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3.xml" ContentType="application/vnd.openxmlformats-officedocument.wordprocessingml.footer+xml"/>
  <Override PartName="/word/header21.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906DA" w14:textId="77777777" w:rsidR="00FF387A" w:rsidRDefault="00FF387A" w:rsidP="00FF387A">
      <w:pPr>
        <w:pStyle w:val="05-Textonormal1"/>
        <w:spacing w:before="0" w:after="0"/>
        <w:rPr>
          <w:rStyle w:val="Hyperlink"/>
          <w:rFonts w:eastAsiaTheme="minorHAnsi" w:cs="Arial"/>
          <w:b/>
          <w:bCs/>
          <w:caps/>
          <w:noProof/>
          <w:color w:val="1F4E79" w:themeColor="accent1" w:themeShade="80"/>
          <w:spacing w:val="0"/>
          <w:kern w:val="20"/>
          <w:sz w:val="20"/>
          <w:szCs w:val="24"/>
          <w:u w:val="none"/>
          <w:lang w:eastAsia="en-US"/>
        </w:rPr>
      </w:pPr>
      <w:bookmarkStart w:id="0" w:name="_Toc46770859"/>
      <w:bookmarkStart w:id="1" w:name="_Toc46507419"/>
      <w:bookmarkStart w:id="2" w:name="_Toc45113433"/>
      <w:bookmarkStart w:id="3" w:name="_Toc44694687"/>
      <w:r>
        <w:rPr>
          <w:noProof/>
        </w:rPr>
        <w:drawing>
          <wp:anchor distT="0" distB="0" distL="114300" distR="114300" simplePos="0" relativeHeight="251658240" behindDoc="0" locked="0" layoutInCell="1" allowOverlap="1" wp14:anchorId="5118EC56" wp14:editId="54C635FA">
            <wp:simplePos x="0" y="0"/>
            <wp:positionH relativeFrom="column">
              <wp:posOffset>0</wp:posOffset>
            </wp:positionH>
            <wp:positionV relativeFrom="paragraph">
              <wp:posOffset>-121285</wp:posOffset>
            </wp:positionV>
            <wp:extent cx="7548880" cy="10668000"/>
            <wp:effectExtent l="0" t="0" r="0" b="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49465" cy="10668827"/>
                    </a:xfrm>
                    <a:prstGeom prst="rect">
                      <a:avLst/>
                    </a:prstGeom>
                  </pic:spPr>
                </pic:pic>
              </a:graphicData>
            </a:graphic>
            <wp14:sizeRelH relativeFrom="margin">
              <wp14:pctWidth>0</wp14:pctWidth>
            </wp14:sizeRelH>
            <wp14:sizeRelV relativeFrom="margin">
              <wp14:pctHeight>0</wp14:pctHeight>
            </wp14:sizeRelV>
          </wp:anchor>
        </w:drawing>
      </w:r>
    </w:p>
    <w:sdt>
      <w:sdtPr>
        <w:rPr>
          <w:rStyle w:val="Hyperlink"/>
          <w:rFonts w:eastAsiaTheme="minorHAnsi" w:cs="Arial"/>
          <w:b/>
          <w:bCs/>
          <w:caps/>
          <w:noProof/>
          <w:color w:val="1F4E79" w:themeColor="accent1" w:themeShade="80"/>
          <w:spacing w:val="0"/>
          <w:kern w:val="20"/>
          <w:sz w:val="20"/>
          <w:szCs w:val="24"/>
          <w:u w:val="none"/>
          <w:lang w:eastAsia="en-US"/>
        </w:rPr>
        <w:id w:val="1128744166"/>
        <w:docPartObj>
          <w:docPartGallery w:val="Table of Contents"/>
          <w:docPartUnique/>
        </w:docPartObj>
      </w:sdtPr>
      <w:sdtEndPr>
        <w:rPr>
          <w:rStyle w:val="Hyperlink"/>
        </w:rPr>
      </w:sdtEndPr>
      <w:sdtContent>
        <w:bookmarkEnd w:id="3" w:displacedByCustomXml="prev"/>
        <w:bookmarkEnd w:id="2" w:displacedByCustomXml="prev"/>
        <w:bookmarkEnd w:id="1" w:displacedByCustomXml="prev"/>
        <w:bookmarkEnd w:id="0" w:displacedByCustomXml="prev"/>
        <w:p w14:paraId="57ADB56B" w14:textId="15A4D340" w:rsidR="008F5DA7" w:rsidRDefault="008F5DA7" w:rsidP="008F5DA7">
          <w:pPr>
            <w:pStyle w:val="05-Textonormal1"/>
            <w:rPr>
              <w:rStyle w:val="Hyperlink"/>
              <w:rFonts w:eastAsiaTheme="minorHAnsi" w:cs="Arial"/>
              <w:b/>
              <w:bCs/>
              <w:caps/>
              <w:noProof/>
              <w:color w:val="1F4E79" w:themeColor="accent1" w:themeShade="80"/>
              <w:spacing w:val="0"/>
              <w:kern w:val="20"/>
              <w:sz w:val="20"/>
              <w:szCs w:val="24"/>
              <w:u w:val="none"/>
              <w:lang w:eastAsia="en-US"/>
            </w:rPr>
            <w:sectPr w:rsidR="008F5DA7" w:rsidSect="00FF387A">
              <w:headerReference w:type="default" r:id="rId9"/>
              <w:headerReference w:type="first" r:id="rId10"/>
              <w:pgSz w:w="11906" w:h="16838" w:code="9"/>
              <w:pgMar w:top="0" w:right="0" w:bottom="0" w:left="0" w:header="0" w:footer="0" w:gutter="0"/>
              <w:cols w:space="708"/>
              <w:docGrid w:linePitch="360"/>
            </w:sectPr>
          </w:pPr>
        </w:p>
        <w:p w14:paraId="2C922B9A" w14:textId="79C6B8D5" w:rsidR="00F90D5F" w:rsidRPr="00C72009" w:rsidRDefault="00F90D5F" w:rsidP="008F5DA7">
          <w:pPr>
            <w:pStyle w:val="05-Textonormal1"/>
            <w:rPr>
              <w:rStyle w:val="Hyperlink"/>
              <w:rFonts w:cs="Arial"/>
              <w:b/>
              <w:bCs/>
              <w:caps/>
              <w:noProof/>
              <w:color w:val="1F4E79" w:themeColor="accent1" w:themeShade="80"/>
              <w:u w:val="none"/>
            </w:rPr>
          </w:pPr>
        </w:p>
        <w:p w14:paraId="50822F93" w14:textId="651688FD" w:rsidR="00627550" w:rsidRPr="00C72009" w:rsidRDefault="00D924FC" w:rsidP="008D3831">
          <w:pPr>
            <w:pStyle w:val="05-Textonormal1"/>
            <w:jc w:val="center"/>
            <w:rPr>
              <w:rStyle w:val="Hyperlink"/>
              <w:rFonts w:eastAsiaTheme="minorHAnsi" w:cs="Arial"/>
              <w:b/>
              <w:bCs/>
              <w:caps/>
              <w:noProof/>
              <w:color w:val="1F4E79" w:themeColor="accent1" w:themeShade="80"/>
              <w:spacing w:val="0"/>
              <w:u w:val="none"/>
              <w:lang w:eastAsia="en-US"/>
            </w:rPr>
          </w:pPr>
          <w:r w:rsidRPr="00C72009">
            <w:rPr>
              <w:rStyle w:val="Hyperlink"/>
              <w:rFonts w:eastAsiaTheme="minorHAnsi" w:cs="Arial"/>
              <w:b/>
              <w:bCs/>
              <w:caps/>
              <w:noProof/>
              <w:color w:val="1F4E79" w:themeColor="accent1" w:themeShade="80"/>
              <w:spacing w:val="0"/>
              <w:u w:val="none"/>
              <w:lang w:eastAsia="en-US"/>
            </w:rPr>
            <w:t>index</w:t>
          </w:r>
        </w:p>
        <w:p w14:paraId="744D449A" w14:textId="6B96CEE4"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rPr>
              <w:lang w:val="en-US"/>
            </w:rPr>
            <w:t>MANAGEMENT COMMENTS ON PERFORMANCE</w:t>
          </w:r>
          <w:r>
            <w:rPr>
              <w:webHidden/>
            </w:rPr>
            <w:tab/>
          </w:r>
          <w:r w:rsidR="00670D67">
            <w:rPr>
              <w:webHidden/>
            </w:rPr>
            <w:t>1</w:t>
          </w:r>
        </w:p>
        <w:p w14:paraId="534DD0FD" w14:textId="6549F2E6"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rPr>
              <w:lang w:val="en-US"/>
            </w:rPr>
            <w:t>STATEMENT OF INCOME</w:t>
          </w:r>
          <w:r>
            <w:rPr>
              <w:webHidden/>
            </w:rPr>
            <w:tab/>
          </w:r>
          <w:r w:rsidR="00670D67">
            <w:rPr>
              <w:webHidden/>
            </w:rPr>
            <w:t>5</w:t>
          </w:r>
        </w:p>
        <w:p w14:paraId="6B575C4A" w14:textId="7EEF5C53"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rPr>
              <w:lang w:val="en-US"/>
            </w:rPr>
            <w:t>STATEMENT OF COMPREHENSIVE INCOME</w:t>
          </w:r>
          <w:r>
            <w:rPr>
              <w:webHidden/>
            </w:rPr>
            <w:tab/>
          </w:r>
          <w:r w:rsidR="00670D67">
            <w:rPr>
              <w:webHidden/>
            </w:rPr>
            <w:t>6</w:t>
          </w:r>
        </w:p>
        <w:p w14:paraId="117C6FAF" w14:textId="075F4291"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BALANCE SHEET</w:t>
          </w:r>
          <w:r>
            <w:rPr>
              <w:webHidden/>
            </w:rPr>
            <w:tab/>
          </w:r>
          <w:r w:rsidR="00670D67">
            <w:rPr>
              <w:webHidden/>
            </w:rPr>
            <w:t>7</w:t>
          </w:r>
        </w:p>
        <w:p w14:paraId="6DD53628" w14:textId="4D5E502A"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rPr>
              <w:lang w:val="en-US"/>
            </w:rPr>
            <w:t>STATEMENT OF CASH FLOWS</w:t>
          </w:r>
          <w:r>
            <w:rPr>
              <w:webHidden/>
            </w:rPr>
            <w:tab/>
          </w:r>
          <w:r w:rsidR="00670D67">
            <w:rPr>
              <w:webHidden/>
            </w:rPr>
            <w:t>8</w:t>
          </w:r>
        </w:p>
        <w:p w14:paraId="278B9578" w14:textId="23550CA1"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rPr>
              <w:lang w:val="en-US"/>
            </w:rPr>
            <w:t>STATEMENT OF CHANGES IN EQUITY</w:t>
          </w:r>
          <w:r>
            <w:rPr>
              <w:webHidden/>
            </w:rPr>
            <w:tab/>
          </w:r>
          <w:r w:rsidR="00670D67">
            <w:rPr>
              <w:webHidden/>
            </w:rPr>
            <w:t>9</w:t>
          </w:r>
        </w:p>
        <w:p w14:paraId="30F1D6AA" w14:textId="21A87410"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STATEMENT OF VALUE ADDED</w:t>
          </w:r>
          <w:r>
            <w:rPr>
              <w:webHidden/>
            </w:rPr>
            <w:tab/>
          </w:r>
          <w:r w:rsidR="00670D67">
            <w:rPr>
              <w:webHidden/>
            </w:rPr>
            <w:t>10</w:t>
          </w:r>
        </w:p>
        <w:p w14:paraId="48C508D4" w14:textId="7B3178E6"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rPr>
              <w:lang w:val="en-US"/>
            </w:rPr>
            <w:t>EXPLANATORY NOTES TO THE FINANCIAL STATEMENTS</w:t>
          </w:r>
          <w:r>
            <w:rPr>
              <w:webHidden/>
            </w:rPr>
            <w:tab/>
          </w:r>
          <w:r w:rsidR="00670D67">
            <w:rPr>
              <w:webHidden/>
            </w:rPr>
            <w:t>11</w:t>
          </w:r>
        </w:p>
        <w:p w14:paraId="49F09B62" w14:textId="1200B61B"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1 - OPERATIONAL CONTEXT</w:t>
          </w:r>
          <w:r>
            <w:rPr>
              <w:webHidden/>
            </w:rPr>
            <w:tab/>
          </w:r>
          <w:r w:rsidR="00670D67">
            <w:rPr>
              <w:webHidden/>
            </w:rPr>
            <w:t>11</w:t>
          </w:r>
        </w:p>
        <w:p w14:paraId="2E85EDCC" w14:textId="3B2131D4"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2 – ACQUISITIONS, DISPOSALS AND CORPORATE RESTRUCTURINGS</w:t>
          </w:r>
          <w:r>
            <w:rPr>
              <w:webHidden/>
            </w:rPr>
            <w:tab/>
          </w:r>
          <w:r w:rsidR="00670D67">
            <w:rPr>
              <w:webHidden/>
            </w:rPr>
            <w:t>12</w:t>
          </w:r>
        </w:p>
        <w:p w14:paraId="630073DD" w14:textId="6C1D5A28"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3 – PRESENTATION OF FINANCIAL STATEMENTS</w:t>
          </w:r>
          <w:r>
            <w:rPr>
              <w:webHidden/>
            </w:rPr>
            <w:tab/>
          </w:r>
          <w:r w:rsidR="00670D67">
            <w:rPr>
              <w:webHidden/>
            </w:rPr>
            <w:t>13</w:t>
          </w:r>
        </w:p>
        <w:p w14:paraId="2369CD70" w14:textId="65F8F8A8"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4 – DESCRIPTION OF KEY ACCOUNTING POLICIES</w:t>
          </w:r>
          <w:r>
            <w:rPr>
              <w:webHidden/>
            </w:rPr>
            <w:tab/>
          </w:r>
          <w:r w:rsidR="00670D67">
            <w:rPr>
              <w:webHidden/>
            </w:rPr>
            <w:t>14</w:t>
          </w:r>
        </w:p>
        <w:p w14:paraId="2CFB0799" w14:textId="2F76294D"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rPr>
              <w:lang w:val="en-US"/>
            </w:rPr>
            <w:t>5 – RISK MANAGEMENT</w:t>
          </w:r>
          <w:r>
            <w:rPr>
              <w:webHidden/>
            </w:rPr>
            <w:tab/>
          </w:r>
          <w:r w:rsidR="00670D67">
            <w:rPr>
              <w:webHidden/>
            </w:rPr>
            <w:t>20</w:t>
          </w:r>
        </w:p>
        <w:p w14:paraId="355F3E1E" w14:textId="512BC994"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6 – SEGMENT INFORMATION</w:t>
          </w:r>
          <w:r>
            <w:rPr>
              <w:webHidden/>
            </w:rPr>
            <w:tab/>
          </w:r>
          <w:r w:rsidR="00670D67">
            <w:rPr>
              <w:webHidden/>
            </w:rPr>
            <w:t>25</w:t>
          </w:r>
        </w:p>
        <w:p w14:paraId="21DECDF5" w14:textId="2A258F26"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rPr>
              <w:lang w:val="en-US"/>
            </w:rPr>
            <w:t>7 - INVESTMENTS IN ASSOCIATES</w:t>
          </w:r>
          <w:r>
            <w:rPr>
              <w:webHidden/>
            </w:rPr>
            <w:tab/>
          </w:r>
          <w:r w:rsidR="00670D67">
            <w:rPr>
              <w:webHidden/>
            </w:rPr>
            <w:t>28</w:t>
          </w:r>
        </w:p>
        <w:p w14:paraId="7B8FE74C" w14:textId="6980C6DB"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8 – COMMISSIONS INCOME</w:t>
          </w:r>
          <w:r>
            <w:rPr>
              <w:webHidden/>
            </w:rPr>
            <w:tab/>
          </w:r>
          <w:r w:rsidR="00670D67">
            <w:rPr>
              <w:webHidden/>
            </w:rPr>
            <w:t>40</w:t>
          </w:r>
        </w:p>
        <w:p w14:paraId="5AA950C2" w14:textId="4C426D3C"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9 – COSTS OF SERVICES PROVIDED</w:t>
          </w:r>
          <w:r>
            <w:rPr>
              <w:webHidden/>
            </w:rPr>
            <w:tab/>
          </w:r>
          <w:r w:rsidR="00670D67">
            <w:rPr>
              <w:webHidden/>
            </w:rPr>
            <w:t>40</w:t>
          </w:r>
        </w:p>
        <w:p w14:paraId="2C8C0FF3" w14:textId="0DB5E410"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10 – PERSONNEL EXPENSES</w:t>
          </w:r>
          <w:r>
            <w:rPr>
              <w:webHidden/>
            </w:rPr>
            <w:tab/>
          </w:r>
          <w:r w:rsidR="00670D67">
            <w:rPr>
              <w:webHidden/>
            </w:rPr>
            <w:t>40</w:t>
          </w:r>
        </w:p>
        <w:p w14:paraId="144C9F38" w14:textId="49DE5B7E"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11 – ADMINISTRATIVE EXPENSES AND SALES</w:t>
          </w:r>
          <w:r>
            <w:rPr>
              <w:webHidden/>
            </w:rPr>
            <w:tab/>
          </w:r>
          <w:r w:rsidR="00670D67">
            <w:rPr>
              <w:webHidden/>
            </w:rPr>
            <w:t>41</w:t>
          </w:r>
        </w:p>
        <w:p w14:paraId="5A84D4D3" w14:textId="42A341F8"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12 – TAXES</w:t>
          </w:r>
          <w:r>
            <w:rPr>
              <w:webHidden/>
            </w:rPr>
            <w:tab/>
          </w:r>
          <w:r w:rsidR="00670D67">
            <w:rPr>
              <w:webHidden/>
            </w:rPr>
            <w:t>42</w:t>
          </w:r>
        </w:p>
        <w:p w14:paraId="34E5864F" w14:textId="60222F8D"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13 – OTHER INCOME AND EXPENSE</w:t>
          </w:r>
          <w:r>
            <w:rPr>
              <w:webHidden/>
            </w:rPr>
            <w:tab/>
          </w:r>
          <w:r w:rsidR="00670D67">
            <w:rPr>
              <w:webHidden/>
            </w:rPr>
            <w:t>45</w:t>
          </w:r>
        </w:p>
        <w:p w14:paraId="645E4E80" w14:textId="32F0BFA5"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14 – FINANCIAL RESULT</w:t>
          </w:r>
          <w:r>
            <w:rPr>
              <w:webHidden/>
            </w:rPr>
            <w:tab/>
          </w:r>
          <w:r w:rsidR="00670D67">
            <w:rPr>
              <w:webHidden/>
            </w:rPr>
            <w:t>45</w:t>
          </w:r>
        </w:p>
        <w:p w14:paraId="10F6817C" w14:textId="760EF6C4"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15 – CASH AND CASH EQUIVALENTS</w:t>
          </w:r>
          <w:r>
            <w:rPr>
              <w:webHidden/>
            </w:rPr>
            <w:tab/>
          </w:r>
          <w:r w:rsidR="00670D67">
            <w:rPr>
              <w:webHidden/>
            </w:rPr>
            <w:t>46</w:t>
          </w:r>
        </w:p>
        <w:p w14:paraId="5BD2249F" w14:textId="0B8FF7B1"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16 – FINANCIAL INSTRUMENTS</w:t>
          </w:r>
          <w:r>
            <w:rPr>
              <w:webHidden/>
            </w:rPr>
            <w:tab/>
          </w:r>
          <w:r w:rsidR="00670D67">
            <w:rPr>
              <w:webHidden/>
            </w:rPr>
            <w:t>46</w:t>
          </w:r>
        </w:p>
        <w:p w14:paraId="27D3D8E8" w14:textId="0A4BFC92"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17 – DIVIDENDS / INTEREST ON EQUITY CAPITAL RECEIVABLE</w:t>
          </w:r>
          <w:r>
            <w:rPr>
              <w:webHidden/>
            </w:rPr>
            <w:tab/>
          </w:r>
          <w:r w:rsidR="00670D67">
            <w:rPr>
              <w:webHidden/>
            </w:rPr>
            <w:t>47</w:t>
          </w:r>
        </w:p>
        <w:p w14:paraId="0534FA67" w14:textId="66D30340"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18 – COMMISSIONS RECEIVABLE</w:t>
          </w:r>
          <w:r>
            <w:rPr>
              <w:webHidden/>
            </w:rPr>
            <w:tab/>
          </w:r>
          <w:r w:rsidR="00670D67">
            <w:rPr>
              <w:webHidden/>
            </w:rPr>
            <w:t>48</w:t>
          </w:r>
        </w:p>
        <w:p w14:paraId="5C76E4C8" w14:textId="67D6F44E"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19 – INTANGIBLE ASSET</w:t>
          </w:r>
          <w:r>
            <w:rPr>
              <w:webHidden/>
            </w:rPr>
            <w:tab/>
          </w:r>
          <w:r w:rsidR="00670D67">
            <w:rPr>
              <w:webHidden/>
            </w:rPr>
            <w:t>48</w:t>
          </w:r>
        </w:p>
        <w:p w14:paraId="5833C2AB" w14:textId="27A440E8"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20 – OTHER ASSETS</w:t>
          </w:r>
          <w:r>
            <w:rPr>
              <w:webHidden/>
            </w:rPr>
            <w:tab/>
          </w:r>
          <w:r w:rsidR="00670D67">
            <w:rPr>
              <w:webHidden/>
            </w:rPr>
            <w:t>48</w:t>
          </w:r>
        </w:p>
        <w:p w14:paraId="54BFF72E" w14:textId="47D29364"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rPr>
              <w:lang w:val="en-US"/>
            </w:rPr>
            <w:t>21 – CORPORATE AND STATUTORY OBLIGATIONS</w:t>
          </w:r>
          <w:r>
            <w:rPr>
              <w:webHidden/>
            </w:rPr>
            <w:tab/>
          </w:r>
          <w:r w:rsidR="00670D67">
            <w:rPr>
              <w:webHidden/>
            </w:rPr>
            <w:t>49</w:t>
          </w:r>
        </w:p>
        <w:p w14:paraId="637A907A" w14:textId="74730FF6"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22 – PROVISIONS AND CONTINGENT LIABILITIES</w:t>
          </w:r>
          <w:r>
            <w:rPr>
              <w:webHidden/>
            </w:rPr>
            <w:tab/>
          </w:r>
          <w:r w:rsidR="00670D67">
            <w:rPr>
              <w:webHidden/>
            </w:rPr>
            <w:t>49</w:t>
          </w:r>
        </w:p>
        <w:p w14:paraId="70058051" w14:textId="23975B49"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23 – UNEARDED COMMISSIONS</w:t>
          </w:r>
          <w:r>
            <w:rPr>
              <w:webHidden/>
            </w:rPr>
            <w:tab/>
          </w:r>
          <w:r w:rsidR="00670D67">
            <w:rPr>
              <w:webHidden/>
            </w:rPr>
            <w:t>52</w:t>
          </w:r>
        </w:p>
        <w:p w14:paraId="1E18A820" w14:textId="3DE9D85E"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24 – OTHER LIABILITIES</w:t>
          </w:r>
          <w:r>
            <w:rPr>
              <w:webHidden/>
            </w:rPr>
            <w:tab/>
          </w:r>
          <w:r w:rsidR="00670D67">
            <w:rPr>
              <w:webHidden/>
            </w:rPr>
            <w:t>52</w:t>
          </w:r>
        </w:p>
        <w:p w14:paraId="32F6A17A" w14:textId="33310F5D"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25 – EQUITY</w:t>
          </w:r>
          <w:r>
            <w:rPr>
              <w:webHidden/>
            </w:rPr>
            <w:tab/>
          </w:r>
          <w:r w:rsidR="00670D67">
            <w:rPr>
              <w:webHidden/>
            </w:rPr>
            <w:t>52</w:t>
          </w:r>
        </w:p>
        <w:p w14:paraId="3A9D9498" w14:textId="208CCB22"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26 – RELATED PARTY TRANSACTIONS</w:t>
          </w:r>
          <w:r>
            <w:rPr>
              <w:webHidden/>
            </w:rPr>
            <w:tab/>
          </w:r>
          <w:r w:rsidR="00670D67">
            <w:rPr>
              <w:webHidden/>
            </w:rPr>
            <w:t>56</w:t>
          </w:r>
        </w:p>
        <w:p w14:paraId="4A5A6BCD" w14:textId="0BFCE61E"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27 - OTHER INFORMATION</w:t>
          </w:r>
          <w:r>
            <w:rPr>
              <w:webHidden/>
            </w:rPr>
            <w:tab/>
          </w:r>
          <w:r w:rsidR="00670D67">
            <w:rPr>
              <w:webHidden/>
            </w:rPr>
            <w:t>58</w:t>
          </w:r>
        </w:p>
        <w:p w14:paraId="09E6767C" w14:textId="07F13B28" w:rsidR="0049601F" w:rsidRDefault="0049601F">
          <w:pPr>
            <w:pStyle w:val="Sumrio1"/>
            <w:rPr>
              <w:rFonts w:asciiTheme="minorHAnsi" w:eastAsiaTheme="minorEastAsia" w:hAnsiTheme="minorHAnsi" w:cstheme="minorBidi"/>
              <w:b w:val="0"/>
              <w:bCs w:val="0"/>
              <w:caps w:val="0"/>
              <w:color w:val="auto"/>
              <w:sz w:val="22"/>
              <w:szCs w:val="22"/>
              <w:lang w:eastAsia="pt-BR"/>
            </w:rPr>
          </w:pPr>
          <w:r w:rsidRPr="006B6395">
            <w:t>28 - EVENTS AFTER THE REPORTING PERIOD</w:t>
          </w:r>
          <w:r>
            <w:rPr>
              <w:webHidden/>
            </w:rPr>
            <w:tab/>
          </w:r>
          <w:r w:rsidR="00670D67">
            <w:rPr>
              <w:webHidden/>
            </w:rPr>
            <w:t>59</w:t>
          </w:r>
        </w:p>
        <w:p w14:paraId="1125119A" w14:textId="682842C8" w:rsidR="007B0347" w:rsidRPr="00C72009" w:rsidRDefault="007B0347" w:rsidP="007B0347">
          <w:pPr>
            <w:pStyle w:val="Sumrio1"/>
            <w:rPr>
              <w:rStyle w:val="Hyperlink"/>
              <w:color w:val="1F4E79" w:themeColor="accent1" w:themeShade="80"/>
              <w:u w:val="none"/>
              <w:lang w:val="en-US"/>
            </w:rPr>
          </w:pPr>
          <w:r w:rsidRPr="00C72009">
            <w:rPr>
              <w:rStyle w:val="Hyperlink"/>
              <w:color w:val="1F4E79" w:themeColor="accent1" w:themeShade="80"/>
              <w:u w:val="none"/>
              <w:lang w:val="en-US"/>
            </w:rPr>
            <w:t>Report of Independent Auditors for Financial Statements</w:t>
          </w:r>
        </w:p>
        <w:p w14:paraId="0390869A" w14:textId="77777777" w:rsidR="007B0347" w:rsidRPr="00C72009" w:rsidRDefault="007B0347" w:rsidP="007B0347">
          <w:pPr>
            <w:pStyle w:val="Body"/>
            <w:spacing w:after="120" w:line="240" w:lineRule="auto"/>
            <w:jc w:val="left"/>
            <w:rPr>
              <w:rStyle w:val="Hyperlink"/>
              <w:rFonts w:eastAsiaTheme="minorHAnsi" w:cs="Arial"/>
              <w:b/>
              <w:bCs/>
              <w:caps/>
              <w:noProof/>
              <w:color w:val="1F4E79" w:themeColor="accent1" w:themeShade="80"/>
              <w:kern w:val="0"/>
              <w:sz w:val="18"/>
              <w:szCs w:val="18"/>
              <w:u w:val="none"/>
              <w:lang w:val="en-US" w:eastAsia="en-US"/>
            </w:rPr>
          </w:pPr>
          <w:r w:rsidRPr="00C72009">
            <w:rPr>
              <w:rStyle w:val="Hyperlink"/>
              <w:rFonts w:eastAsiaTheme="minorHAnsi" w:cs="Arial"/>
              <w:b/>
              <w:bCs/>
              <w:caps/>
              <w:noProof/>
              <w:color w:val="1F4E79" w:themeColor="accent1" w:themeShade="80"/>
              <w:kern w:val="0"/>
              <w:sz w:val="18"/>
              <w:szCs w:val="18"/>
              <w:u w:val="none"/>
              <w:lang w:val="en-US" w:eastAsia="en-US"/>
            </w:rPr>
            <w:t>Declaration of the Members of the Executive Board about the Financial Statements</w:t>
          </w:r>
        </w:p>
        <w:p w14:paraId="5A88628A" w14:textId="023C87EB" w:rsidR="007B0347" w:rsidRPr="00C72009" w:rsidRDefault="007B0347" w:rsidP="007B0347">
          <w:pPr>
            <w:pStyle w:val="Body"/>
            <w:spacing w:after="120" w:line="240" w:lineRule="auto"/>
            <w:jc w:val="left"/>
            <w:rPr>
              <w:rStyle w:val="Hyperlink"/>
              <w:rFonts w:eastAsiaTheme="minorHAnsi" w:cs="Arial"/>
              <w:b/>
              <w:bCs/>
              <w:caps/>
              <w:noProof/>
              <w:color w:val="1F4E79" w:themeColor="accent1" w:themeShade="80"/>
              <w:kern w:val="0"/>
              <w:sz w:val="18"/>
              <w:szCs w:val="18"/>
              <w:u w:val="none"/>
              <w:lang w:val="en-US" w:eastAsia="en-US"/>
            </w:rPr>
          </w:pPr>
          <w:r w:rsidRPr="00C72009">
            <w:rPr>
              <w:rStyle w:val="Hyperlink"/>
              <w:rFonts w:eastAsiaTheme="minorHAnsi" w:cs="Arial"/>
              <w:b/>
              <w:bCs/>
              <w:caps/>
              <w:noProof/>
              <w:color w:val="1F4E79" w:themeColor="accent1" w:themeShade="80"/>
              <w:kern w:val="0"/>
              <w:sz w:val="18"/>
              <w:szCs w:val="18"/>
              <w:u w:val="none"/>
              <w:lang w:val="en-US" w:eastAsia="en-US"/>
            </w:rPr>
            <w:t>Statement of the Members of the Executive Board on the Report of the Independent Auditors</w:t>
          </w:r>
        </w:p>
      </w:sdtContent>
    </w:sdt>
    <w:p w14:paraId="37328DCE" w14:textId="38E5F29D" w:rsidR="007B58CB" w:rsidRPr="00C72009" w:rsidRDefault="007B0347" w:rsidP="002D71EB">
      <w:pPr>
        <w:tabs>
          <w:tab w:val="left" w:pos="6495"/>
        </w:tabs>
        <w:rPr>
          <w:rFonts w:cs="Arial"/>
          <w:lang w:val="en-US" w:eastAsia="pt-BR"/>
        </w:rPr>
      </w:pPr>
      <w:r w:rsidRPr="00C72009">
        <w:rPr>
          <w:rStyle w:val="Hyperlink"/>
          <w:rFonts w:cs="Arial"/>
          <w:b/>
          <w:bCs/>
          <w:caps/>
          <w:noProof/>
          <w:color w:val="1F4E79" w:themeColor="accent1" w:themeShade="80"/>
          <w:szCs w:val="18"/>
          <w:u w:val="none"/>
          <w:lang w:val="en-US"/>
        </w:rPr>
        <w:t>Members of the Management Bodies</w:t>
      </w:r>
      <w:r w:rsidR="002D71EB" w:rsidRPr="00C72009">
        <w:rPr>
          <w:rFonts w:eastAsiaTheme="minorEastAsia" w:cs="Arial"/>
          <w:noProof/>
          <w:color w:val="1F4E79" w:themeColor="accent1" w:themeShade="80"/>
          <w:sz w:val="20"/>
          <w:szCs w:val="20"/>
          <w:lang w:val="en-US" w:eastAsia="pt-BR"/>
        </w:rPr>
        <w:tab/>
      </w:r>
      <w:r w:rsidR="002D71EB" w:rsidRPr="00C72009">
        <w:rPr>
          <w:rFonts w:cs="Arial"/>
          <w:lang w:val="en-US" w:eastAsia="pt-BR"/>
        </w:rPr>
        <w:tab/>
      </w:r>
    </w:p>
    <w:p w14:paraId="62D805EC" w14:textId="77777777" w:rsidR="00F81992" w:rsidRPr="00C72009" w:rsidRDefault="00F81992" w:rsidP="002D71EB">
      <w:pPr>
        <w:tabs>
          <w:tab w:val="left" w:pos="6495"/>
        </w:tabs>
        <w:rPr>
          <w:rFonts w:cs="Arial"/>
          <w:lang w:val="en-US" w:eastAsia="pt-BR"/>
        </w:rPr>
        <w:sectPr w:rsidR="00F81992" w:rsidRPr="00C72009" w:rsidSect="00F81992">
          <w:headerReference w:type="default" r:id="rId11"/>
          <w:pgSz w:w="11906" w:h="16838" w:code="9"/>
          <w:pgMar w:top="1134" w:right="1134" w:bottom="851" w:left="1134" w:header="851" w:footer="284" w:gutter="0"/>
          <w:cols w:space="708"/>
          <w:docGrid w:linePitch="360"/>
        </w:sectPr>
      </w:pPr>
    </w:p>
    <w:p w14:paraId="5927915E" w14:textId="4035CA29" w:rsidR="00B17B66" w:rsidRPr="00C72009" w:rsidRDefault="00CB047E" w:rsidP="006416D1">
      <w:pPr>
        <w:pStyle w:val="02-TtulodeNota"/>
        <w:rPr>
          <w:rFonts w:cs="Arial"/>
          <w:color w:val="1F4E79" w:themeColor="accent1" w:themeShade="80"/>
          <w:lang w:val="en-US"/>
        </w:rPr>
      </w:pPr>
      <w:bookmarkStart w:id="4" w:name="_Toc87026392"/>
      <w:r w:rsidRPr="00C72009">
        <w:rPr>
          <w:rFonts w:cs="Arial"/>
          <w:noProof/>
          <w:color w:val="1F4E79" w:themeColor="accent1" w:themeShade="80"/>
        </w:rPr>
        <w:lastRenderedPageBreak/>
        <mc:AlternateContent>
          <mc:Choice Requires="wps">
            <w:drawing>
              <wp:anchor distT="0" distB="0" distL="114300" distR="114300" simplePos="0" relativeHeight="251656192" behindDoc="0" locked="0" layoutInCell="1" allowOverlap="1" wp14:anchorId="76E16CF4" wp14:editId="7319798C">
                <wp:simplePos x="0" y="0"/>
                <wp:positionH relativeFrom="column">
                  <wp:posOffset>5909310</wp:posOffset>
                </wp:positionH>
                <wp:positionV relativeFrom="paragraph">
                  <wp:posOffset>1071245</wp:posOffset>
                </wp:positionV>
                <wp:extent cx="259080" cy="312420"/>
                <wp:effectExtent l="0" t="0" r="26670" b="11430"/>
                <wp:wrapNone/>
                <wp:docPr id="40" name="Retângulo 40"/>
                <wp:cNvGraphicFramePr/>
                <a:graphic xmlns:a="http://schemas.openxmlformats.org/drawingml/2006/main">
                  <a:graphicData uri="http://schemas.microsoft.com/office/word/2010/wordprocessingShape">
                    <wps:wsp>
                      <wps:cNvSpPr/>
                      <wps:spPr>
                        <a:xfrm>
                          <a:off x="0" y="0"/>
                          <a:ext cx="259080" cy="312420"/>
                        </a:xfrm>
                        <a:prstGeom prst="rect">
                          <a:avLst/>
                        </a:prstGeom>
                        <a:solidFill>
                          <a:schemeClr val="bg1"/>
                        </a:solidFill>
                        <a:ln w="12700" cap="flat" cmpd="sng" algn="ctr">
                          <a:solidFill>
                            <a:schemeClr val="bg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5089D7" id="Retângulo 40" o:spid="_x0000_s1026" style="position:absolute;margin-left:465.3pt;margin-top:84.35pt;width:20.4pt;height:24.6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" fillcolor="white [3212]" strokecolor="white [3212]" strokeweight="1pt"/>
            </w:pict>
          </mc:Fallback>
        </mc:AlternateContent>
      </w:r>
      <w:bookmarkStart w:id="5" w:name="_Toc31992405"/>
      <w:r w:rsidR="00B17B66" w:rsidRPr="00C72009">
        <w:rPr>
          <w:rFonts w:cs="Arial"/>
          <w:color w:val="1F4E79" w:themeColor="accent1" w:themeShade="80"/>
          <w:lang w:val="en-US"/>
        </w:rPr>
        <w:t>MANAGEMENT COMMENTS ON PERFORMANCE</w:t>
      </w:r>
      <w:bookmarkEnd w:id="5"/>
      <w:bookmarkEnd w:id="4"/>
    </w:p>
    <w:p w14:paraId="417CEF77" w14:textId="70FB6E5C" w:rsidR="00625BD7" w:rsidRPr="00C72009" w:rsidRDefault="00625BD7" w:rsidP="00625BD7">
      <w:pPr>
        <w:rPr>
          <w:rFonts w:cs="Arial"/>
          <w:lang w:val="en-US" w:eastAsia="pt-BR"/>
        </w:rPr>
      </w:pPr>
    </w:p>
    <w:p w14:paraId="12D721A1" w14:textId="20056188" w:rsidR="00777244" w:rsidRDefault="006D68F5" w:rsidP="00777244">
      <w:pPr>
        <w:pStyle w:val="03-SubttulodeNota"/>
        <w:spacing w:line="276" w:lineRule="auto"/>
        <w:rPr>
          <w:rFonts w:cs="Arial"/>
          <w:color w:val="1F4E79" w:themeColor="accent1" w:themeShade="80"/>
          <w:sz w:val="18"/>
          <w:szCs w:val="18"/>
          <w:lang w:val="en-US"/>
        </w:rPr>
      </w:pPr>
      <w:r w:rsidRPr="00C72009">
        <w:rPr>
          <w:rFonts w:cs="Arial"/>
          <w:color w:val="1F4E79" w:themeColor="accent1" w:themeShade="80"/>
          <w:sz w:val="18"/>
          <w:szCs w:val="18"/>
          <w:lang w:val="en-US"/>
        </w:rPr>
        <w:t>Dear Shareholders,</w:t>
      </w:r>
    </w:p>
    <w:p w14:paraId="097B6AB0" w14:textId="77777777" w:rsidR="00FA6273" w:rsidRPr="00FA6273" w:rsidRDefault="00FA6273" w:rsidP="00FA6273">
      <w:pPr>
        <w:pStyle w:val="01-Textonormal"/>
        <w:rPr>
          <w:lang w:val="en-US"/>
        </w:rPr>
      </w:pPr>
    </w:p>
    <w:p w14:paraId="37B4EC1A" w14:textId="77777777" w:rsidR="00FA6273" w:rsidRPr="00827A31" w:rsidRDefault="00FA6273" w:rsidP="00FA6273">
      <w:pPr>
        <w:spacing w:after="0"/>
        <w:jc w:val="both"/>
        <w:rPr>
          <w:rFonts w:eastAsia="Times New Roman" w:cs="Arial"/>
          <w:szCs w:val="18"/>
          <w:lang w:val="en-US" w:eastAsia="pt-BR"/>
        </w:rPr>
      </w:pPr>
      <w:r w:rsidRPr="00827A31">
        <w:rPr>
          <w:rFonts w:eastAsia="Times New Roman" w:cs="Arial"/>
          <w:szCs w:val="18"/>
          <w:lang w:val="en-US" w:eastAsia="pt-BR"/>
        </w:rPr>
        <w:t xml:space="preserve">BB </w:t>
      </w:r>
      <w:proofErr w:type="spellStart"/>
      <w:r w:rsidRPr="00827A31">
        <w:rPr>
          <w:rFonts w:eastAsia="Times New Roman" w:cs="Arial"/>
          <w:szCs w:val="18"/>
          <w:lang w:val="en-US" w:eastAsia="pt-BR"/>
        </w:rPr>
        <w:t>Seguridade</w:t>
      </w:r>
      <w:proofErr w:type="spellEnd"/>
      <w:r w:rsidRPr="00827A31">
        <w:rPr>
          <w:rFonts w:eastAsia="Times New Roman" w:cs="Arial"/>
          <w:szCs w:val="18"/>
          <w:lang w:val="en-US" w:eastAsia="pt-BR"/>
        </w:rPr>
        <w:t xml:space="preserve"> </w:t>
      </w:r>
      <w:proofErr w:type="spellStart"/>
      <w:r w:rsidRPr="00827A31">
        <w:rPr>
          <w:rFonts w:eastAsia="Times New Roman" w:cs="Arial"/>
          <w:szCs w:val="18"/>
          <w:lang w:val="en-US" w:eastAsia="pt-BR"/>
        </w:rPr>
        <w:t>Participações</w:t>
      </w:r>
      <w:proofErr w:type="spellEnd"/>
      <w:r w:rsidRPr="00827A31">
        <w:rPr>
          <w:rFonts w:eastAsia="Times New Roman" w:cs="Arial"/>
          <w:szCs w:val="18"/>
          <w:lang w:val="en-US" w:eastAsia="pt-BR"/>
        </w:rPr>
        <w:t xml:space="preserve"> S.A. (“BB </w:t>
      </w:r>
      <w:proofErr w:type="spellStart"/>
      <w:r w:rsidRPr="00827A31">
        <w:rPr>
          <w:rFonts w:eastAsia="Times New Roman" w:cs="Arial"/>
          <w:szCs w:val="18"/>
          <w:lang w:val="en-US" w:eastAsia="pt-BR"/>
        </w:rPr>
        <w:t>Seguridade</w:t>
      </w:r>
      <w:proofErr w:type="spellEnd"/>
      <w:r w:rsidRPr="00827A31">
        <w:rPr>
          <w:rFonts w:eastAsia="Times New Roman" w:cs="Arial"/>
          <w:szCs w:val="18"/>
          <w:lang w:val="en-US" w:eastAsia="pt-BR"/>
        </w:rPr>
        <w:t>” or “Company”) reported a net income of R$975.8 million in the third quarter of 2021, down 10.9% YoY.</w:t>
      </w:r>
    </w:p>
    <w:p w14:paraId="32D2784A" w14:textId="77777777" w:rsidR="00FA6273" w:rsidRPr="00827A31" w:rsidRDefault="00FA6273" w:rsidP="00FA6273">
      <w:pPr>
        <w:spacing w:before="100" w:after="100"/>
        <w:jc w:val="both"/>
        <w:rPr>
          <w:rFonts w:eastAsia="Times New Roman" w:cs="Arial"/>
          <w:szCs w:val="18"/>
          <w:lang w:val="en-US" w:eastAsia="pt-BR"/>
        </w:rPr>
      </w:pPr>
      <w:r w:rsidRPr="00827A31">
        <w:rPr>
          <w:rFonts w:eastAsia="Times New Roman" w:cs="Arial"/>
          <w:szCs w:val="18"/>
          <w:lang w:val="en-US" w:eastAsia="pt-BR"/>
        </w:rPr>
        <w:t xml:space="preserve">In the 2Q20, </w:t>
      </w:r>
      <w:proofErr w:type="gramStart"/>
      <w:r w:rsidRPr="00827A31">
        <w:rPr>
          <w:rFonts w:eastAsia="Times New Roman" w:cs="Arial"/>
          <w:szCs w:val="18"/>
          <w:lang w:val="en-US" w:eastAsia="pt-BR"/>
        </w:rPr>
        <w:t>in order to</w:t>
      </w:r>
      <w:proofErr w:type="gramEnd"/>
      <w:r w:rsidRPr="00827A31">
        <w:rPr>
          <w:rFonts w:eastAsia="Times New Roman" w:cs="Arial"/>
          <w:szCs w:val="18"/>
          <w:lang w:val="en-US" w:eastAsia="pt-BR"/>
        </w:rPr>
        <w:t xml:space="preserve"> contribute to the society with the responses to the impact of the pandemic, the Board of Directors approved a donation capped at R$40 million by BB </w:t>
      </w:r>
      <w:proofErr w:type="spellStart"/>
      <w:r w:rsidRPr="00827A31">
        <w:rPr>
          <w:rFonts w:eastAsia="Times New Roman" w:cs="Arial"/>
          <w:szCs w:val="18"/>
          <w:lang w:val="en-US" w:eastAsia="pt-BR"/>
        </w:rPr>
        <w:t>Corretora</w:t>
      </w:r>
      <w:proofErr w:type="spellEnd"/>
      <w:r w:rsidRPr="00827A31">
        <w:rPr>
          <w:rFonts w:eastAsia="Times New Roman" w:cs="Arial"/>
          <w:szCs w:val="18"/>
          <w:lang w:val="en-US" w:eastAsia="pt-BR"/>
        </w:rPr>
        <w:t xml:space="preserve"> to Banco do </w:t>
      </w:r>
      <w:proofErr w:type="spellStart"/>
      <w:r w:rsidRPr="00827A31">
        <w:rPr>
          <w:rFonts w:eastAsia="Times New Roman" w:cs="Arial"/>
          <w:szCs w:val="18"/>
          <w:lang w:val="en-US" w:eastAsia="pt-BR"/>
        </w:rPr>
        <w:t>Brasil</w:t>
      </w:r>
      <w:proofErr w:type="spellEnd"/>
      <w:r w:rsidRPr="00827A31">
        <w:rPr>
          <w:rFonts w:eastAsia="Times New Roman" w:cs="Arial"/>
          <w:szCs w:val="18"/>
          <w:lang w:val="en-US" w:eastAsia="pt-BR"/>
        </w:rPr>
        <w:t xml:space="preserve"> Foundation (FBB), aiming the acquisition of food and hygiene, cleaning and personal protection supply necessary for the social aid of the most affected people. Until June 2020, FBB demanded from BB </w:t>
      </w:r>
      <w:proofErr w:type="spellStart"/>
      <w:r w:rsidRPr="00827A31">
        <w:rPr>
          <w:rFonts w:eastAsia="Times New Roman" w:cs="Arial"/>
          <w:szCs w:val="18"/>
          <w:lang w:val="en-US" w:eastAsia="pt-BR"/>
        </w:rPr>
        <w:t>Corretora</w:t>
      </w:r>
      <w:proofErr w:type="spellEnd"/>
      <w:r w:rsidRPr="00827A31">
        <w:rPr>
          <w:rFonts w:eastAsia="Times New Roman" w:cs="Arial"/>
          <w:szCs w:val="18"/>
          <w:lang w:val="en-US" w:eastAsia="pt-BR"/>
        </w:rPr>
        <w:t xml:space="preserve"> the disbursement of R$37.9 million and the balance of R$2.1 million was disbursed between July and August 2020, with a total impact of R$26.4 million to the earnings after tax effects, of which R$1.4 million in 3Q20 alone.</w:t>
      </w:r>
    </w:p>
    <w:p w14:paraId="4F5D765D" w14:textId="77777777" w:rsidR="00FA6273" w:rsidRPr="00827A31" w:rsidRDefault="00FA6273" w:rsidP="00FA6273">
      <w:pPr>
        <w:spacing w:before="100" w:after="100"/>
        <w:jc w:val="both"/>
        <w:rPr>
          <w:rFonts w:cs="Arial"/>
          <w:szCs w:val="18"/>
          <w:lang w:val="en-US" w:eastAsia="pt-BR"/>
        </w:rPr>
      </w:pPr>
      <w:r w:rsidRPr="00827A31">
        <w:rPr>
          <w:rFonts w:cs="Arial"/>
          <w:szCs w:val="18"/>
          <w:lang w:val="en-US" w:eastAsia="pt-BR"/>
        </w:rPr>
        <w:t xml:space="preserve">Setting apart the </w:t>
      </w:r>
      <w:proofErr w:type="gramStart"/>
      <w:r w:rsidRPr="00827A31">
        <w:rPr>
          <w:rFonts w:cs="Arial"/>
          <w:szCs w:val="18"/>
          <w:lang w:val="en-US" w:eastAsia="pt-BR"/>
        </w:rPr>
        <w:t>aforementioned donation</w:t>
      </w:r>
      <w:proofErr w:type="gramEnd"/>
      <w:r w:rsidRPr="00827A31">
        <w:rPr>
          <w:rFonts w:cs="Arial"/>
          <w:szCs w:val="18"/>
          <w:lang w:val="en-US" w:eastAsia="pt-BR"/>
        </w:rPr>
        <w:t xml:space="preserve"> of the 3Q20, which was considered an extraordinary event and had affected the equity income, the adjusted net income in the 3Q21 dropped 11.0% over the same period of last year.</w:t>
      </w:r>
    </w:p>
    <w:p w14:paraId="4F92B290" w14:textId="77777777" w:rsidR="00FA6273" w:rsidRPr="00827A31" w:rsidRDefault="00FA6273" w:rsidP="00FA6273">
      <w:pPr>
        <w:spacing w:before="100" w:after="100"/>
        <w:jc w:val="both"/>
        <w:rPr>
          <w:rFonts w:cs="Arial"/>
          <w:szCs w:val="18"/>
          <w:lang w:val="en-US" w:eastAsia="pt-BR"/>
        </w:rPr>
      </w:pPr>
      <w:r w:rsidRPr="00827A31">
        <w:rPr>
          <w:rFonts w:cs="Arial"/>
          <w:szCs w:val="18"/>
          <w:lang w:val="en-US" w:eastAsia="pt-BR"/>
        </w:rPr>
        <w:t xml:space="preserve">The 3Q21 was negatively impacted by the temporal mismatch in the adjustment of assets and liabilities pegged to IGP-M, related to </w:t>
      </w:r>
      <w:proofErr w:type="spellStart"/>
      <w:r w:rsidRPr="00827A31">
        <w:rPr>
          <w:rFonts w:cs="Arial"/>
          <w:szCs w:val="18"/>
          <w:lang w:val="en-US" w:eastAsia="pt-BR"/>
        </w:rPr>
        <w:t>Brasilprev’s</w:t>
      </w:r>
      <w:proofErr w:type="spellEnd"/>
      <w:r w:rsidRPr="00827A31">
        <w:rPr>
          <w:rFonts w:cs="Arial"/>
          <w:szCs w:val="18"/>
          <w:lang w:val="en-US" w:eastAsia="pt-BR"/>
        </w:rPr>
        <w:t xml:space="preserve"> defined benefit plans. On a normalized basis, setting apart this effect which is neutral for the result in the long run, the net income would grow 7.1% YoY. In addition, the quarter was negatively impacted by the increase in 5 p.p. of the income tax rate (CSLL), which is valid for insurance and premium bonds companies, according to the Law 14,173 dated July 14, 2021, in force until the end of the year. This increase in taxes reduced BB </w:t>
      </w:r>
      <w:proofErr w:type="spellStart"/>
      <w:r w:rsidRPr="00827A31">
        <w:rPr>
          <w:rFonts w:cs="Arial"/>
          <w:szCs w:val="18"/>
          <w:lang w:val="en-US" w:eastAsia="pt-BR"/>
        </w:rPr>
        <w:t>Seguridade’s</w:t>
      </w:r>
      <w:proofErr w:type="spellEnd"/>
      <w:r w:rsidRPr="00827A31">
        <w:rPr>
          <w:rFonts w:cs="Arial"/>
          <w:szCs w:val="18"/>
          <w:lang w:val="en-US" w:eastAsia="pt-BR"/>
        </w:rPr>
        <w:t xml:space="preserve"> net income in R$30.5 million, after discounting the positive effect of R$1.6 million related to the revaluation of tax assets of </w:t>
      </w:r>
      <w:proofErr w:type="spellStart"/>
      <w:r w:rsidRPr="00827A31">
        <w:rPr>
          <w:rFonts w:cs="Arial"/>
          <w:szCs w:val="18"/>
          <w:lang w:val="en-US" w:eastAsia="pt-BR"/>
        </w:rPr>
        <w:t>Brasilprev</w:t>
      </w:r>
      <w:proofErr w:type="spellEnd"/>
      <w:r w:rsidRPr="00827A31">
        <w:rPr>
          <w:rFonts w:cs="Arial"/>
          <w:szCs w:val="18"/>
          <w:lang w:val="en-US" w:eastAsia="pt-BR"/>
        </w:rPr>
        <w:t xml:space="preserve"> and </w:t>
      </w:r>
      <w:proofErr w:type="spellStart"/>
      <w:r w:rsidRPr="00827A31">
        <w:rPr>
          <w:rFonts w:cs="Arial"/>
          <w:szCs w:val="18"/>
          <w:lang w:val="en-US" w:eastAsia="pt-BR"/>
        </w:rPr>
        <w:t>Brasilseg</w:t>
      </w:r>
      <w:proofErr w:type="spellEnd"/>
      <w:r w:rsidRPr="00827A31">
        <w:rPr>
          <w:rFonts w:cs="Arial"/>
          <w:szCs w:val="18"/>
          <w:lang w:val="en-US" w:eastAsia="pt-BR"/>
        </w:rPr>
        <w:t>. If it was not for this effect, the normalized result of 3Q21 would grow 10.2% YoY.</w:t>
      </w:r>
    </w:p>
    <w:p w14:paraId="49D923EA" w14:textId="77777777" w:rsidR="00FA6273" w:rsidRPr="00827A31" w:rsidRDefault="00FA6273" w:rsidP="00FA6273">
      <w:pPr>
        <w:spacing w:before="100" w:after="100"/>
        <w:jc w:val="both"/>
        <w:rPr>
          <w:rFonts w:cs="Arial"/>
          <w:szCs w:val="18"/>
          <w:lang w:val="en-US" w:eastAsia="pt-BR"/>
        </w:rPr>
      </w:pPr>
      <w:r w:rsidRPr="00827A31">
        <w:rPr>
          <w:rFonts w:cs="Arial"/>
          <w:szCs w:val="18"/>
          <w:lang w:val="en-US" w:eastAsia="pt-BR"/>
        </w:rPr>
        <w:t>Not considering the normalization mentioned above, the adjusted net income decreased R$120.2 million over the 3Q20, explained by:</w:t>
      </w:r>
    </w:p>
    <w:p w14:paraId="2A43AD8A" w14:textId="77777777" w:rsidR="00FA6273" w:rsidRPr="00827A31" w:rsidRDefault="00FA6273" w:rsidP="00FA6273">
      <w:pPr>
        <w:numPr>
          <w:ilvl w:val="0"/>
          <w:numId w:val="6"/>
        </w:numPr>
        <w:spacing w:before="100" w:after="100" w:line="276" w:lineRule="auto"/>
        <w:ind w:left="283" w:right="57" w:hanging="170"/>
        <w:jc w:val="both"/>
        <w:rPr>
          <w:rFonts w:eastAsia="Times New Roman" w:cs="Arial"/>
          <w:szCs w:val="18"/>
          <w:lang w:val="en-US"/>
        </w:rPr>
      </w:pPr>
      <w:proofErr w:type="spellStart"/>
      <w:r w:rsidRPr="00827A31">
        <w:rPr>
          <w:rFonts w:eastAsia="Times New Roman" w:cs="Arial"/>
          <w:b/>
          <w:bCs/>
          <w:szCs w:val="18"/>
          <w:lang w:val="en-US"/>
        </w:rPr>
        <w:t>Brasilprev</w:t>
      </w:r>
      <w:proofErr w:type="spellEnd"/>
      <w:r w:rsidRPr="00827A31">
        <w:rPr>
          <w:rFonts w:eastAsia="Times New Roman" w:cs="Arial"/>
          <w:b/>
          <w:bCs/>
          <w:szCs w:val="18"/>
          <w:lang w:val="en-US"/>
        </w:rPr>
        <w:t xml:space="preserve"> (-R$146.0 million): </w:t>
      </w:r>
      <w:r w:rsidRPr="00827A31">
        <w:rPr>
          <w:rFonts w:eastAsia="Times New Roman" w:cs="Arial"/>
          <w:szCs w:val="18"/>
          <w:lang w:val="en-US"/>
        </w:rPr>
        <w:t xml:space="preserve">due to negative mark-to-market result explained by the steepening of the nominal and real yield curve and the temporal mismatch in the adjustment of assets and liabilities of the traditional plans (defined benefit) pegged to IGP-M inflation rate. </w:t>
      </w:r>
      <w:proofErr w:type="spellStart"/>
      <w:r w:rsidRPr="00827A31">
        <w:rPr>
          <w:rFonts w:eastAsia="Times New Roman" w:cs="Arial"/>
          <w:szCs w:val="18"/>
          <w:lang w:val="en-US"/>
        </w:rPr>
        <w:t>Brasilprev’s</w:t>
      </w:r>
      <w:proofErr w:type="spellEnd"/>
      <w:r w:rsidRPr="00827A31">
        <w:rPr>
          <w:rFonts w:eastAsia="Times New Roman" w:cs="Arial"/>
          <w:szCs w:val="18"/>
          <w:lang w:val="en-US"/>
        </w:rPr>
        <w:t xml:space="preserve"> result was also impacted by the higher effective tax rate, which amounted to R$10.8 million, due to the temporary increase of CSLL rate, net of a positive effect of R$269K related to the revaluation of tax </w:t>
      </w:r>
      <w:proofErr w:type="gramStart"/>
      <w:r w:rsidRPr="00827A31">
        <w:rPr>
          <w:rFonts w:eastAsia="Times New Roman" w:cs="Arial"/>
          <w:szCs w:val="18"/>
          <w:lang w:val="en-US"/>
        </w:rPr>
        <w:t>assets;</w:t>
      </w:r>
      <w:proofErr w:type="gramEnd"/>
    </w:p>
    <w:p w14:paraId="01653F55" w14:textId="77777777" w:rsidR="00FA6273" w:rsidRPr="00827A31" w:rsidRDefault="00FA6273" w:rsidP="00FA6273">
      <w:pPr>
        <w:numPr>
          <w:ilvl w:val="0"/>
          <w:numId w:val="6"/>
        </w:numPr>
        <w:spacing w:before="100" w:after="100" w:line="276" w:lineRule="auto"/>
        <w:ind w:left="283" w:right="57" w:hanging="170"/>
        <w:jc w:val="both"/>
        <w:rPr>
          <w:rFonts w:eastAsia="Times New Roman" w:cs="Arial"/>
          <w:szCs w:val="18"/>
          <w:lang w:val="en-US"/>
        </w:rPr>
      </w:pPr>
      <w:proofErr w:type="spellStart"/>
      <w:r w:rsidRPr="00827A31">
        <w:rPr>
          <w:rFonts w:eastAsia="Times New Roman" w:cs="Arial"/>
          <w:b/>
          <w:bCs/>
          <w:szCs w:val="18"/>
          <w:lang w:val="en-US"/>
        </w:rPr>
        <w:t>Brasilseg</w:t>
      </w:r>
      <w:proofErr w:type="spellEnd"/>
      <w:r w:rsidRPr="00827A31">
        <w:rPr>
          <w:rFonts w:eastAsia="Times New Roman" w:cs="Arial"/>
          <w:b/>
          <w:bCs/>
          <w:szCs w:val="18"/>
          <w:lang w:val="en-US"/>
        </w:rPr>
        <w:t xml:space="preserve"> (-R$16.2 million): </w:t>
      </w:r>
      <w:r w:rsidRPr="00827A31">
        <w:rPr>
          <w:rFonts w:eastAsia="Times New Roman" w:cs="Arial"/>
          <w:bCs/>
          <w:szCs w:val="18"/>
          <w:lang w:val="en-US"/>
        </w:rPr>
        <w:t xml:space="preserve">impacted by the higher loss ratio of life related and rural insurances, and by the increase in CSLL rate, which reduced </w:t>
      </w:r>
      <w:proofErr w:type="spellStart"/>
      <w:r w:rsidRPr="00827A31">
        <w:rPr>
          <w:rFonts w:eastAsia="Times New Roman" w:cs="Arial"/>
          <w:bCs/>
          <w:szCs w:val="18"/>
          <w:lang w:val="en-US"/>
        </w:rPr>
        <w:t>Brasilseg’s</w:t>
      </w:r>
      <w:proofErr w:type="spellEnd"/>
      <w:r w:rsidRPr="00827A31">
        <w:rPr>
          <w:rFonts w:eastAsia="Times New Roman" w:cs="Arial"/>
          <w:bCs/>
          <w:szCs w:val="18"/>
          <w:lang w:val="en-US"/>
        </w:rPr>
        <w:t xml:space="preserve"> result in R$16.5 million.</w:t>
      </w:r>
    </w:p>
    <w:p w14:paraId="243B5C33" w14:textId="77777777" w:rsidR="00FA6273" w:rsidRPr="00827A31" w:rsidRDefault="00FA6273" w:rsidP="00FA6273">
      <w:pPr>
        <w:spacing w:before="100" w:after="100"/>
        <w:ind w:right="57"/>
        <w:jc w:val="both"/>
        <w:rPr>
          <w:rFonts w:eastAsia="Times New Roman" w:cs="Arial"/>
          <w:szCs w:val="18"/>
          <w:lang w:val="en-US"/>
        </w:rPr>
      </w:pPr>
      <w:r w:rsidRPr="00827A31">
        <w:rPr>
          <w:rFonts w:eastAsia="Times New Roman" w:cs="Arial"/>
          <w:szCs w:val="18"/>
          <w:lang w:val="en-US"/>
        </w:rPr>
        <w:t xml:space="preserve">On the other hand, the distribution segment, notably BB </w:t>
      </w:r>
      <w:proofErr w:type="spellStart"/>
      <w:r w:rsidRPr="00827A31">
        <w:rPr>
          <w:rFonts w:eastAsia="Times New Roman" w:cs="Arial"/>
          <w:szCs w:val="18"/>
          <w:lang w:val="en-US"/>
        </w:rPr>
        <w:t>Corretora</w:t>
      </w:r>
      <w:proofErr w:type="spellEnd"/>
      <w:r w:rsidRPr="00827A31">
        <w:rPr>
          <w:rFonts w:eastAsia="Times New Roman" w:cs="Arial"/>
          <w:szCs w:val="18"/>
          <w:lang w:val="en-US"/>
        </w:rPr>
        <w:t xml:space="preserve">, sustained the growth dynamic (+R$32.6 million), with higher brokerage revenues supported by the solid commercial performance of insurances and pension plans, and with the improvement of the net investment income. The equity income arising from </w:t>
      </w:r>
      <w:proofErr w:type="spellStart"/>
      <w:r w:rsidRPr="00827A31">
        <w:rPr>
          <w:rFonts w:eastAsia="Times New Roman" w:cs="Arial"/>
          <w:szCs w:val="18"/>
          <w:lang w:val="en-US"/>
        </w:rPr>
        <w:t>Brasilcap</w:t>
      </w:r>
      <w:proofErr w:type="spellEnd"/>
      <w:r w:rsidRPr="00827A31">
        <w:rPr>
          <w:rFonts w:eastAsia="Times New Roman" w:cs="Arial"/>
          <w:szCs w:val="18"/>
          <w:lang w:val="en-US"/>
        </w:rPr>
        <w:t xml:space="preserve"> increased R$10.9 million, boosted by the positive result of hedge in the pre-fixed investment portfolio, partially offset by the negative impact of CSLL rate increase, amounting to R$3.3 million.</w:t>
      </w:r>
    </w:p>
    <w:p w14:paraId="144CCC79" w14:textId="77777777" w:rsidR="00FA6273" w:rsidRPr="00827A31" w:rsidRDefault="00FA6273" w:rsidP="00FA6273">
      <w:pPr>
        <w:rPr>
          <w:rFonts w:eastAsia="Times New Roman" w:cs="Arial"/>
          <w:szCs w:val="18"/>
          <w:lang w:val="en-US"/>
        </w:rPr>
      </w:pPr>
      <w:r w:rsidRPr="00827A31">
        <w:rPr>
          <w:rFonts w:eastAsia="Times New Roman" w:cs="Arial"/>
          <w:szCs w:val="18"/>
          <w:lang w:val="en-US"/>
        </w:rPr>
        <w:br w:type="page"/>
      </w:r>
    </w:p>
    <w:p w14:paraId="614D08EC" w14:textId="6C7764E2" w:rsidR="00FA6273" w:rsidRPr="00827A31" w:rsidRDefault="00FA6273" w:rsidP="00FA6273">
      <w:pPr>
        <w:pStyle w:val="01-TtulodeNota"/>
        <w:rPr>
          <w:rFonts w:cs="Arial"/>
          <w:b w:val="0"/>
          <w:sz w:val="18"/>
          <w:szCs w:val="18"/>
        </w:rPr>
      </w:pPr>
      <w:proofErr w:type="spellStart"/>
      <w:r w:rsidRPr="00827A31">
        <w:rPr>
          <w:rFonts w:cs="Arial"/>
          <w:b w:val="0"/>
          <w:sz w:val="18"/>
          <w:szCs w:val="18"/>
        </w:rPr>
        <w:lastRenderedPageBreak/>
        <w:t>Table</w:t>
      </w:r>
      <w:proofErr w:type="spellEnd"/>
      <w:r w:rsidRPr="00827A31">
        <w:rPr>
          <w:rFonts w:cs="Arial"/>
          <w:b w:val="0"/>
          <w:sz w:val="18"/>
          <w:szCs w:val="18"/>
        </w:rPr>
        <w:t xml:space="preserve"> </w:t>
      </w:r>
      <w:r w:rsidR="00670D67">
        <w:rPr>
          <w:rFonts w:cs="Arial"/>
          <w:b w:val="0"/>
          <w:noProof/>
          <w:sz w:val="18"/>
          <w:szCs w:val="18"/>
        </w:rPr>
        <w:t>1</w:t>
      </w:r>
      <w:r w:rsidRPr="00827A31">
        <w:rPr>
          <w:rFonts w:cs="Arial"/>
          <w:b w:val="0"/>
          <w:sz w:val="18"/>
          <w:szCs w:val="18"/>
        </w:rPr>
        <w:t xml:space="preserve"> – </w:t>
      </w:r>
      <w:proofErr w:type="spellStart"/>
      <w:r w:rsidRPr="00827A31">
        <w:rPr>
          <w:rFonts w:cs="Arial"/>
          <w:b w:val="0"/>
          <w:sz w:val="18"/>
          <w:szCs w:val="18"/>
        </w:rPr>
        <w:t>Adjusted</w:t>
      </w:r>
      <w:proofErr w:type="spellEnd"/>
      <w:r w:rsidRPr="00827A31">
        <w:rPr>
          <w:rFonts w:cs="Arial"/>
          <w:b w:val="0"/>
          <w:sz w:val="18"/>
          <w:szCs w:val="18"/>
        </w:rPr>
        <w:t xml:space="preserve"> Income </w:t>
      </w:r>
      <w:proofErr w:type="spellStart"/>
      <w:r w:rsidRPr="00827A31">
        <w:rPr>
          <w:rFonts w:cs="Arial"/>
          <w:b w:val="0"/>
          <w:sz w:val="18"/>
          <w:szCs w:val="18"/>
        </w:rPr>
        <w:t>Statement</w:t>
      </w:r>
      <w:proofErr w:type="spellEnd"/>
    </w:p>
    <w:tbl>
      <w:tblPr>
        <w:tblStyle w:val="TabeladeLista6Colorida-nfase5"/>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4066"/>
        <w:gridCol w:w="1860"/>
        <w:gridCol w:w="1860"/>
        <w:gridCol w:w="1853"/>
      </w:tblGrid>
      <w:tr w:rsidR="00FA6273" w:rsidRPr="00827A31" w14:paraId="397D9C8E" w14:textId="77777777" w:rsidTr="00827A3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bottom w:val="nil"/>
            </w:tcBorders>
            <w:shd w:val="clear" w:color="auto" w:fill="auto"/>
            <w:vAlign w:val="center"/>
          </w:tcPr>
          <w:p w14:paraId="635C2873" w14:textId="77777777" w:rsidR="00FA6273" w:rsidRPr="00827A31" w:rsidRDefault="00FA6273" w:rsidP="00797493">
            <w:pPr>
              <w:pStyle w:val="08-Tabelageral"/>
              <w:jc w:val="left"/>
              <w:rPr>
                <w:rFonts w:cs="Arial"/>
                <w:szCs w:val="14"/>
              </w:rPr>
            </w:pPr>
          </w:p>
        </w:tc>
        <w:tc>
          <w:tcPr>
            <w:tcW w:w="3720" w:type="dxa"/>
            <w:gridSpan w:val="2"/>
            <w:tcBorders>
              <w:bottom w:val="none" w:sz="0" w:space="0" w:color="auto"/>
            </w:tcBorders>
            <w:shd w:val="clear" w:color="auto" w:fill="auto"/>
            <w:vAlign w:val="center"/>
          </w:tcPr>
          <w:p w14:paraId="6188BCB6" w14:textId="77777777" w:rsidR="00FA6273" w:rsidRPr="00827A31" w:rsidRDefault="00FA6273" w:rsidP="00797493">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827A31">
              <w:rPr>
                <w:rFonts w:cs="Arial"/>
                <w:szCs w:val="14"/>
              </w:rPr>
              <w:t>Parent</w:t>
            </w:r>
            <w:proofErr w:type="spellEnd"/>
          </w:p>
        </w:tc>
        <w:tc>
          <w:tcPr>
            <w:tcW w:w="1853" w:type="dxa"/>
            <w:vMerge w:val="restart"/>
            <w:tcBorders>
              <w:bottom w:val="none" w:sz="0" w:space="0" w:color="auto"/>
            </w:tcBorders>
            <w:shd w:val="clear" w:color="auto" w:fill="auto"/>
            <w:vAlign w:val="center"/>
          </w:tcPr>
          <w:p w14:paraId="55BC7266" w14:textId="77777777" w:rsidR="00FA6273" w:rsidRPr="00827A31" w:rsidRDefault="00FA6273" w:rsidP="00797493">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proofErr w:type="gramStart"/>
            <w:r w:rsidRPr="00827A31">
              <w:rPr>
                <w:rFonts w:cs="Arial"/>
                <w:szCs w:val="14"/>
              </w:rPr>
              <w:t>Chg</w:t>
            </w:r>
            <w:proofErr w:type="spellEnd"/>
            <w:r w:rsidRPr="00827A31">
              <w:rPr>
                <w:rFonts w:cs="Arial"/>
                <w:szCs w:val="14"/>
              </w:rPr>
              <w:t>.%</w:t>
            </w:r>
            <w:proofErr w:type="gramEnd"/>
          </w:p>
        </w:tc>
      </w:tr>
      <w:tr w:rsidR="00FA6273" w:rsidRPr="00827A31" w14:paraId="4E323074" w14:textId="77777777" w:rsidTr="00827A3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1F4E79" w:themeColor="accent1" w:themeShade="80"/>
            </w:tcBorders>
            <w:shd w:val="clear" w:color="auto" w:fill="auto"/>
          </w:tcPr>
          <w:p w14:paraId="22EBC3D6" w14:textId="77777777" w:rsidR="00FA6273" w:rsidRPr="00827A31" w:rsidRDefault="00FA6273" w:rsidP="00797493">
            <w:pPr>
              <w:pStyle w:val="08-Tabelageral"/>
              <w:jc w:val="left"/>
              <w:rPr>
                <w:rFonts w:cs="Arial"/>
                <w:bCs w:val="0"/>
                <w:szCs w:val="14"/>
              </w:rPr>
            </w:pPr>
          </w:p>
        </w:tc>
        <w:tc>
          <w:tcPr>
            <w:tcW w:w="1860" w:type="dxa"/>
            <w:tcBorders>
              <w:bottom w:val="single" w:sz="2" w:space="0" w:color="1F4E79" w:themeColor="accent1" w:themeShade="80"/>
            </w:tcBorders>
            <w:shd w:val="clear" w:color="auto" w:fill="auto"/>
            <w:vAlign w:val="center"/>
          </w:tcPr>
          <w:p w14:paraId="49C4B0D3" w14:textId="77777777" w:rsidR="00FA6273" w:rsidRPr="00827A31" w:rsidRDefault="00FA6273" w:rsidP="00797493">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827A31">
              <w:rPr>
                <w:rFonts w:cs="Arial"/>
                <w:b/>
                <w:szCs w:val="14"/>
              </w:rPr>
              <w:t>3Q21</w:t>
            </w:r>
          </w:p>
        </w:tc>
        <w:tc>
          <w:tcPr>
            <w:tcW w:w="1860" w:type="dxa"/>
            <w:tcBorders>
              <w:bottom w:val="single" w:sz="2" w:space="0" w:color="1F4E79" w:themeColor="accent1" w:themeShade="80"/>
            </w:tcBorders>
            <w:shd w:val="clear" w:color="auto" w:fill="auto"/>
            <w:vAlign w:val="center"/>
          </w:tcPr>
          <w:p w14:paraId="19C05E74" w14:textId="77777777" w:rsidR="00FA6273" w:rsidRPr="00827A31" w:rsidRDefault="00FA6273" w:rsidP="00797493">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827A31">
              <w:rPr>
                <w:rFonts w:cs="Arial"/>
                <w:b/>
                <w:szCs w:val="14"/>
              </w:rPr>
              <w:t>3Q20</w:t>
            </w:r>
          </w:p>
        </w:tc>
        <w:tc>
          <w:tcPr>
            <w:tcW w:w="1853" w:type="dxa"/>
            <w:vMerge/>
            <w:tcBorders>
              <w:bottom w:val="single" w:sz="2" w:space="0" w:color="1F4E79" w:themeColor="accent1" w:themeShade="80"/>
            </w:tcBorders>
            <w:shd w:val="clear" w:color="auto" w:fill="auto"/>
            <w:vAlign w:val="center"/>
          </w:tcPr>
          <w:p w14:paraId="03F44CC7"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r>
      <w:tr w:rsidR="00FA6273" w:rsidRPr="00827A31" w14:paraId="680987EF" w14:textId="77777777" w:rsidTr="00827A31">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bottom w:val="nil"/>
            </w:tcBorders>
            <w:shd w:val="clear" w:color="auto" w:fill="auto"/>
            <w:vAlign w:val="center"/>
          </w:tcPr>
          <w:p w14:paraId="7679BAE3" w14:textId="77777777" w:rsidR="00FA6273" w:rsidRPr="00827A31" w:rsidRDefault="00FA6273" w:rsidP="00797493">
            <w:pPr>
              <w:pStyle w:val="08-Tabelageral"/>
              <w:jc w:val="left"/>
              <w:rPr>
                <w:rFonts w:cs="Arial"/>
                <w:snapToGrid w:val="0"/>
                <w:szCs w:val="14"/>
              </w:rPr>
            </w:pPr>
            <w:proofErr w:type="spellStart"/>
            <w:r w:rsidRPr="00827A31">
              <w:rPr>
                <w:rFonts w:cs="Arial"/>
                <w:szCs w:val="14"/>
              </w:rPr>
              <w:t>Equity</w:t>
            </w:r>
            <w:proofErr w:type="spellEnd"/>
            <w:r w:rsidRPr="00827A31">
              <w:rPr>
                <w:rFonts w:cs="Arial"/>
                <w:szCs w:val="14"/>
              </w:rPr>
              <w:t xml:space="preserve"> Income</w:t>
            </w:r>
          </w:p>
        </w:tc>
        <w:tc>
          <w:tcPr>
            <w:tcW w:w="1860" w:type="dxa"/>
            <w:tcBorders>
              <w:bottom w:val="nil"/>
            </w:tcBorders>
            <w:shd w:val="clear" w:color="auto" w:fill="auto"/>
          </w:tcPr>
          <w:p w14:paraId="3703941F"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827A31">
              <w:rPr>
                <w:rFonts w:cs="Arial"/>
                <w:b/>
                <w:bCs/>
                <w:color w:val="auto"/>
                <w:szCs w:val="14"/>
              </w:rPr>
              <w:t>974,497</w:t>
            </w:r>
          </w:p>
        </w:tc>
        <w:tc>
          <w:tcPr>
            <w:tcW w:w="1860" w:type="dxa"/>
            <w:tcBorders>
              <w:bottom w:val="nil"/>
            </w:tcBorders>
            <w:shd w:val="clear" w:color="auto" w:fill="auto"/>
            <w:vAlign w:val="center"/>
          </w:tcPr>
          <w:p w14:paraId="1F563444"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rPr>
            </w:pPr>
            <w:r w:rsidRPr="00827A31">
              <w:rPr>
                <w:rFonts w:cs="Arial"/>
                <w:b/>
                <w:bCs/>
                <w:color w:val="auto"/>
                <w:szCs w:val="14"/>
              </w:rPr>
              <w:t>1,094,029</w:t>
            </w:r>
          </w:p>
        </w:tc>
        <w:tc>
          <w:tcPr>
            <w:tcW w:w="1853" w:type="dxa"/>
            <w:tcBorders>
              <w:bottom w:val="nil"/>
            </w:tcBorders>
            <w:shd w:val="clear" w:color="auto" w:fill="auto"/>
            <w:vAlign w:val="center"/>
          </w:tcPr>
          <w:p w14:paraId="491FE7B9"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rPr>
            </w:pPr>
            <w:r w:rsidRPr="00827A31">
              <w:rPr>
                <w:rFonts w:cs="Arial"/>
                <w:b/>
                <w:bCs/>
                <w:color w:val="auto"/>
                <w:szCs w:val="14"/>
              </w:rPr>
              <w:t>(10.9)</w:t>
            </w:r>
          </w:p>
        </w:tc>
      </w:tr>
      <w:tr w:rsidR="00FA6273" w:rsidRPr="00827A31" w14:paraId="3398F5D7" w14:textId="77777777" w:rsidTr="00827A3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50B0D2F6" w14:textId="77777777" w:rsidR="00FA6273" w:rsidRPr="00827A31" w:rsidRDefault="00FA6273" w:rsidP="00797493">
            <w:pPr>
              <w:pStyle w:val="08-Tabelageral"/>
              <w:ind w:left="113"/>
              <w:jc w:val="left"/>
              <w:rPr>
                <w:rFonts w:cs="Arial"/>
                <w:b w:val="0"/>
                <w:snapToGrid w:val="0"/>
                <w:szCs w:val="14"/>
              </w:rPr>
            </w:pPr>
            <w:r w:rsidRPr="00827A31">
              <w:rPr>
                <w:rFonts w:cs="Arial"/>
                <w:b w:val="0"/>
                <w:szCs w:val="14"/>
              </w:rPr>
              <w:t>BB MAPFRE Participações S.A. (</w:t>
            </w:r>
            <w:proofErr w:type="spellStart"/>
            <w:r w:rsidRPr="00827A31">
              <w:rPr>
                <w:rFonts w:cs="Arial"/>
                <w:b w:val="0"/>
                <w:szCs w:val="14"/>
              </w:rPr>
              <w:t>Brasilseg</w:t>
            </w:r>
            <w:proofErr w:type="spellEnd"/>
            <w:r w:rsidRPr="00827A31">
              <w:rPr>
                <w:rFonts w:cs="Arial"/>
                <w:b w:val="0"/>
                <w:szCs w:val="14"/>
              </w:rPr>
              <w:t>)</w:t>
            </w:r>
          </w:p>
        </w:tc>
        <w:tc>
          <w:tcPr>
            <w:tcW w:w="1860" w:type="dxa"/>
            <w:tcBorders>
              <w:top w:val="nil"/>
              <w:bottom w:val="nil"/>
            </w:tcBorders>
            <w:shd w:val="clear" w:color="auto" w:fill="auto"/>
          </w:tcPr>
          <w:p w14:paraId="2A99F9DD"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827A31">
              <w:rPr>
                <w:rFonts w:cs="Arial"/>
                <w:bCs/>
                <w:color w:val="auto"/>
                <w:szCs w:val="14"/>
              </w:rPr>
              <w:t>242,185</w:t>
            </w:r>
          </w:p>
        </w:tc>
        <w:tc>
          <w:tcPr>
            <w:tcW w:w="1860" w:type="dxa"/>
            <w:tcBorders>
              <w:top w:val="nil"/>
              <w:bottom w:val="nil"/>
            </w:tcBorders>
            <w:shd w:val="clear" w:color="auto" w:fill="auto"/>
            <w:vAlign w:val="center"/>
          </w:tcPr>
          <w:p w14:paraId="70136C99"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szCs w:val="14"/>
                <w:lang w:eastAsia="en-US"/>
              </w:rPr>
              <w:t>258,346</w:t>
            </w:r>
          </w:p>
        </w:tc>
        <w:tc>
          <w:tcPr>
            <w:tcW w:w="1853" w:type="dxa"/>
            <w:tcBorders>
              <w:top w:val="nil"/>
              <w:bottom w:val="nil"/>
            </w:tcBorders>
            <w:shd w:val="clear" w:color="auto" w:fill="auto"/>
            <w:vAlign w:val="center"/>
          </w:tcPr>
          <w:p w14:paraId="343A1734"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color w:val="auto"/>
                <w:szCs w:val="14"/>
              </w:rPr>
              <w:t>(6.3)</w:t>
            </w:r>
          </w:p>
        </w:tc>
      </w:tr>
      <w:tr w:rsidR="00FA6273" w:rsidRPr="00827A31" w14:paraId="752D8979" w14:textId="77777777" w:rsidTr="00827A3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0E1C0BAE" w14:textId="77777777" w:rsidR="00FA6273" w:rsidRPr="00827A31" w:rsidRDefault="00FA6273" w:rsidP="00797493">
            <w:pPr>
              <w:pStyle w:val="08-Tabelageral"/>
              <w:ind w:left="113"/>
              <w:jc w:val="left"/>
              <w:rPr>
                <w:rFonts w:cs="Arial"/>
                <w:b w:val="0"/>
                <w:snapToGrid w:val="0"/>
                <w:szCs w:val="14"/>
              </w:rPr>
            </w:pPr>
            <w:proofErr w:type="spellStart"/>
            <w:r w:rsidRPr="00827A31">
              <w:rPr>
                <w:rFonts w:cs="Arial"/>
                <w:b w:val="0"/>
                <w:szCs w:val="14"/>
              </w:rPr>
              <w:t>Brasilprev</w:t>
            </w:r>
            <w:proofErr w:type="spellEnd"/>
            <w:r w:rsidRPr="00827A31">
              <w:rPr>
                <w:rFonts w:cs="Arial"/>
                <w:b w:val="0"/>
                <w:szCs w:val="14"/>
              </w:rPr>
              <w:t xml:space="preserve"> Seguros e Previdência S.A.</w:t>
            </w:r>
          </w:p>
        </w:tc>
        <w:tc>
          <w:tcPr>
            <w:tcW w:w="1860" w:type="dxa"/>
            <w:tcBorders>
              <w:top w:val="nil"/>
              <w:bottom w:val="nil"/>
            </w:tcBorders>
            <w:shd w:val="clear" w:color="auto" w:fill="auto"/>
          </w:tcPr>
          <w:p w14:paraId="64F8CC21"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827A31">
              <w:rPr>
                <w:rFonts w:cs="Arial"/>
                <w:bCs/>
                <w:color w:val="auto"/>
                <w:szCs w:val="14"/>
              </w:rPr>
              <w:t>119,072</w:t>
            </w:r>
          </w:p>
        </w:tc>
        <w:tc>
          <w:tcPr>
            <w:tcW w:w="1860" w:type="dxa"/>
            <w:tcBorders>
              <w:top w:val="nil"/>
              <w:bottom w:val="nil"/>
            </w:tcBorders>
            <w:shd w:val="clear" w:color="auto" w:fill="auto"/>
            <w:vAlign w:val="center"/>
          </w:tcPr>
          <w:p w14:paraId="37BBF77D"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27A31">
              <w:rPr>
                <w:rFonts w:cs="Arial"/>
                <w:szCs w:val="14"/>
                <w:lang w:eastAsia="en-US"/>
              </w:rPr>
              <w:t>265,045</w:t>
            </w:r>
          </w:p>
        </w:tc>
        <w:tc>
          <w:tcPr>
            <w:tcW w:w="1853" w:type="dxa"/>
            <w:tcBorders>
              <w:top w:val="nil"/>
              <w:bottom w:val="nil"/>
            </w:tcBorders>
            <w:shd w:val="clear" w:color="auto" w:fill="auto"/>
            <w:vAlign w:val="center"/>
          </w:tcPr>
          <w:p w14:paraId="411246A9"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27A31">
              <w:rPr>
                <w:rFonts w:cs="Arial"/>
                <w:color w:val="auto"/>
                <w:szCs w:val="14"/>
              </w:rPr>
              <w:t>(55.1)</w:t>
            </w:r>
          </w:p>
        </w:tc>
      </w:tr>
      <w:tr w:rsidR="00FA6273" w:rsidRPr="00827A31" w14:paraId="004384D3" w14:textId="77777777" w:rsidTr="00827A3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EFFDD1E" w14:textId="77777777" w:rsidR="00FA6273" w:rsidRPr="00827A31" w:rsidRDefault="00FA6273" w:rsidP="00797493">
            <w:pPr>
              <w:pStyle w:val="08-Tabelageral"/>
              <w:ind w:left="113"/>
              <w:jc w:val="left"/>
              <w:rPr>
                <w:rFonts w:cs="Arial"/>
                <w:b w:val="0"/>
                <w:snapToGrid w:val="0"/>
                <w:szCs w:val="14"/>
              </w:rPr>
            </w:pPr>
            <w:proofErr w:type="spellStart"/>
            <w:r w:rsidRPr="00827A31">
              <w:rPr>
                <w:rFonts w:cs="Arial"/>
                <w:b w:val="0"/>
                <w:szCs w:val="14"/>
              </w:rPr>
              <w:t>Brasilcap</w:t>
            </w:r>
            <w:proofErr w:type="spellEnd"/>
            <w:r w:rsidRPr="00827A31">
              <w:rPr>
                <w:rFonts w:cs="Arial"/>
                <w:b w:val="0"/>
                <w:szCs w:val="14"/>
              </w:rPr>
              <w:t xml:space="preserve"> Capitalização S.A.</w:t>
            </w:r>
          </w:p>
        </w:tc>
        <w:tc>
          <w:tcPr>
            <w:tcW w:w="1860" w:type="dxa"/>
            <w:tcBorders>
              <w:top w:val="nil"/>
              <w:bottom w:val="nil"/>
            </w:tcBorders>
            <w:shd w:val="clear" w:color="auto" w:fill="auto"/>
          </w:tcPr>
          <w:p w14:paraId="68D2B2F8"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827A31">
              <w:rPr>
                <w:rFonts w:cs="Arial"/>
                <w:bCs/>
                <w:color w:val="auto"/>
                <w:szCs w:val="14"/>
              </w:rPr>
              <w:t>39,633</w:t>
            </w:r>
          </w:p>
        </w:tc>
        <w:tc>
          <w:tcPr>
            <w:tcW w:w="1860" w:type="dxa"/>
            <w:tcBorders>
              <w:top w:val="nil"/>
              <w:bottom w:val="nil"/>
            </w:tcBorders>
            <w:shd w:val="clear" w:color="auto" w:fill="auto"/>
            <w:vAlign w:val="center"/>
          </w:tcPr>
          <w:p w14:paraId="7628C3A9"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szCs w:val="14"/>
                <w:lang w:eastAsia="en-US"/>
              </w:rPr>
              <w:t>28,715</w:t>
            </w:r>
          </w:p>
        </w:tc>
        <w:tc>
          <w:tcPr>
            <w:tcW w:w="1853" w:type="dxa"/>
            <w:tcBorders>
              <w:top w:val="nil"/>
              <w:bottom w:val="nil"/>
            </w:tcBorders>
            <w:shd w:val="clear" w:color="auto" w:fill="auto"/>
            <w:vAlign w:val="center"/>
          </w:tcPr>
          <w:p w14:paraId="14E715FF"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color w:val="auto"/>
                <w:szCs w:val="14"/>
              </w:rPr>
              <w:t>(38.0)</w:t>
            </w:r>
          </w:p>
        </w:tc>
      </w:tr>
      <w:tr w:rsidR="00FA6273" w:rsidRPr="00827A31" w14:paraId="140481B9" w14:textId="77777777" w:rsidTr="00827A3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94B3412" w14:textId="77777777" w:rsidR="00FA6273" w:rsidRPr="00827A31" w:rsidRDefault="00FA6273" w:rsidP="00797493">
            <w:pPr>
              <w:pStyle w:val="08-Tabelageral"/>
              <w:ind w:left="113"/>
              <w:jc w:val="left"/>
              <w:rPr>
                <w:rFonts w:cs="Arial"/>
                <w:b w:val="0"/>
                <w:snapToGrid w:val="0"/>
                <w:szCs w:val="14"/>
              </w:rPr>
            </w:pPr>
            <w:proofErr w:type="spellStart"/>
            <w:r w:rsidRPr="00827A31">
              <w:rPr>
                <w:rFonts w:cs="Arial"/>
                <w:b w:val="0"/>
                <w:szCs w:val="14"/>
              </w:rPr>
              <w:t>Brasildental</w:t>
            </w:r>
            <w:proofErr w:type="spellEnd"/>
            <w:r w:rsidRPr="00827A31">
              <w:rPr>
                <w:rFonts w:cs="Arial"/>
                <w:b w:val="0"/>
                <w:szCs w:val="14"/>
              </w:rPr>
              <w:t xml:space="preserve"> Operadora de Planos Odontológicos S.A.</w:t>
            </w:r>
          </w:p>
        </w:tc>
        <w:tc>
          <w:tcPr>
            <w:tcW w:w="1860" w:type="dxa"/>
            <w:tcBorders>
              <w:top w:val="nil"/>
              <w:bottom w:val="nil"/>
            </w:tcBorders>
            <w:shd w:val="clear" w:color="auto" w:fill="auto"/>
          </w:tcPr>
          <w:p w14:paraId="151970D5"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827A31">
              <w:rPr>
                <w:rFonts w:cs="Arial"/>
                <w:bCs/>
                <w:color w:val="auto"/>
                <w:szCs w:val="14"/>
              </w:rPr>
              <w:t>3,591</w:t>
            </w:r>
          </w:p>
        </w:tc>
        <w:tc>
          <w:tcPr>
            <w:tcW w:w="1860" w:type="dxa"/>
            <w:tcBorders>
              <w:top w:val="nil"/>
              <w:bottom w:val="nil"/>
            </w:tcBorders>
            <w:shd w:val="clear" w:color="auto" w:fill="auto"/>
            <w:vAlign w:val="center"/>
          </w:tcPr>
          <w:p w14:paraId="0C0A5886"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27A31">
              <w:rPr>
                <w:rFonts w:cs="Arial"/>
                <w:szCs w:val="14"/>
                <w:lang w:eastAsia="en-US"/>
              </w:rPr>
              <w:t>3,427</w:t>
            </w:r>
          </w:p>
        </w:tc>
        <w:tc>
          <w:tcPr>
            <w:tcW w:w="1853" w:type="dxa"/>
            <w:tcBorders>
              <w:top w:val="nil"/>
              <w:bottom w:val="nil"/>
            </w:tcBorders>
            <w:shd w:val="clear" w:color="auto" w:fill="auto"/>
            <w:vAlign w:val="center"/>
          </w:tcPr>
          <w:p w14:paraId="03F2C88D"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27A31">
              <w:rPr>
                <w:rFonts w:cs="Arial"/>
                <w:color w:val="auto"/>
                <w:szCs w:val="14"/>
              </w:rPr>
              <w:t>(4.8)</w:t>
            </w:r>
          </w:p>
        </w:tc>
      </w:tr>
      <w:tr w:rsidR="00FA6273" w:rsidRPr="00827A31" w14:paraId="58845D73" w14:textId="77777777" w:rsidTr="00827A31">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0BF1480A" w14:textId="77777777" w:rsidR="00FA6273" w:rsidRPr="00827A31" w:rsidRDefault="00FA6273" w:rsidP="00797493">
            <w:pPr>
              <w:pStyle w:val="08-Tabelageral"/>
              <w:ind w:left="113"/>
              <w:jc w:val="left"/>
              <w:rPr>
                <w:rFonts w:cs="Arial"/>
                <w:b w:val="0"/>
                <w:szCs w:val="14"/>
              </w:rPr>
            </w:pPr>
            <w:r w:rsidRPr="00827A31">
              <w:rPr>
                <w:rFonts w:cs="Arial"/>
                <w:b w:val="0"/>
                <w:szCs w:val="14"/>
              </w:rPr>
              <w:t>BB Corretora de Seguros e Administradora de Bens S.A.</w:t>
            </w:r>
          </w:p>
        </w:tc>
        <w:tc>
          <w:tcPr>
            <w:tcW w:w="1860" w:type="dxa"/>
            <w:tcBorders>
              <w:top w:val="nil"/>
              <w:bottom w:val="nil"/>
            </w:tcBorders>
            <w:shd w:val="clear" w:color="auto" w:fill="auto"/>
          </w:tcPr>
          <w:p w14:paraId="42655317"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827A31">
              <w:rPr>
                <w:rFonts w:cs="Arial"/>
                <w:bCs/>
                <w:color w:val="auto"/>
                <w:szCs w:val="14"/>
              </w:rPr>
              <w:t>579,169</w:t>
            </w:r>
          </w:p>
        </w:tc>
        <w:tc>
          <w:tcPr>
            <w:tcW w:w="1860" w:type="dxa"/>
            <w:tcBorders>
              <w:top w:val="nil"/>
              <w:bottom w:val="nil"/>
            </w:tcBorders>
            <w:shd w:val="clear" w:color="auto" w:fill="auto"/>
            <w:vAlign w:val="center"/>
          </w:tcPr>
          <w:p w14:paraId="443180AF"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szCs w:val="14"/>
                <w:lang w:eastAsia="en-US"/>
              </w:rPr>
              <w:t>546,594</w:t>
            </w:r>
          </w:p>
        </w:tc>
        <w:tc>
          <w:tcPr>
            <w:tcW w:w="1853" w:type="dxa"/>
            <w:tcBorders>
              <w:top w:val="nil"/>
              <w:bottom w:val="nil"/>
            </w:tcBorders>
            <w:shd w:val="clear" w:color="auto" w:fill="auto"/>
            <w:vAlign w:val="center"/>
          </w:tcPr>
          <w:p w14:paraId="3A227F8F"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color w:val="auto"/>
                <w:szCs w:val="14"/>
              </w:rPr>
              <w:t>6.0</w:t>
            </w:r>
          </w:p>
        </w:tc>
      </w:tr>
      <w:tr w:rsidR="00FA6273" w:rsidRPr="00827A31" w14:paraId="1690A4AB" w14:textId="77777777" w:rsidTr="00827A3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901F013" w14:textId="77777777" w:rsidR="00FA6273" w:rsidRPr="00827A31" w:rsidRDefault="00FA6273" w:rsidP="00797493">
            <w:pPr>
              <w:pStyle w:val="08-Tabelageral"/>
              <w:ind w:left="113"/>
              <w:jc w:val="left"/>
              <w:rPr>
                <w:rFonts w:cs="Arial"/>
                <w:b w:val="0"/>
                <w:szCs w:val="14"/>
              </w:rPr>
            </w:pPr>
            <w:r w:rsidRPr="00827A31">
              <w:rPr>
                <w:rFonts w:cs="Arial"/>
                <w:b w:val="0"/>
                <w:szCs w:val="14"/>
              </w:rPr>
              <w:t>Other</w:t>
            </w:r>
          </w:p>
        </w:tc>
        <w:tc>
          <w:tcPr>
            <w:tcW w:w="1860" w:type="dxa"/>
            <w:tcBorders>
              <w:top w:val="nil"/>
              <w:bottom w:val="nil"/>
            </w:tcBorders>
            <w:shd w:val="clear" w:color="auto" w:fill="auto"/>
          </w:tcPr>
          <w:p w14:paraId="0A63E6F1"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827A31">
              <w:rPr>
                <w:rFonts w:cs="Arial"/>
                <w:bCs/>
                <w:color w:val="auto"/>
                <w:szCs w:val="14"/>
              </w:rPr>
              <w:t>(9,153)</w:t>
            </w:r>
          </w:p>
        </w:tc>
        <w:tc>
          <w:tcPr>
            <w:tcW w:w="1860" w:type="dxa"/>
            <w:tcBorders>
              <w:top w:val="nil"/>
              <w:bottom w:val="nil"/>
            </w:tcBorders>
            <w:shd w:val="clear" w:color="auto" w:fill="auto"/>
            <w:vAlign w:val="center"/>
          </w:tcPr>
          <w:p w14:paraId="359F5D74"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27A31">
              <w:rPr>
                <w:rFonts w:cs="Arial"/>
                <w:color w:val="auto"/>
                <w:szCs w:val="14"/>
                <w:lang w:eastAsia="en-US"/>
              </w:rPr>
              <w:t>(8,097)</w:t>
            </w:r>
          </w:p>
        </w:tc>
        <w:tc>
          <w:tcPr>
            <w:tcW w:w="1853" w:type="dxa"/>
            <w:tcBorders>
              <w:top w:val="nil"/>
              <w:bottom w:val="nil"/>
            </w:tcBorders>
            <w:shd w:val="clear" w:color="auto" w:fill="auto"/>
            <w:vAlign w:val="center"/>
          </w:tcPr>
          <w:p w14:paraId="3DD103EE"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27A31">
              <w:rPr>
                <w:rFonts w:cs="Arial"/>
                <w:color w:val="auto"/>
                <w:szCs w:val="14"/>
              </w:rPr>
              <w:t>13.0</w:t>
            </w:r>
          </w:p>
        </w:tc>
      </w:tr>
      <w:tr w:rsidR="00FA6273" w:rsidRPr="00827A31" w14:paraId="688CF298" w14:textId="77777777" w:rsidTr="00827A3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vAlign w:val="center"/>
          </w:tcPr>
          <w:p w14:paraId="4609FA7B" w14:textId="77777777" w:rsidR="00FA6273" w:rsidRPr="00827A31" w:rsidRDefault="00FA6273" w:rsidP="00797493">
            <w:pPr>
              <w:pStyle w:val="08-Tabelageral"/>
              <w:jc w:val="left"/>
              <w:rPr>
                <w:rFonts w:cs="Arial"/>
                <w:szCs w:val="14"/>
              </w:rPr>
            </w:pPr>
            <w:r w:rsidRPr="00827A31">
              <w:rPr>
                <w:rFonts w:cs="Arial"/>
                <w:szCs w:val="14"/>
              </w:rPr>
              <w:t xml:space="preserve">Other </w:t>
            </w:r>
            <w:proofErr w:type="spellStart"/>
            <w:r w:rsidRPr="00827A31">
              <w:rPr>
                <w:rFonts w:cs="Arial"/>
                <w:szCs w:val="14"/>
              </w:rPr>
              <w:t>revenues</w:t>
            </w:r>
            <w:proofErr w:type="spellEnd"/>
            <w:r w:rsidRPr="00827A31">
              <w:rPr>
                <w:rFonts w:cs="Arial"/>
                <w:szCs w:val="14"/>
              </w:rPr>
              <w:t xml:space="preserve"> </w:t>
            </w:r>
            <w:proofErr w:type="spellStart"/>
            <w:r w:rsidRPr="00827A31">
              <w:rPr>
                <w:rFonts w:cs="Arial"/>
                <w:szCs w:val="14"/>
              </w:rPr>
              <w:t>and</w:t>
            </w:r>
            <w:proofErr w:type="spellEnd"/>
            <w:r w:rsidRPr="00827A31">
              <w:rPr>
                <w:rFonts w:cs="Arial"/>
                <w:szCs w:val="14"/>
              </w:rPr>
              <w:t xml:space="preserve"> </w:t>
            </w:r>
            <w:proofErr w:type="spellStart"/>
            <w:r w:rsidRPr="00827A31">
              <w:rPr>
                <w:rFonts w:cs="Arial"/>
                <w:szCs w:val="14"/>
              </w:rPr>
              <w:t>expenses</w:t>
            </w:r>
            <w:proofErr w:type="spellEnd"/>
            <w:r w:rsidRPr="00827A31">
              <w:rPr>
                <w:rFonts w:cs="Arial"/>
                <w:szCs w:val="14"/>
              </w:rPr>
              <w:t xml:space="preserve">  </w:t>
            </w:r>
          </w:p>
        </w:tc>
        <w:tc>
          <w:tcPr>
            <w:tcW w:w="1860" w:type="dxa"/>
            <w:tcBorders>
              <w:top w:val="nil"/>
              <w:bottom w:val="nil"/>
            </w:tcBorders>
            <w:shd w:val="clear" w:color="auto" w:fill="auto"/>
          </w:tcPr>
          <w:p w14:paraId="07DB09AB"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827A31">
              <w:rPr>
                <w:rFonts w:cs="Arial"/>
                <w:b/>
                <w:bCs/>
                <w:color w:val="auto"/>
                <w:szCs w:val="14"/>
              </w:rPr>
              <w:t>(1,925)</w:t>
            </w:r>
          </w:p>
        </w:tc>
        <w:tc>
          <w:tcPr>
            <w:tcW w:w="1860" w:type="dxa"/>
            <w:tcBorders>
              <w:top w:val="nil"/>
              <w:bottom w:val="nil"/>
            </w:tcBorders>
            <w:shd w:val="clear" w:color="auto" w:fill="auto"/>
          </w:tcPr>
          <w:p w14:paraId="790E9572"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b/>
                <w:szCs w:val="14"/>
              </w:rPr>
              <w:t>(960)</w:t>
            </w:r>
          </w:p>
        </w:tc>
        <w:tc>
          <w:tcPr>
            <w:tcW w:w="1853" w:type="dxa"/>
            <w:tcBorders>
              <w:top w:val="nil"/>
              <w:bottom w:val="nil"/>
            </w:tcBorders>
            <w:shd w:val="clear" w:color="auto" w:fill="auto"/>
            <w:vAlign w:val="center"/>
          </w:tcPr>
          <w:p w14:paraId="3F883CB0"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color w:val="auto"/>
                <w:szCs w:val="14"/>
              </w:rPr>
              <w:t>100.5</w:t>
            </w:r>
          </w:p>
        </w:tc>
      </w:tr>
      <w:tr w:rsidR="00FA6273" w:rsidRPr="00827A31" w14:paraId="499CE25B" w14:textId="77777777" w:rsidTr="00827A3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02439614" w14:textId="77777777" w:rsidR="00FA6273" w:rsidRPr="00827A31" w:rsidRDefault="00FA6273" w:rsidP="00797493">
            <w:pPr>
              <w:pStyle w:val="08-Tabelageral"/>
              <w:ind w:left="113"/>
              <w:jc w:val="left"/>
              <w:rPr>
                <w:rFonts w:cs="Arial"/>
                <w:szCs w:val="14"/>
              </w:rPr>
            </w:pPr>
            <w:proofErr w:type="spellStart"/>
            <w:r w:rsidRPr="00827A31">
              <w:rPr>
                <w:rFonts w:cs="Arial"/>
                <w:b w:val="0"/>
                <w:szCs w:val="14"/>
              </w:rPr>
              <w:t>Personnal</w:t>
            </w:r>
            <w:proofErr w:type="spellEnd"/>
            <w:r w:rsidRPr="00827A31">
              <w:rPr>
                <w:rFonts w:cs="Arial"/>
                <w:b w:val="0"/>
                <w:szCs w:val="14"/>
              </w:rPr>
              <w:t xml:space="preserve"> </w:t>
            </w:r>
            <w:proofErr w:type="spellStart"/>
            <w:r w:rsidRPr="00827A31">
              <w:rPr>
                <w:rFonts w:cs="Arial"/>
                <w:b w:val="0"/>
                <w:szCs w:val="14"/>
              </w:rPr>
              <w:t>expenses</w:t>
            </w:r>
            <w:proofErr w:type="spellEnd"/>
          </w:p>
        </w:tc>
        <w:tc>
          <w:tcPr>
            <w:tcW w:w="1860" w:type="dxa"/>
            <w:tcBorders>
              <w:top w:val="nil"/>
              <w:bottom w:val="nil"/>
            </w:tcBorders>
            <w:shd w:val="clear" w:color="auto" w:fill="auto"/>
          </w:tcPr>
          <w:p w14:paraId="75E11D1B"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827A31">
              <w:rPr>
                <w:rFonts w:cs="Arial"/>
                <w:bCs/>
                <w:color w:val="auto"/>
                <w:szCs w:val="14"/>
              </w:rPr>
              <w:t>(3,007)</w:t>
            </w:r>
          </w:p>
        </w:tc>
        <w:tc>
          <w:tcPr>
            <w:tcW w:w="1860" w:type="dxa"/>
            <w:tcBorders>
              <w:top w:val="nil"/>
              <w:bottom w:val="nil"/>
            </w:tcBorders>
            <w:shd w:val="clear" w:color="auto" w:fill="auto"/>
          </w:tcPr>
          <w:p w14:paraId="58269C94"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27A31">
              <w:rPr>
                <w:rFonts w:cs="Arial"/>
                <w:szCs w:val="14"/>
              </w:rPr>
              <w:t>(2,830)</w:t>
            </w:r>
          </w:p>
        </w:tc>
        <w:tc>
          <w:tcPr>
            <w:tcW w:w="1853" w:type="dxa"/>
            <w:tcBorders>
              <w:top w:val="nil"/>
              <w:bottom w:val="nil"/>
            </w:tcBorders>
            <w:shd w:val="clear" w:color="auto" w:fill="auto"/>
            <w:vAlign w:val="center"/>
          </w:tcPr>
          <w:p w14:paraId="5C51CFC7"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27A31">
              <w:rPr>
                <w:rFonts w:cs="Arial"/>
                <w:color w:val="auto"/>
                <w:szCs w:val="14"/>
              </w:rPr>
              <w:t>6.3</w:t>
            </w:r>
          </w:p>
        </w:tc>
      </w:tr>
      <w:tr w:rsidR="00FA6273" w:rsidRPr="00827A31" w14:paraId="2BBCBC76" w14:textId="77777777" w:rsidTr="00827A3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2A48777" w14:textId="77777777" w:rsidR="00FA6273" w:rsidRPr="00827A31" w:rsidRDefault="00FA6273" w:rsidP="00797493">
            <w:pPr>
              <w:pStyle w:val="08-Tabelageral"/>
              <w:ind w:left="113"/>
              <w:jc w:val="left"/>
              <w:rPr>
                <w:rFonts w:cs="Arial"/>
                <w:b w:val="0"/>
                <w:bCs w:val="0"/>
                <w:szCs w:val="14"/>
              </w:rPr>
            </w:pPr>
            <w:proofErr w:type="spellStart"/>
            <w:r w:rsidRPr="00827A31">
              <w:rPr>
                <w:rFonts w:cs="Arial"/>
                <w:b w:val="0"/>
                <w:bCs w:val="0"/>
                <w:szCs w:val="14"/>
              </w:rPr>
              <w:t>Administrative</w:t>
            </w:r>
            <w:proofErr w:type="spellEnd"/>
            <w:r w:rsidRPr="00827A31">
              <w:rPr>
                <w:rFonts w:cs="Arial"/>
                <w:b w:val="0"/>
                <w:bCs w:val="0"/>
                <w:szCs w:val="14"/>
              </w:rPr>
              <w:t xml:space="preserve"> </w:t>
            </w:r>
            <w:proofErr w:type="spellStart"/>
            <w:r w:rsidRPr="00827A31">
              <w:rPr>
                <w:rFonts w:cs="Arial"/>
                <w:b w:val="0"/>
                <w:bCs w:val="0"/>
                <w:szCs w:val="14"/>
              </w:rPr>
              <w:t>and</w:t>
            </w:r>
            <w:proofErr w:type="spellEnd"/>
            <w:r w:rsidRPr="00827A31">
              <w:rPr>
                <w:rFonts w:cs="Arial"/>
                <w:b w:val="0"/>
                <w:bCs w:val="0"/>
                <w:szCs w:val="14"/>
              </w:rPr>
              <w:t xml:space="preserve"> </w:t>
            </w:r>
            <w:proofErr w:type="spellStart"/>
            <w:r w:rsidRPr="00827A31">
              <w:rPr>
                <w:rFonts w:cs="Arial"/>
                <w:b w:val="0"/>
                <w:bCs w:val="0"/>
                <w:szCs w:val="14"/>
              </w:rPr>
              <w:t>sales</w:t>
            </w:r>
            <w:proofErr w:type="spellEnd"/>
            <w:r w:rsidRPr="00827A31">
              <w:rPr>
                <w:rFonts w:cs="Arial"/>
                <w:b w:val="0"/>
                <w:bCs w:val="0"/>
                <w:szCs w:val="14"/>
              </w:rPr>
              <w:t xml:space="preserve"> </w:t>
            </w:r>
            <w:proofErr w:type="spellStart"/>
            <w:r w:rsidRPr="00827A31">
              <w:rPr>
                <w:rFonts w:cs="Arial"/>
                <w:b w:val="0"/>
                <w:bCs w:val="0"/>
                <w:szCs w:val="14"/>
              </w:rPr>
              <w:t>expenses</w:t>
            </w:r>
            <w:proofErr w:type="spellEnd"/>
          </w:p>
        </w:tc>
        <w:tc>
          <w:tcPr>
            <w:tcW w:w="1860" w:type="dxa"/>
            <w:tcBorders>
              <w:top w:val="nil"/>
              <w:bottom w:val="nil"/>
            </w:tcBorders>
            <w:shd w:val="clear" w:color="auto" w:fill="auto"/>
          </w:tcPr>
          <w:p w14:paraId="1CEDA1DF"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827A31">
              <w:rPr>
                <w:rFonts w:cs="Arial"/>
                <w:bCs/>
                <w:color w:val="auto"/>
                <w:szCs w:val="14"/>
              </w:rPr>
              <w:t>(639)</w:t>
            </w:r>
          </w:p>
        </w:tc>
        <w:tc>
          <w:tcPr>
            <w:tcW w:w="1860" w:type="dxa"/>
            <w:tcBorders>
              <w:top w:val="nil"/>
              <w:bottom w:val="nil"/>
            </w:tcBorders>
            <w:shd w:val="clear" w:color="auto" w:fill="auto"/>
          </w:tcPr>
          <w:p w14:paraId="63679FFB"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szCs w:val="14"/>
              </w:rPr>
              <w:t>(607)</w:t>
            </w:r>
          </w:p>
        </w:tc>
        <w:tc>
          <w:tcPr>
            <w:tcW w:w="1853" w:type="dxa"/>
            <w:tcBorders>
              <w:top w:val="nil"/>
              <w:bottom w:val="nil"/>
            </w:tcBorders>
            <w:shd w:val="clear" w:color="auto" w:fill="auto"/>
            <w:vAlign w:val="center"/>
          </w:tcPr>
          <w:p w14:paraId="19715453"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color w:val="auto"/>
                <w:szCs w:val="14"/>
              </w:rPr>
              <w:t>5.3</w:t>
            </w:r>
          </w:p>
        </w:tc>
      </w:tr>
      <w:tr w:rsidR="00FA6273" w:rsidRPr="00827A31" w14:paraId="590D6136" w14:textId="77777777" w:rsidTr="00827A3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0296B936" w14:textId="77777777" w:rsidR="00FA6273" w:rsidRPr="00827A31" w:rsidRDefault="00FA6273" w:rsidP="00797493">
            <w:pPr>
              <w:pStyle w:val="08-Tabelageral"/>
              <w:ind w:left="113"/>
              <w:jc w:val="left"/>
              <w:rPr>
                <w:rFonts w:cs="Arial"/>
                <w:b w:val="0"/>
                <w:bCs w:val="0"/>
                <w:szCs w:val="14"/>
              </w:rPr>
            </w:pPr>
            <w:proofErr w:type="spellStart"/>
            <w:r w:rsidRPr="00827A31">
              <w:rPr>
                <w:rFonts w:cs="Arial"/>
                <w:b w:val="0"/>
                <w:bCs w:val="0"/>
                <w:szCs w:val="14"/>
              </w:rPr>
              <w:t>Tax</w:t>
            </w:r>
            <w:proofErr w:type="spellEnd"/>
            <w:r w:rsidRPr="00827A31">
              <w:rPr>
                <w:rFonts w:cs="Arial"/>
                <w:b w:val="0"/>
                <w:bCs w:val="0"/>
                <w:szCs w:val="14"/>
              </w:rPr>
              <w:t xml:space="preserve"> </w:t>
            </w:r>
            <w:proofErr w:type="spellStart"/>
            <w:r w:rsidRPr="00827A31">
              <w:rPr>
                <w:rFonts w:cs="Arial"/>
                <w:b w:val="0"/>
                <w:bCs w:val="0"/>
                <w:szCs w:val="14"/>
              </w:rPr>
              <w:t>expenses</w:t>
            </w:r>
            <w:proofErr w:type="spellEnd"/>
          </w:p>
        </w:tc>
        <w:tc>
          <w:tcPr>
            <w:tcW w:w="1860" w:type="dxa"/>
            <w:tcBorders>
              <w:top w:val="nil"/>
              <w:bottom w:val="nil"/>
            </w:tcBorders>
            <w:shd w:val="clear" w:color="auto" w:fill="auto"/>
          </w:tcPr>
          <w:p w14:paraId="6B4C04E3"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827A31">
              <w:rPr>
                <w:rFonts w:cs="Arial"/>
                <w:bCs/>
                <w:color w:val="auto"/>
                <w:szCs w:val="14"/>
              </w:rPr>
              <w:t>(432)</w:t>
            </w:r>
          </w:p>
        </w:tc>
        <w:tc>
          <w:tcPr>
            <w:tcW w:w="1860" w:type="dxa"/>
            <w:tcBorders>
              <w:top w:val="nil"/>
              <w:bottom w:val="nil"/>
            </w:tcBorders>
            <w:shd w:val="clear" w:color="auto" w:fill="auto"/>
          </w:tcPr>
          <w:p w14:paraId="5E64621D"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27A31">
              <w:rPr>
                <w:rFonts w:cs="Arial"/>
                <w:szCs w:val="14"/>
              </w:rPr>
              <w:t>(496)</w:t>
            </w:r>
          </w:p>
        </w:tc>
        <w:tc>
          <w:tcPr>
            <w:tcW w:w="1853" w:type="dxa"/>
            <w:tcBorders>
              <w:top w:val="nil"/>
              <w:bottom w:val="nil"/>
            </w:tcBorders>
            <w:shd w:val="clear" w:color="auto" w:fill="auto"/>
            <w:vAlign w:val="center"/>
          </w:tcPr>
          <w:p w14:paraId="4C14E7CC"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27A31">
              <w:rPr>
                <w:rFonts w:cs="Arial"/>
                <w:color w:val="auto"/>
                <w:szCs w:val="14"/>
              </w:rPr>
              <w:t>(12.9)</w:t>
            </w:r>
          </w:p>
        </w:tc>
      </w:tr>
      <w:tr w:rsidR="00FA6273" w:rsidRPr="00827A31" w14:paraId="020089F0" w14:textId="77777777" w:rsidTr="00827A3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7157483B" w14:textId="77777777" w:rsidR="00FA6273" w:rsidRPr="00827A31" w:rsidRDefault="00FA6273" w:rsidP="00797493">
            <w:pPr>
              <w:pStyle w:val="08-Tabelageral"/>
              <w:ind w:left="113"/>
              <w:jc w:val="left"/>
              <w:rPr>
                <w:rFonts w:cs="Arial"/>
                <w:b w:val="0"/>
                <w:bCs w:val="0"/>
                <w:szCs w:val="14"/>
              </w:rPr>
            </w:pPr>
            <w:r w:rsidRPr="00827A31">
              <w:rPr>
                <w:rFonts w:cs="Arial"/>
                <w:b w:val="0"/>
                <w:bCs w:val="0"/>
                <w:szCs w:val="14"/>
              </w:rPr>
              <w:t>Other</w:t>
            </w:r>
          </w:p>
        </w:tc>
        <w:tc>
          <w:tcPr>
            <w:tcW w:w="1860" w:type="dxa"/>
            <w:tcBorders>
              <w:top w:val="nil"/>
              <w:bottom w:val="nil"/>
            </w:tcBorders>
            <w:shd w:val="clear" w:color="auto" w:fill="auto"/>
          </w:tcPr>
          <w:p w14:paraId="3C7AE3B0"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827A31">
              <w:rPr>
                <w:rFonts w:cs="Arial"/>
                <w:bCs/>
                <w:color w:val="auto"/>
                <w:szCs w:val="14"/>
              </w:rPr>
              <w:t>2,153</w:t>
            </w:r>
          </w:p>
        </w:tc>
        <w:tc>
          <w:tcPr>
            <w:tcW w:w="1860" w:type="dxa"/>
            <w:tcBorders>
              <w:top w:val="nil"/>
              <w:bottom w:val="nil"/>
            </w:tcBorders>
            <w:shd w:val="clear" w:color="auto" w:fill="auto"/>
          </w:tcPr>
          <w:p w14:paraId="517DB246"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szCs w:val="14"/>
              </w:rPr>
              <w:t>2,973</w:t>
            </w:r>
          </w:p>
        </w:tc>
        <w:tc>
          <w:tcPr>
            <w:tcW w:w="1853" w:type="dxa"/>
            <w:tcBorders>
              <w:top w:val="nil"/>
              <w:bottom w:val="nil"/>
            </w:tcBorders>
            <w:shd w:val="clear" w:color="auto" w:fill="auto"/>
            <w:vAlign w:val="center"/>
          </w:tcPr>
          <w:p w14:paraId="5E2D1160"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color w:val="auto"/>
                <w:szCs w:val="14"/>
              </w:rPr>
              <w:t>(27.6)</w:t>
            </w:r>
          </w:p>
        </w:tc>
      </w:tr>
      <w:tr w:rsidR="00FA6273" w:rsidRPr="00827A31" w14:paraId="30F795A0" w14:textId="77777777" w:rsidTr="00827A3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9B86B8A" w14:textId="77777777" w:rsidR="00FA6273" w:rsidRPr="00827A31" w:rsidRDefault="00FA6273" w:rsidP="00797493">
            <w:pPr>
              <w:pStyle w:val="08-Tabelageral"/>
              <w:jc w:val="left"/>
              <w:rPr>
                <w:rFonts w:cs="Arial"/>
                <w:szCs w:val="14"/>
                <w:lang w:val="en-US"/>
              </w:rPr>
            </w:pPr>
            <w:r w:rsidRPr="00827A31">
              <w:rPr>
                <w:rFonts w:cs="Arial"/>
                <w:szCs w:val="14"/>
                <w:lang w:val="en-US"/>
              </w:rPr>
              <w:t xml:space="preserve">Earnings before financial revenues and expenses </w:t>
            </w:r>
            <w:proofErr w:type="spellStart"/>
            <w:r w:rsidRPr="00827A31">
              <w:rPr>
                <w:rFonts w:cs="Arial"/>
                <w:szCs w:val="14"/>
                <w:lang w:val="en-US"/>
              </w:rPr>
              <w:t>financeiras</w:t>
            </w:r>
            <w:proofErr w:type="spellEnd"/>
          </w:p>
        </w:tc>
        <w:tc>
          <w:tcPr>
            <w:tcW w:w="1860" w:type="dxa"/>
            <w:tcBorders>
              <w:top w:val="nil"/>
              <w:bottom w:val="nil"/>
            </w:tcBorders>
            <w:shd w:val="clear" w:color="auto" w:fill="auto"/>
          </w:tcPr>
          <w:p w14:paraId="6302858B"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827A31">
              <w:rPr>
                <w:rFonts w:cs="Arial"/>
                <w:b/>
                <w:bCs/>
                <w:color w:val="auto"/>
                <w:szCs w:val="14"/>
              </w:rPr>
              <w:t>972,572</w:t>
            </w:r>
          </w:p>
        </w:tc>
        <w:tc>
          <w:tcPr>
            <w:tcW w:w="1860" w:type="dxa"/>
            <w:tcBorders>
              <w:top w:val="nil"/>
              <w:bottom w:val="nil"/>
            </w:tcBorders>
            <w:shd w:val="clear" w:color="auto" w:fill="auto"/>
            <w:vAlign w:val="center"/>
          </w:tcPr>
          <w:p w14:paraId="72CA125D"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sidRPr="00827A31">
              <w:rPr>
                <w:rFonts w:cs="Arial"/>
                <w:b/>
                <w:bCs/>
                <w:color w:val="auto"/>
                <w:szCs w:val="14"/>
              </w:rPr>
              <w:t>1,093,070</w:t>
            </w:r>
          </w:p>
        </w:tc>
        <w:tc>
          <w:tcPr>
            <w:tcW w:w="1853" w:type="dxa"/>
            <w:tcBorders>
              <w:top w:val="nil"/>
              <w:bottom w:val="nil"/>
            </w:tcBorders>
            <w:shd w:val="clear" w:color="auto" w:fill="auto"/>
            <w:vAlign w:val="center"/>
          </w:tcPr>
          <w:p w14:paraId="4D2F7711"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sidRPr="00827A31">
              <w:rPr>
                <w:rFonts w:cs="Arial"/>
                <w:b/>
                <w:bCs/>
                <w:color w:val="auto"/>
                <w:szCs w:val="14"/>
              </w:rPr>
              <w:t>(11.0)</w:t>
            </w:r>
          </w:p>
        </w:tc>
      </w:tr>
      <w:tr w:rsidR="00FA6273" w:rsidRPr="00827A31" w14:paraId="04DB3BEF" w14:textId="77777777" w:rsidTr="00827A3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533FBC9" w14:textId="77777777" w:rsidR="00FA6273" w:rsidRPr="00827A31" w:rsidRDefault="00FA6273" w:rsidP="00797493">
            <w:pPr>
              <w:pStyle w:val="08-Tabelageral"/>
              <w:jc w:val="left"/>
              <w:rPr>
                <w:rFonts w:cs="Arial"/>
                <w:szCs w:val="14"/>
              </w:rPr>
            </w:pPr>
            <w:r w:rsidRPr="00827A31">
              <w:rPr>
                <w:rFonts w:cs="Arial"/>
                <w:szCs w:val="14"/>
              </w:rPr>
              <w:t xml:space="preserve">Net </w:t>
            </w:r>
            <w:proofErr w:type="spellStart"/>
            <w:r w:rsidRPr="00827A31">
              <w:rPr>
                <w:rFonts w:cs="Arial"/>
                <w:szCs w:val="14"/>
              </w:rPr>
              <w:t>investment</w:t>
            </w:r>
            <w:proofErr w:type="spellEnd"/>
            <w:r w:rsidRPr="00827A31">
              <w:rPr>
                <w:rFonts w:cs="Arial"/>
                <w:szCs w:val="14"/>
              </w:rPr>
              <w:t xml:space="preserve"> income</w:t>
            </w:r>
          </w:p>
        </w:tc>
        <w:tc>
          <w:tcPr>
            <w:tcW w:w="1860" w:type="dxa"/>
            <w:tcBorders>
              <w:top w:val="nil"/>
              <w:bottom w:val="nil"/>
            </w:tcBorders>
            <w:shd w:val="clear" w:color="auto" w:fill="auto"/>
          </w:tcPr>
          <w:p w14:paraId="564F0DA2"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827A31">
              <w:rPr>
                <w:rFonts w:cs="Arial"/>
                <w:b/>
                <w:bCs/>
                <w:color w:val="auto"/>
                <w:szCs w:val="14"/>
              </w:rPr>
              <w:t>4,021</w:t>
            </w:r>
          </w:p>
        </w:tc>
        <w:tc>
          <w:tcPr>
            <w:tcW w:w="1860" w:type="dxa"/>
            <w:tcBorders>
              <w:top w:val="nil"/>
              <w:bottom w:val="nil"/>
            </w:tcBorders>
            <w:shd w:val="clear" w:color="auto" w:fill="auto"/>
          </w:tcPr>
          <w:p w14:paraId="31CAE1DC"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rPr>
            </w:pPr>
            <w:r w:rsidRPr="00827A31">
              <w:rPr>
                <w:rFonts w:cs="Arial"/>
                <w:b/>
                <w:szCs w:val="14"/>
              </w:rPr>
              <w:t>3,925</w:t>
            </w:r>
          </w:p>
        </w:tc>
        <w:tc>
          <w:tcPr>
            <w:tcW w:w="1853" w:type="dxa"/>
            <w:tcBorders>
              <w:top w:val="nil"/>
              <w:bottom w:val="nil"/>
            </w:tcBorders>
            <w:shd w:val="clear" w:color="auto" w:fill="auto"/>
            <w:vAlign w:val="center"/>
          </w:tcPr>
          <w:p w14:paraId="4F477EE0"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rPr>
            </w:pPr>
            <w:r w:rsidRPr="00827A31">
              <w:rPr>
                <w:rFonts w:cs="Arial"/>
                <w:b/>
                <w:bCs/>
                <w:color w:val="auto"/>
                <w:szCs w:val="14"/>
              </w:rPr>
              <w:t>2.4</w:t>
            </w:r>
          </w:p>
        </w:tc>
      </w:tr>
      <w:tr w:rsidR="00FA6273" w:rsidRPr="00827A31" w14:paraId="2FEE488C" w14:textId="77777777" w:rsidTr="00827A3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996EA28" w14:textId="77777777" w:rsidR="00FA6273" w:rsidRPr="00827A31" w:rsidRDefault="00FA6273" w:rsidP="00797493">
            <w:pPr>
              <w:pStyle w:val="08-Tabelageral"/>
              <w:ind w:left="113"/>
              <w:jc w:val="left"/>
              <w:rPr>
                <w:rFonts w:cs="Arial"/>
                <w:b w:val="0"/>
                <w:bCs w:val="0"/>
                <w:szCs w:val="14"/>
              </w:rPr>
            </w:pPr>
            <w:r w:rsidRPr="00827A31">
              <w:rPr>
                <w:rFonts w:cs="Arial"/>
                <w:b w:val="0"/>
                <w:bCs w:val="0"/>
                <w:szCs w:val="14"/>
              </w:rPr>
              <w:t>Financial income</w:t>
            </w:r>
          </w:p>
        </w:tc>
        <w:tc>
          <w:tcPr>
            <w:tcW w:w="1860" w:type="dxa"/>
            <w:tcBorders>
              <w:top w:val="nil"/>
              <w:bottom w:val="nil"/>
            </w:tcBorders>
            <w:shd w:val="clear" w:color="auto" w:fill="auto"/>
          </w:tcPr>
          <w:p w14:paraId="5DA1F26C"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827A31">
              <w:rPr>
                <w:rFonts w:cs="Arial"/>
                <w:bCs/>
                <w:color w:val="auto"/>
                <w:szCs w:val="14"/>
              </w:rPr>
              <w:t>4,628</w:t>
            </w:r>
          </w:p>
        </w:tc>
        <w:tc>
          <w:tcPr>
            <w:tcW w:w="1860" w:type="dxa"/>
            <w:tcBorders>
              <w:top w:val="nil"/>
              <w:bottom w:val="nil"/>
            </w:tcBorders>
            <w:shd w:val="clear" w:color="auto" w:fill="auto"/>
          </w:tcPr>
          <w:p w14:paraId="28DDF6AC"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27A31">
              <w:rPr>
                <w:rFonts w:cs="Arial"/>
                <w:szCs w:val="14"/>
              </w:rPr>
              <w:t>3,993</w:t>
            </w:r>
          </w:p>
        </w:tc>
        <w:tc>
          <w:tcPr>
            <w:tcW w:w="1853" w:type="dxa"/>
            <w:tcBorders>
              <w:top w:val="nil"/>
              <w:bottom w:val="nil"/>
            </w:tcBorders>
            <w:shd w:val="clear" w:color="auto" w:fill="auto"/>
            <w:vAlign w:val="center"/>
          </w:tcPr>
          <w:p w14:paraId="664CEB5D"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27A31">
              <w:rPr>
                <w:rFonts w:cs="Arial"/>
                <w:color w:val="auto"/>
                <w:szCs w:val="14"/>
              </w:rPr>
              <w:t>15.9</w:t>
            </w:r>
          </w:p>
        </w:tc>
      </w:tr>
      <w:tr w:rsidR="00FA6273" w:rsidRPr="00827A31" w14:paraId="59986746" w14:textId="77777777" w:rsidTr="00827A3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361DCB4" w14:textId="77777777" w:rsidR="00FA6273" w:rsidRPr="00827A31" w:rsidRDefault="00FA6273" w:rsidP="00797493">
            <w:pPr>
              <w:pStyle w:val="08-Tabelageral"/>
              <w:ind w:left="113"/>
              <w:jc w:val="left"/>
              <w:rPr>
                <w:rFonts w:cs="Arial"/>
                <w:b w:val="0"/>
                <w:bCs w:val="0"/>
                <w:szCs w:val="14"/>
              </w:rPr>
            </w:pPr>
            <w:r w:rsidRPr="00827A31">
              <w:rPr>
                <w:rFonts w:cs="Arial"/>
                <w:b w:val="0"/>
                <w:bCs w:val="0"/>
                <w:szCs w:val="14"/>
              </w:rPr>
              <w:t xml:space="preserve">Financial </w:t>
            </w:r>
            <w:proofErr w:type="spellStart"/>
            <w:r w:rsidRPr="00827A31">
              <w:rPr>
                <w:rFonts w:cs="Arial"/>
                <w:b w:val="0"/>
                <w:bCs w:val="0"/>
                <w:szCs w:val="14"/>
              </w:rPr>
              <w:t>expenses</w:t>
            </w:r>
            <w:proofErr w:type="spellEnd"/>
          </w:p>
        </w:tc>
        <w:tc>
          <w:tcPr>
            <w:tcW w:w="1860" w:type="dxa"/>
            <w:tcBorders>
              <w:top w:val="nil"/>
              <w:bottom w:val="nil"/>
            </w:tcBorders>
            <w:shd w:val="clear" w:color="auto" w:fill="auto"/>
          </w:tcPr>
          <w:p w14:paraId="3C5CC7EC"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827A31">
              <w:rPr>
                <w:rFonts w:cs="Arial"/>
                <w:bCs/>
                <w:color w:val="auto"/>
                <w:szCs w:val="14"/>
              </w:rPr>
              <w:t>(607)</w:t>
            </w:r>
          </w:p>
        </w:tc>
        <w:tc>
          <w:tcPr>
            <w:tcW w:w="1860" w:type="dxa"/>
            <w:tcBorders>
              <w:top w:val="nil"/>
              <w:bottom w:val="nil"/>
            </w:tcBorders>
            <w:shd w:val="clear" w:color="auto" w:fill="auto"/>
          </w:tcPr>
          <w:p w14:paraId="4E6E7D1A"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szCs w:val="14"/>
              </w:rPr>
              <w:t>(68)</w:t>
            </w:r>
          </w:p>
        </w:tc>
        <w:tc>
          <w:tcPr>
            <w:tcW w:w="1853" w:type="dxa"/>
            <w:tcBorders>
              <w:top w:val="nil"/>
              <w:bottom w:val="nil"/>
            </w:tcBorders>
            <w:shd w:val="clear" w:color="auto" w:fill="auto"/>
            <w:vAlign w:val="center"/>
          </w:tcPr>
          <w:p w14:paraId="7FC23C83"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color w:val="auto"/>
                <w:szCs w:val="14"/>
              </w:rPr>
              <w:t>792.6</w:t>
            </w:r>
          </w:p>
        </w:tc>
      </w:tr>
      <w:tr w:rsidR="00FA6273" w:rsidRPr="00827A31" w14:paraId="5053F114" w14:textId="77777777" w:rsidTr="00827A3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46BEC1AB" w14:textId="77777777" w:rsidR="00FA6273" w:rsidRPr="00827A31" w:rsidRDefault="00FA6273" w:rsidP="00797493">
            <w:pPr>
              <w:pStyle w:val="08-Tabelageral"/>
              <w:jc w:val="left"/>
              <w:rPr>
                <w:rFonts w:cs="Arial"/>
                <w:szCs w:val="14"/>
              </w:rPr>
            </w:pPr>
            <w:proofErr w:type="spellStart"/>
            <w:r w:rsidRPr="00827A31">
              <w:rPr>
                <w:rFonts w:cs="Arial"/>
                <w:szCs w:val="14"/>
              </w:rPr>
              <w:t>Earnings</w:t>
            </w:r>
            <w:proofErr w:type="spellEnd"/>
            <w:r w:rsidRPr="00827A31">
              <w:rPr>
                <w:rFonts w:cs="Arial"/>
                <w:szCs w:val="14"/>
              </w:rPr>
              <w:t xml:space="preserve"> </w:t>
            </w:r>
            <w:proofErr w:type="spellStart"/>
            <w:r w:rsidRPr="00827A31">
              <w:rPr>
                <w:rFonts w:cs="Arial"/>
                <w:szCs w:val="14"/>
              </w:rPr>
              <w:t>before</w:t>
            </w:r>
            <w:proofErr w:type="spellEnd"/>
            <w:r w:rsidRPr="00827A31">
              <w:rPr>
                <w:rFonts w:cs="Arial"/>
                <w:szCs w:val="14"/>
              </w:rPr>
              <w:t xml:space="preserve"> taxes</w:t>
            </w:r>
          </w:p>
        </w:tc>
        <w:tc>
          <w:tcPr>
            <w:tcW w:w="1860" w:type="dxa"/>
            <w:tcBorders>
              <w:top w:val="nil"/>
              <w:bottom w:val="nil"/>
            </w:tcBorders>
            <w:shd w:val="clear" w:color="auto" w:fill="auto"/>
          </w:tcPr>
          <w:p w14:paraId="1F18A3C6"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827A31">
              <w:rPr>
                <w:rFonts w:cs="Arial"/>
                <w:b/>
                <w:bCs/>
                <w:color w:val="auto"/>
                <w:szCs w:val="14"/>
              </w:rPr>
              <w:t>976,593</w:t>
            </w:r>
          </w:p>
        </w:tc>
        <w:tc>
          <w:tcPr>
            <w:tcW w:w="1860" w:type="dxa"/>
            <w:tcBorders>
              <w:top w:val="nil"/>
              <w:bottom w:val="nil"/>
            </w:tcBorders>
            <w:shd w:val="clear" w:color="auto" w:fill="auto"/>
            <w:vAlign w:val="center"/>
          </w:tcPr>
          <w:p w14:paraId="0F4FB6ED"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sidRPr="00827A31">
              <w:rPr>
                <w:rFonts w:cs="Arial"/>
                <w:b/>
                <w:bCs/>
                <w:color w:val="auto"/>
                <w:szCs w:val="14"/>
              </w:rPr>
              <w:t>1,096,995</w:t>
            </w:r>
          </w:p>
        </w:tc>
        <w:tc>
          <w:tcPr>
            <w:tcW w:w="1853" w:type="dxa"/>
            <w:tcBorders>
              <w:top w:val="nil"/>
              <w:bottom w:val="nil"/>
            </w:tcBorders>
            <w:shd w:val="clear" w:color="auto" w:fill="auto"/>
            <w:vAlign w:val="center"/>
          </w:tcPr>
          <w:p w14:paraId="00296D54"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27A31">
              <w:rPr>
                <w:rFonts w:cs="Arial"/>
                <w:color w:val="auto"/>
                <w:szCs w:val="14"/>
              </w:rPr>
              <w:t>(11.0)</w:t>
            </w:r>
          </w:p>
        </w:tc>
      </w:tr>
      <w:tr w:rsidR="00FA6273" w:rsidRPr="00827A31" w14:paraId="40B0EB7F" w14:textId="77777777" w:rsidTr="00827A3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F5463A2" w14:textId="77777777" w:rsidR="00FA6273" w:rsidRPr="00827A31" w:rsidRDefault="00FA6273" w:rsidP="00797493">
            <w:pPr>
              <w:pStyle w:val="08-Tabelageral"/>
              <w:ind w:left="113"/>
              <w:jc w:val="left"/>
              <w:rPr>
                <w:rFonts w:cs="Arial"/>
                <w:b w:val="0"/>
                <w:bCs w:val="0"/>
                <w:szCs w:val="14"/>
              </w:rPr>
            </w:pPr>
            <w:r w:rsidRPr="00827A31">
              <w:rPr>
                <w:rFonts w:cs="Arial"/>
                <w:b w:val="0"/>
                <w:bCs w:val="0"/>
                <w:szCs w:val="14"/>
              </w:rPr>
              <w:t>Taxes</w:t>
            </w:r>
          </w:p>
        </w:tc>
        <w:tc>
          <w:tcPr>
            <w:tcW w:w="1860" w:type="dxa"/>
            <w:tcBorders>
              <w:top w:val="nil"/>
              <w:bottom w:val="nil"/>
            </w:tcBorders>
            <w:shd w:val="clear" w:color="auto" w:fill="auto"/>
          </w:tcPr>
          <w:p w14:paraId="237F1E23"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827A31">
              <w:rPr>
                <w:rFonts w:cs="Arial"/>
                <w:bCs/>
                <w:color w:val="auto"/>
                <w:szCs w:val="14"/>
              </w:rPr>
              <w:t>(772)</w:t>
            </w:r>
          </w:p>
        </w:tc>
        <w:tc>
          <w:tcPr>
            <w:tcW w:w="1860" w:type="dxa"/>
            <w:tcBorders>
              <w:top w:val="nil"/>
              <w:bottom w:val="nil"/>
            </w:tcBorders>
            <w:shd w:val="clear" w:color="auto" w:fill="auto"/>
            <w:vAlign w:val="center"/>
          </w:tcPr>
          <w:p w14:paraId="5EB3E7D9"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color w:val="auto"/>
                <w:szCs w:val="14"/>
              </w:rPr>
              <w:t>(976)</w:t>
            </w:r>
          </w:p>
        </w:tc>
        <w:tc>
          <w:tcPr>
            <w:tcW w:w="1853" w:type="dxa"/>
            <w:tcBorders>
              <w:top w:val="nil"/>
              <w:bottom w:val="nil"/>
            </w:tcBorders>
            <w:shd w:val="clear" w:color="auto" w:fill="auto"/>
            <w:vAlign w:val="center"/>
          </w:tcPr>
          <w:p w14:paraId="36D26672" w14:textId="77777777" w:rsidR="00FA6273" w:rsidRPr="00827A31" w:rsidRDefault="00FA627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827A31">
              <w:rPr>
                <w:rFonts w:cs="Arial"/>
                <w:color w:val="auto"/>
                <w:szCs w:val="14"/>
              </w:rPr>
              <w:t>(20.9)</w:t>
            </w:r>
          </w:p>
        </w:tc>
      </w:tr>
      <w:tr w:rsidR="00FA6273" w:rsidRPr="00827A31" w14:paraId="57B71539" w14:textId="77777777" w:rsidTr="00827A3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tcBorders>
            <w:shd w:val="clear" w:color="auto" w:fill="auto"/>
          </w:tcPr>
          <w:p w14:paraId="5E4736EF" w14:textId="77777777" w:rsidR="00FA6273" w:rsidRPr="00827A31" w:rsidRDefault="00FA6273" w:rsidP="00797493">
            <w:pPr>
              <w:pStyle w:val="08-Tabelageral"/>
              <w:jc w:val="left"/>
              <w:rPr>
                <w:rFonts w:cs="Arial"/>
                <w:szCs w:val="14"/>
              </w:rPr>
            </w:pPr>
            <w:proofErr w:type="spellStart"/>
            <w:r w:rsidRPr="00827A31">
              <w:rPr>
                <w:rFonts w:cs="Arial"/>
                <w:szCs w:val="14"/>
              </w:rPr>
              <w:t>Adjusted</w:t>
            </w:r>
            <w:proofErr w:type="spellEnd"/>
            <w:r w:rsidRPr="00827A31">
              <w:rPr>
                <w:rFonts w:cs="Arial"/>
                <w:szCs w:val="14"/>
              </w:rPr>
              <w:t xml:space="preserve"> net income</w:t>
            </w:r>
          </w:p>
        </w:tc>
        <w:tc>
          <w:tcPr>
            <w:tcW w:w="1860" w:type="dxa"/>
            <w:tcBorders>
              <w:top w:val="nil"/>
            </w:tcBorders>
            <w:shd w:val="clear" w:color="auto" w:fill="auto"/>
          </w:tcPr>
          <w:p w14:paraId="6D1359D2"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827A31">
              <w:rPr>
                <w:rFonts w:cs="Arial"/>
                <w:b/>
                <w:bCs/>
                <w:color w:val="auto"/>
                <w:szCs w:val="14"/>
              </w:rPr>
              <w:t>975,821</w:t>
            </w:r>
          </w:p>
        </w:tc>
        <w:tc>
          <w:tcPr>
            <w:tcW w:w="1860" w:type="dxa"/>
            <w:tcBorders>
              <w:top w:val="nil"/>
            </w:tcBorders>
            <w:shd w:val="clear" w:color="auto" w:fill="auto"/>
            <w:vAlign w:val="center"/>
          </w:tcPr>
          <w:p w14:paraId="1A69B5D1"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sidRPr="00827A31">
              <w:rPr>
                <w:rFonts w:cs="Arial"/>
                <w:b/>
                <w:bCs/>
                <w:color w:val="auto"/>
                <w:szCs w:val="14"/>
              </w:rPr>
              <w:t>1,096,018</w:t>
            </w:r>
          </w:p>
        </w:tc>
        <w:tc>
          <w:tcPr>
            <w:tcW w:w="1853" w:type="dxa"/>
            <w:tcBorders>
              <w:top w:val="nil"/>
            </w:tcBorders>
            <w:shd w:val="clear" w:color="auto" w:fill="auto"/>
            <w:vAlign w:val="center"/>
          </w:tcPr>
          <w:p w14:paraId="6470D563" w14:textId="77777777" w:rsidR="00FA6273" w:rsidRPr="00827A31" w:rsidRDefault="00FA6273" w:rsidP="00797493">
            <w:pPr>
              <w:pStyle w:val="08-Tabelageral"/>
              <w:cnfStyle w:val="000000000000" w:firstRow="0" w:lastRow="0" w:firstColumn="0" w:lastColumn="0" w:oddVBand="0" w:evenVBand="0" w:oddHBand="0" w:evenHBand="0" w:firstRowFirstColumn="0" w:firstRowLastColumn="0" w:lastRowFirstColumn="0" w:lastRowLastColumn="0"/>
              <w:rPr>
                <w:rFonts w:cs="Arial"/>
                <w:b/>
                <w:bCs/>
                <w:color w:val="FF0000"/>
                <w:szCs w:val="14"/>
              </w:rPr>
            </w:pPr>
            <w:r w:rsidRPr="00827A31">
              <w:rPr>
                <w:rFonts w:cs="Arial"/>
                <w:b/>
                <w:bCs/>
                <w:color w:val="auto"/>
                <w:szCs w:val="14"/>
              </w:rPr>
              <w:t>(11.0)</w:t>
            </w:r>
          </w:p>
        </w:tc>
      </w:tr>
    </w:tbl>
    <w:p w14:paraId="25B618E1" w14:textId="77777777" w:rsidR="00FA6273" w:rsidRPr="00827A31" w:rsidRDefault="00FA6273" w:rsidP="00FA6273">
      <w:pPr>
        <w:rPr>
          <w:rFonts w:eastAsia="Times New Roman" w:cs="Arial"/>
          <w:spacing w:val="-2"/>
          <w:szCs w:val="18"/>
          <w:lang w:eastAsia="pt-BR"/>
        </w:rPr>
      </w:pPr>
    </w:p>
    <w:p w14:paraId="55E53C2A" w14:textId="1F21251A" w:rsidR="00FA6273" w:rsidRPr="00827A31" w:rsidRDefault="00FA6273" w:rsidP="00FA6273">
      <w:pPr>
        <w:rPr>
          <w:rFonts w:eastAsia="Times New Roman" w:cs="Arial"/>
          <w:spacing w:val="-2"/>
          <w:szCs w:val="18"/>
          <w:lang w:eastAsia="pt-BR"/>
        </w:rPr>
      </w:pPr>
      <w:proofErr w:type="spellStart"/>
      <w:r w:rsidRPr="00827A31">
        <w:rPr>
          <w:rFonts w:eastAsia="Times New Roman" w:cs="Arial"/>
          <w:spacing w:val="-2"/>
          <w:szCs w:val="18"/>
          <w:lang w:eastAsia="pt-BR"/>
        </w:rPr>
        <w:t>Table</w:t>
      </w:r>
      <w:proofErr w:type="spellEnd"/>
      <w:r w:rsidRPr="00827A31">
        <w:rPr>
          <w:rFonts w:eastAsia="Times New Roman" w:cs="Arial"/>
          <w:spacing w:val="-2"/>
          <w:szCs w:val="18"/>
          <w:lang w:eastAsia="pt-BR"/>
        </w:rPr>
        <w:t xml:space="preserve"> </w:t>
      </w:r>
      <w:r w:rsidR="00670D67">
        <w:rPr>
          <w:rFonts w:eastAsia="Times New Roman" w:cs="Arial"/>
          <w:noProof/>
          <w:spacing w:val="-2"/>
          <w:szCs w:val="18"/>
          <w:lang w:eastAsia="pt-BR"/>
        </w:rPr>
        <w:t>2</w:t>
      </w:r>
      <w:r w:rsidRPr="00827A31">
        <w:rPr>
          <w:rFonts w:eastAsia="Times New Roman" w:cs="Arial"/>
          <w:spacing w:val="-2"/>
          <w:szCs w:val="18"/>
          <w:lang w:eastAsia="pt-BR"/>
        </w:rPr>
        <w:t xml:space="preserve"> – </w:t>
      </w:r>
      <w:proofErr w:type="spellStart"/>
      <w:r w:rsidRPr="00827A31">
        <w:rPr>
          <w:rFonts w:eastAsia="Times New Roman" w:cs="Arial"/>
          <w:spacing w:val="-2"/>
          <w:szCs w:val="18"/>
          <w:lang w:eastAsia="pt-BR"/>
        </w:rPr>
        <w:t>Extraordinary</w:t>
      </w:r>
      <w:proofErr w:type="spellEnd"/>
      <w:r w:rsidRPr="00827A31">
        <w:rPr>
          <w:rFonts w:eastAsia="Times New Roman" w:cs="Arial"/>
          <w:spacing w:val="-2"/>
          <w:szCs w:val="18"/>
          <w:lang w:eastAsia="pt-BR"/>
        </w:rPr>
        <w:t xml:space="preserve"> </w:t>
      </w:r>
      <w:proofErr w:type="spellStart"/>
      <w:r w:rsidRPr="00827A31">
        <w:rPr>
          <w:rFonts w:eastAsia="Times New Roman" w:cs="Arial"/>
          <w:spacing w:val="-2"/>
          <w:szCs w:val="18"/>
          <w:lang w:eastAsia="pt-BR"/>
        </w:rPr>
        <w:t>Events</w:t>
      </w:r>
      <w:proofErr w:type="spellEnd"/>
    </w:p>
    <w:tbl>
      <w:tblPr>
        <w:tblStyle w:val="TabeladeLista6Colorida-nfase5"/>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4066"/>
        <w:gridCol w:w="1860"/>
        <w:gridCol w:w="1860"/>
        <w:gridCol w:w="1853"/>
      </w:tblGrid>
      <w:tr w:rsidR="00FA6273" w:rsidRPr="00827A31" w14:paraId="3B29557A" w14:textId="77777777" w:rsidTr="00827A3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bottom w:val="nil"/>
            </w:tcBorders>
            <w:shd w:val="clear" w:color="auto" w:fill="auto"/>
            <w:vAlign w:val="center"/>
          </w:tcPr>
          <w:p w14:paraId="5641FB96" w14:textId="77777777" w:rsidR="00FA6273" w:rsidRPr="00827A31" w:rsidRDefault="00FA6273" w:rsidP="00797493">
            <w:pPr>
              <w:keepNext/>
              <w:keepLines/>
              <w:spacing w:before="40" w:after="40"/>
              <w:rPr>
                <w:rFonts w:eastAsia="Times New Roman" w:cs="Arial"/>
                <w:spacing w:val="-2"/>
                <w:sz w:val="14"/>
                <w:szCs w:val="14"/>
                <w:lang w:eastAsia="pt-BR"/>
              </w:rPr>
            </w:pPr>
          </w:p>
        </w:tc>
        <w:tc>
          <w:tcPr>
            <w:tcW w:w="3720" w:type="dxa"/>
            <w:gridSpan w:val="2"/>
            <w:tcBorders>
              <w:bottom w:val="none" w:sz="0" w:space="0" w:color="auto"/>
            </w:tcBorders>
            <w:shd w:val="clear" w:color="auto" w:fill="auto"/>
            <w:vAlign w:val="center"/>
          </w:tcPr>
          <w:p w14:paraId="3C5D8BA6" w14:textId="77777777" w:rsidR="00FA6273" w:rsidRPr="00827A31" w:rsidRDefault="00FA6273" w:rsidP="00797493">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roofErr w:type="spellStart"/>
            <w:r w:rsidRPr="00827A31">
              <w:rPr>
                <w:rFonts w:eastAsia="Times New Roman" w:cs="Arial"/>
                <w:spacing w:val="-2"/>
                <w:sz w:val="14"/>
                <w:szCs w:val="14"/>
                <w:lang w:eastAsia="pt-BR"/>
              </w:rPr>
              <w:t>Parent</w:t>
            </w:r>
            <w:proofErr w:type="spellEnd"/>
          </w:p>
        </w:tc>
        <w:tc>
          <w:tcPr>
            <w:tcW w:w="1853" w:type="dxa"/>
            <w:vMerge w:val="restart"/>
            <w:tcBorders>
              <w:bottom w:val="none" w:sz="0" w:space="0" w:color="auto"/>
            </w:tcBorders>
            <w:shd w:val="clear" w:color="auto" w:fill="auto"/>
            <w:vAlign w:val="center"/>
          </w:tcPr>
          <w:p w14:paraId="6BC33731" w14:textId="77777777" w:rsidR="00FA6273" w:rsidRPr="00827A31" w:rsidRDefault="00FA6273" w:rsidP="00797493">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proofErr w:type="spellStart"/>
            <w:proofErr w:type="gramStart"/>
            <w:r w:rsidRPr="00827A31">
              <w:rPr>
                <w:rFonts w:eastAsia="Times New Roman" w:cs="Arial"/>
                <w:spacing w:val="-2"/>
                <w:sz w:val="14"/>
                <w:szCs w:val="14"/>
                <w:lang w:eastAsia="pt-BR"/>
              </w:rPr>
              <w:t>Chg</w:t>
            </w:r>
            <w:proofErr w:type="spellEnd"/>
            <w:r w:rsidRPr="00827A31">
              <w:rPr>
                <w:rFonts w:eastAsia="Times New Roman" w:cs="Arial"/>
                <w:spacing w:val="-2"/>
                <w:sz w:val="14"/>
                <w:szCs w:val="14"/>
                <w:lang w:eastAsia="pt-BR"/>
              </w:rPr>
              <w:t>.%</w:t>
            </w:r>
            <w:proofErr w:type="gramEnd"/>
          </w:p>
        </w:tc>
      </w:tr>
      <w:tr w:rsidR="00FA6273" w:rsidRPr="00827A31" w14:paraId="7C7208B6" w14:textId="77777777" w:rsidTr="00827A3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1F4E79" w:themeColor="accent1" w:themeShade="80"/>
            </w:tcBorders>
            <w:shd w:val="clear" w:color="auto" w:fill="auto"/>
          </w:tcPr>
          <w:p w14:paraId="3BC0FAC5" w14:textId="77777777" w:rsidR="00FA6273" w:rsidRPr="00827A31" w:rsidRDefault="00FA6273" w:rsidP="00797493">
            <w:pPr>
              <w:keepNext/>
              <w:keepLines/>
              <w:spacing w:before="40" w:after="40"/>
              <w:rPr>
                <w:rFonts w:eastAsia="Times New Roman" w:cs="Arial"/>
                <w:spacing w:val="-2"/>
                <w:sz w:val="14"/>
                <w:szCs w:val="14"/>
                <w:lang w:eastAsia="pt-BR"/>
              </w:rPr>
            </w:pPr>
          </w:p>
        </w:tc>
        <w:tc>
          <w:tcPr>
            <w:tcW w:w="1860" w:type="dxa"/>
            <w:tcBorders>
              <w:bottom w:val="single" w:sz="2" w:space="0" w:color="1F4E79" w:themeColor="accent1" w:themeShade="80"/>
            </w:tcBorders>
            <w:shd w:val="clear" w:color="auto" w:fill="auto"/>
            <w:vAlign w:val="center"/>
          </w:tcPr>
          <w:p w14:paraId="75611C0C" w14:textId="77777777" w:rsidR="00FA6273" w:rsidRPr="00827A31" w:rsidRDefault="00FA6273" w:rsidP="00797493">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27A31">
              <w:rPr>
                <w:rFonts w:eastAsia="Times New Roman" w:cs="Arial"/>
                <w:b/>
                <w:spacing w:val="-2"/>
                <w:sz w:val="14"/>
                <w:szCs w:val="14"/>
                <w:lang w:eastAsia="pt-BR"/>
              </w:rPr>
              <w:t>3Q21</w:t>
            </w:r>
          </w:p>
        </w:tc>
        <w:tc>
          <w:tcPr>
            <w:tcW w:w="1860" w:type="dxa"/>
            <w:tcBorders>
              <w:bottom w:val="single" w:sz="2" w:space="0" w:color="1F4E79" w:themeColor="accent1" w:themeShade="80"/>
            </w:tcBorders>
            <w:shd w:val="clear" w:color="auto" w:fill="auto"/>
            <w:vAlign w:val="center"/>
          </w:tcPr>
          <w:p w14:paraId="297DF950" w14:textId="77777777" w:rsidR="00FA6273" w:rsidRPr="00827A31" w:rsidRDefault="00FA6273" w:rsidP="00797493">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27A31">
              <w:rPr>
                <w:rFonts w:eastAsia="Times New Roman" w:cs="Arial"/>
                <w:b/>
                <w:spacing w:val="-2"/>
                <w:sz w:val="14"/>
                <w:szCs w:val="14"/>
                <w:lang w:eastAsia="pt-BR"/>
              </w:rPr>
              <w:t>3Q20</w:t>
            </w:r>
          </w:p>
        </w:tc>
        <w:tc>
          <w:tcPr>
            <w:tcW w:w="1853" w:type="dxa"/>
            <w:vMerge/>
            <w:tcBorders>
              <w:bottom w:val="single" w:sz="2" w:space="0" w:color="1F4E79" w:themeColor="accent1" w:themeShade="80"/>
            </w:tcBorders>
            <w:shd w:val="clear" w:color="auto" w:fill="auto"/>
            <w:vAlign w:val="center"/>
          </w:tcPr>
          <w:p w14:paraId="60D23CC4" w14:textId="77777777" w:rsidR="00FA6273" w:rsidRPr="00827A31" w:rsidRDefault="00FA627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r>
      <w:tr w:rsidR="00FA6273" w:rsidRPr="00827A31" w14:paraId="65F7D2CE" w14:textId="77777777" w:rsidTr="00827A31">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bottom w:val="nil"/>
            </w:tcBorders>
            <w:shd w:val="clear" w:color="auto" w:fill="auto"/>
            <w:vAlign w:val="center"/>
          </w:tcPr>
          <w:p w14:paraId="3DC52255" w14:textId="77777777" w:rsidR="00FA6273" w:rsidRPr="00827A31" w:rsidRDefault="00FA6273" w:rsidP="00797493">
            <w:pPr>
              <w:keepNext/>
              <w:keepLines/>
              <w:spacing w:before="40" w:after="40"/>
              <w:rPr>
                <w:rFonts w:eastAsia="Times New Roman" w:cs="Arial"/>
                <w:snapToGrid w:val="0"/>
                <w:color w:val="auto"/>
                <w:spacing w:val="-2"/>
                <w:sz w:val="14"/>
                <w:szCs w:val="14"/>
                <w:lang w:eastAsia="pt-BR"/>
              </w:rPr>
            </w:pPr>
            <w:proofErr w:type="spellStart"/>
            <w:r w:rsidRPr="00827A31">
              <w:rPr>
                <w:rFonts w:eastAsia="Times New Roman" w:cs="Arial"/>
                <w:color w:val="auto"/>
                <w:spacing w:val="-2"/>
                <w:sz w:val="14"/>
                <w:szCs w:val="14"/>
                <w:lang w:eastAsia="pt-BR"/>
              </w:rPr>
              <w:t>Adjusted</w:t>
            </w:r>
            <w:proofErr w:type="spellEnd"/>
            <w:r w:rsidRPr="00827A31">
              <w:rPr>
                <w:rFonts w:eastAsia="Times New Roman" w:cs="Arial"/>
                <w:color w:val="auto"/>
                <w:spacing w:val="-2"/>
                <w:sz w:val="14"/>
                <w:szCs w:val="14"/>
                <w:lang w:eastAsia="pt-BR"/>
              </w:rPr>
              <w:t xml:space="preserve"> </w:t>
            </w:r>
            <w:proofErr w:type="spellStart"/>
            <w:r w:rsidRPr="00827A31">
              <w:rPr>
                <w:rFonts w:eastAsia="Times New Roman" w:cs="Arial"/>
                <w:color w:val="auto"/>
                <w:spacing w:val="-2"/>
                <w:sz w:val="14"/>
                <w:szCs w:val="14"/>
                <w:lang w:eastAsia="pt-BR"/>
              </w:rPr>
              <w:t>Equity</w:t>
            </w:r>
            <w:proofErr w:type="spellEnd"/>
            <w:r w:rsidRPr="00827A31">
              <w:rPr>
                <w:rFonts w:eastAsia="Times New Roman" w:cs="Arial"/>
                <w:color w:val="auto"/>
                <w:spacing w:val="-2"/>
                <w:sz w:val="14"/>
                <w:szCs w:val="14"/>
                <w:lang w:eastAsia="pt-BR"/>
              </w:rPr>
              <w:t xml:space="preserve"> Income</w:t>
            </w:r>
          </w:p>
        </w:tc>
        <w:tc>
          <w:tcPr>
            <w:tcW w:w="1860" w:type="dxa"/>
            <w:tcBorders>
              <w:bottom w:val="nil"/>
            </w:tcBorders>
            <w:shd w:val="clear" w:color="auto" w:fill="auto"/>
            <w:vAlign w:val="center"/>
          </w:tcPr>
          <w:p w14:paraId="4EC2E63A" w14:textId="77777777" w:rsidR="00FA6273" w:rsidRPr="00827A31" w:rsidRDefault="00FA627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auto"/>
                <w:spacing w:val="-2"/>
                <w:sz w:val="14"/>
                <w:szCs w:val="14"/>
                <w:lang w:eastAsia="pt-BR"/>
              </w:rPr>
            </w:pPr>
            <w:r w:rsidRPr="00827A31">
              <w:rPr>
                <w:rFonts w:eastAsia="Times New Roman" w:cs="Arial"/>
                <w:b/>
                <w:bCs/>
                <w:color w:val="auto"/>
                <w:spacing w:val="-2"/>
                <w:sz w:val="14"/>
                <w:szCs w:val="14"/>
                <w:lang w:eastAsia="pt-BR"/>
              </w:rPr>
              <w:t>974,497</w:t>
            </w:r>
          </w:p>
        </w:tc>
        <w:tc>
          <w:tcPr>
            <w:tcW w:w="1860" w:type="dxa"/>
            <w:tcBorders>
              <w:bottom w:val="nil"/>
            </w:tcBorders>
            <w:shd w:val="clear" w:color="auto" w:fill="auto"/>
            <w:vAlign w:val="center"/>
          </w:tcPr>
          <w:p w14:paraId="260726A0" w14:textId="77777777" w:rsidR="00FA6273" w:rsidRPr="00827A31" w:rsidRDefault="00FA627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auto"/>
                <w:spacing w:val="-2"/>
                <w:sz w:val="14"/>
                <w:szCs w:val="14"/>
                <w:lang w:eastAsia="pt-BR"/>
              </w:rPr>
            </w:pPr>
            <w:r w:rsidRPr="00827A31">
              <w:rPr>
                <w:rFonts w:eastAsia="Times New Roman" w:cs="Arial"/>
                <w:b/>
                <w:bCs/>
                <w:color w:val="auto"/>
                <w:spacing w:val="-2"/>
                <w:sz w:val="14"/>
                <w:szCs w:val="14"/>
                <w:lang w:eastAsia="pt-BR"/>
              </w:rPr>
              <w:t>1,094,029</w:t>
            </w:r>
          </w:p>
        </w:tc>
        <w:tc>
          <w:tcPr>
            <w:tcW w:w="1853" w:type="dxa"/>
            <w:tcBorders>
              <w:bottom w:val="nil"/>
            </w:tcBorders>
            <w:shd w:val="clear" w:color="auto" w:fill="auto"/>
            <w:vAlign w:val="center"/>
          </w:tcPr>
          <w:p w14:paraId="7B617CA5" w14:textId="77777777" w:rsidR="00FA6273" w:rsidRPr="00827A31" w:rsidRDefault="00FA627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auto"/>
                <w:spacing w:val="-2"/>
                <w:sz w:val="14"/>
                <w:szCs w:val="14"/>
                <w:lang w:eastAsia="pt-BR"/>
              </w:rPr>
            </w:pPr>
            <w:r w:rsidRPr="00827A31">
              <w:rPr>
                <w:rFonts w:eastAsia="Times New Roman" w:cs="Arial"/>
                <w:b/>
                <w:bCs/>
                <w:color w:val="auto"/>
                <w:spacing w:val="-2"/>
                <w:sz w:val="14"/>
                <w:szCs w:val="14"/>
                <w:lang w:eastAsia="pt-BR"/>
              </w:rPr>
              <w:t>(10.9)</w:t>
            </w:r>
          </w:p>
        </w:tc>
      </w:tr>
      <w:tr w:rsidR="00FA6273" w:rsidRPr="00827A31" w14:paraId="7376903A" w14:textId="77777777" w:rsidTr="00827A3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F5F1541" w14:textId="77777777" w:rsidR="00FA6273" w:rsidRPr="00827A31" w:rsidRDefault="00FA6273" w:rsidP="00797493">
            <w:pPr>
              <w:keepNext/>
              <w:keepLines/>
              <w:spacing w:before="40" w:after="40"/>
              <w:ind w:left="113"/>
              <w:rPr>
                <w:rFonts w:eastAsia="Times New Roman" w:cs="Arial"/>
                <w:snapToGrid w:val="0"/>
                <w:color w:val="auto"/>
                <w:spacing w:val="-2"/>
                <w:sz w:val="14"/>
                <w:szCs w:val="14"/>
                <w:lang w:eastAsia="pt-BR"/>
              </w:rPr>
            </w:pPr>
            <w:proofErr w:type="spellStart"/>
            <w:r w:rsidRPr="00827A31">
              <w:rPr>
                <w:rFonts w:eastAsia="Times New Roman" w:cs="Arial"/>
                <w:color w:val="auto"/>
                <w:spacing w:val="-2"/>
                <w:sz w:val="14"/>
                <w:szCs w:val="14"/>
                <w:lang w:eastAsia="pt-BR"/>
              </w:rPr>
              <w:t>Extraordinary</w:t>
            </w:r>
            <w:proofErr w:type="spellEnd"/>
            <w:r w:rsidRPr="00827A31">
              <w:rPr>
                <w:rFonts w:eastAsia="Times New Roman" w:cs="Arial"/>
                <w:color w:val="auto"/>
                <w:spacing w:val="-2"/>
                <w:sz w:val="14"/>
                <w:szCs w:val="14"/>
                <w:lang w:eastAsia="pt-BR"/>
              </w:rPr>
              <w:t xml:space="preserve"> </w:t>
            </w:r>
            <w:proofErr w:type="spellStart"/>
            <w:r w:rsidRPr="00827A31">
              <w:rPr>
                <w:rFonts w:eastAsia="Times New Roman" w:cs="Arial"/>
                <w:color w:val="auto"/>
                <w:spacing w:val="-2"/>
                <w:sz w:val="14"/>
                <w:szCs w:val="14"/>
                <w:lang w:eastAsia="pt-BR"/>
              </w:rPr>
              <w:t>Events</w:t>
            </w:r>
            <w:proofErr w:type="spellEnd"/>
          </w:p>
        </w:tc>
        <w:tc>
          <w:tcPr>
            <w:tcW w:w="1860" w:type="dxa"/>
            <w:tcBorders>
              <w:top w:val="nil"/>
              <w:bottom w:val="nil"/>
            </w:tcBorders>
            <w:shd w:val="clear" w:color="auto" w:fill="auto"/>
            <w:vAlign w:val="center"/>
          </w:tcPr>
          <w:p w14:paraId="2DBF5873" w14:textId="77777777" w:rsidR="00FA6273" w:rsidRPr="00827A31" w:rsidRDefault="00FA627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4"/>
                <w:lang w:eastAsia="pt-BR"/>
              </w:rPr>
            </w:pPr>
          </w:p>
        </w:tc>
        <w:tc>
          <w:tcPr>
            <w:tcW w:w="1860" w:type="dxa"/>
            <w:tcBorders>
              <w:top w:val="nil"/>
              <w:bottom w:val="nil"/>
            </w:tcBorders>
            <w:shd w:val="clear" w:color="auto" w:fill="auto"/>
            <w:vAlign w:val="center"/>
          </w:tcPr>
          <w:p w14:paraId="20B0F4BE" w14:textId="77777777" w:rsidR="00FA6273" w:rsidRPr="00827A31" w:rsidRDefault="00FA627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4"/>
                <w:lang w:eastAsia="pt-BR"/>
              </w:rPr>
            </w:pPr>
          </w:p>
        </w:tc>
        <w:tc>
          <w:tcPr>
            <w:tcW w:w="1853" w:type="dxa"/>
            <w:tcBorders>
              <w:top w:val="nil"/>
              <w:bottom w:val="nil"/>
            </w:tcBorders>
            <w:shd w:val="clear" w:color="auto" w:fill="auto"/>
            <w:vAlign w:val="center"/>
          </w:tcPr>
          <w:p w14:paraId="3FA9E302" w14:textId="77777777" w:rsidR="00FA6273" w:rsidRPr="00827A31" w:rsidRDefault="00FA627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4"/>
                <w:lang w:eastAsia="pt-BR"/>
              </w:rPr>
            </w:pPr>
          </w:p>
        </w:tc>
      </w:tr>
      <w:tr w:rsidR="00FA6273" w:rsidRPr="00827A31" w14:paraId="7055CAE5" w14:textId="77777777" w:rsidTr="00827A3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687EC5F" w14:textId="77777777" w:rsidR="00FA6273" w:rsidRPr="00827A31" w:rsidRDefault="00FA6273" w:rsidP="00797493">
            <w:pPr>
              <w:keepNext/>
              <w:keepLines/>
              <w:spacing w:before="40" w:after="40"/>
              <w:ind w:left="113"/>
              <w:rPr>
                <w:rFonts w:eastAsia="Times New Roman" w:cs="Arial"/>
                <w:b w:val="0"/>
                <w:bCs w:val="0"/>
                <w:snapToGrid w:val="0"/>
                <w:color w:val="auto"/>
                <w:spacing w:val="-2"/>
                <w:sz w:val="14"/>
                <w:szCs w:val="14"/>
                <w:lang w:val="en-US" w:eastAsia="pt-BR"/>
              </w:rPr>
            </w:pPr>
            <w:r w:rsidRPr="00827A31">
              <w:rPr>
                <w:rFonts w:eastAsia="Times New Roman" w:cs="Arial"/>
                <w:b w:val="0"/>
                <w:bCs w:val="0"/>
                <w:color w:val="auto"/>
                <w:spacing w:val="-2"/>
                <w:sz w:val="14"/>
                <w:szCs w:val="14"/>
                <w:lang w:val="en-US" w:eastAsia="pt-BR"/>
              </w:rPr>
              <w:t xml:space="preserve">BB </w:t>
            </w:r>
            <w:proofErr w:type="spellStart"/>
            <w:r w:rsidRPr="00827A31">
              <w:rPr>
                <w:rFonts w:eastAsia="Times New Roman" w:cs="Arial"/>
                <w:b w:val="0"/>
                <w:bCs w:val="0"/>
                <w:color w:val="auto"/>
                <w:spacing w:val="-2"/>
                <w:sz w:val="14"/>
                <w:szCs w:val="14"/>
                <w:lang w:val="en-US" w:eastAsia="pt-BR"/>
              </w:rPr>
              <w:t>Corretora</w:t>
            </w:r>
            <w:proofErr w:type="spellEnd"/>
            <w:r w:rsidRPr="00827A31">
              <w:rPr>
                <w:rFonts w:eastAsia="Times New Roman" w:cs="Arial"/>
                <w:b w:val="0"/>
                <w:bCs w:val="0"/>
                <w:color w:val="auto"/>
                <w:spacing w:val="-2"/>
                <w:sz w:val="14"/>
                <w:szCs w:val="14"/>
                <w:lang w:val="en-US" w:eastAsia="pt-BR"/>
              </w:rPr>
              <w:t>: Donation against Covid-19</w:t>
            </w:r>
          </w:p>
        </w:tc>
        <w:tc>
          <w:tcPr>
            <w:tcW w:w="1860" w:type="dxa"/>
            <w:tcBorders>
              <w:top w:val="nil"/>
              <w:bottom w:val="nil"/>
            </w:tcBorders>
            <w:shd w:val="clear" w:color="auto" w:fill="auto"/>
            <w:vAlign w:val="center"/>
          </w:tcPr>
          <w:p w14:paraId="4783B02F" w14:textId="77777777" w:rsidR="00FA6273" w:rsidRPr="00827A31" w:rsidRDefault="00FA627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4"/>
                <w:lang w:eastAsia="pt-BR"/>
              </w:rPr>
            </w:pPr>
            <w:r w:rsidRPr="00827A31">
              <w:rPr>
                <w:rFonts w:eastAsia="Times New Roman" w:cs="Arial"/>
                <w:color w:val="auto"/>
                <w:spacing w:val="-2"/>
                <w:sz w:val="14"/>
                <w:szCs w:val="14"/>
                <w:lang w:eastAsia="pt-BR"/>
              </w:rPr>
              <w:t>-</w:t>
            </w:r>
          </w:p>
        </w:tc>
        <w:tc>
          <w:tcPr>
            <w:tcW w:w="1860" w:type="dxa"/>
            <w:tcBorders>
              <w:top w:val="nil"/>
              <w:bottom w:val="nil"/>
            </w:tcBorders>
            <w:shd w:val="clear" w:color="auto" w:fill="auto"/>
            <w:vAlign w:val="center"/>
          </w:tcPr>
          <w:p w14:paraId="220AD358" w14:textId="77777777" w:rsidR="00FA6273" w:rsidRPr="00827A31" w:rsidRDefault="00FA627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4"/>
                <w:lang w:eastAsia="pt-BR"/>
              </w:rPr>
            </w:pPr>
            <w:r w:rsidRPr="00827A31">
              <w:rPr>
                <w:rFonts w:eastAsia="Times New Roman" w:cs="Arial"/>
                <w:color w:val="auto"/>
                <w:spacing w:val="-2"/>
                <w:sz w:val="14"/>
                <w:szCs w:val="14"/>
                <w:lang w:eastAsia="pt-BR"/>
              </w:rPr>
              <w:t>(1,384)</w:t>
            </w:r>
          </w:p>
        </w:tc>
        <w:tc>
          <w:tcPr>
            <w:tcW w:w="1853" w:type="dxa"/>
            <w:tcBorders>
              <w:top w:val="nil"/>
              <w:bottom w:val="nil"/>
            </w:tcBorders>
            <w:shd w:val="clear" w:color="auto" w:fill="auto"/>
            <w:vAlign w:val="center"/>
          </w:tcPr>
          <w:p w14:paraId="145A8966" w14:textId="77777777" w:rsidR="00FA6273" w:rsidRPr="00827A31" w:rsidRDefault="00FA627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 w:val="14"/>
                <w:szCs w:val="14"/>
                <w:lang w:eastAsia="pt-BR"/>
              </w:rPr>
            </w:pPr>
            <w:r w:rsidRPr="00827A31">
              <w:rPr>
                <w:rFonts w:eastAsia="Times New Roman" w:cs="Arial"/>
                <w:color w:val="auto"/>
                <w:spacing w:val="-2"/>
                <w:sz w:val="14"/>
                <w:szCs w:val="14"/>
                <w:lang w:eastAsia="pt-BR"/>
              </w:rPr>
              <w:t>-</w:t>
            </w:r>
          </w:p>
        </w:tc>
      </w:tr>
      <w:tr w:rsidR="00FA6273" w:rsidRPr="00827A31" w14:paraId="468AFB6B" w14:textId="77777777" w:rsidTr="00827A31">
        <w:trPr>
          <w:cnfStyle w:val="000000100000" w:firstRow="0" w:lastRow="0" w:firstColumn="0" w:lastColumn="0" w:oddVBand="0" w:evenVBand="0" w:oddHBand="1" w:evenHBand="0" w:firstRowFirstColumn="0" w:firstRowLastColumn="0" w:lastRowFirstColumn="0" w:lastRowLastColumn="0"/>
          <w:trHeight w:hRule="exact" w:val="357"/>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tcBorders>
            <w:shd w:val="clear" w:color="auto" w:fill="auto"/>
            <w:vAlign w:val="center"/>
          </w:tcPr>
          <w:p w14:paraId="26559FEA" w14:textId="77777777" w:rsidR="00FA6273" w:rsidRPr="00827A31" w:rsidRDefault="00FA6273" w:rsidP="00797493">
            <w:pPr>
              <w:keepNext/>
              <w:keepLines/>
              <w:spacing w:before="40" w:after="40"/>
              <w:rPr>
                <w:rFonts w:eastAsia="Times New Roman" w:cs="Arial"/>
                <w:snapToGrid w:val="0"/>
                <w:color w:val="auto"/>
                <w:spacing w:val="-2"/>
                <w:sz w:val="14"/>
                <w:szCs w:val="14"/>
                <w:lang w:eastAsia="pt-BR"/>
              </w:rPr>
            </w:pPr>
            <w:proofErr w:type="spellStart"/>
            <w:r w:rsidRPr="00827A31">
              <w:rPr>
                <w:rFonts w:eastAsia="Times New Roman" w:cs="Arial"/>
                <w:color w:val="auto"/>
                <w:spacing w:val="-2"/>
                <w:sz w:val="14"/>
                <w:szCs w:val="14"/>
                <w:lang w:eastAsia="pt-BR"/>
              </w:rPr>
              <w:t>Equity</w:t>
            </w:r>
            <w:proofErr w:type="spellEnd"/>
            <w:r w:rsidRPr="00827A31">
              <w:rPr>
                <w:rFonts w:eastAsia="Times New Roman" w:cs="Arial"/>
                <w:color w:val="auto"/>
                <w:spacing w:val="-2"/>
                <w:sz w:val="14"/>
                <w:szCs w:val="14"/>
                <w:lang w:eastAsia="pt-BR"/>
              </w:rPr>
              <w:t xml:space="preserve"> Income </w:t>
            </w:r>
          </w:p>
        </w:tc>
        <w:tc>
          <w:tcPr>
            <w:tcW w:w="1860" w:type="dxa"/>
            <w:tcBorders>
              <w:top w:val="nil"/>
            </w:tcBorders>
            <w:shd w:val="clear" w:color="auto" w:fill="auto"/>
            <w:vAlign w:val="center"/>
          </w:tcPr>
          <w:p w14:paraId="3DE49D10" w14:textId="77777777" w:rsidR="00FA6273" w:rsidRPr="00827A31" w:rsidRDefault="00FA627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4"/>
                <w:lang w:eastAsia="pt-BR"/>
              </w:rPr>
            </w:pPr>
            <w:r w:rsidRPr="00827A31">
              <w:rPr>
                <w:rFonts w:eastAsia="Times New Roman" w:cs="Arial"/>
                <w:b/>
                <w:bCs/>
                <w:color w:val="auto"/>
                <w:spacing w:val="-2"/>
                <w:sz w:val="14"/>
                <w:szCs w:val="14"/>
                <w:lang w:eastAsia="pt-BR"/>
              </w:rPr>
              <w:t>974,497</w:t>
            </w:r>
          </w:p>
        </w:tc>
        <w:tc>
          <w:tcPr>
            <w:tcW w:w="1860" w:type="dxa"/>
            <w:tcBorders>
              <w:top w:val="nil"/>
            </w:tcBorders>
            <w:shd w:val="clear" w:color="auto" w:fill="auto"/>
            <w:vAlign w:val="center"/>
          </w:tcPr>
          <w:p w14:paraId="066A4C7A" w14:textId="77777777" w:rsidR="00FA6273" w:rsidRPr="00827A31" w:rsidRDefault="00FA627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pacing w:val="-2"/>
                <w:sz w:val="14"/>
                <w:szCs w:val="14"/>
                <w:lang w:eastAsia="pt-BR"/>
              </w:rPr>
            </w:pPr>
            <w:r w:rsidRPr="00827A31">
              <w:rPr>
                <w:rFonts w:eastAsia="Times New Roman" w:cs="Arial"/>
                <w:b/>
                <w:bCs/>
                <w:color w:val="auto"/>
                <w:spacing w:val="-2"/>
                <w:sz w:val="14"/>
                <w:szCs w:val="14"/>
                <w:lang w:eastAsia="pt-BR"/>
              </w:rPr>
              <w:t>1,092,645</w:t>
            </w:r>
          </w:p>
        </w:tc>
        <w:tc>
          <w:tcPr>
            <w:tcW w:w="1853" w:type="dxa"/>
            <w:tcBorders>
              <w:top w:val="nil"/>
            </w:tcBorders>
            <w:shd w:val="clear" w:color="auto" w:fill="auto"/>
            <w:vAlign w:val="center"/>
          </w:tcPr>
          <w:p w14:paraId="370499BF" w14:textId="77777777" w:rsidR="00FA6273" w:rsidRPr="00827A31" w:rsidRDefault="00FA627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auto"/>
                <w:spacing w:val="-2"/>
                <w:sz w:val="14"/>
                <w:szCs w:val="14"/>
                <w:lang w:eastAsia="pt-BR"/>
              </w:rPr>
            </w:pPr>
            <w:r w:rsidRPr="00827A31">
              <w:rPr>
                <w:rFonts w:eastAsia="Times New Roman" w:cs="Arial"/>
                <w:b/>
                <w:color w:val="auto"/>
                <w:spacing w:val="-2"/>
                <w:sz w:val="14"/>
                <w:szCs w:val="14"/>
                <w:lang w:eastAsia="pt-BR"/>
              </w:rPr>
              <w:t>(10.8)</w:t>
            </w:r>
          </w:p>
        </w:tc>
      </w:tr>
    </w:tbl>
    <w:p w14:paraId="5CDC1934" w14:textId="77777777" w:rsidR="00FA6273" w:rsidRPr="00827A31" w:rsidRDefault="00FA6273" w:rsidP="00FA6273">
      <w:pPr>
        <w:rPr>
          <w:rFonts w:cs="Arial"/>
          <w:szCs w:val="18"/>
          <w:lang w:eastAsia="pt-BR"/>
        </w:rPr>
      </w:pPr>
      <w:r w:rsidRPr="00827A31">
        <w:rPr>
          <w:rFonts w:cs="Arial"/>
          <w:szCs w:val="18"/>
          <w:lang w:eastAsia="pt-BR"/>
        </w:rPr>
        <w:tab/>
      </w:r>
      <w:r w:rsidRPr="00827A31">
        <w:rPr>
          <w:rFonts w:cs="Arial"/>
          <w:szCs w:val="18"/>
          <w:lang w:eastAsia="pt-BR"/>
        </w:rPr>
        <w:tab/>
      </w:r>
    </w:p>
    <w:p w14:paraId="02BFB7DC" w14:textId="77777777" w:rsidR="00FA6273" w:rsidRPr="00827A31" w:rsidRDefault="00FA6273" w:rsidP="00FA6273">
      <w:pPr>
        <w:jc w:val="both"/>
        <w:rPr>
          <w:rFonts w:cs="Arial"/>
          <w:szCs w:val="18"/>
          <w:lang w:val="en-US" w:eastAsia="pt-BR"/>
        </w:rPr>
      </w:pPr>
      <w:r w:rsidRPr="00827A31">
        <w:rPr>
          <w:rFonts w:cs="Arial"/>
          <w:szCs w:val="18"/>
          <w:lang w:val="en-US" w:eastAsia="pt-BR"/>
        </w:rPr>
        <w:t xml:space="preserve">In the 3Q21, the holding’s other revenues and expenses increased 100.5% YoY, mostly due to a lower volume of revenues from the ADR Level I program (-28.5%), accounted in other revenues, and to higher personal expenses (+6.3%), explained by the collective bargaining agreement that adjusted the salaries in September. On the other hand, tax expenses dropped 12.9%. </w:t>
      </w:r>
    </w:p>
    <w:p w14:paraId="0FFD2FD8" w14:textId="77777777" w:rsidR="00FA6273" w:rsidRPr="00827A31" w:rsidRDefault="00FA6273" w:rsidP="00FA6273">
      <w:pPr>
        <w:jc w:val="both"/>
        <w:rPr>
          <w:rFonts w:cs="Arial"/>
          <w:szCs w:val="18"/>
          <w:lang w:val="en-US" w:eastAsia="pt-BR"/>
        </w:rPr>
      </w:pPr>
      <w:r w:rsidRPr="00827A31">
        <w:rPr>
          <w:rFonts w:cs="Arial"/>
          <w:szCs w:val="18"/>
          <w:lang w:val="en-US" w:eastAsia="pt-BR"/>
        </w:rPr>
        <w:t xml:space="preserve">The net investment income grew 2.4%, justified by the expansion in the average balance of financial investments and a higher </w:t>
      </w:r>
      <w:proofErr w:type="spellStart"/>
      <w:r w:rsidRPr="00827A31">
        <w:rPr>
          <w:rFonts w:cs="Arial"/>
          <w:szCs w:val="18"/>
          <w:lang w:val="en-US" w:eastAsia="pt-BR"/>
        </w:rPr>
        <w:t>Selic</w:t>
      </w:r>
      <w:proofErr w:type="spellEnd"/>
      <w:r w:rsidRPr="00827A31">
        <w:rPr>
          <w:rFonts w:cs="Arial"/>
          <w:szCs w:val="18"/>
          <w:lang w:val="en-US" w:eastAsia="pt-BR"/>
        </w:rPr>
        <w:t xml:space="preserve"> rate.</w:t>
      </w:r>
    </w:p>
    <w:p w14:paraId="7F21186E" w14:textId="77777777" w:rsidR="00FA6273" w:rsidRPr="00827A31" w:rsidRDefault="00FA6273" w:rsidP="00FA6273">
      <w:pPr>
        <w:jc w:val="both"/>
        <w:rPr>
          <w:rFonts w:cs="Arial"/>
          <w:szCs w:val="18"/>
          <w:lang w:val="en-US"/>
        </w:rPr>
      </w:pPr>
      <w:r w:rsidRPr="00827A31">
        <w:rPr>
          <w:rFonts w:cs="Arial"/>
          <w:szCs w:val="18"/>
          <w:lang w:val="en-US"/>
        </w:rPr>
        <w:t xml:space="preserve">For more information about BB </w:t>
      </w:r>
      <w:proofErr w:type="spellStart"/>
      <w:r w:rsidRPr="00827A31">
        <w:rPr>
          <w:rFonts w:cs="Arial"/>
          <w:szCs w:val="18"/>
          <w:lang w:val="en-US"/>
        </w:rPr>
        <w:t>Seguridade’s</w:t>
      </w:r>
      <w:proofErr w:type="spellEnd"/>
      <w:r w:rsidRPr="00827A31">
        <w:rPr>
          <w:rFonts w:cs="Arial"/>
          <w:szCs w:val="18"/>
          <w:lang w:val="en-US"/>
        </w:rPr>
        <w:t xml:space="preserve"> performance, including the managerial analysis of its investees, please refer to the MD&amp;A, available at www.bbseguridaderi.com.br/en, section Financial Information, option Results Center.</w:t>
      </w:r>
    </w:p>
    <w:p w14:paraId="33B33630" w14:textId="77777777" w:rsidR="00FA6273" w:rsidRPr="00827A31" w:rsidRDefault="00FA6273" w:rsidP="00FA6273">
      <w:pPr>
        <w:jc w:val="both"/>
        <w:rPr>
          <w:rFonts w:cs="Arial"/>
          <w:szCs w:val="18"/>
          <w:lang w:val="en-US"/>
        </w:rPr>
      </w:pPr>
      <w:r w:rsidRPr="00827A31">
        <w:rPr>
          <w:rFonts w:cs="Arial"/>
          <w:szCs w:val="18"/>
          <w:lang w:val="en-US"/>
        </w:rPr>
        <w:br w:type="page"/>
      </w:r>
    </w:p>
    <w:p w14:paraId="7D329D96" w14:textId="77777777" w:rsidR="00FA6273" w:rsidRPr="00827A31" w:rsidRDefault="00FA6273" w:rsidP="00FA6273">
      <w:pPr>
        <w:pStyle w:val="03-SubttulodeNota"/>
        <w:spacing w:line="276" w:lineRule="auto"/>
        <w:rPr>
          <w:rFonts w:cs="Arial"/>
          <w:color w:val="1F4E79" w:themeColor="accent1" w:themeShade="80"/>
          <w:sz w:val="18"/>
          <w:szCs w:val="18"/>
          <w:lang w:val="en-US"/>
        </w:rPr>
      </w:pPr>
      <w:r w:rsidRPr="00827A31">
        <w:rPr>
          <w:rFonts w:cs="Arial"/>
          <w:color w:val="1F4E79" w:themeColor="accent1" w:themeShade="80"/>
          <w:sz w:val="18"/>
          <w:szCs w:val="18"/>
          <w:lang w:val="en-US"/>
        </w:rPr>
        <w:lastRenderedPageBreak/>
        <w:t>RELATIONSHIP WITH INDEPENDENT AUDITORS</w:t>
      </w:r>
    </w:p>
    <w:p w14:paraId="19D46EA4" w14:textId="77777777" w:rsidR="00FA6273" w:rsidRPr="00827A31" w:rsidRDefault="00FA6273" w:rsidP="00FA6273">
      <w:pPr>
        <w:pStyle w:val="01-Textonormal"/>
        <w:rPr>
          <w:rFonts w:cs="Arial"/>
          <w:lang w:val="en-US"/>
        </w:rPr>
      </w:pPr>
    </w:p>
    <w:p w14:paraId="05A559D5" w14:textId="77777777" w:rsidR="00FA6273" w:rsidRPr="00827A31" w:rsidRDefault="00FA6273" w:rsidP="00FA6273">
      <w:pPr>
        <w:jc w:val="both"/>
        <w:rPr>
          <w:rFonts w:eastAsia="Times New Roman" w:cs="Arial"/>
          <w:szCs w:val="18"/>
          <w:lang w:val="en-US" w:eastAsia="pt-BR"/>
        </w:rPr>
      </w:pPr>
      <w:r w:rsidRPr="00827A31">
        <w:rPr>
          <w:rFonts w:eastAsia="Times New Roman" w:cs="Arial"/>
          <w:szCs w:val="18"/>
          <w:lang w:val="en-US" w:eastAsia="pt-BR"/>
        </w:rPr>
        <w:t xml:space="preserve">According to the CVM Rule 381/03, we hereby inform that, for the third quarter of 2021, BB </w:t>
      </w:r>
      <w:proofErr w:type="spellStart"/>
      <w:r w:rsidRPr="00827A31">
        <w:rPr>
          <w:rFonts w:eastAsia="Times New Roman" w:cs="Arial"/>
          <w:szCs w:val="18"/>
          <w:lang w:val="en-US" w:eastAsia="pt-BR"/>
        </w:rPr>
        <w:t>Seguridade</w:t>
      </w:r>
      <w:proofErr w:type="spellEnd"/>
      <w:r w:rsidRPr="00827A31">
        <w:rPr>
          <w:rFonts w:eastAsia="Times New Roman" w:cs="Arial"/>
          <w:szCs w:val="18"/>
          <w:lang w:val="en-US" w:eastAsia="pt-BR"/>
        </w:rPr>
        <w:t xml:space="preserve"> used the independent audit services provided by Deloitte </w:t>
      </w:r>
      <w:proofErr w:type="spellStart"/>
      <w:r w:rsidRPr="00827A31">
        <w:rPr>
          <w:rFonts w:eastAsia="Times New Roman" w:cs="Arial"/>
          <w:szCs w:val="18"/>
          <w:lang w:val="en-US" w:eastAsia="pt-BR"/>
        </w:rPr>
        <w:t>Touche</w:t>
      </w:r>
      <w:proofErr w:type="spellEnd"/>
      <w:r w:rsidRPr="00827A31">
        <w:rPr>
          <w:rFonts w:eastAsia="Times New Roman" w:cs="Arial"/>
          <w:szCs w:val="18"/>
          <w:lang w:val="en-US" w:eastAsia="pt-BR"/>
        </w:rPr>
        <w:t xml:space="preserve"> Tohmatsu </w:t>
      </w:r>
      <w:proofErr w:type="spellStart"/>
      <w:r w:rsidRPr="00827A31">
        <w:rPr>
          <w:rFonts w:eastAsia="Times New Roman" w:cs="Arial"/>
          <w:szCs w:val="18"/>
          <w:lang w:val="en-US" w:eastAsia="pt-BR"/>
        </w:rPr>
        <w:t>Auditores</w:t>
      </w:r>
      <w:proofErr w:type="spellEnd"/>
      <w:r w:rsidRPr="00827A31">
        <w:rPr>
          <w:rFonts w:eastAsia="Times New Roman" w:cs="Arial"/>
          <w:szCs w:val="18"/>
          <w:lang w:val="en-US" w:eastAsia="pt-BR"/>
        </w:rPr>
        <w:t xml:space="preserve"> </w:t>
      </w:r>
      <w:proofErr w:type="spellStart"/>
      <w:r w:rsidRPr="00827A31">
        <w:rPr>
          <w:rFonts w:eastAsia="Times New Roman" w:cs="Arial"/>
          <w:szCs w:val="18"/>
          <w:lang w:val="en-US" w:eastAsia="pt-BR"/>
        </w:rPr>
        <w:t>Independentes</w:t>
      </w:r>
      <w:proofErr w:type="spellEnd"/>
      <w:r w:rsidRPr="00827A31">
        <w:rPr>
          <w:rFonts w:eastAsia="Times New Roman" w:cs="Arial"/>
          <w:szCs w:val="18"/>
          <w:lang w:val="en-US" w:eastAsia="pt-BR"/>
        </w:rPr>
        <w:t xml:space="preserve"> (“Deloitte”), through a contract maintained by its controlling shareholder Banco do </w:t>
      </w:r>
      <w:proofErr w:type="spellStart"/>
      <w:r w:rsidRPr="00827A31">
        <w:rPr>
          <w:rFonts w:eastAsia="Times New Roman" w:cs="Arial"/>
          <w:szCs w:val="18"/>
          <w:lang w:val="en-US" w:eastAsia="pt-BR"/>
        </w:rPr>
        <w:t>Brasil</w:t>
      </w:r>
      <w:proofErr w:type="spellEnd"/>
      <w:r w:rsidRPr="00827A31">
        <w:rPr>
          <w:rFonts w:eastAsia="Times New Roman" w:cs="Arial"/>
          <w:szCs w:val="18"/>
          <w:lang w:val="en-US" w:eastAsia="pt-BR"/>
        </w:rPr>
        <w:t xml:space="preserve"> S.A.</w:t>
      </w:r>
    </w:p>
    <w:p w14:paraId="3373E219" w14:textId="77777777" w:rsidR="00FA6273" w:rsidRPr="00827A31" w:rsidRDefault="00FA6273" w:rsidP="00FA6273">
      <w:pPr>
        <w:jc w:val="both"/>
        <w:rPr>
          <w:rFonts w:eastAsia="Times New Roman" w:cs="Arial"/>
          <w:szCs w:val="18"/>
          <w:lang w:val="en-US" w:eastAsia="pt-BR"/>
        </w:rPr>
      </w:pPr>
      <w:r w:rsidRPr="00827A31">
        <w:rPr>
          <w:rFonts w:eastAsia="Times New Roman" w:cs="Arial"/>
          <w:szCs w:val="18"/>
          <w:lang w:val="en-US" w:eastAsia="pt-BR"/>
        </w:rPr>
        <w:t xml:space="preserve">When hiring services not related to the external audit, BB </w:t>
      </w:r>
      <w:proofErr w:type="spellStart"/>
      <w:r w:rsidRPr="00827A31">
        <w:rPr>
          <w:rFonts w:eastAsia="Times New Roman" w:cs="Arial"/>
          <w:szCs w:val="18"/>
          <w:lang w:val="en-US" w:eastAsia="pt-BR"/>
        </w:rPr>
        <w:t>Seguridade</w:t>
      </w:r>
      <w:proofErr w:type="spellEnd"/>
      <w:r w:rsidRPr="00827A31">
        <w:rPr>
          <w:rFonts w:eastAsia="Times New Roman" w:cs="Arial"/>
          <w:szCs w:val="18"/>
          <w:lang w:val="en-US" w:eastAsia="pt-BR"/>
        </w:rPr>
        <w:t xml:space="preserve"> adopts procedures based on the applicable law and on international accepted principles that preserve the auditor's independence. Such principles consist of: (</w:t>
      </w:r>
      <w:proofErr w:type="spellStart"/>
      <w:r w:rsidRPr="00827A31">
        <w:rPr>
          <w:rFonts w:eastAsia="Times New Roman" w:cs="Arial"/>
          <w:szCs w:val="18"/>
          <w:lang w:val="en-US" w:eastAsia="pt-BR"/>
        </w:rPr>
        <w:t>i</w:t>
      </w:r>
      <w:proofErr w:type="spellEnd"/>
      <w:r w:rsidRPr="00827A31">
        <w:rPr>
          <w:rFonts w:eastAsia="Times New Roman" w:cs="Arial"/>
          <w:szCs w:val="18"/>
          <w:lang w:val="en-US" w:eastAsia="pt-BR"/>
        </w:rPr>
        <w:t>) the auditor should not audit its own work; (ii) the auditor should not perform managerial activities at his client management structure; and (iii) the auditor should not promote the interests of its client.</w:t>
      </w:r>
    </w:p>
    <w:p w14:paraId="7FB5A8E1" w14:textId="77777777" w:rsidR="00FA6273" w:rsidRPr="00827A31" w:rsidRDefault="00FA6273" w:rsidP="00FA6273">
      <w:pPr>
        <w:jc w:val="both"/>
        <w:rPr>
          <w:rFonts w:cs="Arial"/>
          <w:szCs w:val="18"/>
          <w:lang w:val="en-US" w:eastAsia="pt-BR"/>
        </w:rPr>
      </w:pPr>
      <w:r w:rsidRPr="00827A31">
        <w:rPr>
          <w:rFonts w:cs="Arial"/>
          <w:szCs w:val="18"/>
          <w:lang w:val="en-US" w:eastAsia="pt-BR"/>
        </w:rPr>
        <w:t xml:space="preserve">During the third quarter of 2021, there was a price adjustment of the contract between the controlling shareholder (Banco do </w:t>
      </w:r>
      <w:proofErr w:type="spellStart"/>
      <w:r w:rsidRPr="00827A31">
        <w:rPr>
          <w:rFonts w:cs="Arial"/>
          <w:szCs w:val="18"/>
          <w:lang w:val="en-US" w:eastAsia="pt-BR"/>
        </w:rPr>
        <w:t>Brasil</w:t>
      </w:r>
      <w:proofErr w:type="spellEnd"/>
      <w:r w:rsidRPr="00827A31">
        <w:rPr>
          <w:rFonts w:cs="Arial"/>
          <w:szCs w:val="18"/>
          <w:lang w:val="en-US" w:eastAsia="pt-BR"/>
        </w:rPr>
        <w:t xml:space="preserve">) and Deloitte. </w:t>
      </w:r>
    </w:p>
    <w:tbl>
      <w:tblPr>
        <w:tblStyle w:val="TabeladeLista6Colorida-nfase5"/>
        <w:tblW w:w="9638"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2592"/>
        <w:gridCol w:w="1008"/>
        <w:gridCol w:w="1009"/>
        <w:gridCol w:w="3489"/>
        <w:gridCol w:w="1540"/>
      </w:tblGrid>
      <w:tr w:rsidR="00FA6273" w:rsidRPr="00827A31" w14:paraId="191F4DEB" w14:textId="77777777" w:rsidTr="00827A3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592" w:type="dxa"/>
            <w:vMerge w:val="restart"/>
            <w:tcBorders>
              <w:bottom w:val="none" w:sz="0" w:space="0" w:color="auto"/>
            </w:tcBorders>
            <w:shd w:val="clear" w:color="auto" w:fill="auto"/>
            <w:vAlign w:val="center"/>
          </w:tcPr>
          <w:p w14:paraId="771CAABC" w14:textId="77777777" w:rsidR="00FA6273" w:rsidRPr="00827A31" w:rsidRDefault="00FA6273" w:rsidP="00797493">
            <w:pPr>
              <w:keepNext/>
              <w:keepLines/>
              <w:spacing w:before="40" w:after="40"/>
              <w:jc w:val="center"/>
              <w:rPr>
                <w:rFonts w:cs="Arial"/>
                <w:spacing w:val="-2"/>
                <w:sz w:val="14"/>
                <w:szCs w:val="14"/>
                <w:lang w:eastAsia="pt-BR"/>
              </w:rPr>
            </w:pPr>
            <w:proofErr w:type="spellStart"/>
            <w:r w:rsidRPr="00827A31">
              <w:rPr>
                <w:rFonts w:cs="Arial"/>
                <w:spacing w:val="-2"/>
                <w:sz w:val="14"/>
                <w:szCs w:val="14"/>
                <w:lang w:eastAsia="pt-BR"/>
              </w:rPr>
              <w:t>Company</w:t>
            </w:r>
            <w:proofErr w:type="spellEnd"/>
          </w:p>
        </w:tc>
        <w:tc>
          <w:tcPr>
            <w:tcW w:w="2017" w:type="dxa"/>
            <w:gridSpan w:val="2"/>
            <w:tcBorders>
              <w:bottom w:val="none" w:sz="0" w:space="0" w:color="auto"/>
            </w:tcBorders>
            <w:shd w:val="clear" w:color="auto" w:fill="auto"/>
            <w:vAlign w:val="center"/>
          </w:tcPr>
          <w:p w14:paraId="21CED6D3" w14:textId="77777777" w:rsidR="00FA6273" w:rsidRPr="00827A31" w:rsidRDefault="00FA6273" w:rsidP="00797493">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proofErr w:type="spellStart"/>
            <w:r w:rsidRPr="00827A31">
              <w:rPr>
                <w:rFonts w:cs="Arial"/>
                <w:spacing w:val="-2"/>
                <w:sz w:val="14"/>
                <w:szCs w:val="14"/>
                <w:lang w:eastAsia="pt-BR"/>
              </w:rPr>
              <w:t>Contract</w:t>
            </w:r>
            <w:proofErr w:type="spellEnd"/>
            <w:r w:rsidRPr="00827A31">
              <w:rPr>
                <w:rFonts w:cs="Arial"/>
                <w:spacing w:val="-2"/>
                <w:sz w:val="14"/>
                <w:szCs w:val="14"/>
                <w:lang w:eastAsia="pt-BR"/>
              </w:rPr>
              <w:t xml:space="preserve"> dates</w:t>
            </w:r>
          </w:p>
        </w:tc>
        <w:tc>
          <w:tcPr>
            <w:tcW w:w="3489" w:type="dxa"/>
            <w:vMerge w:val="restart"/>
            <w:tcBorders>
              <w:bottom w:val="none" w:sz="0" w:space="0" w:color="auto"/>
            </w:tcBorders>
            <w:shd w:val="clear" w:color="auto" w:fill="auto"/>
            <w:vAlign w:val="center"/>
          </w:tcPr>
          <w:p w14:paraId="17141F1E" w14:textId="77777777" w:rsidR="00FA6273" w:rsidRPr="00827A31" w:rsidRDefault="00FA6273" w:rsidP="00797493">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r w:rsidRPr="00827A31">
              <w:rPr>
                <w:rFonts w:cs="Arial"/>
                <w:spacing w:val="-2"/>
                <w:sz w:val="14"/>
                <w:szCs w:val="14"/>
                <w:lang w:eastAsia="pt-BR"/>
              </w:rPr>
              <w:t>Service</w:t>
            </w:r>
          </w:p>
        </w:tc>
        <w:tc>
          <w:tcPr>
            <w:tcW w:w="1540" w:type="dxa"/>
            <w:vMerge w:val="restart"/>
            <w:tcBorders>
              <w:bottom w:val="none" w:sz="0" w:space="0" w:color="auto"/>
            </w:tcBorders>
            <w:shd w:val="clear" w:color="auto" w:fill="auto"/>
            <w:vAlign w:val="center"/>
          </w:tcPr>
          <w:p w14:paraId="79FA79CB" w14:textId="77777777" w:rsidR="00FA6273" w:rsidRPr="00827A31" w:rsidRDefault="00FA6273" w:rsidP="00797493">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eastAsia="pt-BR"/>
              </w:rPr>
            </w:pPr>
            <w:proofErr w:type="spellStart"/>
            <w:r w:rsidRPr="00827A31">
              <w:rPr>
                <w:rFonts w:cs="Arial"/>
                <w:spacing w:val="-2"/>
                <w:sz w:val="14"/>
                <w:szCs w:val="14"/>
                <w:lang w:eastAsia="pt-BR"/>
              </w:rPr>
              <w:t>Fee</w:t>
            </w:r>
            <w:proofErr w:type="spellEnd"/>
            <w:r w:rsidRPr="00827A31">
              <w:rPr>
                <w:rFonts w:cs="Arial"/>
                <w:spacing w:val="-2"/>
                <w:sz w:val="14"/>
                <w:szCs w:val="14"/>
                <w:lang w:eastAsia="pt-BR"/>
              </w:rPr>
              <w:t xml:space="preserve"> (R$)</w:t>
            </w:r>
          </w:p>
        </w:tc>
      </w:tr>
      <w:tr w:rsidR="00FA6273" w:rsidRPr="00827A31" w14:paraId="4AB78BA6" w14:textId="77777777" w:rsidTr="00827A3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592" w:type="dxa"/>
            <w:vMerge/>
            <w:shd w:val="clear" w:color="auto" w:fill="auto"/>
          </w:tcPr>
          <w:p w14:paraId="60FCFCDF" w14:textId="77777777" w:rsidR="00FA6273" w:rsidRPr="00827A31" w:rsidRDefault="00FA6273" w:rsidP="00797493">
            <w:pPr>
              <w:keepNext/>
              <w:keepLines/>
              <w:spacing w:before="40" w:after="40"/>
              <w:rPr>
                <w:rFonts w:cs="Arial"/>
                <w:spacing w:val="-2"/>
                <w:sz w:val="14"/>
                <w:szCs w:val="14"/>
                <w:lang w:eastAsia="pt-BR"/>
              </w:rPr>
            </w:pPr>
          </w:p>
        </w:tc>
        <w:tc>
          <w:tcPr>
            <w:tcW w:w="1008" w:type="dxa"/>
            <w:shd w:val="clear" w:color="auto" w:fill="auto"/>
          </w:tcPr>
          <w:p w14:paraId="647DE24F" w14:textId="77777777" w:rsidR="00FA6273" w:rsidRPr="00827A31" w:rsidRDefault="00FA6273" w:rsidP="0079749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bCs/>
                <w:spacing w:val="-2"/>
                <w:sz w:val="14"/>
                <w:szCs w:val="14"/>
                <w:lang w:eastAsia="pt-BR"/>
              </w:rPr>
            </w:pPr>
            <w:r w:rsidRPr="00827A31">
              <w:rPr>
                <w:rFonts w:cs="Arial"/>
                <w:b/>
                <w:spacing w:val="-2"/>
                <w:sz w:val="14"/>
                <w:szCs w:val="14"/>
                <w:lang w:eastAsia="pt-BR"/>
              </w:rPr>
              <w:t>Start</w:t>
            </w:r>
          </w:p>
        </w:tc>
        <w:tc>
          <w:tcPr>
            <w:tcW w:w="1009" w:type="dxa"/>
            <w:shd w:val="clear" w:color="auto" w:fill="auto"/>
          </w:tcPr>
          <w:p w14:paraId="4C5FCEBC" w14:textId="77777777" w:rsidR="00FA6273" w:rsidRPr="00827A31" w:rsidRDefault="00FA6273" w:rsidP="00797493">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roofErr w:type="spellStart"/>
            <w:r w:rsidRPr="00827A31">
              <w:rPr>
                <w:rFonts w:cs="Arial"/>
                <w:b/>
                <w:spacing w:val="-2"/>
                <w:sz w:val="14"/>
                <w:szCs w:val="14"/>
                <w:lang w:eastAsia="pt-BR"/>
              </w:rPr>
              <w:t>End</w:t>
            </w:r>
            <w:proofErr w:type="spellEnd"/>
          </w:p>
        </w:tc>
        <w:tc>
          <w:tcPr>
            <w:tcW w:w="3489" w:type="dxa"/>
            <w:vMerge/>
            <w:shd w:val="clear" w:color="auto" w:fill="auto"/>
          </w:tcPr>
          <w:p w14:paraId="128ADA91" w14:textId="77777777" w:rsidR="00FA6273" w:rsidRPr="00827A31" w:rsidRDefault="00FA6273" w:rsidP="00797493">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
        </w:tc>
        <w:tc>
          <w:tcPr>
            <w:tcW w:w="1540" w:type="dxa"/>
            <w:vMerge/>
            <w:shd w:val="clear" w:color="auto" w:fill="auto"/>
          </w:tcPr>
          <w:p w14:paraId="73EF9F1A" w14:textId="77777777" w:rsidR="00FA6273" w:rsidRPr="00827A31" w:rsidRDefault="00FA6273" w:rsidP="00797493">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lang w:eastAsia="pt-BR"/>
              </w:rPr>
            </w:pPr>
          </w:p>
        </w:tc>
      </w:tr>
      <w:tr w:rsidR="00FA6273" w:rsidRPr="00827A31" w14:paraId="7B87EF20" w14:textId="77777777" w:rsidTr="00827A31">
        <w:trPr>
          <w:trHeight w:hRule="exact" w:val="704"/>
          <w:jc w:val="center"/>
        </w:trPr>
        <w:tc>
          <w:tcPr>
            <w:cnfStyle w:val="001000000000" w:firstRow="0" w:lastRow="0" w:firstColumn="1" w:lastColumn="0" w:oddVBand="0" w:evenVBand="0" w:oddHBand="0" w:evenHBand="0" w:firstRowFirstColumn="0" w:firstRowLastColumn="0" w:lastRowFirstColumn="0" w:lastRowLastColumn="0"/>
            <w:tcW w:w="2592" w:type="dxa"/>
            <w:shd w:val="clear" w:color="auto" w:fill="auto"/>
            <w:vAlign w:val="center"/>
          </w:tcPr>
          <w:p w14:paraId="7E754C06" w14:textId="77777777" w:rsidR="00FA6273" w:rsidRPr="00827A31" w:rsidRDefault="00FA6273" w:rsidP="00797493">
            <w:pPr>
              <w:keepNext/>
              <w:keepLines/>
              <w:spacing w:before="40" w:after="40"/>
              <w:rPr>
                <w:rFonts w:cs="Arial"/>
                <w:snapToGrid w:val="0"/>
                <w:color w:val="auto"/>
                <w:spacing w:val="-2"/>
                <w:sz w:val="14"/>
                <w:szCs w:val="14"/>
                <w:lang w:eastAsia="pt-BR"/>
              </w:rPr>
            </w:pPr>
            <w:r w:rsidRPr="00827A31">
              <w:rPr>
                <w:rFonts w:cs="Arial"/>
                <w:color w:val="auto"/>
                <w:spacing w:val="-2"/>
                <w:sz w:val="14"/>
                <w:szCs w:val="14"/>
                <w:lang w:eastAsia="pt-BR"/>
              </w:rPr>
              <w:t>Banco do Brasil S.A.</w:t>
            </w:r>
          </w:p>
        </w:tc>
        <w:tc>
          <w:tcPr>
            <w:tcW w:w="1008" w:type="dxa"/>
            <w:shd w:val="clear" w:color="auto" w:fill="auto"/>
            <w:vAlign w:val="center"/>
          </w:tcPr>
          <w:p w14:paraId="74F27185" w14:textId="77777777" w:rsidR="00FA6273" w:rsidRPr="00827A31" w:rsidRDefault="00FA6273" w:rsidP="00797493">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 w:val="14"/>
                <w:szCs w:val="14"/>
                <w:lang w:eastAsia="pt-BR"/>
              </w:rPr>
            </w:pPr>
            <w:r w:rsidRPr="00827A31">
              <w:rPr>
                <w:rFonts w:cs="Arial"/>
                <w:color w:val="auto"/>
                <w:spacing w:val="-2"/>
                <w:sz w:val="14"/>
                <w:szCs w:val="14"/>
                <w:lang w:eastAsia="pt-BR"/>
              </w:rPr>
              <w:t>03/22/2019</w:t>
            </w:r>
          </w:p>
        </w:tc>
        <w:tc>
          <w:tcPr>
            <w:tcW w:w="1009" w:type="dxa"/>
            <w:shd w:val="clear" w:color="auto" w:fill="auto"/>
            <w:vAlign w:val="center"/>
          </w:tcPr>
          <w:p w14:paraId="13F9F886" w14:textId="77777777" w:rsidR="00FA6273" w:rsidRPr="00827A31" w:rsidRDefault="00FA6273" w:rsidP="00797493">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 w:val="14"/>
                <w:szCs w:val="14"/>
                <w:lang w:eastAsia="pt-BR"/>
              </w:rPr>
            </w:pPr>
            <w:r w:rsidRPr="00827A31">
              <w:rPr>
                <w:rFonts w:cs="Arial"/>
                <w:color w:val="auto"/>
                <w:spacing w:val="-2"/>
                <w:sz w:val="14"/>
                <w:szCs w:val="14"/>
                <w:lang w:eastAsia="pt-BR"/>
              </w:rPr>
              <w:t>03/22/2022</w:t>
            </w:r>
          </w:p>
        </w:tc>
        <w:tc>
          <w:tcPr>
            <w:tcW w:w="3489" w:type="dxa"/>
            <w:shd w:val="clear" w:color="auto" w:fill="auto"/>
            <w:vAlign w:val="center"/>
          </w:tcPr>
          <w:p w14:paraId="77BFF43C" w14:textId="77777777" w:rsidR="00FA6273" w:rsidRPr="00827A31" w:rsidRDefault="00FA6273" w:rsidP="00797493">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 w:val="14"/>
                <w:szCs w:val="14"/>
                <w:lang w:val="en-US" w:eastAsia="pt-BR"/>
              </w:rPr>
            </w:pPr>
            <w:r w:rsidRPr="00827A31">
              <w:rPr>
                <w:rFonts w:cs="Arial"/>
                <w:color w:val="auto"/>
                <w:spacing w:val="-2"/>
                <w:sz w:val="14"/>
                <w:szCs w:val="14"/>
                <w:lang w:val="en-US" w:eastAsia="pt-BR"/>
              </w:rPr>
              <w:t xml:space="preserve">Audit services on the financial statements of Banco do </w:t>
            </w:r>
            <w:proofErr w:type="spellStart"/>
            <w:r w:rsidRPr="00827A31">
              <w:rPr>
                <w:rFonts w:cs="Arial"/>
                <w:color w:val="auto"/>
                <w:spacing w:val="-2"/>
                <w:sz w:val="14"/>
                <w:szCs w:val="14"/>
                <w:lang w:val="en-US" w:eastAsia="pt-BR"/>
              </w:rPr>
              <w:t>Brasil</w:t>
            </w:r>
            <w:proofErr w:type="spellEnd"/>
            <w:r w:rsidRPr="00827A31">
              <w:rPr>
                <w:rFonts w:cs="Arial"/>
                <w:color w:val="auto"/>
                <w:spacing w:val="-2"/>
                <w:sz w:val="14"/>
                <w:szCs w:val="14"/>
                <w:lang w:val="en-US" w:eastAsia="pt-BR"/>
              </w:rPr>
              <w:t xml:space="preserve"> Conglomerate, prepared in accordance with IFRS and accounting practices adopted in Brazil</w:t>
            </w:r>
          </w:p>
        </w:tc>
        <w:tc>
          <w:tcPr>
            <w:tcW w:w="1540" w:type="dxa"/>
            <w:shd w:val="clear" w:color="auto" w:fill="auto"/>
            <w:vAlign w:val="center"/>
          </w:tcPr>
          <w:p w14:paraId="1A098D8C" w14:textId="77777777" w:rsidR="00FA6273" w:rsidRPr="00827A31" w:rsidRDefault="00FA6273" w:rsidP="00797493">
            <w:pPr>
              <w:spacing w:before="40" w:after="40"/>
              <w:jc w:val="right"/>
              <w:cnfStyle w:val="000000000000" w:firstRow="0" w:lastRow="0" w:firstColumn="0" w:lastColumn="0" w:oddVBand="0" w:evenVBand="0" w:oddHBand="0" w:evenHBand="0" w:firstRowFirstColumn="0" w:firstRowLastColumn="0" w:lastRowFirstColumn="0" w:lastRowLastColumn="0"/>
              <w:rPr>
                <w:rFonts w:cs="Arial"/>
                <w:color w:val="auto"/>
                <w:sz w:val="14"/>
                <w:szCs w:val="14"/>
              </w:rPr>
            </w:pPr>
            <w:r w:rsidRPr="00827A31">
              <w:rPr>
                <w:rFonts w:cs="Arial"/>
                <w:color w:val="auto"/>
                <w:sz w:val="14"/>
                <w:szCs w:val="14"/>
              </w:rPr>
              <w:t>18,199,627.46</w:t>
            </w:r>
          </w:p>
        </w:tc>
      </w:tr>
    </w:tbl>
    <w:p w14:paraId="28ED9277" w14:textId="77777777" w:rsidR="00FA6273" w:rsidRPr="00827A31" w:rsidRDefault="00FA6273" w:rsidP="00FA6273">
      <w:pPr>
        <w:jc w:val="both"/>
        <w:rPr>
          <w:rFonts w:cs="Arial"/>
          <w:szCs w:val="18"/>
          <w:lang w:val="en-US" w:eastAsia="pt-BR"/>
        </w:rPr>
      </w:pPr>
    </w:p>
    <w:p w14:paraId="3D18B22D" w14:textId="00A2D605" w:rsidR="00FA6273" w:rsidRDefault="00FA6273" w:rsidP="00FA6273">
      <w:pPr>
        <w:jc w:val="both"/>
        <w:rPr>
          <w:rFonts w:cs="Arial"/>
          <w:szCs w:val="18"/>
          <w:lang w:val="en-US" w:eastAsia="pt-BR"/>
        </w:rPr>
      </w:pPr>
      <w:r w:rsidRPr="00827A31">
        <w:rPr>
          <w:rFonts w:cs="Arial"/>
          <w:szCs w:val="18"/>
          <w:lang w:val="en-US" w:eastAsia="pt-BR"/>
        </w:rPr>
        <w:t xml:space="preserve">Regarding BB </w:t>
      </w:r>
      <w:proofErr w:type="spellStart"/>
      <w:r w:rsidRPr="00827A31">
        <w:rPr>
          <w:rFonts w:cs="Arial"/>
          <w:szCs w:val="18"/>
          <w:lang w:val="en-US" w:eastAsia="pt-BR"/>
        </w:rPr>
        <w:t>Seguridade´s</w:t>
      </w:r>
      <w:proofErr w:type="spellEnd"/>
      <w:r w:rsidRPr="00827A31">
        <w:rPr>
          <w:rFonts w:cs="Arial"/>
          <w:szCs w:val="18"/>
          <w:lang w:val="en-US" w:eastAsia="pt-BR"/>
        </w:rPr>
        <w:t xml:space="preserve"> investees, there was no changes related to the signature, </w:t>
      </w:r>
      <w:proofErr w:type="gramStart"/>
      <w:r w:rsidRPr="00827A31">
        <w:rPr>
          <w:rFonts w:cs="Arial"/>
          <w:szCs w:val="18"/>
          <w:lang w:val="en-US" w:eastAsia="pt-BR"/>
        </w:rPr>
        <w:t>cancelation</w:t>
      </w:r>
      <w:proofErr w:type="gramEnd"/>
      <w:r w:rsidRPr="00827A31">
        <w:rPr>
          <w:rFonts w:cs="Arial"/>
          <w:szCs w:val="18"/>
          <w:lang w:val="en-US" w:eastAsia="pt-BR"/>
        </w:rPr>
        <w:t xml:space="preserve"> or modification of contracts with Deloitte.</w:t>
      </w:r>
    </w:p>
    <w:p w14:paraId="35CF3F91" w14:textId="77777777" w:rsidR="00B82E5E" w:rsidRDefault="00B82E5E" w:rsidP="00FA6273">
      <w:pPr>
        <w:jc w:val="both"/>
        <w:rPr>
          <w:rFonts w:cs="Arial"/>
          <w:szCs w:val="18"/>
          <w:lang w:val="en-US" w:eastAsia="pt-BR"/>
        </w:rPr>
        <w:sectPr w:rsidR="00B82E5E" w:rsidSect="00F81992">
          <w:footerReference w:type="default" r:id="rId12"/>
          <w:pgSz w:w="11906" w:h="16838" w:code="9"/>
          <w:pgMar w:top="1134" w:right="1134" w:bottom="851" w:left="1134" w:header="851" w:footer="284" w:gutter="0"/>
          <w:pgNumType w:start="1"/>
          <w:cols w:space="708"/>
          <w:docGrid w:linePitch="360"/>
        </w:sectPr>
      </w:pPr>
    </w:p>
    <w:p w14:paraId="3E11E277" w14:textId="4F29C339" w:rsidR="00E11B9D" w:rsidRDefault="00E11B9D" w:rsidP="00A22124">
      <w:pPr>
        <w:pStyle w:val="02-TtulodeNota"/>
        <w:rPr>
          <w:color w:val="1F4E79" w:themeColor="accent1" w:themeShade="80"/>
          <w:lang w:val="en-US"/>
        </w:rPr>
      </w:pPr>
      <w:bookmarkStart w:id="6" w:name="_Toc87026393"/>
    </w:p>
    <w:p w14:paraId="5425639B" w14:textId="6FCD9D21" w:rsidR="00395DD8" w:rsidRPr="00A22124" w:rsidRDefault="00395DD8" w:rsidP="00A22124">
      <w:pPr>
        <w:pStyle w:val="02-TtulodeNota"/>
        <w:rPr>
          <w:color w:val="1F4E79" w:themeColor="accent1" w:themeShade="80"/>
          <w:lang w:val="en-US"/>
        </w:rPr>
      </w:pPr>
      <w:r w:rsidRPr="00A22124">
        <w:rPr>
          <w:color w:val="1F4E79" w:themeColor="accent1" w:themeShade="80"/>
          <w:lang w:val="en-US"/>
        </w:rPr>
        <w:t>STATEMENT OF INCOME</w:t>
      </w:r>
      <w:bookmarkEnd w:id="6"/>
    </w:p>
    <w:p w14:paraId="396B2453" w14:textId="77777777" w:rsidR="00395DD8" w:rsidRPr="00570639" w:rsidRDefault="00395DD8" w:rsidP="00395DD8">
      <w:pPr>
        <w:pStyle w:val="06-Rmil"/>
        <w:rPr>
          <w:sz w:val="12"/>
          <w:szCs w:val="12"/>
        </w:rPr>
      </w:pPr>
      <w:r w:rsidRPr="00830F34">
        <w:t>R</w:t>
      </w:r>
      <w:r>
        <w:t xml:space="preserve">$ </w:t>
      </w:r>
      <w:proofErr w:type="spellStart"/>
      <w:r w:rsidRPr="00830F34">
        <w:t>thousand</w:t>
      </w:r>
      <w:proofErr w:type="spellEnd"/>
      <w:r w:rsidRPr="00830F34">
        <w:t xml:space="preserve"> (</w:t>
      </w:r>
      <w:proofErr w:type="spellStart"/>
      <w:r w:rsidRPr="00830F34">
        <w:t>except</w:t>
      </w:r>
      <w:proofErr w:type="spellEnd"/>
      <w:r w:rsidRPr="00830F34">
        <w:t xml:space="preserve"> </w:t>
      </w:r>
      <w:proofErr w:type="spellStart"/>
      <w:r w:rsidRPr="00830F34">
        <w:t>earnings</w:t>
      </w:r>
      <w:proofErr w:type="spellEnd"/>
      <w:r w:rsidRPr="00830F34">
        <w:t xml:space="preserve"> per </w:t>
      </w:r>
      <w:proofErr w:type="spellStart"/>
      <w:r w:rsidRPr="00830F34">
        <w:t>share</w:t>
      </w:r>
      <w:proofErr w:type="spellEnd"/>
      <w:r w:rsidRPr="00830F34">
        <w:t>)</w:t>
      </w:r>
    </w:p>
    <w:tbl>
      <w:tblPr>
        <w:tblStyle w:val="TabeladeLista6Colorida-nfase5"/>
        <w:tblW w:w="14742" w:type="dxa"/>
        <w:jc w:val="center"/>
        <w:tblLook w:val="04A0" w:firstRow="1" w:lastRow="0" w:firstColumn="1" w:lastColumn="0" w:noHBand="0" w:noVBand="1"/>
      </w:tblPr>
      <w:tblGrid>
        <w:gridCol w:w="3746"/>
        <w:gridCol w:w="712"/>
        <w:gridCol w:w="1396"/>
        <w:gridCol w:w="1099"/>
        <w:gridCol w:w="1378"/>
        <w:gridCol w:w="1116"/>
        <w:gridCol w:w="254"/>
        <w:gridCol w:w="1385"/>
        <w:gridCol w:w="1170"/>
        <w:gridCol w:w="1322"/>
        <w:gridCol w:w="1164"/>
      </w:tblGrid>
      <w:tr w:rsidR="00395DD8" w14:paraId="5E5032DA" w14:textId="77777777" w:rsidTr="00395DD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701" w:type="dxa"/>
            <w:tcBorders>
              <w:top w:val="single" w:sz="2" w:space="0" w:color="1F4E79" w:themeColor="accent1" w:themeShade="80"/>
              <w:bottom w:val="nil"/>
            </w:tcBorders>
            <w:shd w:val="clear" w:color="auto" w:fill="auto"/>
            <w:vAlign w:val="center"/>
          </w:tcPr>
          <w:p w14:paraId="5E5D5706" w14:textId="77777777" w:rsidR="00395DD8" w:rsidRPr="001D6BE8" w:rsidRDefault="00395DD8" w:rsidP="00395DD8">
            <w:pPr>
              <w:jc w:val="center"/>
              <w:rPr>
                <w:rFonts w:cs="Arial"/>
                <w:b w:val="0"/>
                <w:szCs w:val="18"/>
              </w:rPr>
            </w:pPr>
          </w:p>
        </w:tc>
        <w:tc>
          <w:tcPr>
            <w:tcW w:w="704" w:type="dxa"/>
            <w:tcBorders>
              <w:top w:val="single" w:sz="2" w:space="0" w:color="1F4E79" w:themeColor="accent1" w:themeShade="80"/>
              <w:bottom w:val="single" w:sz="2" w:space="0" w:color="1F4E79" w:themeColor="accent1" w:themeShade="80"/>
            </w:tcBorders>
            <w:shd w:val="clear" w:color="auto" w:fill="auto"/>
            <w:vAlign w:val="center"/>
          </w:tcPr>
          <w:p w14:paraId="3DE056F9" w14:textId="77777777" w:rsidR="00395DD8" w:rsidRPr="001D6BE8"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4931" w:type="dxa"/>
            <w:gridSpan w:val="4"/>
            <w:tcBorders>
              <w:top w:val="single" w:sz="2" w:space="0" w:color="1F4E79" w:themeColor="accent1" w:themeShade="80"/>
              <w:bottom w:val="single" w:sz="2" w:space="0" w:color="1F4E79" w:themeColor="accent1" w:themeShade="80"/>
            </w:tcBorders>
            <w:shd w:val="clear" w:color="auto" w:fill="auto"/>
            <w:vAlign w:val="center"/>
          </w:tcPr>
          <w:p w14:paraId="62756778" w14:textId="77777777" w:rsidR="00395DD8" w:rsidRPr="001D6BE8"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roofErr w:type="spellStart"/>
            <w:r w:rsidRPr="009768B6">
              <w:rPr>
                <w:rFonts w:cs="Arial"/>
                <w:sz w:val="14"/>
                <w:szCs w:val="18"/>
              </w:rPr>
              <w:t>Parent</w:t>
            </w:r>
            <w:proofErr w:type="spellEnd"/>
          </w:p>
        </w:tc>
        <w:tc>
          <w:tcPr>
            <w:tcW w:w="251" w:type="dxa"/>
            <w:tcBorders>
              <w:top w:val="single" w:sz="2" w:space="0" w:color="1F4E79" w:themeColor="accent1" w:themeShade="80"/>
              <w:bottom w:val="nil"/>
            </w:tcBorders>
            <w:shd w:val="clear" w:color="auto" w:fill="auto"/>
            <w:vAlign w:val="center"/>
          </w:tcPr>
          <w:p w14:paraId="4D0F5EB4" w14:textId="77777777" w:rsidR="00395DD8" w:rsidRPr="0038031F"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b w:val="0"/>
                <w:bCs w:val="0"/>
                <w:szCs w:val="18"/>
              </w:rPr>
            </w:pPr>
          </w:p>
        </w:tc>
        <w:tc>
          <w:tcPr>
            <w:tcW w:w="4980" w:type="dxa"/>
            <w:gridSpan w:val="4"/>
            <w:tcBorders>
              <w:top w:val="single" w:sz="2" w:space="0" w:color="1F4E79" w:themeColor="accent1" w:themeShade="80"/>
              <w:bottom w:val="single" w:sz="2" w:space="0" w:color="1F4E79" w:themeColor="accent1" w:themeShade="80"/>
            </w:tcBorders>
            <w:shd w:val="clear" w:color="auto" w:fill="auto"/>
            <w:vAlign w:val="center"/>
          </w:tcPr>
          <w:p w14:paraId="61B0FFBF" w14:textId="77777777" w:rsidR="00395DD8" w:rsidRPr="0038031F"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9768B6">
              <w:rPr>
                <w:rFonts w:cs="Arial"/>
                <w:sz w:val="14"/>
                <w:szCs w:val="18"/>
              </w:rPr>
              <w:t>Consolidated</w:t>
            </w:r>
            <w:proofErr w:type="spellEnd"/>
          </w:p>
        </w:tc>
      </w:tr>
      <w:tr w:rsidR="00395DD8" w:rsidRPr="001D6BE8" w14:paraId="69A9FC08" w14:textId="77777777" w:rsidTr="00395DD8">
        <w:trPr>
          <w:cnfStyle w:val="000000100000" w:firstRow="0" w:lastRow="0" w:firstColumn="0" w:lastColumn="0" w:oddVBand="0" w:evenVBand="0" w:oddHBand="1"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single" w:sz="2" w:space="0" w:color="1F4E79" w:themeColor="accent1" w:themeShade="80"/>
            </w:tcBorders>
            <w:shd w:val="clear" w:color="auto" w:fill="auto"/>
            <w:vAlign w:val="center"/>
          </w:tcPr>
          <w:p w14:paraId="45BBC7B0" w14:textId="77777777" w:rsidR="00395DD8" w:rsidRPr="001D6BE8" w:rsidRDefault="00395DD8" w:rsidP="00395DD8">
            <w:pPr>
              <w:pStyle w:val="08-Tabelageral"/>
              <w:jc w:val="left"/>
              <w:rPr>
                <w:rFonts w:cs="Arial"/>
                <w:b w:val="0"/>
              </w:rPr>
            </w:pPr>
          </w:p>
        </w:tc>
        <w:tc>
          <w:tcPr>
            <w:tcW w:w="704" w:type="dxa"/>
            <w:tcBorders>
              <w:top w:val="single" w:sz="2" w:space="0" w:color="1F4E79" w:themeColor="accent1" w:themeShade="80"/>
              <w:bottom w:val="single" w:sz="2" w:space="0" w:color="1F4E79" w:themeColor="accent1" w:themeShade="80"/>
            </w:tcBorders>
            <w:shd w:val="clear" w:color="auto" w:fill="auto"/>
            <w:vAlign w:val="center"/>
          </w:tcPr>
          <w:p w14:paraId="4FE87364" w14:textId="77777777" w:rsidR="00395DD8" w:rsidRPr="001D6BE8"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380" w:type="dxa"/>
            <w:tcBorders>
              <w:top w:val="single" w:sz="2" w:space="0" w:color="1F4E79" w:themeColor="accent1" w:themeShade="80"/>
              <w:bottom w:val="single" w:sz="2" w:space="0" w:color="1F4E79" w:themeColor="accent1" w:themeShade="80"/>
            </w:tcBorders>
            <w:shd w:val="clear" w:color="auto" w:fill="auto"/>
            <w:vAlign w:val="center"/>
          </w:tcPr>
          <w:p w14:paraId="239FB5F8" w14:textId="77777777" w:rsidR="00395DD8" w:rsidRPr="00EF0B61"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Pr>
                <w:b/>
                <w:bCs/>
              </w:rPr>
              <w:t>3</w:t>
            </w:r>
            <w:r w:rsidRPr="002A2717">
              <w:rPr>
                <w:b/>
                <w:bCs/>
                <w:vertAlign w:val="superscript"/>
              </w:rPr>
              <w:t xml:space="preserve">rd </w:t>
            </w:r>
            <w:proofErr w:type="spellStart"/>
            <w:r w:rsidRPr="00C07A0F">
              <w:rPr>
                <w:b/>
                <w:bCs/>
              </w:rPr>
              <w:t>Quarter</w:t>
            </w:r>
            <w:proofErr w:type="spellEnd"/>
            <w:r w:rsidRPr="00C07A0F">
              <w:rPr>
                <w:b/>
                <w:bCs/>
              </w:rPr>
              <w:t xml:space="preserve"> 20</w:t>
            </w:r>
            <w:r>
              <w:rPr>
                <w:b/>
                <w:bCs/>
              </w:rPr>
              <w:t>21</w:t>
            </w:r>
          </w:p>
        </w:tc>
        <w:tc>
          <w:tcPr>
            <w:tcW w:w="1086" w:type="dxa"/>
            <w:tcBorders>
              <w:top w:val="single" w:sz="2" w:space="0" w:color="1F4E79" w:themeColor="accent1" w:themeShade="80"/>
              <w:bottom w:val="single" w:sz="2" w:space="0" w:color="1F4E79" w:themeColor="accent1" w:themeShade="80"/>
            </w:tcBorders>
            <w:shd w:val="clear" w:color="auto" w:fill="auto"/>
            <w:vAlign w:val="center"/>
          </w:tcPr>
          <w:p w14:paraId="4114C17D" w14:textId="77777777" w:rsidR="00395DD8" w:rsidRPr="00EF0B61"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7864">
              <w:rPr>
                <w:b/>
                <w:bCs/>
              </w:rPr>
              <w:t xml:space="preserve">01.01 </w:t>
            </w:r>
            <w:proofErr w:type="spellStart"/>
            <w:r w:rsidRPr="00A67864">
              <w:rPr>
                <w:b/>
                <w:bCs/>
              </w:rPr>
              <w:t>to</w:t>
            </w:r>
            <w:proofErr w:type="spellEnd"/>
            <w:r w:rsidRPr="00A67864">
              <w:rPr>
                <w:b/>
                <w:bCs/>
              </w:rPr>
              <w:t xml:space="preserve"> 09.30.202</w:t>
            </w:r>
            <w:r>
              <w:rPr>
                <w:b/>
                <w:bCs/>
              </w:rPr>
              <w:t>1</w:t>
            </w:r>
          </w:p>
        </w:tc>
        <w:tc>
          <w:tcPr>
            <w:tcW w:w="1362" w:type="dxa"/>
            <w:tcBorders>
              <w:top w:val="single" w:sz="2" w:space="0" w:color="1F4E79" w:themeColor="accent1" w:themeShade="80"/>
              <w:bottom w:val="single" w:sz="2" w:space="0" w:color="1F4E79" w:themeColor="accent1" w:themeShade="80"/>
            </w:tcBorders>
            <w:shd w:val="clear" w:color="auto" w:fill="auto"/>
            <w:vAlign w:val="center"/>
          </w:tcPr>
          <w:p w14:paraId="544F9C72" w14:textId="77777777" w:rsidR="00395DD8" w:rsidRPr="0084536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bCs/>
              </w:rPr>
              <w:t>3</w:t>
            </w:r>
            <w:r w:rsidRPr="002A2717">
              <w:rPr>
                <w:b/>
                <w:bCs/>
                <w:vertAlign w:val="superscript"/>
              </w:rPr>
              <w:t>rd</w:t>
            </w:r>
            <w:r w:rsidRPr="00C07A0F">
              <w:rPr>
                <w:b/>
                <w:bCs/>
              </w:rPr>
              <w:t xml:space="preserve"> </w:t>
            </w:r>
            <w:proofErr w:type="spellStart"/>
            <w:r w:rsidRPr="00C07A0F">
              <w:rPr>
                <w:b/>
                <w:bCs/>
              </w:rPr>
              <w:t>Quarter</w:t>
            </w:r>
            <w:proofErr w:type="spellEnd"/>
            <w:r w:rsidRPr="00C07A0F">
              <w:rPr>
                <w:b/>
                <w:bCs/>
              </w:rPr>
              <w:t xml:space="preserve"> 20</w:t>
            </w:r>
            <w:r>
              <w:rPr>
                <w:b/>
                <w:bCs/>
              </w:rPr>
              <w:t>20</w:t>
            </w:r>
          </w:p>
        </w:tc>
        <w:tc>
          <w:tcPr>
            <w:tcW w:w="1103" w:type="dxa"/>
            <w:tcBorders>
              <w:top w:val="single" w:sz="2" w:space="0" w:color="1F4E79" w:themeColor="accent1" w:themeShade="80"/>
              <w:bottom w:val="single" w:sz="2" w:space="0" w:color="1F4E79" w:themeColor="accent1" w:themeShade="80"/>
            </w:tcBorders>
            <w:shd w:val="clear" w:color="auto" w:fill="auto"/>
            <w:vAlign w:val="center"/>
          </w:tcPr>
          <w:p w14:paraId="0D31988F" w14:textId="77777777" w:rsidR="00395DD8" w:rsidRPr="0084536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A67864">
              <w:rPr>
                <w:b/>
                <w:bCs/>
              </w:rPr>
              <w:t xml:space="preserve">01.01 </w:t>
            </w:r>
            <w:proofErr w:type="spellStart"/>
            <w:r w:rsidRPr="00A67864">
              <w:rPr>
                <w:b/>
                <w:bCs/>
              </w:rPr>
              <w:t>to</w:t>
            </w:r>
            <w:proofErr w:type="spellEnd"/>
            <w:r w:rsidRPr="00A67864">
              <w:rPr>
                <w:b/>
                <w:bCs/>
              </w:rPr>
              <w:t xml:space="preserve"> 09.30.2020</w:t>
            </w:r>
          </w:p>
        </w:tc>
        <w:tc>
          <w:tcPr>
            <w:tcW w:w="251" w:type="dxa"/>
            <w:tcBorders>
              <w:top w:val="nil"/>
              <w:bottom w:val="single" w:sz="2" w:space="0" w:color="1F4E79" w:themeColor="accent1" w:themeShade="80"/>
            </w:tcBorders>
            <w:shd w:val="clear" w:color="auto" w:fill="auto"/>
            <w:vAlign w:val="center"/>
          </w:tcPr>
          <w:p w14:paraId="42B662F1" w14:textId="77777777" w:rsidR="00395DD8" w:rsidRPr="001D6BE8" w:rsidRDefault="00395DD8" w:rsidP="00395DD8">
            <w:pPr>
              <w:pStyle w:val="08-Tabelageral"/>
              <w:ind w:left="34"/>
              <w:cnfStyle w:val="000000100000" w:firstRow="0" w:lastRow="0" w:firstColumn="0" w:lastColumn="0" w:oddVBand="0" w:evenVBand="0" w:oddHBand="1" w:evenHBand="0" w:firstRowFirstColumn="0" w:firstRowLastColumn="0" w:lastRowFirstColumn="0" w:lastRowLastColumn="0"/>
              <w:rPr>
                <w:rFonts w:cs="Arial"/>
                <w:b/>
              </w:rPr>
            </w:pPr>
          </w:p>
        </w:tc>
        <w:tc>
          <w:tcPr>
            <w:tcW w:w="1369" w:type="dxa"/>
            <w:tcBorders>
              <w:top w:val="single" w:sz="2" w:space="0" w:color="1F4E79" w:themeColor="accent1" w:themeShade="80"/>
              <w:bottom w:val="single" w:sz="2" w:space="0" w:color="1F4E79" w:themeColor="accent1" w:themeShade="80"/>
            </w:tcBorders>
            <w:shd w:val="clear" w:color="auto" w:fill="auto"/>
            <w:vAlign w:val="center"/>
          </w:tcPr>
          <w:p w14:paraId="69FE8BD8" w14:textId="77777777" w:rsidR="00395DD8" w:rsidRPr="00422A75"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3</w:t>
            </w:r>
            <w:r w:rsidRPr="002A2717">
              <w:rPr>
                <w:b/>
                <w:bCs/>
                <w:vertAlign w:val="superscript"/>
              </w:rPr>
              <w:t>rd</w:t>
            </w:r>
            <w:r w:rsidRPr="00C07A0F">
              <w:rPr>
                <w:b/>
                <w:bCs/>
              </w:rPr>
              <w:t xml:space="preserve"> </w:t>
            </w:r>
            <w:proofErr w:type="spellStart"/>
            <w:r w:rsidRPr="00C07A0F">
              <w:rPr>
                <w:b/>
                <w:bCs/>
              </w:rPr>
              <w:t>Quarter</w:t>
            </w:r>
            <w:proofErr w:type="spellEnd"/>
            <w:r w:rsidRPr="00C07A0F">
              <w:rPr>
                <w:b/>
                <w:bCs/>
              </w:rPr>
              <w:t xml:space="preserve"> 20</w:t>
            </w:r>
            <w:r>
              <w:rPr>
                <w:b/>
                <w:bCs/>
              </w:rPr>
              <w:t>21</w:t>
            </w:r>
          </w:p>
        </w:tc>
        <w:tc>
          <w:tcPr>
            <w:tcW w:w="1156" w:type="dxa"/>
            <w:tcBorders>
              <w:top w:val="single" w:sz="2" w:space="0" w:color="1F4E79" w:themeColor="accent1" w:themeShade="80"/>
              <w:bottom w:val="single" w:sz="2" w:space="0" w:color="1F4E79" w:themeColor="accent1" w:themeShade="80"/>
            </w:tcBorders>
            <w:shd w:val="clear" w:color="auto" w:fill="auto"/>
            <w:vAlign w:val="center"/>
          </w:tcPr>
          <w:p w14:paraId="6547C491" w14:textId="77777777" w:rsidR="00395DD8" w:rsidRPr="00422A75"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A67864">
              <w:rPr>
                <w:b/>
                <w:bCs/>
              </w:rPr>
              <w:t xml:space="preserve">01.01 </w:t>
            </w:r>
            <w:proofErr w:type="spellStart"/>
            <w:r w:rsidRPr="00A67864">
              <w:rPr>
                <w:b/>
                <w:bCs/>
              </w:rPr>
              <w:t>to</w:t>
            </w:r>
            <w:proofErr w:type="spellEnd"/>
            <w:r w:rsidRPr="00A67864">
              <w:rPr>
                <w:b/>
                <w:bCs/>
              </w:rPr>
              <w:t xml:space="preserve"> 09.30.202</w:t>
            </w:r>
            <w:r>
              <w:rPr>
                <w:b/>
                <w:bCs/>
              </w:rPr>
              <w:t>1</w:t>
            </w:r>
          </w:p>
        </w:tc>
        <w:tc>
          <w:tcPr>
            <w:tcW w:w="1306" w:type="dxa"/>
            <w:tcBorders>
              <w:top w:val="single" w:sz="2" w:space="0" w:color="1F4E79" w:themeColor="accent1" w:themeShade="80"/>
              <w:bottom w:val="single" w:sz="2" w:space="0" w:color="1F4E79" w:themeColor="accent1" w:themeShade="80"/>
            </w:tcBorders>
            <w:shd w:val="clear" w:color="auto" w:fill="auto"/>
            <w:vAlign w:val="center"/>
          </w:tcPr>
          <w:p w14:paraId="0D4CEC7C" w14:textId="77777777" w:rsidR="00395DD8" w:rsidRPr="00422A75"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bCs/>
              </w:rPr>
              <w:t>3</w:t>
            </w:r>
            <w:r w:rsidRPr="002A2717">
              <w:rPr>
                <w:b/>
                <w:bCs/>
                <w:vertAlign w:val="superscript"/>
              </w:rPr>
              <w:t xml:space="preserve">rd </w:t>
            </w:r>
            <w:proofErr w:type="spellStart"/>
            <w:r w:rsidRPr="00C07A0F">
              <w:rPr>
                <w:b/>
                <w:bCs/>
              </w:rPr>
              <w:t>Quarter</w:t>
            </w:r>
            <w:proofErr w:type="spellEnd"/>
            <w:r w:rsidRPr="00C07A0F">
              <w:rPr>
                <w:b/>
                <w:bCs/>
              </w:rPr>
              <w:t xml:space="preserve"> 20</w:t>
            </w:r>
            <w:r>
              <w:rPr>
                <w:b/>
                <w:bCs/>
              </w:rPr>
              <w:t>20</w:t>
            </w:r>
          </w:p>
        </w:tc>
        <w:tc>
          <w:tcPr>
            <w:tcW w:w="1150" w:type="dxa"/>
            <w:tcBorders>
              <w:top w:val="single" w:sz="2" w:space="0" w:color="1F4E79" w:themeColor="accent1" w:themeShade="80"/>
              <w:bottom w:val="single" w:sz="2" w:space="0" w:color="1F4E79" w:themeColor="accent1" w:themeShade="80"/>
            </w:tcBorders>
            <w:shd w:val="clear" w:color="auto" w:fill="auto"/>
            <w:vAlign w:val="center"/>
          </w:tcPr>
          <w:p w14:paraId="5B19038C" w14:textId="77777777" w:rsidR="00395DD8" w:rsidRPr="00422A75"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A67864">
              <w:rPr>
                <w:b/>
                <w:bCs/>
              </w:rPr>
              <w:t xml:space="preserve">01.01 </w:t>
            </w:r>
            <w:proofErr w:type="spellStart"/>
            <w:r w:rsidRPr="00A67864">
              <w:rPr>
                <w:b/>
                <w:bCs/>
              </w:rPr>
              <w:t>to</w:t>
            </w:r>
            <w:proofErr w:type="spellEnd"/>
            <w:r w:rsidRPr="00A67864">
              <w:rPr>
                <w:b/>
                <w:bCs/>
              </w:rPr>
              <w:t xml:space="preserve"> 09.30.2020</w:t>
            </w:r>
          </w:p>
        </w:tc>
      </w:tr>
      <w:tr w:rsidR="00395DD8" w:rsidRPr="001D6BE8" w14:paraId="3A2A35F8" w14:textId="77777777" w:rsidTr="00395DD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single" w:sz="2" w:space="0" w:color="1F4E79" w:themeColor="accent1" w:themeShade="80"/>
              <w:bottom w:val="nil"/>
            </w:tcBorders>
            <w:shd w:val="clear" w:color="auto" w:fill="auto"/>
            <w:vAlign w:val="center"/>
          </w:tcPr>
          <w:p w14:paraId="3936A782" w14:textId="77777777" w:rsidR="00395DD8" w:rsidRPr="00C806B0" w:rsidRDefault="00395DD8" w:rsidP="00395DD8">
            <w:pPr>
              <w:pStyle w:val="08-Tabelageral"/>
              <w:jc w:val="left"/>
              <w:rPr>
                <w:rFonts w:cs="Arial"/>
                <w:bCs w:val="0"/>
                <w:szCs w:val="14"/>
              </w:rPr>
            </w:pPr>
            <w:r w:rsidRPr="00C20080">
              <w:rPr>
                <w:rFonts w:cs="Arial"/>
                <w:szCs w:val="14"/>
              </w:rPr>
              <w:t>OPERATING INCOME</w:t>
            </w:r>
          </w:p>
        </w:tc>
        <w:tc>
          <w:tcPr>
            <w:tcW w:w="704" w:type="dxa"/>
            <w:tcBorders>
              <w:top w:val="single" w:sz="2" w:space="0" w:color="1F4E79" w:themeColor="accent1" w:themeShade="80"/>
              <w:bottom w:val="nil"/>
            </w:tcBorders>
            <w:shd w:val="clear" w:color="auto" w:fill="auto"/>
            <w:vAlign w:val="center"/>
          </w:tcPr>
          <w:p w14:paraId="00C4EF96" w14:textId="77777777" w:rsidR="00395DD8" w:rsidRPr="00C806B0" w:rsidRDefault="00395DD8" w:rsidP="00395DD8">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80" w:type="dxa"/>
            <w:tcBorders>
              <w:top w:val="single" w:sz="2" w:space="0" w:color="1F4E79" w:themeColor="accent1" w:themeShade="80"/>
              <w:bottom w:val="nil"/>
            </w:tcBorders>
            <w:shd w:val="clear" w:color="auto" w:fill="auto"/>
            <w:vAlign w:val="center"/>
          </w:tcPr>
          <w:p w14:paraId="1E27FA4D"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974</w:t>
            </w:r>
            <w:r>
              <w:rPr>
                <w:b/>
              </w:rPr>
              <w:t>,</w:t>
            </w:r>
            <w:r w:rsidRPr="00A614F1">
              <w:rPr>
                <w:b/>
              </w:rPr>
              <w:t>497</w:t>
            </w:r>
          </w:p>
        </w:tc>
        <w:tc>
          <w:tcPr>
            <w:tcW w:w="1086" w:type="dxa"/>
            <w:tcBorders>
              <w:top w:val="single" w:sz="2" w:space="0" w:color="1F4E79" w:themeColor="accent1" w:themeShade="80"/>
              <w:bottom w:val="nil"/>
            </w:tcBorders>
            <w:shd w:val="clear" w:color="auto" w:fill="auto"/>
            <w:vAlign w:val="center"/>
          </w:tcPr>
          <w:p w14:paraId="7EBA2746"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2</w:t>
            </w:r>
            <w:r>
              <w:rPr>
                <w:b/>
              </w:rPr>
              <w:t>,</w:t>
            </w:r>
            <w:r w:rsidRPr="00A614F1">
              <w:rPr>
                <w:b/>
              </w:rPr>
              <w:t>699</w:t>
            </w:r>
            <w:r>
              <w:rPr>
                <w:b/>
              </w:rPr>
              <w:t>,</w:t>
            </w:r>
            <w:r w:rsidRPr="00A614F1">
              <w:rPr>
                <w:b/>
              </w:rPr>
              <w:t>916</w:t>
            </w:r>
          </w:p>
        </w:tc>
        <w:tc>
          <w:tcPr>
            <w:tcW w:w="1362" w:type="dxa"/>
            <w:tcBorders>
              <w:top w:val="single" w:sz="2" w:space="0" w:color="1F4E79" w:themeColor="accent1" w:themeShade="80"/>
              <w:bottom w:val="nil"/>
            </w:tcBorders>
            <w:shd w:val="clear" w:color="auto" w:fill="auto"/>
            <w:vAlign w:val="center"/>
          </w:tcPr>
          <w:p w14:paraId="4681A2D3"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FE0FC8">
              <w:rPr>
                <w:b/>
              </w:rPr>
              <w:t>1,092,645</w:t>
            </w:r>
          </w:p>
        </w:tc>
        <w:tc>
          <w:tcPr>
            <w:tcW w:w="1103" w:type="dxa"/>
            <w:tcBorders>
              <w:top w:val="single" w:sz="2" w:space="0" w:color="1F4E79" w:themeColor="accent1" w:themeShade="80"/>
              <w:bottom w:val="nil"/>
            </w:tcBorders>
            <w:shd w:val="clear" w:color="auto" w:fill="auto"/>
            <w:vAlign w:val="center"/>
          </w:tcPr>
          <w:p w14:paraId="76505A95"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FE0FC8">
              <w:rPr>
                <w:b/>
              </w:rPr>
              <w:t>2,914,907</w:t>
            </w:r>
          </w:p>
        </w:tc>
        <w:tc>
          <w:tcPr>
            <w:tcW w:w="251" w:type="dxa"/>
            <w:tcBorders>
              <w:top w:val="single" w:sz="2" w:space="0" w:color="1F4E79" w:themeColor="accent1" w:themeShade="80"/>
              <w:bottom w:val="nil"/>
            </w:tcBorders>
            <w:shd w:val="clear" w:color="auto" w:fill="auto"/>
            <w:vAlign w:val="center"/>
          </w:tcPr>
          <w:p w14:paraId="03AFEF7B"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69" w:type="dxa"/>
            <w:tcBorders>
              <w:top w:val="single" w:sz="2" w:space="0" w:color="1F4E79" w:themeColor="accent1" w:themeShade="80"/>
              <w:bottom w:val="nil"/>
            </w:tcBorders>
            <w:shd w:val="clear" w:color="auto" w:fill="auto"/>
            <w:vAlign w:val="center"/>
          </w:tcPr>
          <w:p w14:paraId="0F830426"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1</w:t>
            </w:r>
            <w:r>
              <w:rPr>
                <w:b/>
              </w:rPr>
              <w:t>,</w:t>
            </w:r>
            <w:r w:rsidRPr="00A614F1">
              <w:rPr>
                <w:b/>
              </w:rPr>
              <w:t>310</w:t>
            </w:r>
            <w:r>
              <w:rPr>
                <w:b/>
              </w:rPr>
              <w:t>,</w:t>
            </w:r>
            <w:r w:rsidRPr="00A614F1">
              <w:rPr>
                <w:b/>
              </w:rPr>
              <w:t>217</w:t>
            </w:r>
          </w:p>
        </w:tc>
        <w:tc>
          <w:tcPr>
            <w:tcW w:w="1156" w:type="dxa"/>
            <w:tcBorders>
              <w:top w:val="single" w:sz="2" w:space="0" w:color="1F4E79" w:themeColor="accent1" w:themeShade="80"/>
              <w:bottom w:val="nil"/>
            </w:tcBorders>
            <w:shd w:val="clear" w:color="auto" w:fill="auto"/>
            <w:vAlign w:val="center"/>
          </w:tcPr>
          <w:p w14:paraId="3042DDB4"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3</w:t>
            </w:r>
            <w:r>
              <w:rPr>
                <w:b/>
              </w:rPr>
              <w:t>,</w:t>
            </w:r>
            <w:r w:rsidRPr="00A614F1">
              <w:rPr>
                <w:b/>
              </w:rPr>
              <w:t>681</w:t>
            </w:r>
            <w:r>
              <w:rPr>
                <w:b/>
              </w:rPr>
              <w:t>,</w:t>
            </w:r>
            <w:r w:rsidRPr="00A614F1">
              <w:rPr>
                <w:b/>
              </w:rPr>
              <w:t>077</w:t>
            </w:r>
          </w:p>
        </w:tc>
        <w:tc>
          <w:tcPr>
            <w:tcW w:w="1306" w:type="dxa"/>
            <w:tcBorders>
              <w:top w:val="single" w:sz="2" w:space="0" w:color="1F4E79" w:themeColor="accent1" w:themeShade="80"/>
              <w:bottom w:val="nil"/>
            </w:tcBorders>
            <w:shd w:val="clear" w:color="auto" w:fill="auto"/>
            <w:vAlign w:val="center"/>
          </w:tcPr>
          <w:p w14:paraId="10400933"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FE0FC8">
              <w:rPr>
                <w:b/>
              </w:rPr>
              <w:t>1,435,194</w:t>
            </w:r>
          </w:p>
        </w:tc>
        <w:tc>
          <w:tcPr>
            <w:tcW w:w="1150" w:type="dxa"/>
            <w:tcBorders>
              <w:top w:val="single" w:sz="2" w:space="0" w:color="1F4E79" w:themeColor="accent1" w:themeShade="80"/>
              <w:bottom w:val="nil"/>
            </w:tcBorders>
            <w:shd w:val="clear" w:color="auto" w:fill="auto"/>
            <w:vAlign w:val="center"/>
          </w:tcPr>
          <w:p w14:paraId="03ADB5F5"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FE0FC8">
              <w:rPr>
                <w:b/>
              </w:rPr>
              <w:t>3,862,394</w:t>
            </w:r>
          </w:p>
        </w:tc>
      </w:tr>
      <w:tr w:rsidR="00395DD8" w:rsidRPr="001D6BE8" w14:paraId="6FD8F24A" w14:textId="77777777" w:rsidTr="00395DD8">
        <w:trPr>
          <w:cnfStyle w:val="000000100000" w:firstRow="0" w:lastRow="0" w:firstColumn="0" w:lastColumn="0" w:oddVBand="0" w:evenVBand="0" w:oddHBand="1" w:evenHBand="0" w:firstRowFirstColumn="0" w:firstRowLastColumn="0" w:lastRowFirstColumn="0" w:lastRowLastColumn="0"/>
          <w:trHeight w:hRule="exact" w:val="18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00654D41" w14:textId="77777777" w:rsidR="00395DD8" w:rsidRPr="00C806B0" w:rsidRDefault="00395DD8" w:rsidP="00395DD8">
            <w:pPr>
              <w:pStyle w:val="08-Tabelageral"/>
              <w:ind w:left="113"/>
              <w:jc w:val="left"/>
              <w:rPr>
                <w:rFonts w:cs="Arial"/>
                <w:b w:val="0"/>
                <w:szCs w:val="14"/>
              </w:rPr>
            </w:pPr>
            <w:proofErr w:type="spellStart"/>
            <w:r w:rsidRPr="00C20080">
              <w:rPr>
                <w:rFonts w:cs="Arial"/>
                <w:b w:val="0"/>
                <w:szCs w:val="14"/>
              </w:rPr>
              <w:t>Equity</w:t>
            </w:r>
            <w:proofErr w:type="spellEnd"/>
            <w:r w:rsidRPr="00C20080">
              <w:rPr>
                <w:rFonts w:cs="Arial"/>
                <w:b w:val="0"/>
                <w:szCs w:val="14"/>
              </w:rPr>
              <w:t xml:space="preserve"> income</w:t>
            </w:r>
          </w:p>
        </w:tc>
        <w:tc>
          <w:tcPr>
            <w:tcW w:w="704" w:type="dxa"/>
            <w:tcBorders>
              <w:top w:val="nil"/>
              <w:bottom w:val="nil"/>
            </w:tcBorders>
            <w:shd w:val="clear" w:color="auto" w:fill="auto"/>
            <w:vAlign w:val="center"/>
          </w:tcPr>
          <w:p w14:paraId="49516824" w14:textId="77777777" w:rsidR="00395DD8" w:rsidRPr="00C806B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[7.b]</w:t>
            </w:r>
          </w:p>
        </w:tc>
        <w:tc>
          <w:tcPr>
            <w:tcW w:w="1380" w:type="dxa"/>
            <w:tcBorders>
              <w:top w:val="nil"/>
              <w:bottom w:val="nil"/>
            </w:tcBorders>
            <w:shd w:val="clear" w:color="auto" w:fill="auto"/>
            <w:vAlign w:val="center"/>
          </w:tcPr>
          <w:p w14:paraId="53150964" w14:textId="77777777" w:rsidR="00395DD8" w:rsidRPr="003E57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840C94">
              <w:t>974</w:t>
            </w:r>
            <w:r>
              <w:t>,</w:t>
            </w:r>
            <w:r w:rsidRPr="00840C94">
              <w:t>497</w:t>
            </w:r>
          </w:p>
        </w:tc>
        <w:tc>
          <w:tcPr>
            <w:tcW w:w="1086" w:type="dxa"/>
            <w:tcBorders>
              <w:top w:val="nil"/>
              <w:bottom w:val="nil"/>
            </w:tcBorders>
            <w:shd w:val="clear" w:color="auto" w:fill="auto"/>
            <w:vAlign w:val="center"/>
          </w:tcPr>
          <w:p w14:paraId="69162129" w14:textId="77777777" w:rsidR="00395DD8" w:rsidRPr="003E57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840C94">
              <w:t>2</w:t>
            </w:r>
            <w:r>
              <w:t>,</w:t>
            </w:r>
            <w:r w:rsidRPr="00840C94">
              <w:t>699</w:t>
            </w:r>
            <w:r>
              <w:t>,</w:t>
            </w:r>
            <w:r w:rsidRPr="00840C94">
              <w:t>916</w:t>
            </w:r>
          </w:p>
        </w:tc>
        <w:tc>
          <w:tcPr>
            <w:tcW w:w="1362" w:type="dxa"/>
            <w:tcBorders>
              <w:top w:val="nil"/>
              <w:bottom w:val="nil"/>
            </w:tcBorders>
            <w:shd w:val="clear" w:color="auto" w:fill="auto"/>
            <w:vAlign w:val="center"/>
          </w:tcPr>
          <w:p w14:paraId="110307F3"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F5625F">
              <w:t>1</w:t>
            </w:r>
            <w:r>
              <w:t>,</w:t>
            </w:r>
            <w:r w:rsidRPr="00F5625F">
              <w:t>092</w:t>
            </w:r>
            <w:r>
              <w:t>,</w:t>
            </w:r>
            <w:r w:rsidRPr="00F5625F">
              <w:t>645</w:t>
            </w:r>
          </w:p>
        </w:tc>
        <w:tc>
          <w:tcPr>
            <w:tcW w:w="1103" w:type="dxa"/>
            <w:tcBorders>
              <w:top w:val="nil"/>
              <w:bottom w:val="nil"/>
            </w:tcBorders>
            <w:shd w:val="clear" w:color="auto" w:fill="auto"/>
            <w:vAlign w:val="center"/>
          </w:tcPr>
          <w:p w14:paraId="3C54B7E4"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F5625F">
              <w:t>2</w:t>
            </w:r>
            <w:r>
              <w:t>,</w:t>
            </w:r>
            <w:r w:rsidRPr="00F5625F">
              <w:t>914</w:t>
            </w:r>
            <w:r>
              <w:t>,</w:t>
            </w:r>
            <w:r w:rsidRPr="00F5625F">
              <w:t>907</w:t>
            </w:r>
          </w:p>
        </w:tc>
        <w:tc>
          <w:tcPr>
            <w:tcW w:w="251" w:type="dxa"/>
            <w:tcBorders>
              <w:top w:val="nil"/>
              <w:bottom w:val="nil"/>
            </w:tcBorders>
            <w:shd w:val="clear" w:color="auto" w:fill="auto"/>
            <w:vAlign w:val="center"/>
          </w:tcPr>
          <w:p w14:paraId="191F6BAA"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1369" w:type="dxa"/>
            <w:tcBorders>
              <w:top w:val="nil"/>
              <w:bottom w:val="nil"/>
            </w:tcBorders>
            <w:shd w:val="clear" w:color="auto" w:fill="auto"/>
            <w:vAlign w:val="center"/>
          </w:tcPr>
          <w:p w14:paraId="65721752" w14:textId="77777777" w:rsidR="00395DD8" w:rsidRPr="001A0F68"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B623B">
              <w:t>400</w:t>
            </w:r>
            <w:r>
              <w:t>,</w:t>
            </w:r>
            <w:r w:rsidRPr="002B623B">
              <w:t>909</w:t>
            </w:r>
          </w:p>
        </w:tc>
        <w:tc>
          <w:tcPr>
            <w:tcW w:w="1156" w:type="dxa"/>
            <w:tcBorders>
              <w:top w:val="nil"/>
              <w:bottom w:val="nil"/>
            </w:tcBorders>
            <w:shd w:val="clear" w:color="auto" w:fill="auto"/>
            <w:vAlign w:val="center"/>
          </w:tcPr>
          <w:p w14:paraId="64F59854" w14:textId="77777777" w:rsidR="00395DD8" w:rsidRPr="001A0F68"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B623B">
              <w:t>1</w:t>
            </w:r>
            <w:r>
              <w:t>,</w:t>
            </w:r>
            <w:r w:rsidRPr="002B623B">
              <w:t>104</w:t>
            </w:r>
            <w:r>
              <w:t>,</w:t>
            </w:r>
            <w:r w:rsidRPr="002B623B">
              <w:t>543</w:t>
            </w:r>
          </w:p>
        </w:tc>
        <w:tc>
          <w:tcPr>
            <w:tcW w:w="1306" w:type="dxa"/>
            <w:tcBorders>
              <w:top w:val="nil"/>
              <w:bottom w:val="nil"/>
            </w:tcBorders>
            <w:shd w:val="clear" w:color="auto" w:fill="auto"/>
            <w:vAlign w:val="center"/>
          </w:tcPr>
          <w:p w14:paraId="3CE1ABCD"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F5625F">
              <w:t>552</w:t>
            </w:r>
            <w:r>
              <w:t>,</w:t>
            </w:r>
            <w:r w:rsidRPr="00F5625F">
              <w:t>210</w:t>
            </w:r>
          </w:p>
        </w:tc>
        <w:tc>
          <w:tcPr>
            <w:tcW w:w="1150" w:type="dxa"/>
            <w:tcBorders>
              <w:top w:val="nil"/>
              <w:bottom w:val="nil"/>
            </w:tcBorders>
            <w:shd w:val="clear" w:color="auto" w:fill="auto"/>
            <w:vAlign w:val="center"/>
          </w:tcPr>
          <w:p w14:paraId="3888B6C8" w14:textId="77777777" w:rsidR="00395DD8" w:rsidRPr="009C62A1"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Cs/>
              </w:rPr>
            </w:pPr>
            <w:r w:rsidRPr="00F5625F">
              <w:t>1</w:t>
            </w:r>
            <w:r>
              <w:t>,</w:t>
            </w:r>
            <w:r w:rsidRPr="00F5625F">
              <w:t>460</w:t>
            </w:r>
            <w:r>
              <w:t>,</w:t>
            </w:r>
            <w:r w:rsidRPr="00F5625F">
              <w:t>425</w:t>
            </w:r>
          </w:p>
        </w:tc>
      </w:tr>
      <w:tr w:rsidR="00395DD8" w:rsidRPr="001D6BE8" w14:paraId="07CE68F8" w14:textId="77777777" w:rsidTr="00395DD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70D406B4" w14:textId="77777777" w:rsidR="00395DD8" w:rsidRPr="00C806B0" w:rsidRDefault="00395DD8" w:rsidP="00395DD8">
            <w:pPr>
              <w:pStyle w:val="08-Tabelageral"/>
              <w:ind w:left="113"/>
              <w:jc w:val="left"/>
              <w:rPr>
                <w:rFonts w:cs="Arial"/>
                <w:b w:val="0"/>
                <w:szCs w:val="14"/>
              </w:rPr>
            </w:pPr>
            <w:r w:rsidRPr="00C20080">
              <w:rPr>
                <w:rFonts w:cs="Arial"/>
                <w:b w:val="0"/>
                <w:szCs w:val="14"/>
              </w:rPr>
              <w:t xml:space="preserve">Net </w:t>
            </w:r>
            <w:proofErr w:type="spellStart"/>
            <w:r w:rsidRPr="00C20080">
              <w:rPr>
                <w:rFonts w:cs="Arial"/>
                <w:b w:val="0"/>
                <w:szCs w:val="14"/>
              </w:rPr>
              <w:t>commissions</w:t>
            </w:r>
            <w:proofErr w:type="spellEnd"/>
            <w:r w:rsidRPr="00C20080">
              <w:rPr>
                <w:rFonts w:cs="Arial"/>
                <w:b w:val="0"/>
                <w:szCs w:val="14"/>
              </w:rPr>
              <w:t xml:space="preserve"> income</w:t>
            </w:r>
          </w:p>
        </w:tc>
        <w:tc>
          <w:tcPr>
            <w:tcW w:w="704" w:type="dxa"/>
            <w:tcBorders>
              <w:top w:val="nil"/>
              <w:bottom w:val="nil"/>
            </w:tcBorders>
            <w:shd w:val="clear" w:color="auto" w:fill="auto"/>
            <w:vAlign w:val="center"/>
          </w:tcPr>
          <w:p w14:paraId="1112111E" w14:textId="77777777" w:rsidR="00395DD8" w:rsidRPr="00C806B0"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[8]</w:t>
            </w:r>
          </w:p>
        </w:tc>
        <w:tc>
          <w:tcPr>
            <w:tcW w:w="1380" w:type="dxa"/>
            <w:tcBorders>
              <w:top w:val="nil"/>
              <w:bottom w:val="nil"/>
            </w:tcBorders>
            <w:shd w:val="clear" w:color="auto" w:fill="auto"/>
            <w:vAlign w:val="center"/>
          </w:tcPr>
          <w:p w14:paraId="7D276AC3" w14:textId="77777777" w:rsidR="00395DD8" w:rsidRPr="003E57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840C94">
              <w:t>--</w:t>
            </w:r>
          </w:p>
        </w:tc>
        <w:tc>
          <w:tcPr>
            <w:tcW w:w="1086" w:type="dxa"/>
            <w:tcBorders>
              <w:top w:val="nil"/>
              <w:bottom w:val="nil"/>
            </w:tcBorders>
            <w:shd w:val="clear" w:color="auto" w:fill="auto"/>
            <w:vAlign w:val="center"/>
          </w:tcPr>
          <w:p w14:paraId="6C37A3E3" w14:textId="77777777" w:rsidR="00395DD8" w:rsidRPr="003E57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840C94">
              <w:t>--</w:t>
            </w:r>
          </w:p>
        </w:tc>
        <w:tc>
          <w:tcPr>
            <w:tcW w:w="1362" w:type="dxa"/>
            <w:tcBorders>
              <w:top w:val="nil"/>
              <w:bottom w:val="nil"/>
            </w:tcBorders>
            <w:shd w:val="clear" w:color="auto" w:fill="auto"/>
            <w:vAlign w:val="center"/>
          </w:tcPr>
          <w:p w14:paraId="2D972EC8"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F5625F">
              <w:t>--</w:t>
            </w:r>
          </w:p>
        </w:tc>
        <w:tc>
          <w:tcPr>
            <w:tcW w:w="1103" w:type="dxa"/>
            <w:tcBorders>
              <w:top w:val="nil"/>
              <w:bottom w:val="nil"/>
            </w:tcBorders>
            <w:shd w:val="clear" w:color="auto" w:fill="auto"/>
            <w:vAlign w:val="center"/>
          </w:tcPr>
          <w:p w14:paraId="1BEA771D"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F5625F">
              <w:t>--</w:t>
            </w:r>
          </w:p>
        </w:tc>
        <w:tc>
          <w:tcPr>
            <w:tcW w:w="251" w:type="dxa"/>
            <w:tcBorders>
              <w:top w:val="nil"/>
              <w:bottom w:val="nil"/>
            </w:tcBorders>
            <w:shd w:val="clear" w:color="auto" w:fill="auto"/>
            <w:vAlign w:val="center"/>
          </w:tcPr>
          <w:p w14:paraId="0CE85FD1"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369" w:type="dxa"/>
            <w:tcBorders>
              <w:top w:val="nil"/>
              <w:bottom w:val="nil"/>
            </w:tcBorders>
            <w:shd w:val="clear" w:color="auto" w:fill="auto"/>
            <w:vAlign w:val="center"/>
          </w:tcPr>
          <w:p w14:paraId="49B084F4" w14:textId="77777777" w:rsidR="00395DD8" w:rsidRPr="001A0F68"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B623B">
              <w:t>909</w:t>
            </w:r>
            <w:r>
              <w:t>,</w:t>
            </w:r>
            <w:r w:rsidRPr="002B623B">
              <w:t>308</w:t>
            </w:r>
          </w:p>
        </w:tc>
        <w:tc>
          <w:tcPr>
            <w:tcW w:w="1156" w:type="dxa"/>
            <w:tcBorders>
              <w:top w:val="nil"/>
              <w:bottom w:val="nil"/>
            </w:tcBorders>
            <w:shd w:val="clear" w:color="auto" w:fill="auto"/>
            <w:vAlign w:val="center"/>
          </w:tcPr>
          <w:p w14:paraId="13E96F0B" w14:textId="77777777" w:rsidR="00395DD8" w:rsidRPr="001A0F68"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B623B">
              <w:t>2</w:t>
            </w:r>
            <w:r>
              <w:t>,</w:t>
            </w:r>
            <w:r w:rsidRPr="002B623B">
              <w:t>576</w:t>
            </w:r>
            <w:r>
              <w:t>,</w:t>
            </w:r>
            <w:r w:rsidRPr="002B623B">
              <w:t>534</w:t>
            </w:r>
          </w:p>
        </w:tc>
        <w:tc>
          <w:tcPr>
            <w:tcW w:w="1306" w:type="dxa"/>
            <w:tcBorders>
              <w:top w:val="nil"/>
              <w:bottom w:val="nil"/>
            </w:tcBorders>
            <w:shd w:val="clear" w:color="auto" w:fill="auto"/>
            <w:vAlign w:val="center"/>
          </w:tcPr>
          <w:p w14:paraId="7D55A9C5"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F5625F">
              <w:t>882</w:t>
            </w:r>
            <w:r>
              <w:t>,</w:t>
            </w:r>
            <w:r w:rsidRPr="00F5625F">
              <w:t>984</w:t>
            </w:r>
          </w:p>
        </w:tc>
        <w:tc>
          <w:tcPr>
            <w:tcW w:w="1150" w:type="dxa"/>
            <w:tcBorders>
              <w:top w:val="nil"/>
              <w:bottom w:val="nil"/>
            </w:tcBorders>
            <w:shd w:val="clear" w:color="auto" w:fill="auto"/>
            <w:vAlign w:val="center"/>
          </w:tcPr>
          <w:p w14:paraId="5A5EF449" w14:textId="77777777" w:rsidR="00395DD8" w:rsidRPr="009C62A1"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Cs/>
              </w:rPr>
            </w:pPr>
            <w:r w:rsidRPr="00F5625F">
              <w:t>2</w:t>
            </w:r>
            <w:r>
              <w:t>,</w:t>
            </w:r>
            <w:r w:rsidRPr="00F5625F">
              <w:t>401</w:t>
            </w:r>
            <w:r>
              <w:t>,</w:t>
            </w:r>
            <w:r w:rsidRPr="00F5625F">
              <w:t>969</w:t>
            </w:r>
          </w:p>
        </w:tc>
      </w:tr>
      <w:tr w:rsidR="00395DD8" w:rsidRPr="003E7906" w14:paraId="1514F320" w14:textId="77777777" w:rsidTr="00395DD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149D9A68" w14:textId="77777777" w:rsidR="00395DD8" w:rsidRPr="009C4D96" w:rsidRDefault="00395DD8" w:rsidP="00395DD8">
            <w:pPr>
              <w:pStyle w:val="08-Tabelageral"/>
              <w:jc w:val="left"/>
              <w:rPr>
                <w:rFonts w:cs="Arial"/>
                <w:bCs w:val="0"/>
                <w:szCs w:val="14"/>
              </w:rPr>
            </w:pPr>
            <w:r w:rsidRPr="009C4D96">
              <w:rPr>
                <w:rFonts w:cs="Arial"/>
                <w:szCs w:val="14"/>
              </w:rPr>
              <w:t>COST OF SERVICES PROVIDED</w:t>
            </w:r>
          </w:p>
        </w:tc>
        <w:tc>
          <w:tcPr>
            <w:tcW w:w="704" w:type="dxa"/>
            <w:tcBorders>
              <w:top w:val="nil"/>
              <w:bottom w:val="nil"/>
            </w:tcBorders>
            <w:shd w:val="clear" w:color="auto" w:fill="auto"/>
            <w:vAlign w:val="center"/>
          </w:tcPr>
          <w:p w14:paraId="7D3956FA"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[9]</w:t>
            </w:r>
          </w:p>
        </w:tc>
        <w:tc>
          <w:tcPr>
            <w:tcW w:w="1380" w:type="dxa"/>
            <w:tcBorders>
              <w:top w:val="nil"/>
              <w:bottom w:val="nil"/>
            </w:tcBorders>
            <w:shd w:val="clear" w:color="auto" w:fill="auto"/>
            <w:vAlign w:val="center"/>
          </w:tcPr>
          <w:p w14:paraId="1BCAB4CD" w14:textId="77777777" w:rsidR="00395DD8" w:rsidRPr="006B406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w:t>
            </w:r>
          </w:p>
        </w:tc>
        <w:tc>
          <w:tcPr>
            <w:tcW w:w="1086" w:type="dxa"/>
            <w:tcBorders>
              <w:top w:val="nil"/>
              <w:bottom w:val="nil"/>
            </w:tcBorders>
            <w:shd w:val="clear" w:color="auto" w:fill="auto"/>
            <w:vAlign w:val="center"/>
          </w:tcPr>
          <w:p w14:paraId="4A86D93D" w14:textId="77777777" w:rsidR="00395DD8" w:rsidRPr="006B406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w:t>
            </w:r>
          </w:p>
        </w:tc>
        <w:tc>
          <w:tcPr>
            <w:tcW w:w="1362" w:type="dxa"/>
            <w:tcBorders>
              <w:top w:val="nil"/>
              <w:bottom w:val="nil"/>
            </w:tcBorders>
            <w:shd w:val="clear" w:color="auto" w:fill="auto"/>
            <w:vAlign w:val="center"/>
          </w:tcPr>
          <w:p w14:paraId="3248DEEA" w14:textId="77777777" w:rsidR="00395DD8" w:rsidRPr="006B406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w:t>
            </w:r>
          </w:p>
        </w:tc>
        <w:tc>
          <w:tcPr>
            <w:tcW w:w="1103" w:type="dxa"/>
            <w:tcBorders>
              <w:top w:val="nil"/>
              <w:bottom w:val="nil"/>
            </w:tcBorders>
            <w:shd w:val="clear" w:color="auto" w:fill="auto"/>
            <w:vAlign w:val="center"/>
          </w:tcPr>
          <w:p w14:paraId="309C841C" w14:textId="77777777" w:rsidR="00395DD8" w:rsidRPr="006B406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w:t>
            </w:r>
          </w:p>
        </w:tc>
        <w:tc>
          <w:tcPr>
            <w:tcW w:w="251" w:type="dxa"/>
            <w:tcBorders>
              <w:top w:val="nil"/>
              <w:bottom w:val="nil"/>
            </w:tcBorders>
            <w:shd w:val="clear" w:color="auto" w:fill="auto"/>
            <w:vAlign w:val="center"/>
          </w:tcPr>
          <w:p w14:paraId="7F84FC7C"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69" w:type="dxa"/>
            <w:tcBorders>
              <w:top w:val="nil"/>
              <w:bottom w:val="nil"/>
            </w:tcBorders>
            <w:shd w:val="clear" w:color="auto" w:fill="auto"/>
            <w:vAlign w:val="center"/>
          </w:tcPr>
          <w:p w14:paraId="2BD72AD7"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(49</w:t>
            </w:r>
            <w:r>
              <w:rPr>
                <w:b/>
              </w:rPr>
              <w:t>,</w:t>
            </w:r>
            <w:r w:rsidRPr="00A614F1">
              <w:rPr>
                <w:b/>
              </w:rPr>
              <w:t>094)</w:t>
            </w:r>
          </w:p>
        </w:tc>
        <w:tc>
          <w:tcPr>
            <w:tcW w:w="1156" w:type="dxa"/>
            <w:tcBorders>
              <w:top w:val="nil"/>
              <w:bottom w:val="nil"/>
            </w:tcBorders>
            <w:shd w:val="clear" w:color="auto" w:fill="auto"/>
            <w:vAlign w:val="center"/>
          </w:tcPr>
          <w:p w14:paraId="78935571"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(143</w:t>
            </w:r>
            <w:r>
              <w:rPr>
                <w:b/>
              </w:rPr>
              <w:t>,</w:t>
            </w:r>
            <w:r w:rsidRPr="00A614F1">
              <w:rPr>
                <w:b/>
              </w:rPr>
              <w:t>528)</w:t>
            </w:r>
          </w:p>
        </w:tc>
        <w:tc>
          <w:tcPr>
            <w:tcW w:w="1306" w:type="dxa"/>
            <w:tcBorders>
              <w:top w:val="nil"/>
              <w:bottom w:val="nil"/>
            </w:tcBorders>
            <w:shd w:val="clear" w:color="auto" w:fill="auto"/>
            <w:vAlign w:val="center"/>
          </w:tcPr>
          <w:p w14:paraId="4741BA00"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(45,619)</w:t>
            </w:r>
          </w:p>
        </w:tc>
        <w:tc>
          <w:tcPr>
            <w:tcW w:w="1150" w:type="dxa"/>
            <w:tcBorders>
              <w:top w:val="nil"/>
              <w:bottom w:val="nil"/>
            </w:tcBorders>
            <w:shd w:val="clear" w:color="auto" w:fill="auto"/>
            <w:vAlign w:val="center"/>
          </w:tcPr>
          <w:p w14:paraId="3F8965D8"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(127,857)</w:t>
            </w:r>
          </w:p>
        </w:tc>
      </w:tr>
      <w:tr w:rsidR="00395DD8" w:rsidRPr="001D6BE8" w14:paraId="37CA558C" w14:textId="77777777" w:rsidTr="00395DD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5FBFDC6E" w14:textId="77777777" w:rsidR="00395DD8" w:rsidRPr="007E526D" w:rsidRDefault="00395DD8" w:rsidP="00395DD8">
            <w:pPr>
              <w:pStyle w:val="08-Tabelageral"/>
              <w:jc w:val="left"/>
              <w:rPr>
                <w:rFonts w:cs="Arial"/>
                <w:szCs w:val="14"/>
              </w:rPr>
            </w:pPr>
            <w:r w:rsidRPr="00C20080">
              <w:rPr>
                <w:rFonts w:cs="Arial"/>
                <w:szCs w:val="14"/>
              </w:rPr>
              <w:t>GROSS PROFIT</w:t>
            </w:r>
          </w:p>
        </w:tc>
        <w:tc>
          <w:tcPr>
            <w:tcW w:w="704" w:type="dxa"/>
            <w:tcBorders>
              <w:top w:val="nil"/>
              <w:bottom w:val="nil"/>
            </w:tcBorders>
            <w:shd w:val="clear" w:color="auto" w:fill="auto"/>
            <w:vAlign w:val="center"/>
          </w:tcPr>
          <w:p w14:paraId="5E783E94"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380" w:type="dxa"/>
            <w:tcBorders>
              <w:top w:val="nil"/>
              <w:bottom w:val="nil"/>
            </w:tcBorders>
            <w:shd w:val="clear" w:color="auto" w:fill="auto"/>
            <w:vAlign w:val="center"/>
          </w:tcPr>
          <w:p w14:paraId="46058CB5"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974</w:t>
            </w:r>
            <w:r>
              <w:rPr>
                <w:b/>
              </w:rPr>
              <w:t>,</w:t>
            </w:r>
            <w:r w:rsidRPr="00A614F1">
              <w:rPr>
                <w:b/>
              </w:rPr>
              <w:t>497</w:t>
            </w:r>
          </w:p>
        </w:tc>
        <w:tc>
          <w:tcPr>
            <w:tcW w:w="1086" w:type="dxa"/>
            <w:tcBorders>
              <w:top w:val="nil"/>
              <w:bottom w:val="nil"/>
            </w:tcBorders>
            <w:shd w:val="clear" w:color="auto" w:fill="auto"/>
            <w:vAlign w:val="center"/>
          </w:tcPr>
          <w:p w14:paraId="5DF3C688"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2</w:t>
            </w:r>
            <w:r>
              <w:rPr>
                <w:b/>
              </w:rPr>
              <w:t>,</w:t>
            </w:r>
            <w:r w:rsidRPr="00A614F1">
              <w:rPr>
                <w:b/>
              </w:rPr>
              <w:t>699</w:t>
            </w:r>
            <w:r>
              <w:rPr>
                <w:b/>
              </w:rPr>
              <w:t>,</w:t>
            </w:r>
            <w:r w:rsidRPr="00A614F1">
              <w:rPr>
                <w:b/>
              </w:rPr>
              <w:t>916</w:t>
            </w:r>
          </w:p>
        </w:tc>
        <w:tc>
          <w:tcPr>
            <w:tcW w:w="1362" w:type="dxa"/>
            <w:tcBorders>
              <w:top w:val="nil"/>
              <w:bottom w:val="nil"/>
            </w:tcBorders>
            <w:shd w:val="clear" w:color="auto" w:fill="auto"/>
            <w:vAlign w:val="center"/>
          </w:tcPr>
          <w:p w14:paraId="6C1433E2"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1,092,645</w:t>
            </w:r>
          </w:p>
        </w:tc>
        <w:tc>
          <w:tcPr>
            <w:tcW w:w="1103" w:type="dxa"/>
            <w:tcBorders>
              <w:top w:val="nil"/>
              <w:bottom w:val="nil"/>
            </w:tcBorders>
            <w:shd w:val="clear" w:color="auto" w:fill="auto"/>
            <w:vAlign w:val="center"/>
          </w:tcPr>
          <w:p w14:paraId="5E175531"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2,914,907</w:t>
            </w:r>
          </w:p>
        </w:tc>
        <w:tc>
          <w:tcPr>
            <w:tcW w:w="251" w:type="dxa"/>
            <w:tcBorders>
              <w:top w:val="nil"/>
              <w:bottom w:val="nil"/>
            </w:tcBorders>
            <w:shd w:val="clear" w:color="auto" w:fill="auto"/>
            <w:vAlign w:val="center"/>
          </w:tcPr>
          <w:p w14:paraId="402C2ED0"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69" w:type="dxa"/>
            <w:tcBorders>
              <w:top w:val="nil"/>
              <w:bottom w:val="nil"/>
            </w:tcBorders>
            <w:shd w:val="clear" w:color="auto" w:fill="auto"/>
            <w:vAlign w:val="center"/>
          </w:tcPr>
          <w:p w14:paraId="7A0CBE9F"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1</w:t>
            </w:r>
            <w:r>
              <w:rPr>
                <w:b/>
              </w:rPr>
              <w:t>,</w:t>
            </w:r>
            <w:r w:rsidRPr="00A614F1">
              <w:rPr>
                <w:b/>
              </w:rPr>
              <w:t>261</w:t>
            </w:r>
            <w:r>
              <w:rPr>
                <w:b/>
              </w:rPr>
              <w:t>,</w:t>
            </w:r>
            <w:r w:rsidRPr="00A614F1">
              <w:rPr>
                <w:b/>
              </w:rPr>
              <w:t>123</w:t>
            </w:r>
          </w:p>
        </w:tc>
        <w:tc>
          <w:tcPr>
            <w:tcW w:w="1156" w:type="dxa"/>
            <w:tcBorders>
              <w:top w:val="nil"/>
              <w:bottom w:val="nil"/>
            </w:tcBorders>
            <w:shd w:val="clear" w:color="auto" w:fill="auto"/>
            <w:vAlign w:val="center"/>
          </w:tcPr>
          <w:p w14:paraId="55F9CA87"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3</w:t>
            </w:r>
            <w:r>
              <w:rPr>
                <w:b/>
              </w:rPr>
              <w:t>,</w:t>
            </w:r>
            <w:r w:rsidRPr="00A614F1">
              <w:rPr>
                <w:b/>
              </w:rPr>
              <w:t>537</w:t>
            </w:r>
            <w:r>
              <w:rPr>
                <w:b/>
              </w:rPr>
              <w:t>,</w:t>
            </w:r>
            <w:r w:rsidRPr="00A614F1">
              <w:rPr>
                <w:b/>
              </w:rPr>
              <w:t>549</w:t>
            </w:r>
          </w:p>
        </w:tc>
        <w:tc>
          <w:tcPr>
            <w:tcW w:w="1306" w:type="dxa"/>
            <w:tcBorders>
              <w:top w:val="nil"/>
              <w:bottom w:val="nil"/>
            </w:tcBorders>
            <w:shd w:val="clear" w:color="auto" w:fill="auto"/>
            <w:vAlign w:val="center"/>
          </w:tcPr>
          <w:p w14:paraId="6ADB851E"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1,389,575</w:t>
            </w:r>
          </w:p>
        </w:tc>
        <w:tc>
          <w:tcPr>
            <w:tcW w:w="1150" w:type="dxa"/>
            <w:tcBorders>
              <w:top w:val="nil"/>
              <w:bottom w:val="nil"/>
            </w:tcBorders>
            <w:shd w:val="clear" w:color="auto" w:fill="auto"/>
            <w:vAlign w:val="center"/>
          </w:tcPr>
          <w:p w14:paraId="028EB535"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3,734,537</w:t>
            </w:r>
          </w:p>
        </w:tc>
      </w:tr>
      <w:tr w:rsidR="00395DD8" w:rsidRPr="001D6BE8" w14:paraId="6BCCEE73" w14:textId="77777777" w:rsidTr="00395DD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6840A48A" w14:textId="77777777" w:rsidR="00395DD8" w:rsidRPr="00C806B0" w:rsidRDefault="00395DD8" w:rsidP="00395DD8">
            <w:pPr>
              <w:pStyle w:val="08-Tabelageral"/>
              <w:jc w:val="left"/>
              <w:rPr>
                <w:rFonts w:cs="Arial"/>
                <w:bCs w:val="0"/>
                <w:szCs w:val="14"/>
              </w:rPr>
            </w:pPr>
            <w:r w:rsidRPr="00C20080">
              <w:rPr>
                <w:rFonts w:cs="Arial"/>
                <w:szCs w:val="14"/>
              </w:rPr>
              <w:t>OTHER INCOME AND EXPENSES</w:t>
            </w:r>
          </w:p>
        </w:tc>
        <w:tc>
          <w:tcPr>
            <w:tcW w:w="704" w:type="dxa"/>
            <w:tcBorders>
              <w:top w:val="nil"/>
              <w:bottom w:val="nil"/>
            </w:tcBorders>
            <w:shd w:val="clear" w:color="auto" w:fill="auto"/>
            <w:vAlign w:val="center"/>
          </w:tcPr>
          <w:p w14:paraId="12F53A52"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380" w:type="dxa"/>
            <w:tcBorders>
              <w:top w:val="nil"/>
              <w:bottom w:val="nil"/>
            </w:tcBorders>
            <w:shd w:val="clear" w:color="auto" w:fill="auto"/>
            <w:vAlign w:val="center"/>
          </w:tcPr>
          <w:p w14:paraId="64CB1CC0"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(1</w:t>
            </w:r>
            <w:r>
              <w:rPr>
                <w:b/>
              </w:rPr>
              <w:t>,</w:t>
            </w:r>
            <w:r w:rsidRPr="00A614F1">
              <w:rPr>
                <w:b/>
              </w:rPr>
              <w:t>925)</w:t>
            </w:r>
          </w:p>
        </w:tc>
        <w:tc>
          <w:tcPr>
            <w:tcW w:w="1086" w:type="dxa"/>
            <w:tcBorders>
              <w:top w:val="nil"/>
              <w:bottom w:val="nil"/>
            </w:tcBorders>
            <w:shd w:val="clear" w:color="auto" w:fill="auto"/>
            <w:vAlign w:val="center"/>
          </w:tcPr>
          <w:p w14:paraId="5F1ADE18"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(6</w:t>
            </w:r>
            <w:r>
              <w:rPr>
                <w:b/>
              </w:rPr>
              <w:t>,</w:t>
            </w:r>
            <w:r w:rsidRPr="00A614F1">
              <w:rPr>
                <w:b/>
              </w:rPr>
              <w:t>561)</w:t>
            </w:r>
          </w:p>
        </w:tc>
        <w:tc>
          <w:tcPr>
            <w:tcW w:w="1362" w:type="dxa"/>
            <w:tcBorders>
              <w:top w:val="nil"/>
              <w:bottom w:val="nil"/>
            </w:tcBorders>
            <w:shd w:val="clear" w:color="auto" w:fill="auto"/>
            <w:vAlign w:val="center"/>
          </w:tcPr>
          <w:p w14:paraId="24C73196"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F5625F">
              <w:t>(960)</w:t>
            </w:r>
          </w:p>
        </w:tc>
        <w:tc>
          <w:tcPr>
            <w:tcW w:w="1103" w:type="dxa"/>
            <w:tcBorders>
              <w:top w:val="nil"/>
              <w:bottom w:val="nil"/>
            </w:tcBorders>
            <w:shd w:val="clear" w:color="auto" w:fill="auto"/>
            <w:vAlign w:val="center"/>
          </w:tcPr>
          <w:p w14:paraId="08C60C6E"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F5625F">
              <w:t>(7</w:t>
            </w:r>
            <w:r>
              <w:t>,</w:t>
            </w:r>
            <w:r w:rsidRPr="00F5625F">
              <w:t>018)</w:t>
            </w:r>
          </w:p>
        </w:tc>
        <w:tc>
          <w:tcPr>
            <w:tcW w:w="251" w:type="dxa"/>
            <w:tcBorders>
              <w:top w:val="nil"/>
              <w:bottom w:val="nil"/>
            </w:tcBorders>
            <w:shd w:val="clear" w:color="auto" w:fill="auto"/>
            <w:vAlign w:val="center"/>
          </w:tcPr>
          <w:p w14:paraId="30D78FA2"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69" w:type="dxa"/>
            <w:tcBorders>
              <w:top w:val="nil"/>
              <w:bottom w:val="nil"/>
            </w:tcBorders>
            <w:shd w:val="clear" w:color="auto" w:fill="auto"/>
            <w:vAlign w:val="center"/>
          </w:tcPr>
          <w:p w14:paraId="58AE121E"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2B623B">
              <w:t>(28</w:t>
            </w:r>
            <w:r>
              <w:t>,</w:t>
            </w:r>
            <w:r w:rsidRPr="002B623B">
              <w:t>416)</w:t>
            </w:r>
          </w:p>
        </w:tc>
        <w:tc>
          <w:tcPr>
            <w:tcW w:w="1156" w:type="dxa"/>
            <w:tcBorders>
              <w:top w:val="nil"/>
              <w:bottom w:val="nil"/>
            </w:tcBorders>
            <w:shd w:val="clear" w:color="auto" w:fill="auto"/>
            <w:vAlign w:val="center"/>
          </w:tcPr>
          <w:p w14:paraId="28F9E1B1"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2B623B">
              <w:t>(80</w:t>
            </w:r>
            <w:r>
              <w:t>,</w:t>
            </w:r>
            <w:r w:rsidRPr="002B623B">
              <w:t>939)</w:t>
            </w:r>
          </w:p>
        </w:tc>
        <w:tc>
          <w:tcPr>
            <w:tcW w:w="1306" w:type="dxa"/>
            <w:tcBorders>
              <w:top w:val="nil"/>
              <w:bottom w:val="nil"/>
            </w:tcBorders>
            <w:shd w:val="clear" w:color="auto" w:fill="auto"/>
            <w:vAlign w:val="center"/>
          </w:tcPr>
          <w:p w14:paraId="15540025"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F5625F">
              <w:t>(29</w:t>
            </w:r>
            <w:r>
              <w:t>,</w:t>
            </w:r>
            <w:r w:rsidRPr="00F5625F">
              <w:t>042)</w:t>
            </w:r>
          </w:p>
        </w:tc>
        <w:tc>
          <w:tcPr>
            <w:tcW w:w="1150" w:type="dxa"/>
            <w:tcBorders>
              <w:top w:val="nil"/>
              <w:bottom w:val="nil"/>
            </w:tcBorders>
            <w:shd w:val="clear" w:color="auto" w:fill="auto"/>
            <w:vAlign w:val="center"/>
          </w:tcPr>
          <w:p w14:paraId="529651CC"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F5625F">
              <w:t>(130</w:t>
            </w:r>
            <w:r>
              <w:t>,</w:t>
            </w:r>
            <w:r w:rsidRPr="00F5625F">
              <w:t>634)</w:t>
            </w:r>
          </w:p>
        </w:tc>
      </w:tr>
      <w:tr w:rsidR="00395DD8" w:rsidRPr="001D6BE8" w14:paraId="08A08027" w14:textId="77777777" w:rsidTr="00395DD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2FE4AED5" w14:textId="77777777" w:rsidR="00395DD8" w:rsidRPr="00C806B0" w:rsidRDefault="00395DD8" w:rsidP="00395DD8">
            <w:pPr>
              <w:pStyle w:val="08-Tabelageral"/>
              <w:ind w:left="113"/>
              <w:jc w:val="left"/>
              <w:rPr>
                <w:rFonts w:cs="Arial"/>
                <w:b w:val="0"/>
                <w:szCs w:val="14"/>
              </w:rPr>
            </w:pPr>
            <w:proofErr w:type="spellStart"/>
            <w:r w:rsidRPr="00C20080">
              <w:rPr>
                <w:b w:val="0"/>
              </w:rPr>
              <w:t>Personnel</w:t>
            </w:r>
            <w:proofErr w:type="spellEnd"/>
            <w:r w:rsidRPr="00C20080">
              <w:rPr>
                <w:b w:val="0"/>
              </w:rPr>
              <w:t xml:space="preserve"> </w:t>
            </w:r>
            <w:proofErr w:type="spellStart"/>
            <w:r w:rsidRPr="00C20080">
              <w:rPr>
                <w:b w:val="0"/>
              </w:rPr>
              <w:t>expenses</w:t>
            </w:r>
            <w:proofErr w:type="spellEnd"/>
          </w:p>
        </w:tc>
        <w:tc>
          <w:tcPr>
            <w:tcW w:w="704" w:type="dxa"/>
            <w:tcBorders>
              <w:top w:val="nil"/>
              <w:bottom w:val="nil"/>
            </w:tcBorders>
            <w:shd w:val="clear" w:color="auto" w:fill="auto"/>
            <w:vAlign w:val="center"/>
          </w:tcPr>
          <w:p w14:paraId="7314015C" w14:textId="77777777" w:rsidR="00395DD8" w:rsidRPr="008121B0"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[10]</w:t>
            </w:r>
          </w:p>
        </w:tc>
        <w:tc>
          <w:tcPr>
            <w:tcW w:w="1380" w:type="dxa"/>
            <w:tcBorders>
              <w:top w:val="nil"/>
              <w:bottom w:val="nil"/>
            </w:tcBorders>
            <w:shd w:val="clear" w:color="auto" w:fill="auto"/>
            <w:vAlign w:val="center"/>
          </w:tcPr>
          <w:p w14:paraId="61851A69" w14:textId="77777777" w:rsidR="00395DD8" w:rsidRPr="003E57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840C94">
              <w:t>(3</w:t>
            </w:r>
            <w:r>
              <w:t>,</w:t>
            </w:r>
            <w:r w:rsidRPr="00840C94">
              <w:t>007)</w:t>
            </w:r>
          </w:p>
        </w:tc>
        <w:tc>
          <w:tcPr>
            <w:tcW w:w="1086" w:type="dxa"/>
            <w:tcBorders>
              <w:top w:val="nil"/>
              <w:bottom w:val="nil"/>
            </w:tcBorders>
            <w:shd w:val="clear" w:color="auto" w:fill="auto"/>
            <w:vAlign w:val="center"/>
          </w:tcPr>
          <w:p w14:paraId="4A530EE0" w14:textId="77777777" w:rsidR="00395DD8" w:rsidRPr="003E57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840C94">
              <w:t>(8</w:t>
            </w:r>
            <w:r>
              <w:t>,</w:t>
            </w:r>
            <w:r w:rsidRPr="00840C94">
              <w:t>746)</w:t>
            </w:r>
          </w:p>
        </w:tc>
        <w:tc>
          <w:tcPr>
            <w:tcW w:w="1362" w:type="dxa"/>
            <w:tcBorders>
              <w:top w:val="nil"/>
              <w:bottom w:val="nil"/>
            </w:tcBorders>
            <w:shd w:val="clear" w:color="auto" w:fill="auto"/>
            <w:vAlign w:val="center"/>
          </w:tcPr>
          <w:p w14:paraId="6F6E9451"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F5625F">
              <w:t>(2</w:t>
            </w:r>
            <w:r>
              <w:t>,</w:t>
            </w:r>
            <w:r w:rsidRPr="00F5625F">
              <w:t>830)</w:t>
            </w:r>
          </w:p>
        </w:tc>
        <w:tc>
          <w:tcPr>
            <w:tcW w:w="1103" w:type="dxa"/>
            <w:tcBorders>
              <w:top w:val="nil"/>
              <w:bottom w:val="nil"/>
            </w:tcBorders>
            <w:shd w:val="clear" w:color="auto" w:fill="auto"/>
            <w:vAlign w:val="center"/>
          </w:tcPr>
          <w:p w14:paraId="003CEBAE"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F5625F">
              <w:t>(8</w:t>
            </w:r>
            <w:r>
              <w:t>,</w:t>
            </w:r>
            <w:r w:rsidRPr="00F5625F">
              <w:t>477)</w:t>
            </w:r>
          </w:p>
        </w:tc>
        <w:tc>
          <w:tcPr>
            <w:tcW w:w="251" w:type="dxa"/>
            <w:tcBorders>
              <w:top w:val="nil"/>
              <w:bottom w:val="nil"/>
            </w:tcBorders>
            <w:shd w:val="clear" w:color="auto" w:fill="auto"/>
            <w:vAlign w:val="center"/>
          </w:tcPr>
          <w:p w14:paraId="3C2A1641"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369" w:type="dxa"/>
            <w:tcBorders>
              <w:top w:val="nil"/>
              <w:bottom w:val="nil"/>
            </w:tcBorders>
            <w:shd w:val="clear" w:color="auto" w:fill="auto"/>
            <w:vAlign w:val="center"/>
          </w:tcPr>
          <w:p w14:paraId="35A47D41" w14:textId="77777777" w:rsidR="00395DD8" w:rsidRPr="001A0F68"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B623B">
              <w:t>(14</w:t>
            </w:r>
            <w:r>
              <w:t>,</w:t>
            </w:r>
            <w:r w:rsidRPr="002B623B">
              <w:t>977)</w:t>
            </w:r>
          </w:p>
        </w:tc>
        <w:tc>
          <w:tcPr>
            <w:tcW w:w="1156" w:type="dxa"/>
            <w:tcBorders>
              <w:top w:val="nil"/>
              <w:bottom w:val="nil"/>
            </w:tcBorders>
            <w:shd w:val="clear" w:color="auto" w:fill="auto"/>
            <w:vAlign w:val="center"/>
          </w:tcPr>
          <w:p w14:paraId="0265ECFA" w14:textId="77777777" w:rsidR="00395DD8" w:rsidRPr="001A0F68"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B623B">
              <w:t>(44</w:t>
            </w:r>
            <w:r>
              <w:t>,</w:t>
            </w:r>
            <w:r w:rsidRPr="002B623B">
              <w:t>682)</w:t>
            </w:r>
          </w:p>
        </w:tc>
        <w:tc>
          <w:tcPr>
            <w:tcW w:w="1306" w:type="dxa"/>
            <w:tcBorders>
              <w:top w:val="nil"/>
              <w:bottom w:val="nil"/>
            </w:tcBorders>
            <w:shd w:val="clear" w:color="auto" w:fill="auto"/>
            <w:vAlign w:val="center"/>
          </w:tcPr>
          <w:p w14:paraId="1B40D571"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F5625F">
              <w:t>(15</w:t>
            </w:r>
            <w:r>
              <w:t>,</w:t>
            </w:r>
            <w:r w:rsidRPr="00F5625F">
              <w:t>316)</w:t>
            </w:r>
          </w:p>
        </w:tc>
        <w:tc>
          <w:tcPr>
            <w:tcW w:w="1150" w:type="dxa"/>
            <w:tcBorders>
              <w:top w:val="nil"/>
              <w:bottom w:val="nil"/>
            </w:tcBorders>
            <w:shd w:val="clear" w:color="auto" w:fill="auto"/>
            <w:vAlign w:val="center"/>
          </w:tcPr>
          <w:p w14:paraId="21490062" w14:textId="77777777" w:rsidR="00395DD8" w:rsidRPr="009C62A1"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Cs/>
              </w:rPr>
            </w:pPr>
            <w:r w:rsidRPr="00F5625F">
              <w:t>(46</w:t>
            </w:r>
            <w:r>
              <w:t>,</w:t>
            </w:r>
            <w:r w:rsidRPr="00F5625F">
              <w:t>890)</w:t>
            </w:r>
          </w:p>
        </w:tc>
      </w:tr>
      <w:tr w:rsidR="00395DD8" w:rsidRPr="001D6BE8" w14:paraId="2CC5C6AF" w14:textId="77777777" w:rsidTr="00395DD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106115C3" w14:textId="77777777" w:rsidR="00395DD8" w:rsidRPr="00C806B0" w:rsidRDefault="00395DD8" w:rsidP="00395DD8">
            <w:pPr>
              <w:pStyle w:val="08-Tabelageral"/>
              <w:ind w:left="113"/>
              <w:jc w:val="left"/>
              <w:rPr>
                <w:rFonts w:cs="Arial"/>
                <w:b w:val="0"/>
                <w:szCs w:val="14"/>
              </w:rPr>
            </w:pPr>
            <w:proofErr w:type="spellStart"/>
            <w:r w:rsidRPr="00BA0FFD">
              <w:rPr>
                <w:b w:val="0"/>
              </w:rPr>
              <w:t>Administrative</w:t>
            </w:r>
            <w:r>
              <w:rPr>
                <w:b w:val="0"/>
              </w:rPr>
              <w:t>s</w:t>
            </w:r>
            <w:proofErr w:type="spellEnd"/>
            <w:r w:rsidRPr="00BA0FFD">
              <w:rPr>
                <w:b w:val="0"/>
              </w:rPr>
              <w:t xml:space="preserve"> </w:t>
            </w:r>
            <w:proofErr w:type="spellStart"/>
            <w:r>
              <w:rPr>
                <w:b w:val="0"/>
              </w:rPr>
              <w:t>and</w:t>
            </w:r>
            <w:proofErr w:type="spellEnd"/>
            <w:r>
              <w:rPr>
                <w:b w:val="0"/>
              </w:rPr>
              <w:t xml:space="preserve"> </w:t>
            </w:r>
            <w:proofErr w:type="spellStart"/>
            <w:r>
              <w:rPr>
                <w:b w:val="0"/>
              </w:rPr>
              <w:t>sales</w:t>
            </w:r>
            <w:proofErr w:type="spellEnd"/>
            <w:r>
              <w:rPr>
                <w:b w:val="0"/>
              </w:rPr>
              <w:t xml:space="preserve"> </w:t>
            </w:r>
            <w:proofErr w:type="spellStart"/>
            <w:r w:rsidRPr="00BA0FFD">
              <w:rPr>
                <w:b w:val="0"/>
              </w:rPr>
              <w:t>expenses</w:t>
            </w:r>
            <w:proofErr w:type="spellEnd"/>
          </w:p>
        </w:tc>
        <w:tc>
          <w:tcPr>
            <w:tcW w:w="704" w:type="dxa"/>
            <w:tcBorders>
              <w:top w:val="nil"/>
              <w:bottom w:val="nil"/>
            </w:tcBorders>
            <w:shd w:val="clear" w:color="auto" w:fill="auto"/>
            <w:vAlign w:val="center"/>
          </w:tcPr>
          <w:p w14:paraId="778C9927" w14:textId="77777777" w:rsidR="00395DD8" w:rsidRPr="008121B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[11]</w:t>
            </w:r>
          </w:p>
        </w:tc>
        <w:tc>
          <w:tcPr>
            <w:tcW w:w="1380" w:type="dxa"/>
            <w:tcBorders>
              <w:top w:val="nil"/>
              <w:bottom w:val="nil"/>
            </w:tcBorders>
            <w:shd w:val="clear" w:color="auto" w:fill="auto"/>
            <w:vAlign w:val="center"/>
          </w:tcPr>
          <w:p w14:paraId="67DC59A9" w14:textId="77777777" w:rsidR="00395DD8" w:rsidRPr="003E57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840C94">
              <w:t>(639)</w:t>
            </w:r>
          </w:p>
        </w:tc>
        <w:tc>
          <w:tcPr>
            <w:tcW w:w="1086" w:type="dxa"/>
            <w:tcBorders>
              <w:top w:val="nil"/>
              <w:bottom w:val="nil"/>
            </w:tcBorders>
            <w:shd w:val="clear" w:color="auto" w:fill="auto"/>
            <w:vAlign w:val="center"/>
          </w:tcPr>
          <w:p w14:paraId="0B68A933" w14:textId="77777777" w:rsidR="00395DD8" w:rsidRPr="003E57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840C94">
              <w:t>(2</w:t>
            </w:r>
            <w:r>
              <w:t>,</w:t>
            </w:r>
            <w:r w:rsidRPr="00840C94">
              <w:t>401)</w:t>
            </w:r>
          </w:p>
        </w:tc>
        <w:tc>
          <w:tcPr>
            <w:tcW w:w="1362" w:type="dxa"/>
            <w:tcBorders>
              <w:top w:val="nil"/>
              <w:bottom w:val="nil"/>
            </w:tcBorders>
            <w:shd w:val="clear" w:color="auto" w:fill="auto"/>
            <w:vAlign w:val="center"/>
          </w:tcPr>
          <w:p w14:paraId="492FC638"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F5625F">
              <w:t>(607)</w:t>
            </w:r>
          </w:p>
        </w:tc>
        <w:tc>
          <w:tcPr>
            <w:tcW w:w="1103" w:type="dxa"/>
            <w:tcBorders>
              <w:top w:val="nil"/>
              <w:bottom w:val="nil"/>
            </w:tcBorders>
            <w:shd w:val="clear" w:color="auto" w:fill="auto"/>
            <w:vAlign w:val="center"/>
          </w:tcPr>
          <w:p w14:paraId="48D43121"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F5625F">
              <w:t>(2</w:t>
            </w:r>
            <w:r>
              <w:t>,</w:t>
            </w:r>
            <w:r w:rsidRPr="00F5625F">
              <w:t>278)</w:t>
            </w:r>
          </w:p>
        </w:tc>
        <w:tc>
          <w:tcPr>
            <w:tcW w:w="251" w:type="dxa"/>
            <w:tcBorders>
              <w:top w:val="nil"/>
              <w:bottom w:val="nil"/>
            </w:tcBorders>
            <w:shd w:val="clear" w:color="auto" w:fill="auto"/>
            <w:vAlign w:val="center"/>
          </w:tcPr>
          <w:p w14:paraId="0F6D9037"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1369" w:type="dxa"/>
            <w:tcBorders>
              <w:top w:val="nil"/>
              <w:bottom w:val="nil"/>
            </w:tcBorders>
            <w:shd w:val="clear" w:color="auto" w:fill="auto"/>
            <w:vAlign w:val="center"/>
          </w:tcPr>
          <w:p w14:paraId="79423D8F" w14:textId="77777777" w:rsidR="00395DD8" w:rsidRPr="001A0F68"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B623B">
              <w:t>(4</w:t>
            </w:r>
            <w:r>
              <w:t>,</w:t>
            </w:r>
            <w:r w:rsidRPr="002B623B">
              <w:t>719)</w:t>
            </w:r>
          </w:p>
        </w:tc>
        <w:tc>
          <w:tcPr>
            <w:tcW w:w="1156" w:type="dxa"/>
            <w:tcBorders>
              <w:top w:val="nil"/>
              <w:bottom w:val="nil"/>
            </w:tcBorders>
            <w:shd w:val="clear" w:color="auto" w:fill="auto"/>
            <w:vAlign w:val="center"/>
          </w:tcPr>
          <w:p w14:paraId="7D407DE6" w14:textId="77777777" w:rsidR="00395DD8" w:rsidRPr="001A0F68"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B623B">
              <w:t>(13</w:t>
            </w:r>
            <w:r>
              <w:t>,</w:t>
            </w:r>
            <w:r w:rsidRPr="002B623B">
              <w:t>629)</w:t>
            </w:r>
          </w:p>
        </w:tc>
        <w:tc>
          <w:tcPr>
            <w:tcW w:w="1306" w:type="dxa"/>
            <w:tcBorders>
              <w:top w:val="nil"/>
              <w:bottom w:val="nil"/>
            </w:tcBorders>
            <w:shd w:val="clear" w:color="auto" w:fill="auto"/>
            <w:vAlign w:val="center"/>
          </w:tcPr>
          <w:p w14:paraId="2E2AD093"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F5625F">
              <w:t>(6</w:t>
            </w:r>
            <w:r>
              <w:t>,</w:t>
            </w:r>
            <w:r w:rsidRPr="00F5625F">
              <w:t>682)</w:t>
            </w:r>
          </w:p>
        </w:tc>
        <w:tc>
          <w:tcPr>
            <w:tcW w:w="1150" w:type="dxa"/>
            <w:tcBorders>
              <w:top w:val="nil"/>
              <w:bottom w:val="nil"/>
            </w:tcBorders>
            <w:shd w:val="clear" w:color="auto" w:fill="auto"/>
            <w:vAlign w:val="center"/>
          </w:tcPr>
          <w:p w14:paraId="3B906029" w14:textId="77777777" w:rsidR="00395DD8" w:rsidRPr="009C62A1"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Cs/>
              </w:rPr>
            </w:pPr>
            <w:r w:rsidRPr="00F5625F">
              <w:t>(58</w:t>
            </w:r>
            <w:r>
              <w:t>,</w:t>
            </w:r>
            <w:r w:rsidRPr="00F5625F">
              <w:t>340)</w:t>
            </w:r>
          </w:p>
        </w:tc>
      </w:tr>
      <w:tr w:rsidR="00395DD8" w:rsidRPr="001D6BE8" w14:paraId="4D3EC5BB" w14:textId="77777777" w:rsidTr="00395DD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3A63ED7C" w14:textId="77777777" w:rsidR="00395DD8" w:rsidRPr="00C806B0" w:rsidRDefault="00395DD8" w:rsidP="00395DD8">
            <w:pPr>
              <w:pStyle w:val="08-Tabelageral"/>
              <w:ind w:left="113"/>
              <w:jc w:val="left"/>
              <w:rPr>
                <w:rFonts w:cs="Arial"/>
                <w:b w:val="0"/>
                <w:szCs w:val="14"/>
              </w:rPr>
            </w:pPr>
            <w:proofErr w:type="spellStart"/>
            <w:r w:rsidRPr="00BA0FFD">
              <w:rPr>
                <w:b w:val="0"/>
              </w:rPr>
              <w:t>Tax</w:t>
            </w:r>
            <w:proofErr w:type="spellEnd"/>
            <w:r w:rsidRPr="00BA0FFD">
              <w:rPr>
                <w:b w:val="0"/>
              </w:rPr>
              <w:t xml:space="preserve"> </w:t>
            </w:r>
            <w:proofErr w:type="spellStart"/>
            <w:r w:rsidRPr="00BA0FFD">
              <w:rPr>
                <w:b w:val="0"/>
              </w:rPr>
              <w:t>expenses</w:t>
            </w:r>
            <w:proofErr w:type="spellEnd"/>
          </w:p>
        </w:tc>
        <w:tc>
          <w:tcPr>
            <w:tcW w:w="704" w:type="dxa"/>
            <w:tcBorders>
              <w:top w:val="nil"/>
              <w:bottom w:val="nil"/>
            </w:tcBorders>
            <w:shd w:val="clear" w:color="auto" w:fill="auto"/>
            <w:vAlign w:val="center"/>
          </w:tcPr>
          <w:p w14:paraId="269A7395" w14:textId="77777777" w:rsidR="00395DD8" w:rsidRPr="008121B0"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23355">
              <w:t>[12.c]</w:t>
            </w:r>
          </w:p>
        </w:tc>
        <w:tc>
          <w:tcPr>
            <w:tcW w:w="1380" w:type="dxa"/>
            <w:tcBorders>
              <w:top w:val="nil"/>
              <w:bottom w:val="nil"/>
            </w:tcBorders>
            <w:shd w:val="clear" w:color="auto" w:fill="auto"/>
            <w:vAlign w:val="center"/>
          </w:tcPr>
          <w:p w14:paraId="0E50E430" w14:textId="77777777" w:rsidR="00395DD8" w:rsidRPr="003E57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840C94">
              <w:t>(432)</w:t>
            </w:r>
          </w:p>
        </w:tc>
        <w:tc>
          <w:tcPr>
            <w:tcW w:w="1086" w:type="dxa"/>
            <w:tcBorders>
              <w:top w:val="nil"/>
              <w:bottom w:val="nil"/>
            </w:tcBorders>
            <w:shd w:val="clear" w:color="auto" w:fill="auto"/>
            <w:vAlign w:val="center"/>
          </w:tcPr>
          <w:p w14:paraId="504EBCBC" w14:textId="77777777" w:rsidR="00395DD8" w:rsidRPr="003E57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840C94">
              <w:t>(1</w:t>
            </w:r>
            <w:r>
              <w:t>,</w:t>
            </w:r>
            <w:r w:rsidRPr="00840C94">
              <w:t>525)</w:t>
            </w:r>
          </w:p>
        </w:tc>
        <w:tc>
          <w:tcPr>
            <w:tcW w:w="1362" w:type="dxa"/>
            <w:tcBorders>
              <w:top w:val="nil"/>
              <w:bottom w:val="nil"/>
            </w:tcBorders>
            <w:shd w:val="clear" w:color="auto" w:fill="auto"/>
            <w:vAlign w:val="center"/>
          </w:tcPr>
          <w:p w14:paraId="77AB5415"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F5625F">
              <w:t>(496)</w:t>
            </w:r>
          </w:p>
        </w:tc>
        <w:tc>
          <w:tcPr>
            <w:tcW w:w="1103" w:type="dxa"/>
            <w:tcBorders>
              <w:top w:val="nil"/>
              <w:bottom w:val="nil"/>
            </w:tcBorders>
            <w:shd w:val="clear" w:color="auto" w:fill="auto"/>
            <w:vAlign w:val="center"/>
          </w:tcPr>
          <w:p w14:paraId="02C59707"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F5625F">
              <w:t>(3</w:t>
            </w:r>
            <w:r>
              <w:t>,</w:t>
            </w:r>
            <w:r w:rsidRPr="00F5625F">
              <w:t>586)</w:t>
            </w:r>
          </w:p>
        </w:tc>
        <w:tc>
          <w:tcPr>
            <w:tcW w:w="251" w:type="dxa"/>
            <w:tcBorders>
              <w:top w:val="nil"/>
              <w:bottom w:val="nil"/>
            </w:tcBorders>
            <w:shd w:val="clear" w:color="auto" w:fill="auto"/>
            <w:vAlign w:val="center"/>
          </w:tcPr>
          <w:p w14:paraId="713FA282"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369" w:type="dxa"/>
            <w:tcBorders>
              <w:top w:val="nil"/>
              <w:bottom w:val="nil"/>
            </w:tcBorders>
            <w:shd w:val="clear" w:color="auto" w:fill="auto"/>
            <w:vAlign w:val="center"/>
          </w:tcPr>
          <w:p w14:paraId="314A538F" w14:textId="77777777" w:rsidR="00395DD8" w:rsidRPr="001A0F68"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B623B">
              <w:t>(2</w:t>
            </w:r>
            <w:r>
              <w:t>,</w:t>
            </w:r>
            <w:r w:rsidRPr="002B623B">
              <w:t>015)</w:t>
            </w:r>
          </w:p>
        </w:tc>
        <w:tc>
          <w:tcPr>
            <w:tcW w:w="1156" w:type="dxa"/>
            <w:tcBorders>
              <w:top w:val="nil"/>
              <w:bottom w:val="nil"/>
            </w:tcBorders>
            <w:shd w:val="clear" w:color="auto" w:fill="auto"/>
            <w:vAlign w:val="center"/>
          </w:tcPr>
          <w:p w14:paraId="0B7468F3" w14:textId="77777777" w:rsidR="00395DD8" w:rsidRPr="001A0F68"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B623B">
              <w:t>(4</w:t>
            </w:r>
            <w:r>
              <w:t>,</w:t>
            </w:r>
            <w:r w:rsidRPr="002B623B">
              <w:t>730)</w:t>
            </w:r>
          </w:p>
        </w:tc>
        <w:tc>
          <w:tcPr>
            <w:tcW w:w="1306" w:type="dxa"/>
            <w:tcBorders>
              <w:top w:val="nil"/>
              <w:bottom w:val="nil"/>
            </w:tcBorders>
            <w:shd w:val="clear" w:color="auto" w:fill="auto"/>
            <w:vAlign w:val="center"/>
          </w:tcPr>
          <w:p w14:paraId="0BEAD725"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F5625F">
              <w:t>(1</w:t>
            </w:r>
            <w:r>
              <w:t>,</w:t>
            </w:r>
            <w:r w:rsidRPr="00F5625F">
              <w:t>259)</w:t>
            </w:r>
          </w:p>
        </w:tc>
        <w:tc>
          <w:tcPr>
            <w:tcW w:w="1150" w:type="dxa"/>
            <w:tcBorders>
              <w:top w:val="nil"/>
              <w:bottom w:val="nil"/>
            </w:tcBorders>
            <w:shd w:val="clear" w:color="auto" w:fill="auto"/>
            <w:vAlign w:val="center"/>
          </w:tcPr>
          <w:p w14:paraId="4B4C6801" w14:textId="77777777" w:rsidR="00395DD8" w:rsidRPr="0014618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Cs/>
                <w:highlight w:val="yellow"/>
              </w:rPr>
            </w:pPr>
            <w:r w:rsidRPr="00F5625F">
              <w:t>(7</w:t>
            </w:r>
            <w:r>
              <w:t>,</w:t>
            </w:r>
            <w:r w:rsidRPr="00F5625F">
              <w:t>058)</w:t>
            </w:r>
          </w:p>
        </w:tc>
      </w:tr>
      <w:tr w:rsidR="00395DD8" w:rsidRPr="001D6BE8" w14:paraId="2289D24F" w14:textId="77777777" w:rsidTr="00395DD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7C3468D4" w14:textId="77777777" w:rsidR="00395DD8" w:rsidRPr="00C806B0" w:rsidRDefault="00395DD8" w:rsidP="00395DD8">
            <w:pPr>
              <w:pStyle w:val="08-Tabelageral"/>
              <w:ind w:left="113"/>
              <w:jc w:val="left"/>
              <w:rPr>
                <w:rFonts w:cs="Arial"/>
                <w:b w:val="0"/>
                <w:szCs w:val="14"/>
              </w:rPr>
            </w:pPr>
            <w:r w:rsidRPr="00BA0FFD">
              <w:rPr>
                <w:b w:val="0"/>
              </w:rPr>
              <w:t>Other</w:t>
            </w:r>
          </w:p>
        </w:tc>
        <w:tc>
          <w:tcPr>
            <w:tcW w:w="704" w:type="dxa"/>
            <w:tcBorders>
              <w:top w:val="nil"/>
              <w:bottom w:val="nil"/>
            </w:tcBorders>
            <w:shd w:val="clear" w:color="auto" w:fill="auto"/>
            <w:vAlign w:val="center"/>
          </w:tcPr>
          <w:p w14:paraId="01A67B50" w14:textId="77777777" w:rsidR="00395DD8" w:rsidRPr="008121B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23355">
              <w:t>[13]</w:t>
            </w:r>
          </w:p>
        </w:tc>
        <w:tc>
          <w:tcPr>
            <w:tcW w:w="1380" w:type="dxa"/>
            <w:tcBorders>
              <w:top w:val="nil"/>
              <w:bottom w:val="nil"/>
            </w:tcBorders>
            <w:shd w:val="clear" w:color="auto" w:fill="auto"/>
            <w:vAlign w:val="center"/>
          </w:tcPr>
          <w:p w14:paraId="6AD56DEC" w14:textId="77777777" w:rsidR="00395DD8" w:rsidRPr="003E57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840C94">
              <w:t>2</w:t>
            </w:r>
            <w:r>
              <w:t>,</w:t>
            </w:r>
            <w:r w:rsidRPr="00840C94">
              <w:t>153</w:t>
            </w:r>
          </w:p>
        </w:tc>
        <w:tc>
          <w:tcPr>
            <w:tcW w:w="1086" w:type="dxa"/>
            <w:tcBorders>
              <w:top w:val="nil"/>
              <w:bottom w:val="nil"/>
            </w:tcBorders>
            <w:shd w:val="clear" w:color="auto" w:fill="auto"/>
            <w:vAlign w:val="center"/>
          </w:tcPr>
          <w:p w14:paraId="18E6E9FA" w14:textId="77777777" w:rsidR="00395DD8" w:rsidRPr="003E57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840C94">
              <w:t>6</w:t>
            </w:r>
            <w:r>
              <w:t>,</w:t>
            </w:r>
            <w:r w:rsidRPr="00840C94">
              <w:t>111</w:t>
            </w:r>
          </w:p>
        </w:tc>
        <w:tc>
          <w:tcPr>
            <w:tcW w:w="1362" w:type="dxa"/>
            <w:tcBorders>
              <w:top w:val="nil"/>
              <w:bottom w:val="nil"/>
            </w:tcBorders>
            <w:shd w:val="clear" w:color="auto" w:fill="auto"/>
            <w:vAlign w:val="center"/>
          </w:tcPr>
          <w:p w14:paraId="6DAAE8C5"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F5625F">
              <w:t>2</w:t>
            </w:r>
            <w:r>
              <w:t>,</w:t>
            </w:r>
            <w:r w:rsidRPr="00F5625F">
              <w:t>973</w:t>
            </w:r>
          </w:p>
        </w:tc>
        <w:tc>
          <w:tcPr>
            <w:tcW w:w="1103" w:type="dxa"/>
            <w:tcBorders>
              <w:top w:val="nil"/>
              <w:bottom w:val="nil"/>
            </w:tcBorders>
            <w:shd w:val="clear" w:color="auto" w:fill="auto"/>
            <w:vAlign w:val="center"/>
          </w:tcPr>
          <w:p w14:paraId="50B0BC4F"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F5625F">
              <w:t>7</w:t>
            </w:r>
            <w:r>
              <w:t>,</w:t>
            </w:r>
            <w:r w:rsidRPr="00F5625F">
              <w:t>323</w:t>
            </w:r>
          </w:p>
        </w:tc>
        <w:tc>
          <w:tcPr>
            <w:tcW w:w="251" w:type="dxa"/>
            <w:tcBorders>
              <w:top w:val="nil"/>
              <w:bottom w:val="nil"/>
            </w:tcBorders>
            <w:shd w:val="clear" w:color="auto" w:fill="auto"/>
            <w:vAlign w:val="center"/>
          </w:tcPr>
          <w:p w14:paraId="27350E86"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1369" w:type="dxa"/>
            <w:tcBorders>
              <w:top w:val="nil"/>
              <w:bottom w:val="nil"/>
            </w:tcBorders>
            <w:shd w:val="clear" w:color="auto" w:fill="auto"/>
            <w:vAlign w:val="center"/>
          </w:tcPr>
          <w:p w14:paraId="397AECC4" w14:textId="77777777" w:rsidR="00395DD8" w:rsidRPr="001A0F68"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B623B">
              <w:t>(6</w:t>
            </w:r>
            <w:r>
              <w:t>,</w:t>
            </w:r>
            <w:r w:rsidRPr="002B623B">
              <w:t>705)</w:t>
            </w:r>
          </w:p>
        </w:tc>
        <w:tc>
          <w:tcPr>
            <w:tcW w:w="1156" w:type="dxa"/>
            <w:tcBorders>
              <w:top w:val="nil"/>
              <w:bottom w:val="nil"/>
            </w:tcBorders>
            <w:shd w:val="clear" w:color="auto" w:fill="auto"/>
            <w:vAlign w:val="center"/>
          </w:tcPr>
          <w:p w14:paraId="3BD9FCFC" w14:textId="77777777" w:rsidR="00395DD8" w:rsidRPr="001A0F68"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B623B">
              <w:t>(17</w:t>
            </w:r>
            <w:r>
              <w:t>,</w:t>
            </w:r>
            <w:r w:rsidRPr="002B623B">
              <w:t>898)</w:t>
            </w:r>
          </w:p>
        </w:tc>
        <w:tc>
          <w:tcPr>
            <w:tcW w:w="1306" w:type="dxa"/>
            <w:tcBorders>
              <w:top w:val="nil"/>
              <w:bottom w:val="nil"/>
            </w:tcBorders>
            <w:shd w:val="clear" w:color="auto" w:fill="auto"/>
            <w:vAlign w:val="center"/>
          </w:tcPr>
          <w:p w14:paraId="34CB2AF6"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F5625F">
              <w:t>(5</w:t>
            </w:r>
            <w:r>
              <w:t>,</w:t>
            </w:r>
            <w:r w:rsidRPr="00F5625F">
              <w:t>785)</w:t>
            </w:r>
          </w:p>
        </w:tc>
        <w:tc>
          <w:tcPr>
            <w:tcW w:w="1150" w:type="dxa"/>
            <w:tcBorders>
              <w:top w:val="nil"/>
              <w:bottom w:val="nil"/>
            </w:tcBorders>
            <w:shd w:val="clear" w:color="auto" w:fill="auto"/>
            <w:vAlign w:val="center"/>
          </w:tcPr>
          <w:p w14:paraId="713BE9EB" w14:textId="77777777" w:rsidR="00395DD8" w:rsidRPr="009C62A1"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Cs/>
              </w:rPr>
            </w:pPr>
            <w:r w:rsidRPr="00F5625F">
              <w:t>(18</w:t>
            </w:r>
            <w:r>
              <w:t>,</w:t>
            </w:r>
            <w:r w:rsidRPr="00F5625F">
              <w:t>346)</w:t>
            </w:r>
          </w:p>
        </w:tc>
      </w:tr>
      <w:tr w:rsidR="00395DD8" w:rsidRPr="001D6BE8" w14:paraId="7CE90570" w14:textId="77777777" w:rsidTr="00395DD8">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1C55F6F2" w14:textId="77777777" w:rsidR="00395DD8" w:rsidRPr="00C806B0" w:rsidRDefault="00395DD8" w:rsidP="00395DD8">
            <w:pPr>
              <w:pStyle w:val="08-Tabelageral"/>
              <w:jc w:val="left"/>
              <w:rPr>
                <w:rFonts w:cs="Arial"/>
                <w:szCs w:val="14"/>
              </w:rPr>
            </w:pPr>
            <w:r w:rsidRPr="00BD6C7E">
              <w:rPr>
                <w:rFonts w:cs="Arial"/>
                <w:szCs w:val="14"/>
                <w:lang w:val="en-US"/>
              </w:rPr>
              <w:t>INCOME BEFORE FINANCIAL REVENUE AND EXPENSES</w:t>
            </w:r>
          </w:p>
        </w:tc>
        <w:tc>
          <w:tcPr>
            <w:tcW w:w="704" w:type="dxa"/>
            <w:tcBorders>
              <w:top w:val="nil"/>
              <w:bottom w:val="nil"/>
            </w:tcBorders>
            <w:shd w:val="clear" w:color="auto" w:fill="auto"/>
            <w:vAlign w:val="center"/>
          </w:tcPr>
          <w:p w14:paraId="28EF5804"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380" w:type="dxa"/>
            <w:tcBorders>
              <w:top w:val="nil"/>
              <w:bottom w:val="nil"/>
            </w:tcBorders>
            <w:shd w:val="clear" w:color="auto" w:fill="auto"/>
            <w:vAlign w:val="center"/>
          </w:tcPr>
          <w:p w14:paraId="01104A7A"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972</w:t>
            </w:r>
            <w:r>
              <w:rPr>
                <w:b/>
              </w:rPr>
              <w:t>,</w:t>
            </w:r>
            <w:r w:rsidRPr="00A614F1">
              <w:rPr>
                <w:b/>
              </w:rPr>
              <w:t>572</w:t>
            </w:r>
          </w:p>
        </w:tc>
        <w:tc>
          <w:tcPr>
            <w:tcW w:w="1086" w:type="dxa"/>
            <w:tcBorders>
              <w:top w:val="nil"/>
              <w:bottom w:val="nil"/>
            </w:tcBorders>
            <w:shd w:val="clear" w:color="auto" w:fill="auto"/>
            <w:vAlign w:val="center"/>
          </w:tcPr>
          <w:p w14:paraId="6905E68F"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2</w:t>
            </w:r>
            <w:r>
              <w:rPr>
                <w:b/>
              </w:rPr>
              <w:t>,</w:t>
            </w:r>
            <w:r w:rsidRPr="00A614F1">
              <w:rPr>
                <w:b/>
              </w:rPr>
              <w:t>693</w:t>
            </w:r>
            <w:r>
              <w:rPr>
                <w:b/>
              </w:rPr>
              <w:t>,</w:t>
            </w:r>
            <w:r w:rsidRPr="00A614F1">
              <w:rPr>
                <w:b/>
              </w:rPr>
              <w:t>355</w:t>
            </w:r>
          </w:p>
        </w:tc>
        <w:tc>
          <w:tcPr>
            <w:tcW w:w="1362" w:type="dxa"/>
            <w:tcBorders>
              <w:top w:val="nil"/>
              <w:bottom w:val="nil"/>
            </w:tcBorders>
            <w:shd w:val="clear" w:color="auto" w:fill="auto"/>
            <w:vAlign w:val="center"/>
          </w:tcPr>
          <w:p w14:paraId="226AFDA7"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1,091,685</w:t>
            </w:r>
          </w:p>
        </w:tc>
        <w:tc>
          <w:tcPr>
            <w:tcW w:w="1103" w:type="dxa"/>
            <w:tcBorders>
              <w:top w:val="nil"/>
              <w:bottom w:val="nil"/>
            </w:tcBorders>
            <w:shd w:val="clear" w:color="auto" w:fill="auto"/>
            <w:vAlign w:val="center"/>
          </w:tcPr>
          <w:p w14:paraId="7D91BEB7"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2,907,889</w:t>
            </w:r>
          </w:p>
        </w:tc>
        <w:tc>
          <w:tcPr>
            <w:tcW w:w="251" w:type="dxa"/>
            <w:tcBorders>
              <w:top w:val="nil"/>
              <w:bottom w:val="nil"/>
            </w:tcBorders>
            <w:shd w:val="clear" w:color="auto" w:fill="auto"/>
            <w:vAlign w:val="center"/>
          </w:tcPr>
          <w:p w14:paraId="5B4E6485"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69" w:type="dxa"/>
            <w:tcBorders>
              <w:top w:val="nil"/>
              <w:bottom w:val="nil"/>
            </w:tcBorders>
            <w:shd w:val="clear" w:color="auto" w:fill="auto"/>
            <w:vAlign w:val="center"/>
          </w:tcPr>
          <w:p w14:paraId="69732DD6"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1</w:t>
            </w:r>
            <w:r>
              <w:rPr>
                <w:b/>
              </w:rPr>
              <w:t>,</w:t>
            </w:r>
            <w:r w:rsidRPr="00A614F1">
              <w:rPr>
                <w:b/>
              </w:rPr>
              <w:t>232</w:t>
            </w:r>
            <w:r>
              <w:rPr>
                <w:b/>
              </w:rPr>
              <w:t>,</w:t>
            </w:r>
            <w:r w:rsidRPr="00A614F1">
              <w:rPr>
                <w:b/>
              </w:rPr>
              <w:t>707</w:t>
            </w:r>
          </w:p>
        </w:tc>
        <w:tc>
          <w:tcPr>
            <w:tcW w:w="1156" w:type="dxa"/>
            <w:tcBorders>
              <w:top w:val="nil"/>
              <w:bottom w:val="nil"/>
            </w:tcBorders>
            <w:shd w:val="clear" w:color="auto" w:fill="auto"/>
            <w:vAlign w:val="center"/>
          </w:tcPr>
          <w:p w14:paraId="02B25DB0"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3</w:t>
            </w:r>
            <w:r>
              <w:rPr>
                <w:b/>
              </w:rPr>
              <w:t>,</w:t>
            </w:r>
            <w:r w:rsidRPr="00A614F1">
              <w:rPr>
                <w:b/>
              </w:rPr>
              <w:t>456</w:t>
            </w:r>
            <w:r>
              <w:rPr>
                <w:b/>
              </w:rPr>
              <w:t>,</w:t>
            </w:r>
            <w:r w:rsidRPr="00A614F1">
              <w:rPr>
                <w:b/>
              </w:rPr>
              <w:t>610</w:t>
            </w:r>
          </w:p>
        </w:tc>
        <w:tc>
          <w:tcPr>
            <w:tcW w:w="1306" w:type="dxa"/>
            <w:tcBorders>
              <w:top w:val="nil"/>
              <w:bottom w:val="nil"/>
            </w:tcBorders>
            <w:shd w:val="clear" w:color="auto" w:fill="auto"/>
            <w:vAlign w:val="center"/>
          </w:tcPr>
          <w:p w14:paraId="0FC0CE7B"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1,360,533</w:t>
            </w:r>
          </w:p>
        </w:tc>
        <w:tc>
          <w:tcPr>
            <w:tcW w:w="1150" w:type="dxa"/>
            <w:tcBorders>
              <w:top w:val="nil"/>
              <w:bottom w:val="nil"/>
            </w:tcBorders>
            <w:shd w:val="clear" w:color="auto" w:fill="auto"/>
            <w:vAlign w:val="center"/>
          </w:tcPr>
          <w:p w14:paraId="72BDF83C"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3,603,903</w:t>
            </w:r>
          </w:p>
        </w:tc>
      </w:tr>
      <w:tr w:rsidR="00395DD8" w:rsidRPr="001D6BE8" w14:paraId="6B66397A" w14:textId="77777777" w:rsidTr="00395DD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12828C68" w14:textId="77777777" w:rsidR="00395DD8" w:rsidRPr="00C806B0" w:rsidRDefault="00395DD8" w:rsidP="00395DD8">
            <w:pPr>
              <w:pStyle w:val="08-Tabelageral"/>
              <w:jc w:val="left"/>
              <w:rPr>
                <w:rFonts w:cs="Arial"/>
                <w:szCs w:val="14"/>
              </w:rPr>
            </w:pPr>
            <w:r w:rsidRPr="00C87262">
              <w:rPr>
                <w:rFonts w:cs="Arial"/>
                <w:szCs w:val="14"/>
              </w:rPr>
              <w:t>FINANCIAL RESULT</w:t>
            </w:r>
          </w:p>
        </w:tc>
        <w:tc>
          <w:tcPr>
            <w:tcW w:w="704" w:type="dxa"/>
            <w:tcBorders>
              <w:top w:val="nil"/>
              <w:bottom w:val="nil"/>
            </w:tcBorders>
            <w:shd w:val="clear" w:color="auto" w:fill="auto"/>
            <w:vAlign w:val="center"/>
          </w:tcPr>
          <w:p w14:paraId="355128DB"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[14]</w:t>
            </w:r>
          </w:p>
        </w:tc>
        <w:tc>
          <w:tcPr>
            <w:tcW w:w="1380" w:type="dxa"/>
            <w:tcBorders>
              <w:top w:val="nil"/>
              <w:bottom w:val="nil"/>
            </w:tcBorders>
            <w:shd w:val="clear" w:color="auto" w:fill="auto"/>
            <w:vAlign w:val="center"/>
          </w:tcPr>
          <w:p w14:paraId="05992072"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4</w:t>
            </w:r>
            <w:r>
              <w:rPr>
                <w:b/>
              </w:rPr>
              <w:t>,</w:t>
            </w:r>
            <w:r w:rsidRPr="00A614F1">
              <w:rPr>
                <w:b/>
              </w:rPr>
              <w:t>021</w:t>
            </w:r>
          </w:p>
        </w:tc>
        <w:tc>
          <w:tcPr>
            <w:tcW w:w="1086" w:type="dxa"/>
            <w:tcBorders>
              <w:top w:val="nil"/>
              <w:bottom w:val="nil"/>
            </w:tcBorders>
            <w:shd w:val="clear" w:color="auto" w:fill="auto"/>
            <w:vAlign w:val="center"/>
          </w:tcPr>
          <w:p w14:paraId="5E7E6272"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16</w:t>
            </w:r>
            <w:r>
              <w:rPr>
                <w:b/>
              </w:rPr>
              <w:t>,</w:t>
            </w:r>
            <w:r w:rsidRPr="00A614F1">
              <w:rPr>
                <w:b/>
              </w:rPr>
              <w:t>330</w:t>
            </w:r>
          </w:p>
        </w:tc>
        <w:tc>
          <w:tcPr>
            <w:tcW w:w="1362" w:type="dxa"/>
            <w:tcBorders>
              <w:top w:val="nil"/>
              <w:bottom w:val="nil"/>
            </w:tcBorders>
            <w:shd w:val="clear" w:color="auto" w:fill="auto"/>
            <w:vAlign w:val="center"/>
          </w:tcPr>
          <w:p w14:paraId="31938FA0"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3,925</w:t>
            </w:r>
          </w:p>
        </w:tc>
        <w:tc>
          <w:tcPr>
            <w:tcW w:w="1103" w:type="dxa"/>
            <w:tcBorders>
              <w:top w:val="nil"/>
              <w:bottom w:val="nil"/>
            </w:tcBorders>
            <w:shd w:val="clear" w:color="auto" w:fill="auto"/>
            <w:vAlign w:val="center"/>
          </w:tcPr>
          <w:p w14:paraId="04F9A94C"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36,192</w:t>
            </w:r>
          </w:p>
        </w:tc>
        <w:tc>
          <w:tcPr>
            <w:tcW w:w="251" w:type="dxa"/>
            <w:tcBorders>
              <w:top w:val="nil"/>
              <w:bottom w:val="nil"/>
            </w:tcBorders>
            <w:shd w:val="clear" w:color="auto" w:fill="auto"/>
            <w:vAlign w:val="center"/>
          </w:tcPr>
          <w:p w14:paraId="78E0769D"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69" w:type="dxa"/>
            <w:tcBorders>
              <w:top w:val="nil"/>
              <w:bottom w:val="nil"/>
            </w:tcBorders>
            <w:shd w:val="clear" w:color="auto" w:fill="auto"/>
            <w:vAlign w:val="center"/>
          </w:tcPr>
          <w:p w14:paraId="5633531B"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38</w:t>
            </w:r>
            <w:r>
              <w:rPr>
                <w:b/>
              </w:rPr>
              <w:t>,</w:t>
            </w:r>
            <w:r w:rsidRPr="00A614F1">
              <w:rPr>
                <w:b/>
              </w:rPr>
              <w:t>267</w:t>
            </w:r>
          </w:p>
        </w:tc>
        <w:tc>
          <w:tcPr>
            <w:tcW w:w="1156" w:type="dxa"/>
            <w:tcBorders>
              <w:top w:val="nil"/>
              <w:bottom w:val="nil"/>
            </w:tcBorders>
            <w:shd w:val="clear" w:color="auto" w:fill="auto"/>
            <w:vAlign w:val="center"/>
          </w:tcPr>
          <w:p w14:paraId="0A080635"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81</w:t>
            </w:r>
            <w:r>
              <w:rPr>
                <w:b/>
              </w:rPr>
              <w:t>,</w:t>
            </w:r>
            <w:r w:rsidRPr="00A614F1">
              <w:rPr>
                <w:b/>
              </w:rPr>
              <w:t>182</w:t>
            </w:r>
          </w:p>
        </w:tc>
        <w:tc>
          <w:tcPr>
            <w:tcW w:w="1306" w:type="dxa"/>
            <w:tcBorders>
              <w:top w:val="nil"/>
              <w:bottom w:val="nil"/>
            </w:tcBorders>
            <w:shd w:val="clear" w:color="auto" w:fill="auto"/>
            <w:vAlign w:val="center"/>
          </w:tcPr>
          <w:p w14:paraId="70E2D919"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17,756</w:t>
            </w:r>
          </w:p>
        </w:tc>
        <w:tc>
          <w:tcPr>
            <w:tcW w:w="1150" w:type="dxa"/>
            <w:tcBorders>
              <w:top w:val="nil"/>
              <w:bottom w:val="nil"/>
            </w:tcBorders>
            <w:shd w:val="clear" w:color="auto" w:fill="auto"/>
            <w:vAlign w:val="center"/>
          </w:tcPr>
          <w:p w14:paraId="49AF769D"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95,529</w:t>
            </w:r>
          </w:p>
        </w:tc>
      </w:tr>
      <w:tr w:rsidR="00395DD8" w:rsidRPr="001D6BE8" w14:paraId="74D2EF7C" w14:textId="77777777" w:rsidTr="00395DD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4BB7F25C" w14:textId="77777777" w:rsidR="00395DD8" w:rsidRPr="00C806B0" w:rsidRDefault="00395DD8" w:rsidP="00395DD8">
            <w:pPr>
              <w:pStyle w:val="08-Tabelageral"/>
              <w:ind w:left="113"/>
              <w:jc w:val="left"/>
              <w:rPr>
                <w:rFonts w:cs="Arial"/>
                <w:b w:val="0"/>
                <w:szCs w:val="14"/>
              </w:rPr>
            </w:pPr>
            <w:r w:rsidRPr="00C87262">
              <w:rPr>
                <w:rFonts w:cs="Arial"/>
                <w:b w:val="0"/>
                <w:szCs w:val="14"/>
              </w:rPr>
              <w:t xml:space="preserve">Financial </w:t>
            </w:r>
            <w:proofErr w:type="spellStart"/>
            <w:r w:rsidRPr="00C87262">
              <w:rPr>
                <w:rFonts w:cs="Arial"/>
                <w:b w:val="0"/>
                <w:szCs w:val="14"/>
              </w:rPr>
              <w:t>revenue</w:t>
            </w:r>
            <w:proofErr w:type="spellEnd"/>
          </w:p>
        </w:tc>
        <w:tc>
          <w:tcPr>
            <w:tcW w:w="704" w:type="dxa"/>
            <w:tcBorders>
              <w:top w:val="nil"/>
              <w:bottom w:val="nil"/>
            </w:tcBorders>
            <w:shd w:val="clear" w:color="auto" w:fill="auto"/>
            <w:vAlign w:val="center"/>
          </w:tcPr>
          <w:p w14:paraId="6AD982C5" w14:textId="77777777" w:rsidR="00395DD8" w:rsidRPr="008121B0"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380" w:type="dxa"/>
            <w:tcBorders>
              <w:top w:val="nil"/>
              <w:bottom w:val="nil"/>
            </w:tcBorders>
            <w:shd w:val="clear" w:color="auto" w:fill="auto"/>
            <w:vAlign w:val="center"/>
          </w:tcPr>
          <w:p w14:paraId="357AA71E" w14:textId="77777777" w:rsidR="00395DD8" w:rsidRPr="003E57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840C94">
              <w:t>4</w:t>
            </w:r>
            <w:r>
              <w:t>,</w:t>
            </w:r>
            <w:r w:rsidRPr="00840C94">
              <w:t>628</w:t>
            </w:r>
          </w:p>
        </w:tc>
        <w:tc>
          <w:tcPr>
            <w:tcW w:w="1086" w:type="dxa"/>
            <w:tcBorders>
              <w:top w:val="nil"/>
              <w:bottom w:val="nil"/>
            </w:tcBorders>
            <w:shd w:val="clear" w:color="auto" w:fill="auto"/>
            <w:vAlign w:val="center"/>
          </w:tcPr>
          <w:p w14:paraId="3D6A04F0" w14:textId="77777777" w:rsidR="00395DD8" w:rsidRPr="003E57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840C94">
              <w:t>20</w:t>
            </w:r>
            <w:r>
              <w:t>,</w:t>
            </w:r>
            <w:r w:rsidRPr="00840C94">
              <w:t>096</w:t>
            </w:r>
          </w:p>
        </w:tc>
        <w:tc>
          <w:tcPr>
            <w:tcW w:w="1362" w:type="dxa"/>
            <w:tcBorders>
              <w:top w:val="nil"/>
              <w:bottom w:val="nil"/>
            </w:tcBorders>
            <w:shd w:val="clear" w:color="auto" w:fill="auto"/>
            <w:vAlign w:val="center"/>
          </w:tcPr>
          <w:p w14:paraId="274C3944"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F5625F">
              <w:t>3</w:t>
            </w:r>
            <w:r>
              <w:t>,</w:t>
            </w:r>
            <w:r w:rsidRPr="00F5625F">
              <w:t>993</w:t>
            </w:r>
          </w:p>
        </w:tc>
        <w:tc>
          <w:tcPr>
            <w:tcW w:w="1103" w:type="dxa"/>
            <w:tcBorders>
              <w:top w:val="nil"/>
              <w:bottom w:val="nil"/>
            </w:tcBorders>
            <w:shd w:val="clear" w:color="auto" w:fill="auto"/>
            <w:vAlign w:val="center"/>
          </w:tcPr>
          <w:p w14:paraId="323DA385"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F5625F">
              <w:t>61</w:t>
            </w:r>
            <w:r>
              <w:t>,</w:t>
            </w:r>
            <w:r w:rsidRPr="00F5625F">
              <w:t>568</w:t>
            </w:r>
          </w:p>
        </w:tc>
        <w:tc>
          <w:tcPr>
            <w:tcW w:w="251" w:type="dxa"/>
            <w:tcBorders>
              <w:top w:val="nil"/>
              <w:bottom w:val="nil"/>
            </w:tcBorders>
            <w:shd w:val="clear" w:color="auto" w:fill="auto"/>
            <w:vAlign w:val="center"/>
          </w:tcPr>
          <w:p w14:paraId="01B6F98A"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369" w:type="dxa"/>
            <w:tcBorders>
              <w:top w:val="nil"/>
              <w:bottom w:val="nil"/>
            </w:tcBorders>
            <w:shd w:val="clear" w:color="auto" w:fill="auto"/>
            <w:vAlign w:val="center"/>
          </w:tcPr>
          <w:p w14:paraId="638FDCE7" w14:textId="77777777" w:rsidR="00395DD8" w:rsidRPr="001A0F68"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B623B">
              <w:t>38</w:t>
            </w:r>
            <w:r>
              <w:t>,</w:t>
            </w:r>
            <w:r w:rsidRPr="002B623B">
              <w:t>932</w:t>
            </w:r>
          </w:p>
        </w:tc>
        <w:tc>
          <w:tcPr>
            <w:tcW w:w="1156" w:type="dxa"/>
            <w:tcBorders>
              <w:top w:val="nil"/>
              <w:bottom w:val="nil"/>
            </w:tcBorders>
            <w:shd w:val="clear" w:color="auto" w:fill="auto"/>
            <w:vAlign w:val="center"/>
          </w:tcPr>
          <w:p w14:paraId="211A657C" w14:textId="77777777" w:rsidR="00395DD8" w:rsidRPr="001A0F68"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B623B">
              <w:t>85</w:t>
            </w:r>
            <w:r>
              <w:t>,</w:t>
            </w:r>
            <w:r w:rsidRPr="002B623B">
              <w:t>133</w:t>
            </w:r>
          </w:p>
        </w:tc>
        <w:tc>
          <w:tcPr>
            <w:tcW w:w="1306" w:type="dxa"/>
            <w:tcBorders>
              <w:top w:val="nil"/>
              <w:bottom w:val="nil"/>
            </w:tcBorders>
            <w:shd w:val="clear" w:color="auto" w:fill="auto"/>
            <w:vAlign w:val="center"/>
          </w:tcPr>
          <w:p w14:paraId="0CB40F2E"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F5625F">
              <w:t>17</w:t>
            </w:r>
            <w:r>
              <w:t>,</w:t>
            </w:r>
            <w:r w:rsidRPr="00F5625F">
              <w:t>922</w:t>
            </w:r>
          </w:p>
        </w:tc>
        <w:tc>
          <w:tcPr>
            <w:tcW w:w="1150" w:type="dxa"/>
            <w:tcBorders>
              <w:top w:val="nil"/>
              <w:bottom w:val="nil"/>
            </w:tcBorders>
            <w:shd w:val="clear" w:color="auto" w:fill="auto"/>
            <w:vAlign w:val="center"/>
          </w:tcPr>
          <w:p w14:paraId="72B715F9" w14:textId="77777777" w:rsidR="00395DD8" w:rsidRPr="009C62A1"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Cs/>
              </w:rPr>
            </w:pPr>
            <w:r w:rsidRPr="00F5625F">
              <w:t>122</w:t>
            </w:r>
            <w:r>
              <w:t>,</w:t>
            </w:r>
            <w:r w:rsidRPr="00F5625F">
              <w:t>400</w:t>
            </w:r>
          </w:p>
        </w:tc>
      </w:tr>
      <w:tr w:rsidR="00395DD8" w:rsidRPr="001D6BE8" w14:paraId="5C06EEAC" w14:textId="77777777" w:rsidTr="00395DD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5B3A55F7" w14:textId="77777777" w:rsidR="00395DD8" w:rsidRPr="00C806B0" w:rsidRDefault="00395DD8" w:rsidP="00395DD8">
            <w:pPr>
              <w:pStyle w:val="08-Tabelageral"/>
              <w:ind w:left="113"/>
              <w:jc w:val="left"/>
              <w:rPr>
                <w:rFonts w:cs="Arial"/>
                <w:b w:val="0"/>
                <w:szCs w:val="14"/>
              </w:rPr>
            </w:pPr>
            <w:r w:rsidRPr="00C87262">
              <w:rPr>
                <w:rFonts w:cs="Arial"/>
                <w:b w:val="0"/>
                <w:szCs w:val="14"/>
              </w:rPr>
              <w:t xml:space="preserve">Financial </w:t>
            </w:r>
            <w:proofErr w:type="spellStart"/>
            <w:r w:rsidRPr="00C87262">
              <w:rPr>
                <w:rFonts w:cs="Arial"/>
                <w:b w:val="0"/>
                <w:szCs w:val="14"/>
              </w:rPr>
              <w:t>expenses</w:t>
            </w:r>
            <w:proofErr w:type="spellEnd"/>
          </w:p>
        </w:tc>
        <w:tc>
          <w:tcPr>
            <w:tcW w:w="704" w:type="dxa"/>
            <w:tcBorders>
              <w:top w:val="nil"/>
              <w:bottom w:val="nil"/>
            </w:tcBorders>
            <w:shd w:val="clear" w:color="auto" w:fill="auto"/>
            <w:vAlign w:val="center"/>
          </w:tcPr>
          <w:p w14:paraId="6800D08D" w14:textId="77777777" w:rsidR="00395DD8" w:rsidRPr="008121B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380" w:type="dxa"/>
            <w:tcBorders>
              <w:top w:val="nil"/>
              <w:bottom w:val="nil"/>
            </w:tcBorders>
            <w:shd w:val="clear" w:color="auto" w:fill="auto"/>
            <w:vAlign w:val="center"/>
          </w:tcPr>
          <w:p w14:paraId="024D99AD" w14:textId="77777777" w:rsidR="00395DD8" w:rsidRPr="003E57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840C94">
              <w:t>(607)</w:t>
            </w:r>
          </w:p>
        </w:tc>
        <w:tc>
          <w:tcPr>
            <w:tcW w:w="1086" w:type="dxa"/>
            <w:tcBorders>
              <w:top w:val="nil"/>
              <w:bottom w:val="nil"/>
            </w:tcBorders>
            <w:shd w:val="clear" w:color="auto" w:fill="auto"/>
            <w:vAlign w:val="center"/>
          </w:tcPr>
          <w:p w14:paraId="760D3D43" w14:textId="77777777" w:rsidR="00395DD8" w:rsidRPr="003E57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840C94">
              <w:t>(3</w:t>
            </w:r>
            <w:r>
              <w:t>,</w:t>
            </w:r>
            <w:r w:rsidRPr="00840C94">
              <w:t>766)</w:t>
            </w:r>
          </w:p>
        </w:tc>
        <w:tc>
          <w:tcPr>
            <w:tcW w:w="1362" w:type="dxa"/>
            <w:tcBorders>
              <w:top w:val="nil"/>
              <w:bottom w:val="nil"/>
            </w:tcBorders>
            <w:shd w:val="clear" w:color="auto" w:fill="auto"/>
            <w:vAlign w:val="center"/>
          </w:tcPr>
          <w:p w14:paraId="74F4351D"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F5625F">
              <w:t>(68)</w:t>
            </w:r>
          </w:p>
        </w:tc>
        <w:tc>
          <w:tcPr>
            <w:tcW w:w="1103" w:type="dxa"/>
            <w:tcBorders>
              <w:top w:val="nil"/>
              <w:bottom w:val="nil"/>
            </w:tcBorders>
            <w:shd w:val="clear" w:color="auto" w:fill="auto"/>
            <w:vAlign w:val="center"/>
          </w:tcPr>
          <w:p w14:paraId="57A6A187"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F5625F">
              <w:t>(25</w:t>
            </w:r>
            <w:r>
              <w:t>,</w:t>
            </w:r>
            <w:r w:rsidRPr="00F5625F">
              <w:t>376)</w:t>
            </w:r>
          </w:p>
        </w:tc>
        <w:tc>
          <w:tcPr>
            <w:tcW w:w="251" w:type="dxa"/>
            <w:tcBorders>
              <w:top w:val="nil"/>
              <w:bottom w:val="nil"/>
            </w:tcBorders>
            <w:shd w:val="clear" w:color="auto" w:fill="auto"/>
            <w:vAlign w:val="center"/>
          </w:tcPr>
          <w:p w14:paraId="2E8FABF5"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1369" w:type="dxa"/>
            <w:tcBorders>
              <w:top w:val="nil"/>
              <w:bottom w:val="nil"/>
            </w:tcBorders>
            <w:shd w:val="clear" w:color="auto" w:fill="auto"/>
            <w:vAlign w:val="center"/>
          </w:tcPr>
          <w:p w14:paraId="58C4AFC4" w14:textId="77777777" w:rsidR="00395DD8" w:rsidRPr="001A0F68"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B623B">
              <w:t>(665)</w:t>
            </w:r>
          </w:p>
        </w:tc>
        <w:tc>
          <w:tcPr>
            <w:tcW w:w="1156" w:type="dxa"/>
            <w:tcBorders>
              <w:top w:val="nil"/>
              <w:bottom w:val="nil"/>
            </w:tcBorders>
            <w:shd w:val="clear" w:color="auto" w:fill="auto"/>
            <w:vAlign w:val="center"/>
          </w:tcPr>
          <w:p w14:paraId="0C97E346" w14:textId="77777777" w:rsidR="00395DD8" w:rsidRPr="001A0F68"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B623B">
              <w:t>(3</w:t>
            </w:r>
            <w:r>
              <w:t>,</w:t>
            </w:r>
            <w:r w:rsidRPr="002B623B">
              <w:t>951)</w:t>
            </w:r>
          </w:p>
        </w:tc>
        <w:tc>
          <w:tcPr>
            <w:tcW w:w="1306" w:type="dxa"/>
            <w:tcBorders>
              <w:top w:val="nil"/>
              <w:bottom w:val="nil"/>
            </w:tcBorders>
            <w:shd w:val="clear" w:color="auto" w:fill="auto"/>
            <w:vAlign w:val="center"/>
          </w:tcPr>
          <w:p w14:paraId="39F6AB94"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F5625F">
              <w:t>(166)</w:t>
            </w:r>
          </w:p>
        </w:tc>
        <w:tc>
          <w:tcPr>
            <w:tcW w:w="1150" w:type="dxa"/>
            <w:tcBorders>
              <w:top w:val="nil"/>
              <w:bottom w:val="nil"/>
            </w:tcBorders>
            <w:shd w:val="clear" w:color="auto" w:fill="auto"/>
            <w:vAlign w:val="center"/>
          </w:tcPr>
          <w:p w14:paraId="47211A9E" w14:textId="77777777" w:rsidR="00395DD8" w:rsidRPr="009C62A1"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Cs/>
              </w:rPr>
            </w:pPr>
            <w:r w:rsidRPr="00F5625F">
              <w:t>(26</w:t>
            </w:r>
            <w:r>
              <w:t>,</w:t>
            </w:r>
            <w:r w:rsidRPr="00F5625F">
              <w:t>871)</w:t>
            </w:r>
          </w:p>
        </w:tc>
      </w:tr>
      <w:tr w:rsidR="00395DD8" w:rsidRPr="001D6BE8" w14:paraId="2F371CE7" w14:textId="77777777" w:rsidTr="00395DD8">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10FF1D12" w14:textId="77777777" w:rsidR="00395DD8" w:rsidRPr="00C806B0" w:rsidRDefault="00395DD8" w:rsidP="00395DD8">
            <w:pPr>
              <w:pStyle w:val="08-Tabelageral"/>
              <w:jc w:val="left"/>
              <w:rPr>
                <w:rFonts w:cs="Arial"/>
                <w:bCs w:val="0"/>
                <w:szCs w:val="14"/>
              </w:rPr>
            </w:pPr>
            <w:r w:rsidRPr="00BD6C7E">
              <w:rPr>
                <w:rFonts w:cs="Arial"/>
                <w:szCs w:val="14"/>
                <w:lang w:val="en-US"/>
              </w:rPr>
              <w:t>INCOME BEFORE TAXES AND EQUITIES</w:t>
            </w:r>
          </w:p>
        </w:tc>
        <w:tc>
          <w:tcPr>
            <w:tcW w:w="704" w:type="dxa"/>
            <w:tcBorders>
              <w:top w:val="nil"/>
              <w:bottom w:val="nil"/>
            </w:tcBorders>
            <w:shd w:val="clear" w:color="auto" w:fill="auto"/>
            <w:vAlign w:val="center"/>
          </w:tcPr>
          <w:p w14:paraId="260AF430"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380" w:type="dxa"/>
            <w:tcBorders>
              <w:top w:val="nil"/>
              <w:bottom w:val="nil"/>
            </w:tcBorders>
            <w:shd w:val="clear" w:color="auto" w:fill="auto"/>
            <w:vAlign w:val="center"/>
          </w:tcPr>
          <w:p w14:paraId="0D469534"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976</w:t>
            </w:r>
            <w:r>
              <w:rPr>
                <w:b/>
              </w:rPr>
              <w:t>,</w:t>
            </w:r>
            <w:r w:rsidRPr="00A614F1">
              <w:rPr>
                <w:b/>
              </w:rPr>
              <w:t>593</w:t>
            </w:r>
          </w:p>
        </w:tc>
        <w:tc>
          <w:tcPr>
            <w:tcW w:w="1086" w:type="dxa"/>
            <w:tcBorders>
              <w:top w:val="nil"/>
              <w:bottom w:val="nil"/>
            </w:tcBorders>
            <w:shd w:val="clear" w:color="auto" w:fill="auto"/>
            <w:vAlign w:val="center"/>
          </w:tcPr>
          <w:p w14:paraId="67D6B578"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2</w:t>
            </w:r>
            <w:r>
              <w:rPr>
                <w:b/>
              </w:rPr>
              <w:t>,</w:t>
            </w:r>
            <w:r w:rsidRPr="00A614F1">
              <w:rPr>
                <w:b/>
              </w:rPr>
              <w:t>709</w:t>
            </w:r>
            <w:r>
              <w:rPr>
                <w:b/>
              </w:rPr>
              <w:t>,</w:t>
            </w:r>
            <w:r w:rsidRPr="00A614F1">
              <w:rPr>
                <w:b/>
              </w:rPr>
              <w:t>685</w:t>
            </w:r>
          </w:p>
        </w:tc>
        <w:tc>
          <w:tcPr>
            <w:tcW w:w="1362" w:type="dxa"/>
            <w:tcBorders>
              <w:top w:val="nil"/>
              <w:bottom w:val="nil"/>
            </w:tcBorders>
            <w:shd w:val="clear" w:color="auto" w:fill="auto"/>
            <w:vAlign w:val="center"/>
          </w:tcPr>
          <w:p w14:paraId="32FCA4AC"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1,095,610</w:t>
            </w:r>
          </w:p>
        </w:tc>
        <w:tc>
          <w:tcPr>
            <w:tcW w:w="1103" w:type="dxa"/>
            <w:tcBorders>
              <w:top w:val="nil"/>
              <w:bottom w:val="nil"/>
            </w:tcBorders>
            <w:shd w:val="clear" w:color="auto" w:fill="auto"/>
            <w:vAlign w:val="center"/>
          </w:tcPr>
          <w:p w14:paraId="2146196D"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2,944,081</w:t>
            </w:r>
          </w:p>
        </w:tc>
        <w:tc>
          <w:tcPr>
            <w:tcW w:w="251" w:type="dxa"/>
            <w:tcBorders>
              <w:top w:val="nil"/>
              <w:bottom w:val="nil"/>
            </w:tcBorders>
            <w:shd w:val="clear" w:color="auto" w:fill="auto"/>
            <w:vAlign w:val="center"/>
          </w:tcPr>
          <w:p w14:paraId="194A3441"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369" w:type="dxa"/>
            <w:tcBorders>
              <w:top w:val="nil"/>
              <w:bottom w:val="nil"/>
            </w:tcBorders>
            <w:shd w:val="clear" w:color="auto" w:fill="auto"/>
            <w:vAlign w:val="center"/>
          </w:tcPr>
          <w:p w14:paraId="4EC36A4B"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Pr>
                <w:b/>
              </w:rPr>
              <w:t>1,270,</w:t>
            </w:r>
            <w:r w:rsidRPr="00DA5CDD">
              <w:rPr>
                <w:b/>
              </w:rPr>
              <w:t>974</w:t>
            </w:r>
          </w:p>
        </w:tc>
        <w:tc>
          <w:tcPr>
            <w:tcW w:w="1156" w:type="dxa"/>
            <w:tcBorders>
              <w:top w:val="nil"/>
              <w:bottom w:val="nil"/>
            </w:tcBorders>
            <w:shd w:val="clear" w:color="auto" w:fill="auto"/>
            <w:vAlign w:val="center"/>
          </w:tcPr>
          <w:p w14:paraId="39D1A06E"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Pr>
                <w:b/>
              </w:rPr>
              <w:t>3,537,</w:t>
            </w:r>
            <w:r w:rsidRPr="00DA5CDD">
              <w:rPr>
                <w:b/>
              </w:rPr>
              <w:t>792</w:t>
            </w:r>
          </w:p>
        </w:tc>
        <w:tc>
          <w:tcPr>
            <w:tcW w:w="1306" w:type="dxa"/>
            <w:tcBorders>
              <w:top w:val="nil"/>
              <w:bottom w:val="nil"/>
            </w:tcBorders>
            <w:shd w:val="clear" w:color="auto" w:fill="auto"/>
            <w:vAlign w:val="center"/>
          </w:tcPr>
          <w:p w14:paraId="3A0465FE"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1,378,289</w:t>
            </w:r>
          </w:p>
        </w:tc>
        <w:tc>
          <w:tcPr>
            <w:tcW w:w="1150" w:type="dxa"/>
            <w:tcBorders>
              <w:top w:val="nil"/>
              <w:bottom w:val="nil"/>
            </w:tcBorders>
            <w:shd w:val="clear" w:color="auto" w:fill="auto"/>
            <w:vAlign w:val="center"/>
          </w:tcPr>
          <w:p w14:paraId="55C9866E" w14:textId="77777777" w:rsidR="00395DD8" w:rsidRPr="005201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9C4D96">
              <w:rPr>
                <w:b/>
              </w:rPr>
              <w:t>3,699,432</w:t>
            </w:r>
          </w:p>
        </w:tc>
      </w:tr>
      <w:tr w:rsidR="00395DD8" w:rsidRPr="001D6BE8" w14:paraId="02B22F62" w14:textId="77777777" w:rsidTr="00395DD8">
        <w:trPr>
          <w:cnfStyle w:val="000000100000" w:firstRow="0" w:lastRow="0" w:firstColumn="0" w:lastColumn="0" w:oddVBand="0" w:evenVBand="0" w:oddHBand="1" w:evenHBand="0" w:firstRowFirstColumn="0" w:firstRowLastColumn="0" w:lastRowFirstColumn="0" w:lastRowLastColumn="0"/>
          <w:trHeight w:hRule="exact" w:val="356"/>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705C95D1" w14:textId="77777777" w:rsidR="00395DD8" w:rsidRPr="009C4D96" w:rsidRDefault="00395DD8" w:rsidP="00395DD8">
            <w:pPr>
              <w:pStyle w:val="08-Tabelageral"/>
              <w:jc w:val="left"/>
              <w:rPr>
                <w:rFonts w:cs="Arial"/>
                <w:bCs w:val="0"/>
                <w:szCs w:val="14"/>
              </w:rPr>
            </w:pPr>
            <w:r w:rsidRPr="009C4D96">
              <w:rPr>
                <w:rFonts w:cs="Arial"/>
                <w:szCs w:val="14"/>
                <w:lang w:val="en-US"/>
              </w:rPr>
              <w:t>INCOME TAX AND SOCIAL CONTRIBUTION</w:t>
            </w:r>
          </w:p>
        </w:tc>
        <w:tc>
          <w:tcPr>
            <w:tcW w:w="704" w:type="dxa"/>
            <w:tcBorders>
              <w:top w:val="nil"/>
              <w:bottom w:val="nil"/>
            </w:tcBorders>
            <w:shd w:val="clear" w:color="auto" w:fill="auto"/>
            <w:vAlign w:val="center"/>
          </w:tcPr>
          <w:p w14:paraId="2AEC7334" w14:textId="77777777" w:rsidR="00395DD8" w:rsidRPr="0052013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20137">
              <w:rPr>
                <w:b/>
                <w:bCs/>
              </w:rPr>
              <w:t>[12.a]</w:t>
            </w:r>
          </w:p>
        </w:tc>
        <w:tc>
          <w:tcPr>
            <w:tcW w:w="1380" w:type="dxa"/>
            <w:tcBorders>
              <w:top w:val="nil"/>
              <w:bottom w:val="nil"/>
            </w:tcBorders>
            <w:shd w:val="clear" w:color="auto" w:fill="auto"/>
            <w:vAlign w:val="center"/>
          </w:tcPr>
          <w:p w14:paraId="4C0C6A88" w14:textId="77777777" w:rsidR="00395DD8" w:rsidRPr="006B406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(772)</w:t>
            </w:r>
          </w:p>
        </w:tc>
        <w:tc>
          <w:tcPr>
            <w:tcW w:w="1086" w:type="dxa"/>
            <w:tcBorders>
              <w:top w:val="nil"/>
              <w:bottom w:val="nil"/>
            </w:tcBorders>
            <w:shd w:val="clear" w:color="auto" w:fill="auto"/>
            <w:vAlign w:val="center"/>
          </w:tcPr>
          <w:p w14:paraId="135FB8AD" w14:textId="77777777" w:rsidR="00395DD8" w:rsidRPr="006B406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(3</w:t>
            </w:r>
            <w:r>
              <w:rPr>
                <w:b/>
              </w:rPr>
              <w:t>,</w:t>
            </w:r>
            <w:r w:rsidRPr="00A614F1">
              <w:rPr>
                <w:b/>
              </w:rPr>
              <w:t>100)</w:t>
            </w:r>
          </w:p>
        </w:tc>
        <w:tc>
          <w:tcPr>
            <w:tcW w:w="1362" w:type="dxa"/>
            <w:tcBorders>
              <w:top w:val="nil"/>
              <w:bottom w:val="nil"/>
            </w:tcBorders>
            <w:shd w:val="clear" w:color="auto" w:fill="auto"/>
            <w:vAlign w:val="center"/>
          </w:tcPr>
          <w:p w14:paraId="5A3C9372" w14:textId="77777777" w:rsidR="00395DD8" w:rsidRPr="006B406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(976)</w:t>
            </w:r>
          </w:p>
        </w:tc>
        <w:tc>
          <w:tcPr>
            <w:tcW w:w="1103" w:type="dxa"/>
            <w:tcBorders>
              <w:top w:val="nil"/>
              <w:bottom w:val="nil"/>
            </w:tcBorders>
            <w:shd w:val="clear" w:color="auto" w:fill="auto"/>
            <w:vAlign w:val="center"/>
          </w:tcPr>
          <w:p w14:paraId="60F16B02" w14:textId="77777777" w:rsidR="00395DD8" w:rsidRPr="006B406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(9,929)</w:t>
            </w:r>
          </w:p>
        </w:tc>
        <w:tc>
          <w:tcPr>
            <w:tcW w:w="251" w:type="dxa"/>
            <w:tcBorders>
              <w:top w:val="nil"/>
              <w:bottom w:val="nil"/>
            </w:tcBorders>
            <w:shd w:val="clear" w:color="auto" w:fill="auto"/>
            <w:vAlign w:val="center"/>
          </w:tcPr>
          <w:p w14:paraId="28A30977" w14:textId="77777777" w:rsidR="00395DD8" w:rsidRPr="006B406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69" w:type="dxa"/>
            <w:tcBorders>
              <w:top w:val="nil"/>
              <w:bottom w:val="nil"/>
            </w:tcBorders>
            <w:shd w:val="clear" w:color="auto" w:fill="auto"/>
            <w:vAlign w:val="center"/>
          </w:tcPr>
          <w:p w14:paraId="11AED6A0" w14:textId="77777777" w:rsidR="00395DD8" w:rsidRPr="006B406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(295</w:t>
            </w:r>
            <w:r>
              <w:rPr>
                <w:b/>
              </w:rPr>
              <w:t>,</w:t>
            </w:r>
            <w:r w:rsidRPr="00A614F1">
              <w:rPr>
                <w:b/>
              </w:rPr>
              <w:t>153)</w:t>
            </w:r>
          </w:p>
        </w:tc>
        <w:tc>
          <w:tcPr>
            <w:tcW w:w="1156" w:type="dxa"/>
            <w:tcBorders>
              <w:top w:val="nil"/>
              <w:bottom w:val="nil"/>
            </w:tcBorders>
            <w:shd w:val="clear" w:color="auto" w:fill="auto"/>
            <w:vAlign w:val="center"/>
          </w:tcPr>
          <w:p w14:paraId="7B6C7B08" w14:textId="77777777" w:rsidR="00395DD8" w:rsidRPr="006B406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(831</w:t>
            </w:r>
            <w:r>
              <w:rPr>
                <w:b/>
              </w:rPr>
              <w:t>,</w:t>
            </w:r>
            <w:r w:rsidRPr="00A614F1">
              <w:rPr>
                <w:b/>
              </w:rPr>
              <w:t>207)</w:t>
            </w:r>
          </w:p>
        </w:tc>
        <w:tc>
          <w:tcPr>
            <w:tcW w:w="1306" w:type="dxa"/>
            <w:tcBorders>
              <w:top w:val="nil"/>
              <w:bottom w:val="nil"/>
            </w:tcBorders>
            <w:shd w:val="clear" w:color="auto" w:fill="auto"/>
            <w:vAlign w:val="center"/>
          </w:tcPr>
          <w:p w14:paraId="0BB8E9FB" w14:textId="77777777" w:rsidR="00395DD8" w:rsidRPr="006B406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(283,655)</w:t>
            </w:r>
          </w:p>
        </w:tc>
        <w:tc>
          <w:tcPr>
            <w:tcW w:w="1150" w:type="dxa"/>
            <w:tcBorders>
              <w:top w:val="nil"/>
              <w:bottom w:val="nil"/>
            </w:tcBorders>
            <w:shd w:val="clear" w:color="auto" w:fill="auto"/>
            <w:vAlign w:val="center"/>
          </w:tcPr>
          <w:p w14:paraId="4FF4F044" w14:textId="77777777" w:rsidR="00395DD8" w:rsidRPr="006B406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(765,280)</w:t>
            </w:r>
          </w:p>
        </w:tc>
      </w:tr>
      <w:tr w:rsidR="00395DD8" w:rsidRPr="001D6BE8" w14:paraId="3A9FB8BC" w14:textId="77777777" w:rsidTr="00395DD8">
        <w:trPr>
          <w:trHeight w:hRule="exact" w:val="356"/>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08D06B71" w14:textId="77777777" w:rsidR="00395DD8" w:rsidRPr="00216889" w:rsidRDefault="00395DD8" w:rsidP="00395DD8">
            <w:pPr>
              <w:pStyle w:val="08-Tabelageral"/>
              <w:jc w:val="left"/>
              <w:rPr>
                <w:rFonts w:cs="Arial"/>
                <w:szCs w:val="14"/>
              </w:rPr>
            </w:pPr>
          </w:p>
        </w:tc>
        <w:tc>
          <w:tcPr>
            <w:tcW w:w="704" w:type="dxa"/>
            <w:tcBorders>
              <w:top w:val="nil"/>
              <w:bottom w:val="nil"/>
            </w:tcBorders>
            <w:shd w:val="clear" w:color="auto" w:fill="auto"/>
            <w:vAlign w:val="center"/>
          </w:tcPr>
          <w:p w14:paraId="3EB6814E" w14:textId="77777777" w:rsidR="00395DD8" w:rsidRPr="008121B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80" w:type="dxa"/>
            <w:tcBorders>
              <w:top w:val="nil"/>
              <w:bottom w:val="nil"/>
            </w:tcBorders>
            <w:shd w:val="clear" w:color="auto" w:fill="auto"/>
            <w:vAlign w:val="center"/>
          </w:tcPr>
          <w:p w14:paraId="7A8B6118"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086" w:type="dxa"/>
            <w:tcBorders>
              <w:top w:val="nil"/>
              <w:bottom w:val="nil"/>
            </w:tcBorders>
            <w:shd w:val="clear" w:color="auto" w:fill="auto"/>
            <w:vAlign w:val="center"/>
          </w:tcPr>
          <w:p w14:paraId="5018C97B"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362" w:type="dxa"/>
            <w:tcBorders>
              <w:top w:val="nil"/>
              <w:bottom w:val="nil"/>
            </w:tcBorders>
            <w:shd w:val="clear" w:color="auto" w:fill="auto"/>
            <w:vAlign w:val="center"/>
          </w:tcPr>
          <w:p w14:paraId="61F665F3"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103" w:type="dxa"/>
            <w:tcBorders>
              <w:top w:val="nil"/>
              <w:bottom w:val="nil"/>
            </w:tcBorders>
            <w:shd w:val="clear" w:color="auto" w:fill="auto"/>
            <w:vAlign w:val="center"/>
          </w:tcPr>
          <w:p w14:paraId="44B1F531" w14:textId="77777777" w:rsidR="00395DD8" w:rsidRPr="00483B7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251" w:type="dxa"/>
            <w:tcBorders>
              <w:top w:val="nil"/>
              <w:bottom w:val="nil"/>
            </w:tcBorders>
            <w:shd w:val="clear" w:color="auto" w:fill="auto"/>
            <w:vAlign w:val="center"/>
          </w:tcPr>
          <w:p w14:paraId="7A183170"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369" w:type="dxa"/>
            <w:tcBorders>
              <w:top w:val="nil"/>
              <w:bottom w:val="nil"/>
            </w:tcBorders>
            <w:shd w:val="clear" w:color="auto" w:fill="auto"/>
            <w:vAlign w:val="center"/>
          </w:tcPr>
          <w:p w14:paraId="0D2D9153"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156" w:type="dxa"/>
            <w:tcBorders>
              <w:top w:val="nil"/>
              <w:bottom w:val="nil"/>
            </w:tcBorders>
            <w:shd w:val="clear" w:color="auto" w:fill="auto"/>
            <w:vAlign w:val="center"/>
          </w:tcPr>
          <w:p w14:paraId="282CC58A"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58A3154D"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150" w:type="dxa"/>
            <w:tcBorders>
              <w:top w:val="nil"/>
              <w:bottom w:val="nil"/>
            </w:tcBorders>
            <w:shd w:val="clear" w:color="auto" w:fill="auto"/>
            <w:vAlign w:val="center"/>
          </w:tcPr>
          <w:p w14:paraId="03750078" w14:textId="77777777" w:rsidR="00395DD8" w:rsidRPr="009C62A1"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Cs/>
              </w:rPr>
            </w:pPr>
          </w:p>
        </w:tc>
      </w:tr>
      <w:tr w:rsidR="00395DD8" w:rsidRPr="009C4D96" w14:paraId="391E4821" w14:textId="77777777" w:rsidTr="00395DD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1C7EE688" w14:textId="77777777" w:rsidR="00395DD8" w:rsidRPr="00C806B0" w:rsidRDefault="00395DD8" w:rsidP="00395DD8">
            <w:pPr>
              <w:pStyle w:val="08-Tabelageral"/>
              <w:jc w:val="left"/>
              <w:rPr>
                <w:rFonts w:cs="Arial"/>
                <w:bCs w:val="0"/>
                <w:szCs w:val="14"/>
              </w:rPr>
            </w:pPr>
            <w:r>
              <w:rPr>
                <w:rFonts w:cs="Arial"/>
                <w:szCs w:val="14"/>
              </w:rPr>
              <w:t>NET INCOME</w:t>
            </w:r>
          </w:p>
        </w:tc>
        <w:tc>
          <w:tcPr>
            <w:tcW w:w="704" w:type="dxa"/>
            <w:tcBorders>
              <w:top w:val="nil"/>
              <w:bottom w:val="nil"/>
            </w:tcBorders>
            <w:shd w:val="clear" w:color="auto" w:fill="auto"/>
            <w:vAlign w:val="center"/>
          </w:tcPr>
          <w:p w14:paraId="4B5EA7E7" w14:textId="77777777" w:rsidR="00395DD8" w:rsidRPr="009C4D96"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80" w:type="dxa"/>
            <w:tcBorders>
              <w:top w:val="nil"/>
              <w:bottom w:val="nil"/>
            </w:tcBorders>
            <w:shd w:val="clear" w:color="auto" w:fill="auto"/>
            <w:vAlign w:val="center"/>
          </w:tcPr>
          <w:p w14:paraId="095C211D"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975</w:t>
            </w:r>
            <w:r>
              <w:rPr>
                <w:b/>
              </w:rPr>
              <w:t>,</w:t>
            </w:r>
            <w:r w:rsidRPr="00A614F1">
              <w:rPr>
                <w:b/>
              </w:rPr>
              <w:t>821</w:t>
            </w:r>
          </w:p>
        </w:tc>
        <w:tc>
          <w:tcPr>
            <w:tcW w:w="1086" w:type="dxa"/>
            <w:tcBorders>
              <w:top w:val="nil"/>
              <w:bottom w:val="nil"/>
            </w:tcBorders>
            <w:shd w:val="clear" w:color="auto" w:fill="auto"/>
            <w:vAlign w:val="center"/>
          </w:tcPr>
          <w:p w14:paraId="2E6F00FF"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2</w:t>
            </w:r>
            <w:r>
              <w:rPr>
                <w:b/>
              </w:rPr>
              <w:t>,</w:t>
            </w:r>
            <w:r w:rsidRPr="00A614F1">
              <w:rPr>
                <w:b/>
              </w:rPr>
              <w:t>706</w:t>
            </w:r>
            <w:r>
              <w:rPr>
                <w:b/>
              </w:rPr>
              <w:t>,</w:t>
            </w:r>
            <w:r w:rsidRPr="00A614F1">
              <w:rPr>
                <w:b/>
              </w:rPr>
              <w:t>585</w:t>
            </w:r>
          </w:p>
        </w:tc>
        <w:tc>
          <w:tcPr>
            <w:tcW w:w="1362" w:type="dxa"/>
            <w:tcBorders>
              <w:top w:val="nil"/>
              <w:bottom w:val="nil"/>
            </w:tcBorders>
            <w:shd w:val="clear" w:color="auto" w:fill="auto"/>
            <w:vAlign w:val="center"/>
          </w:tcPr>
          <w:p w14:paraId="7385F799" w14:textId="77777777" w:rsidR="00395DD8" w:rsidRPr="001563D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1.094.634</w:t>
            </w:r>
          </w:p>
        </w:tc>
        <w:tc>
          <w:tcPr>
            <w:tcW w:w="1103" w:type="dxa"/>
            <w:tcBorders>
              <w:top w:val="nil"/>
              <w:bottom w:val="nil"/>
            </w:tcBorders>
            <w:shd w:val="clear" w:color="auto" w:fill="auto"/>
            <w:vAlign w:val="center"/>
          </w:tcPr>
          <w:p w14:paraId="757894ED" w14:textId="77777777" w:rsidR="00395DD8" w:rsidRPr="001563D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2.934.152</w:t>
            </w:r>
          </w:p>
        </w:tc>
        <w:tc>
          <w:tcPr>
            <w:tcW w:w="251" w:type="dxa"/>
            <w:tcBorders>
              <w:top w:val="nil"/>
              <w:bottom w:val="nil"/>
            </w:tcBorders>
            <w:shd w:val="clear" w:color="auto" w:fill="auto"/>
            <w:vAlign w:val="center"/>
          </w:tcPr>
          <w:p w14:paraId="2DF63B1D" w14:textId="77777777" w:rsidR="00395DD8" w:rsidRPr="001563D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369" w:type="dxa"/>
            <w:tcBorders>
              <w:top w:val="nil"/>
              <w:bottom w:val="nil"/>
            </w:tcBorders>
            <w:shd w:val="clear" w:color="auto" w:fill="auto"/>
            <w:vAlign w:val="center"/>
          </w:tcPr>
          <w:p w14:paraId="5A469A7B"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975</w:t>
            </w:r>
            <w:r>
              <w:rPr>
                <w:b/>
              </w:rPr>
              <w:t>,</w:t>
            </w:r>
            <w:r w:rsidRPr="00A614F1">
              <w:rPr>
                <w:b/>
              </w:rPr>
              <w:t>821</w:t>
            </w:r>
          </w:p>
        </w:tc>
        <w:tc>
          <w:tcPr>
            <w:tcW w:w="1156" w:type="dxa"/>
            <w:tcBorders>
              <w:top w:val="nil"/>
              <w:bottom w:val="nil"/>
            </w:tcBorders>
            <w:shd w:val="clear" w:color="auto" w:fill="auto"/>
            <w:vAlign w:val="center"/>
          </w:tcPr>
          <w:p w14:paraId="61A13D71"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2</w:t>
            </w:r>
            <w:r>
              <w:rPr>
                <w:b/>
              </w:rPr>
              <w:t>,</w:t>
            </w:r>
            <w:r w:rsidRPr="00A614F1">
              <w:rPr>
                <w:b/>
              </w:rPr>
              <w:t>706</w:t>
            </w:r>
            <w:r>
              <w:rPr>
                <w:b/>
              </w:rPr>
              <w:t>,</w:t>
            </w:r>
            <w:r w:rsidRPr="00A614F1">
              <w:rPr>
                <w:b/>
              </w:rPr>
              <w:t>585</w:t>
            </w:r>
          </w:p>
        </w:tc>
        <w:tc>
          <w:tcPr>
            <w:tcW w:w="1306" w:type="dxa"/>
            <w:tcBorders>
              <w:top w:val="nil"/>
              <w:bottom w:val="nil"/>
            </w:tcBorders>
            <w:shd w:val="clear" w:color="auto" w:fill="auto"/>
            <w:vAlign w:val="center"/>
          </w:tcPr>
          <w:p w14:paraId="01BF1350" w14:textId="77777777" w:rsidR="00395DD8" w:rsidRPr="001563D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1.094.634</w:t>
            </w:r>
          </w:p>
        </w:tc>
        <w:tc>
          <w:tcPr>
            <w:tcW w:w="1150" w:type="dxa"/>
            <w:tcBorders>
              <w:top w:val="nil"/>
              <w:bottom w:val="nil"/>
            </w:tcBorders>
            <w:shd w:val="clear" w:color="auto" w:fill="auto"/>
            <w:vAlign w:val="center"/>
          </w:tcPr>
          <w:p w14:paraId="1A548FD3" w14:textId="77777777" w:rsidR="00395DD8" w:rsidRPr="001563D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C4D96">
              <w:rPr>
                <w:b/>
              </w:rPr>
              <w:t>2.934.152</w:t>
            </w:r>
          </w:p>
        </w:tc>
      </w:tr>
      <w:tr w:rsidR="00395DD8" w:rsidRPr="007F63F2" w14:paraId="46146851" w14:textId="77777777" w:rsidTr="00395DD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single" w:sz="2" w:space="0" w:color="1F4E79" w:themeColor="accent1" w:themeShade="80"/>
            </w:tcBorders>
            <w:shd w:val="clear" w:color="auto" w:fill="auto"/>
            <w:vAlign w:val="center"/>
          </w:tcPr>
          <w:p w14:paraId="59C1E67D" w14:textId="77777777" w:rsidR="00395DD8" w:rsidRPr="007F63F2" w:rsidRDefault="00395DD8" w:rsidP="00395DD8">
            <w:pPr>
              <w:pStyle w:val="08-Tabelageral"/>
              <w:jc w:val="left"/>
              <w:rPr>
                <w:rFonts w:cs="Arial"/>
                <w:bCs w:val="0"/>
                <w:szCs w:val="14"/>
              </w:rPr>
            </w:pPr>
          </w:p>
        </w:tc>
        <w:tc>
          <w:tcPr>
            <w:tcW w:w="704" w:type="dxa"/>
            <w:tcBorders>
              <w:top w:val="nil"/>
              <w:bottom w:val="single" w:sz="2" w:space="0" w:color="1F4E79" w:themeColor="accent1" w:themeShade="80"/>
            </w:tcBorders>
            <w:shd w:val="clear" w:color="auto" w:fill="auto"/>
            <w:vAlign w:val="center"/>
          </w:tcPr>
          <w:p w14:paraId="7EB434B4" w14:textId="77777777" w:rsidR="00395DD8" w:rsidRPr="007F63F2"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80" w:type="dxa"/>
            <w:tcBorders>
              <w:top w:val="nil"/>
              <w:bottom w:val="single" w:sz="2" w:space="0" w:color="1F4E79" w:themeColor="accent1" w:themeShade="80"/>
            </w:tcBorders>
            <w:shd w:val="clear" w:color="auto" w:fill="auto"/>
            <w:vAlign w:val="center"/>
          </w:tcPr>
          <w:p w14:paraId="6256E1CA" w14:textId="77777777" w:rsidR="00395DD8" w:rsidRPr="007F63F2"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086" w:type="dxa"/>
            <w:tcBorders>
              <w:top w:val="nil"/>
              <w:bottom w:val="single" w:sz="2" w:space="0" w:color="1F4E79" w:themeColor="accent1" w:themeShade="80"/>
            </w:tcBorders>
            <w:shd w:val="clear" w:color="auto" w:fill="auto"/>
            <w:vAlign w:val="center"/>
          </w:tcPr>
          <w:p w14:paraId="3A20DAB9" w14:textId="77777777" w:rsidR="00395DD8" w:rsidRPr="007F63F2"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362" w:type="dxa"/>
            <w:tcBorders>
              <w:top w:val="nil"/>
              <w:bottom w:val="single" w:sz="2" w:space="0" w:color="1F4E79" w:themeColor="accent1" w:themeShade="80"/>
            </w:tcBorders>
            <w:shd w:val="clear" w:color="auto" w:fill="auto"/>
            <w:vAlign w:val="center"/>
          </w:tcPr>
          <w:p w14:paraId="1973CAF8" w14:textId="77777777" w:rsidR="00395DD8" w:rsidRPr="007F63F2"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103" w:type="dxa"/>
            <w:tcBorders>
              <w:top w:val="nil"/>
              <w:bottom w:val="single" w:sz="2" w:space="0" w:color="1F4E79" w:themeColor="accent1" w:themeShade="80"/>
            </w:tcBorders>
            <w:shd w:val="clear" w:color="auto" w:fill="auto"/>
            <w:vAlign w:val="center"/>
          </w:tcPr>
          <w:p w14:paraId="0A3E44D1" w14:textId="77777777" w:rsidR="00395DD8" w:rsidRPr="007F63F2"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251" w:type="dxa"/>
            <w:tcBorders>
              <w:top w:val="nil"/>
              <w:bottom w:val="single" w:sz="2" w:space="0" w:color="1F4E79" w:themeColor="accent1" w:themeShade="80"/>
            </w:tcBorders>
            <w:shd w:val="clear" w:color="auto" w:fill="auto"/>
            <w:vAlign w:val="center"/>
          </w:tcPr>
          <w:p w14:paraId="11E2CCA9" w14:textId="77777777" w:rsidR="00395DD8" w:rsidRPr="007F63F2"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369" w:type="dxa"/>
            <w:tcBorders>
              <w:top w:val="nil"/>
              <w:bottom w:val="single" w:sz="2" w:space="0" w:color="1F4E79" w:themeColor="accent1" w:themeShade="80"/>
            </w:tcBorders>
            <w:shd w:val="clear" w:color="auto" w:fill="auto"/>
            <w:vAlign w:val="center"/>
          </w:tcPr>
          <w:p w14:paraId="44D234DA" w14:textId="77777777" w:rsidR="00395DD8" w:rsidRPr="007F63F2"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156" w:type="dxa"/>
            <w:tcBorders>
              <w:top w:val="nil"/>
              <w:bottom w:val="single" w:sz="2" w:space="0" w:color="1F4E79" w:themeColor="accent1" w:themeShade="80"/>
            </w:tcBorders>
            <w:shd w:val="clear" w:color="auto" w:fill="auto"/>
            <w:vAlign w:val="center"/>
          </w:tcPr>
          <w:p w14:paraId="4F4277A5" w14:textId="77777777" w:rsidR="00395DD8" w:rsidRPr="007F63F2"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single" w:sz="2" w:space="0" w:color="1F4E79" w:themeColor="accent1" w:themeShade="80"/>
            </w:tcBorders>
            <w:shd w:val="clear" w:color="auto" w:fill="auto"/>
            <w:vAlign w:val="center"/>
          </w:tcPr>
          <w:p w14:paraId="43F4D6B9" w14:textId="77777777" w:rsidR="00395DD8" w:rsidRPr="007F63F2"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150" w:type="dxa"/>
            <w:tcBorders>
              <w:top w:val="nil"/>
              <w:bottom w:val="single" w:sz="2" w:space="0" w:color="1F4E79" w:themeColor="accent1" w:themeShade="80"/>
            </w:tcBorders>
            <w:shd w:val="clear" w:color="auto" w:fill="auto"/>
            <w:vAlign w:val="center"/>
          </w:tcPr>
          <w:p w14:paraId="22DE529F" w14:textId="77777777" w:rsidR="00395DD8" w:rsidRPr="007F63F2"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r>
      <w:tr w:rsidR="00395DD8" w:rsidRPr="001D6BE8" w14:paraId="7E53CC13" w14:textId="77777777" w:rsidTr="00395DD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single" w:sz="2" w:space="0" w:color="1F4E79" w:themeColor="accent1" w:themeShade="80"/>
              <w:bottom w:val="nil"/>
            </w:tcBorders>
            <w:shd w:val="clear" w:color="auto" w:fill="auto"/>
            <w:vAlign w:val="center"/>
          </w:tcPr>
          <w:p w14:paraId="17F2BB01" w14:textId="77777777" w:rsidR="00395DD8" w:rsidRPr="00C806B0" w:rsidRDefault="00395DD8" w:rsidP="00395DD8">
            <w:pPr>
              <w:pStyle w:val="08-Tabelageral"/>
              <w:jc w:val="left"/>
              <w:rPr>
                <w:rFonts w:cs="Arial"/>
                <w:b w:val="0"/>
                <w:szCs w:val="14"/>
              </w:rPr>
            </w:pPr>
            <w:proofErr w:type="spellStart"/>
            <w:r w:rsidRPr="00C87262">
              <w:rPr>
                <w:rFonts w:cs="Arial"/>
                <w:b w:val="0"/>
                <w:szCs w:val="14"/>
              </w:rPr>
              <w:t>Number</w:t>
            </w:r>
            <w:proofErr w:type="spellEnd"/>
            <w:r w:rsidRPr="00C87262">
              <w:rPr>
                <w:rFonts w:cs="Arial"/>
                <w:b w:val="0"/>
                <w:szCs w:val="14"/>
              </w:rPr>
              <w:t xml:space="preserve"> </w:t>
            </w:r>
            <w:proofErr w:type="spellStart"/>
            <w:r w:rsidRPr="00C87262">
              <w:rPr>
                <w:rFonts w:cs="Arial"/>
                <w:b w:val="0"/>
                <w:szCs w:val="14"/>
              </w:rPr>
              <w:t>of</w:t>
            </w:r>
            <w:proofErr w:type="spellEnd"/>
            <w:r w:rsidRPr="00C87262">
              <w:rPr>
                <w:rFonts w:cs="Arial"/>
                <w:b w:val="0"/>
                <w:szCs w:val="14"/>
              </w:rPr>
              <w:t xml:space="preserve"> </w:t>
            </w:r>
            <w:proofErr w:type="spellStart"/>
            <w:r w:rsidRPr="00C87262">
              <w:rPr>
                <w:rFonts w:cs="Arial"/>
                <w:b w:val="0"/>
                <w:szCs w:val="14"/>
              </w:rPr>
              <w:t>shares</w:t>
            </w:r>
            <w:proofErr w:type="spellEnd"/>
          </w:p>
        </w:tc>
        <w:tc>
          <w:tcPr>
            <w:tcW w:w="704" w:type="dxa"/>
            <w:tcBorders>
              <w:top w:val="single" w:sz="2" w:space="0" w:color="1F4E79" w:themeColor="accent1" w:themeShade="80"/>
              <w:bottom w:val="nil"/>
            </w:tcBorders>
            <w:shd w:val="clear" w:color="auto" w:fill="auto"/>
            <w:vAlign w:val="center"/>
          </w:tcPr>
          <w:p w14:paraId="55FCC517"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448AA">
              <w:t>[25.a]</w:t>
            </w:r>
          </w:p>
        </w:tc>
        <w:tc>
          <w:tcPr>
            <w:tcW w:w="1380" w:type="dxa"/>
            <w:tcBorders>
              <w:top w:val="single" w:sz="2" w:space="0" w:color="1F4E79" w:themeColor="accent1" w:themeShade="80"/>
              <w:bottom w:val="nil"/>
            </w:tcBorders>
            <w:shd w:val="clear" w:color="auto" w:fill="auto"/>
            <w:vAlign w:val="center"/>
          </w:tcPr>
          <w:p w14:paraId="5D21F83E" w14:textId="77777777" w:rsidR="00395DD8" w:rsidRPr="007C47B5"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4F0BCD">
              <w:t>2</w:t>
            </w:r>
            <w:r>
              <w:t>,</w:t>
            </w:r>
            <w:r w:rsidRPr="004F0BCD">
              <w:t>000</w:t>
            </w:r>
            <w:r>
              <w:t>,</w:t>
            </w:r>
            <w:r w:rsidRPr="004F0BCD">
              <w:t>000</w:t>
            </w:r>
            <w:r>
              <w:t>,</w:t>
            </w:r>
            <w:r w:rsidRPr="004F0BCD">
              <w:t>000</w:t>
            </w:r>
          </w:p>
        </w:tc>
        <w:tc>
          <w:tcPr>
            <w:tcW w:w="1086" w:type="dxa"/>
            <w:tcBorders>
              <w:top w:val="single" w:sz="2" w:space="0" w:color="1F4E79" w:themeColor="accent1" w:themeShade="80"/>
              <w:bottom w:val="nil"/>
            </w:tcBorders>
            <w:shd w:val="clear" w:color="auto" w:fill="auto"/>
            <w:vAlign w:val="center"/>
          </w:tcPr>
          <w:p w14:paraId="7B3D4A25" w14:textId="77777777" w:rsidR="00395DD8" w:rsidRPr="007C47B5"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B40754">
              <w:t>2</w:t>
            </w:r>
            <w:r>
              <w:t>,</w:t>
            </w:r>
            <w:r w:rsidRPr="00B40754">
              <w:t>000</w:t>
            </w:r>
            <w:r>
              <w:t>,</w:t>
            </w:r>
            <w:r w:rsidRPr="00B40754">
              <w:t>000</w:t>
            </w:r>
            <w:r>
              <w:t>,</w:t>
            </w:r>
            <w:r w:rsidRPr="00B40754">
              <w:t>000</w:t>
            </w:r>
          </w:p>
        </w:tc>
        <w:tc>
          <w:tcPr>
            <w:tcW w:w="1362" w:type="dxa"/>
            <w:tcBorders>
              <w:top w:val="single" w:sz="2" w:space="0" w:color="1F4E79" w:themeColor="accent1" w:themeShade="80"/>
              <w:bottom w:val="nil"/>
            </w:tcBorders>
            <w:shd w:val="clear" w:color="auto" w:fill="auto"/>
            <w:vAlign w:val="center"/>
          </w:tcPr>
          <w:p w14:paraId="795275A8"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D10153">
              <w:t>2.000.000.000</w:t>
            </w:r>
          </w:p>
        </w:tc>
        <w:tc>
          <w:tcPr>
            <w:tcW w:w="1103" w:type="dxa"/>
            <w:tcBorders>
              <w:top w:val="single" w:sz="2" w:space="0" w:color="1F4E79" w:themeColor="accent1" w:themeShade="80"/>
              <w:bottom w:val="nil"/>
            </w:tcBorders>
            <w:shd w:val="clear" w:color="auto" w:fill="auto"/>
            <w:vAlign w:val="center"/>
          </w:tcPr>
          <w:p w14:paraId="6B78B6EC"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D10153">
              <w:t>2.000.000.000</w:t>
            </w:r>
          </w:p>
        </w:tc>
        <w:tc>
          <w:tcPr>
            <w:tcW w:w="251" w:type="dxa"/>
            <w:tcBorders>
              <w:top w:val="single" w:sz="2" w:space="0" w:color="1F4E79" w:themeColor="accent1" w:themeShade="80"/>
              <w:bottom w:val="nil"/>
            </w:tcBorders>
            <w:shd w:val="clear" w:color="auto" w:fill="auto"/>
            <w:vAlign w:val="center"/>
          </w:tcPr>
          <w:p w14:paraId="110E768C"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1369" w:type="dxa"/>
            <w:tcBorders>
              <w:top w:val="single" w:sz="2" w:space="0" w:color="1F4E79" w:themeColor="accent1" w:themeShade="80"/>
              <w:bottom w:val="nil"/>
            </w:tcBorders>
            <w:shd w:val="clear" w:color="auto" w:fill="auto"/>
            <w:vAlign w:val="center"/>
          </w:tcPr>
          <w:p w14:paraId="72E6813E" w14:textId="77777777" w:rsidR="00395DD8" w:rsidRPr="007C47B5"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F14695">
              <w:t>2</w:t>
            </w:r>
            <w:r>
              <w:t>,</w:t>
            </w:r>
            <w:r w:rsidRPr="00F14695">
              <w:t>000</w:t>
            </w:r>
            <w:r>
              <w:t>,</w:t>
            </w:r>
            <w:r w:rsidRPr="00F14695">
              <w:t>000</w:t>
            </w:r>
            <w:r>
              <w:t>,</w:t>
            </w:r>
            <w:r w:rsidRPr="00F14695">
              <w:t>000</w:t>
            </w:r>
          </w:p>
        </w:tc>
        <w:tc>
          <w:tcPr>
            <w:tcW w:w="1156" w:type="dxa"/>
            <w:tcBorders>
              <w:top w:val="single" w:sz="2" w:space="0" w:color="1F4E79" w:themeColor="accent1" w:themeShade="80"/>
              <w:bottom w:val="nil"/>
            </w:tcBorders>
            <w:shd w:val="clear" w:color="auto" w:fill="auto"/>
            <w:vAlign w:val="center"/>
          </w:tcPr>
          <w:p w14:paraId="0FF9240F" w14:textId="77777777" w:rsidR="00395DD8" w:rsidRPr="007C47B5"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B40754">
              <w:t>2</w:t>
            </w:r>
            <w:r>
              <w:t>,</w:t>
            </w:r>
            <w:r w:rsidRPr="00B40754">
              <w:t>000</w:t>
            </w:r>
            <w:r>
              <w:t>,</w:t>
            </w:r>
            <w:r w:rsidRPr="00B40754">
              <w:t>000</w:t>
            </w:r>
            <w:r>
              <w:t>,</w:t>
            </w:r>
            <w:r w:rsidRPr="00B40754">
              <w:t>000</w:t>
            </w:r>
          </w:p>
        </w:tc>
        <w:tc>
          <w:tcPr>
            <w:tcW w:w="1306" w:type="dxa"/>
            <w:tcBorders>
              <w:top w:val="single" w:sz="2" w:space="0" w:color="1F4E79" w:themeColor="accent1" w:themeShade="80"/>
              <w:bottom w:val="nil"/>
            </w:tcBorders>
            <w:shd w:val="clear" w:color="auto" w:fill="auto"/>
            <w:vAlign w:val="center"/>
          </w:tcPr>
          <w:p w14:paraId="63E902BA"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D10153">
              <w:t>2.000.000.000</w:t>
            </w:r>
          </w:p>
        </w:tc>
        <w:tc>
          <w:tcPr>
            <w:tcW w:w="1150" w:type="dxa"/>
            <w:tcBorders>
              <w:top w:val="single" w:sz="2" w:space="0" w:color="1F4E79" w:themeColor="accent1" w:themeShade="80"/>
              <w:bottom w:val="nil"/>
            </w:tcBorders>
            <w:shd w:val="clear" w:color="auto" w:fill="auto"/>
            <w:vAlign w:val="center"/>
          </w:tcPr>
          <w:p w14:paraId="7D1A8B02" w14:textId="77777777" w:rsidR="00395DD8" w:rsidRPr="009C62A1"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Cs/>
              </w:rPr>
            </w:pPr>
            <w:r w:rsidRPr="00D10153">
              <w:t>2.000.000.000</w:t>
            </w:r>
          </w:p>
        </w:tc>
      </w:tr>
      <w:tr w:rsidR="00395DD8" w:rsidRPr="001D6BE8" w14:paraId="5F2A5AA9" w14:textId="77777777" w:rsidTr="00395DD8">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nil"/>
            </w:tcBorders>
            <w:shd w:val="clear" w:color="auto" w:fill="auto"/>
            <w:vAlign w:val="center"/>
          </w:tcPr>
          <w:p w14:paraId="6FC8FAF2" w14:textId="77777777" w:rsidR="00395DD8" w:rsidRPr="00C806B0" w:rsidRDefault="00395DD8" w:rsidP="00395DD8">
            <w:pPr>
              <w:pStyle w:val="08-Tabelageral"/>
              <w:jc w:val="left"/>
              <w:rPr>
                <w:rFonts w:cs="Arial"/>
                <w:b w:val="0"/>
                <w:szCs w:val="14"/>
              </w:rPr>
            </w:pPr>
            <w:r w:rsidRPr="00BD6C7E">
              <w:rPr>
                <w:rFonts w:cs="Arial"/>
                <w:b w:val="0"/>
                <w:szCs w:val="14"/>
                <w:lang w:val="en-US"/>
              </w:rPr>
              <w:t>Weighted average number of shares - basic and diluted</w:t>
            </w:r>
          </w:p>
        </w:tc>
        <w:tc>
          <w:tcPr>
            <w:tcW w:w="704" w:type="dxa"/>
            <w:tcBorders>
              <w:top w:val="nil"/>
              <w:bottom w:val="nil"/>
            </w:tcBorders>
            <w:shd w:val="clear" w:color="auto" w:fill="auto"/>
            <w:vAlign w:val="center"/>
          </w:tcPr>
          <w:p w14:paraId="0C501479"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448AA">
              <w:t>[25.c]</w:t>
            </w:r>
          </w:p>
        </w:tc>
        <w:tc>
          <w:tcPr>
            <w:tcW w:w="1380" w:type="dxa"/>
            <w:tcBorders>
              <w:top w:val="nil"/>
              <w:bottom w:val="nil"/>
            </w:tcBorders>
            <w:shd w:val="clear" w:color="auto" w:fill="auto"/>
            <w:vAlign w:val="center"/>
          </w:tcPr>
          <w:p w14:paraId="772E117D" w14:textId="77777777" w:rsidR="00395DD8" w:rsidRPr="00344075"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4F0BCD">
              <w:t>1</w:t>
            </w:r>
            <w:r>
              <w:t>,</w:t>
            </w:r>
            <w:r w:rsidRPr="004F0BCD">
              <w:t>996</w:t>
            </w:r>
            <w:r>
              <w:t>,</w:t>
            </w:r>
            <w:r w:rsidRPr="004F0BCD">
              <w:t>686</w:t>
            </w:r>
            <w:r>
              <w:t>,</w:t>
            </w:r>
            <w:r w:rsidRPr="004F0BCD">
              <w:t>529</w:t>
            </w:r>
          </w:p>
        </w:tc>
        <w:tc>
          <w:tcPr>
            <w:tcW w:w="1086" w:type="dxa"/>
            <w:tcBorders>
              <w:top w:val="nil"/>
              <w:bottom w:val="nil"/>
            </w:tcBorders>
            <w:shd w:val="clear" w:color="auto" w:fill="auto"/>
            <w:vAlign w:val="center"/>
          </w:tcPr>
          <w:p w14:paraId="3D61D6B5" w14:textId="77777777" w:rsidR="00395DD8" w:rsidRPr="00344075"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7B2379">
              <w:t>1</w:t>
            </w:r>
            <w:r>
              <w:t>,</w:t>
            </w:r>
            <w:r w:rsidRPr="007B2379">
              <w:t>996</w:t>
            </w:r>
            <w:r>
              <w:t>,</w:t>
            </w:r>
            <w:r w:rsidRPr="007B2379">
              <w:t>667</w:t>
            </w:r>
            <w:r>
              <w:t>,</w:t>
            </w:r>
            <w:r w:rsidRPr="007B2379">
              <w:t>393</w:t>
            </w:r>
          </w:p>
        </w:tc>
        <w:tc>
          <w:tcPr>
            <w:tcW w:w="1362" w:type="dxa"/>
            <w:tcBorders>
              <w:top w:val="nil"/>
              <w:bottom w:val="nil"/>
            </w:tcBorders>
            <w:shd w:val="clear" w:color="auto" w:fill="auto"/>
            <w:vAlign w:val="center"/>
          </w:tcPr>
          <w:p w14:paraId="6D769F9D"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D10153">
              <w:t>1.996.597.699</w:t>
            </w:r>
          </w:p>
        </w:tc>
        <w:tc>
          <w:tcPr>
            <w:tcW w:w="1103" w:type="dxa"/>
            <w:tcBorders>
              <w:top w:val="nil"/>
              <w:bottom w:val="nil"/>
            </w:tcBorders>
            <w:shd w:val="clear" w:color="auto" w:fill="auto"/>
            <w:vAlign w:val="center"/>
          </w:tcPr>
          <w:p w14:paraId="7AD63D46"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D10153">
              <w:t>1.996.623.415</w:t>
            </w:r>
          </w:p>
        </w:tc>
        <w:tc>
          <w:tcPr>
            <w:tcW w:w="251" w:type="dxa"/>
            <w:tcBorders>
              <w:top w:val="nil"/>
              <w:bottom w:val="nil"/>
            </w:tcBorders>
            <w:shd w:val="clear" w:color="auto" w:fill="auto"/>
            <w:vAlign w:val="center"/>
          </w:tcPr>
          <w:p w14:paraId="07F98E5C"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369" w:type="dxa"/>
            <w:tcBorders>
              <w:top w:val="nil"/>
              <w:bottom w:val="nil"/>
            </w:tcBorders>
            <w:shd w:val="clear" w:color="auto" w:fill="auto"/>
            <w:vAlign w:val="center"/>
          </w:tcPr>
          <w:p w14:paraId="0BD71081" w14:textId="77777777" w:rsidR="00395DD8" w:rsidRPr="00356DB1"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F14695">
              <w:t>1</w:t>
            </w:r>
            <w:r>
              <w:t>,</w:t>
            </w:r>
            <w:r w:rsidRPr="00F14695">
              <w:t>996</w:t>
            </w:r>
            <w:r>
              <w:t>,</w:t>
            </w:r>
            <w:r w:rsidRPr="00F14695">
              <w:t>686</w:t>
            </w:r>
            <w:r>
              <w:t>,</w:t>
            </w:r>
            <w:r w:rsidRPr="00F14695">
              <w:t>529</w:t>
            </w:r>
          </w:p>
        </w:tc>
        <w:tc>
          <w:tcPr>
            <w:tcW w:w="1156" w:type="dxa"/>
            <w:tcBorders>
              <w:top w:val="nil"/>
              <w:bottom w:val="nil"/>
            </w:tcBorders>
            <w:shd w:val="clear" w:color="auto" w:fill="auto"/>
            <w:vAlign w:val="center"/>
          </w:tcPr>
          <w:p w14:paraId="54A0D75D" w14:textId="77777777" w:rsidR="00395DD8" w:rsidRPr="00356DB1"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A35F2B">
              <w:t>1</w:t>
            </w:r>
            <w:r>
              <w:t>,</w:t>
            </w:r>
            <w:r w:rsidRPr="00A35F2B">
              <w:t>996</w:t>
            </w:r>
            <w:r>
              <w:t>,</w:t>
            </w:r>
            <w:r w:rsidRPr="00A35F2B">
              <w:t>667</w:t>
            </w:r>
            <w:r>
              <w:t>,</w:t>
            </w:r>
            <w:r w:rsidRPr="00A35F2B">
              <w:t>393</w:t>
            </w:r>
          </w:p>
        </w:tc>
        <w:tc>
          <w:tcPr>
            <w:tcW w:w="1306" w:type="dxa"/>
            <w:tcBorders>
              <w:top w:val="nil"/>
              <w:bottom w:val="nil"/>
            </w:tcBorders>
            <w:shd w:val="clear" w:color="auto" w:fill="auto"/>
            <w:vAlign w:val="center"/>
          </w:tcPr>
          <w:p w14:paraId="3972F4F6"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D10153">
              <w:t>1.996.597.699</w:t>
            </w:r>
          </w:p>
        </w:tc>
        <w:tc>
          <w:tcPr>
            <w:tcW w:w="1150" w:type="dxa"/>
            <w:tcBorders>
              <w:top w:val="nil"/>
              <w:bottom w:val="nil"/>
            </w:tcBorders>
            <w:shd w:val="clear" w:color="auto" w:fill="auto"/>
            <w:vAlign w:val="center"/>
          </w:tcPr>
          <w:p w14:paraId="0A2C439B" w14:textId="77777777" w:rsidR="00395DD8" w:rsidRPr="009C62A1"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Cs/>
              </w:rPr>
            </w:pPr>
            <w:r w:rsidRPr="00D10153">
              <w:t>1.996.623.415</w:t>
            </w:r>
          </w:p>
        </w:tc>
      </w:tr>
      <w:tr w:rsidR="00395DD8" w:rsidRPr="003E7906" w14:paraId="12E17472" w14:textId="77777777" w:rsidTr="00395DD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701" w:type="dxa"/>
            <w:tcBorders>
              <w:top w:val="nil"/>
              <w:bottom w:val="single" w:sz="2" w:space="0" w:color="1F4E79" w:themeColor="accent1" w:themeShade="80"/>
            </w:tcBorders>
            <w:shd w:val="clear" w:color="auto" w:fill="auto"/>
            <w:vAlign w:val="center"/>
          </w:tcPr>
          <w:p w14:paraId="76E4FEED" w14:textId="77777777" w:rsidR="00395DD8" w:rsidRPr="003E7906" w:rsidRDefault="00395DD8" w:rsidP="00395DD8">
            <w:pPr>
              <w:pStyle w:val="08-Tabelageral"/>
              <w:jc w:val="left"/>
              <w:rPr>
                <w:rFonts w:cs="Arial"/>
                <w:b w:val="0"/>
                <w:bCs w:val="0"/>
                <w:szCs w:val="14"/>
              </w:rPr>
            </w:pPr>
            <w:r w:rsidRPr="00BD6C7E">
              <w:rPr>
                <w:rFonts w:cs="Arial"/>
                <w:b w:val="0"/>
                <w:lang w:val="en-US"/>
              </w:rPr>
              <w:t>Basic and diluted earnings per share (R$)</w:t>
            </w:r>
          </w:p>
        </w:tc>
        <w:tc>
          <w:tcPr>
            <w:tcW w:w="704" w:type="dxa"/>
            <w:tcBorders>
              <w:top w:val="nil"/>
              <w:bottom w:val="single" w:sz="2" w:space="0" w:color="1F4E79" w:themeColor="accent1" w:themeShade="80"/>
            </w:tcBorders>
            <w:shd w:val="clear" w:color="auto" w:fill="auto"/>
            <w:vAlign w:val="center"/>
          </w:tcPr>
          <w:p w14:paraId="4A14BBC3" w14:textId="77777777" w:rsidR="00395DD8" w:rsidRPr="003E7906"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448AA">
              <w:t>[25.c]</w:t>
            </w:r>
          </w:p>
        </w:tc>
        <w:tc>
          <w:tcPr>
            <w:tcW w:w="1380" w:type="dxa"/>
            <w:tcBorders>
              <w:top w:val="nil"/>
              <w:bottom w:val="single" w:sz="2" w:space="0" w:color="1F4E79" w:themeColor="accent1" w:themeShade="80"/>
            </w:tcBorders>
            <w:shd w:val="clear" w:color="auto" w:fill="auto"/>
            <w:vAlign w:val="center"/>
          </w:tcPr>
          <w:p w14:paraId="187416D0" w14:textId="77777777" w:rsidR="00395DD8" w:rsidRPr="00344075"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4F0BCD">
              <w:t>0</w:t>
            </w:r>
            <w:r>
              <w:t>.</w:t>
            </w:r>
            <w:r w:rsidRPr="004F0BCD">
              <w:t>49</w:t>
            </w:r>
          </w:p>
        </w:tc>
        <w:tc>
          <w:tcPr>
            <w:tcW w:w="1086" w:type="dxa"/>
            <w:tcBorders>
              <w:top w:val="nil"/>
              <w:bottom w:val="single" w:sz="2" w:space="0" w:color="1F4E79" w:themeColor="accent1" w:themeShade="80"/>
            </w:tcBorders>
            <w:shd w:val="clear" w:color="auto" w:fill="auto"/>
            <w:vAlign w:val="center"/>
          </w:tcPr>
          <w:p w14:paraId="389BDD6A" w14:textId="77777777" w:rsidR="00395DD8" w:rsidRPr="00344075"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7B2379">
              <w:t>1</w:t>
            </w:r>
            <w:r>
              <w:t>.</w:t>
            </w:r>
            <w:r w:rsidRPr="007B2379">
              <w:t>36</w:t>
            </w:r>
          </w:p>
        </w:tc>
        <w:tc>
          <w:tcPr>
            <w:tcW w:w="1362" w:type="dxa"/>
            <w:tcBorders>
              <w:top w:val="nil"/>
              <w:bottom w:val="single" w:sz="2" w:space="0" w:color="1F4E79" w:themeColor="accent1" w:themeShade="80"/>
            </w:tcBorders>
            <w:shd w:val="clear" w:color="auto" w:fill="auto"/>
            <w:vAlign w:val="center"/>
          </w:tcPr>
          <w:p w14:paraId="4E89F9A8" w14:textId="77777777" w:rsidR="00395DD8" w:rsidRPr="003E7906"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D10153">
              <w:t>0</w:t>
            </w:r>
            <w:r>
              <w:t>.</w:t>
            </w:r>
            <w:r w:rsidRPr="00D10153">
              <w:t>55</w:t>
            </w:r>
          </w:p>
        </w:tc>
        <w:tc>
          <w:tcPr>
            <w:tcW w:w="1103" w:type="dxa"/>
            <w:tcBorders>
              <w:top w:val="nil"/>
              <w:bottom w:val="single" w:sz="2" w:space="0" w:color="1F4E79" w:themeColor="accent1" w:themeShade="80"/>
            </w:tcBorders>
            <w:shd w:val="clear" w:color="auto" w:fill="auto"/>
            <w:vAlign w:val="center"/>
          </w:tcPr>
          <w:p w14:paraId="1E3B8D2E" w14:textId="77777777" w:rsidR="00395DD8" w:rsidRPr="003E7906"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D10153">
              <w:t>1</w:t>
            </w:r>
            <w:r>
              <w:t>.</w:t>
            </w:r>
            <w:r w:rsidRPr="00D10153">
              <w:t>47</w:t>
            </w:r>
          </w:p>
        </w:tc>
        <w:tc>
          <w:tcPr>
            <w:tcW w:w="251" w:type="dxa"/>
            <w:tcBorders>
              <w:top w:val="nil"/>
              <w:bottom w:val="single" w:sz="2" w:space="0" w:color="1F4E79" w:themeColor="accent1" w:themeShade="80"/>
            </w:tcBorders>
            <w:shd w:val="clear" w:color="auto" w:fill="auto"/>
            <w:vAlign w:val="center"/>
          </w:tcPr>
          <w:p w14:paraId="6DA3EDCF" w14:textId="77777777" w:rsidR="00395DD8" w:rsidRPr="003E7906"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1369" w:type="dxa"/>
            <w:tcBorders>
              <w:top w:val="nil"/>
              <w:bottom w:val="single" w:sz="2" w:space="0" w:color="1F4E79" w:themeColor="accent1" w:themeShade="80"/>
            </w:tcBorders>
            <w:shd w:val="clear" w:color="auto" w:fill="auto"/>
            <w:vAlign w:val="center"/>
          </w:tcPr>
          <w:p w14:paraId="44E6FEB5" w14:textId="77777777" w:rsidR="00395DD8" w:rsidRPr="00356DB1"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F14695">
              <w:t>0</w:t>
            </w:r>
            <w:r>
              <w:t>.</w:t>
            </w:r>
            <w:r w:rsidRPr="00F14695">
              <w:t>49</w:t>
            </w:r>
          </w:p>
        </w:tc>
        <w:tc>
          <w:tcPr>
            <w:tcW w:w="1156" w:type="dxa"/>
            <w:tcBorders>
              <w:top w:val="nil"/>
              <w:bottom w:val="single" w:sz="2" w:space="0" w:color="1F4E79" w:themeColor="accent1" w:themeShade="80"/>
            </w:tcBorders>
            <w:shd w:val="clear" w:color="auto" w:fill="auto"/>
            <w:vAlign w:val="center"/>
          </w:tcPr>
          <w:p w14:paraId="6CC63DCB" w14:textId="77777777" w:rsidR="00395DD8" w:rsidRPr="00356DB1"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A35F2B">
              <w:t>1</w:t>
            </w:r>
            <w:r>
              <w:t>.</w:t>
            </w:r>
            <w:r w:rsidRPr="00A35F2B">
              <w:t>36</w:t>
            </w:r>
          </w:p>
        </w:tc>
        <w:tc>
          <w:tcPr>
            <w:tcW w:w="1306" w:type="dxa"/>
            <w:tcBorders>
              <w:top w:val="nil"/>
              <w:bottom w:val="single" w:sz="2" w:space="0" w:color="1F4E79" w:themeColor="accent1" w:themeShade="80"/>
            </w:tcBorders>
            <w:shd w:val="clear" w:color="auto" w:fill="auto"/>
            <w:vAlign w:val="center"/>
          </w:tcPr>
          <w:p w14:paraId="0C3D7EFF" w14:textId="77777777" w:rsidR="00395DD8" w:rsidRPr="003E7906"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D10153">
              <w:t>0</w:t>
            </w:r>
            <w:r>
              <w:t>.</w:t>
            </w:r>
            <w:r w:rsidRPr="00D10153">
              <w:t>55</w:t>
            </w:r>
          </w:p>
        </w:tc>
        <w:tc>
          <w:tcPr>
            <w:tcW w:w="1150" w:type="dxa"/>
            <w:tcBorders>
              <w:top w:val="nil"/>
              <w:bottom w:val="single" w:sz="2" w:space="0" w:color="1F4E79" w:themeColor="accent1" w:themeShade="80"/>
            </w:tcBorders>
            <w:shd w:val="clear" w:color="auto" w:fill="auto"/>
            <w:vAlign w:val="center"/>
          </w:tcPr>
          <w:p w14:paraId="2E3DC5FE" w14:textId="77777777" w:rsidR="00395DD8" w:rsidRPr="003E7906"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D10153">
              <w:t>1</w:t>
            </w:r>
            <w:r>
              <w:t>.</w:t>
            </w:r>
            <w:r w:rsidRPr="00D10153">
              <w:t>47</w:t>
            </w:r>
          </w:p>
        </w:tc>
      </w:tr>
    </w:tbl>
    <w:p w14:paraId="6E3D04B7" w14:textId="77777777" w:rsidR="00395DD8" w:rsidRDefault="00395DD8" w:rsidP="00395DD8">
      <w:pPr>
        <w:rPr>
          <w:rFonts w:cs="Arial"/>
          <w:sz w:val="14"/>
          <w:szCs w:val="14"/>
          <w:lang w:val="en-US"/>
        </w:rPr>
      </w:pPr>
      <w:r w:rsidRPr="00BD6C7E">
        <w:rPr>
          <w:rFonts w:cs="Arial"/>
          <w:sz w:val="14"/>
          <w:szCs w:val="14"/>
          <w:lang w:val="en-US"/>
        </w:rPr>
        <w:t>The accompanying notes are an integral part of</w:t>
      </w:r>
      <w:r w:rsidRPr="00B71DD5">
        <w:t xml:space="preserve"> </w:t>
      </w:r>
      <w:r w:rsidRPr="00B71DD5">
        <w:rPr>
          <w:rFonts w:cs="Arial"/>
          <w:sz w:val="14"/>
          <w:szCs w:val="14"/>
          <w:lang w:val="en-US"/>
        </w:rPr>
        <w:t xml:space="preserve">the interim </w:t>
      </w:r>
      <w:r w:rsidRPr="00BD6C7E">
        <w:rPr>
          <w:rFonts w:cs="Arial"/>
          <w:sz w:val="14"/>
          <w:szCs w:val="14"/>
          <w:lang w:val="en-US"/>
        </w:rPr>
        <w:t>financial statements</w:t>
      </w:r>
    </w:p>
    <w:p w14:paraId="35EACF60" w14:textId="77777777" w:rsidR="00395DD8" w:rsidRDefault="00395DD8" w:rsidP="00395DD8">
      <w:pPr>
        <w:pStyle w:val="01-TtulodeNota"/>
        <w:jc w:val="left"/>
        <w:rPr>
          <w:color w:val="1F4E79" w:themeColor="accent1" w:themeShade="80"/>
          <w:lang w:val="en-US"/>
        </w:rPr>
      </w:pPr>
      <w:r>
        <w:rPr>
          <w:color w:val="1F4E79" w:themeColor="accent1" w:themeShade="80"/>
          <w:lang w:val="en-US"/>
        </w:rPr>
        <w:br w:type="page"/>
      </w:r>
    </w:p>
    <w:p w14:paraId="0C226920" w14:textId="77777777" w:rsidR="00395DD8" w:rsidRPr="00BD6C7E" w:rsidRDefault="00395DD8" w:rsidP="00395DD8">
      <w:pPr>
        <w:pStyle w:val="01-TtulodeNota"/>
        <w:jc w:val="left"/>
        <w:rPr>
          <w:color w:val="1F4E79" w:themeColor="accent1" w:themeShade="80"/>
          <w:lang w:val="en-US"/>
        </w:rPr>
      </w:pPr>
    </w:p>
    <w:p w14:paraId="1F279C89" w14:textId="77777777" w:rsidR="00395DD8" w:rsidRPr="00A22124" w:rsidRDefault="00395DD8" w:rsidP="00A22124">
      <w:pPr>
        <w:pStyle w:val="02-TtulodeNota"/>
        <w:rPr>
          <w:color w:val="1F4E79" w:themeColor="accent1" w:themeShade="80"/>
          <w:lang w:val="en-US"/>
        </w:rPr>
      </w:pPr>
      <w:bookmarkStart w:id="7" w:name="_Toc87026394"/>
      <w:r w:rsidRPr="00A22124">
        <w:rPr>
          <w:color w:val="1F4E79" w:themeColor="accent1" w:themeShade="80"/>
          <w:lang w:val="en-US"/>
        </w:rPr>
        <w:t>STATEMENT OF COMPREHENSIVE INCOME</w:t>
      </w:r>
      <w:bookmarkEnd w:id="7"/>
    </w:p>
    <w:p w14:paraId="4DACF82E" w14:textId="77777777" w:rsidR="00395DD8" w:rsidRDefault="00395DD8" w:rsidP="00395DD8">
      <w:pPr>
        <w:pStyle w:val="01-TtulodeNota"/>
        <w:spacing w:before="0" w:after="0"/>
        <w:jc w:val="right"/>
        <w:rPr>
          <w:lang w:val="en-US"/>
        </w:rPr>
      </w:pPr>
      <w:r w:rsidRPr="0004799D">
        <w:rPr>
          <w:sz w:val="14"/>
          <w:szCs w:val="14"/>
          <w:lang w:val="en-US"/>
        </w:rPr>
        <w:t>R$ thousand</w:t>
      </w:r>
    </w:p>
    <w:tbl>
      <w:tblPr>
        <w:tblStyle w:val="TabeladeLista6Colorida-nfase5"/>
        <w:tblW w:w="14742" w:type="dxa"/>
        <w:jc w:val="center"/>
        <w:tblLayout w:type="fixed"/>
        <w:tblLook w:val="04A0" w:firstRow="1" w:lastRow="0" w:firstColumn="1" w:lastColumn="0" w:noHBand="0" w:noVBand="1"/>
      </w:tblPr>
      <w:tblGrid>
        <w:gridCol w:w="3762"/>
        <w:gridCol w:w="697"/>
        <w:gridCol w:w="1453"/>
        <w:gridCol w:w="1031"/>
        <w:gridCol w:w="1452"/>
        <w:gridCol w:w="1036"/>
        <w:gridCol w:w="241"/>
        <w:gridCol w:w="1429"/>
        <w:gridCol w:w="1158"/>
        <w:gridCol w:w="1451"/>
        <w:gridCol w:w="1032"/>
      </w:tblGrid>
      <w:tr w:rsidR="00395DD8" w:rsidRPr="00A51D74" w14:paraId="40F1C082" w14:textId="77777777" w:rsidTr="00395DD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4E79" w:themeColor="accent1" w:themeShade="80"/>
              <w:bottom w:val="nil"/>
            </w:tcBorders>
            <w:shd w:val="clear" w:color="auto" w:fill="auto"/>
            <w:vAlign w:val="center"/>
          </w:tcPr>
          <w:p w14:paraId="7FB9D054" w14:textId="77777777" w:rsidR="00395DD8" w:rsidRPr="001D6BE8" w:rsidRDefault="00395DD8" w:rsidP="00395DD8">
            <w:pPr>
              <w:jc w:val="center"/>
              <w:rPr>
                <w:rFonts w:cs="Arial"/>
                <w:b w:val="0"/>
                <w:szCs w:val="18"/>
              </w:rPr>
            </w:pPr>
          </w:p>
        </w:tc>
        <w:tc>
          <w:tcPr>
            <w:tcW w:w="683" w:type="dxa"/>
            <w:tcBorders>
              <w:top w:val="single" w:sz="2" w:space="0" w:color="1F4E79" w:themeColor="accent1" w:themeShade="80"/>
              <w:bottom w:val="nil"/>
            </w:tcBorders>
            <w:shd w:val="clear" w:color="auto" w:fill="auto"/>
            <w:vAlign w:val="center"/>
          </w:tcPr>
          <w:p w14:paraId="167A1BA2" w14:textId="77777777" w:rsidR="00395DD8" w:rsidRPr="001D6BE8"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4870" w:type="dxa"/>
            <w:gridSpan w:val="4"/>
            <w:tcBorders>
              <w:top w:val="single" w:sz="2" w:space="0" w:color="1F4E79" w:themeColor="accent1" w:themeShade="80"/>
              <w:bottom w:val="single" w:sz="2" w:space="0" w:color="1F4E79" w:themeColor="accent1" w:themeShade="80"/>
            </w:tcBorders>
            <w:shd w:val="clear" w:color="auto" w:fill="auto"/>
            <w:vAlign w:val="center"/>
          </w:tcPr>
          <w:p w14:paraId="6582C5BB" w14:textId="77777777" w:rsidR="00395DD8" w:rsidRPr="0042583C"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42583C">
              <w:rPr>
                <w:rFonts w:cs="Arial"/>
                <w:sz w:val="14"/>
                <w:szCs w:val="18"/>
              </w:rPr>
              <w:t>Parent</w:t>
            </w:r>
            <w:proofErr w:type="spellEnd"/>
          </w:p>
        </w:tc>
        <w:tc>
          <w:tcPr>
            <w:tcW w:w="236" w:type="dxa"/>
            <w:tcBorders>
              <w:top w:val="single" w:sz="2" w:space="0" w:color="1F4E79" w:themeColor="accent1" w:themeShade="80"/>
              <w:bottom w:val="nil"/>
            </w:tcBorders>
            <w:shd w:val="clear" w:color="auto" w:fill="auto"/>
            <w:vAlign w:val="center"/>
          </w:tcPr>
          <w:p w14:paraId="64E87365" w14:textId="77777777" w:rsidR="00395DD8" w:rsidRPr="00A51D74" w:rsidRDefault="00395DD8" w:rsidP="00395DD8">
            <w:pPr>
              <w:ind w:left="1025"/>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8"/>
              </w:rPr>
            </w:pPr>
          </w:p>
        </w:tc>
        <w:tc>
          <w:tcPr>
            <w:tcW w:w="4966" w:type="dxa"/>
            <w:gridSpan w:val="4"/>
            <w:tcBorders>
              <w:top w:val="single" w:sz="2" w:space="0" w:color="1F4E79" w:themeColor="accent1" w:themeShade="80"/>
              <w:bottom w:val="single" w:sz="2" w:space="0" w:color="1F4E79" w:themeColor="accent1" w:themeShade="80"/>
            </w:tcBorders>
            <w:shd w:val="clear" w:color="auto" w:fill="auto"/>
            <w:vAlign w:val="center"/>
          </w:tcPr>
          <w:p w14:paraId="449FC913" w14:textId="77777777" w:rsidR="00395DD8" w:rsidRPr="00A51D74"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42583C">
              <w:rPr>
                <w:rFonts w:cs="Arial"/>
                <w:sz w:val="14"/>
                <w:szCs w:val="18"/>
              </w:rPr>
              <w:t>Consolidated</w:t>
            </w:r>
            <w:proofErr w:type="spellEnd"/>
          </w:p>
        </w:tc>
      </w:tr>
      <w:tr w:rsidR="00395DD8" w:rsidRPr="0068734D" w14:paraId="451C00B0"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single" w:sz="2" w:space="0" w:color="1F4E79" w:themeColor="accent1" w:themeShade="80"/>
            </w:tcBorders>
            <w:shd w:val="clear" w:color="auto" w:fill="auto"/>
            <w:vAlign w:val="center"/>
          </w:tcPr>
          <w:p w14:paraId="15731691" w14:textId="77777777" w:rsidR="00395DD8" w:rsidRPr="001D6BE8" w:rsidRDefault="00395DD8" w:rsidP="00395DD8">
            <w:pPr>
              <w:pStyle w:val="08-Tabelageral"/>
              <w:jc w:val="left"/>
              <w:rPr>
                <w:rFonts w:cs="Arial"/>
                <w:b w:val="0"/>
              </w:rPr>
            </w:pPr>
          </w:p>
        </w:tc>
        <w:tc>
          <w:tcPr>
            <w:tcW w:w="683" w:type="dxa"/>
            <w:tcBorders>
              <w:top w:val="nil"/>
              <w:bottom w:val="single" w:sz="2" w:space="0" w:color="1F4E79" w:themeColor="accent1" w:themeShade="80"/>
            </w:tcBorders>
            <w:shd w:val="clear" w:color="auto" w:fill="auto"/>
            <w:vAlign w:val="center"/>
          </w:tcPr>
          <w:p w14:paraId="7B357C42" w14:textId="77777777" w:rsidR="00395DD8" w:rsidRPr="004A4CFD"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A4CFD">
              <w:rPr>
                <w:rFonts w:cs="Arial"/>
                <w:b/>
              </w:rPr>
              <w:t>Not</w:t>
            </w:r>
            <w:r>
              <w:rPr>
                <w:rFonts w:cs="Arial"/>
                <w:b/>
              </w:rPr>
              <w:t>e</w:t>
            </w:r>
          </w:p>
        </w:tc>
        <w:tc>
          <w:tcPr>
            <w:tcW w:w="1423" w:type="dxa"/>
            <w:tcBorders>
              <w:top w:val="single" w:sz="2" w:space="0" w:color="1F4E79" w:themeColor="accent1" w:themeShade="80"/>
              <w:bottom w:val="single" w:sz="2" w:space="0" w:color="1F4E79" w:themeColor="accent1" w:themeShade="80"/>
            </w:tcBorders>
            <w:shd w:val="clear" w:color="auto" w:fill="auto"/>
            <w:vAlign w:val="center"/>
          </w:tcPr>
          <w:p w14:paraId="4DECEA09" w14:textId="77777777" w:rsidR="00395DD8" w:rsidRPr="002405E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b/>
                <w:bCs/>
              </w:rPr>
              <w:t>3</w:t>
            </w:r>
            <w:r w:rsidRPr="002A2717">
              <w:rPr>
                <w:b/>
                <w:bCs/>
                <w:vertAlign w:val="superscript"/>
              </w:rPr>
              <w:t xml:space="preserve">rd </w:t>
            </w:r>
            <w:proofErr w:type="spellStart"/>
            <w:r w:rsidRPr="00C07A0F">
              <w:rPr>
                <w:b/>
                <w:bCs/>
              </w:rPr>
              <w:t>Quarter</w:t>
            </w:r>
            <w:proofErr w:type="spellEnd"/>
            <w:r w:rsidRPr="00C07A0F">
              <w:rPr>
                <w:b/>
                <w:bCs/>
              </w:rPr>
              <w:t xml:space="preserve"> 20</w:t>
            </w:r>
            <w:r>
              <w:rPr>
                <w:b/>
                <w:bCs/>
              </w:rPr>
              <w:t>21</w:t>
            </w:r>
          </w:p>
        </w:tc>
        <w:tc>
          <w:tcPr>
            <w:tcW w:w="1010" w:type="dxa"/>
            <w:tcBorders>
              <w:top w:val="single" w:sz="2" w:space="0" w:color="1F4E79" w:themeColor="accent1" w:themeShade="80"/>
              <w:bottom w:val="single" w:sz="2" w:space="0" w:color="1F4E79" w:themeColor="accent1" w:themeShade="80"/>
            </w:tcBorders>
            <w:shd w:val="clear" w:color="auto" w:fill="auto"/>
            <w:vAlign w:val="center"/>
          </w:tcPr>
          <w:p w14:paraId="14DB3111" w14:textId="77777777" w:rsidR="00395DD8" w:rsidRPr="002405E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A67864">
              <w:rPr>
                <w:b/>
                <w:bCs/>
              </w:rPr>
              <w:t xml:space="preserve">01.01 </w:t>
            </w:r>
            <w:proofErr w:type="spellStart"/>
            <w:r w:rsidRPr="00A67864">
              <w:rPr>
                <w:b/>
                <w:bCs/>
              </w:rPr>
              <w:t>to</w:t>
            </w:r>
            <w:proofErr w:type="spellEnd"/>
            <w:r w:rsidRPr="00A67864">
              <w:rPr>
                <w:b/>
                <w:bCs/>
              </w:rPr>
              <w:t xml:space="preserve"> 09.30.202</w:t>
            </w:r>
            <w:r>
              <w:rPr>
                <w:b/>
                <w:bCs/>
              </w:rPr>
              <w:t>1</w:t>
            </w:r>
          </w:p>
        </w:tc>
        <w:tc>
          <w:tcPr>
            <w:tcW w:w="1422" w:type="dxa"/>
            <w:tcBorders>
              <w:top w:val="single" w:sz="2" w:space="0" w:color="1F4E79" w:themeColor="accent1" w:themeShade="80"/>
              <w:bottom w:val="single" w:sz="2" w:space="0" w:color="1F4E79" w:themeColor="accent1" w:themeShade="80"/>
            </w:tcBorders>
            <w:shd w:val="clear" w:color="auto" w:fill="auto"/>
            <w:vAlign w:val="center"/>
          </w:tcPr>
          <w:p w14:paraId="37F60BD4" w14:textId="77777777" w:rsidR="00395DD8" w:rsidRPr="0068734D"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b/>
                <w:bCs/>
              </w:rPr>
              <w:t>3</w:t>
            </w:r>
            <w:r w:rsidRPr="002A2717">
              <w:rPr>
                <w:b/>
                <w:bCs/>
                <w:vertAlign w:val="superscript"/>
              </w:rPr>
              <w:t>rd</w:t>
            </w:r>
            <w:r w:rsidRPr="00C07A0F">
              <w:rPr>
                <w:b/>
                <w:bCs/>
              </w:rPr>
              <w:t xml:space="preserve"> </w:t>
            </w:r>
            <w:proofErr w:type="spellStart"/>
            <w:r w:rsidRPr="00C07A0F">
              <w:rPr>
                <w:b/>
                <w:bCs/>
              </w:rPr>
              <w:t>Quarter</w:t>
            </w:r>
            <w:proofErr w:type="spellEnd"/>
            <w:r w:rsidRPr="00C07A0F">
              <w:rPr>
                <w:b/>
                <w:bCs/>
              </w:rPr>
              <w:t xml:space="preserve"> 20</w:t>
            </w:r>
            <w:r>
              <w:rPr>
                <w:b/>
                <w:bCs/>
              </w:rPr>
              <w:t>20</w:t>
            </w:r>
          </w:p>
        </w:tc>
        <w:tc>
          <w:tcPr>
            <w:tcW w:w="1015" w:type="dxa"/>
            <w:tcBorders>
              <w:top w:val="single" w:sz="2" w:space="0" w:color="1F4E79" w:themeColor="accent1" w:themeShade="80"/>
              <w:bottom w:val="single" w:sz="2" w:space="0" w:color="1F4E79" w:themeColor="accent1" w:themeShade="80"/>
            </w:tcBorders>
            <w:shd w:val="clear" w:color="auto" w:fill="auto"/>
            <w:vAlign w:val="center"/>
          </w:tcPr>
          <w:p w14:paraId="753095C2" w14:textId="77777777" w:rsidR="00395DD8" w:rsidRPr="0068734D"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A67864">
              <w:rPr>
                <w:b/>
                <w:bCs/>
              </w:rPr>
              <w:t xml:space="preserve">01.01 </w:t>
            </w:r>
            <w:proofErr w:type="spellStart"/>
            <w:r w:rsidRPr="00A67864">
              <w:rPr>
                <w:b/>
                <w:bCs/>
              </w:rPr>
              <w:t>to</w:t>
            </w:r>
            <w:proofErr w:type="spellEnd"/>
            <w:r w:rsidRPr="00A67864">
              <w:rPr>
                <w:b/>
                <w:bCs/>
              </w:rPr>
              <w:t xml:space="preserve"> 09.30.2020</w:t>
            </w:r>
          </w:p>
        </w:tc>
        <w:tc>
          <w:tcPr>
            <w:tcW w:w="236" w:type="dxa"/>
            <w:tcBorders>
              <w:top w:val="nil"/>
              <w:bottom w:val="single" w:sz="2" w:space="0" w:color="1F4E79" w:themeColor="accent1" w:themeShade="80"/>
            </w:tcBorders>
            <w:shd w:val="clear" w:color="auto" w:fill="auto"/>
            <w:vAlign w:val="center"/>
          </w:tcPr>
          <w:p w14:paraId="63EE3A32" w14:textId="77777777" w:rsidR="00395DD8" w:rsidRPr="0068734D"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00" w:type="dxa"/>
            <w:tcBorders>
              <w:top w:val="single" w:sz="2" w:space="0" w:color="1F4E79" w:themeColor="accent1" w:themeShade="80"/>
              <w:bottom w:val="single" w:sz="2" w:space="0" w:color="1F4E79" w:themeColor="accent1" w:themeShade="80"/>
            </w:tcBorders>
            <w:shd w:val="clear" w:color="auto" w:fill="auto"/>
            <w:vAlign w:val="center"/>
          </w:tcPr>
          <w:p w14:paraId="453B80C8" w14:textId="77777777" w:rsidR="00395DD8" w:rsidRPr="002405E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b/>
                <w:bCs/>
              </w:rPr>
              <w:t>3</w:t>
            </w:r>
            <w:r w:rsidRPr="002A2717">
              <w:rPr>
                <w:b/>
                <w:bCs/>
                <w:vertAlign w:val="superscript"/>
              </w:rPr>
              <w:t>rd</w:t>
            </w:r>
            <w:r w:rsidRPr="00C07A0F">
              <w:rPr>
                <w:b/>
                <w:bCs/>
              </w:rPr>
              <w:t xml:space="preserve"> </w:t>
            </w:r>
            <w:proofErr w:type="spellStart"/>
            <w:r w:rsidRPr="00C07A0F">
              <w:rPr>
                <w:b/>
                <w:bCs/>
              </w:rPr>
              <w:t>Quarter</w:t>
            </w:r>
            <w:proofErr w:type="spellEnd"/>
            <w:r w:rsidRPr="00C07A0F">
              <w:rPr>
                <w:b/>
                <w:bCs/>
              </w:rPr>
              <w:t xml:space="preserve"> 20</w:t>
            </w:r>
            <w:r>
              <w:rPr>
                <w:b/>
                <w:bCs/>
              </w:rPr>
              <w:t>21</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6C852B9" w14:textId="77777777" w:rsidR="00395DD8" w:rsidRPr="002405E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A67864">
              <w:rPr>
                <w:b/>
                <w:bCs/>
              </w:rPr>
              <w:t xml:space="preserve">01.01 </w:t>
            </w:r>
            <w:proofErr w:type="spellStart"/>
            <w:r w:rsidRPr="00A67864">
              <w:rPr>
                <w:b/>
                <w:bCs/>
              </w:rPr>
              <w:t>to</w:t>
            </w:r>
            <w:proofErr w:type="spellEnd"/>
            <w:r w:rsidRPr="00A67864">
              <w:rPr>
                <w:b/>
                <w:bCs/>
              </w:rPr>
              <w:t xml:space="preserve"> 09.30.202</w:t>
            </w:r>
            <w:r>
              <w:rPr>
                <w:b/>
                <w:bCs/>
              </w:rPr>
              <w:t>1</w:t>
            </w:r>
          </w:p>
        </w:tc>
        <w:tc>
          <w:tcPr>
            <w:tcW w:w="1421" w:type="dxa"/>
            <w:tcBorders>
              <w:top w:val="single" w:sz="2" w:space="0" w:color="1F4E79" w:themeColor="accent1" w:themeShade="80"/>
              <w:bottom w:val="single" w:sz="2" w:space="0" w:color="1F4E79" w:themeColor="accent1" w:themeShade="80"/>
            </w:tcBorders>
            <w:shd w:val="clear" w:color="auto" w:fill="auto"/>
            <w:vAlign w:val="center"/>
          </w:tcPr>
          <w:p w14:paraId="1E1A436C" w14:textId="77777777" w:rsidR="00395DD8" w:rsidRPr="0068734D"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b/>
                <w:bCs/>
              </w:rPr>
              <w:t>3</w:t>
            </w:r>
            <w:r w:rsidRPr="002A2717">
              <w:rPr>
                <w:b/>
                <w:bCs/>
                <w:vertAlign w:val="superscript"/>
              </w:rPr>
              <w:t xml:space="preserve">rd </w:t>
            </w:r>
            <w:proofErr w:type="spellStart"/>
            <w:r w:rsidRPr="00C07A0F">
              <w:rPr>
                <w:b/>
                <w:bCs/>
              </w:rPr>
              <w:t>Quarter</w:t>
            </w:r>
            <w:proofErr w:type="spellEnd"/>
            <w:r w:rsidRPr="00C07A0F">
              <w:rPr>
                <w:b/>
                <w:bCs/>
              </w:rPr>
              <w:t xml:space="preserve"> 20</w:t>
            </w:r>
            <w:r>
              <w:rPr>
                <w:b/>
                <w:bCs/>
              </w:rPr>
              <w:t>20</w:t>
            </w:r>
          </w:p>
        </w:tc>
        <w:tc>
          <w:tcPr>
            <w:tcW w:w="1011" w:type="dxa"/>
            <w:tcBorders>
              <w:top w:val="single" w:sz="2" w:space="0" w:color="1F4E79" w:themeColor="accent1" w:themeShade="80"/>
              <w:bottom w:val="single" w:sz="2" w:space="0" w:color="1F4E79" w:themeColor="accent1" w:themeShade="80"/>
            </w:tcBorders>
            <w:shd w:val="clear" w:color="auto" w:fill="auto"/>
            <w:vAlign w:val="center"/>
          </w:tcPr>
          <w:p w14:paraId="70995342" w14:textId="77777777" w:rsidR="00395DD8" w:rsidRPr="0068734D"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A67864">
              <w:rPr>
                <w:b/>
                <w:bCs/>
              </w:rPr>
              <w:t xml:space="preserve">01.01 </w:t>
            </w:r>
            <w:proofErr w:type="spellStart"/>
            <w:r w:rsidRPr="00A67864">
              <w:rPr>
                <w:b/>
                <w:bCs/>
              </w:rPr>
              <w:t>to</w:t>
            </w:r>
            <w:proofErr w:type="spellEnd"/>
            <w:r w:rsidRPr="00A67864">
              <w:rPr>
                <w:b/>
                <w:bCs/>
              </w:rPr>
              <w:t xml:space="preserve"> 09.30.2020</w:t>
            </w:r>
          </w:p>
        </w:tc>
      </w:tr>
      <w:tr w:rsidR="00395DD8" w:rsidRPr="000C306D" w14:paraId="3F145E61"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4E79" w:themeColor="accent1" w:themeShade="80"/>
              <w:bottom w:val="nil"/>
            </w:tcBorders>
            <w:shd w:val="clear" w:color="auto" w:fill="auto"/>
            <w:vAlign w:val="center"/>
          </w:tcPr>
          <w:p w14:paraId="5E534790" w14:textId="77777777" w:rsidR="00395DD8" w:rsidRPr="00C806B0" w:rsidRDefault="00395DD8" w:rsidP="00395DD8">
            <w:pPr>
              <w:pStyle w:val="08-Tabelageral"/>
              <w:jc w:val="left"/>
              <w:rPr>
                <w:rFonts w:cs="Arial"/>
                <w:bCs w:val="0"/>
                <w:szCs w:val="14"/>
              </w:rPr>
            </w:pPr>
            <w:r>
              <w:rPr>
                <w:rFonts w:cs="Arial"/>
                <w:szCs w:val="14"/>
              </w:rPr>
              <w:t>NET INCOME</w:t>
            </w:r>
          </w:p>
        </w:tc>
        <w:tc>
          <w:tcPr>
            <w:tcW w:w="683" w:type="dxa"/>
            <w:tcBorders>
              <w:top w:val="single" w:sz="2" w:space="0" w:color="1F4E79" w:themeColor="accent1" w:themeShade="80"/>
              <w:bottom w:val="nil"/>
            </w:tcBorders>
            <w:shd w:val="clear" w:color="auto" w:fill="auto"/>
            <w:vAlign w:val="center"/>
          </w:tcPr>
          <w:p w14:paraId="3BED412B" w14:textId="77777777" w:rsidR="00395DD8" w:rsidRPr="004A4CFD"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3" w:type="dxa"/>
            <w:tcBorders>
              <w:top w:val="single" w:sz="2" w:space="0" w:color="1F4E79" w:themeColor="accent1" w:themeShade="80"/>
              <w:bottom w:val="nil"/>
            </w:tcBorders>
            <w:shd w:val="clear" w:color="auto" w:fill="auto"/>
            <w:vAlign w:val="center"/>
          </w:tcPr>
          <w:p w14:paraId="17E9F101" w14:textId="77777777" w:rsidR="00395DD8" w:rsidRPr="008F780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8F780E">
              <w:rPr>
                <w:b/>
              </w:rPr>
              <w:t>975</w:t>
            </w:r>
            <w:r>
              <w:rPr>
                <w:b/>
              </w:rPr>
              <w:t>,</w:t>
            </w:r>
            <w:r w:rsidRPr="008F780E">
              <w:rPr>
                <w:b/>
              </w:rPr>
              <w:t>821</w:t>
            </w:r>
          </w:p>
        </w:tc>
        <w:tc>
          <w:tcPr>
            <w:tcW w:w="1010" w:type="dxa"/>
            <w:tcBorders>
              <w:top w:val="single" w:sz="2" w:space="0" w:color="1F4E79" w:themeColor="accent1" w:themeShade="80"/>
              <w:bottom w:val="nil"/>
            </w:tcBorders>
            <w:shd w:val="clear" w:color="auto" w:fill="auto"/>
            <w:vAlign w:val="center"/>
          </w:tcPr>
          <w:p w14:paraId="04CF79CD" w14:textId="77777777" w:rsidR="00395DD8" w:rsidRPr="008F780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967E14">
              <w:rPr>
                <w:b/>
              </w:rPr>
              <w:t>2</w:t>
            </w:r>
            <w:r>
              <w:rPr>
                <w:b/>
              </w:rPr>
              <w:t>,</w:t>
            </w:r>
            <w:r w:rsidRPr="00967E14">
              <w:rPr>
                <w:b/>
              </w:rPr>
              <w:t>706</w:t>
            </w:r>
            <w:r>
              <w:rPr>
                <w:b/>
              </w:rPr>
              <w:t>,</w:t>
            </w:r>
            <w:r w:rsidRPr="00967E14">
              <w:rPr>
                <w:b/>
              </w:rPr>
              <w:t>585</w:t>
            </w:r>
          </w:p>
        </w:tc>
        <w:tc>
          <w:tcPr>
            <w:tcW w:w="1422" w:type="dxa"/>
            <w:tcBorders>
              <w:top w:val="single" w:sz="2" w:space="0" w:color="1F4E79" w:themeColor="accent1" w:themeShade="80"/>
              <w:bottom w:val="nil"/>
            </w:tcBorders>
            <w:shd w:val="clear" w:color="auto" w:fill="auto"/>
            <w:vAlign w:val="center"/>
          </w:tcPr>
          <w:p w14:paraId="2680570F"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0C306D">
              <w:rPr>
                <w:b/>
              </w:rPr>
              <w:t>1</w:t>
            </w:r>
            <w:r>
              <w:rPr>
                <w:b/>
              </w:rPr>
              <w:t>,</w:t>
            </w:r>
            <w:r w:rsidRPr="000C306D">
              <w:rPr>
                <w:b/>
              </w:rPr>
              <w:t>094</w:t>
            </w:r>
            <w:r>
              <w:rPr>
                <w:b/>
              </w:rPr>
              <w:t>,</w:t>
            </w:r>
            <w:r w:rsidRPr="000C306D">
              <w:rPr>
                <w:b/>
              </w:rPr>
              <w:t>634</w:t>
            </w:r>
          </w:p>
        </w:tc>
        <w:tc>
          <w:tcPr>
            <w:tcW w:w="1015" w:type="dxa"/>
            <w:tcBorders>
              <w:top w:val="single" w:sz="2" w:space="0" w:color="1F4E79" w:themeColor="accent1" w:themeShade="80"/>
              <w:bottom w:val="nil"/>
            </w:tcBorders>
            <w:shd w:val="clear" w:color="auto" w:fill="auto"/>
            <w:vAlign w:val="center"/>
          </w:tcPr>
          <w:p w14:paraId="2498AD06"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0C306D">
              <w:rPr>
                <w:b/>
              </w:rPr>
              <w:t>2</w:t>
            </w:r>
            <w:r>
              <w:rPr>
                <w:b/>
              </w:rPr>
              <w:t>,</w:t>
            </w:r>
            <w:r w:rsidRPr="000C306D">
              <w:rPr>
                <w:b/>
              </w:rPr>
              <w:t>934</w:t>
            </w:r>
            <w:r>
              <w:rPr>
                <w:b/>
              </w:rPr>
              <w:t>,</w:t>
            </w:r>
            <w:r w:rsidRPr="000C306D">
              <w:rPr>
                <w:b/>
              </w:rPr>
              <w:t>152</w:t>
            </w:r>
          </w:p>
        </w:tc>
        <w:tc>
          <w:tcPr>
            <w:tcW w:w="236" w:type="dxa"/>
            <w:tcBorders>
              <w:top w:val="single" w:sz="2" w:space="0" w:color="1F4E79" w:themeColor="accent1" w:themeShade="80"/>
              <w:bottom w:val="nil"/>
            </w:tcBorders>
            <w:shd w:val="clear" w:color="auto" w:fill="auto"/>
            <w:vAlign w:val="center"/>
          </w:tcPr>
          <w:p w14:paraId="1032791A"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400" w:type="dxa"/>
            <w:tcBorders>
              <w:top w:val="single" w:sz="2" w:space="0" w:color="1F4E79" w:themeColor="accent1" w:themeShade="80"/>
              <w:bottom w:val="nil"/>
            </w:tcBorders>
            <w:shd w:val="clear" w:color="auto" w:fill="auto"/>
            <w:vAlign w:val="center"/>
          </w:tcPr>
          <w:p w14:paraId="7B5C9D94"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8F780E">
              <w:rPr>
                <w:b/>
              </w:rPr>
              <w:t>975</w:t>
            </w:r>
            <w:r>
              <w:rPr>
                <w:b/>
              </w:rPr>
              <w:t>,</w:t>
            </w:r>
            <w:r w:rsidRPr="008F780E">
              <w:rPr>
                <w:b/>
              </w:rPr>
              <w:t>821</w:t>
            </w:r>
          </w:p>
        </w:tc>
        <w:tc>
          <w:tcPr>
            <w:tcW w:w="1134" w:type="dxa"/>
            <w:tcBorders>
              <w:top w:val="single" w:sz="2" w:space="0" w:color="1F4E79" w:themeColor="accent1" w:themeShade="80"/>
              <w:bottom w:val="nil"/>
            </w:tcBorders>
            <w:shd w:val="clear" w:color="auto" w:fill="auto"/>
            <w:vAlign w:val="center"/>
          </w:tcPr>
          <w:p w14:paraId="2B162D61" w14:textId="77777777" w:rsidR="00395DD8" w:rsidRPr="00F920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967E14">
              <w:rPr>
                <w:b/>
              </w:rPr>
              <w:t>2</w:t>
            </w:r>
            <w:r>
              <w:rPr>
                <w:b/>
              </w:rPr>
              <w:t>,</w:t>
            </w:r>
            <w:r w:rsidRPr="00967E14">
              <w:rPr>
                <w:b/>
              </w:rPr>
              <w:t>706</w:t>
            </w:r>
            <w:r>
              <w:rPr>
                <w:b/>
              </w:rPr>
              <w:t>,</w:t>
            </w:r>
            <w:r w:rsidRPr="00967E14">
              <w:rPr>
                <w:b/>
              </w:rPr>
              <w:t>585</w:t>
            </w:r>
          </w:p>
        </w:tc>
        <w:tc>
          <w:tcPr>
            <w:tcW w:w="1421" w:type="dxa"/>
            <w:tcBorders>
              <w:top w:val="single" w:sz="2" w:space="0" w:color="1F4E79" w:themeColor="accent1" w:themeShade="80"/>
              <w:bottom w:val="nil"/>
            </w:tcBorders>
            <w:shd w:val="clear" w:color="auto" w:fill="auto"/>
            <w:vAlign w:val="center"/>
          </w:tcPr>
          <w:p w14:paraId="0CD7AA66" w14:textId="77777777" w:rsidR="00395DD8" w:rsidRPr="000C306D"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0C306D">
              <w:rPr>
                <w:b/>
              </w:rPr>
              <w:t>1</w:t>
            </w:r>
            <w:r>
              <w:rPr>
                <w:b/>
              </w:rPr>
              <w:t>,</w:t>
            </w:r>
            <w:r w:rsidRPr="000C306D">
              <w:rPr>
                <w:b/>
              </w:rPr>
              <w:t>094</w:t>
            </w:r>
            <w:r>
              <w:rPr>
                <w:b/>
              </w:rPr>
              <w:t>,</w:t>
            </w:r>
            <w:r w:rsidRPr="000C306D">
              <w:rPr>
                <w:b/>
              </w:rPr>
              <w:t>634</w:t>
            </w:r>
          </w:p>
        </w:tc>
        <w:tc>
          <w:tcPr>
            <w:tcW w:w="1011" w:type="dxa"/>
            <w:tcBorders>
              <w:top w:val="single" w:sz="2" w:space="0" w:color="1F4E79" w:themeColor="accent1" w:themeShade="80"/>
              <w:bottom w:val="nil"/>
            </w:tcBorders>
            <w:shd w:val="clear" w:color="auto" w:fill="auto"/>
            <w:vAlign w:val="center"/>
          </w:tcPr>
          <w:p w14:paraId="48B0BB75" w14:textId="77777777" w:rsidR="00395DD8" w:rsidRPr="000C306D"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0C306D">
              <w:rPr>
                <w:b/>
              </w:rPr>
              <w:t>2</w:t>
            </w:r>
            <w:r>
              <w:rPr>
                <w:b/>
              </w:rPr>
              <w:t>,</w:t>
            </w:r>
            <w:r w:rsidRPr="000C306D">
              <w:rPr>
                <w:b/>
              </w:rPr>
              <w:t>934</w:t>
            </w:r>
            <w:r>
              <w:rPr>
                <w:b/>
              </w:rPr>
              <w:t>,</w:t>
            </w:r>
            <w:r w:rsidRPr="000C306D">
              <w:rPr>
                <w:b/>
              </w:rPr>
              <w:t>152</w:t>
            </w:r>
          </w:p>
        </w:tc>
      </w:tr>
      <w:tr w:rsidR="00395DD8" w:rsidRPr="000C306D" w14:paraId="39F1F803"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0B759824" w14:textId="77777777" w:rsidR="00395DD8" w:rsidRPr="00C806B0" w:rsidRDefault="00395DD8" w:rsidP="00395DD8">
            <w:pPr>
              <w:pStyle w:val="08-Tabelageral"/>
              <w:ind w:left="113"/>
              <w:jc w:val="left"/>
              <w:rPr>
                <w:rFonts w:cs="Arial"/>
                <w:b w:val="0"/>
                <w:szCs w:val="14"/>
              </w:rPr>
            </w:pPr>
            <w:r w:rsidRPr="007560DA">
              <w:rPr>
                <w:rFonts w:cs="Arial"/>
                <w:szCs w:val="14"/>
                <w:lang w:val="en-US"/>
              </w:rPr>
              <w:t>Share of comprehensive income Investments in Equity Holdings</w:t>
            </w:r>
          </w:p>
        </w:tc>
        <w:tc>
          <w:tcPr>
            <w:tcW w:w="683" w:type="dxa"/>
            <w:tcBorders>
              <w:top w:val="nil"/>
              <w:bottom w:val="nil"/>
            </w:tcBorders>
            <w:shd w:val="clear" w:color="auto" w:fill="auto"/>
            <w:vAlign w:val="center"/>
          </w:tcPr>
          <w:p w14:paraId="395A5BF2" w14:textId="77777777" w:rsidR="00395DD8" w:rsidRPr="004A4CFD"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b/>
                <w:szCs w:val="14"/>
              </w:rPr>
              <w:t>[09.a]</w:t>
            </w:r>
          </w:p>
        </w:tc>
        <w:tc>
          <w:tcPr>
            <w:tcW w:w="1423" w:type="dxa"/>
            <w:tcBorders>
              <w:top w:val="nil"/>
              <w:bottom w:val="nil"/>
            </w:tcBorders>
            <w:shd w:val="clear" w:color="auto" w:fill="auto"/>
            <w:vAlign w:val="center"/>
          </w:tcPr>
          <w:p w14:paraId="5A861599" w14:textId="77777777" w:rsidR="00395DD8" w:rsidRPr="008F780E"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8F780E">
              <w:rPr>
                <w:b/>
              </w:rPr>
              <w:t>(90</w:t>
            </w:r>
            <w:r>
              <w:rPr>
                <w:b/>
              </w:rPr>
              <w:t>,</w:t>
            </w:r>
            <w:r w:rsidRPr="008F780E">
              <w:rPr>
                <w:b/>
              </w:rPr>
              <w:t>940)</w:t>
            </w:r>
          </w:p>
        </w:tc>
        <w:tc>
          <w:tcPr>
            <w:tcW w:w="1010" w:type="dxa"/>
            <w:tcBorders>
              <w:top w:val="nil"/>
              <w:bottom w:val="nil"/>
            </w:tcBorders>
            <w:shd w:val="clear" w:color="auto" w:fill="auto"/>
            <w:vAlign w:val="center"/>
          </w:tcPr>
          <w:p w14:paraId="64F781BF" w14:textId="77777777" w:rsidR="00395DD8" w:rsidRPr="008F780E"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967E14">
              <w:rPr>
                <w:b/>
              </w:rPr>
              <w:t>(275</w:t>
            </w:r>
            <w:r>
              <w:rPr>
                <w:b/>
              </w:rPr>
              <w:t>,</w:t>
            </w:r>
            <w:r w:rsidRPr="00967E14">
              <w:rPr>
                <w:b/>
              </w:rPr>
              <w:t>498)</w:t>
            </w:r>
          </w:p>
        </w:tc>
        <w:tc>
          <w:tcPr>
            <w:tcW w:w="1422" w:type="dxa"/>
            <w:tcBorders>
              <w:top w:val="nil"/>
              <w:bottom w:val="nil"/>
            </w:tcBorders>
            <w:shd w:val="clear" w:color="auto" w:fill="auto"/>
            <w:vAlign w:val="center"/>
          </w:tcPr>
          <w:p w14:paraId="06395D33" w14:textId="77777777" w:rsidR="00395DD8" w:rsidRPr="006654F5"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0C306D">
              <w:rPr>
                <w:b/>
              </w:rPr>
              <w:t>(86</w:t>
            </w:r>
            <w:r>
              <w:rPr>
                <w:b/>
              </w:rPr>
              <w:t>,</w:t>
            </w:r>
            <w:r w:rsidRPr="000C306D">
              <w:rPr>
                <w:b/>
              </w:rPr>
              <w:t>701)</w:t>
            </w:r>
          </w:p>
        </w:tc>
        <w:tc>
          <w:tcPr>
            <w:tcW w:w="1015" w:type="dxa"/>
            <w:tcBorders>
              <w:top w:val="nil"/>
              <w:bottom w:val="nil"/>
            </w:tcBorders>
            <w:shd w:val="clear" w:color="auto" w:fill="auto"/>
            <w:vAlign w:val="center"/>
          </w:tcPr>
          <w:p w14:paraId="61B914B7" w14:textId="77777777" w:rsidR="00395DD8" w:rsidRPr="006654F5"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0C306D">
              <w:rPr>
                <w:b/>
              </w:rPr>
              <w:t>(79</w:t>
            </w:r>
            <w:r>
              <w:rPr>
                <w:b/>
              </w:rPr>
              <w:t>,</w:t>
            </w:r>
            <w:r w:rsidRPr="000C306D">
              <w:rPr>
                <w:b/>
              </w:rPr>
              <w:t>214)</w:t>
            </w:r>
          </w:p>
        </w:tc>
        <w:tc>
          <w:tcPr>
            <w:tcW w:w="236" w:type="dxa"/>
            <w:tcBorders>
              <w:top w:val="nil"/>
              <w:bottom w:val="nil"/>
            </w:tcBorders>
            <w:shd w:val="clear" w:color="auto" w:fill="auto"/>
            <w:vAlign w:val="center"/>
          </w:tcPr>
          <w:p w14:paraId="145C8A3F" w14:textId="77777777" w:rsidR="00395DD8" w:rsidRPr="00C806B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1400" w:type="dxa"/>
            <w:tcBorders>
              <w:top w:val="nil"/>
              <w:bottom w:val="nil"/>
            </w:tcBorders>
            <w:shd w:val="clear" w:color="auto" w:fill="auto"/>
            <w:vAlign w:val="center"/>
          </w:tcPr>
          <w:p w14:paraId="3D305D97" w14:textId="77777777" w:rsidR="00395DD8" w:rsidRPr="002B7362"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8F780E">
              <w:rPr>
                <w:b/>
              </w:rPr>
              <w:t>(90</w:t>
            </w:r>
            <w:r>
              <w:rPr>
                <w:b/>
              </w:rPr>
              <w:t>,</w:t>
            </w:r>
            <w:r w:rsidRPr="008F780E">
              <w:rPr>
                <w:b/>
              </w:rPr>
              <w:t>940)</w:t>
            </w:r>
          </w:p>
        </w:tc>
        <w:tc>
          <w:tcPr>
            <w:tcW w:w="1134" w:type="dxa"/>
            <w:tcBorders>
              <w:top w:val="nil"/>
              <w:bottom w:val="nil"/>
            </w:tcBorders>
            <w:shd w:val="clear" w:color="auto" w:fill="auto"/>
            <w:vAlign w:val="center"/>
          </w:tcPr>
          <w:p w14:paraId="0383475F" w14:textId="77777777" w:rsidR="00395DD8" w:rsidRPr="002B7362"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967E14">
              <w:rPr>
                <w:b/>
              </w:rPr>
              <w:t>(275</w:t>
            </w:r>
            <w:r>
              <w:rPr>
                <w:b/>
              </w:rPr>
              <w:t>,</w:t>
            </w:r>
            <w:r w:rsidRPr="00967E14">
              <w:rPr>
                <w:b/>
              </w:rPr>
              <w:t>498)</w:t>
            </w:r>
          </w:p>
        </w:tc>
        <w:tc>
          <w:tcPr>
            <w:tcW w:w="1421" w:type="dxa"/>
            <w:tcBorders>
              <w:top w:val="nil"/>
              <w:bottom w:val="nil"/>
            </w:tcBorders>
            <w:shd w:val="clear" w:color="auto" w:fill="auto"/>
            <w:vAlign w:val="center"/>
          </w:tcPr>
          <w:p w14:paraId="5E55AEFF" w14:textId="77777777" w:rsidR="00395DD8" w:rsidRPr="000C306D"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0C306D">
              <w:rPr>
                <w:b/>
              </w:rPr>
              <w:t>(86</w:t>
            </w:r>
            <w:r>
              <w:rPr>
                <w:b/>
              </w:rPr>
              <w:t>,</w:t>
            </w:r>
            <w:r w:rsidRPr="000C306D">
              <w:rPr>
                <w:b/>
              </w:rPr>
              <w:t>701)</w:t>
            </w:r>
          </w:p>
        </w:tc>
        <w:tc>
          <w:tcPr>
            <w:tcW w:w="1011" w:type="dxa"/>
            <w:tcBorders>
              <w:top w:val="nil"/>
              <w:bottom w:val="nil"/>
            </w:tcBorders>
            <w:shd w:val="clear" w:color="auto" w:fill="auto"/>
            <w:vAlign w:val="center"/>
          </w:tcPr>
          <w:p w14:paraId="18276247" w14:textId="77777777" w:rsidR="00395DD8" w:rsidRPr="000C306D"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0C306D">
              <w:rPr>
                <w:b/>
              </w:rPr>
              <w:t>(79</w:t>
            </w:r>
            <w:r>
              <w:rPr>
                <w:b/>
              </w:rPr>
              <w:t>,</w:t>
            </w:r>
            <w:r w:rsidRPr="000C306D">
              <w:rPr>
                <w:b/>
              </w:rPr>
              <w:t>214)</w:t>
            </w:r>
          </w:p>
        </w:tc>
      </w:tr>
      <w:tr w:rsidR="00395DD8" w:rsidRPr="00717130" w14:paraId="00C48CE5"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12C46A1A" w14:textId="77777777" w:rsidR="00395DD8" w:rsidRPr="00C806B0" w:rsidRDefault="00395DD8" w:rsidP="00395DD8">
            <w:pPr>
              <w:pStyle w:val="08-Tabelageral"/>
              <w:ind w:left="113"/>
              <w:jc w:val="left"/>
              <w:rPr>
                <w:rFonts w:cs="Arial"/>
                <w:b w:val="0"/>
                <w:szCs w:val="14"/>
              </w:rPr>
            </w:pPr>
            <w:r w:rsidRPr="00BD6C7E">
              <w:rPr>
                <w:rFonts w:cs="Arial"/>
                <w:b w:val="0"/>
                <w:szCs w:val="14"/>
                <w:lang w:val="en-US"/>
              </w:rPr>
              <w:t>Gains/(losses) on financial assets available for sale</w:t>
            </w:r>
          </w:p>
        </w:tc>
        <w:tc>
          <w:tcPr>
            <w:tcW w:w="683" w:type="dxa"/>
            <w:tcBorders>
              <w:top w:val="nil"/>
              <w:bottom w:val="nil"/>
            </w:tcBorders>
            <w:shd w:val="clear" w:color="auto" w:fill="auto"/>
            <w:vAlign w:val="center"/>
          </w:tcPr>
          <w:p w14:paraId="14272736" w14:textId="77777777" w:rsidR="00395DD8" w:rsidRPr="004A4CFD"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23" w:type="dxa"/>
            <w:tcBorders>
              <w:top w:val="nil"/>
              <w:bottom w:val="nil"/>
            </w:tcBorders>
            <w:shd w:val="clear" w:color="auto" w:fill="auto"/>
            <w:vAlign w:val="center"/>
          </w:tcPr>
          <w:p w14:paraId="3D180C33" w14:textId="77777777" w:rsidR="00395DD8" w:rsidRPr="003E57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D13221">
              <w:t>(165</w:t>
            </w:r>
            <w:r>
              <w:t>,</w:t>
            </w:r>
            <w:r w:rsidRPr="00D13221">
              <w:t>345)</w:t>
            </w:r>
          </w:p>
        </w:tc>
        <w:tc>
          <w:tcPr>
            <w:tcW w:w="1010" w:type="dxa"/>
            <w:tcBorders>
              <w:top w:val="nil"/>
              <w:bottom w:val="nil"/>
            </w:tcBorders>
            <w:shd w:val="clear" w:color="auto" w:fill="auto"/>
            <w:vAlign w:val="center"/>
          </w:tcPr>
          <w:p w14:paraId="5E98C23D" w14:textId="77777777" w:rsidR="00395DD8" w:rsidRPr="003E57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D13221">
              <w:t>(500</w:t>
            </w:r>
            <w:r>
              <w:t>,</w:t>
            </w:r>
            <w:r w:rsidRPr="00D13221">
              <w:t>906)</w:t>
            </w:r>
          </w:p>
        </w:tc>
        <w:tc>
          <w:tcPr>
            <w:tcW w:w="1422" w:type="dxa"/>
            <w:tcBorders>
              <w:top w:val="nil"/>
              <w:bottom w:val="nil"/>
            </w:tcBorders>
            <w:shd w:val="clear" w:color="auto" w:fill="auto"/>
            <w:vAlign w:val="center"/>
          </w:tcPr>
          <w:p w14:paraId="25608377" w14:textId="77777777" w:rsidR="00395DD8"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D61EA6">
              <w:t>(144</w:t>
            </w:r>
            <w:r>
              <w:t>,</w:t>
            </w:r>
            <w:r w:rsidRPr="00D61EA6">
              <w:t>502)</w:t>
            </w:r>
          </w:p>
        </w:tc>
        <w:tc>
          <w:tcPr>
            <w:tcW w:w="1015" w:type="dxa"/>
            <w:tcBorders>
              <w:top w:val="nil"/>
              <w:bottom w:val="nil"/>
            </w:tcBorders>
            <w:shd w:val="clear" w:color="auto" w:fill="auto"/>
            <w:vAlign w:val="center"/>
          </w:tcPr>
          <w:p w14:paraId="02A035E4" w14:textId="77777777" w:rsidR="00395DD8"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D61EA6">
              <w:t>(132</w:t>
            </w:r>
            <w:r>
              <w:t>,</w:t>
            </w:r>
            <w:r w:rsidRPr="00D61EA6">
              <w:t>024)</w:t>
            </w:r>
          </w:p>
        </w:tc>
        <w:tc>
          <w:tcPr>
            <w:tcW w:w="236" w:type="dxa"/>
            <w:tcBorders>
              <w:top w:val="nil"/>
              <w:bottom w:val="nil"/>
            </w:tcBorders>
            <w:shd w:val="clear" w:color="auto" w:fill="auto"/>
            <w:vAlign w:val="center"/>
          </w:tcPr>
          <w:p w14:paraId="57400E25" w14:textId="77777777" w:rsidR="00395DD8" w:rsidRPr="00C806B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400" w:type="dxa"/>
            <w:tcBorders>
              <w:top w:val="nil"/>
              <w:bottom w:val="nil"/>
            </w:tcBorders>
            <w:shd w:val="clear" w:color="auto" w:fill="auto"/>
            <w:vAlign w:val="center"/>
          </w:tcPr>
          <w:p w14:paraId="4F6B82A0" w14:textId="77777777" w:rsidR="00395DD8" w:rsidRPr="001A0F68"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D13221">
              <w:t>(165</w:t>
            </w:r>
            <w:r>
              <w:t>,</w:t>
            </w:r>
            <w:r w:rsidRPr="00D13221">
              <w:t>345)</w:t>
            </w:r>
          </w:p>
        </w:tc>
        <w:tc>
          <w:tcPr>
            <w:tcW w:w="1134" w:type="dxa"/>
            <w:tcBorders>
              <w:top w:val="nil"/>
              <w:bottom w:val="nil"/>
            </w:tcBorders>
            <w:shd w:val="clear" w:color="auto" w:fill="auto"/>
            <w:vAlign w:val="center"/>
          </w:tcPr>
          <w:p w14:paraId="6A7F1528" w14:textId="77777777" w:rsidR="00395DD8" w:rsidRPr="001A0F68"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D13221">
              <w:t>(500</w:t>
            </w:r>
            <w:r>
              <w:t>,</w:t>
            </w:r>
            <w:r w:rsidRPr="00D13221">
              <w:t>906)</w:t>
            </w:r>
          </w:p>
        </w:tc>
        <w:tc>
          <w:tcPr>
            <w:tcW w:w="1421" w:type="dxa"/>
            <w:tcBorders>
              <w:top w:val="nil"/>
              <w:bottom w:val="nil"/>
            </w:tcBorders>
            <w:shd w:val="clear" w:color="auto" w:fill="auto"/>
            <w:vAlign w:val="center"/>
          </w:tcPr>
          <w:p w14:paraId="285B81FD" w14:textId="77777777" w:rsidR="00395DD8" w:rsidRPr="0071713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D61EA6">
              <w:t>(144</w:t>
            </w:r>
            <w:r>
              <w:t>,</w:t>
            </w:r>
            <w:r w:rsidRPr="00D61EA6">
              <w:t>502)</w:t>
            </w:r>
          </w:p>
        </w:tc>
        <w:tc>
          <w:tcPr>
            <w:tcW w:w="1011" w:type="dxa"/>
            <w:tcBorders>
              <w:top w:val="nil"/>
              <w:bottom w:val="nil"/>
            </w:tcBorders>
            <w:shd w:val="clear" w:color="auto" w:fill="auto"/>
            <w:vAlign w:val="center"/>
          </w:tcPr>
          <w:p w14:paraId="5996944F" w14:textId="77777777" w:rsidR="00395DD8" w:rsidRPr="0071713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D61EA6">
              <w:t>(132</w:t>
            </w:r>
            <w:r>
              <w:t>,</w:t>
            </w:r>
            <w:r w:rsidRPr="00D61EA6">
              <w:t>024)</w:t>
            </w:r>
          </w:p>
        </w:tc>
      </w:tr>
      <w:tr w:rsidR="00395DD8" w:rsidRPr="00F92020" w14:paraId="43E12EF4"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0F5DD9C7" w14:textId="77777777" w:rsidR="00395DD8" w:rsidRPr="007E526D" w:rsidRDefault="00395DD8" w:rsidP="00395DD8">
            <w:pPr>
              <w:pStyle w:val="08-Tabelageral"/>
              <w:jc w:val="left"/>
              <w:rPr>
                <w:rFonts w:cs="Arial"/>
                <w:szCs w:val="14"/>
              </w:rPr>
            </w:pPr>
            <w:proofErr w:type="spellStart"/>
            <w:r w:rsidRPr="0095260E">
              <w:rPr>
                <w:rFonts w:cs="Arial"/>
                <w:b w:val="0"/>
                <w:szCs w:val="14"/>
              </w:rPr>
              <w:t>Tax</w:t>
            </w:r>
            <w:proofErr w:type="spellEnd"/>
            <w:r w:rsidRPr="0095260E">
              <w:rPr>
                <w:rFonts w:cs="Arial"/>
                <w:b w:val="0"/>
                <w:szCs w:val="14"/>
              </w:rPr>
              <w:t xml:space="preserve"> </w:t>
            </w:r>
            <w:proofErr w:type="spellStart"/>
            <w:r w:rsidRPr="0095260E">
              <w:rPr>
                <w:rFonts w:cs="Arial"/>
                <w:b w:val="0"/>
                <w:szCs w:val="14"/>
              </w:rPr>
              <w:t>effect</w:t>
            </w:r>
            <w:proofErr w:type="spellEnd"/>
          </w:p>
        </w:tc>
        <w:tc>
          <w:tcPr>
            <w:tcW w:w="683" w:type="dxa"/>
            <w:tcBorders>
              <w:top w:val="nil"/>
              <w:bottom w:val="nil"/>
            </w:tcBorders>
            <w:shd w:val="clear" w:color="auto" w:fill="auto"/>
            <w:vAlign w:val="center"/>
          </w:tcPr>
          <w:p w14:paraId="1E785DB2" w14:textId="77777777" w:rsidR="00395DD8" w:rsidRPr="004A4CFD"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23" w:type="dxa"/>
            <w:tcBorders>
              <w:top w:val="nil"/>
              <w:bottom w:val="nil"/>
            </w:tcBorders>
            <w:shd w:val="clear" w:color="auto" w:fill="auto"/>
            <w:vAlign w:val="center"/>
          </w:tcPr>
          <w:p w14:paraId="0AAF2FB3"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13221">
              <w:t>74</w:t>
            </w:r>
            <w:r>
              <w:t>,</w:t>
            </w:r>
            <w:r w:rsidRPr="00D13221">
              <w:t>405</w:t>
            </w:r>
          </w:p>
        </w:tc>
        <w:tc>
          <w:tcPr>
            <w:tcW w:w="1010" w:type="dxa"/>
            <w:tcBorders>
              <w:top w:val="nil"/>
              <w:bottom w:val="nil"/>
            </w:tcBorders>
            <w:shd w:val="clear" w:color="auto" w:fill="auto"/>
            <w:vAlign w:val="center"/>
          </w:tcPr>
          <w:p w14:paraId="7DC5A06E"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13221">
              <w:t>225</w:t>
            </w:r>
            <w:r>
              <w:t>,</w:t>
            </w:r>
            <w:r w:rsidRPr="00D13221">
              <w:t>408</w:t>
            </w:r>
          </w:p>
        </w:tc>
        <w:tc>
          <w:tcPr>
            <w:tcW w:w="1422" w:type="dxa"/>
            <w:tcBorders>
              <w:top w:val="nil"/>
              <w:bottom w:val="nil"/>
            </w:tcBorders>
            <w:shd w:val="clear" w:color="auto" w:fill="auto"/>
            <w:vAlign w:val="center"/>
          </w:tcPr>
          <w:p w14:paraId="21A89F93"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892348">
              <w:t>57</w:t>
            </w:r>
            <w:r>
              <w:t>,</w:t>
            </w:r>
            <w:r w:rsidRPr="00892348">
              <w:t>801</w:t>
            </w:r>
          </w:p>
        </w:tc>
        <w:tc>
          <w:tcPr>
            <w:tcW w:w="1015" w:type="dxa"/>
            <w:tcBorders>
              <w:top w:val="nil"/>
              <w:bottom w:val="nil"/>
            </w:tcBorders>
            <w:shd w:val="clear" w:color="auto" w:fill="auto"/>
            <w:vAlign w:val="center"/>
          </w:tcPr>
          <w:p w14:paraId="5CFE9328"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892348">
              <w:t>52</w:t>
            </w:r>
            <w:r>
              <w:t>,</w:t>
            </w:r>
            <w:r w:rsidRPr="00892348">
              <w:t>810</w:t>
            </w:r>
          </w:p>
        </w:tc>
        <w:tc>
          <w:tcPr>
            <w:tcW w:w="236" w:type="dxa"/>
            <w:tcBorders>
              <w:top w:val="nil"/>
              <w:bottom w:val="nil"/>
            </w:tcBorders>
            <w:shd w:val="clear" w:color="auto" w:fill="auto"/>
            <w:vAlign w:val="center"/>
          </w:tcPr>
          <w:p w14:paraId="2D604DAF"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00" w:type="dxa"/>
            <w:tcBorders>
              <w:top w:val="nil"/>
              <w:bottom w:val="nil"/>
            </w:tcBorders>
            <w:shd w:val="clear" w:color="auto" w:fill="auto"/>
            <w:vAlign w:val="center"/>
          </w:tcPr>
          <w:p w14:paraId="6290F87B" w14:textId="77777777" w:rsidR="00395DD8" w:rsidRPr="002B7362"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D13221">
              <w:t>74</w:t>
            </w:r>
            <w:r>
              <w:t>,</w:t>
            </w:r>
            <w:r w:rsidRPr="00D13221">
              <w:t>405</w:t>
            </w:r>
          </w:p>
        </w:tc>
        <w:tc>
          <w:tcPr>
            <w:tcW w:w="1134" w:type="dxa"/>
            <w:tcBorders>
              <w:top w:val="nil"/>
              <w:bottom w:val="nil"/>
            </w:tcBorders>
            <w:shd w:val="clear" w:color="auto" w:fill="auto"/>
            <w:vAlign w:val="center"/>
          </w:tcPr>
          <w:p w14:paraId="6E997294" w14:textId="77777777" w:rsidR="00395DD8" w:rsidRPr="002B7362"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D13221">
              <w:t>225</w:t>
            </w:r>
            <w:r>
              <w:t>,</w:t>
            </w:r>
            <w:r w:rsidRPr="00D13221">
              <w:t>408</w:t>
            </w:r>
          </w:p>
        </w:tc>
        <w:tc>
          <w:tcPr>
            <w:tcW w:w="1421" w:type="dxa"/>
            <w:tcBorders>
              <w:top w:val="nil"/>
              <w:bottom w:val="nil"/>
            </w:tcBorders>
            <w:shd w:val="clear" w:color="auto" w:fill="auto"/>
            <w:vAlign w:val="center"/>
          </w:tcPr>
          <w:p w14:paraId="0FCD8730"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892348">
              <w:t>57</w:t>
            </w:r>
            <w:r>
              <w:t>,</w:t>
            </w:r>
            <w:r w:rsidRPr="00892348">
              <w:t>801</w:t>
            </w:r>
          </w:p>
        </w:tc>
        <w:tc>
          <w:tcPr>
            <w:tcW w:w="1011" w:type="dxa"/>
            <w:tcBorders>
              <w:top w:val="nil"/>
              <w:bottom w:val="nil"/>
            </w:tcBorders>
            <w:shd w:val="clear" w:color="auto" w:fill="auto"/>
            <w:vAlign w:val="center"/>
          </w:tcPr>
          <w:p w14:paraId="5AC7F3CF" w14:textId="77777777" w:rsidR="00395DD8" w:rsidRPr="00F920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892348">
              <w:t>52</w:t>
            </w:r>
            <w:r>
              <w:t>,</w:t>
            </w:r>
            <w:r w:rsidRPr="00892348">
              <w:t>810</w:t>
            </w:r>
          </w:p>
        </w:tc>
      </w:tr>
      <w:tr w:rsidR="00395DD8" w:rsidRPr="000C306D" w14:paraId="5445A5A4"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bottom w:val="single" w:sz="2" w:space="0" w:color="8EAADB" w:themeColor="accent5" w:themeTint="99"/>
            </w:tcBorders>
            <w:shd w:val="clear" w:color="auto" w:fill="auto"/>
            <w:vAlign w:val="center"/>
          </w:tcPr>
          <w:p w14:paraId="30D32FEB" w14:textId="77777777" w:rsidR="00395DD8" w:rsidRPr="00B63E89" w:rsidRDefault="00395DD8" w:rsidP="00395DD8">
            <w:pPr>
              <w:pStyle w:val="08-Tabelageral"/>
              <w:jc w:val="left"/>
              <w:rPr>
                <w:rFonts w:cs="Arial"/>
                <w:b w:val="0"/>
                <w:bCs w:val="0"/>
              </w:rPr>
            </w:pPr>
            <w:r w:rsidRPr="0095260E">
              <w:rPr>
                <w:rFonts w:cs="Arial"/>
                <w:szCs w:val="14"/>
              </w:rPr>
              <w:t>TOTAL COMPREHENSIVE INCOME</w:t>
            </w:r>
          </w:p>
        </w:tc>
        <w:tc>
          <w:tcPr>
            <w:tcW w:w="683" w:type="dxa"/>
            <w:tcBorders>
              <w:top w:val="nil"/>
              <w:bottom w:val="single" w:sz="2" w:space="0" w:color="1F4E79" w:themeColor="accent1" w:themeShade="80"/>
            </w:tcBorders>
            <w:shd w:val="clear" w:color="auto" w:fill="auto"/>
            <w:vAlign w:val="center"/>
          </w:tcPr>
          <w:p w14:paraId="30E205B7" w14:textId="77777777" w:rsidR="00395DD8" w:rsidRPr="004A4CFD"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3" w:type="dxa"/>
            <w:tcBorders>
              <w:top w:val="nil"/>
              <w:bottom w:val="single" w:sz="2" w:space="0" w:color="1F4E79" w:themeColor="accent1" w:themeShade="80"/>
            </w:tcBorders>
            <w:shd w:val="clear" w:color="auto" w:fill="auto"/>
            <w:vAlign w:val="center"/>
          </w:tcPr>
          <w:p w14:paraId="6A0211EC" w14:textId="77777777" w:rsidR="00395DD8" w:rsidRPr="008F780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8F780E">
              <w:rPr>
                <w:b/>
              </w:rPr>
              <w:t>884</w:t>
            </w:r>
            <w:r>
              <w:rPr>
                <w:b/>
              </w:rPr>
              <w:t>,</w:t>
            </w:r>
            <w:r w:rsidRPr="008F780E">
              <w:rPr>
                <w:b/>
              </w:rPr>
              <w:t>881</w:t>
            </w:r>
          </w:p>
        </w:tc>
        <w:tc>
          <w:tcPr>
            <w:tcW w:w="1010" w:type="dxa"/>
            <w:tcBorders>
              <w:top w:val="nil"/>
              <w:bottom w:val="single" w:sz="2" w:space="0" w:color="1F4E79" w:themeColor="accent1" w:themeShade="80"/>
            </w:tcBorders>
            <w:shd w:val="clear" w:color="auto" w:fill="auto"/>
            <w:vAlign w:val="center"/>
          </w:tcPr>
          <w:p w14:paraId="6C767FC5" w14:textId="77777777" w:rsidR="00395DD8" w:rsidRPr="008F780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967E14">
              <w:rPr>
                <w:b/>
              </w:rPr>
              <w:t>2</w:t>
            </w:r>
            <w:r>
              <w:rPr>
                <w:b/>
              </w:rPr>
              <w:t>,</w:t>
            </w:r>
            <w:r w:rsidRPr="00967E14">
              <w:rPr>
                <w:b/>
              </w:rPr>
              <w:t>431</w:t>
            </w:r>
            <w:r>
              <w:rPr>
                <w:b/>
              </w:rPr>
              <w:t>,</w:t>
            </w:r>
            <w:r w:rsidRPr="00967E14">
              <w:rPr>
                <w:b/>
              </w:rPr>
              <w:t>087</w:t>
            </w:r>
          </w:p>
        </w:tc>
        <w:tc>
          <w:tcPr>
            <w:tcW w:w="1422" w:type="dxa"/>
            <w:tcBorders>
              <w:top w:val="nil"/>
              <w:bottom w:val="single" w:sz="2" w:space="0" w:color="1F4E79" w:themeColor="accent1" w:themeShade="80"/>
            </w:tcBorders>
            <w:shd w:val="clear" w:color="auto" w:fill="auto"/>
            <w:vAlign w:val="center"/>
          </w:tcPr>
          <w:p w14:paraId="19109E22" w14:textId="77777777" w:rsidR="00395DD8" w:rsidRPr="00252031"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0C306D">
              <w:rPr>
                <w:b/>
              </w:rPr>
              <w:t>1</w:t>
            </w:r>
            <w:r>
              <w:rPr>
                <w:b/>
              </w:rPr>
              <w:t>,</w:t>
            </w:r>
            <w:r w:rsidRPr="000C306D">
              <w:rPr>
                <w:b/>
              </w:rPr>
              <w:t>007</w:t>
            </w:r>
            <w:r>
              <w:rPr>
                <w:b/>
              </w:rPr>
              <w:t>,</w:t>
            </w:r>
            <w:r w:rsidRPr="000C306D">
              <w:rPr>
                <w:b/>
              </w:rPr>
              <w:t>933</w:t>
            </w:r>
          </w:p>
        </w:tc>
        <w:tc>
          <w:tcPr>
            <w:tcW w:w="1015" w:type="dxa"/>
            <w:tcBorders>
              <w:top w:val="nil"/>
              <w:bottom w:val="single" w:sz="2" w:space="0" w:color="1F4E79" w:themeColor="accent1" w:themeShade="80"/>
            </w:tcBorders>
            <w:shd w:val="clear" w:color="auto" w:fill="auto"/>
            <w:vAlign w:val="center"/>
          </w:tcPr>
          <w:p w14:paraId="2D8F31AE" w14:textId="77777777" w:rsidR="00395DD8" w:rsidRPr="00252031"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0C306D">
              <w:rPr>
                <w:b/>
              </w:rPr>
              <w:t>2</w:t>
            </w:r>
            <w:r>
              <w:rPr>
                <w:b/>
              </w:rPr>
              <w:t>,</w:t>
            </w:r>
            <w:r w:rsidRPr="000C306D">
              <w:rPr>
                <w:b/>
              </w:rPr>
              <w:t>854</w:t>
            </w:r>
            <w:r>
              <w:rPr>
                <w:b/>
              </w:rPr>
              <w:t>,</w:t>
            </w:r>
            <w:r w:rsidRPr="000C306D">
              <w:rPr>
                <w:b/>
              </w:rPr>
              <w:t>938</w:t>
            </w:r>
          </w:p>
        </w:tc>
        <w:tc>
          <w:tcPr>
            <w:tcW w:w="236" w:type="dxa"/>
            <w:tcBorders>
              <w:top w:val="nil"/>
              <w:bottom w:val="single" w:sz="2" w:space="0" w:color="1F4E79" w:themeColor="accent1" w:themeShade="80"/>
            </w:tcBorders>
            <w:shd w:val="clear" w:color="auto" w:fill="auto"/>
            <w:vAlign w:val="center"/>
          </w:tcPr>
          <w:p w14:paraId="6971A3F2" w14:textId="77777777" w:rsidR="00395DD8" w:rsidRPr="003E7906"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1400" w:type="dxa"/>
            <w:tcBorders>
              <w:top w:val="nil"/>
              <w:bottom w:val="single" w:sz="2" w:space="0" w:color="1F4E79" w:themeColor="accent1" w:themeShade="80"/>
            </w:tcBorders>
            <w:shd w:val="clear" w:color="auto" w:fill="auto"/>
            <w:vAlign w:val="center"/>
          </w:tcPr>
          <w:p w14:paraId="47AB5C8C" w14:textId="77777777" w:rsidR="00395DD8" w:rsidRPr="002B7362"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8F780E">
              <w:rPr>
                <w:b/>
              </w:rPr>
              <w:t>884</w:t>
            </w:r>
            <w:r>
              <w:rPr>
                <w:b/>
              </w:rPr>
              <w:t>,</w:t>
            </w:r>
            <w:r w:rsidRPr="008F780E">
              <w:rPr>
                <w:b/>
              </w:rPr>
              <w:t>881</w:t>
            </w:r>
          </w:p>
        </w:tc>
        <w:tc>
          <w:tcPr>
            <w:tcW w:w="1134" w:type="dxa"/>
            <w:tcBorders>
              <w:top w:val="nil"/>
              <w:bottom w:val="single" w:sz="2" w:space="0" w:color="1F4E79" w:themeColor="accent1" w:themeShade="80"/>
            </w:tcBorders>
            <w:shd w:val="clear" w:color="auto" w:fill="auto"/>
            <w:vAlign w:val="center"/>
          </w:tcPr>
          <w:p w14:paraId="140A3457" w14:textId="77777777" w:rsidR="00395DD8" w:rsidRPr="002B7362"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967E14">
              <w:rPr>
                <w:b/>
              </w:rPr>
              <w:t>2</w:t>
            </w:r>
            <w:r>
              <w:rPr>
                <w:b/>
              </w:rPr>
              <w:t>,</w:t>
            </w:r>
            <w:r w:rsidRPr="00967E14">
              <w:rPr>
                <w:b/>
              </w:rPr>
              <w:t>431</w:t>
            </w:r>
            <w:r>
              <w:rPr>
                <w:b/>
              </w:rPr>
              <w:t>,</w:t>
            </w:r>
            <w:r w:rsidRPr="00967E14">
              <w:rPr>
                <w:b/>
              </w:rPr>
              <w:t>087</w:t>
            </w:r>
          </w:p>
        </w:tc>
        <w:tc>
          <w:tcPr>
            <w:tcW w:w="1421" w:type="dxa"/>
            <w:tcBorders>
              <w:top w:val="nil"/>
              <w:bottom w:val="single" w:sz="2" w:space="0" w:color="1F4E79" w:themeColor="accent1" w:themeShade="80"/>
            </w:tcBorders>
            <w:shd w:val="clear" w:color="auto" w:fill="auto"/>
            <w:vAlign w:val="center"/>
          </w:tcPr>
          <w:p w14:paraId="66869A09" w14:textId="77777777" w:rsidR="00395DD8" w:rsidRPr="000C306D"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highlight w:val="yellow"/>
              </w:rPr>
            </w:pPr>
            <w:r w:rsidRPr="000C306D">
              <w:rPr>
                <w:b/>
              </w:rPr>
              <w:t>1</w:t>
            </w:r>
            <w:r>
              <w:rPr>
                <w:b/>
              </w:rPr>
              <w:t>,</w:t>
            </w:r>
            <w:r w:rsidRPr="000C306D">
              <w:rPr>
                <w:b/>
              </w:rPr>
              <w:t>007</w:t>
            </w:r>
            <w:r>
              <w:rPr>
                <w:b/>
              </w:rPr>
              <w:t>,</w:t>
            </w:r>
            <w:r w:rsidRPr="000C306D">
              <w:rPr>
                <w:b/>
              </w:rPr>
              <w:t>933</w:t>
            </w:r>
          </w:p>
        </w:tc>
        <w:tc>
          <w:tcPr>
            <w:tcW w:w="1011" w:type="dxa"/>
            <w:tcBorders>
              <w:top w:val="nil"/>
              <w:bottom w:val="single" w:sz="2" w:space="0" w:color="1F4E79" w:themeColor="accent1" w:themeShade="80"/>
            </w:tcBorders>
            <w:shd w:val="clear" w:color="auto" w:fill="auto"/>
            <w:vAlign w:val="center"/>
          </w:tcPr>
          <w:p w14:paraId="54D04075" w14:textId="77777777" w:rsidR="00395DD8" w:rsidRPr="000C306D"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highlight w:val="yellow"/>
              </w:rPr>
            </w:pPr>
            <w:r w:rsidRPr="000C306D">
              <w:rPr>
                <w:b/>
              </w:rPr>
              <w:t>2</w:t>
            </w:r>
            <w:r>
              <w:rPr>
                <w:b/>
              </w:rPr>
              <w:t>,</w:t>
            </w:r>
            <w:r w:rsidRPr="000C306D">
              <w:rPr>
                <w:b/>
              </w:rPr>
              <w:t>854</w:t>
            </w:r>
            <w:r>
              <w:rPr>
                <w:b/>
              </w:rPr>
              <w:t>,</w:t>
            </w:r>
            <w:r w:rsidRPr="000C306D">
              <w:rPr>
                <w:b/>
              </w:rPr>
              <w:t>938</w:t>
            </w:r>
          </w:p>
        </w:tc>
      </w:tr>
    </w:tbl>
    <w:p w14:paraId="0EF055F4" w14:textId="77777777" w:rsidR="00395DD8" w:rsidRDefault="00395DD8" w:rsidP="00395DD8">
      <w:pPr>
        <w:rPr>
          <w:rFonts w:cs="Arial"/>
          <w:sz w:val="14"/>
          <w:szCs w:val="14"/>
          <w:lang w:val="en-US"/>
        </w:rPr>
        <w:sectPr w:rsidR="00395DD8" w:rsidSect="00E11B9D">
          <w:headerReference w:type="first" r:id="rId13"/>
          <w:footerReference w:type="first" r:id="rId14"/>
          <w:pgSz w:w="16838" w:h="11906" w:orient="landscape" w:code="9"/>
          <w:pgMar w:top="1134" w:right="1134" w:bottom="1134" w:left="851" w:header="851" w:footer="284" w:gutter="0"/>
          <w:cols w:space="708"/>
          <w:docGrid w:linePitch="360"/>
        </w:sectPr>
      </w:pPr>
      <w:r w:rsidRPr="00B71DD5">
        <w:rPr>
          <w:rFonts w:cs="Arial"/>
          <w:sz w:val="14"/>
          <w:szCs w:val="14"/>
          <w:lang w:val="en-US"/>
        </w:rPr>
        <w:t>The accompanying notes are an integral part of the interim financial statements</w:t>
      </w:r>
    </w:p>
    <w:p w14:paraId="351E2F28" w14:textId="77777777" w:rsidR="00395DD8" w:rsidRPr="00A22124" w:rsidRDefault="00395DD8" w:rsidP="00A22124">
      <w:pPr>
        <w:pStyle w:val="02-TtulodeNota"/>
        <w:rPr>
          <w:color w:val="1F4E79" w:themeColor="accent1" w:themeShade="80"/>
        </w:rPr>
      </w:pPr>
      <w:bookmarkStart w:id="8" w:name="_Toc28866214"/>
      <w:bookmarkStart w:id="9" w:name="_Toc87026395"/>
      <w:r w:rsidRPr="00A22124">
        <w:rPr>
          <w:color w:val="1F4E79" w:themeColor="accent1" w:themeShade="80"/>
        </w:rPr>
        <w:lastRenderedPageBreak/>
        <w:t>BALANCE SHEET</w:t>
      </w:r>
      <w:bookmarkEnd w:id="8"/>
      <w:bookmarkEnd w:id="9"/>
    </w:p>
    <w:p w14:paraId="6203F03D" w14:textId="77777777" w:rsidR="00395DD8" w:rsidRPr="0004323A" w:rsidRDefault="00395DD8" w:rsidP="00395DD8">
      <w:pPr>
        <w:pStyle w:val="01-TtulodeNota"/>
        <w:spacing w:before="0" w:after="0"/>
        <w:jc w:val="right"/>
        <w:rPr>
          <w:sz w:val="12"/>
          <w:szCs w:val="12"/>
        </w:rPr>
      </w:pPr>
      <w:r w:rsidRPr="00433D91">
        <w:rPr>
          <w:sz w:val="14"/>
          <w:szCs w:val="12"/>
        </w:rPr>
        <w:t>R$</w:t>
      </w:r>
      <w:r w:rsidRPr="00C27294">
        <w:rPr>
          <w:sz w:val="12"/>
          <w:szCs w:val="12"/>
        </w:rPr>
        <w:t xml:space="preserve"> </w:t>
      </w:r>
      <w:proofErr w:type="spellStart"/>
      <w:r w:rsidRPr="00433D91">
        <w:rPr>
          <w:sz w:val="14"/>
          <w:szCs w:val="12"/>
        </w:rPr>
        <w:t>thousand</w:t>
      </w:r>
      <w:proofErr w:type="spellEnd"/>
    </w:p>
    <w:tbl>
      <w:tblPr>
        <w:tblStyle w:val="TabeladeLista6Colorida-nfase5"/>
        <w:tblW w:w="9711" w:type="dxa"/>
        <w:jc w:val="center"/>
        <w:tblLayout w:type="fixed"/>
        <w:tblLook w:val="04A0" w:firstRow="1" w:lastRow="0" w:firstColumn="1" w:lastColumn="0" w:noHBand="0" w:noVBand="1"/>
      </w:tblPr>
      <w:tblGrid>
        <w:gridCol w:w="4253"/>
        <w:gridCol w:w="709"/>
        <w:gridCol w:w="1134"/>
        <w:gridCol w:w="1134"/>
        <w:gridCol w:w="283"/>
        <w:gridCol w:w="1134"/>
        <w:gridCol w:w="1064"/>
      </w:tblGrid>
      <w:tr w:rsidR="00395DD8" w14:paraId="2A11FEA4" w14:textId="77777777" w:rsidTr="00395DD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4C2444C7" w14:textId="77777777" w:rsidR="00395DD8" w:rsidRPr="001D6BE8" w:rsidRDefault="00395DD8" w:rsidP="00395DD8">
            <w:pPr>
              <w:jc w:val="center"/>
              <w:rPr>
                <w:rFonts w:cs="Arial"/>
                <w:b w:val="0"/>
                <w:szCs w:val="18"/>
              </w:rPr>
            </w:pPr>
          </w:p>
        </w:tc>
        <w:tc>
          <w:tcPr>
            <w:tcW w:w="709" w:type="dxa"/>
            <w:tcBorders>
              <w:top w:val="single" w:sz="2" w:space="0" w:color="1F4E79" w:themeColor="accent1" w:themeShade="80"/>
              <w:bottom w:val="single" w:sz="2" w:space="0" w:color="1F4E79" w:themeColor="accent1" w:themeShade="80"/>
            </w:tcBorders>
            <w:shd w:val="clear" w:color="auto" w:fill="auto"/>
            <w:vAlign w:val="center"/>
          </w:tcPr>
          <w:p w14:paraId="266F605C" w14:textId="77777777" w:rsidR="00395DD8" w:rsidRPr="001D6BE8"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1F4E79" w:themeColor="accent1" w:themeShade="80"/>
              <w:bottom w:val="single" w:sz="2" w:space="0" w:color="1F4E79" w:themeColor="accent1" w:themeShade="80"/>
            </w:tcBorders>
            <w:shd w:val="clear" w:color="auto" w:fill="auto"/>
            <w:vAlign w:val="center"/>
          </w:tcPr>
          <w:p w14:paraId="19D069A3" w14:textId="77777777" w:rsidR="00395DD8" w:rsidRPr="0038031F"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C27294">
              <w:rPr>
                <w:rFonts w:cs="Arial"/>
                <w:sz w:val="14"/>
                <w:szCs w:val="18"/>
              </w:rPr>
              <w:t>Parent</w:t>
            </w:r>
            <w:proofErr w:type="spellEnd"/>
          </w:p>
        </w:tc>
        <w:tc>
          <w:tcPr>
            <w:tcW w:w="283" w:type="dxa"/>
            <w:tcBorders>
              <w:top w:val="single" w:sz="2" w:space="0" w:color="1F4E79" w:themeColor="accent1" w:themeShade="80"/>
              <w:bottom w:val="nil"/>
            </w:tcBorders>
            <w:shd w:val="clear" w:color="auto" w:fill="auto"/>
            <w:vAlign w:val="center"/>
          </w:tcPr>
          <w:p w14:paraId="6B715F3D" w14:textId="77777777" w:rsidR="00395DD8" w:rsidRPr="001D6BE8"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98" w:type="dxa"/>
            <w:gridSpan w:val="2"/>
            <w:tcBorders>
              <w:top w:val="single" w:sz="2" w:space="0" w:color="1F4E79" w:themeColor="accent1" w:themeShade="80"/>
              <w:bottom w:val="single" w:sz="2" w:space="0" w:color="1F4E79" w:themeColor="accent1" w:themeShade="80"/>
            </w:tcBorders>
            <w:shd w:val="clear" w:color="auto" w:fill="auto"/>
            <w:vAlign w:val="center"/>
          </w:tcPr>
          <w:p w14:paraId="775F9CDF" w14:textId="77777777" w:rsidR="00395DD8" w:rsidRPr="0038031F"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C27294">
              <w:rPr>
                <w:rFonts w:cs="Arial"/>
                <w:sz w:val="14"/>
                <w:szCs w:val="18"/>
              </w:rPr>
              <w:t>Consolidated</w:t>
            </w:r>
            <w:proofErr w:type="spellEnd"/>
          </w:p>
        </w:tc>
      </w:tr>
      <w:tr w:rsidR="00395DD8" w:rsidRPr="001D6BE8" w14:paraId="64706F4A" w14:textId="77777777" w:rsidTr="00395DD8">
        <w:trPr>
          <w:cnfStyle w:val="000000100000" w:firstRow="0" w:lastRow="0" w:firstColumn="0" w:lastColumn="0" w:oddVBand="0" w:evenVBand="0" w:oddHBand="1" w:evenHBand="0" w:firstRowFirstColumn="0" w:firstRowLastColumn="0" w:lastRowFirstColumn="0" w:lastRowLastColumn="0"/>
          <w:trHeight w:hRule="exact" w:val="354"/>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0F629526" w14:textId="77777777" w:rsidR="00395DD8" w:rsidRPr="001D6BE8" w:rsidRDefault="00395DD8" w:rsidP="00395DD8">
            <w:pPr>
              <w:pStyle w:val="08-Tabelageral"/>
              <w:jc w:val="left"/>
              <w:rPr>
                <w:rFonts w:cs="Arial"/>
                <w:b w:val="0"/>
              </w:rPr>
            </w:pPr>
          </w:p>
        </w:tc>
        <w:tc>
          <w:tcPr>
            <w:tcW w:w="709" w:type="dxa"/>
            <w:tcBorders>
              <w:top w:val="single" w:sz="2" w:space="0" w:color="1F4E79" w:themeColor="accent1" w:themeShade="80"/>
              <w:bottom w:val="single" w:sz="2" w:space="0" w:color="1F4E79" w:themeColor="accent1" w:themeShade="80"/>
            </w:tcBorders>
            <w:shd w:val="clear" w:color="auto" w:fill="auto"/>
            <w:vAlign w:val="center"/>
          </w:tcPr>
          <w:p w14:paraId="540095CA" w14:textId="77777777" w:rsidR="00395DD8" w:rsidRPr="001D6BE8" w:rsidRDefault="00395DD8" w:rsidP="00395DD8">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357F4F0F" w14:textId="77777777" w:rsidR="00395DD8" w:rsidRPr="001D6BE8"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3D4102">
              <w:rPr>
                <w:rFonts w:cs="Arial"/>
                <w:b/>
              </w:rPr>
              <w:t>Sept</w:t>
            </w:r>
            <w:proofErr w:type="spellEnd"/>
            <w:r w:rsidRPr="003D4102">
              <w:rPr>
                <w:rFonts w:cs="Arial"/>
                <w:b/>
              </w:rPr>
              <w:t xml:space="preserve"> 30, 2021</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008C2C5" w14:textId="77777777" w:rsidR="00395DD8" w:rsidRPr="001D6BE8"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31, 2020</w:t>
            </w:r>
          </w:p>
        </w:tc>
        <w:tc>
          <w:tcPr>
            <w:tcW w:w="283" w:type="dxa"/>
            <w:tcBorders>
              <w:top w:val="nil"/>
              <w:bottom w:val="single" w:sz="2" w:space="0" w:color="1F4E79" w:themeColor="accent1" w:themeShade="80"/>
            </w:tcBorders>
            <w:shd w:val="clear" w:color="auto" w:fill="auto"/>
            <w:vAlign w:val="center"/>
          </w:tcPr>
          <w:p w14:paraId="1B24F4FB" w14:textId="77777777" w:rsidR="00395DD8" w:rsidRPr="001D6BE8"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3D70CEF" w14:textId="77777777" w:rsidR="00395DD8" w:rsidRPr="001D6BE8"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3D4102">
              <w:rPr>
                <w:b/>
              </w:rPr>
              <w:t>Sept</w:t>
            </w:r>
            <w:proofErr w:type="spellEnd"/>
            <w:r w:rsidRPr="003D4102">
              <w:rPr>
                <w:b/>
              </w:rPr>
              <w:t xml:space="preserve"> 30, 202</w:t>
            </w:r>
            <w:r>
              <w:rPr>
                <w:b/>
              </w:rPr>
              <w:t>0</w:t>
            </w:r>
          </w:p>
        </w:tc>
        <w:tc>
          <w:tcPr>
            <w:tcW w:w="1063" w:type="dxa"/>
            <w:tcBorders>
              <w:top w:val="single" w:sz="2" w:space="0" w:color="1F4E79" w:themeColor="accent1" w:themeShade="80"/>
              <w:bottom w:val="single" w:sz="2" w:space="0" w:color="1F4E79" w:themeColor="accent1" w:themeShade="80"/>
            </w:tcBorders>
            <w:shd w:val="clear" w:color="auto" w:fill="auto"/>
            <w:vAlign w:val="center"/>
          </w:tcPr>
          <w:p w14:paraId="1C181F2B" w14:textId="77777777" w:rsidR="00395DD8" w:rsidRPr="001D6BE8"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31, 2020</w:t>
            </w:r>
          </w:p>
        </w:tc>
      </w:tr>
      <w:tr w:rsidR="00395DD8" w:rsidRPr="001D6BE8" w14:paraId="4B1880BD" w14:textId="77777777" w:rsidTr="00395DD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486A4C57" w14:textId="77777777" w:rsidR="00395DD8" w:rsidRPr="00CD3714" w:rsidRDefault="00395DD8" w:rsidP="00395DD8">
            <w:pPr>
              <w:pStyle w:val="08-Tabelageral"/>
              <w:jc w:val="left"/>
              <w:rPr>
                <w:rFonts w:cs="Arial"/>
                <w:szCs w:val="14"/>
              </w:rPr>
            </w:pPr>
            <w:r w:rsidRPr="00C27294">
              <w:rPr>
                <w:rFonts w:cs="Arial"/>
                <w:szCs w:val="14"/>
              </w:rPr>
              <w:t>CURRENT ASSETS</w:t>
            </w:r>
          </w:p>
        </w:tc>
        <w:tc>
          <w:tcPr>
            <w:tcW w:w="709" w:type="dxa"/>
            <w:tcBorders>
              <w:top w:val="single" w:sz="2" w:space="0" w:color="1F4E79" w:themeColor="accent1" w:themeShade="80"/>
              <w:bottom w:val="nil"/>
            </w:tcBorders>
            <w:shd w:val="clear" w:color="auto" w:fill="auto"/>
            <w:vAlign w:val="center"/>
          </w:tcPr>
          <w:p w14:paraId="30FF7302" w14:textId="77777777" w:rsidR="00395DD8" w:rsidRPr="006B5975" w:rsidRDefault="00395DD8" w:rsidP="00395DD8">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1F4E79" w:themeColor="accent1" w:themeShade="80"/>
              <w:bottom w:val="nil"/>
            </w:tcBorders>
            <w:shd w:val="clear" w:color="auto" w:fill="auto"/>
            <w:vAlign w:val="center"/>
          </w:tcPr>
          <w:p w14:paraId="52EBDF8E" w14:textId="77777777" w:rsidR="00395DD8" w:rsidRPr="005808D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3E0A6C">
              <w:rPr>
                <w:b/>
              </w:rPr>
              <w:t>340</w:t>
            </w:r>
            <w:r>
              <w:rPr>
                <w:b/>
              </w:rPr>
              <w:t>,</w:t>
            </w:r>
            <w:r w:rsidRPr="003E0A6C">
              <w:rPr>
                <w:b/>
              </w:rPr>
              <w:t>917</w:t>
            </w:r>
          </w:p>
        </w:tc>
        <w:tc>
          <w:tcPr>
            <w:tcW w:w="1134" w:type="dxa"/>
            <w:tcBorders>
              <w:top w:val="single" w:sz="2" w:space="0" w:color="1F4E79" w:themeColor="accent1" w:themeShade="80"/>
              <w:bottom w:val="nil"/>
            </w:tcBorders>
            <w:shd w:val="clear" w:color="auto" w:fill="auto"/>
            <w:vAlign w:val="center"/>
          </w:tcPr>
          <w:p w14:paraId="3DEC1D88" w14:textId="77777777" w:rsidR="00395DD8" w:rsidRPr="005808D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C35B7F">
              <w:rPr>
                <w:b/>
                <w:bCs/>
              </w:rPr>
              <w:t>1</w:t>
            </w:r>
            <w:r>
              <w:rPr>
                <w:b/>
                <w:bCs/>
              </w:rPr>
              <w:t>,</w:t>
            </w:r>
            <w:r w:rsidRPr="00C35B7F">
              <w:rPr>
                <w:b/>
                <w:bCs/>
              </w:rPr>
              <w:t>279</w:t>
            </w:r>
            <w:r>
              <w:rPr>
                <w:b/>
                <w:bCs/>
              </w:rPr>
              <w:t>,</w:t>
            </w:r>
            <w:r w:rsidRPr="00C35B7F">
              <w:rPr>
                <w:b/>
                <w:bCs/>
              </w:rPr>
              <w:t>341</w:t>
            </w:r>
          </w:p>
        </w:tc>
        <w:tc>
          <w:tcPr>
            <w:tcW w:w="283" w:type="dxa"/>
            <w:tcBorders>
              <w:top w:val="single" w:sz="2" w:space="0" w:color="1F4E79" w:themeColor="accent1" w:themeShade="80"/>
              <w:bottom w:val="nil"/>
            </w:tcBorders>
            <w:shd w:val="clear" w:color="auto" w:fill="auto"/>
            <w:vAlign w:val="center"/>
          </w:tcPr>
          <w:p w14:paraId="2635C72B" w14:textId="77777777" w:rsidR="00395DD8" w:rsidRPr="005808D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single" w:sz="2" w:space="0" w:color="1F4E79" w:themeColor="accent1" w:themeShade="80"/>
              <w:bottom w:val="nil"/>
            </w:tcBorders>
            <w:shd w:val="clear" w:color="auto" w:fill="auto"/>
            <w:vAlign w:val="center"/>
          </w:tcPr>
          <w:p w14:paraId="78269183" w14:textId="77777777" w:rsidR="00395DD8" w:rsidRPr="005808D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35583B">
              <w:rPr>
                <w:b/>
              </w:rPr>
              <w:t>3</w:t>
            </w:r>
            <w:r>
              <w:rPr>
                <w:b/>
              </w:rPr>
              <w:t>,</w:t>
            </w:r>
            <w:r w:rsidRPr="0035583B">
              <w:rPr>
                <w:b/>
              </w:rPr>
              <w:t>829</w:t>
            </w:r>
            <w:r>
              <w:rPr>
                <w:b/>
              </w:rPr>
              <w:t>,</w:t>
            </w:r>
            <w:r w:rsidRPr="0035583B">
              <w:rPr>
                <w:b/>
              </w:rPr>
              <w:t>751</w:t>
            </w:r>
          </w:p>
        </w:tc>
        <w:tc>
          <w:tcPr>
            <w:tcW w:w="1063" w:type="dxa"/>
            <w:tcBorders>
              <w:top w:val="single" w:sz="2" w:space="0" w:color="1F4E79" w:themeColor="accent1" w:themeShade="80"/>
              <w:bottom w:val="nil"/>
            </w:tcBorders>
            <w:shd w:val="clear" w:color="auto" w:fill="auto"/>
            <w:vAlign w:val="center"/>
          </w:tcPr>
          <w:p w14:paraId="7AA94712" w14:textId="77777777" w:rsidR="00395DD8" w:rsidRPr="005808D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C35B7F">
              <w:rPr>
                <w:b/>
                <w:bCs/>
              </w:rPr>
              <w:t>3</w:t>
            </w:r>
            <w:r>
              <w:rPr>
                <w:b/>
                <w:bCs/>
              </w:rPr>
              <w:t>,</w:t>
            </w:r>
            <w:r w:rsidRPr="00C35B7F">
              <w:rPr>
                <w:b/>
                <w:bCs/>
              </w:rPr>
              <w:t>618</w:t>
            </w:r>
            <w:r>
              <w:rPr>
                <w:b/>
                <w:bCs/>
              </w:rPr>
              <w:t>,</w:t>
            </w:r>
            <w:r w:rsidRPr="00C35B7F">
              <w:rPr>
                <w:b/>
                <w:bCs/>
              </w:rPr>
              <w:t>881</w:t>
            </w:r>
          </w:p>
        </w:tc>
      </w:tr>
      <w:tr w:rsidR="00395DD8" w:rsidRPr="001D6BE8" w14:paraId="25317D7F"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60FAE9A" w14:textId="77777777" w:rsidR="00395DD8" w:rsidRPr="0038031F" w:rsidRDefault="00395DD8" w:rsidP="00395DD8">
            <w:pPr>
              <w:pStyle w:val="08-Tabelageral"/>
              <w:ind w:left="113"/>
              <w:jc w:val="left"/>
              <w:rPr>
                <w:rFonts w:cs="Arial"/>
                <w:b w:val="0"/>
                <w:szCs w:val="14"/>
              </w:rPr>
            </w:pPr>
            <w:r w:rsidRPr="00C27294">
              <w:rPr>
                <w:rFonts w:cs="Arial"/>
                <w:b w:val="0"/>
                <w:szCs w:val="14"/>
              </w:rPr>
              <w:t xml:space="preserve">Cash </w:t>
            </w:r>
            <w:proofErr w:type="spellStart"/>
            <w:r w:rsidRPr="00C27294">
              <w:rPr>
                <w:rFonts w:cs="Arial"/>
                <w:b w:val="0"/>
                <w:szCs w:val="14"/>
              </w:rPr>
              <w:t>and</w:t>
            </w:r>
            <w:proofErr w:type="spellEnd"/>
            <w:r w:rsidRPr="00C27294">
              <w:rPr>
                <w:rFonts w:cs="Arial"/>
                <w:b w:val="0"/>
                <w:szCs w:val="14"/>
              </w:rPr>
              <w:t xml:space="preserve"> cash </w:t>
            </w:r>
            <w:proofErr w:type="spellStart"/>
            <w:r w:rsidRPr="00C27294">
              <w:rPr>
                <w:rFonts w:cs="Arial"/>
                <w:b w:val="0"/>
                <w:szCs w:val="14"/>
              </w:rPr>
              <w:t>equivalents</w:t>
            </w:r>
            <w:proofErr w:type="spellEnd"/>
          </w:p>
        </w:tc>
        <w:tc>
          <w:tcPr>
            <w:tcW w:w="709" w:type="dxa"/>
            <w:tcBorders>
              <w:top w:val="nil"/>
              <w:bottom w:val="nil"/>
            </w:tcBorders>
            <w:shd w:val="clear" w:color="auto" w:fill="auto"/>
            <w:vAlign w:val="center"/>
          </w:tcPr>
          <w:p w14:paraId="22A9F88E"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031868">
              <w:t>[15]</w:t>
            </w:r>
          </w:p>
        </w:tc>
        <w:tc>
          <w:tcPr>
            <w:tcW w:w="1134" w:type="dxa"/>
            <w:tcBorders>
              <w:top w:val="nil"/>
              <w:bottom w:val="nil"/>
            </w:tcBorders>
            <w:shd w:val="clear" w:color="auto" w:fill="auto"/>
            <w:vAlign w:val="center"/>
          </w:tcPr>
          <w:p w14:paraId="6DB1124F" w14:textId="77777777" w:rsidR="00395DD8" w:rsidRPr="00350BA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780CF3">
              <w:t>331</w:t>
            </w:r>
            <w:r>
              <w:t>,</w:t>
            </w:r>
            <w:r w:rsidRPr="00780CF3">
              <w:t>037</w:t>
            </w:r>
          </w:p>
        </w:tc>
        <w:tc>
          <w:tcPr>
            <w:tcW w:w="1134" w:type="dxa"/>
            <w:tcBorders>
              <w:top w:val="nil"/>
              <w:bottom w:val="nil"/>
            </w:tcBorders>
            <w:shd w:val="clear" w:color="auto" w:fill="auto"/>
            <w:vAlign w:val="center"/>
          </w:tcPr>
          <w:p w14:paraId="3D185FC7"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43EAC">
              <w:t>208</w:t>
            </w:r>
            <w:r>
              <w:t>,</w:t>
            </w:r>
            <w:r w:rsidRPr="00243EAC">
              <w:t>893</w:t>
            </w:r>
          </w:p>
        </w:tc>
        <w:tc>
          <w:tcPr>
            <w:tcW w:w="283" w:type="dxa"/>
            <w:tcBorders>
              <w:top w:val="nil"/>
              <w:bottom w:val="nil"/>
            </w:tcBorders>
            <w:shd w:val="clear" w:color="auto" w:fill="auto"/>
            <w:vAlign w:val="center"/>
          </w:tcPr>
          <w:p w14:paraId="6B1F3187" w14:textId="77777777" w:rsidR="00395DD8" w:rsidRPr="00350BA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6BBF8E3" w14:textId="77777777" w:rsidR="00395DD8" w:rsidRPr="00350BA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E27DB">
              <w:t>2</w:t>
            </w:r>
            <w:r>
              <w:t>,</w:t>
            </w:r>
            <w:r w:rsidRPr="005E27DB">
              <w:t>753</w:t>
            </w:r>
            <w:r>
              <w:t>,</w:t>
            </w:r>
            <w:r w:rsidRPr="005E27DB">
              <w:t>776</w:t>
            </w:r>
          </w:p>
        </w:tc>
        <w:tc>
          <w:tcPr>
            <w:tcW w:w="1063" w:type="dxa"/>
            <w:tcBorders>
              <w:top w:val="nil"/>
              <w:bottom w:val="nil"/>
            </w:tcBorders>
            <w:shd w:val="clear" w:color="auto" w:fill="auto"/>
            <w:vAlign w:val="center"/>
          </w:tcPr>
          <w:p w14:paraId="1447E539"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BA1820">
              <w:t>2</w:t>
            </w:r>
            <w:r>
              <w:t>,</w:t>
            </w:r>
            <w:r w:rsidRPr="00BA1820">
              <w:t>195</w:t>
            </w:r>
            <w:r>
              <w:t>,</w:t>
            </w:r>
            <w:r w:rsidRPr="00BA1820">
              <w:t>445</w:t>
            </w:r>
          </w:p>
        </w:tc>
      </w:tr>
      <w:tr w:rsidR="00395DD8" w:rsidRPr="001D6BE8" w14:paraId="14306CC7"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6A8370B" w14:textId="77777777" w:rsidR="00395DD8" w:rsidRPr="00BD6C7E" w:rsidRDefault="00395DD8" w:rsidP="00395DD8">
            <w:pPr>
              <w:pStyle w:val="08-Tabelageral"/>
              <w:ind w:left="113"/>
              <w:jc w:val="left"/>
              <w:rPr>
                <w:rFonts w:cs="Arial"/>
                <w:b w:val="0"/>
                <w:szCs w:val="14"/>
                <w:lang w:val="en-US"/>
              </w:rPr>
            </w:pPr>
            <w:r w:rsidRPr="00BD6C7E">
              <w:rPr>
                <w:rFonts w:cs="Arial"/>
                <w:b w:val="0"/>
                <w:szCs w:val="14"/>
                <w:lang w:val="en-US"/>
              </w:rPr>
              <w:t>Financial assets measured at amortized cost</w:t>
            </w:r>
          </w:p>
        </w:tc>
        <w:tc>
          <w:tcPr>
            <w:tcW w:w="709" w:type="dxa"/>
            <w:tcBorders>
              <w:top w:val="nil"/>
              <w:bottom w:val="nil"/>
            </w:tcBorders>
            <w:shd w:val="clear" w:color="auto" w:fill="auto"/>
            <w:vAlign w:val="center"/>
          </w:tcPr>
          <w:p w14:paraId="2E548CE5"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031868">
              <w:t>[16.b]</w:t>
            </w:r>
          </w:p>
        </w:tc>
        <w:tc>
          <w:tcPr>
            <w:tcW w:w="1134" w:type="dxa"/>
            <w:tcBorders>
              <w:top w:val="nil"/>
              <w:bottom w:val="nil"/>
            </w:tcBorders>
            <w:shd w:val="clear" w:color="auto" w:fill="auto"/>
            <w:vAlign w:val="center"/>
          </w:tcPr>
          <w:p w14:paraId="7CADF63E" w14:textId="77777777" w:rsidR="00395DD8" w:rsidRPr="00350BA7"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38CCAC8C"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1F0452CC" w14:textId="77777777" w:rsidR="00395DD8" w:rsidRPr="00350BA7"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3E93115" w14:textId="77777777" w:rsidR="00395DD8" w:rsidRPr="00350BA7"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063" w:type="dxa"/>
            <w:tcBorders>
              <w:top w:val="nil"/>
              <w:bottom w:val="nil"/>
            </w:tcBorders>
            <w:shd w:val="clear" w:color="auto" w:fill="auto"/>
            <w:vAlign w:val="center"/>
          </w:tcPr>
          <w:p w14:paraId="240CA55B"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BA1820">
              <w:t>245</w:t>
            </w:r>
            <w:r>
              <w:t>,</w:t>
            </w:r>
            <w:r w:rsidRPr="00BA1820">
              <w:t>101</w:t>
            </w:r>
          </w:p>
        </w:tc>
      </w:tr>
      <w:tr w:rsidR="00395DD8" w:rsidRPr="001D6BE8" w14:paraId="25623259"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0C9C42B" w14:textId="77777777" w:rsidR="00395DD8" w:rsidRPr="00BD6C7E" w:rsidRDefault="00395DD8" w:rsidP="00395DD8">
            <w:pPr>
              <w:pStyle w:val="08-Tabelageral"/>
              <w:ind w:left="113"/>
              <w:jc w:val="left"/>
              <w:rPr>
                <w:rFonts w:cs="Arial"/>
                <w:b w:val="0"/>
                <w:szCs w:val="14"/>
                <w:lang w:val="en-US"/>
              </w:rPr>
            </w:pPr>
            <w:r w:rsidRPr="00BD6C7E">
              <w:rPr>
                <w:rFonts w:cs="Arial"/>
                <w:b w:val="0"/>
                <w:szCs w:val="14"/>
                <w:lang w:val="en-US"/>
              </w:rPr>
              <w:t>Dividends/interest on equity receivable</w:t>
            </w:r>
          </w:p>
        </w:tc>
        <w:tc>
          <w:tcPr>
            <w:tcW w:w="709" w:type="dxa"/>
            <w:tcBorders>
              <w:top w:val="nil"/>
              <w:bottom w:val="nil"/>
            </w:tcBorders>
            <w:shd w:val="clear" w:color="auto" w:fill="auto"/>
            <w:vAlign w:val="center"/>
          </w:tcPr>
          <w:p w14:paraId="77777019"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031868">
              <w:t>[17]</w:t>
            </w:r>
          </w:p>
        </w:tc>
        <w:tc>
          <w:tcPr>
            <w:tcW w:w="1134" w:type="dxa"/>
            <w:tcBorders>
              <w:top w:val="nil"/>
              <w:bottom w:val="nil"/>
            </w:tcBorders>
            <w:shd w:val="clear" w:color="auto" w:fill="auto"/>
            <w:vAlign w:val="center"/>
          </w:tcPr>
          <w:p w14:paraId="3C145E0D"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7468F302"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43EAC">
              <w:t>1</w:t>
            </w:r>
            <w:r>
              <w:t>,</w:t>
            </w:r>
            <w:r w:rsidRPr="00243EAC">
              <w:t>060</w:t>
            </w:r>
            <w:r>
              <w:t>,</w:t>
            </w:r>
            <w:r w:rsidRPr="00243EAC">
              <w:t>278</w:t>
            </w:r>
          </w:p>
        </w:tc>
        <w:tc>
          <w:tcPr>
            <w:tcW w:w="283" w:type="dxa"/>
            <w:tcBorders>
              <w:top w:val="nil"/>
              <w:bottom w:val="nil"/>
            </w:tcBorders>
            <w:shd w:val="clear" w:color="auto" w:fill="auto"/>
            <w:vAlign w:val="center"/>
          </w:tcPr>
          <w:p w14:paraId="793F8F35"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665CB48"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F780E">
              <w:rPr>
                <w:rFonts w:cs="Arial"/>
                <w:szCs w:val="14"/>
              </w:rPr>
              <w:t>84</w:t>
            </w:r>
            <w:r>
              <w:rPr>
                <w:rFonts w:cs="Arial"/>
                <w:szCs w:val="14"/>
              </w:rPr>
              <w:t>,</w:t>
            </w:r>
            <w:r w:rsidRPr="008F780E">
              <w:rPr>
                <w:rFonts w:cs="Arial"/>
                <w:szCs w:val="14"/>
              </w:rPr>
              <w:t>739</w:t>
            </w:r>
          </w:p>
        </w:tc>
        <w:tc>
          <w:tcPr>
            <w:tcW w:w="1063" w:type="dxa"/>
            <w:tcBorders>
              <w:top w:val="nil"/>
              <w:bottom w:val="nil"/>
            </w:tcBorders>
            <w:shd w:val="clear" w:color="auto" w:fill="auto"/>
            <w:vAlign w:val="center"/>
          </w:tcPr>
          <w:p w14:paraId="5A3459B4"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BA1820">
              <w:t>--</w:t>
            </w:r>
          </w:p>
        </w:tc>
      </w:tr>
      <w:tr w:rsidR="00395DD8" w:rsidRPr="001D6BE8" w14:paraId="43D8DF9B"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3323FA6" w14:textId="77777777" w:rsidR="00395DD8" w:rsidRPr="00C27294" w:rsidRDefault="00395DD8" w:rsidP="00395DD8">
            <w:pPr>
              <w:pStyle w:val="08-Tabelageral"/>
              <w:ind w:left="113"/>
              <w:jc w:val="left"/>
              <w:rPr>
                <w:rFonts w:cs="Arial"/>
                <w:szCs w:val="14"/>
              </w:rPr>
            </w:pPr>
            <w:proofErr w:type="spellStart"/>
            <w:r w:rsidRPr="002E2354">
              <w:rPr>
                <w:b w:val="0"/>
                <w:bCs w:val="0"/>
              </w:rPr>
              <w:t>Current</w:t>
            </w:r>
            <w:proofErr w:type="spellEnd"/>
            <w:r w:rsidRPr="002E2354">
              <w:rPr>
                <w:b w:val="0"/>
                <w:bCs w:val="0"/>
              </w:rPr>
              <w:t xml:space="preserve"> </w:t>
            </w:r>
            <w:proofErr w:type="spellStart"/>
            <w:r w:rsidRPr="002E2354">
              <w:rPr>
                <w:b w:val="0"/>
                <w:bCs w:val="0"/>
              </w:rPr>
              <w:t>tax</w:t>
            </w:r>
            <w:proofErr w:type="spellEnd"/>
            <w:r w:rsidRPr="002E2354">
              <w:rPr>
                <w:b w:val="0"/>
                <w:bCs w:val="0"/>
              </w:rPr>
              <w:t xml:space="preserve"> </w:t>
            </w:r>
            <w:proofErr w:type="spellStart"/>
            <w:r w:rsidRPr="002E2354">
              <w:rPr>
                <w:b w:val="0"/>
                <w:bCs w:val="0"/>
              </w:rPr>
              <w:t>assets</w:t>
            </w:r>
            <w:proofErr w:type="spellEnd"/>
          </w:p>
        </w:tc>
        <w:tc>
          <w:tcPr>
            <w:tcW w:w="709" w:type="dxa"/>
            <w:tcBorders>
              <w:top w:val="nil"/>
              <w:bottom w:val="nil"/>
            </w:tcBorders>
            <w:shd w:val="clear" w:color="auto" w:fill="auto"/>
            <w:vAlign w:val="center"/>
          </w:tcPr>
          <w:p w14:paraId="79C0896F" w14:textId="77777777" w:rsidR="00395DD8" w:rsidRPr="00031868"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E2354">
              <w:t>[12.d]</w:t>
            </w:r>
          </w:p>
        </w:tc>
        <w:tc>
          <w:tcPr>
            <w:tcW w:w="1134" w:type="dxa"/>
            <w:tcBorders>
              <w:top w:val="nil"/>
              <w:bottom w:val="nil"/>
            </w:tcBorders>
            <w:shd w:val="clear" w:color="auto" w:fill="auto"/>
            <w:vAlign w:val="center"/>
          </w:tcPr>
          <w:p w14:paraId="6A656820"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3E0A6C">
              <w:rPr>
                <w:rFonts w:cs="Arial"/>
                <w:szCs w:val="14"/>
              </w:rPr>
              <w:t>1</w:t>
            </w:r>
            <w:r>
              <w:rPr>
                <w:rFonts w:cs="Arial"/>
                <w:szCs w:val="14"/>
              </w:rPr>
              <w:t>,</w:t>
            </w:r>
            <w:r w:rsidRPr="003E0A6C">
              <w:rPr>
                <w:rFonts w:cs="Arial"/>
                <w:szCs w:val="14"/>
              </w:rPr>
              <w:t>922</w:t>
            </w:r>
          </w:p>
        </w:tc>
        <w:tc>
          <w:tcPr>
            <w:tcW w:w="1134" w:type="dxa"/>
            <w:tcBorders>
              <w:top w:val="nil"/>
              <w:bottom w:val="nil"/>
            </w:tcBorders>
            <w:shd w:val="clear" w:color="auto" w:fill="auto"/>
            <w:vAlign w:val="center"/>
          </w:tcPr>
          <w:p w14:paraId="4F5876C1" w14:textId="77777777" w:rsidR="00395DD8" w:rsidRPr="00243EAC"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0FD0AFDF"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3F7A4C0"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46B75">
              <w:rPr>
                <w:rFonts w:cs="Arial"/>
                <w:szCs w:val="14"/>
              </w:rPr>
              <w:t>3</w:t>
            </w:r>
            <w:r>
              <w:rPr>
                <w:rFonts w:cs="Arial"/>
                <w:szCs w:val="14"/>
              </w:rPr>
              <w:t>,</w:t>
            </w:r>
            <w:r w:rsidRPr="00F46B75">
              <w:rPr>
                <w:rFonts w:cs="Arial"/>
                <w:szCs w:val="14"/>
              </w:rPr>
              <w:t>377</w:t>
            </w:r>
          </w:p>
        </w:tc>
        <w:tc>
          <w:tcPr>
            <w:tcW w:w="1063" w:type="dxa"/>
            <w:tcBorders>
              <w:top w:val="nil"/>
              <w:bottom w:val="nil"/>
            </w:tcBorders>
            <w:shd w:val="clear" w:color="auto" w:fill="auto"/>
            <w:vAlign w:val="center"/>
          </w:tcPr>
          <w:p w14:paraId="5E783011" w14:textId="77777777" w:rsidR="00395DD8" w:rsidRPr="00BA182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t>--</w:t>
            </w:r>
          </w:p>
        </w:tc>
      </w:tr>
      <w:tr w:rsidR="00395DD8" w:rsidRPr="001D6BE8" w14:paraId="6839E5F7"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2071892" w14:textId="77777777" w:rsidR="00395DD8" w:rsidRPr="0038031F" w:rsidRDefault="00395DD8" w:rsidP="00395DD8">
            <w:pPr>
              <w:pStyle w:val="08-Tabelageral"/>
              <w:ind w:left="113"/>
              <w:jc w:val="left"/>
              <w:rPr>
                <w:rFonts w:cs="Arial"/>
                <w:b w:val="0"/>
                <w:szCs w:val="14"/>
              </w:rPr>
            </w:pPr>
            <w:proofErr w:type="spellStart"/>
            <w:r w:rsidRPr="00C27294">
              <w:rPr>
                <w:rFonts w:cs="Arial"/>
                <w:b w:val="0"/>
                <w:szCs w:val="14"/>
              </w:rPr>
              <w:t>Commissions</w:t>
            </w:r>
            <w:proofErr w:type="spellEnd"/>
            <w:r w:rsidRPr="00C27294">
              <w:rPr>
                <w:rFonts w:cs="Arial"/>
                <w:b w:val="0"/>
                <w:szCs w:val="14"/>
              </w:rPr>
              <w:t xml:space="preserve"> </w:t>
            </w:r>
            <w:proofErr w:type="spellStart"/>
            <w:r w:rsidRPr="00C27294">
              <w:rPr>
                <w:rFonts w:cs="Arial"/>
                <w:b w:val="0"/>
                <w:szCs w:val="14"/>
              </w:rPr>
              <w:t>receivable</w:t>
            </w:r>
            <w:proofErr w:type="spellEnd"/>
          </w:p>
        </w:tc>
        <w:tc>
          <w:tcPr>
            <w:tcW w:w="709" w:type="dxa"/>
            <w:tcBorders>
              <w:top w:val="nil"/>
              <w:bottom w:val="nil"/>
            </w:tcBorders>
            <w:shd w:val="clear" w:color="auto" w:fill="auto"/>
            <w:vAlign w:val="center"/>
          </w:tcPr>
          <w:p w14:paraId="15467C06"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031868">
              <w:t>[18]</w:t>
            </w:r>
          </w:p>
        </w:tc>
        <w:tc>
          <w:tcPr>
            <w:tcW w:w="1134" w:type="dxa"/>
            <w:tcBorders>
              <w:top w:val="nil"/>
              <w:bottom w:val="nil"/>
            </w:tcBorders>
            <w:shd w:val="clear" w:color="auto" w:fill="auto"/>
            <w:vAlign w:val="center"/>
          </w:tcPr>
          <w:p w14:paraId="4C10A3B5"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35653311"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0664E4A0"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7A3929B"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5583B">
              <w:rPr>
                <w:rFonts w:cs="Arial"/>
                <w:szCs w:val="14"/>
              </w:rPr>
              <w:t>984</w:t>
            </w:r>
            <w:r>
              <w:rPr>
                <w:rFonts w:cs="Arial"/>
                <w:szCs w:val="14"/>
              </w:rPr>
              <w:t>,</w:t>
            </w:r>
            <w:r w:rsidRPr="0035583B">
              <w:rPr>
                <w:rFonts w:cs="Arial"/>
                <w:szCs w:val="14"/>
              </w:rPr>
              <w:t>023</w:t>
            </w:r>
          </w:p>
        </w:tc>
        <w:tc>
          <w:tcPr>
            <w:tcW w:w="1063" w:type="dxa"/>
            <w:tcBorders>
              <w:top w:val="nil"/>
              <w:bottom w:val="nil"/>
            </w:tcBorders>
            <w:shd w:val="clear" w:color="auto" w:fill="auto"/>
            <w:vAlign w:val="center"/>
          </w:tcPr>
          <w:p w14:paraId="093C4544"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BA1820">
              <w:t>1</w:t>
            </w:r>
            <w:r>
              <w:t>,</w:t>
            </w:r>
            <w:r w:rsidRPr="00BA1820">
              <w:t>173</w:t>
            </w:r>
            <w:r>
              <w:t>,</w:t>
            </w:r>
            <w:r w:rsidRPr="00BA1820">
              <w:t>988</w:t>
            </w:r>
          </w:p>
        </w:tc>
      </w:tr>
      <w:tr w:rsidR="00395DD8" w:rsidRPr="001D6BE8" w14:paraId="5EB08D65"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03831A4" w14:textId="77777777" w:rsidR="00395DD8" w:rsidRPr="0038031F" w:rsidRDefault="00395DD8" w:rsidP="00395DD8">
            <w:pPr>
              <w:pStyle w:val="08-Tabelageral"/>
              <w:ind w:left="113"/>
              <w:jc w:val="left"/>
              <w:rPr>
                <w:rFonts w:cs="Arial"/>
                <w:b w:val="0"/>
                <w:szCs w:val="14"/>
              </w:rPr>
            </w:pPr>
            <w:r w:rsidRPr="00C27294">
              <w:rPr>
                <w:rFonts w:cs="Arial"/>
                <w:b w:val="0"/>
                <w:szCs w:val="14"/>
              </w:rPr>
              <w:t xml:space="preserve">Other </w:t>
            </w:r>
            <w:proofErr w:type="spellStart"/>
            <w:r w:rsidRPr="00C27294">
              <w:rPr>
                <w:rFonts w:cs="Arial"/>
                <w:b w:val="0"/>
                <w:szCs w:val="14"/>
              </w:rPr>
              <w:t>assets</w:t>
            </w:r>
            <w:proofErr w:type="spellEnd"/>
          </w:p>
        </w:tc>
        <w:tc>
          <w:tcPr>
            <w:tcW w:w="709" w:type="dxa"/>
            <w:tcBorders>
              <w:top w:val="nil"/>
              <w:bottom w:val="nil"/>
            </w:tcBorders>
            <w:shd w:val="clear" w:color="auto" w:fill="auto"/>
            <w:vAlign w:val="center"/>
          </w:tcPr>
          <w:p w14:paraId="56D50C2F"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031868">
              <w:t>[20]</w:t>
            </w:r>
          </w:p>
        </w:tc>
        <w:tc>
          <w:tcPr>
            <w:tcW w:w="1134" w:type="dxa"/>
            <w:tcBorders>
              <w:top w:val="nil"/>
              <w:bottom w:val="nil"/>
            </w:tcBorders>
            <w:shd w:val="clear" w:color="auto" w:fill="auto"/>
            <w:vAlign w:val="center"/>
          </w:tcPr>
          <w:p w14:paraId="46415C56" w14:textId="77777777" w:rsidR="00395DD8" w:rsidRPr="00350BA7"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F780E">
              <w:rPr>
                <w:rFonts w:cs="Arial"/>
                <w:szCs w:val="14"/>
              </w:rPr>
              <w:t>7</w:t>
            </w:r>
            <w:r>
              <w:rPr>
                <w:rFonts w:cs="Arial"/>
                <w:szCs w:val="14"/>
              </w:rPr>
              <w:t>,</w:t>
            </w:r>
            <w:r w:rsidRPr="008F780E">
              <w:rPr>
                <w:rFonts w:cs="Arial"/>
                <w:szCs w:val="14"/>
              </w:rPr>
              <w:t>958</w:t>
            </w:r>
          </w:p>
        </w:tc>
        <w:tc>
          <w:tcPr>
            <w:tcW w:w="1134" w:type="dxa"/>
            <w:tcBorders>
              <w:top w:val="nil"/>
              <w:bottom w:val="nil"/>
            </w:tcBorders>
            <w:shd w:val="clear" w:color="auto" w:fill="auto"/>
            <w:vAlign w:val="center"/>
          </w:tcPr>
          <w:p w14:paraId="54803358"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43EAC">
              <w:t>10</w:t>
            </w:r>
            <w:r>
              <w:t>,</w:t>
            </w:r>
            <w:r w:rsidRPr="00243EAC">
              <w:t>170</w:t>
            </w:r>
          </w:p>
        </w:tc>
        <w:tc>
          <w:tcPr>
            <w:tcW w:w="283" w:type="dxa"/>
            <w:tcBorders>
              <w:top w:val="nil"/>
              <w:bottom w:val="nil"/>
            </w:tcBorders>
            <w:shd w:val="clear" w:color="auto" w:fill="auto"/>
            <w:vAlign w:val="center"/>
          </w:tcPr>
          <w:p w14:paraId="553EAA95" w14:textId="77777777" w:rsidR="00395DD8" w:rsidRPr="00350BA7"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022FA62" w14:textId="77777777" w:rsidR="00395DD8" w:rsidRPr="00350BA7"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F780E">
              <w:rPr>
                <w:rFonts w:cs="Arial"/>
                <w:szCs w:val="14"/>
              </w:rPr>
              <w:t>3</w:t>
            </w:r>
            <w:r>
              <w:rPr>
                <w:rFonts w:cs="Arial"/>
                <w:szCs w:val="14"/>
              </w:rPr>
              <w:t>,</w:t>
            </w:r>
            <w:r w:rsidRPr="008F780E">
              <w:rPr>
                <w:rFonts w:cs="Arial"/>
                <w:szCs w:val="14"/>
              </w:rPr>
              <w:t>836</w:t>
            </w:r>
          </w:p>
        </w:tc>
        <w:tc>
          <w:tcPr>
            <w:tcW w:w="1063" w:type="dxa"/>
            <w:tcBorders>
              <w:top w:val="nil"/>
              <w:bottom w:val="nil"/>
            </w:tcBorders>
            <w:shd w:val="clear" w:color="auto" w:fill="auto"/>
            <w:vAlign w:val="center"/>
          </w:tcPr>
          <w:p w14:paraId="38EC5CCA"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BA1820">
              <w:t>4</w:t>
            </w:r>
            <w:r>
              <w:t>,</w:t>
            </w:r>
            <w:r w:rsidRPr="00BA1820">
              <w:t>347</w:t>
            </w:r>
          </w:p>
        </w:tc>
      </w:tr>
      <w:tr w:rsidR="00395DD8" w:rsidRPr="001D6BE8" w14:paraId="07852ABA"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62D37A1" w14:textId="77777777" w:rsidR="00395DD8" w:rsidRPr="0038031F" w:rsidRDefault="00395DD8" w:rsidP="00395DD8">
            <w:pPr>
              <w:pStyle w:val="08-Tabelageral"/>
              <w:jc w:val="left"/>
              <w:rPr>
                <w:rFonts w:cs="Arial"/>
                <w:b w:val="0"/>
                <w:szCs w:val="14"/>
              </w:rPr>
            </w:pPr>
          </w:p>
        </w:tc>
        <w:tc>
          <w:tcPr>
            <w:tcW w:w="709" w:type="dxa"/>
            <w:tcBorders>
              <w:top w:val="nil"/>
              <w:bottom w:val="nil"/>
            </w:tcBorders>
            <w:shd w:val="clear" w:color="auto" w:fill="auto"/>
            <w:vAlign w:val="center"/>
          </w:tcPr>
          <w:p w14:paraId="7FBBF074"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68049197" w14:textId="77777777" w:rsidR="00395DD8" w:rsidRPr="00350BA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2524D03"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7A6128EE" w14:textId="77777777" w:rsidR="00395DD8" w:rsidRPr="00350BA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C6C1F2E" w14:textId="77777777" w:rsidR="00395DD8" w:rsidRPr="00350BA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5AF51721"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r>
      <w:tr w:rsidR="00395DD8" w:rsidRPr="001D6BE8" w14:paraId="201DBD3E"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AC4DDF7" w14:textId="77777777" w:rsidR="00395DD8" w:rsidRPr="00CD3714" w:rsidRDefault="00395DD8" w:rsidP="00395DD8">
            <w:pPr>
              <w:pStyle w:val="08-Tabelageral"/>
              <w:jc w:val="left"/>
              <w:rPr>
                <w:rFonts w:cs="Arial"/>
                <w:szCs w:val="14"/>
              </w:rPr>
            </w:pPr>
            <w:r w:rsidRPr="00C27294">
              <w:rPr>
                <w:rFonts w:cs="Arial"/>
                <w:szCs w:val="14"/>
              </w:rPr>
              <w:t>NON-CURRENT ASSETS</w:t>
            </w:r>
          </w:p>
        </w:tc>
        <w:tc>
          <w:tcPr>
            <w:tcW w:w="709" w:type="dxa"/>
            <w:tcBorders>
              <w:top w:val="nil"/>
              <w:bottom w:val="nil"/>
            </w:tcBorders>
            <w:shd w:val="clear" w:color="auto" w:fill="auto"/>
            <w:vAlign w:val="center"/>
          </w:tcPr>
          <w:p w14:paraId="0D840FA5" w14:textId="77777777" w:rsidR="00395DD8" w:rsidRPr="00CD3714"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vAlign w:val="center"/>
          </w:tcPr>
          <w:p w14:paraId="1E58E849" w14:textId="77777777" w:rsidR="00395DD8" w:rsidRPr="005808D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3E0A6C">
              <w:rPr>
                <w:b/>
              </w:rPr>
              <w:t>7</w:t>
            </w:r>
            <w:r>
              <w:rPr>
                <w:b/>
              </w:rPr>
              <w:t>,</w:t>
            </w:r>
            <w:r w:rsidRPr="003E0A6C">
              <w:rPr>
                <w:b/>
              </w:rPr>
              <w:t>450</w:t>
            </w:r>
            <w:r>
              <w:rPr>
                <w:b/>
              </w:rPr>
              <w:t>,</w:t>
            </w:r>
            <w:r w:rsidRPr="003E0A6C">
              <w:rPr>
                <w:b/>
              </w:rPr>
              <w:t>011</w:t>
            </w:r>
          </w:p>
        </w:tc>
        <w:tc>
          <w:tcPr>
            <w:tcW w:w="1134" w:type="dxa"/>
            <w:tcBorders>
              <w:top w:val="nil"/>
              <w:bottom w:val="nil"/>
            </w:tcBorders>
            <w:shd w:val="clear" w:color="auto" w:fill="auto"/>
            <w:vAlign w:val="center"/>
          </w:tcPr>
          <w:p w14:paraId="53D40CF6" w14:textId="77777777" w:rsidR="00395DD8" w:rsidRPr="005808D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C35B7F">
              <w:rPr>
                <w:b/>
                <w:bCs/>
              </w:rPr>
              <w:t>6</w:t>
            </w:r>
            <w:r>
              <w:rPr>
                <w:b/>
                <w:bCs/>
              </w:rPr>
              <w:t>,</w:t>
            </w:r>
            <w:r w:rsidRPr="00C35B7F">
              <w:rPr>
                <w:b/>
                <w:bCs/>
              </w:rPr>
              <w:t>067</w:t>
            </w:r>
            <w:r>
              <w:rPr>
                <w:b/>
                <w:bCs/>
              </w:rPr>
              <w:t>,</w:t>
            </w:r>
            <w:r w:rsidRPr="00C35B7F">
              <w:rPr>
                <w:b/>
                <w:bCs/>
              </w:rPr>
              <w:t>671</w:t>
            </w:r>
          </w:p>
        </w:tc>
        <w:tc>
          <w:tcPr>
            <w:tcW w:w="283" w:type="dxa"/>
            <w:tcBorders>
              <w:top w:val="nil"/>
              <w:bottom w:val="nil"/>
            </w:tcBorders>
            <w:shd w:val="clear" w:color="auto" w:fill="auto"/>
            <w:vAlign w:val="center"/>
          </w:tcPr>
          <w:p w14:paraId="09022E69" w14:textId="77777777" w:rsidR="00395DD8" w:rsidRPr="005808D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33BB1AFB" w14:textId="77777777" w:rsidR="00395DD8" w:rsidRPr="005808D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35583B">
              <w:rPr>
                <w:b/>
              </w:rPr>
              <w:t>7</w:t>
            </w:r>
            <w:r>
              <w:rPr>
                <w:b/>
              </w:rPr>
              <w:t>,</w:t>
            </w:r>
            <w:r w:rsidRPr="0035583B">
              <w:rPr>
                <w:b/>
              </w:rPr>
              <w:t>751</w:t>
            </w:r>
            <w:r>
              <w:rPr>
                <w:b/>
              </w:rPr>
              <w:t>,</w:t>
            </w:r>
            <w:r w:rsidRPr="0035583B">
              <w:rPr>
                <w:b/>
              </w:rPr>
              <w:t>854</w:t>
            </w:r>
          </w:p>
        </w:tc>
        <w:tc>
          <w:tcPr>
            <w:tcW w:w="1063" w:type="dxa"/>
            <w:tcBorders>
              <w:top w:val="nil"/>
              <w:bottom w:val="nil"/>
            </w:tcBorders>
            <w:shd w:val="clear" w:color="auto" w:fill="auto"/>
            <w:vAlign w:val="center"/>
          </w:tcPr>
          <w:p w14:paraId="2C06E8CD" w14:textId="77777777" w:rsidR="00395DD8" w:rsidRPr="005808D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C35B7F">
              <w:rPr>
                <w:b/>
                <w:bCs/>
              </w:rPr>
              <w:t>7</w:t>
            </w:r>
            <w:r>
              <w:rPr>
                <w:b/>
                <w:bCs/>
              </w:rPr>
              <w:t>,</w:t>
            </w:r>
            <w:r w:rsidRPr="00C35B7F">
              <w:rPr>
                <w:b/>
                <w:bCs/>
              </w:rPr>
              <w:t>281</w:t>
            </w:r>
            <w:r>
              <w:rPr>
                <w:b/>
                <w:bCs/>
              </w:rPr>
              <w:t>,</w:t>
            </w:r>
            <w:r w:rsidRPr="00C35B7F">
              <w:rPr>
                <w:b/>
                <w:bCs/>
              </w:rPr>
              <w:t>415</w:t>
            </w:r>
          </w:p>
        </w:tc>
      </w:tr>
      <w:tr w:rsidR="00395DD8" w:rsidRPr="001D6BE8" w14:paraId="7D5A571F"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FF1B2EA" w14:textId="77777777" w:rsidR="00395DD8" w:rsidRPr="00BD6C7E" w:rsidRDefault="00395DD8" w:rsidP="00395DD8">
            <w:pPr>
              <w:pStyle w:val="08-Tabelageral"/>
              <w:ind w:left="113"/>
              <w:jc w:val="left"/>
              <w:rPr>
                <w:rFonts w:cs="Arial"/>
                <w:b w:val="0"/>
                <w:szCs w:val="14"/>
                <w:lang w:val="en-US"/>
              </w:rPr>
            </w:pPr>
            <w:r w:rsidRPr="00BD6C7E">
              <w:rPr>
                <w:rFonts w:cs="Arial"/>
                <w:b w:val="0"/>
                <w:szCs w:val="14"/>
                <w:lang w:val="en-US"/>
              </w:rPr>
              <w:t>Financial assets at fair value through profit or loss</w:t>
            </w:r>
          </w:p>
        </w:tc>
        <w:tc>
          <w:tcPr>
            <w:tcW w:w="709" w:type="dxa"/>
            <w:tcBorders>
              <w:top w:val="nil"/>
              <w:bottom w:val="nil"/>
            </w:tcBorders>
            <w:shd w:val="clear" w:color="auto" w:fill="auto"/>
            <w:vAlign w:val="center"/>
          </w:tcPr>
          <w:p w14:paraId="6669881B"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CC12E6">
              <w:t>[16.a]</w:t>
            </w:r>
          </w:p>
        </w:tc>
        <w:tc>
          <w:tcPr>
            <w:tcW w:w="1134" w:type="dxa"/>
            <w:tcBorders>
              <w:top w:val="nil"/>
              <w:bottom w:val="nil"/>
            </w:tcBorders>
            <w:shd w:val="clear" w:color="auto" w:fill="auto"/>
            <w:vAlign w:val="center"/>
          </w:tcPr>
          <w:p w14:paraId="7997707C" w14:textId="77777777" w:rsidR="00395DD8" w:rsidRPr="00350BA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A52E22">
              <w:t>10</w:t>
            </w:r>
            <w:r>
              <w:t>,</w:t>
            </w:r>
            <w:r w:rsidRPr="00A52E22">
              <w:t>396</w:t>
            </w:r>
          </w:p>
        </w:tc>
        <w:tc>
          <w:tcPr>
            <w:tcW w:w="1134" w:type="dxa"/>
            <w:tcBorders>
              <w:top w:val="nil"/>
              <w:bottom w:val="nil"/>
            </w:tcBorders>
            <w:shd w:val="clear" w:color="auto" w:fill="auto"/>
            <w:vAlign w:val="center"/>
          </w:tcPr>
          <w:p w14:paraId="41C34ED7"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43EAC">
              <w:t>3</w:t>
            </w:r>
            <w:r>
              <w:t>,</w:t>
            </w:r>
            <w:r w:rsidRPr="00243EAC">
              <w:t>948</w:t>
            </w:r>
          </w:p>
        </w:tc>
        <w:tc>
          <w:tcPr>
            <w:tcW w:w="283" w:type="dxa"/>
            <w:tcBorders>
              <w:top w:val="nil"/>
              <w:bottom w:val="nil"/>
            </w:tcBorders>
            <w:shd w:val="clear" w:color="auto" w:fill="auto"/>
            <w:vAlign w:val="center"/>
          </w:tcPr>
          <w:p w14:paraId="7CB46971" w14:textId="77777777" w:rsidR="00395DD8" w:rsidRPr="00350BA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03DFE00" w14:textId="77777777" w:rsidR="00395DD8" w:rsidRPr="00350BA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0157F">
              <w:t>11</w:t>
            </w:r>
            <w:r>
              <w:t>,</w:t>
            </w:r>
            <w:r w:rsidRPr="00D0157F">
              <w:t>436</w:t>
            </w:r>
          </w:p>
        </w:tc>
        <w:tc>
          <w:tcPr>
            <w:tcW w:w="1063" w:type="dxa"/>
            <w:tcBorders>
              <w:top w:val="nil"/>
              <w:bottom w:val="nil"/>
            </w:tcBorders>
            <w:shd w:val="clear" w:color="auto" w:fill="auto"/>
            <w:vAlign w:val="center"/>
          </w:tcPr>
          <w:p w14:paraId="554619D8"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BA1820">
              <w:t>4</w:t>
            </w:r>
            <w:r>
              <w:t>,</w:t>
            </w:r>
            <w:r w:rsidRPr="00BA1820">
              <w:t>986</w:t>
            </w:r>
          </w:p>
        </w:tc>
      </w:tr>
      <w:tr w:rsidR="00395DD8" w:rsidRPr="001D6BE8" w14:paraId="5C71B2FB"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DCD306F" w14:textId="77777777" w:rsidR="00395DD8" w:rsidRPr="00BD6C7E" w:rsidRDefault="00395DD8" w:rsidP="00395DD8">
            <w:pPr>
              <w:pStyle w:val="08-Tabelageral"/>
              <w:ind w:left="113"/>
              <w:jc w:val="left"/>
              <w:rPr>
                <w:rFonts w:cs="Arial"/>
                <w:b w:val="0"/>
                <w:szCs w:val="14"/>
                <w:lang w:val="en-US"/>
              </w:rPr>
            </w:pPr>
            <w:r w:rsidRPr="00BD6C7E">
              <w:rPr>
                <w:rFonts w:cs="Arial"/>
                <w:b w:val="0"/>
                <w:szCs w:val="14"/>
                <w:lang w:val="en-US"/>
              </w:rPr>
              <w:t xml:space="preserve">Financial assets measured at </w:t>
            </w:r>
            <w:proofErr w:type="spellStart"/>
            <w:r w:rsidRPr="00BD6C7E">
              <w:rPr>
                <w:rFonts w:cs="Arial"/>
                <w:b w:val="0"/>
                <w:szCs w:val="14"/>
                <w:lang w:val="en-US"/>
              </w:rPr>
              <w:t>amortised</w:t>
            </w:r>
            <w:proofErr w:type="spellEnd"/>
            <w:r w:rsidRPr="00BD6C7E">
              <w:rPr>
                <w:rFonts w:cs="Arial"/>
                <w:b w:val="0"/>
                <w:szCs w:val="14"/>
                <w:lang w:val="en-US"/>
              </w:rPr>
              <w:t xml:space="preserve"> cost</w:t>
            </w:r>
          </w:p>
        </w:tc>
        <w:tc>
          <w:tcPr>
            <w:tcW w:w="709" w:type="dxa"/>
            <w:tcBorders>
              <w:top w:val="nil"/>
              <w:bottom w:val="nil"/>
            </w:tcBorders>
            <w:shd w:val="clear" w:color="auto" w:fill="auto"/>
            <w:vAlign w:val="center"/>
          </w:tcPr>
          <w:p w14:paraId="13C7C2A8"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CC12E6">
              <w:t>[16.b]</w:t>
            </w:r>
          </w:p>
        </w:tc>
        <w:tc>
          <w:tcPr>
            <w:tcW w:w="1134" w:type="dxa"/>
            <w:tcBorders>
              <w:top w:val="nil"/>
              <w:bottom w:val="nil"/>
            </w:tcBorders>
            <w:shd w:val="clear" w:color="auto" w:fill="auto"/>
            <w:vAlign w:val="center"/>
          </w:tcPr>
          <w:p w14:paraId="71836093"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581CD46C"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650E1829"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8C1D06F"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0157F">
              <w:t>--</w:t>
            </w:r>
          </w:p>
        </w:tc>
        <w:tc>
          <w:tcPr>
            <w:tcW w:w="1063" w:type="dxa"/>
            <w:tcBorders>
              <w:top w:val="nil"/>
              <w:bottom w:val="nil"/>
            </w:tcBorders>
            <w:shd w:val="clear" w:color="auto" w:fill="auto"/>
            <w:vAlign w:val="center"/>
          </w:tcPr>
          <w:p w14:paraId="6E660F9C"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BA1820">
              <w:t>204</w:t>
            </w:r>
            <w:r>
              <w:t>,</w:t>
            </w:r>
            <w:r w:rsidRPr="00BA1820">
              <w:t>449</w:t>
            </w:r>
          </w:p>
        </w:tc>
      </w:tr>
      <w:tr w:rsidR="00395DD8" w:rsidRPr="002E2354" w14:paraId="0C3E5CF2"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0EC22D3" w14:textId="77777777" w:rsidR="00395DD8" w:rsidRPr="002E2354" w:rsidRDefault="00395DD8" w:rsidP="00395DD8">
            <w:pPr>
              <w:pStyle w:val="08-Tabelageral"/>
              <w:ind w:left="113"/>
              <w:jc w:val="left"/>
              <w:rPr>
                <w:rFonts w:cs="Arial"/>
                <w:b w:val="0"/>
                <w:bCs w:val="0"/>
                <w:szCs w:val="14"/>
              </w:rPr>
            </w:pPr>
            <w:proofErr w:type="spellStart"/>
            <w:r w:rsidRPr="002E2354">
              <w:rPr>
                <w:b w:val="0"/>
                <w:bCs w:val="0"/>
              </w:rPr>
              <w:t>Current</w:t>
            </w:r>
            <w:proofErr w:type="spellEnd"/>
            <w:r w:rsidRPr="002E2354">
              <w:rPr>
                <w:b w:val="0"/>
                <w:bCs w:val="0"/>
              </w:rPr>
              <w:t xml:space="preserve"> </w:t>
            </w:r>
            <w:proofErr w:type="spellStart"/>
            <w:r w:rsidRPr="002E2354">
              <w:rPr>
                <w:b w:val="0"/>
                <w:bCs w:val="0"/>
              </w:rPr>
              <w:t>tax</w:t>
            </w:r>
            <w:proofErr w:type="spellEnd"/>
            <w:r w:rsidRPr="002E2354">
              <w:rPr>
                <w:b w:val="0"/>
                <w:bCs w:val="0"/>
              </w:rPr>
              <w:t xml:space="preserve"> </w:t>
            </w:r>
            <w:proofErr w:type="spellStart"/>
            <w:r w:rsidRPr="002E2354">
              <w:rPr>
                <w:b w:val="0"/>
                <w:bCs w:val="0"/>
              </w:rPr>
              <w:t>assets</w:t>
            </w:r>
            <w:proofErr w:type="spellEnd"/>
          </w:p>
        </w:tc>
        <w:tc>
          <w:tcPr>
            <w:tcW w:w="709" w:type="dxa"/>
            <w:tcBorders>
              <w:top w:val="nil"/>
              <w:bottom w:val="nil"/>
            </w:tcBorders>
            <w:shd w:val="clear" w:color="auto" w:fill="auto"/>
            <w:vAlign w:val="center"/>
          </w:tcPr>
          <w:p w14:paraId="4E00B1BF" w14:textId="77777777" w:rsidR="00395DD8" w:rsidRPr="002E2354"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E2354">
              <w:t>[12.d]</w:t>
            </w:r>
          </w:p>
        </w:tc>
        <w:tc>
          <w:tcPr>
            <w:tcW w:w="1134" w:type="dxa"/>
            <w:tcBorders>
              <w:top w:val="nil"/>
              <w:bottom w:val="nil"/>
            </w:tcBorders>
            <w:shd w:val="clear" w:color="auto" w:fill="auto"/>
            <w:vAlign w:val="center"/>
          </w:tcPr>
          <w:p w14:paraId="0BAFD5F7" w14:textId="77777777" w:rsidR="00395DD8" w:rsidRPr="002E235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3E0A6C">
              <w:t>67</w:t>
            </w:r>
            <w:r>
              <w:t>,</w:t>
            </w:r>
            <w:r w:rsidRPr="003E0A6C">
              <w:t>929</w:t>
            </w:r>
          </w:p>
        </w:tc>
        <w:tc>
          <w:tcPr>
            <w:tcW w:w="1134" w:type="dxa"/>
            <w:tcBorders>
              <w:top w:val="nil"/>
              <w:bottom w:val="nil"/>
            </w:tcBorders>
            <w:shd w:val="clear" w:color="auto" w:fill="auto"/>
            <w:vAlign w:val="center"/>
          </w:tcPr>
          <w:p w14:paraId="73B01595" w14:textId="77777777" w:rsidR="00395DD8" w:rsidRPr="002E2354"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C35B7F">
              <w:t>85</w:t>
            </w:r>
            <w:r>
              <w:t>,</w:t>
            </w:r>
            <w:r w:rsidRPr="00C35B7F">
              <w:t>155</w:t>
            </w:r>
          </w:p>
        </w:tc>
        <w:tc>
          <w:tcPr>
            <w:tcW w:w="283" w:type="dxa"/>
            <w:tcBorders>
              <w:top w:val="nil"/>
              <w:bottom w:val="nil"/>
            </w:tcBorders>
            <w:shd w:val="clear" w:color="auto" w:fill="auto"/>
            <w:vAlign w:val="center"/>
          </w:tcPr>
          <w:p w14:paraId="4538DF74" w14:textId="77777777" w:rsidR="00395DD8" w:rsidRPr="002E235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1E13564" w14:textId="77777777" w:rsidR="00395DD8" w:rsidRPr="002E235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35583B">
              <w:t>97</w:t>
            </w:r>
            <w:r>
              <w:t>,</w:t>
            </w:r>
            <w:r w:rsidRPr="0035583B">
              <w:t>586</w:t>
            </w:r>
          </w:p>
        </w:tc>
        <w:tc>
          <w:tcPr>
            <w:tcW w:w="1063" w:type="dxa"/>
            <w:tcBorders>
              <w:top w:val="nil"/>
              <w:bottom w:val="nil"/>
            </w:tcBorders>
            <w:shd w:val="clear" w:color="auto" w:fill="auto"/>
            <w:vAlign w:val="center"/>
          </w:tcPr>
          <w:p w14:paraId="27CA0569" w14:textId="77777777" w:rsidR="00395DD8" w:rsidRPr="002E2354"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C35B7F">
              <w:t>114</w:t>
            </w:r>
            <w:r>
              <w:t>,</w:t>
            </w:r>
            <w:r w:rsidRPr="00C35B7F">
              <w:t>776</w:t>
            </w:r>
          </w:p>
        </w:tc>
      </w:tr>
      <w:tr w:rsidR="00395DD8" w:rsidRPr="001D6BE8" w14:paraId="5929E026"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F80748C" w14:textId="77777777" w:rsidR="00395DD8" w:rsidRPr="0038031F" w:rsidRDefault="00395DD8" w:rsidP="00395DD8">
            <w:pPr>
              <w:pStyle w:val="08-Tabelageral"/>
              <w:ind w:left="113"/>
              <w:jc w:val="left"/>
              <w:rPr>
                <w:rFonts w:cs="Arial"/>
                <w:b w:val="0"/>
                <w:szCs w:val="14"/>
              </w:rPr>
            </w:pPr>
            <w:proofErr w:type="spellStart"/>
            <w:r w:rsidRPr="00C27294">
              <w:rPr>
                <w:rFonts w:cs="Arial"/>
                <w:b w:val="0"/>
                <w:szCs w:val="14"/>
              </w:rPr>
              <w:t>Deferred</w:t>
            </w:r>
            <w:proofErr w:type="spellEnd"/>
            <w:r w:rsidRPr="00C27294">
              <w:rPr>
                <w:rFonts w:cs="Arial"/>
                <w:b w:val="0"/>
                <w:szCs w:val="14"/>
              </w:rPr>
              <w:t xml:space="preserve"> </w:t>
            </w:r>
            <w:proofErr w:type="spellStart"/>
            <w:r w:rsidRPr="00C27294">
              <w:rPr>
                <w:rFonts w:cs="Arial"/>
                <w:b w:val="0"/>
                <w:szCs w:val="14"/>
              </w:rPr>
              <w:t>tax</w:t>
            </w:r>
            <w:proofErr w:type="spellEnd"/>
            <w:r w:rsidRPr="00C27294">
              <w:rPr>
                <w:rFonts w:cs="Arial"/>
                <w:b w:val="0"/>
                <w:szCs w:val="14"/>
              </w:rPr>
              <w:t xml:space="preserve"> </w:t>
            </w:r>
            <w:proofErr w:type="spellStart"/>
            <w:r w:rsidRPr="00C27294">
              <w:rPr>
                <w:rFonts w:cs="Arial"/>
                <w:b w:val="0"/>
                <w:szCs w:val="14"/>
              </w:rPr>
              <w:t>assets</w:t>
            </w:r>
            <w:proofErr w:type="spellEnd"/>
          </w:p>
        </w:tc>
        <w:tc>
          <w:tcPr>
            <w:tcW w:w="709" w:type="dxa"/>
            <w:tcBorders>
              <w:top w:val="nil"/>
              <w:bottom w:val="nil"/>
            </w:tcBorders>
            <w:shd w:val="clear" w:color="auto" w:fill="auto"/>
            <w:vAlign w:val="center"/>
          </w:tcPr>
          <w:p w14:paraId="0E040763"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CC12E6">
              <w:t>[12.e]</w:t>
            </w:r>
          </w:p>
        </w:tc>
        <w:tc>
          <w:tcPr>
            <w:tcW w:w="1134" w:type="dxa"/>
            <w:tcBorders>
              <w:top w:val="nil"/>
              <w:bottom w:val="nil"/>
            </w:tcBorders>
            <w:shd w:val="clear" w:color="auto" w:fill="auto"/>
            <w:vAlign w:val="center"/>
          </w:tcPr>
          <w:p w14:paraId="4B9C235A" w14:textId="77777777" w:rsidR="00395DD8" w:rsidRPr="00350BA7"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52E22">
              <w:t>331</w:t>
            </w:r>
          </w:p>
        </w:tc>
        <w:tc>
          <w:tcPr>
            <w:tcW w:w="1134" w:type="dxa"/>
            <w:tcBorders>
              <w:top w:val="nil"/>
              <w:bottom w:val="nil"/>
            </w:tcBorders>
            <w:shd w:val="clear" w:color="auto" w:fill="auto"/>
            <w:vAlign w:val="center"/>
          </w:tcPr>
          <w:p w14:paraId="40050AFD"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43EAC">
              <w:t>1</w:t>
            </w:r>
            <w:r>
              <w:t>,</w:t>
            </w:r>
            <w:r w:rsidRPr="00243EAC">
              <w:t>305</w:t>
            </w:r>
          </w:p>
        </w:tc>
        <w:tc>
          <w:tcPr>
            <w:tcW w:w="283" w:type="dxa"/>
            <w:tcBorders>
              <w:top w:val="nil"/>
              <w:bottom w:val="nil"/>
            </w:tcBorders>
            <w:shd w:val="clear" w:color="auto" w:fill="auto"/>
            <w:vAlign w:val="center"/>
          </w:tcPr>
          <w:p w14:paraId="1C8356D7" w14:textId="77777777" w:rsidR="00395DD8" w:rsidRPr="00350BA7"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5A74228" w14:textId="77777777" w:rsidR="00395DD8" w:rsidRPr="00350BA7"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D0157F">
              <w:t>21</w:t>
            </w:r>
            <w:r>
              <w:t>,</w:t>
            </w:r>
            <w:r w:rsidRPr="00D0157F">
              <w:t>365</w:t>
            </w:r>
          </w:p>
        </w:tc>
        <w:tc>
          <w:tcPr>
            <w:tcW w:w="1063" w:type="dxa"/>
            <w:tcBorders>
              <w:top w:val="nil"/>
              <w:bottom w:val="nil"/>
            </w:tcBorders>
            <w:shd w:val="clear" w:color="auto" w:fill="auto"/>
            <w:vAlign w:val="center"/>
          </w:tcPr>
          <w:p w14:paraId="2CA1E062"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BA1820">
              <w:t>17</w:t>
            </w:r>
            <w:r>
              <w:t>,</w:t>
            </w:r>
            <w:r w:rsidRPr="00BA1820">
              <w:t>634</w:t>
            </w:r>
          </w:p>
        </w:tc>
      </w:tr>
      <w:tr w:rsidR="00395DD8" w:rsidRPr="00C3029D" w14:paraId="6BF9AD80"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688F5C3" w14:textId="77777777" w:rsidR="00395DD8" w:rsidRPr="00C3029D" w:rsidRDefault="00395DD8" w:rsidP="00395DD8">
            <w:pPr>
              <w:pStyle w:val="08-Tabelageral"/>
              <w:ind w:left="113"/>
              <w:jc w:val="left"/>
              <w:rPr>
                <w:rFonts w:cs="Arial"/>
                <w:b w:val="0"/>
                <w:szCs w:val="14"/>
              </w:rPr>
            </w:pPr>
            <w:proofErr w:type="spellStart"/>
            <w:r w:rsidRPr="00C27294">
              <w:rPr>
                <w:rFonts w:cs="Arial"/>
                <w:b w:val="0"/>
                <w:szCs w:val="14"/>
              </w:rPr>
              <w:t>Commissions</w:t>
            </w:r>
            <w:proofErr w:type="spellEnd"/>
            <w:r w:rsidRPr="00C27294">
              <w:rPr>
                <w:rFonts w:cs="Arial"/>
                <w:b w:val="0"/>
                <w:szCs w:val="14"/>
              </w:rPr>
              <w:t xml:space="preserve"> </w:t>
            </w:r>
            <w:proofErr w:type="spellStart"/>
            <w:r w:rsidRPr="00C27294">
              <w:rPr>
                <w:rFonts w:cs="Arial"/>
                <w:b w:val="0"/>
                <w:szCs w:val="14"/>
              </w:rPr>
              <w:t>receivable</w:t>
            </w:r>
            <w:proofErr w:type="spellEnd"/>
          </w:p>
        </w:tc>
        <w:tc>
          <w:tcPr>
            <w:tcW w:w="709" w:type="dxa"/>
            <w:tcBorders>
              <w:top w:val="nil"/>
              <w:bottom w:val="nil"/>
            </w:tcBorders>
            <w:shd w:val="clear" w:color="auto" w:fill="auto"/>
            <w:vAlign w:val="center"/>
          </w:tcPr>
          <w:p w14:paraId="3F48F928" w14:textId="77777777" w:rsidR="00395DD8" w:rsidRPr="00C3029D"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CC12E6">
              <w:t>[18]</w:t>
            </w:r>
          </w:p>
        </w:tc>
        <w:tc>
          <w:tcPr>
            <w:tcW w:w="1134" w:type="dxa"/>
            <w:tcBorders>
              <w:top w:val="nil"/>
              <w:bottom w:val="nil"/>
            </w:tcBorders>
            <w:shd w:val="clear" w:color="auto" w:fill="auto"/>
            <w:vAlign w:val="center"/>
          </w:tcPr>
          <w:p w14:paraId="6D8B39A9" w14:textId="77777777" w:rsidR="00395DD8" w:rsidRPr="00C3029D"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t>--</w:t>
            </w:r>
          </w:p>
        </w:tc>
        <w:tc>
          <w:tcPr>
            <w:tcW w:w="1134" w:type="dxa"/>
            <w:tcBorders>
              <w:top w:val="nil"/>
              <w:bottom w:val="nil"/>
            </w:tcBorders>
            <w:shd w:val="clear" w:color="auto" w:fill="auto"/>
            <w:vAlign w:val="center"/>
          </w:tcPr>
          <w:p w14:paraId="11300933" w14:textId="77777777" w:rsidR="00395DD8" w:rsidRPr="00C3029D"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7ADDA64A" w14:textId="77777777" w:rsidR="00395DD8" w:rsidRPr="00C3029D"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4417100" w14:textId="77777777" w:rsidR="00395DD8" w:rsidRPr="00C3029D"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5583B">
              <w:t>599</w:t>
            </w:r>
            <w:r>
              <w:t>,</w:t>
            </w:r>
            <w:r w:rsidRPr="0035583B">
              <w:t>859</w:t>
            </w:r>
          </w:p>
        </w:tc>
        <w:tc>
          <w:tcPr>
            <w:tcW w:w="1063" w:type="dxa"/>
            <w:tcBorders>
              <w:top w:val="nil"/>
              <w:bottom w:val="nil"/>
            </w:tcBorders>
            <w:shd w:val="clear" w:color="auto" w:fill="auto"/>
            <w:vAlign w:val="center"/>
          </w:tcPr>
          <w:p w14:paraId="7D98DA3F" w14:textId="77777777" w:rsidR="00395DD8" w:rsidRPr="00C3029D"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BA1820">
              <w:t>643</w:t>
            </w:r>
            <w:r>
              <w:t>,</w:t>
            </w:r>
            <w:r w:rsidRPr="00BA1820">
              <w:t>090</w:t>
            </w:r>
          </w:p>
        </w:tc>
      </w:tr>
      <w:tr w:rsidR="00395DD8" w:rsidRPr="001D6BE8" w14:paraId="4C8B4C87"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4820933" w14:textId="77777777" w:rsidR="00395DD8" w:rsidRPr="00C27294" w:rsidRDefault="00395DD8" w:rsidP="00395DD8">
            <w:pPr>
              <w:pStyle w:val="08-Tabelageral"/>
              <w:ind w:left="113"/>
              <w:jc w:val="left"/>
              <w:rPr>
                <w:rFonts w:cs="Arial"/>
                <w:b w:val="0"/>
                <w:szCs w:val="14"/>
              </w:rPr>
            </w:pPr>
            <w:proofErr w:type="spellStart"/>
            <w:r w:rsidRPr="00C27294">
              <w:rPr>
                <w:rFonts w:cs="Arial"/>
                <w:b w:val="0"/>
                <w:szCs w:val="14"/>
              </w:rPr>
              <w:t>Investments</w:t>
            </w:r>
            <w:proofErr w:type="spellEnd"/>
            <w:r w:rsidRPr="00C27294">
              <w:rPr>
                <w:rFonts w:cs="Arial"/>
                <w:b w:val="0"/>
                <w:szCs w:val="14"/>
              </w:rPr>
              <w:t xml:space="preserve"> in </w:t>
            </w:r>
            <w:proofErr w:type="spellStart"/>
            <w:r w:rsidRPr="00C27294">
              <w:rPr>
                <w:rFonts w:cs="Arial"/>
                <w:b w:val="0"/>
                <w:szCs w:val="14"/>
              </w:rPr>
              <w:t>associates</w:t>
            </w:r>
            <w:proofErr w:type="spellEnd"/>
          </w:p>
        </w:tc>
        <w:tc>
          <w:tcPr>
            <w:tcW w:w="709" w:type="dxa"/>
            <w:tcBorders>
              <w:top w:val="nil"/>
              <w:bottom w:val="nil"/>
            </w:tcBorders>
            <w:shd w:val="clear" w:color="auto" w:fill="auto"/>
            <w:vAlign w:val="center"/>
          </w:tcPr>
          <w:p w14:paraId="6BA7D38C" w14:textId="77777777" w:rsidR="00395DD8" w:rsidRPr="00CC12E6"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CC12E6">
              <w:t>[7.b]</w:t>
            </w:r>
          </w:p>
        </w:tc>
        <w:tc>
          <w:tcPr>
            <w:tcW w:w="1134" w:type="dxa"/>
            <w:tcBorders>
              <w:top w:val="nil"/>
              <w:bottom w:val="nil"/>
            </w:tcBorders>
            <w:shd w:val="clear" w:color="auto" w:fill="auto"/>
            <w:vAlign w:val="center"/>
          </w:tcPr>
          <w:p w14:paraId="206BA2E3"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52E22">
              <w:t>7</w:t>
            </w:r>
            <w:r>
              <w:t>,</w:t>
            </w:r>
            <w:r w:rsidRPr="00A52E22">
              <w:t>366</w:t>
            </w:r>
            <w:r>
              <w:t>,</w:t>
            </w:r>
            <w:r w:rsidRPr="00A52E22">
              <w:t>147</w:t>
            </w:r>
          </w:p>
        </w:tc>
        <w:tc>
          <w:tcPr>
            <w:tcW w:w="1134" w:type="dxa"/>
            <w:tcBorders>
              <w:top w:val="nil"/>
              <w:bottom w:val="nil"/>
            </w:tcBorders>
            <w:shd w:val="clear" w:color="auto" w:fill="auto"/>
            <w:vAlign w:val="center"/>
          </w:tcPr>
          <w:p w14:paraId="5C54B036" w14:textId="77777777" w:rsidR="00395DD8" w:rsidRPr="00243EAC"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43EAC">
              <w:t>5</w:t>
            </w:r>
            <w:r>
              <w:t>,</w:t>
            </w:r>
            <w:r w:rsidRPr="00243EAC">
              <w:t>971</w:t>
            </w:r>
            <w:r>
              <w:t>,</w:t>
            </w:r>
            <w:r w:rsidRPr="00243EAC">
              <w:t>729</w:t>
            </w:r>
          </w:p>
        </w:tc>
        <w:tc>
          <w:tcPr>
            <w:tcW w:w="283" w:type="dxa"/>
            <w:tcBorders>
              <w:top w:val="nil"/>
              <w:bottom w:val="nil"/>
            </w:tcBorders>
            <w:shd w:val="clear" w:color="auto" w:fill="auto"/>
            <w:vAlign w:val="center"/>
          </w:tcPr>
          <w:p w14:paraId="37F8E7FA"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2E82BEC"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0157F">
              <w:t>6</w:t>
            </w:r>
            <w:r>
              <w:t>,</w:t>
            </w:r>
            <w:r w:rsidRPr="00D0157F">
              <w:t>806</w:t>
            </w:r>
            <w:r>
              <w:t>,</w:t>
            </w:r>
            <w:r w:rsidRPr="00D0157F">
              <w:t>425</w:t>
            </w:r>
          </w:p>
        </w:tc>
        <w:tc>
          <w:tcPr>
            <w:tcW w:w="1063" w:type="dxa"/>
            <w:tcBorders>
              <w:top w:val="nil"/>
              <w:bottom w:val="nil"/>
            </w:tcBorders>
            <w:shd w:val="clear" w:color="auto" w:fill="auto"/>
            <w:vAlign w:val="center"/>
          </w:tcPr>
          <w:p w14:paraId="7FE9EF39" w14:textId="77777777" w:rsidR="00395DD8" w:rsidRPr="00BA1820"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BA1820">
              <w:t>6</w:t>
            </w:r>
            <w:r>
              <w:t>,</w:t>
            </w:r>
            <w:r w:rsidRPr="00BA1820">
              <w:t>084</w:t>
            </w:r>
            <w:r>
              <w:t>,</w:t>
            </w:r>
            <w:r w:rsidRPr="00BA1820">
              <w:t>345</w:t>
            </w:r>
          </w:p>
        </w:tc>
      </w:tr>
      <w:tr w:rsidR="00395DD8" w:rsidRPr="001D6BE8" w14:paraId="38B61703"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703A366" w14:textId="77777777" w:rsidR="00395DD8" w:rsidRPr="00C27294" w:rsidRDefault="00395DD8" w:rsidP="00395DD8">
            <w:pPr>
              <w:pStyle w:val="08-Tabelageral"/>
              <w:ind w:left="113"/>
              <w:jc w:val="left"/>
              <w:rPr>
                <w:rFonts w:cs="Arial"/>
                <w:b w:val="0"/>
                <w:szCs w:val="14"/>
              </w:rPr>
            </w:pPr>
            <w:proofErr w:type="spellStart"/>
            <w:r w:rsidRPr="00DC0B01">
              <w:rPr>
                <w:rFonts w:cs="Arial"/>
                <w:b w:val="0"/>
                <w:szCs w:val="14"/>
              </w:rPr>
              <w:t>Intangible</w:t>
            </w:r>
            <w:proofErr w:type="spellEnd"/>
          </w:p>
        </w:tc>
        <w:tc>
          <w:tcPr>
            <w:tcW w:w="709" w:type="dxa"/>
            <w:tcBorders>
              <w:top w:val="nil"/>
              <w:bottom w:val="nil"/>
            </w:tcBorders>
            <w:shd w:val="clear" w:color="auto" w:fill="auto"/>
            <w:vAlign w:val="center"/>
          </w:tcPr>
          <w:p w14:paraId="01A0370E" w14:textId="77777777" w:rsidR="00395DD8" w:rsidRPr="00CC12E6"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CC12E6">
              <w:t>[19]</w:t>
            </w:r>
          </w:p>
        </w:tc>
        <w:tc>
          <w:tcPr>
            <w:tcW w:w="1134" w:type="dxa"/>
            <w:tcBorders>
              <w:top w:val="nil"/>
              <w:bottom w:val="nil"/>
            </w:tcBorders>
            <w:shd w:val="clear" w:color="auto" w:fill="auto"/>
            <w:vAlign w:val="center"/>
          </w:tcPr>
          <w:p w14:paraId="7A6CD3FF"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52E22">
              <w:t>5</w:t>
            </w:r>
            <w:r>
              <w:t>,</w:t>
            </w:r>
            <w:r w:rsidRPr="00A52E22">
              <w:t>166</w:t>
            </w:r>
          </w:p>
        </w:tc>
        <w:tc>
          <w:tcPr>
            <w:tcW w:w="1134" w:type="dxa"/>
            <w:tcBorders>
              <w:top w:val="nil"/>
              <w:bottom w:val="nil"/>
            </w:tcBorders>
            <w:shd w:val="clear" w:color="auto" w:fill="auto"/>
            <w:vAlign w:val="center"/>
          </w:tcPr>
          <w:p w14:paraId="3C0DDB85" w14:textId="77777777" w:rsidR="00395DD8" w:rsidRPr="00243EAC"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43EAC">
              <w:t>5</w:t>
            </w:r>
            <w:r>
              <w:t>,</w:t>
            </w:r>
            <w:r w:rsidRPr="00243EAC">
              <w:t>481</w:t>
            </w:r>
          </w:p>
        </w:tc>
        <w:tc>
          <w:tcPr>
            <w:tcW w:w="283" w:type="dxa"/>
            <w:tcBorders>
              <w:top w:val="nil"/>
              <w:bottom w:val="nil"/>
            </w:tcBorders>
            <w:shd w:val="clear" w:color="auto" w:fill="auto"/>
            <w:vAlign w:val="center"/>
          </w:tcPr>
          <w:p w14:paraId="7AAB4252"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71C4F29"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157F">
              <w:t>5</w:t>
            </w:r>
            <w:r>
              <w:t>,</w:t>
            </w:r>
            <w:r w:rsidRPr="00D0157F">
              <w:t>166</w:t>
            </w:r>
          </w:p>
        </w:tc>
        <w:tc>
          <w:tcPr>
            <w:tcW w:w="1063" w:type="dxa"/>
            <w:tcBorders>
              <w:top w:val="nil"/>
              <w:bottom w:val="nil"/>
            </w:tcBorders>
            <w:shd w:val="clear" w:color="auto" w:fill="auto"/>
            <w:vAlign w:val="center"/>
          </w:tcPr>
          <w:p w14:paraId="341585AD" w14:textId="77777777" w:rsidR="00395DD8" w:rsidRPr="00BA1820"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BA1820">
              <w:t>5</w:t>
            </w:r>
            <w:r>
              <w:t>,</w:t>
            </w:r>
            <w:r w:rsidRPr="00BA1820">
              <w:t>481</w:t>
            </w:r>
          </w:p>
        </w:tc>
      </w:tr>
      <w:tr w:rsidR="00395DD8" w:rsidRPr="001D6BE8" w14:paraId="6D7815EE"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C9DADC6" w14:textId="77777777" w:rsidR="00395DD8" w:rsidRPr="0038031F" w:rsidRDefault="00395DD8" w:rsidP="00395DD8">
            <w:pPr>
              <w:pStyle w:val="08-Tabelageral"/>
              <w:ind w:left="113"/>
              <w:jc w:val="left"/>
              <w:rPr>
                <w:rFonts w:cs="Arial"/>
                <w:b w:val="0"/>
                <w:szCs w:val="14"/>
              </w:rPr>
            </w:pPr>
            <w:r w:rsidRPr="00C27294">
              <w:rPr>
                <w:rFonts w:cs="Arial"/>
                <w:b w:val="0"/>
                <w:szCs w:val="14"/>
              </w:rPr>
              <w:t xml:space="preserve">Other </w:t>
            </w:r>
            <w:proofErr w:type="spellStart"/>
            <w:r w:rsidRPr="00C27294">
              <w:rPr>
                <w:rFonts w:cs="Arial"/>
                <w:b w:val="0"/>
                <w:szCs w:val="14"/>
              </w:rPr>
              <w:t>assets</w:t>
            </w:r>
            <w:proofErr w:type="spellEnd"/>
          </w:p>
        </w:tc>
        <w:tc>
          <w:tcPr>
            <w:tcW w:w="709" w:type="dxa"/>
            <w:tcBorders>
              <w:top w:val="nil"/>
              <w:bottom w:val="nil"/>
            </w:tcBorders>
            <w:shd w:val="clear" w:color="auto" w:fill="auto"/>
            <w:vAlign w:val="center"/>
          </w:tcPr>
          <w:p w14:paraId="08205D0D"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CC12E6">
              <w:t>[20]</w:t>
            </w:r>
          </w:p>
        </w:tc>
        <w:tc>
          <w:tcPr>
            <w:tcW w:w="1134" w:type="dxa"/>
            <w:tcBorders>
              <w:top w:val="nil"/>
              <w:bottom w:val="nil"/>
            </w:tcBorders>
            <w:shd w:val="clear" w:color="auto" w:fill="auto"/>
            <w:vAlign w:val="center"/>
          </w:tcPr>
          <w:p w14:paraId="5C9E6036"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730A7">
              <w:rPr>
                <w:rFonts w:cs="Arial"/>
                <w:szCs w:val="14"/>
              </w:rPr>
              <w:t>42</w:t>
            </w:r>
          </w:p>
        </w:tc>
        <w:tc>
          <w:tcPr>
            <w:tcW w:w="1134" w:type="dxa"/>
            <w:tcBorders>
              <w:top w:val="nil"/>
              <w:bottom w:val="nil"/>
            </w:tcBorders>
            <w:shd w:val="clear" w:color="auto" w:fill="auto"/>
            <w:vAlign w:val="center"/>
          </w:tcPr>
          <w:p w14:paraId="42DDE311"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43EAC">
              <w:t>53</w:t>
            </w:r>
          </w:p>
        </w:tc>
        <w:tc>
          <w:tcPr>
            <w:tcW w:w="283" w:type="dxa"/>
            <w:tcBorders>
              <w:top w:val="nil"/>
              <w:bottom w:val="nil"/>
            </w:tcBorders>
            <w:shd w:val="clear" w:color="auto" w:fill="auto"/>
            <w:vAlign w:val="center"/>
          </w:tcPr>
          <w:p w14:paraId="555CC8C8"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38F970B"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730A7">
              <w:rPr>
                <w:rFonts w:cs="Arial"/>
                <w:szCs w:val="14"/>
              </w:rPr>
              <w:t>210</w:t>
            </w:r>
            <w:r>
              <w:rPr>
                <w:rFonts w:cs="Arial"/>
                <w:szCs w:val="14"/>
              </w:rPr>
              <w:t>,</w:t>
            </w:r>
            <w:r w:rsidRPr="004730A7">
              <w:rPr>
                <w:rFonts w:cs="Arial"/>
                <w:szCs w:val="14"/>
              </w:rPr>
              <w:t>017</w:t>
            </w:r>
          </w:p>
        </w:tc>
        <w:tc>
          <w:tcPr>
            <w:tcW w:w="1063" w:type="dxa"/>
            <w:tcBorders>
              <w:top w:val="nil"/>
              <w:bottom w:val="nil"/>
            </w:tcBorders>
            <w:shd w:val="clear" w:color="auto" w:fill="auto"/>
            <w:vAlign w:val="center"/>
          </w:tcPr>
          <w:p w14:paraId="16A25A8A"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BA1820">
              <w:t>206</w:t>
            </w:r>
            <w:r>
              <w:t>,</w:t>
            </w:r>
            <w:r w:rsidRPr="00BA1820">
              <w:t>654</w:t>
            </w:r>
          </w:p>
        </w:tc>
      </w:tr>
      <w:tr w:rsidR="00395DD8" w:rsidRPr="001D6BE8" w14:paraId="17382134"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2EE3556" w14:textId="77777777" w:rsidR="00395DD8" w:rsidRPr="0038031F" w:rsidRDefault="00395DD8" w:rsidP="00395DD8">
            <w:pPr>
              <w:pStyle w:val="08-Tabelageral"/>
              <w:jc w:val="left"/>
              <w:rPr>
                <w:rFonts w:cs="Arial"/>
                <w:b w:val="0"/>
                <w:szCs w:val="14"/>
              </w:rPr>
            </w:pPr>
          </w:p>
        </w:tc>
        <w:tc>
          <w:tcPr>
            <w:tcW w:w="709" w:type="dxa"/>
            <w:tcBorders>
              <w:top w:val="nil"/>
              <w:bottom w:val="nil"/>
            </w:tcBorders>
            <w:shd w:val="clear" w:color="auto" w:fill="auto"/>
            <w:vAlign w:val="center"/>
          </w:tcPr>
          <w:p w14:paraId="7780F10A"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28AC13CE"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C809362"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1BA316BB"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AABCEC9"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0C28E078"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r>
      <w:tr w:rsidR="00395DD8" w:rsidRPr="001D6BE8" w14:paraId="4ED57252"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F5E97EA" w14:textId="77777777" w:rsidR="00395DD8" w:rsidRPr="00CD3714" w:rsidRDefault="00395DD8" w:rsidP="00395DD8">
            <w:pPr>
              <w:pStyle w:val="08-Tabelageral"/>
              <w:jc w:val="left"/>
              <w:rPr>
                <w:rFonts w:cs="Arial"/>
                <w:szCs w:val="14"/>
              </w:rPr>
            </w:pPr>
            <w:r w:rsidRPr="00C27294">
              <w:rPr>
                <w:rFonts w:cs="Arial"/>
                <w:szCs w:val="14"/>
              </w:rPr>
              <w:t>TOTAL ASSETS</w:t>
            </w:r>
          </w:p>
        </w:tc>
        <w:tc>
          <w:tcPr>
            <w:tcW w:w="709" w:type="dxa"/>
            <w:tcBorders>
              <w:top w:val="nil"/>
              <w:bottom w:val="nil"/>
            </w:tcBorders>
            <w:shd w:val="clear" w:color="auto" w:fill="auto"/>
            <w:vAlign w:val="center"/>
          </w:tcPr>
          <w:p w14:paraId="4AF6C58C" w14:textId="77777777" w:rsidR="00395DD8" w:rsidRPr="00CD3714"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noProof/>
              </w:rPr>
            </w:pPr>
          </w:p>
        </w:tc>
        <w:tc>
          <w:tcPr>
            <w:tcW w:w="1134" w:type="dxa"/>
            <w:tcBorders>
              <w:top w:val="nil"/>
              <w:bottom w:val="nil"/>
            </w:tcBorders>
            <w:shd w:val="clear" w:color="auto" w:fill="auto"/>
            <w:vAlign w:val="center"/>
          </w:tcPr>
          <w:p w14:paraId="78056805"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3E0A6C">
              <w:rPr>
                <w:rFonts w:cs="Arial"/>
                <w:b/>
                <w:szCs w:val="14"/>
              </w:rPr>
              <w:t>7</w:t>
            </w:r>
            <w:r>
              <w:rPr>
                <w:rFonts w:cs="Arial"/>
                <w:b/>
                <w:szCs w:val="14"/>
              </w:rPr>
              <w:t>,</w:t>
            </w:r>
            <w:r w:rsidRPr="003E0A6C">
              <w:rPr>
                <w:rFonts w:cs="Arial"/>
                <w:b/>
                <w:szCs w:val="14"/>
              </w:rPr>
              <w:t>790</w:t>
            </w:r>
            <w:r>
              <w:rPr>
                <w:rFonts w:cs="Arial"/>
                <w:b/>
                <w:szCs w:val="14"/>
              </w:rPr>
              <w:t>,</w:t>
            </w:r>
            <w:r w:rsidRPr="003E0A6C">
              <w:rPr>
                <w:rFonts w:cs="Arial"/>
                <w:b/>
                <w:szCs w:val="14"/>
              </w:rPr>
              <w:t>928</w:t>
            </w:r>
          </w:p>
        </w:tc>
        <w:tc>
          <w:tcPr>
            <w:tcW w:w="1134" w:type="dxa"/>
            <w:tcBorders>
              <w:top w:val="nil"/>
              <w:bottom w:val="nil"/>
            </w:tcBorders>
            <w:shd w:val="clear" w:color="auto" w:fill="auto"/>
            <w:vAlign w:val="center"/>
          </w:tcPr>
          <w:p w14:paraId="027471B2"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7,347,012</w:t>
            </w:r>
          </w:p>
        </w:tc>
        <w:tc>
          <w:tcPr>
            <w:tcW w:w="283" w:type="dxa"/>
            <w:tcBorders>
              <w:top w:val="nil"/>
              <w:bottom w:val="nil"/>
            </w:tcBorders>
            <w:shd w:val="clear" w:color="auto" w:fill="auto"/>
            <w:vAlign w:val="center"/>
          </w:tcPr>
          <w:p w14:paraId="483A601A"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0285A642"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F46B75">
              <w:rPr>
                <w:rFonts w:cs="Arial"/>
                <w:b/>
                <w:bCs/>
                <w:szCs w:val="14"/>
              </w:rPr>
              <w:t>11</w:t>
            </w:r>
            <w:r>
              <w:rPr>
                <w:rFonts w:cs="Arial"/>
                <w:b/>
                <w:bCs/>
                <w:szCs w:val="14"/>
              </w:rPr>
              <w:t>,</w:t>
            </w:r>
            <w:r w:rsidRPr="00F46B75">
              <w:rPr>
                <w:rFonts w:cs="Arial"/>
                <w:b/>
                <w:bCs/>
                <w:szCs w:val="14"/>
              </w:rPr>
              <w:t>581</w:t>
            </w:r>
            <w:r>
              <w:rPr>
                <w:rFonts w:cs="Arial"/>
                <w:b/>
                <w:bCs/>
                <w:szCs w:val="14"/>
              </w:rPr>
              <w:t>,</w:t>
            </w:r>
            <w:r w:rsidRPr="00F46B75">
              <w:rPr>
                <w:rFonts w:cs="Arial"/>
                <w:b/>
                <w:bCs/>
                <w:szCs w:val="14"/>
              </w:rPr>
              <w:t>605</w:t>
            </w:r>
          </w:p>
        </w:tc>
        <w:tc>
          <w:tcPr>
            <w:tcW w:w="1063" w:type="dxa"/>
            <w:tcBorders>
              <w:top w:val="nil"/>
              <w:bottom w:val="nil"/>
            </w:tcBorders>
            <w:shd w:val="clear" w:color="auto" w:fill="auto"/>
            <w:vAlign w:val="center"/>
          </w:tcPr>
          <w:p w14:paraId="5C47F02A"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10,900,296</w:t>
            </w:r>
          </w:p>
        </w:tc>
      </w:tr>
      <w:tr w:rsidR="00395DD8" w:rsidRPr="001D6BE8" w14:paraId="50D25B81"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D8F9651" w14:textId="77777777" w:rsidR="00395DD8" w:rsidRPr="0038031F" w:rsidRDefault="00395DD8" w:rsidP="00395DD8">
            <w:pPr>
              <w:pStyle w:val="08-Tabelageral"/>
              <w:jc w:val="left"/>
              <w:rPr>
                <w:rFonts w:cs="Arial"/>
                <w:b w:val="0"/>
                <w:color w:val="FF0000"/>
                <w:szCs w:val="14"/>
              </w:rPr>
            </w:pPr>
          </w:p>
        </w:tc>
        <w:tc>
          <w:tcPr>
            <w:tcW w:w="709" w:type="dxa"/>
            <w:tcBorders>
              <w:top w:val="nil"/>
              <w:bottom w:val="nil"/>
            </w:tcBorders>
            <w:shd w:val="clear" w:color="auto" w:fill="auto"/>
            <w:vAlign w:val="center"/>
          </w:tcPr>
          <w:p w14:paraId="38869C29"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p>
        </w:tc>
        <w:tc>
          <w:tcPr>
            <w:tcW w:w="1134" w:type="dxa"/>
            <w:tcBorders>
              <w:top w:val="nil"/>
              <w:bottom w:val="nil"/>
            </w:tcBorders>
            <w:shd w:val="clear" w:color="auto" w:fill="auto"/>
            <w:vAlign w:val="center"/>
          </w:tcPr>
          <w:p w14:paraId="1F2198C1"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6EDDF01"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4E9120B9"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0A1409C"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5386DA0"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r>
      <w:tr w:rsidR="00395DD8" w:rsidRPr="001D6BE8" w14:paraId="5AE9F6C2"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10D4F89" w14:textId="77777777" w:rsidR="00395DD8" w:rsidRPr="00CD3714" w:rsidRDefault="00395DD8" w:rsidP="00395DD8">
            <w:pPr>
              <w:pStyle w:val="08-Tabelageral"/>
              <w:jc w:val="left"/>
            </w:pPr>
            <w:r w:rsidRPr="00C27294">
              <w:t>CURRENT LIABILITIES</w:t>
            </w:r>
          </w:p>
        </w:tc>
        <w:tc>
          <w:tcPr>
            <w:tcW w:w="709" w:type="dxa"/>
            <w:tcBorders>
              <w:top w:val="nil"/>
              <w:bottom w:val="nil"/>
            </w:tcBorders>
            <w:shd w:val="clear" w:color="auto" w:fill="auto"/>
            <w:vAlign w:val="center"/>
          </w:tcPr>
          <w:p w14:paraId="66B11548"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vAlign w:val="center"/>
          </w:tcPr>
          <w:p w14:paraId="328A552E"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3E0A6C">
              <w:rPr>
                <w:b/>
              </w:rPr>
              <w:t>9</w:t>
            </w:r>
            <w:r>
              <w:rPr>
                <w:b/>
              </w:rPr>
              <w:t>,</w:t>
            </w:r>
            <w:r w:rsidRPr="003E0A6C">
              <w:rPr>
                <w:b/>
              </w:rPr>
              <w:t>006</w:t>
            </w:r>
          </w:p>
        </w:tc>
        <w:tc>
          <w:tcPr>
            <w:tcW w:w="1134" w:type="dxa"/>
            <w:tcBorders>
              <w:top w:val="nil"/>
              <w:bottom w:val="nil"/>
            </w:tcBorders>
            <w:shd w:val="clear" w:color="auto" w:fill="auto"/>
            <w:vAlign w:val="center"/>
          </w:tcPr>
          <w:p w14:paraId="7FF2A05F"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957,301</w:t>
            </w:r>
          </w:p>
        </w:tc>
        <w:tc>
          <w:tcPr>
            <w:tcW w:w="283" w:type="dxa"/>
            <w:tcBorders>
              <w:top w:val="nil"/>
              <w:bottom w:val="nil"/>
            </w:tcBorders>
            <w:shd w:val="clear" w:color="auto" w:fill="auto"/>
            <w:vAlign w:val="center"/>
          </w:tcPr>
          <w:p w14:paraId="19FF5479"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73587873"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F46B75">
              <w:rPr>
                <w:b/>
              </w:rPr>
              <w:t>1</w:t>
            </w:r>
            <w:r>
              <w:rPr>
                <w:b/>
              </w:rPr>
              <w:t>,</w:t>
            </w:r>
            <w:r w:rsidRPr="00F46B75">
              <w:rPr>
                <w:b/>
              </w:rPr>
              <w:t>813</w:t>
            </w:r>
            <w:r>
              <w:rPr>
                <w:b/>
              </w:rPr>
              <w:t>,</w:t>
            </w:r>
            <w:r w:rsidRPr="00F46B75">
              <w:rPr>
                <w:b/>
              </w:rPr>
              <w:t>127</w:t>
            </w:r>
          </w:p>
        </w:tc>
        <w:tc>
          <w:tcPr>
            <w:tcW w:w="1063" w:type="dxa"/>
            <w:tcBorders>
              <w:top w:val="nil"/>
              <w:bottom w:val="nil"/>
            </w:tcBorders>
            <w:shd w:val="clear" w:color="auto" w:fill="auto"/>
            <w:vAlign w:val="center"/>
          </w:tcPr>
          <w:p w14:paraId="2411D375"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2,853,303</w:t>
            </w:r>
          </w:p>
        </w:tc>
      </w:tr>
      <w:tr w:rsidR="00395DD8" w:rsidRPr="001D6BE8" w14:paraId="60B926DA"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CAC66B6" w14:textId="77777777" w:rsidR="00395DD8" w:rsidRPr="0038031F" w:rsidRDefault="00395DD8" w:rsidP="00395DD8">
            <w:pPr>
              <w:pStyle w:val="08-Tabelageral"/>
              <w:ind w:left="113"/>
              <w:jc w:val="left"/>
              <w:rPr>
                <w:b w:val="0"/>
              </w:rPr>
            </w:pPr>
            <w:proofErr w:type="spellStart"/>
            <w:r>
              <w:rPr>
                <w:b w:val="0"/>
              </w:rPr>
              <w:t>S</w:t>
            </w:r>
            <w:r w:rsidRPr="00D546E8">
              <w:rPr>
                <w:b w:val="0"/>
              </w:rPr>
              <w:t>tatutory</w:t>
            </w:r>
            <w:proofErr w:type="spellEnd"/>
            <w:r w:rsidRPr="00D546E8">
              <w:rPr>
                <w:b w:val="0"/>
              </w:rPr>
              <w:t xml:space="preserve"> </w:t>
            </w:r>
            <w:proofErr w:type="spellStart"/>
            <w:r w:rsidRPr="00D546E8">
              <w:rPr>
                <w:b w:val="0"/>
              </w:rPr>
              <w:t>obligation</w:t>
            </w:r>
            <w:proofErr w:type="spellEnd"/>
          </w:p>
        </w:tc>
        <w:tc>
          <w:tcPr>
            <w:tcW w:w="709" w:type="dxa"/>
            <w:tcBorders>
              <w:top w:val="nil"/>
              <w:bottom w:val="nil"/>
            </w:tcBorders>
            <w:shd w:val="clear" w:color="auto" w:fill="auto"/>
            <w:vAlign w:val="center"/>
          </w:tcPr>
          <w:p w14:paraId="5CED4615"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[21]</w:t>
            </w:r>
          </w:p>
        </w:tc>
        <w:tc>
          <w:tcPr>
            <w:tcW w:w="1134" w:type="dxa"/>
            <w:tcBorders>
              <w:top w:val="nil"/>
              <w:bottom w:val="nil"/>
            </w:tcBorders>
            <w:shd w:val="clear" w:color="auto" w:fill="auto"/>
            <w:vAlign w:val="center"/>
          </w:tcPr>
          <w:p w14:paraId="15A67809"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03315">
              <w:t>443</w:t>
            </w:r>
          </w:p>
        </w:tc>
        <w:tc>
          <w:tcPr>
            <w:tcW w:w="1134" w:type="dxa"/>
            <w:tcBorders>
              <w:top w:val="nil"/>
              <w:bottom w:val="nil"/>
            </w:tcBorders>
            <w:shd w:val="clear" w:color="auto" w:fill="auto"/>
            <w:vAlign w:val="center"/>
          </w:tcPr>
          <w:p w14:paraId="2E57B408"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43EAC">
              <w:t>948</w:t>
            </w:r>
            <w:r>
              <w:t>,</w:t>
            </w:r>
            <w:r w:rsidRPr="00243EAC">
              <w:t>493</w:t>
            </w:r>
          </w:p>
        </w:tc>
        <w:tc>
          <w:tcPr>
            <w:tcW w:w="283" w:type="dxa"/>
            <w:tcBorders>
              <w:top w:val="nil"/>
              <w:bottom w:val="nil"/>
            </w:tcBorders>
            <w:shd w:val="clear" w:color="auto" w:fill="auto"/>
            <w:vAlign w:val="center"/>
          </w:tcPr>
          <w:p w14:paraId="75A26AAC"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2E34B88"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1DE3">
              <w:t>443</w:t>
            </w:r>
          </w:p>
        </w:tc>
        <w:tc>
          <w:tcPr>
            <w:tcW w:w="1063" w:type="dxa"/>
            <w:tcBorders>
              <w:top w:val="nil"/>
              <w:bottom w:val="nil"/>
            </w:tcBorders>
            <w:shd w:val="clear" w:color="auto" w:fill="auto"/>
            <w:vAlign w:val="center"/>
          </w:tcPr>
          <w:p w14:paraId="14D594C6"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BA1820">
              <w:t>948</w:t>
            </w:r>
            <w:r>
              <w:t>,</w:t>
            </w:r>
            <w:r w:rsidRPr="00BA1820">
              <w:t>493</w:t>
            </w:r>
          </w:p>
        </w:tc>
      </w:tr>
      <w:tr w:rsidR="00395DD8" w:rsidRPr="001D6BE8" w14:paraId="403313AE"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A145881" w14:textId="77777777" w:rsidR="00395DD8" w:rsidRPr="0038031F" w:rsidRDefault="00395DD8" w:rsidP="00395DD8">
            <w:pPr>
              <w:pStyle w:val="08-Tabelageral"/>
              <w:ind w:left="113"/>
              <w:jc w:val="left"/>
              <w:rPr>
                <w:b w:val="0"/>
              </w:rPr>
            </w:pPr>
            <w:proofErr w:type="spellStart"/>
            <w:r w:rsidRPr="00C27294">
              <w:rPr>
                <w:b w:val="0"/>
              </w:rPr>
              <w:t>Contingent</w:t>
            </w:r>
            <w:proofErr w:type="spellEnd"/>
            <w:r w:rsidRPr="00C27294">
              <w:rPr>
                <w:b w:val="0"/>
              </w:rPr>
              <w:t xml:space="preserve"> </w:t>
            </w:r>
            <w:proofErr w:type="spellStart"/>
            <w:r w:rsidRPr="00C27294">
              <w:rPr>
                <w:b w:val="0"/>
              </w:rPr>
              <w:t>liabilities</w:t>
            </w:r>
            <w:proofErr w:type="spellEnd"/>
          </w:p>
        </w:tc>
        <w:tc>
          <w:tcPr>
            <w:tcW w:w="709" w:type="dxa"/>
            <w:tcBorders>
              <w:top w:val="nil"/>
              <w:bottom w:val="nil"/>
            </w:tcBorders>
            <w:shd w:val="clear" w:color="auto" w:fill="auto"/>
            <w:vAlign w:val="center"/>
          </w:tcPr>
          <w:p w14:paraId="39942880"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szCs w:val="14"/>
              </w:rPr>
            </w:pPr>
            <w:r w:rsidRPr="00696134">
              <w:t>[22]</w:t>
            </w:r>
          </w:p>
        </w:tc>
        <w:tc>
          <w:tcPr>
            <w:tcW w:w="1134" w:type="dxa"/>
            <w:tcBorders>
              <w:top w:val="nil"/>
              <w:bottom w:val="nil"/>
            </w:tcBorders>
            <w:shd w:val="clear" w:color="auto" w:fill="auto"/>
            <w:vAlign w:val="center"/>
          </w:tcPr>
          <w:p w14:paraId="03E295F6"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03315">
              <w:t>30</w:t>
            </w:r>
          </w:p>
        </w:tc>
        <w:tc>
          <w:tcPr>
            <w:tcW w:w="1134" w:type="dxa"/>
            <w:tcBorders>
              <w:top w:val="nil"/>
              <w:bottom w:val="nil"/>
            </w:tcBorders>
            <w:shd w:val="clear" w:color="auto" w:fill="auto"/>
            <w:vAlign w:val="center"/>
          </w:tcPr>
          <w:p w14:paraId="269FC194"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43EAC">
              <w:t>124</w:t>
            </w:r>
          </w:p>
        </w:tc>
        <w:tc>
          <w:tcPr>
            <w:tcW w:w="283" w:type="dxa"/>
            <w:tcBorders>
              <w:top w:val="nil"/>
              <w:bottom w:val="nil"/>
            </w:tcBorders>
            <w:shd w:val="clear" w:color="auto" w:fill="auto"/>
            <w:vAlign w:val="center"/>
          </w:tcPr>
          <w:p w14:paraId="59D221FB"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D6E8481"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01DE3">
              <w:t>4</w:t>
            </w:r>
            <w:r>
              <w:t>,</w:t>
            </w:r>
            <w:r w:rsidRPr="00D01DE3">
              <w:t>116</w:t>
            </w:r>
          </w:p>
        </w:tc>
        <w:tc>
          <w:tcPr>
            <w:tcW w:w="1063" w:type="dxa"/>
            <w:tcBorders>
              <w:top w:val="nil"/>
              <w:bottom w:val="nil"/>
            </w:tcBorders>
            <w:shd w:val="clear" w:color="auto" w:fill="auto"/>
            <w:vAlign w:val="center"/>
          </w:tcPr>
          <w:p w14:paraId="43DE3F66"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BA1820">
              <w:t>6</w:t>
            </w:r>
            <w:r>
              <w:t>,</w:t>
            </w:r>
            <w:r w:rsidRPr="00BA1820">
              <w:t>411</w:t>
            </w:r>
          </w:p>
        </w:tc>
      </w:tr>
      <w:tr w:rsidR="00395DD8" w:rsidRPr="001D6BE8" w14:paraId="3497B34B"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286DC12" w14:textId="77777777" w:rsidR="00395DD8" w:rsidRPr="0038031F" w:rsidRDefault="00395DD8" w:rsidP="00395DD8">
            <w:pPr>
              <w:pStyle w:val="08-Tabelageral"/>
              <w:ind w:left="113"/>
              <w:jc w:val="left"/>
              <w:rPr>
                <w:b w:val="0"/>
              </w:rPr>
            </w:pPr>
            <w:proofErr w:type="spellStart"/>
            <w:r w:rsidRPr="00C27294">
              <w:rPr>
                <w:b w:val="0"/>
              </w:rPr>
              <w:t>Current</w:t>
            </w:r>
            <w:proofErr w:type="spellEnd"/>
            <w:r w:rsidRPr="00C27294">
              <w:rPr>
                <w:b w:val="0"/>
              </w:rPr>
              <w:t xml:space="preserve"> </w:t>
            </w:r>
            <w:proofErr w:type="spellStart"/>
            <w:r w:rsidRPr="00C27294">
              <w:rPr>
                <w:b w:val="0"/>
              </w:rPr>
              <w:t>tax</w:t>
            </w:r>
            <w:proofErr w:type="spellEnd"/>
            <w:r w:rsidRPr="00C27294">
              <w:rPr>
                <w:b w:val="0"/>
              </w:rPr>
              <w:t xml:space="preserve"> </w:t>
            </w:r>
            <w:proofErr w:type="spellStart"/>
            <w:r w:rsidRPr="00C27294">
              <w:rPr>
                <w:b w:val="0"/>
              </w:rPr>
              <w:t>liabilities</w:t>
            </w:r>
            <w:proofErr w:type="spellEnd"/>
          </w:p>
        </w:tc>
        <w:tc>
          <w:tcPr>
            <w:tcW w:w="709" w:type="dxa"/>
            <w:tcBorders>
              <w:top w:val="nil"/>
              <w:bottom w:val="nil"/>
            </w:tcBorders>
            <w:shd w:val="clear" w:color="auto" w:fill="auto"/>
            <w:vAlign w:val="center"/>
          </w:tcPr>
          <w:p w14:paraId="0AB55A8F"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696134">
              <w:t>[12.g]</w:t>
            </w:r>
          </w:p>
        </w:tc>
        <w:tc>
          <w:tcPr>
            <w:tcW w:w="1134" w:type="dxa"/>
            <w:tcBorders>
              <w:top w:val="nil"/>
              <w:bottom w:val="nil"/>
            </w:tcBorders>
            <w:shd w:val="clear" w:color="auto" w:fill="auto"/>
            <w:vAlign w:val="center"/>
          </w:tcPr>
          <w:p w14:paraId="6A5FE662"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E0A6C">
              <w:t>144</w:t>
            </w:r>
          </w:p>
        </w:tc>
        <w:tc>
          <w:tcPr>
            <w:tcW w:w="1134" w:type="dxa"/>
            <w:tcBorders>
              <w:top w:val="nil"/>
              <w:bottom w:val="nil"/>
            </w:tcBorders>
            <w:shd w:val="clear" w:color="auto" w:fill="auto"/>
            <w:vAlign w:val="center"/>
          </w:tcPr>
          <w:p w14:paraId="7C16248A"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43EAC">
              <w:t>81</w:t>
            </w:r>
          </w:p>
        </w:tc>
        <w:tc>
          <w:tcPr>
            <w:tcW w:w="283" w:type="dxa"/>
            <w:tcBorders>
              <w:top w:val="nil"/>
              <w:bottom w:val="nil"/>
            </w:tcBorders>
            <w:shd w:val="clear" w:color="auto" w:fill="auto"/>
            <w:vAlign w:val="center"/>
          </w:tcPr>
          <w:p w14:paraId="7884C913"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922E35A"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46B75">
              <w:t>568</w:t>
            </w:r>
            <w:r>
              <w:t>,</w:t>
            </w:r>
            <w:r w:rsidRPr="00F46B75">
              <w:t>730</w:t>
            </w:r>
          </w:p>
        </w:tc>
        <w:tc>
          <w:tcPr>
            <w:tcW w:w="1063" w:type="dxa"/>
            <w:tcBorders>
              <w:top w:val="nil"/>
              <w:bottom w:val="nil"/>
            </w:tcBorders>
            <w:shd w:val="clear" w:color="auto" w:fill="auto"/>
            <w:vAlign w:val="center"/>
          </w:tcPr>
          <w:p w14:paraId="6A78BA80"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BA1820">
              <w:t>682</w:t>
            </w:r>
            <w:r>
              <w:t>,</w:t>
            </w:r>
            <w:r w:rsidRPr="00BA1820">
              <w:t>950</w:t>
            </w:r>
          </w:p>
        </w:tc>
      </w:tr>
      <w:tr w:rsidR="00395DD8" w:rsidRPr="001D6BE8" w14:paraId="4DB227D1"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AC60236" w14:textId="77777777" w:rsidR="00395DD8" w:rsidRPr="0038031F" w:rsidRDefault="00395DD8" w:rsidP="00395DD8">
            <w:pPr>
              <w:pStyle w:val="08-Tabelageral"/>
              <w:ind w:left="113"/>
              <w:jc w:val="left"/>
              <w:rPr>
                <w:b w:val="0"/>
              </w:rPr>
            </w:pPr>
            <w:proofErr w:type="spellStart"/>
            <w:r w:rsidRPr="00C27294">
              <w:rPr>
                <w:b w:val="0"/>
              </w:rPr>
              <w:t>Unearned</w:t>
            </w:r>
            <w:proofErr w:type="spellEnd"/>
            <w:r w:rsidRPr="00C27294">
              <w:rPr>
                <w:b w:val="0"/>
              </w:rPr>
              <w:t xml:space="preserve"> </w:t>
            </w:r>
            <w:proofErr w:type="spellStart"/>
            <w:r w:rsidRPr="00C27294">
              <w:rPr>
                <w:b w:val="0"/>
              </w:rPr>
              <w:t>commissions</w:t>
            </w:r>
            <w:proofErr w:type="spellEnd"/>
          </w:p>
        </w:tc>
        <w:tc>
          <w:tcPr>
            <w:tcW w:w="709" w:type="dxa"/>
            <w:tcBorders>
              <w:top w:val="nil"/>
              <w:bottom w:val="nil"/>
            </w:tcBorders>
            <w:shd w:val="clear" w:color="auto" w:fill="auto"/>
            <w:vAlign w:val="center"/>
          </w:tcPr>
          <w:p w14:paraId="594FB3C6"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szCs w:val="14"/>
              </w:rPr>
            </w:pPr>
            <w:r w:rsidRPr="00696134">
              <w:t>[23]</w:t>
            </w:r>
          </w:p>
        </w:tc>
        <w:tc>
          <w:tcPr>
            <w:tcW w:w="1134" w:type="dxa"/>
            <w:tcBorders>
              <w:top w:val="nil"/>
              <w:bottom w:val="nil"/>
            </w:tcBorders>
            <w:shd w:val="clear" w:color="auto" w:fill="auto"/>
            <w:vAlign w:val="center"/>
          </w:tcPr>
          <w:p w14:paraId="61B08AD2"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t>--</w:t>
            </w:r>
          </w:p>
        </w:tc>
        <w:tc>
          <w:tcPr>
            <w:tcW w:w="1134" w:type="dxa"/>
            <w:tcBorders>
              <w:top w:val="nil"/>
              <w:bottom w:val="nil"/>
            </w:tcBorders>
            <w:shd w:val="clear" w:color="auto" w:fill="auto"/>
            <w:vAlign w:val="center"/>
          </w:tcPr>
          <w:p w14:paraId="4CCA769A"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0E34C365"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938BE2E"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01DE3">
              <w:t>1</w:t>
            </w:r>
            <w:r>
              <w:t>,</w:t>
            </w:r>
            <w:r w:rsidRPr="00D01DE3">
              <w:t>094</w:t>
            </w:r>
            <w:r>
              <w:t>,</w:t>
            </w:r>
            <w:r w:rsidRPr="00D01DE3">
              <w:t>846</w:t>
            </w:r>
          </w:p>
        </w:tc>
        <w:tc>
          <w:tcPr>
            <w:tcW w:w="1063" w:type="dxa"/>
            <w:tcBorders>
              <w:top w:val="nil"/>
              <w:bottom w:val="nil"/>
            </w:tcBorders>
            <w:shd w:val="clear" w:color="auto" w:fill="auto"/>
            <w:vAlign w:val="center"/>
          </w:tcPr>
          <w:p w14:paraId="30E49EF0"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BA1820">
              <w:t>1</w:t>
            </w:r>
            <w:r>
              <w:t>,</w:t>
            </w:r>
            <w:r w:rsidRPr="00BA1820">
              <w:t>127</w:t>
            </w:r>
            <w:r>
              <w:t>,</w:t>
            </w:r>
            <w:r w:rsidRPr="00BA1820">
              <w:t>358</w:t>
            </w:r>
          </w:p>
        </w:tc>
      </w:tr>
      <w:tr w:rsidR="00395DD8" w:rsidRPr="001D6BE8" w14:paraId="5257CE9C"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6AE5378" w14:textId="77777777" w:rsidR="00395DD8" w:rsidRPr="0038031F" w:rsidRDefault="00395DD8" w:rsidP="00395DD8">
            <w:pPr>
              <w:pStyle w:val="08-Tabelageral"/>
              <w:ind w:left="113"/>
              <w:jc w:val="left"/>
              <w:rPr>
                <w:b w:val="0"/>
              </w:rPr>
            </w:pPr>
            <w:r w:rsidRPr="00C27294">
              <w:rPr>
                <w:b w:val="0"/>
              </w:rPr>
              <w:t xml:space="preserve">Other </w:t>
            </w:r>
            <w:proofErr w:type="spellStart"/>
            <w:r w:rsidRPr="00C27294">
              <w:rPr>
                <w:b w:val="0"/>
              </w:rPr>
              <w:t>liabilities</w:t>
            </w:r>
            <w:proofErr w:type="spellEnd"/>
          </w:p>
        </w:tc>
        <w:tc>
          <w:tcPr>
            <w:tcW w:w="709" w:type="dxa"/>
            <w:tcBorders>
              <w:top w:val="nil"/>
              <w:bottom w:val="nil"/>
            </w:tcBorders>
            <w:shd w:val="clear" w:color="auto" w:fill="auto"/>
            <w:vAlign w:val="center"/>
          </w:tcPr>
          <w:p w14:paraId="28C4F491"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134">
              <w:t>[24]</w:t>
            </w:r>
          </w:p>
        </w:tc>
        <w:tc>
          <w:tcPr>
            <w:tcW w:w="1134" w:type="dxa"/>
            <w:tcBorders>
              <w:top w:val="nil"/>
              <w:bottom w:val="nil"/>
            </w:tcBorders>
            <w:shd w:val="clear" w:color="auto" w:fill="auto"/>
            <w:vAlign w:val="center"/>
          </w:tcPr>
          <w:p w14:paraId="26E72D94"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03315">
              <w:t>8</w:t>
            </w:r>
            <w:r>
              <w:t>,</w:t>
            </w:r>
            <w:r w:rsidRPr="00603315">
              <w:t>389</w:t>
            </w:r>
          </w:p>
        </w:tc>
        <w:tc>
          <w:tcPr>
            <w:tcW w:w="1134" w:type="dxa"/>
            <w:tcBorders>
              <w:top w:val="nil"/>
              <w:bottom w:val="nil"/>
            </w:tcBorders>
            <w:shd w:val="clear" w:color="auto" w:fill="auto"/>
            <w:vAlign w:val="center"/>
          </w:tcPr>
          <w:p w14:paraId="0DCC4483"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43EAC">
              <w:t>8</w:t>
            </w:r>
            <w:r>
              <w:t>,</w:t>
            </w:r>
            <w:r w:rsidRPr="00243EAC">
              <w:t>603</w:t>
            </w:r>
          </w:p>
        </w:tc>
        <w:tc>
          <w:tcPr>
            <w:tcW w:w="283" w:type="dxa"/>
            <w:tcBorders>
              <w:top w:val="nil"/>
              <w:bottom w:val="nil"/>
            </w:tcBorders>
            <w:shd w:val="clear" w:color="auto" w:fill="auto"/>
            <w:vAlign w:val="center"/>
          </w:tcPr>
          <w:p w14:paraId="706CFC7A"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01EB894"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1DE3">
              <w:t>144</w:t>
            </w:r>
            <w:r>
              <w:t>,</w:t>
            </w:r>
            <w:r w:rsidRPr="00D01DE3">
              <w:t>992</w:t>
            </w:r>
          </w:p>
        </w:tc>
        <w:tc>
          <w:tcPr>
            <w:tcW w:w="1063" w:type="dxa"/>
            <w:tcBorders>
              <w:top w:val="nil"/>
              <w:bottom w:val="nil"/>
            </w:tcBorders>
            <w:shd w:val="clear" w:color="auto" w:fill="auto"/>
            <w:vAlign w:val="center"/>
          </w:tcPr>
          <w:p w14:paraId="559BBABD"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BA1820">
              <w:t>88</w:t>
            </w:r>
            <w:r>
              <w:t>,</w:t>
            </w:r>
            <w:r w:rsidRPr="00BA1820">
              <w:t>091</w:t>
            </w:r>
          </w:p>
        </w:tc>
      </w:tr>
      <w:tr w:rsidR="00395DD8" w:rsidRPr="001D6BE8" w14:paraId="64FEBFB4"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D9E0A5F" w14:textId="77777777" w:rsidR="00395DD8" w:rsidRPr="0038031F" w:rsidRDefault="00395DD8" w:rsidP="00395DD8">
            <w:pPr>
              <w:pStyle w:val="08-Tabelageral"/>
              <w:jc w:val="left"/>
              <w:rPr>
                <w:b w:val="0"/>
              </w:rPr>
            </w:pPr>
          </w:p>
        </w:tc>
        <w:tc>
          <w:tcPr>
            <w:tcW w:w="709" w:type="dxa"/>
            <w:tcBorders>
              <w:top w:val="nil"/>
              <w:bottom w:val="nil"/>
            </w:tcBorders>
            <w:shd w:val="clear" w:color="auto" w:fill="auto"/>
            <w:vAlign w:val="center"/>
          </w:tcPr>
          <w:p w14:paraId="03008DDF"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474F4FB2"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8B13589"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515F9964"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B8C7C40"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78784CF"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r>
      <w:tr w:rsidR="00395DD8" w:rsidRPr="00E62509" w14:paraId="7E84A613"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C0D59AC" w14:textId="77777777" w:rsidR="00395DD8" w:rsidRPr="00E62509" w:rsidRDefault="00395DD8" w:rsidP="00395DD8">
            <w:pPr>
              <w:pStyle w:val="08-Tabelageral"/>
              <w:jc w:val="left"/>
            </w:pPr>
            <w:r w:rsidRPr="00C27294">
              <w:t>NON-CURRENT LIABILITIES</w:t>
            </w:r>
          </w:p>
        </w:tc>
        <w:tc>
          <w:tcPr>
            <w:tcW w:w="709" w:type="dxa"/>
            <w:tcBorders>
              <w:top w:val="nil"/>
              <w:bottom w:val="nil"/>
            </w:tcBorders>
            <w:shd w:val="clear" w:color="auto" w:fill="auto"/>
            <w:vAlign w:val="center"/>
          </w:tcPr>
          <w:p w14:paraId="4735E9EF" w14:textId="77777777" w:rsidR="00395DD8" w:rsidRPr="00E6250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7A5C567A" w14:textId="77777777" w:rsidR="00395DD8" w:rsidRPr="006B5975"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4730A7">
              <w:rPr>
                <w:rFonts w:cs="Arial"/>
                <w:b/>
                <w:szCs w:val="14"/>
              </w:rPr>
              <w:t>42</w:t>
            </w:r>
          </w:p>
        </w:tc>
        <w:tc>
          <w:tcPr>
            <w:tcW w:w="1134" w:type="dxa"/>
            <w:tcBorders>
              <w:top w:val="nil"/>
              <w:bottom w:val="nil"/>
            </w:tcBorders>
            <w:shd w:val="clear" w:color="auto" w:fill="auto"/>
            <w:vAlign w:val="center"/>
          </w:tcPr>
          <w:p w14:paraId="436E92A9" w14:textId="77777777" w:rsidR="00395DD8" w:rsidRPr="006B5975"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6B5975">
              <w:rPr>
                <w:b/>
                <w:bCs/>
              </w:rPr>
              <w:t>106</w:t>
            </w:r>
          </w:p>
        </w:tc>
        <w:tc>
          <w:tcPr>
            <w:tcW w:w="283" w:type="dxa"/>
            <w:tcBorders>
              <w:top w:val="nil"/>
              <w:bottom w:val="nil"/>
            </w:tcBorders>
            <w:shd w:val="clear" w:color="auto" w:fill="auto"/>
            <w:vAlign w:val="center"/>
          </w:tcPr>
          <w:p w14:paraId="03FD3F7B" w14:textId="77777777" w:rsidR="00395DD8" w:rsidRPr="006B5975"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2578FC3F" w14:textId="77777777" w:rsidR="00395DD8" w:rsidRPr="006B5975"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4730A7">
              <w:rPr>
                <w:rFonts w:cs="Arial"/>
                <w:b/>
                <w:bCs/>
                <w:szCs w:val="14"/>
              </w:rPr>
              <w:t>1</w:t>
            </w:r>
            <w:r>
              <w:rPr>
                <w:rFonts w:cs="Arial"/>
                <w:b/>
                <w:bCs/>
                <w:szCs w:val="14"/>
              </w:rPr>
              <w:t>,</w:t>
            </w:r>
            <w:r w:rsidRPr="004730A7">
              <w:rPr>
                <w:rFonts w:cs="Arial"/>
                <w:b/>
                <w:bCs/>
                <w:szCs w:val="14"/>
              </w:rPr>
              <w:t>986</w:t>
            </w:r>
            <w:r>
              <w:rPr>
                <w:rFonts w:cs="Arial"/>
                <w:b/>
                <w:bCs/>
                <w:szCs w:val="14"/>
              </w:rPr>
              <w:t>,</w:t>
            </w:r>
            <w:r w:rsidRPr="004730A7">
              <w:rPr>
                <w:rFonts w:cs="Arial"/>
                <w:b/>
                <w:bCs/>
                <w:szCs w:val="14"/>
              </w:rPr>
              <w:t>598</w:t>
            </w:r>
          </w:p>
        </w:tc>
        <w:tc>
          <w:tcPr>
            <w:tcW w:w="1063" w:type="dxa"/>
            <w:tcBorders>
              <w:top w:val="nil"/>
              <w:bottom w:val="nil"/>
            </w:tcBorders>
            <w:shd w:val="clear" w:color="auto" w:fill="auto"/>
            <w:vAlign w:val="center"/>
          </w:tcPr>
          <w:p w14:paraId="2D71B6F5" w14:textId="77777777" w:rsidR="00395DD8" w:rsidRPr="006B5975"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6B5975">
              <w:rPr>
                <w:b/>
                <w:bCs/>
              </w:rPr>
              <w:t>1,657,388</w:t>
            </w:r>
          </w:p>
        </w:tc>
      </w:tr>
      <w:tr w:rsidR="00395DD8" w:rsidRPr="001D6BE8" w14:paraId="3CBAB414"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1E41546" w14:textId="77777777" w:rsidR="00395DD8" w:rsidRPr="0038031F" w:rsidRDefault="00395DD8" w:rsidP="00395DD8">
            <w:pPr>
              <w:pStyle w:val="08-Tabelageral"/>
              <w:ind w:left="113"/>
              <w:jc w:val="left"/>
              <w:rPr>
                <w:b w:val="0"/>
              </w:rPr>
            </w:pPr>
            <w:proofErr w:type="spellStart"/>
            <w:r w:rsidRPr="00C27294">
              <w:rPr>
                <w:b w:val="0"/>
              </w:rPr>
              <w:t>Contingent</w:t>
            </w:r>
            <w:proofErr w:type="spellEnd"/>
            <w:r w:rsidRPr="00C27294">
              <w:rPr>
                <w:b w:val="0"/>
              </w:rPr>
              <w:t xml:space="preserve"> </w:t>
            </w:r>
            <w:proofErr w:type="spellStart"/>
            <w:r w:rsidRPr="00C27294">
              <w:rPr>
                <w:b w:val="0"/>
              </w:rPr>
              <w:t>liabilities</w:t>
            </w:r>
            <w:proofErr w:type="spellEnd"/>
          </w:p>
        </w:tc>
        <w:tc>
          <w:tcPr>
            <w:tcW w:w="709" w:type="dxa"/>
            <w:tcBorders>
              <w:top w:val="nil"/>
              <w:bottom w:val="nil"/>
            </w:tcBorders>
            <w:shd w:val="clear" w:color="auto" w:fill="auto"/>
            <w:vAlign w:val="center"/>
          </w:tcPr>
          <w:p w14:paraId="6610E755"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szCs w:val="14"/>
              </w:rPr>
            </w:pPr>
            <w:r w:rsidRPr="005D7FD0">
              <w:t>[22]</w:t>
            </w:r>
          </w:p>
        </w:tc>
        <w:tc>
          <w:tcPr>
            <w:tcW w:w="1134" w:type="dxa"/>
            <w:tcBorders>
              <w:top w:val="nil"/>
              <w:bottom w:val="nil"/>
            </w:tcBorders>
            <w:shd w:val="clear" w:color="auto" w:fill="auto"/>
            <w:vAlign w:val="center"/>
          </w:tcPr>
          <w:p w14:paraId="31879DF8"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730A7">
              <w:rPr>
                <w:rFonts w:cs="Arial"/>
                <w:szCs w:val="14"/>
              </w:rPr>
              <w:t>42</w:t>
            </w:r>
          </w:p>
        </w:tc>
        <w:tc>
          <w:tcPr>
            <w:tcW w:w="1134" w:type="dxa"/>
            <w:tcBorders>
              <w:top w:val="nil"/>
              <w:bottom w:val="nil"/>
            </w:tcBorders>
            <w:shd w:val="clear" w:color="auto" w:fill="auto"/>
            <w:vAlign w:val="center"/>
          </w:tcPr>
          <w:p w14:paraId="3AC3F0C3"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43EAC">
              <w:t>106</w:t>
            </w:r>
          </w:p>
        </w:tc>
        <w:tc>
          <w:tcPr>
            <w:tcW w:w="283" w:type="dxa"/>
            <w:tcBorders>
              <w:top w:val="nil"/>
              <w:bottom w:val="nil"/>
            </w:tcBorders>
            <w:shd w:val="clear" w:color="auto" w:fill="auto"/>
            <w:vAlign w:val="center"/>
          </w:tcPr>
          <w:p w14:paraId="09F82F20"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134A0A4"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33AB5">
              <w:t>11</w:t>
            </w:r>
            <w:r>
              <w:t>,</w:t>
            </w:r>
            <w:r w:rsidRPr="00833AB5">
              <w:t>039</w:t>
            </w:r>
          </w:p>
        </w:tc>
        <w:tc>
          <w:tcPr>
            <w:tcW w:w="1063" w:type="dxa"/>
            <w:tcBorders>
              <w:top w:val="nil"/>
              <w:bottom w:val="nil"/>
            </w:tcBorders>
            <w:shd w:val="clear" w:color="auto" w:fill="auto"/>
            <w:vAlign w:val="center"/>
          </w:tcPr>
          <w:p w14:paraId="2B036808"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BA1820">
              <w:t>11</w:t>
            </w:r>
            <w:r>
              <w:t>,</w:t>
            </w:r>
            <w:r w:rsidRPr="00BA1820">
              <w:t>573</w:t>
            </w:r>
          </w:p>
        </w:tc>
      </w:tr>
      <w:tr w:rsidR="00395DD8" w:rsidRPr="001D6BE8" w14:paraId="38C82C7A"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19B2D71" w14:textId="77777777" w:rsidR="00395DD8" w:rsidRPr="0038031F" w:rsidRDefault="00395DD8" w:rsidP="00395DD8">
            <w:pPr>
              <w:pStyle w:val="08-Tabelageral"/>
              <w:ind w:left="113"/>
              <w:jc w:val="left"/>
              <w:rPr>
                <w:b w:val="0"/>
              </w:rPr>
            </w:pPr>
            <w:proofErr w:type="spellStart"/>
            <w:r>
              <w:rPr>
                <w:b w:val="0"/>
              </w:rPr>
              <w:t>Deferred</w:t>
            </w:r>
            <w:proofErr w:type="spellEnd"/>
            <w:r w:rsidRPr="00C27294">
              <w:rPr>
                <w:b w:val="0"/>
              </w:rPr>
              <w:t xml:space="preserve"> </w:t>
            </w:r>
            <w:proofErr w:type="spellStart"/>
            <w:r w:rsidRPr="00C27294">
              <w:rPr>
                <w:b w:val="0"/>
              </w:rPr>
              <w:t>tax</w:t>
            </w:r>
            <w:proofErr w:type="spellEnd"/>
            <w:r w:rsidRPr="00C27294">
              <w:rPr>
                <w:b w:val="0"/>
              </w:rPr>
              <w:t xml:space="preserve"> </w:t>
            </w:r>
            <w:proofErr w:type="spellStart"/>
            <w:r w:rsidRPr="00C27294">
              <w:rPr>
                <w:b w:val="0"/>
              </w:rPr>
              <w:t>liabilities</w:t>
            </w:r>
            <w:proofErr w:type="spellEnd"/>
          </w:p>
        </w:tc>
        <w:tc>
          <w:tcPr>
            <w:tcW w:w="709" w:type="dxa"/>
            <w:tcBorders>
              <w:top w:val="nil"/>
              <w:bottom w:val="nil"/>
            </w:tcBorders>
            <w:shd w:val="clear" w:color="auto" w:fill="auto"/>
            <w:vAlign w:val="center"/>
          </w:tcPr>
          <w:p w14:paraId="192B4183"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5D7FD0">
              <w:t>[12.h]</w:t>
            </w:r>
          </w:p>
        </w:tc>
        <w:tc>
          <w:tcPr>
            <w:tcW w:w="1134" w:type="dxa"/>
            <w:tcBorders>
              <w:top w:val="nil"/>
              <w:bottom w:val="nil"/>
            </w:tcBorders>
            <w:shd w:val="clear" w:color="auto" w:fill="auto"/>
            <w:vAlign w:val="center"/>
          </w:tcPr>
          <w:p w14:paraId="2B7D02ED"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75E60ABF"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15373AA0"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2D0BBB5"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33AB5">
              <w:t>228</w:t>
            </w:r>
            <w:r>
              <w:t>,</w:t>
            </w:r>
            <w:r w:rsidRPr="00833AB5">
              <w:t>565</w:t>
            </w:r>
          </w:p>
        </w:tc>
        <w:tc>
          <w:tcPr>
            <w:tcW w:w="1063" w:type="dxa"/>
            <w:tcBorders>
              <w:top w:val="nil"/>
              <w:bottom w:val="nil"/>
            </w:tcBorders>
            <w:shd w:val="clear" w:color="auto" w:fill="auto"/>
            <w:vAlign w:val="center"/>
          </w:tcPr>
          <w:p w14:paraId="1CBDCF58"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BA1820">
              <w:t>228</w:t>
            </w:r>
            <w:r>
              <w:t>,</w:t>
            </w:r>
            <w:r w:rsidRPr="00BA1820">
              <w:t>565</w:t>
            </w:r>
          </w:p>
        </w:tc>
      </w:tr>
      <w:tr w:rsidR="00395DD8" w:rsidRPr="001D6BE8" w14:paraId="21BBDFF7"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25F1610" w14:textId="77777777" w:rsidR="00395DD8" w:rsidRPr="0038031F" w:rsidRDefault="00395DD8" w:rsidP="00395DD8">
            <w:pPr>
              <w:pStyle w:val="08-Tabelageral"/>
              <w:ind w:left="113"/>
              <w:jc w:val="left"/>
              <w:rPr>
                <w:b w:val="0"/>
              </w:rPr>
            </w:pPr>
            <w:proofErr w:type="spellStart"/>
            <w:r w:rsidRPr="00C27294">
              <w:rPr>
                <w:b w:val="0"/>
              </w:rPr>
              <w:t>Unearned</w:t>
            </w:r>
            <w:proofErr w:type="spellEnd"/>
            <w:r w:rsidRPr="00C27294">
              <w:rPr>
                <w:b w:val="0"/>
              </w:rPr>
              <w:t xml:space="preserve"> </w:t>
            </w:r>
            <w:proofErr w:type="spellStart"/>
            <w:r w:rsidRPr="00C27294">
              <w:rPr>
                <w:b w:val="0"/>
              </w:rPr>
              <w:t>commissions</w:t>
            </w:r>
            <w:proofErr w:type="spellEnd"/>
          </w:p>
        </w:tc>
        <w:tc>
          <w:tcPr>
            <w:tcW w:w="709" w:type="dxa"/>
            <w:tcBorders>
              <w:top w:val="nil"/>
              <w:bottom w:val="nil"/>
            </w:tcBorders>
            <w:shd w:val="clear" w:color="auto" w:fill="auto"/>
            <w:vAlign w:val="center"/>
          </w:tcPr>
          <w:p w14:paraId="44DE6A89"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szCs w:val="14"/>
              </w:rPr>
            </w:pPr>
            <w:r w:rsidRPr="005D7FD0">
              <w:t>[23]</w:t>
            </w:r>
          </w:p>
        </w:tc>
        <w:tc>
          <w:tcPr>
            <w:tcW w:w="1134" w:type="dxa"/>
            <w:tcBorders>
              <w:top w:val="nil"/>
              <w:bottom w:val="nil"/>
            </w:tcBorders>
            <w:shd w:val="clear" w:color="auto" w:fill="auto"/>
            <w:vAlign w:val="center"/>
          </w:tcPr>
          <w:p w14:paraId="23A9D407"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4537C43E"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43EAC">
              <w:t>--</w:t>
            </w:r>
          </w:p>
        </w:tc>
        <w:tc>
          <w:tcPr>
            <w:tcW w:w="283" w:type="dxa"/>
            <w:tcBorders>
              <w:top w:val="nil"/>
              <w:bottom w:val="nil"/>
            </w:tcBorders>
            <w:shd w:val="clear" w:color="auto" w:fill="auto"/>
            <w:vAlign w:val="center"/>
          </w:tcPr>
          <w:p w14:paraId="0770651B"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DE36378"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33AB5">
              <w:t>1</w:t>
            </w:r>
            <w:r>
              <w:t>,</w:t>
            </w:r>
            <w:r w:rsidRPr="00833AB5">
              <w:t>746</w:t>
            </w:r>
            <w:r>
              <w:t>,</w:t>
            </w:r>
            <w:r w:rsidRPr="00833AB5">
              <w:t>994</w:t>
            </w:r>
          </w:p>
        </w:tc>
        <w:tc>
          <w:tcPr>
            <w:tcW w:w="1063" w:type="dxa"/>
            <w:tcBorders>
              <w:top w:val="nil"/>
              <w:bottom w:val="nil"/>
            </w:tcBorders>
            <w:shd w:val="clear" w:color="auto" w:fill="auto"/>
            <w:vAlign w:val="center"/>
          </w:tcPr>
          <w:p w14:paraId="176BE84F"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BA1820">
              <w:t>1</w:t>
            </w:r>
            <w:r>
              <w:t>,</w:t>
            </w:r>
            <w:r w:rsidRPr="00BA1820">
              <w:t>417</w:t>
            </w:r>
            <w:r>
              <w:t>,</w:t>
            </w:r>
            <w:r w:rsidRPr="00BA1820">
              <w:t>250</w:t>
            </w:r>
          </w:p>
        </w:tc>
      </w:tr>
      <w:tr w:rsidR="00395DD8" w:rsidRPr="001D6BE8" w14:paraId="293665BB"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F8BC239" w14:textId="77777777" w:rsidR="00395DD8" w:rsidRPr="0038031F" w:rsidRDefault="00395DD8" w:rsidP="00395DD8">
            <w:pPr>
              <w:pStyle w:val="08-Tabelageral"/>
              <w:jc w:val="left"/>
              <w:rPr>
                <w:b w:val="0"/>
              </w:rPr>
            </w:pPr>
          </w:p>
        </w:tc>
        <w:tc>
          <w:tcPr>
            <w:tcW w:w="709" w:type="dxa"/>
            <w:tcBorders>
              <w:top w:val="nil"/>
              <w:bottom w:val="nil"/>
            </w:tcBorders>
            <w:shd w:val="clear" w:color="auto" w:fill="auto"/>
            <w:vAlign w:val="center"/>
          </w:tcPr>
          <w:p w14:paraId="6FA6E716"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70FC23C9"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3F5CC56"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57ACAB86"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63D1AEF"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13F01D7"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r>
      <w:tr w:rsidR="00395DD8" w:rsidRPr="001D6BE8" w14:paraId="7262517C"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6E97B7F" w14:textId="77777777" w:rsidR="00395DD8" w:rsidRPr="00CD3714" w:rsidRDefault="00395DD8" w:rsidP="00395DD8">
            <w:pPr>
              <w:pStyle w:val="08-Tabelageral"/>
              <w:jc w:val="left"/>
            </w:pPr>
            <w:r w:rsidRPr="00C27294">
              <w:t>TOTAL LIABILITIES</w:t>
            </w:r>
          </w:p>
        </w:tc>
        <w:tc>
          <w:tcPr>
            <w:tcW w:w="709" w:type="dxa"/>
            <w:tcBorders>
              <w:top w:val="nil"/>
              <w:bottom w:val="nil"/>
            </w:tcBorders>
            <w:shd w:val="clear" w:color="auto" w:fill="auto"/>
            <w:vAlign w:val="center"/>
          </w:tcPr>
          <w:p w14:paraId="66337254"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5EB5ED63"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3E0A6C">
              <w:rPr>
                <w:rFonts w:cs="Arial"/>
                <w:b/>
                <w:szCs w:val="14"/>
              </w:rPr>
              <w:t>9</w:t>
            </w:r>
            <w:r>
              <w:rPr>
                <w:rFonts w:cs="Arial"/>
                <w:b/>
                <w:szCs w:val="14"/>
              </w:rPr>
              <w:t>,</w:t>
            </w:r>
            <w:r w:rsidRPr="003E0A6C">
              <w:rPr>
                <w:rFonts w:cs="Arial"/>
                <w:b/>
                <w:szCs w:val="14"/>
              </w:rPr>
              <w:t>048</w:t>
            </w:r>
          </w:p>
        </w:tc>
        <w:tc>
          <w:tcPr>
            <w:tcW w:w="1134" w:type="dxa"/>
            <w:tcBorders>
              <w:top w:val="nil"/>
              <w:bottom w:val="nil"/>
            </w:tcBorders>
            <w:shd w:val="clear" w:color="auto" w:fill="auto"/>
            <w:vAlign w:val="center"/>
          </w:tcPr>
          <w:p w14:paraId="0460C5E3"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957,407</w:t>
            </w:r>
          </w:p>
        </w:tc>
        <w:tc>
          <w:tcPr>
            <w:tcW w:w="283" w:type="dxa"/>
            <w:tcBorders>
              <w:top w:val="nil"/>
              <w:bottom w:val="nil"/>
            </w:tcBorders>
            <w:shd w:val="clear" w:color="auto" w:fill="auto"/>
            <w:vAlign w:val="center"/>
          </w:tcPr>
          <w:p w14:paraId="0F943D8E"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450A2AE1"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F46B75">
              <w:rPr>
                <w:rFonts w:cs="Arial"/>
                <w:b/>
                <w:bCs/>
                <w:szCs w:val="14"/>
              </w:rPr>
              <w:t>3</w:t>
            </w:r>
            <w:r>
              <w:rPr>
                <w:rFonts w:cs="Arial"/>
                <w:b/>
                <w:bCs/>
                <w:szCs w:val="14"/>
              </w:rPr>
              <w:t>,</w:t>
            </w:r>
            <w:r w:rsidRPr="00F46B75">
              <w:rPr>
                <w:rFonts w:cs="Arial"/>
                <w:b/>
                <w:bCs/>
                <w:szCs w:val="14"/>
              </w:rPr>
              <w:t>799</w:t>
            </w:r>
            <w:r>
              <w:rPr>
                <w:rFonts w:cs="Arial"/>
                <w:b/>
                <w:bCs/>
                <w:szCs w:val="14"/>
              </w:rPr>
              <w:t>,</w:t>
            </w:r>
            <w:r w:rsidRPr="00F46B75">
              <w:rPr>
                <w:rFonts w:cs="Arial"/>
                <w:b/>
                <w:bCs/>
                <w:szCs w:val="14"/>
              </w:rPr>
              <w:t>725</w:t>
            </w:r>
          </w:p>
        </w:tc>
        <w:tc>
          <w:tcPr>
            <w:tcW w:w="1063" w:type="dxa"/>
            <w:tcBorders>
              <w:top w:val="nil"/>
              <w:bottom w:val="nil"/>
            </w:tcBorders>
            <w:shd w:val="clear" w:color="auto" w:fill="auto"/>
            <w:vAlign w:val="center"/>
          </w:tcPr>
          <w:p w14:paraId="321BDFB8"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4,510,691</w:t>
            </w:r>
          </w:p>
        </w:tc>
      </w:tr>
      <w:tr w:rsidR="00395DD8" w:rsidRPr="001D6BE8" w14:paraId="1F2137CC"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0DCF25D" w14:textId="77777777" w:rsidR="00395DD8" w:rsidRPr="0038031F" w:rsidRDefault="00395DD8" w:rsidP="00395DD8">
            <w:pPr>
              <w:pStyle w:val="08-Tabelageral"/>
              <w:jc w:val="left"/>
              <w:rPr>
                <w:b w:val="0"/>
              </w:rPr>
            </w:pPr>
          </w:p>
        </w:tc>
        <w:tc>
          <w:tcPr>
            <w:tcW w:w="709" w:type="dxa"/>
            <w:tcBorders>
              <w:top w:val="nil"/>
              <w:bottom w:val="nil"/>
            </w:tcBorders>
            <w:shd w:val="clear" w:color="auto" w:fill="auto"/>
            <w:vAlign w:val="center"/>
          </w:tcPr>
          <w:p w14:paraId="774ABE69"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0977C02D"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21445E7"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6ECA9AAA"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D9C4D3D"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04C0324"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r>
      <w:tr w:rsidR="00395DD8" w:rsidRPr="001D6BE8" w14:paraId="34523AA4"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8665E08" w14:textId="77777777" w:rsidR="00395DD8" w:rsidRPr="00CD3714" w:rsidRDefault="00395DD8" w:rsidP="00395DD8">
            <w:pPr>
              <w:pStyle w:val="08-Tabelageral"/>
              <w:jc w:val="left"/>
            </w:pPr>
            <w:r w:rsidRPr="00C27294">
              <w:t>EQUITY</w:t>
            </w:r>
          </w:p>
        </w:tc>
        <w:tc>
          <w:tcPr>
            <w:tcW w:w="709" w:type="dxa"/>
            <w:tcBorders>
              <w:top w:val="nil"/>
              <w:bottom w:val="nil"/>
            </w:tcBorders>
            <w:shd w:val="clear" w:color="auto" w:fill="auto"/>
            <w:vAlign w:val="center"/>
          </w:tcPr>
          <w:p w14:paraId="6A323956"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23CE8FAE"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AE502A">
              <w:rPr>
                <w:b/>
              </w:rPr>
              <w:t>7</w:t>
            </w:r>
            <w:r>
              <w:rPr>
                <w:b/>
              </w:rPr>
              <w:t>,</w:t>
            </w:r>
            <w:r w:rsidRPr="00AE502A">
              <w:rPr>
                <w:b/>
              </w:rPr>
              <w:t>781</w:t>
            </w:r>
            <w:r>
              <w:rPr>
                <w:b/>
              </w:rPr>
              <w:t>,</w:t>
            </w:r>
            <w:r w:rsidRPr="00AE502A">
              <w:rPr>
                <w:b/>
              </w:rPr>
              <w:t>880</w:t>
            </w:r>
          </w:p>
        </w:tc>
        <w:tc>
          <w:tcPr>
            <w:tcW w:w="1134" w:type="dxa"/>
            <w:tcBorders>
              <w:top w:val="nil"/>
              <w:bottom w:val="nil"/>
            </w:tcBorders>
            <w:shd w:val="clear" w:color="auto" w:fill="auto"/>
            <w:vAlign w:val="center"/>
          </w:tcPr>
          <w:p w14:paraId="466ACE38"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6,389,605</w:t>
            </w:r>
          </w:p>
        </w:tc>
        <w:tc>
          <w:tcPr>
            <w:tcW w:w="283" w:type="dxa"/>
            <w:tcBorders>
              <w:top w:val="nil"/>
              <w:bottom w:val="nil"/>
            </w:tcBorders>
            <w:shd w:val="clear" w:color="auto" w:fill="auto"/>
            <w:vAlign w:val="center"/>
          </w:tcPr>
          <w:p w14:paraId="0A76032D"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4" w:type="dxa"/>
            <w:tcBorders>
              <w:top w:val="nil"/>
              <w:bottom w:val="nil"/>
            </w:tcBorders>
            <w:shd w:val="clear" w:color="auto" w:fill="auto"/>
            <w:vAlign w:val="center"/>
          </w:tcPr>
          <w:p w14:paraId="6C649E1A"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4730A7">
              <w:rPr>
                <w:rFonts w:cs="Arial"/>
                <w:b/>
                <w:bCs/>
                <w:szCs w:val="14"/>
              </w:rPr>
              <w:t>7</w:t>
            </w:r>
            <w:r>
              <w:rPr>
                <w:rFonts w:cs="Arial"/>
                <w:b/>
                <w:bCs/>
                <w:szCs w:val="14"/>
              </w:rPr>
              <w:t>,</w:t>
            </w:r>
            <w:r w:rsidRPr="004730A7">
              <w:rPr>
                <w:rFonts w:cs="Arial"/>
                <w:b/>
                <w:bCs/>
                <w:szCs w:val="14"/>
              </w:rPr>
              <w:t>781</w:t>
            </w:r>
            <w:r>
              <w:rPr>
                <w:rFonts w:cs="Arial"/>
                <w:b/>
                <w:bCs/>
                <w:szCs w:val="14"/>
              </w:rPr>
              <w:t>,</w:t>
            </w:r>
            <w:r w:rsidRPr="004730A7">
              <w:rPr>
                <w:rFonts w:cs="Arial"/>
                <w:b/>
                <w:bCs/>
                <w:szCs w:val="14"/>
              </w:rPr>
              <w:t>880</w:t>
            </w:r>
          </w:p>
        </w:tc>
        <w:tc>
          <w:tcPr>
            <w:tcW w:w="1063" w:type="dxa"/>
            <w:tcBorders>
              <w:top w:val="nil"/>
              <w:bottom w:val="nil"/>
            </w:tcBorders>
            <w:shd w:val="clear" w:color="auto" w:fill="auto"/>
            <w:vAlign w:val="center"/>
          </w:tcPr>
          <w:p w14:paraId="6B123398" w14:textId="77777777" w:rsidR="00395DD8" w:rsidRPr="006B5975"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6B5975">
              <w:rPr>
                <w:b/>
                <w:bCs/>
              </w:rPr>
              <w:t>6,389,605</w:t>
            </w:r>
          </w:p>
        </w:tc>
      </w:tr>
      <w:tr w:rsidR="00395DD8" w:rsidRPr="001D6BE8" w14:paraId="4AC7E8A4"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1A0791F" w14:textId="77777777" w:rsidR="00395DD8" w:rsidRPr="0038031F" w:rsidRDefault="00395DD8" w:rsidP="00395DD8">
            <w:pPr>
              <w:pStyle w:val="08-Tabelageral"/>
              <w:ind w:left="113"/>
              <w:jc w:val="left"/>
              <w:rPr>
                <w:b w:val="0"/>
              </w:rPr>
            </w:pPr>
            <w:r w:rsidRPr="00C27294">
              <w:rPr>
                <w:b w:val="0"/>
              </w:rPr>
              <w:t>Capital</w:t>
            </w:r>
          </w:p>
        </w:tc>
        <w:tc>
          <w:tcPr>
            <w:tcW w:w="709" w:type="dxa"/>
            <w:tcBorders>
              <w:top w:val="nil"/>
              <w:bottom w:val="nil"/>
            </w:tcBorders>
            <w:shd w:val="clear" w:color="auto" w:fill="auto"/>
            <w:vAlign w:val="center"/>
          </w:tcPr>
          <w:p w14:paraId="14538869"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[25.a]</w:t>
            </w:r>
          </w:p>
        </w:tc>
        <w:tc>
          <w:tcPr>
            <w:tcW w:w="1134" w:type="dxa"/>
            <w:tcBorders>
              <w:top w:val="nil"/>
              <w:bottom w:val="nil"/>
            </w:tcBorders>
            <w:shd w:val="clear" w:color="auto" w:fill="auto"/>
            <w:vAlign w:val="center"/>
          </w:tcPr>
          <w:p w14:paraId="63A4D811"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F2144">
              <w:t>3</w:t>
            </w:r>
            <w:r>
              <w:t>,</w:t>
            </w:r>
            <w:r w:rsidRPr="003F2144">
              <w:t>396</w:t>
            </w:r>
            <w:r>
              <w:t>,</w:t>
            </w:r>
            <w:r w:rsidRPr="003F2144">
              <w:t>767</w:t>
            </w:r>
          </w:p>
        </w:tc>
        <w:tc>
          <w:tcPr>
            <w:tcW w:w="1134" w:type="dxa"/>
            <w:tcBorders>
              <w:top w:val="nil"/>
              <w:bottom w:val="nil"/>
            </w:tcBorders>
            <w:shd w:val="clear" w:color="auto" w:fill="auto"/>
            <w:vAlign w:val="center"/>
          </w:tcPr>
          <w:p w14:paraId="4601FFA8"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43EAC">
              <w:t>3</w:t>
            </w:r>
            <w:r>
              <w:t>,</w:t>
            </w:r>
            <w:r w:rsidRPr="00243EAC">
              <w:t>396</w:t>
            </w:r>
            <w:r>
              <w:t>,</w:t>
            </w:r>
            <w:r w:rsidRPr="00243EAC">
              <w:t>767</w:t>
            </w:r>
          </w:p>
        </w:tc>
        <w:tc>
          <w:tcPr>
            <w:tcW w:w="283" w:type="dxa"/>
            <w:tcBorders>
              <w:top w:val="nil"/>
              <w:bottom w:val="nil"/>
            </w:tcBorders>
            <w:shd w:val="clear" w:color="auto" w:fill="auto"/>
            <w:vAlign w:val="center"/>
          </w:tcPr>
          <w:p w14:paraId="55B9B70F"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0B08AEC"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730A7">
              <w:rPr>
                <w:rFonts w:cs="Arial"/>
                <w:szCs w:val="14"/>
              </w:rPr>
              <w:t>3</w:t>
            </w:r>
            <w:r>
              <w:rPr>
                <w:rFonts w:cs="Arial"/>
                <w:szCs w:val="14"/>
              </w:rPr>
              <w:t>,</w:t>
            </w:r>
            <w:r w:rsidRPr="004730A7">
              <w:rPr>
                <w:rFonts w:cs="Arial"/>
                <w:szCs w:val="14"/>
              </w:rPr>
              <w:t>396</w:t>
            </w:r>
            <w:r>
              <w:rPr>
                <w:rFonts w:cs="Arial"/>
                <w:szCs w:val="14"/>
              </w:rPr>
              <w:t>,</w:t>
            </w:r>
            <w:r w:rsidRPr="004730A7">
              <w:rPr>
                <w:rFonts w:cs="Arial"/>
                <w:szCs w:val="14"/>
              </w:rPr>
              <w:t>767</w:t>
            </w:r>
          </w:p>
        </w:tc>
        <w:tc>
          <w:tcPr>
            <w:tcW w:w="1063" w:type="dxa"/>
            <w:tcBorders>
              <w:top w:val="nil"/>
              <w:bottom w:val="nil"/>
            </w:tcBorders>
            <w:shd w:val="clear" w:color="auto" w:fill="auto"/>
            <w:vAlign w:val="center"/>
          </w:tcPr>
          <w:p w14:paraId="1FCE5CB9"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BA1820">
              <w:t>3</w:t>
            </w:r>
            <w:r>
              <w:t>,</w:t>
            </w:r>
            <w:r w:rsidRPr="00BA1820">
              <w:t>396</w:t>
            </w:r>
            <w:r>
              <w:t>,</w:t>
            </w:r>
            <w:r w:rsidRPr="00BA1820">
              <w:t>767</w:t>
            </w:r>
          </w:p>
        </w:tc>
      </w:tr>
      <w:tr w:rsidR="00395DD8" w:rsidRPr="001D6BE8" w14:paraId="68AFFCB2"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234C7B2" w14:textId="77777777" w:rsidR="00395DD8" w:rsidRPr="0038031F" w:rsidRDefault="00395DD8" w:rsidP="00395DD8">
            <w:pPr>
              <w:pStyle w:val="08-Tabelageral"/>
              <w:ind w:left="113"/>
              <w:jc w:val="left"/>
              <w:rPr>
                <w:b w:val="0"/>
              </w:rPr>
            </w:pPr>
            <w:r w:rsidRPr="00C27294">
              <w:rPr>
                <w:b w:val="0"/>
              </w:rPr>
              <w:t>Capital reserves</w:t>
            </w:r>
          </w:p>
        </w:tc>
        <w:tc>
          <w:tcPr>
            <w:tcW w:w="709" w:type="dxa"/>
            <w:tcBorders>
              <w:top w:val="nil"/>
              <w:bottom w:val="nil"/>
            </w:tcBorders>
            <w:shd w:val="clear" w:color="auto" w:fill="auto"/>
            <w:vAlign w:val="center"/>
          </w:tcPr>
          <w:p w14:paraId="6DDDFBFC"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6539">
              <w:t>[25.b]</w:t>
            </w:r>
          </w:p>
        </w:tc>
        <w:tc>
          <w:tcPr>
            <w:tcW w:w="1134" w:type="dxa"/>
            <w:tcBorders>
              <w:top w:val="nil"/>
              <w:bottom w:val="nil"/>
            </w:tcBorders>
            <w:shd w:val="clear" w:color="auto" w:fill="auto"/>
            <w:vAlign w:val="center"/>
          </w:tcPr>
          <w:p w14:paraId="7818EA5B"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3F2144">
              <w:t>1</w:t>
            </w:r>
            <w:r>
              <w:t>,</w:t>
            </w:r>
            <w:r w:rsidRPr="003F2144">
              <w:t>508</w:t>
            </w:r>
          </w:p>
        </w:tc>
        <w:tc>
          <w:tcPr>
            <w:tcW w:w="1134" w:type="dxa"/>
            <w:tcBorders>
              <w:top w:val="nil"/>
              <w:bottom w:val="nil"/>
            </w:tcBorders>
            <w:shd w:val="clear" w:color="auto" w:fill="auto"/>
            <w:vAlign w:val="center"/>
          </w:tcPr>
          <w:p w14:paraId="6EE38FFB"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43EAC">
              <w:t>1</w:t>
            </w:r>
            <w:r>
              <w:t>,</w:t>
            </w:r>
            <w:r w:rsidRPr="00243EAC">
              <w:t>588</w:t>
            </w:r>
          </w:p>
        </w:tc>
        <w:tc>
          <w:tcPr>
            <w:tcW w:w="283" w:type="dxa"/>
            <w:tcBorders>
              <w:top w:val="nil"/>
              <w:bottom w:val="nil"/>
            </w:tcBorders>
            <w:shd w:val="clear" w:color="auto" w:fill="auto"/>
            <w:vAlign w:val="center"/>
          </w:tcPr>
          <w:p w14:paraId="2B1771D1"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D762C7A"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730A7">
              <w:rPr>
                <w:rFonts w:cs="Arial"/>
                <w:szCs w:val="14"/>
              </w:rPr>
              <w:t>1</w:t>
            </w:r>
            <w:r>
              <w:rPr>
                <w:rFonts w:cs="Arial"/>
                <w:szCs w:val="14"/>
              </w:rPr>
              <w:t>,</w:t>
            </w:r>
            <w:r w:rsidRPr="004730A7">
              <w:rPr>
                <w:rFonts w:cs="Arial"/>
                <w:szCs w:val="14"/>
              </w:rPr>
              <w:t>508</w:t>
            </w:r>
          </w:p>
        </w:tc>
        <w:tc>
          <w:tcPr>
            <w:tcW w:w="1063" w:type="dxa"/>
            <w:tcBorders>
              <w:top w:val="nil"/>
              <w:bottom w:val="nil"/>
            </w:tcBorders>
            <w:shd w:val="clear" w:color="auto" w:fill="auto"/>
            <w:vAlign w:val="center"/>
          </w:tcPr>
          <w:p w14:paraId="79951E15"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BA1820">
              <w:t>1</w:t>
            </w:r>
            <w:r>
              <w:t>,</w:t>
            </w:r>
            <w:r w:rsidRPr="00BA1820">
              <w:t>588</w:t>
            </w:r>
          </w:p>
        </w:tc>
      </w:tr>
      <w:tr w:rsidR="00395DD8" w:rsidRPr="001D6BE8" w14:paraId="527A6EB7"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27E1640" w14:textId="77777777" w:rsidR="00395DD8" w:rsidRPr="0038031F" w:rsidRDefault="00395DD8" w:rsidP="00395DD8">
            <w:pPr>
              <w:pStyle w:val="08-Tabelageral"/>
              <w:ind w:left="113"/>
              <w:jc w:val="left"/>
              <w:rPr>
                <w:b w:val="0"/>
              </w:rPr>
            </w:pPr>
            <w:r w:rsidRPr="00C27294">
              <w:rPr>
                <w:b w:val="0"/>
              </w:rPr>
              <w:t>Income reserves</w:t>
            </w:r>
          </w:p>
        </w:tc>
        <w:tc>
          <w:tcPr>
            <w:tcW w:w="709" w:type="dxa"/>
            <w:tcBorders>
              <w:top w:val="nil"/>
              <w:bottom w:val="nil"/>
            </w:tcBorders>
            <w:shd w:val="clear" w:color="auto" w:fill="auto"/>
            <w:vAlign w:val="center"/>
          </w:tcPr>
          <w:p w14:paraId="7A286A11"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6539">
              <w:t>[25.b]</w:t>
            </w:r>
          </w:p>
        </w:tc>
        <w:tc>
          <w:tcPr>
            <w:tcW w:w="1134" w:type="dxa"/>
            <w:tcBorders>
              <w:top w:val="nil"/>
              <w:bottom w:val="nil"/>
            </w:tcBorders>
            <w:shd w:val="clear" w:color="auto" w:fill="auto"/>
            <w:vAlign w:val="center"/>
          </w:tcPr>
          <w:p w14:paraId="7B79FFB0"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F2144">
              <w:t>3</w:t>
            </w:r>
            <w:r>
              <w:t>,</w:t>
            </w:r>
            <w:r w:rsidRPr="003F2144">
              <w:t>060</w:t>
            </w:r>
            <w:r>
              <w:t>,</w:t>
            </w:r>
            <w:r w:rsidRPr="003F2144">
              <w:t>956</w:t>
            </w:r>
          </w:p>
        </w:tc>
        <w:tc>
          <w:tcPr>
            <w:tcW w:w="1134" w:type="dxa"/>
            <w:tcBorders>
              <w:top w:val="nil"/>
              <w:bottom w:val="nil"/>
            </w:tcBorders>
            <w:shd w:val="clear" w:color="auto" w:fill="auto"/>
            <w:vAlign w:val="center"/>
          </w:tcPr>
          <w:p w14:paraId="12530A56"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243EAC">
              <w:t>3</w:t>
            </w:r>
            <w:r>
              <w:t>,</w:t>
            </w:r>
            <w:r w:rsidRPr="00243EAC">
              <w:t>060</w:t>
            </w:r>
            <w:r>
              <w:t>,</w:t>
            </w:r>
            <w:r w:rsidRPr="00243EAC">
              <w:t>956</w:t>
            </w:r>
          </w:p>
        </w:tc>
        <w:tc>
          <w:tcPr>
            <w:tcW w:w="283" w:type="dxa"/>
            <w:tcBorders>
              <w:top w:val="nil"/>
              <w:bottom w:val="nil"/>
            </w:tcBorders>
            <w:shd w:val="clear" w:color="auto" w:fill="auto"/>
            <w:vAlign w:val="center"/>
          </w:tcPr>
          <w:p w14:paraId="16C0416A"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89A2D83"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730A7">
              <w:rPr>
                <w:rFonts w:cs="Arial"/>
                <w:szCs w:val="14"/>
              </w:rPr>
              <w:t>3</w:t>
            </w:r>
            <w:r>
              <w:rPr>
                <w:rFonts w:cs="Arial"/>
                <w:szCs w:val="14"/>
              </w:rPr>
              <w:t>,</w:t>
            </w:r>
            <w:r w:rsidRPr="004730A7">
              <w:rPr>
                <w:rFonts w:cs="Arial"/>
                <w:szCs w:val="14"/>
              </w:rPr>
              <w:t>060</w:t>
            </w:r>
            <w:r>
              <w:rPr>
                <w:rFonts w:cs="Arial"/>
                <w:szCs w:val="14"/>
              </w:rPr>
              <w:t>,</w:t>
            </w:r>
            <w:r w:rsidRPr="004730A7">
              <w:rPr>
                <w:rFonts w:cs="Arial"/>
                <w:szCs w:val="14"/>
              </w:rPr>
              <w:t>956</w:t>
            </w:r>
          </w:p>
        </w:tc>
        <w:tc>
          <w:tcPr>
            <w:tcW w:w="1063" w:type="dxa"/>
            <w:tcBorders>
              <w:top w:val="nil"/>
              <w:bottom w:val="nil"/>
            </w:tcBorders>
            <w:shd w:val="clear" w:color="auto" w:fill="auto"/>
            <w:vAlign w:val="center"/>
          </w:tcPr>
          <w:p w14:paraId="7DD0E8A8"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BA1820">
              <w:t>3</w:t>
            </w:r>
            <w:r>
              <w:t>,</w:t>
            </w:r>
            <w:r w:rsidRPr="00BA1820">
              <w:t>060</w:t>
            </w:r>
            <w:r>
              <w:t>,</w:t>
            </w:r>
            <w:r w:rsidRPr="00BA1820">
              <w:t>956</w:t>
            </w:r>
          </w:p>
        </w:tc>
      </w:tr>
      <w:tr w:rsidR="00395DD8" w:rsidRPr="001D6BE8" w14:paraId="5E48C67D"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DF63BB8" w14:textId="77777777" w:rsidR="00395DD8" w:rsidRPr="0038031F" w:rsidRDefault="00395DD8" w:rsidP="00395DD8">
            <w:pPr>
              <w:pStyle w:val="08-Tabelageral"/>
              <w:ind w:left="113"/>
              <w:jc w:val="left"/>
              <w:rPr>
                <w:b w:val="0"/>
              </w:rPr>
            </w:pPr>
            <w:proofErr w:type="spellStart"/>
            <w:r w:rsidRPr="00C27294">
              <w:rPr>
                <w:b w:val="0"/>
              </w:rPr>
              <w:t>Treasury</w:t>
            </w:r>
            <w:proofErr w:type="spellEnd"/>
            <w:r w:rsidRPr="00C27294">
              <w:rPr>
                <w:b w:val="0"/>
              </w:rPr>
              <w:t xml:space="preserve"> </w:t>
            </w:r>
            <w:proofErr w:type="spellStart"/>
            <w:r w:rsidRPr="00C27294">
              <w:rPr>
                <w:b w:val="0"/>
              </w:rPr>
              <w:t>shares</w:t>
            </w:r>
            <w:proofErr w:type="spellEnd"/>
          </w:p>
        </w:tc>
        <w:tc>
          <w:tcPr>
            <w:tcW w:w="709" w:type="dxa"/>
            <w:tcBorders>
              <w:top w:val="nil"/>
              <w:bottom w:val="nil"/>
            </w:tcBorders>
            <w:shd w:val="clear" w:color="auto" w:fill="auto"/>
            <w:vAlign w:val="center"/>
          </w:tcPr>
          <w:p w14:paraId="2A5DE87F"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6539">
              <w:t>[25.g</w:t>
            </w:r>
            <w:r>
              <w:t>.4</w:t>
            </w:r>
            <w:r w:rsidRPr="00616539">
              <w:t>]</w:t>
            </w:r>
          </w:p>
        </w:tc>
        <w:tc>
          <w:tcPr>
            <w:tcW w:w="1134" w:type="dxa"/>
            <w:tcBorders>
              <w:top w:val="nil"/>
              <w:bottom w:val="nil"/>
            </w:tcBorders>
            <w:shd w:val="clear" w:color="auto" w:fill="auto"/>
            <w:vAlign w:val="center"/>
          </w:tcPr>
          <w:p w14:paraId="6FAD2421"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3F2144">
              <w:t>(81</w:t>
            </w:r>
            <w:r>
              <w:t>,</w:t>
            </w:r>
            <w:r w:rsidRPr="003F2144">
              <w:t>320)</w:t>
            </w:r>
          </w:p>
        </w:tc>
        <w:tc>
          <w:tcPr>
            <w:tcW w:w="1134" w:type="dxa"/>
            <w:tcBorders>
              <w:top w:val="nil"/>
              <w:bottom w:val="nil"/>
            </w:tcBorders>
            <w:shd w:val="clear" w:color="auto" w:fill="auto"/>
            <w:vAlign w:val="center"/>
          </w:tcPr>
          <w:p w14:paraId="604FF794"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243EAC">
              <w:t>(82</w:t>
            </w:r>
            <w:r>
              <w:t>,</w:t>
            </w:r>
            <w:r w:rsidRPr="00243EAC">
              <w:t>588)</w:t>
            </w:r>
          </w:p>
        </w:tc>
        <w:tc>
          <w:tcPr>
            <w:tcW w:w="283" w:type="dxa"/>
            <w:tcBorders>
              <w:top w:val="nil"/>
              <w:bottom w:val="nil"/>
            </w:tcBorders>
            <w:shd w:val="clear" w:color="auto" w:fill="auto"/>
            <w:vAlign w:val="center"/>
          </w:tcPr>
          <w:p w14:paraId="76D9D0B0"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D27EDAB"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730A7">
              <w:rPr>
                <w:rFonts w:cs="Arial"/>
                <w:szCs w:val="14"/>
              </w:rPr>
              <w:t>(81</w:t>
            </w:r>
            <w:r>
              <w:rPr>
                <w:rFonts w:cs="Arial"/>
                <w:szCs w:val="14"/>
              </w:rPr>
              <w:t>,</w:t>
            </w:r>
            <w:r w:rsidRPr="004730A7">
              <w:rPr>
                <w:rFonts w:cs="Arial"/>
                <w:szCs w:val="14"/>
              </w:rPr>
              <w:t>320)</w:t>
            </w:r>
          </w:p>
        </w:tc>
        <w:tc>
          <w:tcPr>
            <w:tcW w:w="1063" w:type="dxa"/>
            <w:tcBorders>
              <w:top w:val="nil"/>
              <w:bottom w:val="nil"/>
            </w:tcBorders>
            <w:shd w:val="clear" w:color="auto" w:fill="auto"/>
            <w:vAlign w:val="center"/>
          </w:tcPr>
          <w:p w14:paraId="1FD58B2B"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BA1820">
              <w:t>(82</w:t>
            </w:r>
            <w:r>
              <w:t>,</w:t>
            </w:r>
            <w:r w:rsidRPr="00BA1820">
              <w:t>588)</w:t>
            </w:r>
          </w:p>
        </w:tc>
      </w:tr>
      <w:tr w:rsidR="00395DD8" w:rsidRPr="00490B0B" w14:paraId="4670155A"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8F38965" w14:textId="77777777" w:rsidR="00395DD8" w:rsidRPr="00490B0B" w:rsidRDefault="00395DD8" w:rsidP="00395DD8">
            <w:pPr>
              <w:pStyle w:val="08-Tabelageral"/>
              <w:ind w:left="113"/>
              <w:jc w:val="left"/>
              <w:rPr>
                <w:b w:val="0"/>
              </w:rPr>
            </w:pPr>
            <w:r w:rsidRPr="00C27294">
              <w:rPr>
                <w:b w:val="0"/>
              </w:rPr>
              <w:t xml:space="preserve">Other </w:t>
            </w:r>
            <w:proofErr w:type="spellStart"/>
            <w:r w:rsidRPr="00C27294">
              <w:rPr>
                <w:b w:val="0"/>
              </w:rPr>
              <w:t>accumulated</w:t>
            </w:r>
            <w:proofErr w:type="spellEnd"/>
            <w:r w:rsidRPr="00C27294">
              <w:rPr>
                <w:b w:val="0"/>
              </w:rPr>
              <w:t xml:space="preserve"> </w:t>
            </w:r>
            <w:proofErr w:type="spellStart"/>
            <w:r w:rsidRPr="00C27294">
              <w:rPr>
                <w:b w:val="0"/>
              </w:rPr>
              <w:t>comprehensive</w:t>
            </w:r>
            <w:proofErr w:type="spellEnd"/>
            <w:r w:rsidRPr="00C27294">
              <w:rPr>
                <w:b w:val="0"/>
              </w:rPr>
              <w:t xml:space="preserve"> income</w:t>
            </w:r>
          </w:p>
        </w:tc>
        <w:tc>
          <w:tcPr>
            <w:tcW w:w="709" w:type="dxa"/>
            <w:tcBorders>
              <w:top w:val="nil"/>
              <w:bottom w:val="nil"/>
            </w:tcBorders>
            <w:shd w:val="clear" w:color="auto" w:fill="auto"/>
            <w:vAlign w:val="center"/>
          </w:tcPr>
          <w:p w14:paraId="21EAB552" w14:textId="77777777" w:rsidR="00395DD8" w:rsidRPr="00490B0B"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b/>
              </w:rPr>
            </w:pPr>
            <w:r w:rsidRPr="00616539">
              <w:t>[25.e]</w:t>
            </w:r>
          </w:p>
        </w:tc>
        <w:tc>
          <w:tcPr>
            <w:tcW w:w="1134" w:type="dxa"/>
            <w:tcBorders>
              <w:top w:val="nil"/>
              <w:bottom w:val="nil"/>
            </w:tcBorders>
            <w:shd w:val="clear" w:color="auto" w:fill="auto"/>
            <w:vAlign w:val="center"/>
          </w:tcPr>
          <w:p w14:paraId="443AC529" w14:textId="77777777" w:rsidR="00395DD8" w:rsidRPr="00490B0B"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3F2144">
              <w:t>(262</w:t>
            </w:r>
            <w:r>
              <w:t>,</w:t>
            </w:r>
            <w:r w:rsidRPr="003F2144">
              <w:t>616)</w:t>
            </w:r>
          </w:p>
        </w:tc>
        <w:tc>
          <w:tcPr>
            <w:tcW w:w="1134" w:type="dxa"/>
            <w:tcBorders>
              <w:top w:val="nil"/>
              <w:bottom w:val="nil"/>
            </w:tcBorders>
            <w:shd w:val="clear" w:color="auto" w:fill="auto"/>
            <w:vAlign w:val="center"/>
          </w:tcPr>
          <w:p w14:paraId="1DAA7C7B" w14:textId="77777777" w:rsidR="00395DD8" w:rsidRPr="00490B0B"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243EAC">
              <w:t>12</w:t>
            </w:r>
            <w:r>
              <w:t>,</w:t>
            </w:r>
            <w:r w:rsidRPr="00243EAC">
              <w:t>882</w:t>
            </w:r>
          </w:p>
        </w:tc>
        <w:tc>
          <w:tcPr>
            <w:tcW w:w="283" w:type="dxa"/>
            <w:tcBorders>
              <w:top w:val="nil"/>
              <w:bottom w:val="nil"/>
            </w:tcBorders>
            <w:shd w:val="clear" w:color="auto" w:fill="auto"/>
            <w:vAlign w:val="center"/>
          </w:tcPr>
          <w:p w14:paraId="30763235" w14:textId="77777777" w:rsidR="00395DD8" w:rsidRPr="00490B0B"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4170E595" w14:textId="77777777" w:rsidR="00395DD8" w:rsidRPr="00490B0B"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4730A7">
              <w:t>(262</w:t>
            </w:r>
            <w:r>
              <w:t>,</w:t>
            </w:r>
            <w:r w:rsidRPr="004730A7">
              <w:t>616)</w:t>
            </w:r>
          </w:p>
        </w:tc>
        <w:tc>
          <w:tcPr>
            <w:tcW w:w="1063" w:type="dxa"/>
            <w:tcBorders>
              <w:top w:val="nil"/>
              <w:bottom w:val="nil"/>
            </w:tcBorders>
            <w:shd w:val="clear" w:color="auto" w:fill="auto"/>
            <w:vAlign w:val="center"/>
          </w:tcPr>
          <w:p w14:paraId="2324662A" w14:textId="77777777" w:rsidR="00395DD8" w:rsidRPr="00490B0B"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BA1820">
              <w:t>12</w:t>
            </w:r>
            <w:r>
              <w:t>,</w:t>
            </w:r>
            <w:r w:rsidRPr="00BA1820">
              <w:t>882</w:t>
            </w:r>
          </w:p>
        </w:tc>
      </w:tr>
      <w:tr w:rsidR="00395DD8" w:rsidRPr="002A31B8" w14:paraId="6858A168"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4EFEB18" w14:textId="77777777" w:rsidR="00395DD8" w:rsidRPr="00174090" w:rsidRDefault="00395DD8" w:rsidP="00395DD8">
            <w:pPr>
              <w:pStyle w:val="08-Tabelageral"/>
              <w:ind w:left="113"/>
              <w:jc w:val="left"/>
              <w:rPr>
                <w:b w:val="0"/>
                <w:bCs w:val="0"/>
              </w:rPr>
            </w:pPr>
            <w:proofErr w:type="spellStart"/>
            <w:r w:rsidRPr="00174090">
              <w:rPr>
                <w:b w:val="0"/>
                <w:bCs w:val="0"/>
              </w:rPr>
              <w:t>Retained</w:t>
            </w:r>
            <w:proofErr w:type="spellEnd"/>
            <w:r w:rsidRPr="00174090">
              <w:rPr>
                <w:b w:val="0"/>
                <w:bCs w:val="0"/>
              </w:rPr>
              <w:t xml:space="preserve"> </w:t>
            </w:r>
            <w:proofErr w:type="spellStart"/>
            <w:r w:rsidRPr="00174090">
              <w:rPr>
                <w:b w:val="0"/>
                <w:bCs w:val="0"/>
              </w:rPr>
              <w:t>earnings</w:t>
            </w:r>
            <w:proofErr w:type="spellEnd"/>
          </w:p>
        </w:tc>
        <w:tc>
          <w:tcPr>
            <w:tcW w:w="709" w:type="dxa"/>
            <w:tcBorders>
              <w:top w:val="nil"/>
              <w:bottom w:val="nil"/>
            </w:tcBorders>
            <w:shd w:val="clear" w:color="auto" w:fill="auto"/>
            <w:vAlign w:val="center"/>
          </w:tcPr>
          <w:p w14:paraId="131AE9EA" w14:textId="77777777" w:rsidR="00395DD8" w:rsidRPr="002A31B8"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vAlign w:val="center"/>
          </w:tcPr>
          <w:p w14:paraId="0A8C6298" w14:textId="77777777" w:rsidR="00395DD8" w:rsidRPr="003144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Cs/>
              </w:rPr>
            </w:pPr>
            <w:r w:rsidRPr="003F2144">
              <w:t>1</w:t>
            </w:r>
            <w:r>
              <w:t>,</w:t>
            </w:r>
            <w:r w:rsidRPr="003F2144">
              <w:t>666</w:t>
            </w:r>
            <w:r>
              <w:t>,</w:t>
            </w:r>
            <w:r w:rsidRPr="003F2144">
              <w:t>585</w:t>
            </w:r>
          </w:p>
        </w:tc>
        <w:tc>
          <w:tcPr>
            <w:tcW w:w="1134" w:type="dxa"/>
            <w:tcBorders>
              <w:top w:val="nil"/>
              <w:bottom w:val="nil"/>
            </w:tcBorders>
            <w:shd w:val="clear" w:color="auto" w:fill="auto"/>
            <w:vAlign w:val="center"/>
          </w:tcPr>
          <w:p w14:paraId="46AF179E" w14:textId="77777777" w:rsidR="00395DD8" w:rsidRPr="003144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Cs/>
              </w:rPr>
            </w:pPr>
            <w:r w:rsidRPr="00314437">
              <w:rPr>
                <w:bCs/>
              </w:rPr>
              <w:t>--</w:t>
            </w:r>
          </w:p>
        </w:tc>
        <w:tc>
          <w:tcPr>
            <w:tcW w:w="283" w:type="dxa"/>
            <w:tcBorders>
              <w:top w:val="nil"/>
              <w:bottom w:val="nil"/>
            </w:tcBorders>
            <w:shd w:val="clear" w:color="auto" w:fill="auto"/>
            <w:vAlign w:val="center"/>
          </w:tcPr>
          <w:p w14:paraId="4629DD4B" w14:textId="77777777" w:rsidR="00395DD8" w:rsidRPr="003144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Cs/>
              </w:rPr>
            </w:pPr>
          </w:p>
        </w:tc>
        <w:tc>
          <w:tcPr>
            <w:tcW w:w="1134" w:type="dxa"/>
            <w:tcBorders>
              <w:top w:val="nil"/>
              <w:bottom w:val="nil"/>
            </w:tcBorders>
            <w:shd w:val="clear" w:color="auto" w:fill="auto"/>
            <w:vAlign w:val="center"/>
          </w:tcPr>
          <w:p w14:paraId="4F1B585E" w14:textId="77777777" w:rsidR="00395DD8" w:rsidRPr="003144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Cs/>
              </w:rPr>
            </w:pPr>
            <w:r w:rsidRPr="00AE502A">
              <w:t>1</w:t>
            </w:r>
            <w:r>
              <w:t>,</w:t>
            </w:r>
            <w:r w:rsidRPr="00AE502A">
              <w:t>666</w:t>
            </w:r>
            <w:r>
              <w:t>,</w:t>
            </w:r>
            <w:r w:rsidRPr="00AE502A">
              <w:t>585</w:t>
            </w:r>
          </w:p>
        </w:tc>
        <w:tc>
          <w:tcPr>
            <w:tcW w:w="1063" w:type="dxa"/>
            <w:tcBorders>
              <w:top w:val="nil"/>
              <w:bottom w:val="nil"/>
            </w:tcBorders>
            <w:shd w:val="clear" w:color="auto" w:fill="auto"/>
            <w:vAlign w:val="center"/>
          </w:tcPr>
          <w:p w14:paraId="6719EAFC" w14:textId="77777777" w:rsidR="00395DD8" w:rsidRPr="0031443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Cs/>
              </w:rPr>
            </w:pPr>
            <w:r w:rsidRPr="00314437">
              <w:rPr>
                <w:bCs/>
              </w:rPr>
              <w:t>--</w:t>
            </w:r>
          </w:p>
        </w:tc>
      </w:tr>
      <w:tr w:rsidR="00395DD8" w:rsidRPr="002A31B8" w14:paraId="531266A2"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B350725" w14:textId="77777777" w:rsidR="00395DD8" w:rsidRPr="002A31B8" w:rsidRDefault="00395DD8" w:rsidP="00395DD8">
            <w:pPr>
              <w:pStyle w:val="08-Tabelageral"/>
              <w:jc w:val="left"/>
            </w:pPr>
            <w:r w:rsidRPr="00C27294">
              <w:t>TOTAL EQUITY</w:t>
            </w:r>
          </w:p>
        </w:tc>
        <w:tc>
          <w:tcPr>
            <w:tcW w:w="709" w:type="dxa"/>
            <w:tcBorders>
              <w:top w:val="nil"/>
              <w:bottom w:val="nil"/>
            </w:tcBorders>
            <w:shd w:val="clear" w:color="auto" w:fill="auto"/>
            <w:vAlign w:val="center"/>
          </w:tcPr>
          <w:p w14:paraId="2C5FF3A7" w14:textId="77777777" w:rsidR="00395DD8" w:rsidRPr="002A31B8"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shd w:val="clear" w:color="auto" w:fill="auto"/>
            <w:vAlign w:val="center"/>
          </w:tcPr>
          <w:p w14:paraId="78132601" w14:textId="77777777" w:rsidR="00395DD8" w:rsidRPr="004E46C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AE502A">
              <w:rPr>
                <w:b/>
              </w:rPr>
              <w:t>7</w:t>
            </w:r>
            <w:r>
              <w:rPr>
                <w:b/>
              </w:rPr>
              <w:t>,</w:t>
            </w:r>
            <w:r w:rsidRPr="00AE502A">
              <w:rPr>
                <w:b/>
              </w:rPr>
              <w:t>781</w:t>
            </w:r>
            <w:r>
              <w:rPr>
                <w:b/>
              </w:rPr>
              <w:t>,</w:t>
            </w:r>
            <w:r w:rsidRPr="00AE502A">
              <w:rPr>
                <w:b/>
              </w:rPr>
              <w:t>880</w:t>
            </w:r>
          </w:p>
        </w:tc>
        <w:tc>
          <w:tcPr>
            <w:tcW w:w="1134" w:type="dxa"/>
            <w:tcBorders>
              <w:top w:val="nil"/>
              <w:bottom w:val="nil"/>
            </w:tcBorders>
            <w:shd w:val="clear" w:color="auto" w:fill="auto"/>
            <w:vAlign w:val="center"/>
          </w:tcPr>
          <w:p w14:paraId="11A5FA7D" w14:textId="77777777" w:rsidR="00395DD8" w:rsidRPr="004E46C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4E46CF">
              <w:rPr>
                <w:b/>
                <w:bCs/>
              </w:rPr>
              <w:t>6,389,605</w:t>
            </w:r>
          </w:p>
        </w:tc>
        <w:tc>
          <w:tcPr>
            <w:tcW w:w="283" w:type="dxa"/>
            <w:tcBorders>
              <w:top w:val="nil"/>
              <w:bottom w:val="nil"/>
            </w:tcBorders>
            <w:shd w:val="clear" w:color="auto" w:fill="auto"/>
            <w:vAlign w:val="center"/>
          </w:tcPr>
          <w:p w14:paraId="27874648" w14:textId="77777777" w:rsidR="00395DD8" w:rsidRPr="004E46C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34" w:type="dxa"/>
            <w:tcBorders>
              <w:top w:val="nil"/>
              <w:bottom w:val="nil"/>
            </w:tcBorders>
            <w:shd w:val="clear" w:color="auto" w:fill="auto"/>
            <w:vAlign w:val="center"/>
          </w:tcPr>
          <w:p w14:paraId="0BA00CD4" w14:textId="77777777" w:rsidR="00395DD8" w:rsidRPr="004E46C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AE502A">
              <w:rPr>
                <w:b/>
                <w:bCs/>
              </w:rPr>
              <w:t>7</w:t>
            </w:r>
            <w:r>
              <w:rPr>
                <w:b/>
                <w:bCs/>
              </w:rPr>
              <w:t>,</w:t>
            </w:r>
            <w:r w:rsidRPr="00AE502A">
              <w:rPr>
                <w:b/>
                <w:bCs/>
              </w:rPr>
              <w:t>781</w:t>
            </w:r>
            <w:r>
              <w:rPr>
                <w:b/>
                <w:bCs/>
              </w:rPr>
              <w:t>,</w:t>
            </w:r>
            <w:r w:rsidRPr="00AE502A">
              <w:rPr>
                <w:b/>
                <w:bCs/>
              </w:rPr>
              <w:t>880</w:t>
            </w:r>
          </w:p>
        </w:tc>
        <w:tc>
          <w:tcPr>
            <w:tcW w:w="1063" w:type="dxa"/>
            <w:tcBorders>
              <w:top w:val="nil"/>
              <w:bottom w:val="nil"/>
            </w:tcBorders>
            <w:shd w:val="clear" w:color="auto" w:fill="auto"/>
            <w:vAlign w:val="center"/>
          </w:tcPr>
          <w:p w14:paraId="1618DE3C" w14:textId="77777777" w:rsidR="00395DD8" w:rsidRPr="004E46C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4E46CF">
              <w:rPr>
                <w:b/>
                <w:bCs/>
              </w:rPr>
              <w:t>6,389,605</w:t>
            </w:r>
          </w:p>
        </w:tc>
      </w:tr>
      <w:tr w:rsidR="00395DD8" w:rsidRPr="001D6BE8" w14:paraId="79F0BC00"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3F82F98" w14:textId="77777777" w:rsidR="00395DD8" w:rsidRPr="0038031F" w:rsidRDefault="00395DD8" w:rsidP="00395DD8">
            <w:pPr>
              <w:pStyle w:val="08-Tabelageral"/>
              <w:ind w:left="113"/>
              <w:jc w:val="left"/>
            </w:pPr>
          </w:p>
        </w:tc>
        <w:tc>
          <w:tcPr>
            <w:tcW w:w="709" w:type="dxa"/>
            <w:tcBorders>
              <w:top w:val="nil"/>
              <w:bottom w:val="nil"/>
            </w:tcBorders>
            <w:shd w:val="clear" w:color="auto" w:fill="auto"/>
            <w:vAlign w:val="center"/>
          </w:tcPr>
          <w:p w14:paraId="63468C6B"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2485D989" w14:textId="77777777" w:rsidR="00395DD8" w:rsidRPr="00440BB1"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DF72F7E"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4EE5BCA1"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E824DBE" w14:textId="77777777" w:rsidR="00395DD8" w:rsidRPr="006128A8"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7ED6962"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r>
      <w:tr w:rsidR="00395DD8" w:rsidRPr="001D6BE8" w14:paraId="3AA6EAEC"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23693F51" w14:textId="77777777" w:rsidR="00395DD8" w:rsidRPr="00CD3714" w:rsidRDefault="00395DD8" w:rsidP="00395DD8">
            <w:pPr>
              <w:pStyle w:val="08-Tabelageral"/>
              <w:jc w:val="left"/>
              <w:rPr>
                <w:rFonts w:cs="Arial"/>
                <w:szCs w:val="14"/>
              </w:rPr>
            </w:pPr>
            <w:r w:rsidRPr="00C27294">
              <w:t>TOTAL LIABILITIES AND EQUITY</w:t>
            </w:r>
          </w:p>
        </w:tc>
        <w:tc>
          <w:tcPr>
            <w:tcW w:w="709" w:type="dxa"/>
            <w:tcBorders>
              <w:top w:val="nil"/>
              <w:bottom w:val="single" w:sz="2" w:space="0" w:color="1F4E79" w:themeColor="accent1" w:themeShade="80"/>
            </w:tcBorders>
            <w:shd w:val="clear" w:color="auto" w:fill="auto"/>
            <w:vAlign w:val="center"/>
          </w:tcPr>
          <w:p w14:paraId="17AECEE2"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single" w:sz="2" w:space="0" w:color="1F4E79" w:themeColor="accent1" w:themeShade="80"/>
            </w:tcBorders>
            <w:shd w:val="clear" w:color="auto" w:fill="auto"/>
            <w:vAlign w:val="center"/>
          </w:tcPr>
          <w:p w14:paraId="28438061" w14:textId="77777777" w:rsidR="00395DD8" w:rsidRPr="004E46C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3E0A6C">
              <w:rPr>
                <w:b/>
              </w:rPr>
              <w:t>7</w:t>
            </w:r>
            <w:r>
              <w:rPr>
                <w:b/>
              </w:rPr>
              <w:t>,</w:t>
            </w:r>
            <w:r w:rsidRPr="003E0A6C">
              <w:rPr>
                <w:b/>
              </w:rPr>
              <w:t>790</w:t>
            </w:r>
            <w:r>
              <w:rPr>
                <w:b/>
              </w:rPr>
              <w:t>,</w:t>
            </w:r>
            <w:r w:rsidRPr="003E0A6C">
              <w:rPr>
                <w:b/>
              </w:rPr>
              <w:t>928</w:t>
            </w:r>
          </w:p>
        </w:tc>
        <w:tc>
          <w:tcPr>
            <w:tcW w:w="1134" w:type="dxa"/>
            <w:tcBorders>
              <w:top w:val="nil"/>
              <w:bottom w:val="single" w:sz="2" w:space="0" w:color="1F4E79" w:themeColor="accent1" w:themeShade="80"/>
            </w:tcBorders>
            <w:shd w:val="clear" w:color="auto" w:fill="auto"/>
            <w:vAlign w:val="center"/>
          </w:tcPr>
          <w:p w14:paraId="40A0DFA2" w14:textId="77777777" w:rsidR="00395DD8" w:rsidRPr="004E46C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4E46CF">
              <w:rPr>
                <w:b/>
                <w:bCs/>
              </w:rPr>
              <w:t>7,347,012</w:t>
            </w:r>
          </w:p>
        </w:tc>
        <w:tc>
          <w:tcPr>
            <w:tcW w:w="283" w:type="dxa"/>
            <w:tcBorders>
              <w:top w:val="nil"/>
              <w:bottom w:val="single" w:sz="2" w:space="0" w:color="1F4E79" w:themeColor="accent1" w:themeShade="80"/>
            </w:tcBorders>
            <w:shd w:val="clear" w:color="auto" w:fill="auto"/>
            <w:vAlign w:val="center"/>
          </w:tcPr>
          <w:p w14:paraId="76B00DE2" w14:textId="77777777" w:rsidR="00395DD8" w:rsidRPr="004E46C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4" w:type="dxa"/>
            <w:tcBorders>
              <w:top w:val="nil"/>
              <w:bottom w:val="single" w:sz="2" w:space="0" w:color="1F4E79" w:themeColor="accent1" w:themeShade="80"/>
            </w:tcBorders>
            <w:shd w:val="clear" w:color="auto" w:fill="auto"/>
            <w:vAlign w:val="center"/>
          </w:tcPr>
          <w:p w14:paraId="5B11949B" w14:textId="77777777" w:rsidR="00395DD8" w:rsidRPr="004E46C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46B75">
              <w:rPr>
                <w:rFonts w:cs="Arial"/>
                <w:b/>
                <w:bCs/>
                <w:szCs w:val="14"/>
              </w:rPr>
              <w:t>11</w:t>
            </w:r>
            <w:r>
              <w:rPr>
                <w:rFonts w:cs="Arial"/>
                <w:b/>
                <w:bCs/>
                <w:szCs w:val="14"/>
              </w:rPr>
              <w:t>,</w:t>
            </w:r>
            <w:r w:rsidRPr="00F46B75">
              <w:rPr>
                <w:rFonts w:cs="Arial"/>
                <w:b/>
                <w:bCs/>
                <w:szCs w:val="14"/>
              </w:rPr>
              <w:t>581</w:t>
            </w:r>
            <w:r>
              <w:rPr>
                <w:rFonts w:cs="Arial"/>
                <w:b/>
                <w:bCs/>
                <w:szCs w:val="14"/>
              </w:rPr>
              <w:t>,</w:t>
            </w:r>
            <w:r w:rsidRPr="00F46B75">
              <w:rPr>
                <w:rFonts w:cs="Arial"/>
                <w:b/>
                <w:bCs/>
                <w:szCs w:val="14"/>
              </w:rPr>
              <w:t>605</w:t>
            </w:r>
          </w:p>
        </w:tc>
        <w:tc>
          <w:tcPr>
            <w:tcW w:w="1063" w:type="dxa"/>
            <w:tcBorders>
              <w:top w:val="nil"/>
              <w:bottom w:val="single" w:sz="2" w:space="0" w:color="1F4E79" w:themeColor="accent1" w:themeShade="80"/>
            </w:tcBorders>
            <w:shd w:val="clear" w:color="auto" w:fill="auto"/>
            <w:vAlign w:val="center"/>
          </w:tcPr>
          <w:p w14:paraId="4C7EE1BD" w14:textId="77777777" w:rsidR="00395DD8" w:rsidRPr="004E46CF"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4E46CF">
              <w:rPr>
                <w:b/>
                <w:bCs/>
              </w:rPr>
              <w:t>10,900,296</w:t>
            </w:r>
          </w:p>
        </w:tc>
      </w:tr>
    </w:tbl>
    <w:p w14:paraId="308F42B7" w14:textId="77777777" w:rsidR="00395DD8" w:rsidRPr="00BD6C7E" w:rsidRDefault="00395DD8" w:rsidP="00395DD8">
      <w:pPr>
        <w:rPr>
          <w:rFonts w:cs="Arial"/>
          <w:sz w:val="14"/>
          <w:szCs w:val="14"/>
          <w:lang w:val="en-US"/>
        </w:rPr>
      </w:pPr>
      <w:r w:rsidRPr="00B71DD5">
        <w:rPr>
          <w:rFonts w:cs="Arial"/>
          <w:sz w:val="14"/>
          <w:szCs w:val="14"/>
          <w:lang w:val="en-US"/>
        </w:rPr>
        <w:t>The accompanying notes are an integral part of the interim financial statements</w:t>
      </w:r>
      <w:r w:rsidRPr="00BD6C7E">
        <w:rPr>
          <w:lang w:val="en-US"/>
        </w:rPr>
        <w:br w:type="page"/>
      </w:r>
    </w:p>
    <w:p w14:paraId="02FF3E4D" w14:textId="77777777" w:rsidR="00395DD8" w:rsidRPr="00A22124" w:rsidRDefault="00395DD8" w:rsidP="00A22124">
      <w:pPr>
        <w:pStyle w:val="02-TtulodeNota"/>
        <w:rPr>
          <w:color w:val="1F4E79" w:themeColor="accent1" w:themeShade="80"/>
          <w:lang w:val="en-US"/>
        </w:rPr>
      </w:pPr>
      <w:bookmarkStart w:id="10" w:name="_Toc87026396"/>
      <w:r w:rsidRPr="00A22124">
        <w:rPr>
          <w:color w:val="1F4E79" w:themeColor="accent1" w:themeShade="80"/>
          <w:lang w:val="en-US"/>
        </w:rPr>
        <w:lastRenderedPageBreak/>
        <w:t>STATEMENT OF CASH FLOWS</w:t>
      </w:r>
      <w:bookmarkEnd w:id="10"/>
    </w:p>
    <w:p w14:paraId="1505BEF5" w14:textId="77777777" w:rsidR="00395DD8" w:rsidRPr="00BD6C7E" w:rsidRDefault="00395DD8" w:rsidP="00395DD8">
      <w:pPr>
        <w:pStyle w:val="01-TtulodeNota"/>
        <w:spacing w:before="0" w:after="0"/>
        <w:jc w:val="right"/>
        <w:rPr>
          <w:sz w:val="12"/>
          <w:szCs w:val="12"/>
          <w:lang w:val="en-US"/>
        </w:rPr>
      </w:pPr>
      <w:r w:rsidRPr="00BD6C7E">
        <w:rPr>
          <w:sz w:val="12"/>
          <w:szCs w:val="12"/>
          <w:lang w:val="en-US"/>
        </w:rPr>
        <w:t>R$ thousand</w:t>
      </w:r>
    </w:p>
    <w:tbl>
      <w:tblPr>
        <w:tblStyle w:val="TabeladeLista6Colorida-nfase5"/>
        <w:tblW w:w="9639" w:type="dxa"/>
        <w:jc w:val="center"/>
        <w:tblLayout w:type="fixed"/>
        <w:tblLook w:val="04A0" w:firstRow="1" w:lastRow="0" w:firstColumn="1" w:lastColumn="0" w:noHBand="0" w:noVBand="1"/>
      </w:tblPr>
      <w:tblGrid>
        <w:gridCol w:w="4161"/>
        <w:gridCol w:w="548"/>
        <w:gridCol w:w="1352"/>
        <w:gridCol w:w="1083"/>
        <w:gridCol w:w="282"/>
        <w:gridCol w:w="1082"/>
        <w:gridCol w:w="1131"/>
      </w:tblGrid>
      <w:tr w:rsidR="00395DD8" w14:paraId="30FA8B3C" w14:textId="77777777" w:rsidTr="00395DD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161" w:type="dxa"/>
            <w:tcBorders>
              <w:top w:val="single" w:sz="2" w:space="0" w:color="1F4E79" w:themeColor="accent1" w:themeShade="80"/>
              <w:bottom w:val="nil"/>
            </w:tcBorders>
            <w:shd w:val="clear" w:color="auto" w:fill="auto"/>
            <w:vAlign w:val="center"/>
          </w:tcPr>
          <w:p w14:paraId="187B6C37" w14:textId="77777777" w:rsidR="00395DD8" w:rsidRPr="00BD6C7E" w:rsidRDefault="00395DD8" w:rsidP="00395DD8">
            <w:pPr>
              <w:jc w:val="center"/>
              <w:rPr>
                <w:rFonts w:cs="Arial"/>
                <w:b w:val="0"/>
                <w:szCs w:val="18"/>
                <w:lang w:val="en-US"/>
              </w:rPr>
            </w:pPr>
          </w:p>
        </w:tc>
        <w:tc>
          <w:tcPr>
            <w:tcW w:w="548" w:type="dxa"/>
            <w:tcBorders>
              <w:top w:val="single" w:sz="2" w:space="0" w:color="1F4E79" w:themeColor="accent1" w:themeShade="80"/>
              <w:bottom w:val="nil"/>
            </w:tcBorders>
            <w:shd w:val="clear" w:color="auto" w:fill="auto"/>
          </w:tcPr>
          <w:p w14:paraId="51F32EBB" w14:textId="77777777" w:rsidR="00395DD8" w:rsidRPr="00BD6C7E" w:rsidRDefault="00395DD8" w:rsidP="00395DD8">
            <w:pP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435" w:type="dxa"/>
            <w:gridSpan w:val="2"/>
            <w:tcBorders>
              <w:top w:val="single" w:sz="2" w:space="0" w:color="1F4E79" w:themeColor="accent1" w:themeShade="80"/>
              <w:bottom w:val="single" w:sz="2" w:space="0" w:color="1F4E79" w:themeColor="accent1" w:themeShade="80"/>
            </w:tcBorders>
            <w:shd w:val="clear" w:color="auto" w:fill="auto"/>
            <w:vAlign w:val="center"/>
          </w:tcPr>
          <w:p w14:paraId="795490F9" w14:textId="77777777" w:rsidR="00395DD8" w:rsidRPr="0038031F"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9768B6">
              <w:rPr>
                <w:rFonts w:cs="Arial"/>
                <w:sz w:val="14"/>
                <w:szCs w:val="18"/>
              </w:rPr>
              <w:t>Parent</w:t>
            </w:r>
            <w:proofErr w:type="spellEnd"/>
          </w:p>
        </w:tc>
        <w:tc>
          <w:tcPr>
            <w:tcW w:w="282" w:type="dxa"/>
            <w:tcBorders>
              <w:top w:val="single" w:sz="2" w:space="0" w:color="1F4E79" w:themeColor="accent1" w:themeShade="80"/>
              <w:bottom w:val="nil"/>
            </w:tcBorders>
            <w:shd w:val="clear" w:color="auto" w:fill="auto"/>
          </w:tcPr>
          <w:p w14:paraId="3C4AA6E1" w14:textId="77777777" w:rsidR="00395DD8" w:rsidRPr="001D6BE8" w:rsidRDefault="00395DD8" w:rsidP="00395DD8">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13" w:type="dxa"/>
            <w:gridSpan w:val="2"/>
            <w:tcBorders>
              <w:top w:val="single" w:sz="2" w:space="0" w:color="1F4E79" w:themeColor="accent1" w:themeShade="80"/>
              <w:bottom w:val="single" w:sz="2" w:space="0" w:color="1F4E79" w:themeColor="accent1" w:themeShade="80"/>
            </w:tcBorders>
            <w:shd w:val="clear" w:color="auto" w:fill="auto"/>
            <w:vAlign w:val="center"/>
          </w:tcPr>
          <w:p w14:paraId="16F0DA7C" w14:textId="77777777" w:rsidR="00395DD8" w:rsidRPr="0038031F"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9768B6">
              <w:rPr>
                <w:rFonts w:cs="Arial"/>
                <w:sz w:val="14"/>
                <w:szCs w:val="18"/>
              </w:rPr>
              <w:t>Consolidated</w:t>
            </w:r>
            <w:proofErr w:type="spellEnd"/>
          </w:p>
        </w:tc>
      </w:tr>
      <w:tr w:rsidR="00395DD8" w:rsidRPr="001D6BE8" w14:paraId="1E750F9E" w14:textId="77777777" w:rsidTr="00395DD8">
        <w:trPr>
          <w:cnfStyle w:val="000000100000" w:firstRow="0" w:lastRow="0" w:firstColumn="0" w:lastColumn="0" w:oddVBand="0" w:evenVBand="0" w:oddHBand="1" w:evenHBand="0" w:firstRowFirstColumn="0" w:firstRowLastColumn="0" w:lastRowFirstColumn="0" w:lastRowLastColumn="0"/>
          <w:trHeight w:hRule="exact" w:val="369"/>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single" w:sz="2" w:space="0" w:color="1F4E79" w:themeColor="accent1" w:themeShade="80"/>
            </w:tcBorders>
            <w:shd w:val="clear" w:color="auto" w:fill="auto"/>
            <w:vAlign w:val="center"/>
          </w:tcPr>
          <w:p w14:paraId="16BC3B84" w14:textId="77777777" w:rsidR="00395DD8" w:rsidRPr="001D6BE8" w:rsidRDefault="00395DD8" w:rsidP="00395DD8">
            <w:pPr>
              <w:pStyle w:val="08-Tabelageral"/>
              <w:jc w:val="left"/>
              <w:rPr>
                <w:rFonts w:cs="Arial"/>
                <w:b w:val="0"/>
              </w:rPr>
            </w:pPr>
          </w:p>
        </w:tc>
        <w:tc>
          <w:tcPr>
            <w:tcW w:w="548" w:type="dxa"/>
            <w:tcBorders>
              <w:top w:val="nil"/>
              <w:bottom w:val="single" w:sz="2" w:space="0" w:color="1F4E79" w:themeColor="accent1" w:themeShade="80"/>
            </w:tcBorders>
            <w:shd w:val="clear" w:color="auto" w:fill="auto"/>
            <w:vAlign w:val="center"/>
          </w:tcPr>
          <w:p w14:paraId="4E43EBB4" w14:textId="77777777" w:rsidR="00395DD8" w:rsidRPr="001D6BE8"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8E15BF">
              <w:rPr>
                <w:rFonts w:cs="Arial"/>
                <w:b/>
              </w:rPr>
              <w:t>Not</w:t>
            </w:r>
            <w:r>
              <w:rPr>
                <w:rFonts w:cs="Arial"/>
                <w:b/>
              </w:rPr>
              <w:t>e</w:t>
            </w:r>
          </w:p>
        </w:tc>
        <w:tc>
          <w:tcPr>
            <w:tcW w:w="1352" w:type="dxa"/>
            <w:tcBorders>
              <w:top w:val="single" w:sz="2" w:space="0" w:color="1F4E79" w:themeColor="accent1" w:themeShade="80"/>
              <w:bottom w:val="single" w:sz="2" w:space="0" w:color="1F4E79" w:themeColor="accent1" w:themeShade="80"/>
            </w:tcBorders>
            <w:shd w:val="clear" w:color="auto" w:fill="auto"/>
            <w:vAlign w:val="bottom"/>
          </w:tcPr>
          <w:p w14:paraId="1EB62D70" w14:textId="77777777" w:rsidR="00395DD8" w:rsidRPr="001D6BE8"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67B60">
              <w:rPr>
                <w:b/>
              </w:rPr>
              <w:t xml:space="preserve">01.01 </w:t>
            </w:r>
            <w:proofErr w:type="spellStart"/>
            <w:r w:rsidRPr="00B67B60">
              <w:rPr>
                <w:b/>
              </w:rPr>
              <w:t>to</w:t>
            </w:r>
            <w:proofErr w:type="spellEnd"/>
            <w:r w:rsidRPr="00B67B60">
              <w:rPr>
                <w:b/>
              </w:rPr>
              <w:t xml:space="preserve"> 09.30.2021</w:t>
            </w:r>
          </w:p>
        </w:tc>
        <w:tc>
          <w:tcPr>
            <w:tcW w:w="1083" w:type="dxa"/>
            <w:tcBorders>
              <w:top w:val="single" w:sz="2" w:space="0" w:color="1F4E79" w:themeColor="accent1" w:themeShade="80"/>
              <w:bottom w:val="single" w:sz="2" w:space="0" w:color="1F4E79" w:themeColor="accent1" w:themeShade="80"/>
            </w:tcBorders>
            <w:shd w:val="clear" w:color="auto" w:fill="auto"/>
            <w:vAlign w:val="bottom"/>
          </w:tcPr>
          <w:p w14:paraId="4DF9DB62" w14:textId="77777777" w:rsidR="00395DD8" w:rsidRPr="001D6BE8"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67B60">
              <w:rPr>
                <w:b/>
              </w:rPr>
              <w:t xml:space="preserve">01.01 </w:t>
            </w:r>
            <w:proofErr w:type="spellStart"/>
            <w:r w:rsidRPr="00B67B60">
              <w:rPr>
                <w:b/>
              </w:rPr>
              <w:t>to</w:t>
            </w:r>
            <w:proofErr w:type="spellEnd"/>
            <w:r w:rsidRPr="00B67B60">
              <w:rPr>
                <w:b/>
              </w:rPr>
              <w:t xml:space="preserve"> 09.30.202</w:t>
            </w:r>
            <w:r>
              <w:rPr>
                <w:b/>
              </w:rPr>
              <w:t>0</w:t>
            </w:r>
          </w:p>
        </w:tc>
        <w:tc>
          <w:tcPr>
            <w:tcW w:w="282" w:type="dxa"/>
            <w:tcBorders>
              <w:top w:val="nil"/>
              <w:bottom w:val="single" w:sz="2" w:space="0" w:color="1F4E79" w:themeColor="accent1" w:themeShade="80"/>
            </w:tcBorders>
            <w:shd w:val="clear" w:color="auto" w:fill="auto"/>
            <w:vAlign w:val="center"/>
          </w:tcPr>
          <w:p w14:paraId="05621333" w14:textId="77777777" w:rsidR="00395DD8" w:rsidRPr="001D6BE8"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082" w:type="dxa"/>
            <w:tcBorders>
              <w:top w:val="single" w:sz="2" w:space="0" w:color="1F4E79" w:themeColor="accent1" w:themeShade="80"/>
              <w:bottom w:val="single" w:sz="2" w:space="0" w:color="1F4E79" w:themeColor="accent1" w:themeShade="80"/>
            </w:tcBorders>
            <w:shd w:val="clear" w:color="auto" w:fill="auto"/>
            <w:vAlign w:val="bottom"/>
          </w:tcPr>
          <w:p w14:paraId="1E8741C7" w14:textId="77777777" w:rsidR="00395DD8" w:rsidRPr="001D6BE8"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67B60">
              <w:rPr>
                <w:b/>
              </w:rPr>
              <w:t xml:space="preserve">01.01 </w:t>
            </w:r>
            <w:proofErr w:type="spellStart"/>
            <w:r w:rsidRPr="00B67B60">
              <w:rPr>
                <w:b/>
              </w:rPr>
              <w:t>to</w:t>
            </w:r>
            <w:proofErr w:type="spellEnd"/>
            <w:r w:rsidRPr="00B67B60">
              <w:rPr>
                <w:b/>
              </w:rPr>
              <w:t xml:space="preserve"> 09.30.2021</w:t>
            </w:r>
          </w:p>
        </w:tc>
        <w:tc>
          <w:tcPr>
            <w:tcW w:w="1131" w:type="dxa"/>
            <w:tcBorders>
              <w:top w:val="single" w:sz="2" w:space="0" w:color="1F4E79" w:themeColor="accent1" w:themeShade="80"/>
              <w:bottom w:val="single" w:sz="2" w:space="0" w:color="1F4E79" w:themeColor="accent1" w:themeShade="80"/>
            </w:tcBorders>
            <w:shd w:val="clear" w:color="auto" w:fill="auto"/>
            <w:vAlign w:val="bottom"/>
          </w:tcPr>
          <w:p w14:paraId="45F33640" w14:textId="77777777" w:rsidR="00395DD8" w:rsidRPr="001D6BE8"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67B60">
              <w:rPr>
                <w:b/>
              </w:rPr>
              <w:t xml:space="preserve">01.01 </w:t>
            </w:r>
            <w:proofErr w:type="spellStart"/>
            <w:r w:rsidRPr="00B67B60">
              <w:rPr>
                <w:b/>
              </w:rPr>
              <w:t>to</w:t>
            </w:r>
            <w:proofErr w:type="spellEnd"/>
            <w:r w:rsidRPr="00B67B60">
              <w:rPr>
                <w:b/>
              </w:rPr>
              <w:t xml:space="preserve"> 09.30.202</w:t>
            </w:r>
            <w:r>
              <w:rPr>
                <w:b/>
              </w:rPr>
              <w:t>0</w:t>
            </w:r>
          </w:p>
        </w:tc>
      </w:tr>
      <w:tr w:rsidR="00395DD8" w:rsidRPr="00BD6C7E" w14:paraId="138692E2"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single" w:sz="2" w:space="0" w:color="1F4E79" w:themeColor="accent1" w:themeShade="80"/>
              <w:bottom w:val="nil"/>
            </w:tcBorders>
            <w:shd w:val="clear" w:color="auto" w:fill="auto"/>
            <w:vAlign w:val="center"/>
          </w:tcPr>
          <w:p w14:paraId="0BE4D620" w14:textId="77777777" w:rsidR="00395DD8" w:rsidRPr="00BD6C7E" w:rsidRDefault="00395DD8" w:rsidP="00395DD8">
            <w:pPr>
              <w:pStyle w:val="08-Tabelageral"/>
              <w:jc w:val="left"/>
              <w:rPr>
                <w:b w:val="0"/>
                <w:lang w:val="en-US"/>
              </w:rPr>
            </w:pPr>
            <w:r w:rsidRPr="00BD6C7E">
              <w:rPr>
                <w:lang w:val="en-US"/>
              </w:rPr>
              <w:t>Cash flow from operating activities</w:t>
            </w:r>
          </w:p>
        </w:tc>
        <w:tc>
          <w:tcPr>
            <w:tcW w:w="548" w:type="dxa"/>
            <w:tcBorders>
              <w:top w:val="single" w:sz="2" w:space="0" w:color="1F4E79" w:themeColor="accent1" w:themeShade="80"/>
              <w:bottom w:val="nil"/>
            </w:tcBorders>
            <w:shd w:val="clear" w:color="auto" w:fill="auto"/>
            <w:vAlign w:val="center"/>
          </w:tcPr>
          <w:p w14:paraId="64F7462A" w14:textId="77777777" w:rsidR="00395DD8" w:rsidRPr="00BD6C7E"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52" w:type="dxa"/>
            <w:tcBorders>
              <w:top w:val="single" w:sz="2" w:space="0" w:color="1F4E79" w:themeColor="accent1" w:themeShade="80"/>
              <w:bottom w:val="nil"/>
            </w:tcBorders>
            <w:shd w:val="clear" w:color="auto" w:fill="auto"/>
            <w:vAlign w:val="center"/>
          </w:tcPr>
          <w:p w14:paraId="7D4BB077" w14:textId="77777777" w:rsidR="00395DD8" w:rsidRPr="00BD6C7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083" w:type="dxa"/>
            <w:tcBorders>
              <w:top w:val="single" w:sz="2" w:space="0" w:color="1F4E79" w:themeColor="accent1" w:themeShade="80"/>
              <w:bottom w:val="nil"/>
            </w:tcBorders>
            <w:shd w:val="clear" w:color="auto" w:fill="auto"/>
            <w:vAlign w:val="center"/>
          </w:tcPr>
          <w:p w14:paraId="5BBDC50F" w14:textId="77777777" w:rsidR="00395DD8" w:rsidRPr="00BD6C7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lang w:val="en-US"/>
              </w:rPr>
            </w:pPr>
          </w:p>
        </w:tc>
        <w:tc>
          <w:tcPr>
            <w:tcW w:w="282" w:type="dxa"/>
            <w:tcBorders>
              <w:top w:val="single" w:sz="2" w:space="0" w:color="1F4E79" w:themeColor="accent1" w:themeShade="80"/>
              <w:bottom w:val="nil"/>
            </w:tcBorders>
            <w:shd w:val="clear" w:color="auto" w:fill="auto"/>
            <w:vAlign w:val="center"/>
          </w:tcPr>
          <w:p w14:paraId="1A3DA5CC" w14:textId="77777777" w:rsidR="00395DD8" w:rsidRPr="00BD6C7E"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082" w:type="dxa"/>
            <w:tcBorders>
              <w:top w:val="single" w:sz="2" w:space="0" w:color="1F4E79" w:themeColor="accent1" w:themeShade="80"/>
              <w:bottom w:val="nil"/>
            </w:tcBorders>
            <w:shd w:val="clear" w:color="auto" w:fill="auto"/>
            <w:vAlign w:val="center"/>
          </w:tcPr>
          <w:p w14:paraId="4A0E3250" w14:textId="77777777" w:rsidR="00395DD8" w:rsidRPr="00BD6C7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1" w:type="dxa"/>
            <w:tcBorders>
              <w:top w:val="single" w:sz="2" w:space="0" w:color="1F4E79" w:themeColor="accent1" w:themeShade="80"/>
              <w:bottom w:val="nil"/>
            </w:tcBorders>
            <w:shd w:val="clear" w:color="auto" w:fill="auto"/>
            <w:vAlign w:val="center"/>
          </w:tcPr>
          <w:p w14:paraId="1DAD118A" w14:textId="77777777" w:rsidR="00395DD8" w:rsidRPr="00BD6C7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lang w:val="en-US"/>
              </w:rPr>
            </w:pPr>
          </w:p>
        </w:tc>
      </w:tr>
      <w:tr w:rsidR="00395DD8" w:rsidRPr="00351E1D" w14:paraId="0900275B"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2CBDA0F9" w14:textId="77777777" w:rsidR="00395DD8" w:rsidRPr="00351E1D" w:rsidRDefault="00395DD8" w:rsidP="00395DD8">
            <w:pPr>
              <w:pStyle w:val="08-Tabelageral"/>
              <w:jc w:val="left"/>
            </w:pPr>
            <w:r w:rsidRPr="00E03629">
              <w:t xml:space="preserve">Net </w:t>
            </w:r>
            <w:proofErr w:type="spellStart"/>
            <w:r w:rsidRPr="00E03629">
              <w:t>profit</w:t>
            </w:r>
            <w:proofErr w:type="spellEnd"/>
            <w:r w:rsidRPr="00E03629">
              <w:t xml:space="preserve"> </w:t>
            </w:r>
          </w:p>
        </w:tc>
        <w:tc>
          <w:tcPr>
            <w:tcW w:w="548" w:type="dxa"/>
            <w:tcBorders>
              <w:top w:val="nil"/>
              <w:bottom w:val="nil"/>
            </w:tcBorders>
            <w:shd w:val="clear" w:color="auto" w:fill="auto"/>
            <w:vAlign w:val="center"/>
          </w:tcPr>
          <w:p w14:paraId="01D54521" w14:textId="77777777" w:rsidR="00395DD8" w:rsidRPr="00351E1D"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52" w:type="dxa"/>
            <w:tcBorders>
              <w:top w:val="nil"/>
              <w:bottom w:val="nil"/>
            </w:tcBorders>
            <w:shd w:val="clear" w:color="auto" w:fill="auto"/>
            <w:vAlign w:val="center"/>
          </w:tcPr>
          <w:p w14:paraId="6DC9C034" w14:textId="77777777" w:rsidR="00395DD8" w:rsidRPr="009A6BFD"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766836">
              <w:rPr>
                <w:rFonts w:cs="Arial"/>
                <w:b/>
                <w:szCs w:val="14"/>
              </w:rPr>
              <w:t>2</w:t>
            </w:r>
            <w:r>
              <w:rPr>
                <w:rFonts w:cs="Arial"/>
                <w:b/>
                <w:szCs w:val="14"/>
              </w:rPr>
              <w:t>,</w:t>
            </w:r>
            <w:r w:rsidRPr="00766836">
              <w:rPr>
                <w:rFonts w:cs="Arial"/>
                <w:b/>
                <w:szCs w:val="14"/>
              </w:rPr>
              <w:t>706</w:t>
            </w:r>
            <w:r>
              <w:rPr>
                <w:rFonts w:cs="Arial"/>
                <w:b/>
                <w:szCs w:val="14"/>
              </w:rPr>
              <w:t>,</w:t>
            </w:r>
            <w:r w:rsidRPr="00766836">
              <w:rPr>
                <w:rFonts w:cs="Arial"/>
                <w:b/>
                <w:szCs w:val="14"/>
              </w:rPr>
              <w:t>585</w:t>
            </w:r>
          </w:p>
        </w:tc>
        <w:tc>
          <w:tcPr>
            <w:tcW w:w="1083" w:type="dxa"/>
            <w:tcBorders>
              <w:top w:val="nil"/>
              <w:bottom w:val="nil"/>
            </w:tcBorders>
            <w:shd w:val="clear" w:color="auto" w:fill="auto"/>
            <w:vAlign w:val="center"/>
          </w:tcPr>
          <w:p w14:paraId="6FDF7417" w14:textId="77777777" w:rsidR="00395DD8" w:rsidRPr="009A6BFD"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D5C7C">
              <w:rPr>
                <w:b/>
              </w:rPr>
              <w:t>2</w:t>
            </w:r>
            <w:r>
              <w:rPr>
                <w:b/>
              </w:rPr>
              <w:t>,</w:t>
            </w:r>
            <w:r w:rsidRPr="009D5C7C">
              <w:rPr>
                <w:b/>
              </w:rPr>
              <w:t>934</w:t>
            </w:r>
            <w:r>
              <w:rPr>
                <w:b/>
              </w:rPr>
              <w:t>,</w:t>
            </w:r>
            <w:r w:rsidRPr="009D5C7C">
              <w:rPr>
                <w:b/>
              </w:rPr>
              <w:t>152</w:t>
            </w:r>
          </w:p>
        </w:tc>
        <w:tc>
          <w:tcPr>
            <w:tcW w:w="282" w:type="dxa"/>
            <w:tcBorders>
              <w:top w:val="nil"/>
              <w:bottom w:val="nil"/>
            </w:tcBorders>
            <w:shd w:val="clear" w:color="auto" w:fill="auto"/>
            <w:vAlign w:val="center"/>
          </w:tcPr>
          <w:p w14:paraId="6A75882B" w14:textId="77777777" w:rsidR="00395DD8" w:rsidRPr="009A6BFD"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82" w:type="dxa"/>
            <w:tcBorders>
              <w:top w:val="nil"/>
              <w:bottom w:val="nil"/>
            </w:tcBorders>
            <w:shd w:val="clear" w:color="auto" w:fill="auto"/>
            <w:vAlign w:val="center"/>
          </w:tcPr>
          <w:p w14:paraId="39F5D687" w14:textId="77777777" w:rsidR="00395DD8" w:rsidRPr="009A6BFD"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5A1043">
              <w:rPr>
                <w:rFonts w:cs="Arial"/>
                <w:b/>
                <w:bCs/>
                <w:szCs w:val="14"/>
              </w:rPr>
              <w:t>2</w:t>
            </w:r>
            <w:r>
              <w:rPr>
                <w:rFonts w:cs="Arial"/>
                <w:b/>
                <w:bCs/>
                <w:szCs w:val="14"/>
              </w:rPr>
              <w:t>,</w:t>
            </w:r>
            <w:r w:rsidRPr="005A1043">
              <w:rPr>
                <w:rFonts w:cs="Arial"/>
                <w:b/>
                <w:bCs/>
                <w:szCs w:val="14"/>
              </w:rPr>
              <w:t>706</w:t>
            </w:r>
            <w:r>
              <w:rPr>
                <w:rFonts w:cs="Arial"/>
                <w:b/>
                <w:bCs/>
                <w:szCs w:val="14"/>
              </w:rPr>
              <w:t>,</w:t>
            </w:r>
            <w:r w:rsidRPr="005A1043">
              <w:rPr>
                <w:rFonts w:cs="Arial"/>
                <w:b/>
                <w:bCs/>
                <w:szCs w:val="14"/>
              </w:rPr>
              <w:t>585</w:t>
            </w:r>
          </w:p>
        </w:tc>
        <w:tc>
          <w:tcPr>
            <w:tcW w:w="1131" w:type="dxa"/>
            <w:tcBorders>
              <w:top w:val="nil"/>
              <w:bottom w:val="nil"/>
            </w:tcBorders>
            <w:shd w:val="clear" w:color="auto" w:fill="auto"/>
            <w:vAlign w:val="center"/>
          </w:tcPr>
          <w:p w14:paraId="2733CB04" w14:textId="77777777" w:rsidR="00395DD8" w:rsidRPr="009A6BFD"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D5C7C">
              <w:rPr>
                <w:b/>
                <w:bCs/>
              </w:rPr>
              <w:t>2</w:t>
            </w:r>
            <w:r>
              <w:rPr>
                <w:b/>
                <w:bCs/>
              </w:rPr>
              <w:t>,</w:t>
            </w:r>
            <w:r w:rsidRPr="009D5C7C">
              <w:rPr>
                <w:b/>
                <w:bCs/>
              </w:rPr>
              <w:t>934</w:t>
            </w:r>
            <w:r>
              <w:rPr>
                <w:b/>
                <w:bCs/>
              </w:rPr>
              <w:t>,</w:t>
            </w:r>
            <w:r w:rsidRPr="009D5C7C">
              <w:rPr>
                <w:b/>
                <w:bCs/>
              </w:rPr>
              <w:t>152</w:t>
            </w:r>
          </w:p>
        </w:tc>
      </w:tr>
      <w:tr w:rsidR="00395DD8" w:rsidRPr="001D6BE8" w14:paraId="6DB19F1B"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65F28BCC" w14:textId="77777777" w:rsidR="00395DD8" w:rsidRPr="005317E6" w:rsidRDefault="00395DD8" w:rsidP="00395DD8">
            <w:pPr>
              <w:pStyle w:val="08-Tabelageral"/>
              <w:jc w:val="left"/>
              <w:rPr>
                <w:b w:val="0"/>
              </w:rPr>
            </w:pPr>
            <w:proofErr w:type="spellStart"/>
            <w:r w:rsidRPr="00E03629">
              <w:t>Adjustment</w:t>
            </w:r>
            <w:proofErr w:type="spellEnd"/>
            <w:r w:rsidRPr="00E03629">
              <w:t xml:space="preserve"> </w:t>
            </w:r>
            <w:proofErr w:type="spellStart"/>
            <w:r w:rsidRPr="00E03629">
              <w:t>to</w:t>
            </w:r>
            <w:proofErr w:type="spellEnd"/>
            <w:r w:rsidRPr="00E03629">
              <w:t xml:space="preserve"> net </w:t>
            </w:r>
            <w:proofErr w:type="spellStart"/>
            <w:r w:rsidRPr="00E03629">
              <w:t>profit</w:t>
            </w:r>
            <w:proofErr w:type="spellEnd"/>
            <w:r w:rsidRPr="00E03629">
              <w:t>:</w:t>
            </w:r>
          </w:p>
        </w:tc>
        <w:tc>
          <w:tcPr>
            <w:tcW w:w="548" w:type="dxa"/>
            <w:tcBorders>
              <w:top w:val="nil"/>
              <w:bottom w:val="nil"/>
            </w:tcBorders>
            <w:shd w:val="clear" w:color="auto" w:fill="auto"/>
            <w:vAlign w:val="center"/>
          </w:tcPr>
          <w:p w14:paraId="24EA04BA" w14:textId="77777777" w:rsidR="00395DD8" w:rsidRPr="00CF4B29"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52" w:type="dxa"/>
            <w:tcBorders>
              <w:top w:val="nil"/>
              <w:bottom w:val="nil"/>
            </w:tcBorders>
            <w:shd w:val="clear" w:color="auto" w:fill="auto"/>
            <w:vAlign w:val="center"/>
          </w:tcPr>
          <w:p w14:paraId="40C41176"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83" w:type="dxa"/>
            <w:tcBorders>
              <w:top w:val="nil"/>
              <w:bottom w:val="nil"/>
            </w:tcBorders>
            <w:shd w:val="clear" w:color="auto" w:fill="auto"/>
            <w:vAlign w:val="center"/>
          </w:tcPr>
          <w:p w14:paraId="3CDEB70E"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47217019" w14:textId="77777777" w:rsidR="00395DD8" w:rsidRPr="00350BA7"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68D64B04"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1" w:type="dxa"/>
            <w:tcBorders>
              <w:top w:val="nil"/>
              <w:bottom w:val="nil"/>
            </w:tcBorders>
            <w:shd w:val="clear" w:color="auto" w:fill="auto"/>
            <w:vAlign w:val="center"/>
          </w:tcPr>
          <w:p w14:paraId="0008D3CA"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r>
      <w:tr w:rsidR="00395DD8" w:rsidRPr="001C7112" w14:paraId="0467103B"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231CDE3" w14:textId="77777777" w:rsidR="00395DD8" w:rsidRPr="001C7112" w:rsidRDefault="00395DD8" w:rsidP="00395DD8">
            <w:pPr>
              <w:pStyle w:val="08-Tabelageral"/>
              <w:ind w:left="113"/>
              <w:jc w:val="left"/>
              <w:rPr>
                <w:b w:val="0"/>
              </w:rPr>
            </w:pPr>
            <w:proofErr w:type="spellStart"/>
            <w:r w:rsidRPr="00E03629">
              <w:rPr>
                <w:b w:val="0"/>
              </w:rPr>
              <w:t>Equity</w:t>
            </w:r>
            <w:proofErr w:type="spellEnd"/>
            <w:r w:rsidRPr="00E03629">
              <w:rPr>
                <w:b w:val="0"/>
              </w:rPr>
              <w:t xml:space="preserve"> income</w:t>
            </w:r>
          </w:p>
        </w:tc>
        <w:tc>
          <w:tcPr>
            <w:tcW w:w="548" w:type="dxa"/>
            <w:tcBorders>
              <w:top w:val="nil"/>
              <w:bottom w:val="nil"/>
            </w:tcBorders>
            <w:shd w:val="clear" w:color="auto" w:fill="auto"/>
            <w:vAlign w:val="center"/>
          </w:tcPr>
          <w:p w14:paraId="5BB4677D" w14:textId="77777777" w:rsidR="00395DD8" w:rsidRPr="001C7112"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pPr>
            <w:r w:rsidRPr="000C3D08">
              <w:t>[7.b]</w:t>
            </w:r>
          </w:p>
        </w:tc>
        <w:tc>
          <w:tcPr>
            <w:tcW w:w="1352" w:type="dxa"/>
            <w:tcBorders>
              <w:top w:val="nil"/>
              <w:bottom w:val="nil"/>
            </w:tcBorders>
            <w:shd w:val="clear" w:color="auto" w:fill="auto"/>
            <w:vAlign w:val="center"/>
          </w:tcPr>
          <w:p w14:paraId="32F30113" w14:textId="77777777" w:rsidR="00395DD8" w:rsidRPr="001C7112"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766836">
              <w:rPr>
                <w:rFonts w:cs="Arial"/>
                <w:szCs w:val="14"/>
              </w:rPr>
              <w:t>(2</w:t>
            </w:r>
            <w:r>
              <w:rPr>
                <w:rFonts w:cs="Arial"/>
                <w:szCs w:val="14"/>
              </w:rPr>
              <w:t>,</w:t>
            </w:r>
            <w:r w:rsidRPr="00766836">
              <w:rPr>
                <w:rFonts w:cs="Arial"/>
                <w:szCs w:val="14"/>
              </w:rPr>
              <w:t>699</w:t>
            </w:r>
            <w:r>
              <w:rPr>
                <w:rFonts w:cs="Arial"/>
                <w:szCs w:val="14"/>
              </w:rPr>
              <w:t>,</w:t>
            </w:r>
            <w:r w:rsidRPr="00766836">
              <w:rPr>
                <w:rFonts w:cs="Arial"/>
                <w:szCs w:val="14"/>
              </w:rPr>
              <w:t>916)</w:t>
            </w:r>
          </w:p>
        </w:tc>
        <w:tc>
          <w:tcPr>
            <w:tcW w:w="1083" w:type="dxa"/>
            <w:tcBorders>
              <w:top w:val="nil"/>
              <w:bottom w:val="nil"/>
            </w:tcBorders>
            <w:shd w:val="clear" w:color="auto" w:fill="auto"/>
            <w:vAlign w:val="center"/>
          </w:tcPr>
          <w:p w14:paraId="2F7D0780" w14:textId="77777777" w:rsidR="00395DD8" w:rsidRPr="001C7112"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6443D3">
              <w:t>(2</w:t>
            </w:r>
            <w:r>
              <w:t>,</w:t>
            </w:r>
            <w:r w:rsidRPr="006443D3">
              <w:t>914</w:t>
            </w:r>
            <w:r>
              <w:t>,</w:t>
            </w:r>
            <w:r w:rsidRPr="006443D3">
              <w:t>907)</w:t>
            </w:r>
          </w:p>
        </w:tc>
        <w:tc>
          <w:tcPr>
            <w:tcW w:w="282" w:type="dxa"/>
            <w:tcBorders>
              <w:top w:val="nil"/>
              <w:bottom w:val="nil"/>
            </w:tcBorders>
            <w:shd w:val="clear" w:color="auto" w:fill="auto"/>
            <w:vAlign w:val="center"/>
          </w:tcPr>
          <w:p w14:paraId="6A958BEB" w14:textId="77777777" w:rsidR="00395DD8" w:rsidRPr="001C7112"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0625AF16" w14:textId="77777777" w:rsidR="00395DD8" w:rsidRPr="001C7112"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1043">
              <w:rPr>
                <w:rFonts w:cs="Arial"/>
                <w:szCs w:val="14"/>
              </w:rPr>
              <w:t>(1</w:t>
            </w:r>
            <w:r>
              <w:rPr>
                <w:rFonts w:cs="Arial"/>
                <w:szCs w:val="14"/>
              </w:rPr>
              <w:t>,</w:t>
            </w:r>
            <w:r w:rsidRPr="005A1043">
              <w:rPr>
                <w:rFonts w:cs="Arial"/>
                <w:szCs w:val="14"/>
              </w:rPr>
              <w:t>104</w:t>
            </w:r>
            <w:r>
              <w:rPr>
                <w:rFonts w:cs="Arial"/>
                <w:szCs w:val="14"/>
              </w:rPr>
              <w:t>,</w:t>
            </w:r>
            <w:r w:rsidRPr="005A1043">
              <w:rPr>
                <w:rFonts w:cs="Arial"/>
                <w:szCs w:val="14"/>
              </w:rPr>
              <w:t>543)</w:t>
            </w:r>
          </w:p>
        </w:tc>
        <w:tc>
          <w:tcPr>
            <w:tcW w:w="1131" w:type="dxa"/>
            <w:tcBorders>
              <w:top w:val="nil"/>
              <w:bottom w:val="nil"/>
            </w:tcBorders>
            <w:shd w:val="clear" w:color="auto" w:fill="auto"/>
            <w:vAlign w:val="center"/>
          </w:tcPr>
          <w:p w14:paraId="6EBA8401" w14:textId="77777777" w:rsidR="00395DD8" w:rsidRPr="001C7112"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F77944">
              <w:t>(1</w:t>
            </w:r>
            <w:r>
              <w:t>,</w:t>
            </w:r>
            <w:r w:rsidRPr="00F77944">
              <w:t>460</w:t>
            </w:r>
            <w:r>
              <w:t>,</w:t>
            </w:r>
            <w:r w:rsidRPr="00F77944">
              <w:t>425)</w:t>
            </w:r>
          </w:p>
        </w:tc>
      </w:tr>
      <w:tr w:rsidR="00395DD8" w:rsidRPr="001C7112" w14:paraId="5D7C997A"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bottom"/>
          </w:tcPr>
          <w:p w14:paraId="00E65046" w14:textId="77777777" w:rsidR="00395DD8" w:rsidRPr="00BD6C7E" w:rsidRDefault="00395DD8" w:rsidP="00395DD8">
            <w:pPr>
              <w:pStyle w:val="08-Tabelageral"/>
              <w:ind w:left="113"/>
              <w:jc w:val="left"/>
              <w:rPr>
                <w:b w:val="0"/>
                <w:lang w:val="en-US"/>
              </w:rPr>
            </w:pPr>
            <w:r w:rsidRPr="00BD6C7E">
              <w:rPr>
                <w:b w:val="0"/>
                <w:lang w:val="en-US"/>
              </w:rPr>
              <w:t>Net increase in dividends and interest on shareholders' equity</w:t>
            </w:r>
          </w:p>
        </w:tc>
        <w:tc>
          <w:tcPr>
            <w:tcW w:w="548" w:type="dxa"/>
            <w:tcBorders>
              <w:top w:val="nil"/>
              <w:bottom w:val="nil"/>
            </w:tcBorders>
            <w:shd w:val="clear" w:color="auto" w:fill="auto"/>
            <w:vAlign w:val="center"/>
          </w:tcPr>
          <w:p w14:paraId="1EA240AF" w14:textId="77777777" w:rsidR="00395DD8" w:rsidRPr="00BD6C7E"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51983657" w14:textId="77777777" w:rsidR="00395DD8" w:rsidRPr="001C7112"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DD419A">
              <w:rPr>
                <w:rFonts w:cs="Arial"/>
                <w:szCs w:val="14"/>
              </w:rPr>
              <w:t>(311)</w:t>
            </w:r>
          </w:p>
        </w:tc>
        <w:tc>
          <w:tcPr>
            <w:tcW w:w="1083" w:type="dxa"/>
            <w:tcBorders>
              <w:top w:val="nil"/>
              <w:bottom w:val="nil"/>
            </w:tcBorders>
            <w:shd w:val="clear" w:color="auto" w:fill="auto"/>
            <w:vAlign w:val="center"/>
          </w:tcPr>
          <w:p w14:paraId="576998DC" w14:textId="77777777" w:rsidR="00395DD8" w:rsidRPr="001C7112"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6443D3">
              <w:t>10</w:t>
            </w:r>
            <w:r>
              <w:t>,</w:t>
            </w:r>
            <w:r w:rsidRPr="006443D3">
              <w:t>882</w:t>
            </w:r>
          </w:p>
        </w:tc>
        <w:tc>
          <w:tcPr>
            <w:tcW w:w="282" w:type="dxa"/>
            <w:tcBorders>
              <w:top w:val="nil"/>
              <w:bottom w:val="nil"/>
            </w:tcBorders>
            <w:shd w:val="clear" w:color="auto" w:fill="auto"/>
            <w:vAlign w:val="center"/>
          </w:tcPr>
          <w:p w14:paraId="091A0BA3" w14:textId="77777777" w:rsidR="00395DD8" w:rsidRPr="001C7112"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473D2C47" w14:textId="77777777" w:rsidR="00395DD8" w:rsidRPr="001C7112"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5A1043">
              <w:rPr>
                <w:rFonts w:cs="Arial"/>
                <w:szCs w:val="14"/>
              </w:rPr>
              <w:t>2</w:t>
            </w:r>
            <w:r>
              <w:rPr>
                <w:rFonts w:cs="Arial"/>
                <w:szCs w:val="14"/>
              </w:rPr>
              <w:t>,</w:t>
            </w:r>
            <w:r w:rsidRPr="005A1043">
              <w:rPr>
                <w:rFonts w:cs="Arial"/>
                <w:szCs w:val="14"/>
              </w:rPr>
              <w:t>623</w:t>
            </w:r>
          </w:p>
        </w:tc>
        <w:tc>
          <w:tcPr>
            <w:tcW w:w="1131" w:type="dxa"/>
            <w:tcBorders>
              <w:top w:val="nil"/>
              <w:bottom w:val="nil"/>
            </w:tcBorders>
            <w:shd w:val="clear" w:color="auto" w:fill="auto"/>
            <w:vAlign w:val="center"/>
          </w:tcPr>
          <w:p w14:paraId="10D88540" w14:textId="77777777" w:rsidR="00395DD8" w:rsidRPr="001C7112"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F77944">
              <w:t>24</w:t>
            </w:r>
            <w:r>
              <w:t>,</w:t>
            </w:r>
            <w:r w:rsidRPr="00F77944">
              <w:t>871</w:t>
            </w:r>
          </w:p>
        </w:tc>
      </w:tr>
      <w:tr w:rsidR="00395DD8" w:rsidRPr="001C7112" w14:paraId="2B94CD78"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bottom"/>
          </w:tcPr>
          <w:p w14:paraId="1018C420" w14:textId="77777777" w:rsidR="00395DD8" w:rsidRPr="00617504" w:rsidRDefault="00395DD8" w:rsidP="00395DD8">
            <w:pPr>
              <w:pStyle w:val="08-Tabelageral"/>
              <w:ind w:left="113"/>
              <w:jc w:val="left"/>
              <w:rPr>
                <w:b w:val="0"/>
                <w:lang w:val="en-US"/>
              </w:rPr>
            </w:pPr>
            <w:r w:rsidRPr="00295DFF">
              <w:rPr>
                <w:b w:val="0"/>
                <w:lang w:val="en-US"/>
              </w:rPr>
              <w:t>Net increase</w:t>
            </w:r>
            <w:r>
              <w:rPr>
                <w:b w:val="0"/>
                <w:lang w:val="en-US"/>
              </w:rPr>
              <w:t xml:space="preserve"> in</w:t>
            </w:r>
            <w:r w:rsidRPr="00617504">
              <w:rPr>
                <w:b w:val="0"/>
                <w:lang w:val="en-US"/>
              </w:rPr>
              <w:t xml:space="preserve"> financial assets at amortized cost</w:t>
            </w:r>
          </w:p>
        </w:tc>
        <w:tc>
          <w:tcPr>
            <w:tcW w:w="548" w:type="dxa"/>
            <w:tcBorders>
              <w:top w:val="nil"/>
              <w:bottom w:val="nil"/>
            </w:tcBorders>
            <w:shd w:val="clear" w:color="auto" w:fill="auto"/>
            <w:vAlign w:val="center"/>
          </w:tcPr>
          <w:p w14:paraId="2128BB32" w14:textId="77777777" w:rsidR="00395DD8" w:rsidRPr="00BD6C7E"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32A23027" w14:textId="77777777" w:rsidR="00395DD8" w:rsidRPr="0006126C"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083" w:type="dxa"/>
            <w:tcBorders>
              <w:top w:val="nil"/>
              <w:bottom w:val="nil"/>
            </w:tcBorders>
            <w:shd w:val="clear" w:color="auto" w:fill="auto"/>
            <w:vAlign w:val="center"/>
          </w:tcPr>
          <w:p w14:paraId="131E0A7C" w14:textId="77777777" w:rsidR="00395DD8" w:rsidRPr="00CE57AB"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t>--</w:t>
            </w:r>
          </w:p>
        </w:tc>
        <w:tc>
          <w:tcPr>
            <w:tcW w:w="282" w:type="dxa"/>
            <w:tcBorders>
              <w:top w:val="nil"/>
              <w:bottom w:val="nil"/>
            </w:tcBorders>
            <w:shd w:val="clear" w:color="auto" w:fill="auto"/>
            <w:vAlign w:val="center"/>
          </w:tcPr>
          <w:p w14:paraId="0284E103" w14:textId="77777777" w:rsidR="00395DD8" w:rsidRPr="001C7112"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3EB8D8C7" w14:textId="77777777" w:rsidR="00395DD8" w:rsidRPr="0071713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A1043">
              <w:rPr>
                <w:rFonts w:cs="Arial"/>
                <w:szCs w:val="14"/>
              </w:rPr>
              <w:t>(6</w:t>
            </w:r>
            <w:r>
              <w:rPr>
                <w:rFonts w:cs="Arial"/>
                <w:szCs w:val="14"/>
              </w:rPr>
              <w:t>,</w:t>
            </w:r>
            <w:r w:rsidRPr="005A1043">
              <w:rPr>
                <w:rFonts w:cs="Arial"/>
                <w:szCs w:val="14"/>
              </w:rPr>
              <w:t>309)</w:t>
            </w:r>
          </w:p>
        </w:tc>
        <w:tc>
          <w:tcPr>
            <w:tcW w:w="1131" w:type="dxa"/>
            <w:tcBorders>
              <w:top w:val="nil"/>
              <w:bottom w:val="nil"/>
            </w:tcBorders>
            <w:shd w:val="clear" w:color="auto" w:fill="auto"/>
            <w:vAlign w:val="center"/>
          </w:tcPr>
          <w:p w14:paraId="546115F9" w14:textId="77777777" w:rsidR="00395DD8" w:rsidRPr="009B325C"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r w:rsidRPr="00996378">
              <w:t>(15</w:t>
            </w:r>
            <w:r>
              <w:t>,</w:t>
            </w:r>
            <w:r w:rsidRPr="00996378">
              <w:t>635)</w:t>
            </w:r>
          </w:p>
        </w:tc>
      </w:tr>
      <w:tr w:rsidR="00395DD8" w:rsidRPr="001C7112" w14:paraId="098B3FA9"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bottom"/>
          </w:tcPr>
          <w:p w14:paraId="069B5089" w14:textId="77777777" w:rsidR="00395DD8" w:rsidRPr="001C7112" w:rsidRDefault="00395DD8" w:rsidP="00395DD8">
            <w:pPr>
              <w:pStyle w:val="08-Tabelageral"/>
              <w:ind w:left="113"/>
              <w:jc w:val="left"/>
              <w:rPr>
                <w:b w:val="0"/>
              </w:rPr>
            </w:pPr>
            <w:r w:rsidRPr="00E03629">
              <w:rPr>
                <w:b w:val="0"/>
              </w:rPr>
              <w:t xml:space="preserve">Other </w:t>
            </w:r>
            <w:proofErr w:type="spellStart"/>
            <w:r w:rsidRPr="00E03629">
              <w:rPr>
                <w:b w:val="0"/>
              </w:rPr>
              <w:t>adjustments</w:t>
            </w:r>
            <w:proofErr w:type="spellEnd"/>
          </w:p>
        </w:tc>
        <w:tc>
          <w:tcPr>
            <w:tcW w:w="548" w:type="dxa"/>
            <w:tcBorders>
              <w:top w:val="nil"/>
              <w:bottom w:val="nil"/>
            </w:tcBorders>
            <w:shd w:val="clear" w:color="auto" w:fill="auto"/>
            <w:vAlign w:val="center"/>
          </w:tcPr>
          <w:p w14:paraId="0F6D4661" w14:textId="77777777" w:rsidR="00395DD8" w:rsidRPr="001C7112"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52" w:type="dxa"/>
            <w:tcBorders>
              <w:top w:val="nil"/>
              <w:bottom w:val="nil"/>
            </w:tcBorders>
            <w:shd w:val="clear" w:color="auto" w:fill="auto"/>
            <w:vAlign w:val="center"/>
          </w:tcPr>
          <w:p w14:paraId="6E31A9F6" w14:textId="77777777" w:rsidR="00395DD8" w:rsidRPr="001C7112"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DD419A">
              <w:rPr>
                <w:rFonts w:cs="Arial"/>
                <w:szCs w:val="14"/>
              </w:rPr>
              <w:t>1</w:t>
            </w:r>
            <w:r>
              <w:rPr>
                <w:rFonts w:cs="Arial"/>
                <w:szCs w:val="14"/>
              </w:rPr>
              <w:t>,</w:t>
            </w:r>
            <w:r w:rsidRPr="00DD419A">
              <w:rPr>
                <w:rFonts w:cs="Arial"/>
                <w:szCs w:val="14"/>
              </w:rPr>
              <w:t>632</w:t>
            </w:r>
          </w:p>
        </w:tc>
        <w:tc>
          <w:tcPr>
            <w:tcW w:w="1083" w:type="dxa"/>
            <w:tcBorders>
              <w:top w:val="nil"/>
              <w:bottom w:val="nil"/>
            </w:tcBorders>
            <w:shd w:val="clear" w:color="auto" w:fill="auto"/>
            <w:vAlign w:val="center"/>
          </w:tcPr>
          <w:p w14:paraId="02524173" w14:textId="77777777" w:rsidR="00395DD8" w:rsidRPr="001C7112"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41198B">
              <w:t>1</w:t>
            </w:r>
            <w:r>
              <w:t>,</w:t>
            </w:r>
            <w:r w:rsidRPr="0041198B">
              <w:t>862</w:t>
            </w:r>
          </w:p>
        </w:tc>
        <w:tc>
          <w:tcPr>
            <w:tcW w:w="282" w:type="dxa"/>
            <w:tcBorders>
              <w:top w:val="nil"/>
              <w:bottom w:val="nil"/>
            </w:tcBorders>
            <w:shd w:val="clear" w:color="auto" w:fill="auto"/>
            <w:vAlign w:val="center"/>
          </w:tcPr>
          <w:p w14:paraId="28A58EA7" w14:textId="77777777" w:rsidR="00395DD8" w:rsidRPr="001C7112"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725E6725" w14:textId="77777777" w:rsidR="00395DD8" w:rsidRPr="001C7112"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5A1043">
              <w:rPr>
                <w:rFonts w:cs="Arial"/>
                <w:szCs w:val="14"/>
              </w:rPr>
              <w:t>(1</w:t>
            </w:r>
            <w:r>
              <w:rPr>
                <w:rFonts w:cs="Arial"/>
                <w:szCs w:val="14"/>
              </w:rPr>
              <w:t>,</w:t>
            </w:r>
            <w:r w:rsidRPr="005A1043">
              <w:rPr>
                <w:rFonts w:cs="Arial"/>
                <w:szCs w:val="14"/>
              </w:rPr>
              <w:t>039)</w:t>
            </w:r>
          </w:p>
        </w:tc>
        <w:tc>
          <w:tcPr>
            <w:tcW w:w="1131" w:type="dxa"/>
            <w:tcBorders>
              <w:top w:val="nil"/>
              <w:bottom w:val="nil"/>
            </w:tcBorders>
            <w:shd w:val="clear" w:color="auto" w:fill="auto"/>
            <w:vAlign w:val="center"/>
          </w:tcPr>
          <w:p w14:paraId="2AA7FC6A" w14:textId="77777777" w:rsidR="00395DD8" w:rsidRPr="00073BA6"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996378">
              <w:t>767</w:t>
            </w:r>
          </w:p>
        </w:tc>
      </w:tr>
      <w:tr w:rsidR="00395DD8" w:rsidRPr="001D6BE8" w14:paraId="578A1BB9"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bottom"/>
          </w:tcPr>
          <w:p w14:paraId="3E15DF02" w14:textId="77777777" w:rsidR="00395DD8" w:rsidRPr="005317E6" w:rsidRDefault="00395DD8" w:rsidP="00395DD8">
            <w:pPr>
              <w:pStyle w:val="08-Tabelageral"/>
              <w:jc w:val="left"/>
              <w:rPr>
                <w:b w:val="0"/>
              </w:rPr>
            </w:pPr>
            <w:proofErr w:type="spellStart"/>
            <w:r w:rsidRPr="00E03629">
              <w:t>Adjustment</w:t>
            </w:r>
            <w:proofErr w:type="spellEnd"/>
            <w:r w:rsidRPr="00E03629">
              <w:t xml:space="preserve"> </w:t>
            </w:r>
            <w:proofErr w:type="spellStart"/>
            <w:r w:rsidRPr="00E03629">
              <w:t>to</w:t>
            </w:r>
            <w:proofErr w:type="spellEnd"/>
            <w:r w:rsidRPr="00E03629">
              <w:t xml:space="preserve"> net </w:t>
            </w:r>
            <w:proofErr w:type="spellStart"/>
            <w:r w:rsidRPr="00E03629">
              <w:t>profit</w:t>
            </w:r>
            <w:proofErr w:type="spellEnd"/>
          </w:p>
        </w:tc>
        <w:tc>
          <w:tcPr>
            <w:tcW w:w="548" w:type="dxa"/>
            <w:tcBorders>
              <w:top w:val="nil"/>
              <w:bottom w:val="nil"/>
            </w:tcBorders>
            <w:shd w:val="clear" w:color="auto" w:fill="auto"/>
            <w:vAlign w:val="center"/>
          </w:tcPr>
          <w:p w14:paraId="6819146F" w14:textId="77777777" w:rsidR="00395DD8" w:rsidRPr="00CD3714"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52" w:type="dxa"/>
            <w:tcBorders>
              <w:top w:val="nil"/>
              <w:bottom w:val="nil"/>
            </w:tcBorders>
            <w:shd w:val="clear" w:color="auto" w:fill="auto"/>
            <w:vAlign w:val="center"/>
          </w:tcPr>
          <w:p w14:paraId="2531D5D2" w14:textId="77777777" w:rsidR="00395DD8" w:rsidRPr="00F0692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DD419A">
              <w:rPr>
                <w:rFonts w:cs="Arial"/>
                <w:b/>
                <w:szCs w:val="14"/>
              </w:rPr>
              <w:t>7</w:t>
            </w:r>
            <w:r>
              <w:rPr>
                <w:rFonts w:cs="Arial"/>
                <w:b/>
                <w:szCs w:val="14"/>
              </w:rPr>
              <w:t>,</w:t>
            </w:r>
            <w:r w:rsidRPr="00DD419A">
              <w:rPr>
                <w:rFonts w:cs="Arial"/>
                <w:b/>
                <w:szCs w:val="14"/>
              </w:rPr>
              <w:t>990</w:t>
            </w:r>
          </w:p>
        </w:tc>
        <w:tc>
          <w:tcPr>
            <w:tcW w:w="1083" w:type="dxa"/>
            <w:tcBorders>
              <w:top w:val="nil"/>
              <w:bottom w:val="nil"/>
            </w:tcBorders>
            <w:shd w:val="clear" w:color="auto" w:fill="auto"/>
            <w:vAlign w:val="center"/>
          </w:tcPr>
          <w:p w14:paraId="03E4978F" w14:textId="77777777" w:rsidR="00395DD8" w:rsidRPr="00F069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412E33">
              <w:rPr>
                <w:b/>
              </w:rPr>
              <w:t>31</w:t>
            </w:r>
            <w:r>
              <w:rPr>
                <w:b/>
              </w:rPr>
              <w:t>,</w:t>
            </w:r>
            <w:r w:rsidRPr="00412E33">
              <w:rPr>
                <w:b/>
              </w:rPr>
              <w:t>989</w:t>
            </w:r>
          </w:p>
        </w:tc>
        <w:tc>
          <w:tcPr>
            <w:tcW w:w="282" w:type="dxa"/>
            <w:tcBorders>
              <w:top w:val="nil"/>
              <w:bottom w:val="nil"/>
            </w:tcBorders>
            <w:shd w:val="clear" w:color="auto" w:fill="auto"/>
            <w:vAlign w:val="center"/>
          </w:tcPr>
          <w:p w14:paraId="7396FA40" w14:textId="77777777" w:rsidR="00395DD8" w:rsidRPr="00F06920"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82" w:type="dxa"/>
            <w:tcBorders>
              <w:top w:val="nil"/>
              <w:bottom w:val="nil"/>
            </w:tcBorders>
            <w:shd w:val="clear" w:color="auto" w:fill="auto"/>
            <w:vAlign w:val="center"/>
          </w:tcPr>
          <w:p w14:paraId="020B5706" w14:textId="77777777" w:rsidR="00395DD8" w:rsidRPr="00F0692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5A1043">
              <w:rPr>
                <w:rFonts w:cs="Arial"/>
                <w:b/>
                <w:bCs/>
                <w:szCs w:val="14"/>
              </w:rPr>
              <w:t>1</w:t>
            </w:r>
            <w:r>
              <w:rPr>
                <w:rFonts w:cs="Arial"/>
                <w:b/>
                <w:bCs/>
                <w:szCs w:val="14"/>
              </w:rPr>
              <w:t>,</w:t>
            </w:r>
            <w:r w:rsidRPr="005A1043">
              <w:rPr>
                <w:rFonts w:cs="Arial"/>
                <w:b/>
                <w:bCs/>
                <w:szCs w:val="14"/>
              </w:rPr>
              <w:t>597</w:t>
            </w:r>
            <w:r>
              <w:rPr>
                <w:rFonts w:cs="Arial"/>
                <w:b/>
                <w:bCs/>
                <w:szCs w:val="14"/>
              </w:rPr>
              <w:t>,</w:t>
            </w:r>
            <w:r w:rsidRPr="005A1043">
              <w:rPr>
                <w:rFonts w:cs="Arial"/>
                <w:b/>
                <w:bCs/>
                <w:szCs w:val="14"/>
              </w:rPr>
              <w:t>317</w:t>
            </w:r>
          </w:p>
        </w:tc>
        <w:tc>
          <w:tcPr>
            <w:tcW w:w="1131" w:type="dxa"/>
            <w:tcBorders>
              <w:top w:val="nil"/>
              <w:bottom w:val="nil"/>
            </w:tcBorders>
            <w:shd w:val="clear" w:color="auto" w:fill="auto"/>
            <w:vAlign w:val="center"/>
          </w:tcPr>
          <w:p w14:paraId="081638B5" w14:textId="77777777" w:rsidR="00395DD8" w:rsidRPr="00F069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D5C7C">
              <w:rPr>
                <w:b/>
              </w:rPr>
              <w:t>1</w:t>
            </w:r>
            <w:r>
              <w:rPr>
                <w:b/>
              </w:rPr>
              <w:t>,</w:t>
            </w:r>
            <w:r w:rsidRPr="009D5C7C">
              <w:rPr>
                <w:b/>
              </w:rPr>
              <w:t>483</w:t>
            </w:r>
            <w:r>
              <w:rPr>
                <w:b/>
              </w:rPr>
              <w:t>,</w:t>
            </w:r>
            <w:r w:rsidRPr="009D5C7C">
              <w:rPr>
                <w:b/>
              </w:rPr>
              <w:t>730</w:t>
            </w:r>
          </w:p>
        </w:tc>
      </w:tr>
      <w:tr w:rsidR="00395DD8" w:rsidRPr="001D6BE8" w14:paraId="26118E1A"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685659DE" w14:textId="77777777" w:rsidR="00395DD8" w:rsidRPr="0038031F" w:rsidRDefault="00395DD8" w:rsidP="00395DD8">
            <w:pPr>
              <w:pStyle w:val="08-Tabelageral"/>
              <w:ind w:left="113"/>
              <w:jc w:val="left"/>
              <w:rPr>
                <w:rFonts w:cs="Arial"/>
                <w:b w:val="0"/>
                <w:szCs w:val="14"/>
              </w:rPr>
            </w:pPr>
          </w:p>
        </w:tc>
        <w:tc>
          <w:tcPr>
            <w:tcW w:w="548" w:type="dxa"/>
            <w:tcBorders>
              <w:top w:val="nil"/>
              <w:bottom w:val="nil"/>
            </w:tcBorders>
            <w:shd w:val="clear" w:color="auto" w:fill="auto"/>
            <w:vAlign w:val="center"/>
          </w:tcPr>
          <w:p w14:paraId="53C28A1D" w14:textId="77777777" w:rsidR="00395DD8" w:rsidRPr="00CF4B29"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52" w:type="dxa"/>
            <w:tcBorders>
              <w:top w:val="nil"/>
              <w:bottom w:val="nil"/>
            </w:tcBorders>
            <w:shd w:val="clear" w:color="auto" w:fill="auto"/>
            <w:vAlign w:val="center"/>
          </w:tcPr>
          <w:p w14:paraId="69396D06" w14:textId="77777777" w:rsidR="00395DD8" w:rsidRPr="00350BA7"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83" w:type="dxa"/>
            <w:tcBorders>
              <w:top w:val="nil"/>
              <w:bottom w:val="nil"/>
            </w:tcBorders>
            <w:shd w:val="clear" w:color="auto" w:fill="auto"/>
            <w:vAlign w:val="center"/>
          </w:tcPr>
          <w:p w14:paraId="5B186DFF"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5340C247" w14:textId="77777777" w:rsidR="00395DD8" w:rsidRPr="00350BA7"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7669F42F" w14:textId="77777777" w:rsidR="00395DD8" w:rsidRPr="00350BA7"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1" w:type="dxa"/>
            <w:tcBorders>
              <w:top w:val="nil"/>
              <w:bottom w:val="nil"/>
            </w:tcBorders>
            <w:shd w:val="clear" w:color="auto" w:fill="auto"/>
            <w:vAlign w:val="center"/>
          </w:tcPr>
          <w:p w14:paraId="59C99979"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r>
      <w:tr w:rsidR="00395DD8" w:rsidRPr="00BD6C7E" w14:paraId="2BAB77C8"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0A853871" w14:textId="77777777" w:rsidR="00395DD8" w:rsidRPr="00BD6C7E" w:rsidRDefault="00395DD8" w:rsidP="00395DD8">
            <w:pPr>
              <w:pStyle w:val="08-Tabelageral"/>
              <w:jc w:val="left"/>
              <w:rPr>
                <w:b w:val="0"/>
                <w:lang w:val="en-US"/>
              </w:rPr>
            </w:pPr>
            <w:r w:rsidRPr="00BD6C7E">
              <w:rPr>
                <w:lang w:val="en-US"/>
              </w:rPr>
              <w:t>Changes in balance sheet items:</w:t>
            </w:r>
          </w:p>
        </w:tc>
        <w:tc>
          <w:tcPr>
            <w:tcW w:w="548" w:type="dxa"/>
            <w:tcBorders>
              <w:top w:val="nil"/>
              <w:bottom w:val="nil"/>
            </w:tcBorders>
            <w:shd w:val="clear" w:color="auto" w:fill="auto"/>
            <w:vAlign w:val="center"/>
          </w:tcPr>
          <w:p w14:paraId="33D2F4FC" w14:textId="77777777" w:rsidR="00395DD8" w:rsidRPr="00BD6C7E"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3F0D2849" w14:textId="77777777" w:rsidR="00395DD8" w:rsidRPr="00BD6C7E"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083" w:type="dxa"/>
            <w:tcBorders>
              <w:top w:val="nil"/>
              <w:bottom w:val="nil"/>
            </w:tcBorders>
            <w:shd w:val="clear" w:color="auto" w:fill="auto"/>
            <w:vAlign w:val="center"/>
          </w:tcPr>
          <w:p w14:paraId="76CF4FF5" w14:textId="77777777" w:rsidR="00395DD8" w:rsidRPr="00BD6C7E"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lang w:val="en-US"/>
              </w:rPr>
            </w:pPr>
          </w:p>
        </w:tc>
        <w:tc>
          <w:tcPr>
            <w:tcW w:w="282" w:type="dxa"/>
            <w:tcBorders>
              <w:top w:val="nil"/>
              <w:bottom w:val="nil"/>
            </w:tcBorders>
            <w:shd w:val="clear" w:color="auto" w:fill="auto"/>
            <w:vAlign w:val="center"/>
          </w:tcPr>
          <w:p w14:paraId="0A3B693C" w14:textId="77777777" w:rsidR="00395DD8" w:rsidRPr="00BD6C7E"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082" w:type="dxa"/>
            <w:tcBorders>
              <w:top w:val="nil"/>
              <w:bottom w:val="nil"/>
            </w:tcBorders>
            <w:shd w:val="clear" w:color="auto" w:fill="auto"/>
            <w:vAlign w:val="center"/>
          </w:tcPr>
          <w:p w14:paraId="2440E6C2" w14:textId="77777777" w:rsidR="00395DD8" w:rsidRPr="00BD6C7E"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1" w:type="dxa"/>
            <w:tcBorders>
              <w:top w:val="nil"/>
              <w:bottom w:val="nil"/>
            </w:tcBorders>
            <w:shd w:val="clear" w:color="auto" w:fill="auto"/>
            <w:vAlign w:val="center"/>
          </w:tcPr>
          <w:p w14:paraId="68E170A6" w14:textId="77777777" w:rsidR="00395DD8" w:rsidRPr="00BD6C7E"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lang w:val="en-US"/>
              </w:rPr>
            </w:pPr>
          </w:p>
        </w:tc>
      </w:tr>
      <w:tr w:rsidR="00395DD8" w:rsidRPr="000E70DE" w14:paraId="0957372E"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6C1F0793" w14:textId="77777777" w:rsidR="00395DD8" w:rsidRPr="00BD6C7E" w:rsidRDefault="00395DD8" w:rsidP="00395DD8">
            <w:pPr>
              <w:pStyle w:val="08-Tabelageral"/>
              <w:ind w:left="113"/>
              <w:jc w:val="left"/>
              <w:rPr>
                <w:b w:val="0"/>
                <w:lang w:val="en-US"/>
              </w:rPr>
            </w:pPr>
            <w:r w:rsidRPr="00BD6C7E">
              <w:rPr>
                <w:b w:val="0"/>
                <w:lang w:val="en-US"/>
              </w:rPr>
              <w:t>Financial assets at fair value through profit or loss</w:t>
            </w:r>
          </w:p>
        </w:tc>
        <w:tc>
          <w:tcPr>
            <w:tcW w:w="548" w:type="dxa"/>
            <w:tcBorders>
              <w:top w:val="nil"/>
              <w:bottom w:val="nil"/>
            </w:tcBorders>
            <w:shd w:val="clear" w:color="auto" w:fill="auto"/>
            <w:vAlign w:val="center"/>
          </w:tcPr>
          <w:p w14:paraId="7D727D06" w14:textId="77777777" w:rsidR="00395DD8" w:rsidRPr="00BD6C7E"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2C333B4E"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D419A">
              <w:t>(6</w:t>
            </w:r>
            <w:r>
              <w:t>,</w:t>
            </w:r>
            <w:r w:rsidRPr="00DD419A">
              <w:t>448)</w:t>
            </w:r>
          </w:p>
        </w:tc>
        <w:tc>
          <w:tcPr>
            <w:tcW w:w="1083" w:type="dxa"/>
            <w:tcBorders>
              <w:top w:val="nil"/>
              <w:bottom w:val="nil"/>
            </w:tcBorders>
            <w:shd w:val="clear" w:color="auto" w:fill="auto"/>
            <w:vAlign w:val="center"/>
          </w:tcPr>
          <w:p w14:paraId="4476D702"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740ECF">
              <w:t>(469)</w:t>
            </w:r>
          </w:p>
        </w:tc>
        <w:tc>
          <w:tcPr>
            <w:tcW w:w="282" w:type="dxa"/>
            <w:tcBorders>
              <w:top w:val="nil"/>
              <w:bottom w:val="nil"/>
            </w:tcBorders>
            <w:shd w:val="clear" w:color="auto" w:fill="auto"/>
            <w:vAlign w:val="center"/>
          </w:tcPr>
          <w:p w14:paraId="1E233FFF"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495ACC10"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5A1043">
              <w:t>(6</w:t>
            </w:r>
            <w:r>
              <w:t>,</w:t>
            </w:r>
            <w:r w:rsidRPr="005A1043">
              <w:t>450)</w:t>
            </w:r>
          </w:p>
        </w:tc>
        <w:tc>
          <w:tcPr>
            <w:tcW w:w="1131" w:type="dxa"/>
            <w:tcBorders>
              <w:top w:val="nil"/>
              <w:bottom w:val="nil"/>
            </w:tcBorders>
            <w:shd w:val="clear" w:color="auto" w:fill="auto"/>
            <w:vAlign w:val="center"/>
          </w:tcPr>
          <w:p w14:paraId="3B536505"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464022">
              <w:t>(8</w:t>
            </w:r>
            <w:r>
              <w:t>,</w:t>
            </w:r>
            <w:r w:rsidRPr="00464022">
              <w:t>286)</w:t>
            </w:r>
          </w:p>
        </w:tc>
      </w:tr>
      <w:tr w:rsidR="00395DD8" w:rsidRPr="000E70DE" w14:paraId="4B63578D"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71EC8253" w14:textId="77777777" w:rsidR="00395DD8" w:rsidRPr="00BD6C7E" w:rsidRDefault="00395DD8" w:rsidP="00395DD8">
            <w:pPr>
              <w:pStyle w:val="08-Tabelageral"/>
              <w:ind w:left="113"/>
              <w:jc w:val="left"/>
              <w:rPr>
                <w:b w:val="0"/>
                <w:lang w:val="en-US"/>
              </w:rPr>
            </w:pPr>
            <w:r w:rsidRPr="00BD6C7E">
              <w:rPr>
                <w:b w:val="0"/>
                <w:lang w:val="en-US"/>
              </w:rPr>
              <w:t>Current tax assets and deferred tax assets</w:t>
            </w:r>
          </w:p>
        </w:tc>
        <w:tc>
          <w:tcPr>
            <w:tcW w:w="548" w:type="dxa"/>
            <w:tcBorders>
              <w:top w:val="nil"/>
              <w:bottom w:val="nil"/>
            </w:tcBorders>
            <w:shd w:val="clear" w:color="auto" w:fill="auto"/>
            <w:vAlign w:val="center"/>
          </w:tcPr>
          <w:p w14:paraId="1950A736" w14:textId="77777777" w:rsidR="00395DD8" w:rsidRPr="00BD6C7E"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462B7C3D" w14:textId="77777777" w:rsidR="00395DD8" w:rsidRPr="000E70DE"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E8781E">
              <w:t>16</w:t>
            </w:r>
            <w:r>
              <w:t>,</w:t>
            </w:r>
            <w:r w:rsidRPr="00E8781E">
              <w:t>278</w:t>
            </w:r>
          </w:p>
        </w:tc>
        <w:tc>
          <w:tcPr>
            <w:tcW w:w="1083" w:type="dxa"/>
            <w:tcBorders>
              <w:top w:val="nil"/>
              <w:bottom w:val="nil"/>
            </w:tcBorders>
            <w:shd w:val="clear" w:color="auto" w:fill="auto"/>
            <w:vAlign w:val="center"/>
          </w:tcPr>
          <w:p w14:paraId="0D49FDCA" w14:textId="77777777" w:rsidR="00395DD8" w:rsidRPr="000E70DE"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740ECF">
              <w:t>(25</w:t>
            </w:r>
            <w:r>
              <w:t>,</w:t>
            </w:r>
            <w:r w:rsidRPr="00740ECF">
              <w:t>872)</w:t>
            </w:r>
          </w:p>
        </w:tc>
        <w:tc>
          <w:tcPr>
            <w:tcW w:w="282" w:type="dxa"/>
            <w:tcBorders>
              <w:top w:val="nil"/>
              <w:bottom w:val="nil"/>
            </w:tcBorders>
            <w:shd w:val="clear" w:color="auto" w:fill="auto"/>
            <w:vAlign w:val="center"/>
          </w:tcPr>
          <w:p w14:paraId="6A99E8C0" w14:textId="77777777" w:rsidR="00395DD8" w:rsidRPr="000E70DE"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2D82FAB2" w14:textId="77777777" w:rsidR="00395DD8" w:rsidRPr="000E70DE"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E8781E">
              <w:t>10</w:t>
            </w:r>
            <w:r>
              <w:t>,</w:t>
            </w:r>
            <w:r w:rsidRPr="00E8781E">
              <w:t>082</w:t>
            </w:r>
          </w:p>
        </w:tc>
        <w:tc>
          <w:tcPr>
            <w:tcW w:w="1131" w:type="dxa"/>
            <w:tcBorders>
              <w:top w:val="nil"/>
              <w:bottom w:val="nil"/>
            </w:tcBorders>
            <w:shd w:val="clear" w:color="auto" w:fill="auto"/>
            <w:vAlign w:val="center"/>
          </w:tcPr>
          <w:p w14:paraId="14D85C8D" w14:textId="77777777" w:rsidR="00395DD8" w:rsidRPr="000E70DE"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464022">
              <w:t>(34</w:t>
            </w:r>
            <w:r>
              <w:t>,</w:t>
            </w:r>
            <w:r w:rsidRPr="00464022">
              <w:t>489)</w:t>
            </w:r>
          </w:p>
        </w:tc>
      </w:tr>
      <w:tr w:rsidR="00395DD8" w:rsidRPr="000E70DE" w14:paraId="51E36CE9"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3D229D41" w14:textId="77777777" w:rsidR="00395DD8" w:rsidRPr="000E70DE" w:rsidRDefault="00395DD8" w:rsidP="00395DD8">
            <w:pPr>
              <w:pStyle w:val="08-Tabelageral"/>
              <w:ind w:left="113"/>
              <w:jc w:val="left"/>
              <w:rPr>
                <w:b w:val="0"/>
              </w:rPr>
            </w:pPr>
            <w:proofErr w:type="spellStart"/>
            <w:r w:rsidRPr="00E03629">
              <w:rPr>
                <w:b w:val="0"/>
              </w:rPr>
              <w:t>Commissions</w:t>
            </w:r>
            <w:proofErr w:type="spellEnd"/>
            <w:r w:rsidRPr="00E03629">
              <w:rPr>
                <w:b w:val="0"/>
              </w:rPr>
              <w:t xml:space="preserve"> </w:t>
            </w:r>
            <w:proofErr w:type="spellStart"/>
            <w:r w:rsidRPr="00E03629">
              <w:rPr>
                <w:b w:val="0"/>
              </w:rPr>
              <w:t>receivable</w:t>
            </w:r>
            <w:proofErr w:type="spellEnd"/>
          </w:p>
        </w:tc>
        <w:tc>
          <w:tcPr>
            <w:tcW w:w="548" w:type="dxa"/>
            <w:tcBorders>
              <w:top w:val="nil"/>
              <w:bottom w:val="nil"/>
            </w:tcBorders>
            <w:shd w:val="clear" w:color="auto" w:fill="auto"/>
            <w:vAlign w:val="center"/>
          </w:tcPr>
          <w:p w14:paraId="73F7A911" w14:textId="77777777" w:rsidR="00395DD8" w:rsidRPr="000E70DE"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52" w:type="dxa"/>
            <w:tcBorders>
              <w:top w:val="nil"/>
              <w:bottom w:val="nil"/>
            </w:tcBorders>
            <w:shd w:val="clear" w:color="auto" w:fill="auto"/>
            <w:vAlign w:val="center"/>
          </w:tcPr>
          <w:p w14:paraId="7F1DE4F0"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083" w:type="dxa"/>
            <w:tcBorders>
              <w:top w:val="nil"/>
              <w:bottom w:val="nil"/>
            </w:tcBorders>
            <w:shd w:val="clear" w:color="auto" w:fill="auto"/>
            <w:vAlign w:val="center"/>
          </w:tcPr>
          <w:p w14:paraId="38E4BD74"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740ECF">
              <w:t>--</w:t>
            </w:r>
          </w:p>
        </w:tc>
        <w:tc>
          <w:tcPr>
            <w:tcW w:w="282" w:type="dxa"/>
            <w:tcBorders>
              <w:top w:val="nil"/>
              <w:bottom w:val="nil"/>
            </w:tcBorders>
            <w:shd w:val="clear" w:color="auto" w:fill="auto"/>
            <w:vAlign w:val="center"/>
          </w:tcPr>
          <w:p w14:paraId="3A44E521"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0017029A"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5A1043">
              <w:t>233</w:t>
            </w:r>
            <w:r>
              <w:t>,</w:t>
            </w:r>
            <w:r w:rsidRPr="005A1043">
              <w:t>196</w:t>
            </w:r>
          </w:p>
        </w:tc>
        <w:tc>
          <w:tcPr>
            <w:tcW w:w="1131" w:type="dxa"/>
            <w:tcBorders>
              <w:top w:val="nil"/>
              <w:bottom w:val="nil"/>
            </w:tcBorders>
            <w:shd w:val="clear" w:color="auto" w:fill="auto"/>
            <w:vAlign w:val="center"/>
          </w:tcPr>
          <w:p w14:paraId="0DCB78BC"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464022">
              <w:t>(261</w:t>
            </w:r>
            <w:r>
              <w:t>,</w:t>
            </w:r>
            <w:r w:rsidRPr="00464022">
              <w:t>279)</w:t>
            </w:r>
          </w:p>
        </w:tc>
      </w:tr>
      <w:tr w:rsidR="00395DD8" w:rsidRPr="000E70DE" w14:paraId="5D83AA75"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1CD5F903" w14:textId="77777777" w:rsidR="00395DD8" w:rsidRPr="000E70DE" w:rsidRDefault="00395DD8" w:rsidP="00395DD8">
            <w:pPr>
              <w:pStyle w:val="08-Tabelageral"/>
              <w:ind w:left="113"/>
              <w:jc w:val="left"/>
              <w:rPr>
                <w:b w:val="0"/>
              </w:rPr>
            </w:pPr>
            <w:r w:rsidRPr="00E03629">
              <w:rPr>
                <w:b w:val="0"/>
              </w:rPr>
              <w:t xml:space="preserve">Other </w:t>
            </w:r>
            <w:proofErr w:type="spellStart"/>
            <w:r w:rsidRPr="00E03629">
              <w:rPr>
                <w:b w:val="0"/>
              </w:rPr>
              <w:t>assets</w:t>
            </w:r>
            <w:proofErr w:type="spellEnd"/>
          </w:p>
        </w:tc>
        <w:tc>
          <w:tcPr>
            <w:tcW w:w="548" w:type="dxa"/>
            <w:tcBorders>
              <w:top w:val="nil"/>
              <w:bottom w:val="nil"/>
            </w:tcBorders>
            <w:shd w:val="clear" w:color="auto" w:fill="auto"/>
            <w:vAlign w:val="center"/>
          </w:tcPr>
          <w:p w14:paraId="57BEAB99" w14:textId="77777777" w:rsidR="00395DD8" w:rsidRPr="000E70DE"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52" w:type="dxa"/>
            <w:tcBorders>
              <w:top w:val="nil"/>
              <w:bottom w:val="nil"/>
            </w:tcBorders>
            <w:shd w:val="clear" w:color="auto" w:fill="auto"/>
            <w:vAlign w:val="center"/>
          </w:tcPr>
          <w:p w14:paraId="48C9FFAC" w14:textId="77777777" w:rsidR="00395DD8" w:rsidRPr="000E70DE"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D419A">
              <w:t>2</w:t>
            </w:r>
            <w:r>
              <w:t>,</w:t>
            </w:r>
            <w:r w:rsidRPr="00DD419A">
              <w:t>222</w:t>
            </w:r>
          </w:p>
        </w:tc>
        <w:tc>
          <w:tcPr>
            <w:tcW w:w="1083" w:type="dxa"/>
            <w:tcBorders>
              <w:top w:val="nil"/>
              <w:bottom w:val="nil"/>
            </w:tcBorders>
            <w:shd w:val="clear" w:color="auto" w:fill="auto"/>
            <w:vAlign w:val="center"/>
          </w:tcPr>
          <w:p w14:paraId="08624354" w14:textId="77777777" w:rsidR="00395DD8" w:rsidRPr="000E70DE"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740ECF">
              <w:t>894</w:t>
            </w:r>
          </w:p>
        </w:tc>
        <w:tc>
          <w:tcPr>
            <w:tcW w:w="282" w:type="dxa"/>
            <w:tcBorders>
              <w:top w:val="nil"/>
              <w:bottom w:val="nil"/>
            </w:tcBorders>
            <w:shd w:val="clear" w:color="auto" w:fill="auto"/>
            <w:vAlign w:val="center"/>
          </w:tcPr>
          <w:p w14:paraId="3CBD98D3" w14:textId="77777777" w:rsidR="00395DD8" w:rsidRPr="000E70DE"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509CB00B" w14:textId="77777777" w:rsidR="00395DD8" w:rsidRPr="000E70DE"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5A1043">
              <w:t>(2</w:t>
            </w:r>
            <w:r>
              <w:t>,</w:t>
            </w:r>
            <w:r w:rsidRPr="005A1043">
              <w:t>852)</w:t>
            </w:r>
          </w:p>
        </w:tc>
        <w:tc>
          <w:tcPr>
            <w:tcW w:w="1131" w:type="dxa"/>
            <w:tcBorders>
              <w:top w:val="nil"/>
              <w:bottom w:val="nil"/>
            </w:tcBorders>
            <w:shd w:val="clear" w:color="auto" w:fill="auto"/>
            <w:vAlign w:val="center"/>
          </w:tcPr>
          <w:p w14:paraId="261A6439" w14:textId="77777777" w:rsidR="00395DD8" w:rsidRPr="000E70DE"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464022">
              <w:t>(4</w:t>
            </w:r>
            <w:r>
              <w:t>,</w:t>
            </w:r>
            <w:r w:rsidRPr="00464022">
              <w:t>652)</w:t>
            </w:r>
          </w:p>
        </w:tc>
      </w:tr>
      <w:tr w:rsidR="00395DD8" w:rsidRPr="00073BA6" w14:paraId="1A0E125A"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1F2F3CD9" w14:textId="77777777" w:rsidR="00395DD8" w:rsidRPr="000E70DE" w:rsidRDefault="00395DD8" w:rsidP="00395DD8">
            <w:pPr>
              <w:pStyle w:val="08-Tabelageral"/>
              <w:ind w:left="113"/>
              <w:jc w:val="left"/>
              <w:rPr>
                <w:b w:val="0"/>
              </w:rPr>
            </w:pPr>
            <w:proofErr w:type="spellStart"/>
            <w:r w:rsidRPr="00E03629">
              <w:rPr>
                <w:b w:val="0"/>
              </w:rPr>
              <w:t>Unearned</w:t>
            </w:r>
            <w:proofErr w:type="spellEnd"/>
            <w:r w:rsidRPr="00E03629">
              <w:rPr>
                <w:b w:val="0"/>
              </w:rPr>
              <w:t xml:space="preserve"> </w:t>
            </w:r>
            <w:proofErr w:type="spellStart"/>
            <w:r w:rsidRPr="00E03629">
              <w:rPr>
                <w:b w:val="0"/>
              </w:rPr>
              <w:t>commissions</w:t>
            </w:r>
            <w:proofErr w:type="spellEnd"/>
          </w:p>
        </w:tc>
        <w:tc>
          <w:tcPr>
            <w:tcW w:w="548" w:type="dxa"/>
            <w:tcBorders>
              <w:top w:val="nil"/>
              <w:bottom w:val="nil"/>
            </w:tcBorders>
            <w:shd w:val="clear" w:color="auto" w:fill="auto"/>
            <w:vAlign w:val="center"/>
          </w:tcPr>
          <w:p w14:paraId="723E0B59" w14:textId="77777777" w:rsidR="00395DD8" w:rsidRPr="000E70DE"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52" w:type="dxa"/>
            <w:tcBorders>
              <w:top w:val="nil"/>
              <w:bottom w:val="nil"/>
            </w:tcBorders>
            <w:shd w:val="clear" w:color="auto" w:fill="auto"/>
            <w:vAlign w:val="center"/>
          </w:tcPr>
          <w:p w14:paraId="51465037"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3" w:type="dxa"/>
            <w:tcBorders>
              <w:top w:val="nil"/>
              <w:bottom w:val="nil"/>
            </w:tcBorders>
            <w:shd w:val="clear" w:color="auto" w:fill="auto"/>
            <w:vAlign w:val="center"/>
          </w:tcPr>
          <w:p w14:paraId="118023A0"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740ECF">
              <w:t>--</w:t>
            </w:r>
          </w:p>
        </w:tc>
        <w:tc>
          <w:tcPr>
            <w:tcW w:w="282" w:type="dxa"/>
            <w:tcBorders>
              <w:top w:val="nil"/>
              <w:bottom w:val="nil"/>
            </w:tcBorders>
            <w:shd w:val="clear" w:color="auto" w:fill="auto"/>
            <w:vAlign w:val="center"/>
          </w:tcPr>
          <w:p w14:paraId="7BE37C33"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6120B0E1" w14:textId="77777777" w:rsidR="00395DD8" w:rsidRPr="00073BA6"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5A1043">
              <w:t>297</w:t>
            </w:r>
            <w:r>
              <w:t>,</w:t>
            </w:r>
            <w:r w:rsidRPr="005A1043">
              <w:t>232</w:t>
            </w:r>
          </w:p>
        </w:tc>
        <w:tc>
          <w:tcPr>
            <w:tcW w:w="1131" w:type="dxa"/>
            <w:tcBorders>
              <w:top w:val="nil"/>
              <w:bottom w:val="nil"/>
            </w:tcBorders>
            <w:shd w:val="clear" w:color="auto" w:fill="auto"/>
            <w:vAlign w:val="center"/>
          </w:tcPr>
          <w:p w14:paraId="3E2E876C" w14:textId="77777777" w:rsidR="00395DD8" w:rsidRPr="00073BA6"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464022">
              <w:t>185</w:t>
            </w:r>
            <w:r>
              <w:t>,</w:t>
            </w:r>
            <w:r w:rsidRPr="00464022">
              <w:t>879</w:t>
            </w:r>
          </w:p>
        </w:tc>
      </w:tr>
      <w:tr w:rsidR="00395DD8" w:rsidRPr="00073BA6" w14:paraId="4917C706"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28E2D18D" w14:textId="77777777" w:rsidR="00395DD8" w:rsidRPr="00BD6C7E" w:rsidRDefault="00395DD8" w:rsidP="00395DD8">
            <w:pPr>
              <w:pStyle w:val="08-Tabelageral"/>
              <w:ind w:left="113"/>
              <w:jc w:val="left"/>
              <w:rPr>
                <w:b w:val="0"/>
                <w:lang w:val="en-US"/>
              </w:rPr>
            </w:pPr>
            <w:r w:rsidRPr="00BD6C7E">
              <w:rPr>
                <w:b w:val="0"/>
                <w:lang w:val="en-US"/>
              </w:rPr>
              <w:t>Current tax liabilities and deferred tax liabilities</w:t>
            </w:r>
          </w:p>
        </w:tc>
        <w:tc>
          <w:tcPr>
            <w:tcW w:w="548" w:type="dxa"/>
            <w:tcBorders>
              <w:top w:val="nil"/>
              <w:bottom w:val="nil"/>
            </w:tcBorders>
            <w:shd w:val="clear" w:color="auto" w:fill="auto"/>
            <w:vAlign w:val="center"/>
          </w:tcPr>
          <w:p w14:paraId="208DD34F" w14:textId="77777777" w:rsidR="00395DD8" w:rsidRPr="00BD6C7E"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7BF0434E" w14:textId="77777777" w:rsidR="00395DD8" w:rsidRPr="000E70DE"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E8781E">
              <w:t>62</w:t>
            </w:r>
          </w:p>
        </w:tc>
        <w:tc>
          <w:tcPr>
            <w:tcW w:w="1083" w:type="dxa"/>
            <w:tcBorders>
              <w:top w:val="nil"/>
              <w:bottom w:val="nil"/>
            </w:tcBorders>
            <w:shd w:val="clear" w:color="auto" w:fill="auto"/>
            <w:vAlign w:val="center"/>
          </w:tcPr>
          <w:p w14:paraId="4B52FDB9" w14:textId="77777777" w:rsidR="00395DD8" w:rsidRPr="000E70DE"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740ECF">
              <w:t>(855)</w:t>
            </w:r>
          </w:p>
        </w:tc>
        <w:tc>
          <w:tcPr>
            <w:tcW w:w="282" w:type="dxa"/>
            <w:tcBorders>
              <w:top w:val="nil"/>
              <w:bottom w:val="nil"/>
            </w:tcBorders>
            <w:shd w:val="clear" w:color="auto" w:fill="auto"/>
            <w:vAlign w:val="center"/>
          </w:tcPr>
          <w:p w14:paraId="49DC7BBF" w14:textId="77777777" w:rsidR="00395DD8" w:rsidRPr="000E70DE"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2A842A8D" w14:textId="77777777" w:rsidR="00395DD8" w:rsidRPr="00073BA6"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E8781E">
              <w:t>(114</w:t>
            </w:r>
            <w:r>
              <w:t>,</w:t>
            </w:r>
            <w:r w:rsidRPr="00E8781E">
              <w:t>220)</w:t>
            </w:r>
          </w:p>
        </w:tc>
        <w:tc>
          <w:tcPr>
            <w:tcW w:w="1131" w:type="dxa"/>
            <w:tcBorders>
              <w:top w:val="nil"/>
              <w:bottom w:val="nil"/>
            </w:tcBorders>
            <w:shd w:val="clear" w:color="auto" w:fill="auto"/>
            <w:vAlign w:val="center"/>
          </w:tcPr>
          <w:p w14:paraId="2B6126BC" w14:textId="77777777" w:rsidR="00395DD8" w:rsidRPr="00073BA6"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464022">
              <w:t>(135</w:t>
            </w:r>
            <w:r>
              <w:t>,</w:t>
            </w:r>
            <w:r w:rsidRPr="00464022">
              <w:t>374)</w:t>
            </w:r>
          </w:p>
        </w:tc>
      </w:tr>
      <w:tr w:rsidR="00395DD8" w:rsidRPr="00073BA6" w14:paraId="56AE9FD1"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303B0B05" w14:textId="77777777" w:rsidR="00395DD8" w:rsidRPr="000E70DE" w:rsidRDefault="00395DD8" w:rsidP="00395DD8">
            <w:pPr>
              <w:pStyle w:val="08-Tabelageral"/>
              <w:ind w:left="113"/>
              <w:jc w:val="left"/>
              <w:rPr>
                <w:b w:val="0"/>
              </w:rPr>
            </w:pPr>
            <w:r w:rsidRPr="00E03629">
              <w:rPr>
                <w:b w:val="0"/>
              </w:rPr>
              <w:t xml:space="preserve">Other </w:t>
            </w:r>
            <w:proofErr w:type="spellStart"/>
            <w:r w:rsidRPr="00E03629">
              <w:rPr>
                <w:b w:val="0"/>
              </w:rPr>
              <w:t>liabilities</w:t>
            </w:r>
            <w:proofErr w:type="spellEnd"/>
          </w:p>
        </w:tc>
        <w:tc>
          <w:tcPr>
            <w:tcW w:w="548" w:type="dxa"/>
            <w:tcBorders>
              <w:top w:val="nil"/>
              <w:bottom w:val="nil"/>
            </w:tcBorders>
            <w:shd w:val="clear" w:color="auto" w:fill="auto"/>
            <w:vAlign w:val="center"/>
          </w:tcPr>
          <w:p w14:paraId="6422907D" w14:textId="77777777" w:rsidR="00395DD8" w:rsidRPr="000E70DE"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52" w:type="dxa"/>
            <w:tcBorders>
              <w:top w:val="nil"/>
              <w:bottom w:val="nil"/>
            </w:tcBorders>
            <w:shd w:val="clear" w:color="auto" w:fill="auto"/>
            <w:vAlign w:val="center"/>
          </w:tcPr>
          <w:p w14:paraId="1D0DE4CD"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D419A">
              <w:t>(213)</w:t>
            </w:r>
          </w:p>
        </w:tc>
        <w:tc>
          <w:tcPr>
            <w:tcW w:w="1083" w:type="dxa"/>
            <w:tcBorders>
              <w:top w:val="nil"/>
              <w:bottom w:val="nil"/>
            </w:tcBorders>
            <w:shd w:val="clear" w:color="auto" w:fill="auto"/>
            <w:vAlign w:val="center"/>
          </w:tcPr>
          <w:p w14:paraId="390F5AB3"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740ECF">
              <w:t>(1</w:t>
            </w:r>
            <w:r>
              <w:t>,</w:t>
            </w:r>
            <w:r w:rsidRPr="00740ECF">
              <w:t>618)</w:t>
            </w:r>
          </w:p>
        </w:tc>
        <w:tc>
          <w:tcPr>
            <w:tcW w:w="282" w:type="dxa"/>
            <w:tcBorders>
              <w:top w:val="nil"/>
              <w:bottom w:val="nil"/>
            </w:tcBorders>
            <w:shd w:val="clear" w:color="auto" w:fill="auto"/>
            <w:vAlign w:val="center"/>
          </w:tcPr>
          <w:p w14:paraId="1D1750C8"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2282D4A3" w14:textId="77777777" w:rsidR="00395DD8" w:rsidRPr="000E70DE"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5A1043">
              <w:t>56</w:t>
            </w:r>
            <w:r>
              <w:t>,</w:t>
            </w:r>
            <w:r w:rsidRPr="005A1043">
              <w:t>901</w:t>
            </w:r>
          </w:p>
        </w:tc>
        <w:tc>
          <w:tcPr>
            <w:tcW w:w="1131" w:type="dxa"/>
            <w:tcBorders>
              <w:top w:val="nil"/>
              <w:bottom w:val="nil"/>
            </w:tcBorders>
            <w:shd w:val="clear" w:color="auto" w:fill="auto"/>
            <w:vAlign w:val="center"/>
          </w:tcPr>
          <w:p w14:paraId="10242BBD" w14:textId="77777777" w:rsidR="00395DD8" w:rsidRPr="00073BA6"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464022">
              <w:t>49</w:t>
            </w:r>
            <w:r>
              <w:t>,</w:t>
            </w:r>
            <w:r w:rsidRPr="00464022">
              <w:t>320</w:t>
            </w:r>
          </w:p>
        </w:tc>
      </w:tr>
      <w:tr w:rsidR="00395DD8" w:rsidRPr="00073BA6" w14:paraId="319D6BCB"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0435EA93" w14:textId="77777777" w:rsidR="00395DD8" w:rsidRPr="00BD6C7E" w:rsidRDefault="00395DD8" w:rsidP="00395DD8">
            <w:pPr>
              <w:pStyle w:val="08-Tabelageral"/>
              <w:jc w:val="left"/>
              <w:rPr>
                <w:b w:val="0"/>
                <w:lang w:val="en-US"/>
              </w:rPr>
            </w:pPr>
            <w:r w:rsidRPr="00BD6C7E">
              <w:rPr>
                <w:lang w:val="en-US"/>
              </w:rPr>
              <w:t>Cash provided by operating activities</w:t>
            </w:r>
          </w:p>
        </w:tc>
        <w:tc>
          <w:tcPr>
            <w:tcW w:w="548" w:type="dxa"/>
            <w:tcBorders>
              <w:top w:val="nil"/>
              <w:bottom w:val="nil"/>
            </w:tcBorders>
            <w:shd w:val="clear" w:color="auto" w:fill="auto"/>
            <w:vAlign w:val="center"/>
          </w:tcPr>
          <w:p w14:paraId="2374AE1F" w14:textId="77777777" w:rsidR="00395DD8" w:rsidRPr="00BD6C7E"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szCs w:val="14"/>
                <w:lang w:val="en-US"/>
              </w:rPr>
            </w:pPr>
          </w:p>
        </w:tc>
        <w:tc>
          <w:tcPr>
            <w:tcW w:w="1352" w:type="dxa"/>
            <w:tcBorders>
              <w:top w:val="nil"/>
              <w:bottom w:val="nil"/>
            </w:tcBorders>
            <w:shd w:val="clear" w:color="auto" w:fill="auto"/>
            <w:vAlign w:val="center"/>
          </w:tcPr>
          <w:p w14:paraId="4E488EE3" w14:textId="77777777" w:rsidR="00395DD8" w:rsidRPr="00F069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DD419A">
              <w:rPr>
                <w:rFonts w:cs="Arial"/>
                <w:b/>
                <w:szCs w:val="14"/>
              </w:rPr>
              <w:t>19</w:t>
            </w:r>
            <w:r>
              <w:rPr>
                <w:rFonts w:cs="Arial"/>
                <w:b/>
                <w:szCs w:val="14"/>
              </w:rPr>
              <w:t>,</w:t>
            </w:r>
            <w:r w:rsidRPr="00DD419A">
              <w:rPr>
                <w:rFonts w:cs="Arial"/>
                <w:b/>
                <w:szCs w:val="14"/>
              </w:rPr>
              <w:t>891</w:t>
            </w:r>
          </w:p>
        </w:tc>
        <w:tc>
          <w:tcPr>
            <w:tcW w:w="1083" w:type="dxa"/>
            <w:tcBorders>
              <w:top w:val="nil"/>
              <w:bottom w:val="nil"/>
            </w:tcBorders>
            <w:shd w:val="clear" w:color="auto" w:fill="auto"/>
            <w:vAlign w:val="center"/>
          </w:tcPr>
          <w:p w14:paraId="509E7A13" w14:textId="77777777" w:rsidR="00395DD8" w:rsidRPr="00F069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D5C7C">
              <w:rPr>
                <w:b/>
              </w:rPr>
              <w:t>4</w:t>
            </w:r>
            <w:r>
              <w:rPr>
                <w:b/>
              </w:rPr>
              <w:t>,</w:t>
            </w:r>
            <w:r w:rsidRPr="009D5C7C">
              <w:rPr>
                <w:b/>
              </w:rPr>
              <w:t>069</w:t>
            </w:r>
          </w:p>
        </w:tc>
        <w:tc>
          <w:tcPr>
            <w:tcW w:w="282" w:type="dxa"/>
            <w:tcBorders>
              <w:top w:val="nil"/>
              <w:bottom w:val="nil"/>
            </w:tcBorders>
            <w:shd w:val="clear" w:color="auto" w:fill="auto"/>
            <w:vAlign w:val="center"/>
          </w:tcPr>
          <w:p w14:paraId="6ABDFC0C" w14:textId="77777777" w:rsidR="00395DD8" w:rsidRPr="00F069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82" w:type="dxa"/>
            <w:tcBorders>
              <w:top w:val="nil"/>
              <w:bottom w:val="nil"/>
            </w:tcBorders>
            <w:shd w:val="clear" w:color="auto" w:fill="auto"/>
            <w:vAlign w:val="center"/>
          </w:tcPr>
          <w:p w14:paraId="157B4DB3" w14:textId="77777777" w:rsidR="00395DD8" w:rsidRPr="00F069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A1043">
              <w:rPr>
                <w:rFonts w:cs="Arial"/>
                <w:b/>
                <w:szCs w:val="14"/>
              </w:rPr>
              <w:t>2</w:t>
            </w:r>
            <w:r>
              <w:rPr>
                <w:rFonts w:cs="Arial"/>
                <w:b/>
                <w:szCs w:val="14"/>
              </w:rPr>
              <w:t>,</w:t>
            </w:r>
            <w:r w:rsidRPr="005A1043">
              <w:rPr>
                <w:rFonts w:cs="Arial"/>
                <w:b/>
                <w:szCs w:val="14"/>
              </w:rPr>
              <w:t>071</w:t>
            </w:r>
            <w:r>
              <w:rPr>
                <w:rFonts w:cs="Arial"/>
                <w:b/>
                <w:szCs w:val="14"/>
              </w:rPr>
              <w:t>,</w:t>
            </w:r>
            <w:r w:rsidRPr="005A1043">
              <w:rPr>
                <w:rFonts w:cs="Arial"/>
                <w:b/>
                <w:szCs w:val="14"/>
              </w:rPr>
              <w:t>206</w:t>
            </w:r>
          </w:p>
        </w:tc>
        <w:tc>
          <w:tcPr>
            <w:tcW w:w="1131" w:type="dxa"/>
            <w:tcBorders>
              <w:top w:val="nil"/>
              <w:bottom w:val="nil"/>
            </w:tcBorders>
            <w:shd w:val="clear" w:color="auto" w:fill="auto"/>
            <w:vAlign w:val="center"/>
          </w:tcPr>
          <w:p w14:paraId="366090BD" w14:textId="77777777" w:rsidR="00395DD8" w:rsidRPr="00F069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D5C7C">
              <w:rPr>
                <w:b/>
              </w:rPr>
              <w:t>1</w:t>
            </w:r>
            <w:r>
              <w:rPr>
                <w:b/>
              </w:rPr>
              <w:t>,</w:t>
            </w:r>
            <w:r w:rsidRPr="009D5C7C">
              <w:rPr>
                <w:b/>
              </w:rPr>
              <w:t>274</w:t>
            </w:r>
            <w:r>
              <w:rPr>
                <w:b/>
              </w:rPr>
              <w:t>,</w:t>
            </w:r>
            <w:r w:rsidRPr="009D5C7C">
              <w:rPr>
                <w:b/>
              </w:rPr>
              <w:t>849</w:t>
            </w:r>
          </w:p>
        </w:tc>
      </w:tr>
      <w:tr w:rsidR="00395DD8" w:rsidRPr="001D6BE8" w14:paraId="238269E6"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7F3D0902" w14:textId="77777777" w:rsidR="00395DD8" w:rsidRPr="0038031F" w:rsidRDefault="00395DD8" w:rsidP="00395DD8">
            <w:pPr>
              <w:pStyle w:val="08-Tabelageral"/>
              <w:ind w:left="113"/>
              <w:jc w:val="left"/>
              <w:rPr>
                <w:b w:val="0"/>
              </w:rPr>
            </w:pPr>
          </w:p>
        </w:tc>
        <w:tc>
          <w:tcPr>
            <w:tcW w:w="548" w:type="dxa"/>
            <w:tcBorders>
              <w:top w:val="nil"/>
              <w:bottom w:val="nil"/>
            </w:tcBorders>
            <w:shd w:val="clear" w:color="auto" w:fill="auto"/>
            <w:vAlign w:val="center"/>
          </w:tcPr>
          <w:p w14:paraId="638F8FC1" w14:textId="77777777" w:rsidR="00395DD8" w:rsidRPr="00CF4B29"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352" w:type="dxa"/>
            <w:tcBorders>
              <w:top w:val="nil"/>
              <w:bottom w:val="nil"/>
            </w:tcBorders>
            <w:shd w:val="clear" w:color="auto" w:fill="auto"/>
            <w:vAlign w:val="center"/>
          </w:tcPr>
          <w:p w14:paraId="158ACD09"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83" w:type="dxa"/>
            <w:tcBorders>
              <w:top w:val="nil"/>
              <w:bottom w:val="nil"/>
            </w:tcBorders>
            <w:shd w:val="clear" w:color="auto" w:fill="auto"/>
            <w:vAlign w:val="center"/>
          </w:tcPr>
          <w:p w14:paraId="08E897A8"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5E0EC326"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77616EB4"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1" w:type="dxa"/>
            <w:tcBorders>
              <w:top w:val="nil"/>
              <w:bottom w:val="nil"/>
            </w:tcBorders>
            <w:shd w:val="clear" w:color="auto" w:fill="auto"/>
            <w:vAlign w:val="center"/>
          </w:tcPr>
          <w:p w14:paraId="6FE0F0CA"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r>
      <w:tr w:rsidR="00395DD8" w:rsidRPr="00BD6C7E" w14:paraId="5A8AA389"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D25616A" w14:textId="77777777" w:rsidR="00395DD8" w:rsidRPr="00BD6C7E" w:rsidRDefault="00395DD8" w:rsidP="00395DD8">
            <w:pPr>
              <w:pStyle w:val="08-Tabelageral"/>
              <w:jc w:val="left"/>
              <w:rPr>
                <w:b w:val="0"/>
                <w:lang w:val="en-US"/>
              </w:rPr>
            </w:pPr>
            <w:r w:rsidRPr="00BD6C7E">
              <w:rPr>
                <w:lang w:val="en-US"/>
              </w:rPr>
              <w:t>Cash flow from investment activities</w:t>
            </w:r>
          </w:p>
        </w:tc>
        <w:tc>
          <w:tcPr>
            <w:tcW w:w="548" w:type="dxa"/>
            <w:tcBorders>
              <w:top w:val="nil"/>
              <w:bottom w:val="nil"/>
            </w:tcBorders>
            <w:shd w:val="clear" w:color="auto" w:fill="auto"/>
            <w:vAlign w:val="center"/>
          </w:tcPr>
          <w:p w14:paraId="7E16F692" w14:textId="77777777" w:rsidR="00395DD8" w:rsidRPr="00BD6C7E"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szCs w:val="14"/>
                <w:lang w:val="en-US"/>
              </w:rPr>
            </w:pPr>
          </w:p>
        </w:tc>
        <w:tc>
          <w:tcPr>
            <w:tcW w:w="1352" w:type="dxa"/>
            <w:tcBorders>
              <w:top w:val="nil"/>
              <w:bottom w:val="nil"/>
            </w:tcBorders>
            <w:shd w:val="clear" w:color="auto" w:fill="auto"/>
            <w:vAlign w:val="center"/>
          </w:tcPr>
          <w:p w14:paraId="51FE41CA" w14:textId="77777777" w:rsidR="00395DD8" w:rsidRPr="00BD6C7E"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083" w:type="dxa"/>
            <w:tcBorders>
              <w:top w:val="nil"/>
              <w:bottom w:val="nil"/>
            </w:tcBorders>
            <w:shd w:val="clear" w:color="auto" w:fill="auto"/>
            <w:vAlign w:val="center"/>
          </w:tcPr>
          <w:p w14:paraId="222EBAE0" w14:textId="77777777" w:rsidR="00395DD8" w:rsidRPr="00BD6C7E"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lang w:val="en-US"/>
              </w:rPr>
            </w:pPr>
          </w:p>
        </w:tc>
        <w:tc>
          <w:tcPr>
            <w:tcW w:w="282" w:type="dxa"/>
            <w:tcBorders>
              <w:top w:val="nil"/>
              <w:bottom w:val="nil"/>
            </w:tcBorders>
            <w:shd w:val="clear" w:color="auto" w:fill="auto"/>
            <w:vAlign w:val="center"/>
          </w:tcPr>
          <w:p w14:paraId="75C3EAB4" w14:textId="77777777" w:rsidR="00395DD8" w:rsidRPr="00BD6C7E"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082" w:type="dxa"/>
            <w:tcBorders>
              <w:top w:val="nil"/>
              <w:bottom w:val="nil"/>
            </w:tcBorders>
            <w:shd w:val="clear" w:color="auto" w:fill="auto"/>
            <w:vAlign w:val="center"/>
          </w:tcPr>
          <w:p w14:paraId="780FF898" w14:textId="77777777" w:rsidR="00395DD8" w:rsidRPr="00BD6C7E"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1" w:type="dxa"/>
            <w:tcBorders>
              <w:top w:val="nil"/>
              <w:bottom w:val="nil"/>
            </w:tcBorders>
            <w:shd w:val="clear" w:color="auto" w:fill="auto"/>
            <w:vAlign w:val="center"/>
          </w:tcPr>
          <w:p w14:paraId="17C0CD24" w14:textId="77777777" w:rsidR="00395DD8" w:rsidRPr="00BD6C7E"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lang w:val="en-US"/>
              </w:rPr>
            </w:pPr>
          </w:p>
        </w:tc>
      </w:tr>
      <w:tr w:rsidR="00395DD8" w:rsidRPr="008634EF" w14:paraId="6D758E35"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tcPr>
          <w:p w14:paraId="13B0A739" w14:textId="77777777" w:rsidR="00395DD8" w:rsidRPr="008634EF" w:rsidRDefault="00395DD8" w:rsidP="00395DD8">
            <w:pPr>
              <w:pStyle w:val="08-Tabelageral"/>
              <w:ind w:left="113"/>
              <w:jc w:val="left"/>
              <w:rPr>
                <w:b w:val="0"/>
              </w:rPr>
            </w:pPr>
            <w:proofErr w:type="spellStart"/>
            <w:r w:rsidRPr="008634EF">
              <w:rPr>
                <w:b w:val="0"/>
              </w:rPr>
              <w:t>Investments</w:t>
            </w:r>
            <w:proofErr w:type="spellEnd"/>
            <w:r w:rsidRPr="008634EF">
              <w:rPr>
                <w:b w:val="0"/>
              </w:rPr>
              <w:t xml:space="preserve"> in financial </w:t>
            </w:r>
            <w:proofErr w:type="spellStart"/>
            <w:r w:rsidRPr="008634EF">
              <w:rPr>
                <w:b w:val="0"/>
              </w:rPr>
              <w:t>assets</w:t>
            </w:r>
            <w:proofErr w:type="spellEnd"/>
            <w:r w:rsidRPr="008634EF">
              <w:rPr>
                <w:b w:val="0"/>
              </w:rPr>
              <w:t xml:space="preserve"> </w:t>
            </w:r>
            <w:proofErr w:type="spellStart"/>
            <w:r w:rsidRPr="008634EF">
              <w:rPr>
                <w:b w:val="0"/>
              </w:rPr>
              <w:t>measured</w:t>
            </w:r>
            <w:proofErr w:type="spellEnd"/>
            <w:r w:rsidRPr="008634EF">
              <w:rPr>
                <w:b w:val="0"/>
              </w:rPr>
              <w:t xml:space="preserve"> </w:t>
            </w:r>
            <w:proofErr w:type="spellStart"/>
            <w:r w:rsidRPr="008634EF">
              <w:rPr>
                <w:b w:val="0"/>
              </w:rPr>
              <w:t>at</w:t>
            </w:r>
            <w:proofErr w:type="spellEnd"/>
            <w:r w:rsidRPr="008634EF">
              <w:rPr>
                <w:b w:val="0"/>
              </w:rPr>
              <w:t xml:space="preserve"> </w:t>
            </w:r>
            <w:proofErr w:type="spellStart"/>
            <w:r w:rsidRPr="008634EF">
              <w:rPr>
                <w:b w:val="0"/>
              </w:rPr>
              <w:t>amortized</w:t>
            </w:r>
            <w:proofErr w:type="spellEnd"/>
            <w:r w:rsidRPr="008634EF">
              <w:rPr>
                <w:b w:val="0"/>
              </w:rPr>
              <w:t xml:space="preserve"> </w:t>
            </w:r>
            <w:proofErr w:type="spellStart"/>
            <w:r w:rsidRPr="008634EF">
              <w:rPr>
                <w:b w:val="0"/>
              </w:rPr>
              <w:t>cost</w:t>
            </w:r>
            <w:proofErr w:type="spellEnd"/>
          </w:p>
        </w:tc>
        <w:tc>
          <w:tcPr>
            <w:tcW w:w="548" w:type="dxa"/>
            <w:tcBorders>
              <w:top w:val="nil"/>
              <w:bottom w:val="nil"/>
            </w:tcBorders>
            <w:shd w:val="clear" w:color="auto" w:fill="auto"/>
            <w:vAlign w:val="center"/>
          </w:tcPr>
          <w:p w14:paraId="7B0BF11F" w14:textId="77777777" w:rsidR="00395DD8" w:rsidRPr="008634EF"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52" w:type="dxa"/>
            <w:tcBorders>
              <w:top w:val="nil"/>
              <w:bottom w:val="nil"/>
            </w:tcBorders>
            <w:shd w:val="clear" w:color="auto" w:fill="auto"/>
            <w:vAlign w:val="center"/>
          </w:tcPr>
          <w:p w14:paraId="142E340A" w14:textId="77777777" w:rsidR="00395DD8" w:rsidRPr="008634EF"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083" w:type="dxa"/>
            <w:tcBorders>
              <w:top w:val="nil"/>
              <w:bottom w:val="nil"/>
            </w:tcBorders>
            <w:shd w:val="clear" w:color="auto" w:fill="auto"/>
            <w:vAlign w:val="center"/>
          </w:tcPr>
          <w:p w14:paraId="4B8F2E30" w14:textId="77777777" w:rsidR="00395DD8" w:rsidRPr="008634EF"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8F1477">
              <w:t>--</w:t>
            </w:r>
          </w:p>
        </w:tc>
        <w:tc>
          <w:tcPr>
            <w:tcW w:w="282" w:type="dxa"/>
            <w:tcBorders>
              <w:top w:val="nil"/>
              <w:bottom w:val="nil"/>
            </w:tcBorders>
            <w:shd w:val="clear" w:color="auto" w:fill="auto"/>
            <w:vAlign w:val="center"/>
          </w:tcPr>
          <w:p w14:paraId="4EEBB703" w14:textId="77777777" w:rsidR="00395DD8" w:rsidRPr="008634EF"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43D8C42F" w14:textId="77777777" w:rsidR="00395DD8" w:rsidRPr="008634EF"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131" w:type="dxa"/>
            <w:tcBorders>
              <w:top w:val="nil"/>
              <w:bottom w:val="nil"/>
            </w:tcBorders>
            <w:shd w:val="clear" w:color="auto" w:fill="auto"/>
            <w:vAlign w:val="center"/>
          </w:tcPr>
          <w:p w14:paraId="6DEB0D99" w14:textId="77777777" w:rsidR="00395DD8" w:rsidRPr="008634EF"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0369C8">
              <w:t>(200</w:t>
            </w:r>
            <w:r>
              <w:t>,</w:t>
            </w:r>
            <w:r w:rsidRPr="000369C8">
              <w:t>000)</w:t>
            </w:r>
          </w:p>
        </w:tc>
      </w:tr>
      <w:tr w:rsidR="00395DD8" w:rsidRPr="008634EF" w14:paraId="6F0D906D"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tcPr>
          <w:p w14:paraId="51DD692F" w14:textId="77777777" w:rsidR="00395DD8" w:rsidRPr="008634EF" w:rsidRDefault="00395DD8" w:rsidP="00395DD8">
            <w:pPr>
              <w:pStyle w:val="08-Tabelageral"/>
              <w:ind w:left="113"/>
              <w:jc w:val="left"/>
              <w:rPr>
                <w:b w:val="0"/>
              </w:rPr>
            </w:pPr>
            <w:proofErr w:type="spellStart"/>
            <w:r w:rsidRPr="006B7C38">
              <w:rPr>
                <w:b w:val="0"/>
              </w:rPr>
              <w:t>Redemptions</w:t>
            </w:r>
            <w:proofErr w:type="spellEnd"/>
            <w:r w:rsidRPr="006B7C38">
              <w:rPr>
                <w:b w:val="0"/>
              </w:rPr>
              <w:t xml:space="preserve"> in financial </w:t>
            </w:r>
            <w:proofErr w:type="spellStart"/>
            <w:r w:rsidRPr="006B7C38">
              <w:rPr>
                <w:b w:val="0"/>
              </w:rPr>
              <w:t>assets</w:t>
            </w:r>
            <w:proofErr w:type="spellEnd"/>
            <w:r w:rsidRPr="006B7C38">
              <w:rPr>
                <w:b w:val="0"/>
              </w:rPr>
              <w:t xml:space="preserve"> </w:t>
            </w:r>
            <w:proofErr w:type="spellStart"/>
            <w:r w:rsidRPr="006B7C38">
              <w:rPr>
                <w:b w:val="0"/>
              </w:rPr>
              <w:t>measured</w:t>
            </w:r>
            <w:proofErr w:type="spellEnd"/>
            <w:r w:rsidRPr="006B7C38">
              <w:rPr>
                <w:b w:val="0"/>
              </w:rPr>
              <w:t xml:space="preserve"> </w:t>
            </w:r>
            <w:proofErr w:type="spellStart"/>
            <w:r w:rsidRPr="006B7C38">
              <w:rPr>
                <w:b w:val="0"/>
              </w:rPr>
              <w:t>at</w:t>
            </w:r>
            <w:proofErr w:type="spellEnd"/>
            <w:r w:rsidRPr="006B7C38">
              <w:rPr>
                <w:b w:val="0"/>
              </w:rPr>
              <w:t xml:space="preserve"> </w:t>
            </w:r>
            <w:proofErr w:type="spellStart"/>
            <w:r w:rsidRPr="006B7C38">
              <w:rPr>
                <w:b w:val="0"/>
              </w:rPr>
              <w:t>amortized</w:t>
            </w:r>
            <w:proofErr w:type="spellEnd"/>
            <w:r w:rsidRPr="006B7C38">
              <w:rPr>
                <w:b w:val="0"/>
              </w:rPr>
              <w:t xml:space="preserve"> </w:t>
            </w:r>
            <w:proofErr w:type="spellStart"/>
            <w:r w:rsidRPr="006B7C38">
              <w:rPr>
                <w:b w:val="0"/>
              </w:rPr>
              <w:t>cost</w:t>
            </w:r>
            <w:proofErr w:type="spellEnd"/>
          </w:p>
        </w:tc>
        <w:tc>
          <w:tcPr>
            <w:tcW w:w="548" w:type="dxa"/>
            <w:tcBorders>
              <w:top w:val="nil"/>
              <w:bottom w:val="nil"/>
            </w:tcBorders>
            <w:shd w:val="clear" w:color="auto" w:fill="auto"/>
            <w:vAlign w:val="center"/>
          </w:tcPr>
          <w:p w14:paraId="36191980" w14:textId="77777777" w:rsidR="00395DD8" w:rsidRPr="008634EF"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52" w:type="dxa"/>
            <w:tcBorders>
              <w:top w:val="nil"/>
              <w:bottom w:val="nil"/>
            </w:tcBorders>
            <w:shd w:val="clear" w:color="auto" w:fill="auto"/>
            <w:vAlign w:val="center"/>
          </w:tcPr>
          <w:p w14:paraId="7BF40CC7" w14:textId="77777777" w:rsidR="00395DD8" w:rsidRPr="008634EF"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083" w:type="dxa"/>
            <w:tcBorders>
              <w:top w:val="nil"/>
              <w:bottom w:val="nil"/>
            </w:tcBorders>
            <w:shd w:val="clear" w:color="auto" w:fill="auto"/>
            <w:vAlign w:val="center"/>
          </w:tcPr>
          <w:p w14:paraId="5C9B20DB" w14:textId="77777777" w:rsidR="00395DD8" w:rsidRPr="008634EF"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8F1477">
              <w:t>--</w:t>
            </w:r>
          </w:p>
        </w:tc>
        <w:tc>
          <w:tcPr>
            <w:tcW w:w="282" w:type="dxa"/>
            <w:tcBorders>
              <w:top w:val="nil"/>
              <w:bottom w:val="nil"/>
            </w:tcBorders>
            <w:shd w:val="clear" w:color="auto" w:fill="auto"/>
            <w:vAlign w:val="center"/>
          </w:tcPr>
          <w:p w14:paraId="4648676C" w14:textId="77777777" w:rsidR="00395DD8" w:rsidRPr="008634EF"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62B4695B" w14:textId="77777777" w:rsidR="00395DD8" w:rsidRPr="008634EF"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5A1043">
              <w:t>455</w:t>
            </w:r>
            <w:r>
              <w:t>,</w:t>
            </w:r>
            <w:r w:rsidRPr="005A1043">
              <w:t>859</w:t>
            </w:r>
          </w:p>
        </w:tc>
        <w:tc>
          <w:tcPr>
            <w:tcW w:w="1131" w:type="dxa"/>
            <w:tcBorders>
              <w:top w:val="nil"/>
              <w:bottom w:val="nil"/>
            </w:tcBorders>
            <w:shd w:val="clear" w:color="auto" w:fill="auto"/>
            <w:vAlign w:val="center"/>
          </w:tcPr>
          <w:p w14:paraId="3E3AC111" w14:textId="77777777" w:rsidR="00395DD8" w:rsidRPr="008634EF"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0369C8">
              <w:t>166</w:t>
            </w:r>
            <w:r>
              <w:t>,</w:t>
            </w:r>
            <w:r w:rsidRPr="000369C8">
              <w:t>831</w:t>
            </w:r>
          </w:p>
        </w:tc>
      </w:tr>
      <w:tr w:rsidR="00395DD8" w:rsidRPr="00215D82" w14:paraId="078A122F"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766A8AF9" w14:textId="77777777" w:rsidR="00395DD8" w:rsidRPr="00215D82" w:rsidRDefault="00395DD8" w:rsidP="00395DD8">
            <w:pPr>
              <w:pStyle w:val="08-Tabelageral"/>
              <w:ind w:left="113"/>
              <w:jc w:val="left"/>
              <w:rPr>
                <w:b w:val="0"/>
              </w:rPr>
            </w:pPr>
            <w:proofErr w:type="spellStart"/>
            <w:r w:rsidRPr="00E03629">
              <w:rPr>
                <w:b w:val="0"/>
              </w:rPr>
              <w:t>Dividends</w:t>
            </w:r>
            <w:proofErr w:type="spellEnd"/>
            <w:r w:rsidRPr="00E03629">
              <w:rPr>
                <w:b w:val="0"/>
              </w:rPr>
              <w:t xml:space="preserve"> </w:t>
            </w:r>
            <w:proofErr w:type="spellStart"/>
            <w:r w:rsidRPr="00E03629">
              <w:rPr>
                <w:b w:val="0"/>
              </w:rPr>
              <w:t>received</w:t>
            </w:r>
            <w:proofErr w:type="spellEnd"/>
          </w:p>
        </w:tc>
        <w:tc>
          <w:tcPr>
            <w:tcW w:w="548" w:type="dxa"/>
            <w:tcBorders>
              <w:top w:val="nil"/>
              <w:bottom w:val="nil"/>
            </w:tcBorders>
            <w:shd w:val="clear" w:color="auto" w:fill="auto"/>
            <w:vAlign w:val="center"/>
          </w:tcPr>
          <w:p w14:paraId="70626984" w14:textId="77777777" w:rsidR="00395DD8" w:rsidRPr="00A74700"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pPr>
            <w:r w:rsidRPr="000C3D08">
              <w:t>[7.b]</w:t>
            </w:r>
          </w:p>
        </w:tc>
        <w:tc>
          <w:tcPr>
            <w:tcW w:w="1352" w:type="dxa"/>
            <w:tcBorders>
              <w:top w:val="nil"/>
              <w:bottom w:val="nil"/>
            </w:tcBorders>
            <w:shd w:val="clear" w:color="auto" w:fill="auto"/>
            <w:vAlign w:val="center"/>
          </w:tcPr>
          <w:p w14:paraId="0A76DEEC" w14:textId="77777777" w:rsidR="00395DD8" w:rsidRPr="00EC1904"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D419A">
              <w:t>2</w:t>
            </w:r>
            <w:r>
              <w:t>,</w:t>
            </w:r>
            <w:r w:rsidRPr="00DD419A">
              <w:t>093</w:t>
            </w:r>
            <w:r>
              <w:t>,</w:t>
            </w:r>
            <w:r w:rsidRPr="00DD419A">
              <w:t>213</w:t>
            </w:r>
          </w:p>
        </w:tc>
        <w:tc>
          <w:tcPr>
            <w:tcW w:w="1083" w:type="dxa"/>
            <w:tcBorders>
              <w:top w:val="nil"/>
              <w:bottom w:val="nil"/>
            </w:tcBorders>
            <w:shd w:val="clear" w:color="auto" w:fill="auto"/>
            <w:vAlign w:val="center"/>
          </w:tcPr>
          <w:p w14:paraId="0D52C1DA" w14:textId="77777777" w:rsidR="00395DD8" w:rsidRPr="00010EFA"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8F1477">
              <w:t>4</w:t>
            </w:r>
            <w:r>
              <w:t>,</w:t>
            </w:r>
            <w:r w:rsidRPr="008F1477">
              <w:t>239</w:t>
            </w:r>
            <w:r>
              <w:t>,</w:t>
            </w:r>
            <w:r w:rsidRPr="008F1477">
              <w:t>591</w:t>
            </w:r>
          </w:p>
        </w:tc>
        <w:tc>
          <w:tcPr>
            <w:tcW w:w="282" w:type="dxa"/>
            <w:tcBorders>
              <w:top w:val="nil"/>
              <w:bottom w:val="nil"/>
            </w:tcBorders>
            <w:shd w:val="clear" w:color="auto" w:fill="auto"/>
            <w:vAlign w:val="center"/>
          </w:tcPr>
          <w:p w14:paraId="3AE391ED" w14:textId="77777777" w:rsidR="00395DD8" w:rsidRPr="00010EFA"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476200BF" w14:textId="77777777" w:rsidR="00395DD8" w:rsidRPr="00010EFA"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5A1043">
              <w:t>472</w:t>
            </w:r>
            <w:r>
              <w:t>,</w:t>
            </w:r>
            <w:r w:rsidRPr="005A1043">
              <w:t>195</w:t>
            </w:r>
          </w:p>
        </w:tc>
        <w:tc>
          <w:tcPr>
            <w:tcW w:w="1131" w:type="dxa"/>
            <w:tcBorders>
              <w:top w:val="nil"/>
              <w:bottom w:val="nil"/>
            </w:tcBorders>
            <w:shd w:val="clear" w:color="auto" w:fill="auto"/>
            <w:vAlign w:val="center"/>
          </w:tcPr>
          <w:p w14:paraId="15C37C73" w14:textId="77777777" w:rsidR="00395DD8" w:rsidRPr="00010EFA"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0369C8">
              <w:t>1</w:t>
            </w:r>
            <w:r>
              <w:t>,</w:t>
            </w:r>
            <w:r w:rsidRPr="000369C8">
              <w:t>479</w:t>
            </w:r>
            <w:r>
              <w:t>,</w:t>
            </w:r>
            <w:r w:rsidRPr="000369C8">
              <w:t>960</w:t>
            </w:r>
          </w:p>
        </w:tc>
      </w:tr>
      <w:tr w:rsidR="00395DD8" w:rsidRPr="00215D82" w14:paraId="6F772E62"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6E856B6" w14:textId="77777777" w:rsidR="00395DD8" w:rsidRPr="00215D82" w:rsidRDefault="00395DD8" w:rsidP="00395DD8">
            <w:pPr>
              <w:pStyle w:val="08-Tabelageral"/>
              <w:ind w:left="113"/>
              <w:jc w:val="left"/>
              <w:rPr>
                <w:b w:val="0"/>
              </w:rPr>
            </w:pPr>
            <w:proofErr w:type="spellStart"/>
            <w:r w:rsidRPr="00E03629">
              <w:rPr>
                <w:b w:val="0"/>
              </w:rPr>
              <w:t>Acquisition</w:t>
            </w:r>
            <w:proofErr w:type="spellEnd"/>
            <w:r w:rsidRPr="00E03629">
              <w:rPr>
                <w:b w:val="0"/>
              </w:rPr>
              <w:t xml:space="preserve"> </w:t>
            </w:r>
            <w:proofErr w:type="spellStart"/>
            <w:r w:rsidRPr="00E03629">
              <w:rPr>
                <w:b w:val="0"/>
              </w:rPr>
              <w:t>of</w:t>
            </w:r>
            <w:proofErr w:type="spellEnd"/>
            <w:r w:rsidRPr="00E03629">
              <w:rPr>
                <w:b w:val="0"/>
              </w:rPr>
              <w:t xml:space="preserve"> </w:t>
            </w:r>
            <w:proofErr w:type="spellStart"/>
            <w:r w:rsidRPr="00E03629">
              <w:rPr>
                <w:b w:val="0"/>
              </w:rPr>
              <w:t>investments</w:t>
            </w:r>
            <w:proofErr w:type="spellEnd"/>
            <w:r w:rsidRPr="00E03629">
              <w:rPr>
                <w:b w:val="0"/>
              </w:rPr>
              <w:t xml:space="preserve"> - </w:t>
            </w:r>
            <w:proofErr w:type="spellStart"/>
            <w:r w:rsidRPr="0084302C">
              <w:rPr>
                <w:b w:val="0"/>
              </w:rPr>
              <w:t>Ciclic</w:t>
            </w:r>
            <w:proofErr w:type="spellEnd"/>
            <w:r w:rsidRPr="0084302C">
              <w:rPr>
                <w:b w:val="0"/>
              </w:rPr>
              <w:t xml:space="preserve"> Corretora de Seguros S.A.</w:t>
            </w:r>
          </w:p>
        </w:tc>
        <w:tc>
          <w:tcPr>
            <w:tcW w:w="548" w:type="dxa"/>
            <w:tcBorders>
              <w:top w:val="nil"/>
              <w:bottom w:val="nil"/>
            </w:tcBorders>
            <w:shd w:val="clear" w:color="auto" w:fill="auto"/>
            <w:vAlign w:val="center"/>
          </w:tcPr>
          <w:p w14:paraId="2A536274" w14:textId="77777777" w:rsidR="00395DD8" w:rsidRPr="00215D82"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b/>
              </w:rPr>
            </w:pPr>
            <w:r w:rsidRPr="000C3D08">
              <w:t>[7.b]</w:t>
            </w:r>
          </w:p>
        </w:tc>
        <w:tc>
          <w:tcPr>
            <w:tcW w:w="1352" w:type="dxa"/>
            <w:tcBorders>
              <w:top w:val="nil"/>
              <w:bottom w:val="nil"/>
            </w:tcBorders>
            <w:shd w:val="clear" w:color="auto" w:fill="auto"/>
            <w:vAlign w:val="center"/>
          </w:tcPr>
          <w:p w14:paraId="5BF4C9EA" w14:textId="77777777" w:rsidR="00395DD8" w:rsidRPr="00EC190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083" w:type="dxa"/>
            <w:tcBorders>
              <w:top w:val="nil"/>
              <w:bottom w:val="nil"/>
            </w:tcBorders>
            <w:shd w:val="clear" w:color="auto" w:fill="auto"/>
            <w:vAlign w:val="center"/>
          </w:tcPr>
          <w:p w14:paraId="58F304AD" w14:textId="77777777" w:rsidR="00395DD8" w:rsidRPr="00010EFA"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4D0400">
              <w:t>--</w:t>
            </w:r>
          </w:p>
        </w:tc>
        <w:tc>
          <w:tcPr>
            <w:tcW w:w="282" w:type="dxa"/>
            <w:tcBorders>
              <w:top w:val="nil"/>
              <w:bottom w:val="nil"/>
            </w:tcBorders>
            <w:shd w:val="clear" w:color="auto" w:fill="auto"/>
            <w:vAlign w:val="center"/>
          </w:tcPr>
          <w:p w14:paraId="7E07458C" w14:textId="77777777" w:rsidR="00395DD8" w:rsidRPr="00010EFA"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780410DB" w14:textId="77777777" w:rsidR="00395DD8" w:rsidRPr="00010EFA"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31" w:type="dxa"/>
            <w:tcBorders>
              <w:top w:val="nil"/>
              <w:bottom w:val="nil"/>
            </w:tcBorders>
            <w:shd w:val="clear" w:color="auto" w:fill="auto"/>
            <w:vAlign w:val="center"/>
          </w:tcPr>
          <w:p w14:paraId="4F078B48" w14:textId="77777777" w:rsidR="00395DD8" w:rsidRPr="00010EFA"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9D5C7C">
              <w:t>(12</w:t>
            </w:r>
            <w:r>
              <w:t>,</w:t>
            </w:r>
            <w:r w:rsidRPr="009D5C7C">
              <w:t>750)</w:t>
            </w:r>
          </w:p>
        </w:tc>
      </w:tr>
      <w:tr w:rsidR="00395DD8" w:rsidRPr="00215D82" w14:paraId="0677E061"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4A3B4EA7" w14:textId="77777777" w:rsidR="00395DD8" w:rsidRPr="00E03629" w:rsidRDefault="00395DD8" w:rsidP="00395DD8">
            <w:pPr>
              <w:pStyle w:val="08-Tabelageral"/>
              <w:ind w:left="113"/>
              <w:jc w:val="left"/>
            </w:pPr>
            <w:proofErr w:type="spellStart"/>
            <w:r w:rsidRPr="00A82EED">
              <w:rPr>
                <w:b w:val="0"/>
              </w:rPr>
              <w:t>Acquisition</w:t>
            </w:r>
            <w:proofErr w:type="spellEnd"/>
            <w:r w:rsidRPr="00A82EED">
              <w:rPr>
                <w:b w:val="0"/>
              </w:rPr>
              <w:t xml:space="preserve"> </w:t>
            </w:r>
            <w:proofErr w:type="spellStart"/>
            <w:r w:rsidRPr="00A82EED">
              <w:rPr>
                <w:b w:val="0"/>
              </w:rPr>
              <w:t>of</w:t>
            </w:r>
            <w:proofErr w:type="spellEnd"/>
            <w:r w:rsidRPr="00A82EED">
              <w:rPr>
                <w:b w:val="0"/>
              </w:rPr>
              <w:t xml:space="preserve"> </w:t>
            </w:r>
            <w:proofErr w:type="spellStart"/>
            <w:r w:rsidRPr="00A82EED">
              <w:rPr>
                <w:b w:val="0"/>
              </w:rPr>
              <w:t>investments</w:t>
            </w:r>
            <w:proofErr w:type="spellEnd"/>
            <w:r w:rsidRPr="00A82EED">
              <w:rPr>
                <w:b w:val="0"/>
              </w:rPr>
              <w:t xml:space="preserve"> - </w:t>
            </w:r>
            <w:proofErr w:type="spellStart"/>
            <w:r w:rsidRPr="00A82EED">
              <w:rPr>
                <w:b w:val="0"/>
              </w:rPr>
              <w:t>Brasilprev</w:t>
            </w:r>
            <w:proofErr w:type="spellEnd"/>
            <w:r w:rsidRPr="00A82EED">
              <w:rPr>
                <w:b w:val="0"/>
              </w:rPr>
              <w:t xml:space="preserve"> Seguros e Previdência S.A.</w:t>
            </w:r>
          </w:p>
        </w:tc>
        <w:tc>
          <w:tcPr>
            <w:tcW w:w="548" w:type="dxa"/>
            <w:tcBorders>
              <w:top w:val="nil"/>
              <w:bottom w:val="nil"/>
            </w:tcBorders>
            <w:shd w:val="clear" w:color="auto" w:fill="auto"/>
            <w:vAlign w:val="center"/>
          </w:tcPr>
          <w:p w14:paraId="6045299E" w14:textId="77777777" w:rsidR="00395DD8" w:rsidRPr="000C3D08"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pPr>
            <w:r w:rsidRPr="00A64C24">
              <w:rPr>
                <w:bCs/>
              </w:rPr>
              <w:t>[7.b]</w:t>
            </w:r>
          </w:p>
        </w:tc>
        <w:tc>
          <w:tcPr>
            <w:tcW w:w="1352" w:type="dxa"/>
            <w:tcBorders>
              <w:top w:val="nil"/>
              <w:bottom w:val="nil"/>
            </w:tcBorders>
            <w:shd w:val="clear" w:color="auto" w:fill="auto"/>
            <w:vAlign w:val="center"/>
          </w:tcPr>
          <w:p w14:paraId="585A8124" w14:textId="77777777" w:rsidR="00395DD8"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083" w:type="dxa"/>
            <w:tcBorders>
              <w:top w:val="nil"/>
              <w:bottom w:val="nil"/>
            </w:tcBorders>
            <w:shd w:val="clear" w:color="auto" w:fill="auto"/>
            <w:vAlign w:val="center"/>
          </w:tcPr>
          <w:p w14:paraId="23192DC1" w14:textId="77777777" w:rsidR="00395DD8"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4D0400">
              <w:t>--</w:t>
            </w:r>
          </w:p>
        </w:tc>
        <w:tc>
          <w:tcPr>
            <w:tcW w:w="282" w:type="dxa"/>
            <w:tcBorders>
              <w:top w:val="nil"/>
              <w:bottom w:val="nil"/>
            </w:tcBorders>
            <w:shd w:val="clear" w:color="auto" w:fill="auto"/>
            <w:vAlign w:val="center"/>
          </w:tcPr>
          <w:p w14:paraId="17FCF944" w14:textId="77777777" w:rsidR="00395DD8" w:rsidRPr="00010EFA"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5EF3695D" w14:textId="77777777" w:rsidR="00395DD8"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5A1043">
              <w:t>(449</w:t>
            </w:r>
            <w:r>
              <w:t>,</w:t>
            </w:r>
            <w:r w:rsidRPr="005A1043">
              <w:t>969)</w:t>
            </w:r>
          </w:p>
        </w:tc>
        <w:tc>
          <w:tcPr>
            <w:tcW w:w="1131" w:type="dxa"/>
            <w:tcBorders>
              <w:top w:val="nil"/>
              <w:bottom w:val="nil"/>
            </w:tcBorders>
            <w:shd w:val="clear" w:color="auto" w:fill="auto"/>
            <w:vAlign w:val="center"/>
          </w:tcPr>
          <w:p w14:paraId="3B1DEF73" w14:textId="77777777" w:rsidR="00395DD8" w:rsidRPr="00632308"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t>--</w:t>
            </w:r>
          </w:p>
        </w:tc>
      </w:tr>
      <w:tr w:rsidR="00395DD8" w:rsidRPr="00215D82" w14:paraId="3675B031"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3FE7954C" w14:textId="77777777" w:rsidR="00395DD8" w:rsidRPr="00215D82" w:rsidRDefault="00395DD8" w:rsidP="00395DD8">
            <w:pPr>
              <w:pStyle w:val="08-Tabelageral"/>
              <w:ind w:left="113"/>
              <w:jc w:val="left"/>
              <w:rPr>
                <w:b w:val="0"/>
              </w:rPr>
            </w:pPr>
            <w:proofErr w:type="spellStart"/>
            <w:r w:rsidRPr="00F96E85">
              <w:rPr>
                <w:b w:val="0"/>
              </w:rPr>
              <w:t>Acquisition</w:t>
            </w:r>
            <w:proofErr w:type="spellEnd"/>
            <w:r w:rsidRPr="00F96E85">
              <w:rPr>
                <w:b w:val="0"/>
              </w:rPr>
              <w:t xml:space="preserve"> </w:t>
            </w:r>
            <w:proofErr w:type="spellStart"/>
            <w:r w:rsidRPr="00F96E85">
              <w:rPr>
                <w:b w:val="0"/>
              </w:rPr>
              <w:t>Asset</w:t>
            </w:r>
            <w:proofErr w:type="spellEnd"/>
          </w:p>
        </w:tc>
        <w:tc>
          <w:tcPr>
            <w:tcW w:w="548" w:type="dxa"/>
            <w:tcBorders>
              <w:top w:val="nil"/>
              <w:bottom w:val="nil"/>
            </w:tcBorders>
            <w:shd w:val="clear" w:color="auto" w:fill="auto"/>
            <w:vAlign w:val="center"/>
          </w:tcPr>
          <w:p w14:paraId="325756F5" w14:textId="77777777" w:rsidR="00395DD8" w:rsidRPr="009F7D17"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352" w:type="dxa"/>
            <w:tcBorders>
              <w:top w:val="nil"/>
              <w:bottom w:val="nil"/>
            </w:tcBorders>
            <w:shd w:val="clear" w:color="auto" w:fill="auto"/>
            <w:vAlign w:val="center"/>
          </w:tcPr>
          <w:p w14:paraId="5BAFC061" w14:textId="77777777" w:rsidR="00395DD8" w:rsidRPr="00EC190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D419A">
              <w:t>(286)</w:t>
            </w:r>
          </w:p>
        </w:tc>
        <w:tc>
          <w:tcPr>
            <w:tcW w:w="1083" w:type="dxa"/>
            <w:tcBorders>
              <w:top w:val="nil"/>
              <w:bottom w:val="nil"/>
            </w:tcBorders>
            <w:shd w:val="clear" w:color="auto" w:fill="auto"/>
            <w:vAlign w:val="center"/>
          </w:tcPr>
          <w:p w14:paraId="00743F1B" w14:textId="77777777" w:rsidR="00395DD8" w:rsidRPr="00010EFA"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F94F06">
              <w:t>(31)</w:t>
            </w:r>
          </w:p>
        </w:tc>
        <w:tc>
          <w:tcPr>
            <w:tcW w:w="282" w:type="dxa"/>
            <w:tcBorders>
              <w:top w:val="nil"/>
              <w:bottom w:val="nil"/>
            </w:tcBorders>
            <w:shd w:val="clear" w:color="auto" w:fill="auto"/>
            <w:vAlign w:val="center"/>
          </w:tcPr>
          <w:p w14:paraId="06A59793" w14:textId="77777777" w:rsidR="00395DD8" w:rsidRPr="00010EFA"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19B48EB0" w14:textId="77777777" w:rsidR="00395DD8" w:rsidRPr="00010EFA"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5A1043">
              <w:t>(286)</w:t>
            </w:r>
          </w:p>
        </w:tc>
        <w:tc>
          <w:tcPr>
            <w:tcW w:w="1131" w:type="dxa"/>
            <w:tcBorders>
              <w:top w:val="nil"/>
              <w:bottom w:val="nil"/>
            </w:tcBorders>
            <w:shd w:val="clear" w:color="auto" w:fill="auto"/>
            <w:vAlign w:val="center"/>
          </w:tcPr>
          <w:p w14:paraId="3ED2C253" w14:textId="77777777" w:rsidR="00395DD8" w:rsidRPr="00010EFA"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857C0C">
              <w:t>(31)</w:t>
            </w:r>
          </w:p>
        </w:tc>
      </w:tr>
      <w:tr w:rsidR="00395DD8" w:rsidRPr="00010EFA" w14:paraId="7DA70E51"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BF52323" w14:textId="77777777" w:rsidR="00395DD8" w:rsidRPr="00BD6C7E" w:rsidRDefault="00395DD8" w:rsidP="00395DD8">
            <w:pPr>
              <w:pStyle w:val="08-Tabelageral"/>
              <w:jc w:val="left"/>
              <w:rPr>
                <w:b w:val="0"/>
                <w:lang w:val="en-US"/>
              </w:rPr>
            </w:pPr>
            <w:r w:rsidRPr="00BD6C7E">
              <w:rPr>
                <w:lang w:val="en-US"/>
              </w:rPr>
              <w:t>Cash provided by investment activities</w:t>
            </w:r>
          </w:p>
        </w:tc>
        <w:tc>
          <w:tcPr>
            <w:tcW w:w="548" w:type="dxa"/>
            <w:tcBorders>
              <w:top w:val="nil"/>
              <w:bottom w:val="nil"/>
            </w:tcBorders>
            <w:shd w:val="clear" w:color="auto" w:fill="auto"/>
            <w:vAlign w:val="center"/>
          </w:tcPr>
          <w:p w14:paraId="6651DFA9" w14:textId="77777777" w:rsidR="00395DD8" w:rsidRPr="00BD6C7E"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szCs w:val="14"/>
                <w:lang w:val="en-US"/>
              </w:rPr>
            </w:pPr>
          </w:p>
        </w:tc>
        <w:tc>
          <w:tcPr>
            <w:tcW w:w="1352" w:type="dxa"/>
            <w:tcBorders>
              <w:top w:val="nil"/>
              <w:bottom w:val="nil"/>
            </w:tcBorders>
            <w:shd w:val="clear" w:color="auto" w:fill="auto"/>
            <w:vAlign w:val="center"/>
          </w:tcPr>
          <w:p w14:paraId="6DFE5073" w14:textId="77777777" w:rsidR="00395DD8" w:rsidRPr="00F069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DD419A">
              <w:rPr>
                <w:rFonts w:cs="Arial"/>
                <w:b/>
                <w:szCs w:val="14"/>
              </w:rPr>
              <w:t>2</w:t>
            </w:r>
            <w:r>
              <w:rPr>
                <w:rFonts w:cs="Arial"/>
                <w:b/>
                <w:szCs w:val="14"/>
              </w:rPr>
              <w:t>,</w:t>
            </w:r>
            <w:r w:rsidRPr="00DD419A">
              <w:rPr>
                <w:rFonts w:cs="Arial"/>
                <w:b/>
                <w:szCs w:val="14"/>
              </w:rPr>
              <w:t>092</w:t>
            </w:r>
            <w:r>
              <w:rPr>
                <w:rFonts w:cs="Arial"/>
                <w:b/>
                <w:szCs w:val="14"/>
              </w:rPr>
              <w:t>,</w:t>
            </w:r>
            <w:r w:rsidRPr="00DD419A">
              <w:rPr>
                <w:rFonts w:cs="Arial"/>
                <w:b/>
                <w:szCs w:val="14"/>
              </w:rPr>
              <w:t>927</w:t>
            </w:r>
          </w:p>
        </w:tc>
        <w:tc>
          <w:tcPr>
            <w:tcW w:w="1083" w:type="dxa"/>
            <w:tcBorders>
              <w:top w:val="nil"/>
              <w:bottom w:val="nil"/>
            </w:tcBorders>
            <w:shd w:val="clear" w:color="auto" w:fill="auto"/>
            <w:vAlign w:val="center"/>
          </w:tcPr>
          <w:p w14:paraId="506147DC" w14:textId="77777777" w:rsidR="00395DD8" w:rsidRPr="00F069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9D5C7C">
              <w:rPr>
                <w:b/>
              </w:rPr>
              <w:t>4</w:t>
            </w:r>
            <w:r>
              <w:rPr>
                <w:b/>
              </w:rPr>
              <w:t>,</w:t>
            </w:r>
            <w:r w:rsidRPr="009D5C7C">
              <w:rPr>
                <w:b/>
              </w:rPr>
              <w:t>239</w:t>
            </w:r>
            <w:r>
              <w:rPr>
                <w:b/>
              </w:rPr>
              <w:t>,</w:t>
            </w:r>
            <w:r w:rsidRPr="009D5C7C">
              <w:rPr>
                <w:b/>
              </w:rPr>
              <w:t>560</w:t>
            </w:r>
          </w:p>
        </w:tc>
        <w:tc>
          <w:tcPr>
            <w:tcW w:w="282" w:type="dxa"/>
            <w:tcBorders>
              <w:top w:val="nil"/>
              <w:bottom w:val="nil"/>
            </w:tcBorders>
            <w:shd w:val="clear" w:color="auto" w:fill="auto"/>
            <w:vAlign w:val="center"/>
          </w:tcPr>
          <w:p w14:paraId="3F0E94F8" w14:textId="77777777" w:rsidR="00395DD8" w:rsidRPr="00F069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82" w:type="dxa"/>
            <w:tcBorders>
              <w:top w:val="nil"/>
              <w:bottom w:val="nil"/>
            </w:tcBorders>
            <w:shd w:val="clear" w:color="auto" w:fill="auto"/>
            <w:vAlign w:val="center"/>
          </w:tcPr>
          <w:p w14:paraId="2D75C3F7" w14:textId="77777777" w:rsidR="00395DD8" w:rsidRPr="00F069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5A1043">
              <w:rPr>
                <w:rFonts w:cs="Arial"/>
                <w:b/>
                <w:szCs w:val="14"/>
              </w:rPr>
              <w:t>477</w:t>
            </w:r>
            <w:r>
              <w:rPr>
                <w:rFonts w:cs="Arial"/>
                <w:b/>
                <w:szCs w:val="14"/>
              </w:rPr>
              <w:t>,</w:t>
            </w:r>
            <w:r w:rsidRPr="005A1043">
              <w:rPr>
                <w:rFonts w:cs="Arial"/>
                <w:b/>
                <w:szCs w:val="14"/>
              </w:rPr>
              <w:t>799</w:t>
            </w:r>
          </w:p>
        </w:tc>
        <w:tc>
          <w:tcPr>
            <w:tcW w:w="1131" w:type="dxa"/>
            <w:tcBorders>
              <w:top w:val="nil"/>
              <w:bottom w:val="nil"/>
            </w:tcBorders>
            <w:shd w:val="clear" w:color="auto" w:fill="auto"/>
            <w:vAlign w:val="center"/>
          </w:tcPr>
          <w:p w14:paraId="19EB945A" w14:textId="77777777" w:rsidR="00395DD8" w:rsidRPr="00F069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9D5C7C">
              <w:rPr>
                <w:b/>
              </w:rPr>
              <w:t>1</w:t>
            </w:r>
            <w:r>
              <w:rPr>
                <w:b/>
              </w:rPr>
              <w:t>,</w:t>
            </w:r>
            <w:r w:rsidRPr="009D5C7C">
              <w:rPr>
                <w:b/>
              </w:rPr>
              <w:t>434</w:t>
            </w:r>
            <w:r>
              <w:rPr>
                <w:b/>
              </w:rPr>
              <w:t>,</w:t>
            </w:r>
            <w:r w:rsidRPr="009D5C7C">
              <w:rPr>
                <w:b/>
              </w:rPr>
              <w:t>010</w:t>
            </w:r>
          </w:p>
        </w:tc>
      </w:tr>
      <w:tr w:rsidR="00395DD8" w:rsidRPr="001D6BE8" w14:paraId="3B157BB2"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0CDD4086" w14:textId="77777777" w:rsidR="00395DD8" w:rsidRPr="00CD3714" w:rsidRDefault="00395DD8" w:rsidP="00395DD8">
            <w:pPr>
              <w:pStyle w:val="08-Tabelageral"/>
              <w:jc w:val="left"/>
            </w:pPr>
          </w:p>
        </w:tc>
        <w:tc>
          <w:tcPr>
            <w:tcW w:w="548" w:type="dxa"/>
            <w:tcBorders>
              <w:top w:val="nil"/>
              <w:bottom w:val="nil"/>
            </w:tcBorders>
            <w:shd w:val="clear" w:color="auto" w:fill="auto"/>
            <w:vAlign w:val="center"/>
          </w:tcPr>
          <w:p w14:paraId="1F011B57" w14:textId="77777777" w:rsidR="00395DD8" w:rsidRPr="00CF4B29"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352" w:type="dxa"/>
            <w:tcBorders>
              <w:top w:val="nil"/>
              <w:bottom w:val="nil"/>
            </w:tcBorders>
            <w:shd w:val="clear" w:color="auto" w:fill="auto"/>
            <w:vAlign w:val="center"/>
          </w:tcPr>
          <w:p w14:paraId="08829719"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83" w:type="dxa"/>
            <w:tcBorders>
              <w:top w:val="nil"/>
              <w:bottom w:val="nil"/>
            </w:tcBorders>
            <w:shd w:val="clear" w:color="auto" w:fill="auto"/>
            <w:vAlign w:val="center"/>
          </w:tcPr>
          <w:p w14:paraId="14EB604B" w14:textId="77777777" w:rsidR="00395DD8" w:rsidRPr="00010EFA"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24D9D84B" w14:textId="77777777" w:rsidR="00395DD8" w:rsidRPr="00010EFA"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544B6DD1" w14:textId="77777777" w:rsidR="00395DD8" w:rsidRPr="00010EFA"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1" w:type="dxa"/>
            <w:tcBorders>
              <w:top w:val="nil"/>
              <w:bottom w:val="nil"/>
            </w:tcBorders>
            <w:shd w:val="clear" w:color="auto" w:fill="auto"/>
            <w:vAlign w:val="center"/>
          </w:tcPr>
          <w:p w14:paraId="6CC0CA15" w14:textId="77777777" w:rsidR="00395DD8" w:rsidRPr="00010EFA"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r>
      <w:tr w:rsidR="00395DD8" w:rsidRPr="00BD6C7E" w14:paraId="25842B0F"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42371D14" w14:textId="77777777" w:rsidR="00395DD8" w:rsidRPr="00BD6C7E" w:rsidRDefault="00395DD8" w:rsidP="00395DD8">
            <w:pPr>
              <w:pStyle w:val="08-Tabelageral"/>
              <w:jc w:val="left"/>
              <w:rPr>
                <w:lang w:val="en-US"/>
              </w:rPr>
            </w:pPr>
            <w:r w:rsidRPr="00BD6C7E">
              <w:rPr>
                <w:lang w:val="en-US"/>
              </w:rPr>
              <w:t>Cash flow from financing activities</w:t>
            </w:r>
          </w:p>
        </w:tc>
        <w:tc>
          <w:tcPr>
            <w:tcW w:w="548" w:type="dxa"/>
            <w:tcBorders>
              <w:top w:val="nil"/>
              <w:bottom w:val="nil"/>
            </w:tcBorders>
            <w:shd w:val="clear" w:color="auto" w:fill="auto"/>
            <w:vAlign w:val="center"/>
          </w:tcPr>
          <w:p w14:paraId="576351B2" w14:textId="77777777" w:rsidR="00395DD8" w:rsidRPr="00BD6C7E"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b/>
                <w:szCs w:val="14"/>
                <w:lang w:val="en-US"/>
              </w:rPr>
            </w:pPr>
          </w:p>
        </w:tc>
        <w:tc>
          <w:tcPr>
            <w:tcW w:w="1352" w:type="dxa"/>
            <w:tcBorders>
              <w:top w:val="nil"/>
              <w:bottom w:val="nil"/>
            </w:tcBorders>
            <w:shd w:val="clear" w:color="auto" w:fill="auto"/>
            <w:vAlign w:val="center"/>
          </w:tcPr>
          <w:p w14:paraId="1841F3CE" w14:textId="77777777" w:rsidR="00395DD8" w:rsidRPr="00BD6C7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083" w:type="dxa"/>
            <w:tcBorders>
              <w:top w:val="nil"/>
              <w:bottom w:val="nil"/>
            </w:tcBorders>
            <w:shd w:val="clear" w:color="auto" w:fill="auto"/>
            <w:vAlign w:val="center"/>
          </w:tcPr>
          <w:p w14:paraId="3532ED05" w14:textId="77777777" w:rsidR="00395DD8" w:rsidRPr="00BD6C7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lang w:val="en-US"/>
              </w:rPr>
            </w:pPr>
          </w:p>
        </w:tc>
        <w:tc>
          <w:tcPr>
            <w:tcW w:w="282" w:type="dxa"/>
            <w:tcBorders>
              <w:top w:val="nil"/>
              <w:bottom w:val="nil"/>
            </w:tcBorders>
            <w:shd w:val="clear" w:color="auto" w:fill="auto"/>
            <w:vAlign w:val="center"/>
          </w:tcPr>
          <w:p w14:paraId="7DBBA1B8" w14:textId="77777777" w:rsidR="00395DD8" w:rsidRPr="00BD6C7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082" w:type="dxa"/>
            <w:tcBorders>
              <w:top w:val="nil"/>
              <w:bottom w:val="nil"/>
            </w:tcBorders>
            <w:shd w:val="clear" w:color="auto" w:fill="auto"/>
            <w:vAlign w:val="center"/>
          </w:tcPr>
          <w:p w14:paraId="223805EF" w14:textId="77777777" w:rsidR="00395DD8" w:rsidRPr="00BD6C7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31" w:type="dxa"/>
            <w:tcBorders>
              <w:top w:val="nil"/>
              <w:bottom w:val="nil"/>
            </w:tcBorders>
            <w:shd w:val="clear" w:color="auto" w:fill="auto"/>
            <w:vAlign w:val="center"/>
          </w:tcPr>
          <w:p w14:paraId="5A485F7D" w14:textId="77777777" w:rsidR="00395DD8" w:rsidRPr="00BD6C7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lang w:val="en-US"/>
              </w:rPr>
            </w:pPr>
          </w:p>
        </w:tc>
      </w:tr>
      <w:tr w:rsidR="00395DD8" w:rsidRPr="0042427F" w14:paraId="1281F46A"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A74A076" w14:textId="77777777" w:rsidR="00395DD8" w:rsidRPr="0042427F" w:rsidRDefault="00395DD8" w:rsidP="00395DD8">
            <w:pPr>
              <w:pStyle w:val="08-Tabelageral"/>
              <w:ind w:left="113"/>
              <w:jc w:val="left"/>
              <w:rPr>
                <w:b w:val="0"/>
              </w:rPr>
            </w:pPr>
            <w:proofErr w:type="spellStart"/>
            <w:r w:rsidRPr="00AF12C2">
              <w:rPr>
                <w:b w:val="0"/>
              </w:rPr>
              <w:t>Dividends</w:t>
            </w:r>
            <w:proofErr w:type="spellEnd"/>
            <w:r w:rsidRPr="00AF12C2">
              <w:rPr>
                <w:b w:val="0"/>
              </w:rPr>
              <w:t xml:space="preserve"> </w:t>
            </w:r>
            <w:proofErr w:type="spellStart"/>
            <w:r w:rsidRPr="00AF12C2">
              <w:rPr>
                <w:b w:val="0"/>
              </w:rPr>
              <w:t>paid</w:t>
            </w:r>
            <w:proofErr w:type="spellEnd"/>
          </w:p>
        </w:tc>
        <w:tc>
          <w:tcPr>
            <w:tcW w:w="548" w:type="dxa"/>
            <w:tcBorders>
              <w:top w:val="nil"/>
              <w:bottom w:val="nil"/>
            </w:tcBorders>
            <w:shd w:val="clear" w:color="auto" w:fill="auto"/>
            <w:vAlign w:val="center"/>
          </w:tcPr>
          <w:p w14:paraId="473CA9AE" w14:textId="77777777" w:rsidR="00395DD8" w:rsidRPr="0042427F"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52" w:type="dxa"/>
            <w:tcBorders>
              <w:top w:val="nil"/>
              <w:bottom w:val="nil"/>
            </w:tcBorders>
            <w:shd w:val="clear" w:color="auto" w:fill="auto"/>
            <w:vAlign w:val="center"/>
          </w:tcPr>
          <w:p w14:paraId="7D4657BE" w14:textId="77777777" w:rsidR="00395DD8" w:rsidRPr="00EC190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D419A">
              <w:t>(1</w:t>
            </w:r>
            <w:r>
              <w:t>,</w:t>
            </w:r>
            <w:r w:rsidRPr="00DD419A">
              <w:t>990</w:t>
            </w:r>
            <w:r>
              <w:t>,</w:t>
            </w:r>
            <w:r w:rsidRPr="00DD419A">
              <w:t>674)</w:t>
            </w:r>
          </w:p>
        </w:tc>
        <w:tc>
          <w:tcPr>
            <w:tcW w:w="1083" w:type="dxa"/>
            <w:tcBorders>
              <w:top w:val="nil"/>
              <w:bottom w:val="nil"/>
            </w:tcBorders>
            <w:shd w:val="clear" w:color="auto" w:fill="auto"/>
            <w:vAlign w:val="center"/>
          </w:tcPr>
          <w:p w14:paraId="0EA10492" w14:textId="77777777" w:rsidR="00395DD8" w:rsidRPr="0042427F"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F655A4">
              <w:t>(5</w:t>
            </w:r>
            <w:r>
              <w:t>,</w:t>
            </w:r>
            <w:r w:rsidRPr="00F655A4">
              <w:t>562</w:t>
            </w:r>
            <w:r>
              <w:t>,</w:t>
            </w:r>
            <w:r w:rsidRPr="00F655A4">
              <w:t>658)</w:t>
            </w:r>
          </w:p>
        </w:tc>
        <w:tc>
          <w:tcPr>
            <w:tcW w:w="282" w:type="dxa"/>
            <w:tcBorders>
              <w:top w:val="nil"/>
              <w:bottom w:val="nil"/>
            </w:tcBorders>
            <w:shd w:val="clear" w:color="auto" w:fill="auto"/>
            <w:vAlign w:val="center"/>
          </w:tcPr>
          <w:p w14:paraId="523901EC" w14:textId="77777777" w:rsidR="00395DD8" w:rsidRPr="00966509"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700B8D01" w14:textId="77777777" w:rsidR="00395DD8" w:rsidRPr="00966509"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5A1043">
              <w:t>(1</w:t>
            </w:r>
            <w:r>
              <w:t>,</w:t>
            </w:r>
            <w:r w:rsidRPr="005A1043">
              <w:t>990</w:t>
            </w:r>
            <w:r>
              <w:t>,</w:t>
            </w:r>
            <w:r w:rsidRPr="005A1043">
              <w:t>674)</w:t>
            </w:r>
          </w:p>
        </w:tc>
        <w:tc>
          <w:tcPr>
            <w:tcW w:w="1131" w:type="dxa"/>
            <w:tcBorders>
              <w:top w:val="nil"/>
              <w:bottom w:val="nil"/>
            </w:tcBorders>
            <w:shd w:val="clear" w:color="auto" w:fill="auto"/>
            <w:vAlign w:val="center"/>
          </w:tcPr>
          <w:p w14:paraId="062D4A24" w14:textId="77777777" w:rsidR="00395DD8" w:rsidRPr="0042427F"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574CE2">
              <w:t>(5</w:t>
            </w:r>
            <w:r>
              <w:t>,</w:t>
            </w:r>
            <w:r w:rsidRPr="00574CE2">
              <w:t>562</w:t>
            </w:r>
            <w:r>
              <w:t>,</w:t>
            </w:r>
            <w:r w:rsidRPr="00574CE2">
              <w:t>658)</w:t>
            </w:r>
          </w:p>
        </w:tc>
      </w:tr>
      <w:tr w:rsidR="00395DD8" w:rsidRPr="0042427F" w14:paraId="3CCD8C75"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1E8A35DD" w14:textId="77777777" w:rsidR="00395DD8" w:rsidRPr="0034418B" w:rsidRDefault="00395DD8" w:rsidP="00395DD8">
            <w:pPr>
              <w:pStyle w:val="08-Tabelageral"/>
              <w:ind w:left="113"/>
              <w:jc w:val="left"/>
              <w:rPr>
                <w:b w:val="0"/>
                <w:bCs w:val="0"/>
              </w:rPr>
            </w:pPr>
            <w:proofErr w:type="spellStart"/>
            <w:r w:rsidRPr="0034418B">
              <w:rPr>
                <w:b w:val="0"/>
                <w:bCs w:val="0"/>
              </w:rPr>
              <w:t>Refund</w:t>
            </w:r>
            <w:proofErr w:type="spellEnd"/>
            <w:r w:rsidRPr="0034418B">
              <w:rPr>
                <w:b w:val="0"/>
                <w:bCs w:val="0"/>
              </w:rPr>
              <w:t xml:space="preserve"> </w:t>
            </w:r>
            <w:proofErr w:type="spellStart"/>
            <w:r w:rsidRPr="0034418B">
              <w:rPr>
                <w:b w:val="0"/>
                <w:bCs w:val="0"/>
              </w:rPr>
              <w:t>payment</w:t>
            </w:r>
            <w:proofErr w:type="spellEnd"/>
            <w:r w:rsidRPr="0034418B">
              <w:rPr>
                <w:b w:val="0"/>
                <w:bCs w:val="0"/>
              </w:rPr>
              <w:t xml:space="preserve"> - Capital </w:t>
            </w:r>
            <w:proofErr w:type="spellStart"/>
            <w:r w:rsidRPr="0034418B">
              <w:rPr>
                <w:b w:val="0"/>
                <w:bCs w:val="0"/>
              </w:rPr>
              <w:t>reduction</w:t>
            </w:r>
            <w:proofErr w:type="spellEnd"/>
          </w:p>
        </w:tc>
        <w:tc>
          <w:tcPr>
            <w:tcW w:w="548" w:type="dxa"/>
            <w:tcBorders>
              <w:top w:val="nil"/>
              <w:bottom w:val="nil"/>
            </w:tcBorders>
            <w:shd w:val="clear" w:color="auto" w:fill="auto"/>
            <w:vAlign w:val="center"/>
          </w:tcPr>
          <w:p w14:paraId="37413155" w14:textId="77777777" w:rsidR="00395DD8" w:rsidRPr="0042427F"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52" w:type="dxa"/>
            <w:tcBorders>
              <w:top w:val="nil"/>
              <w:bottom w:val="nil"/>
            </w:tcBorders>
            <w:shd w:val="clear" w:color="auto" w:fill="auto"/>
            <w:vAlign w:val="center"/>
          </w:tcPr>
          <w:p w14:paraId="5B0E5FBF" w14:textId="77777777" w:rsidR="00395DD8" w:rsidRPr="0047743C"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D419A">
              <w:t>--</w:t>
            </w:r>
          </w:p>
        </w:tc>
        <w:tc>
          <w:tcPr>
            <w:tcW w:w="1083" w:type="dxa"/>
            <w:tcBorders>
              <w:top w:val="nil"/>
              <w:bottom w:val="nil"/>
            </w:tcBorders>
            <w:shd w:val="clear" w:color="auto" w:fill="auto"/>
            <w:vAlign w:val="center"/>
          </w:tcPr>
          <w:p w14:paraId="517C025E" w14:textId="77777777" w:rsidR="00395DD8" w:rsidRPr="009B4FA4"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D419A">
              <w:t>(2</w:t>
            </w:r>
            <w:r>
              <w:t>,</w:t>
            </w:r>
            <w:r w:rsidRPr="00DD419A">
              <w:t>699</w:t>
            </w:r>
            <w:r>
              <w:t>,</w:t>
            </w:r>
            <w:r w:rsidRPr="00DD419A">
              <w:t>904)</w:t>
            </w:r>
          </w:p>
        </w:tc>
        <w:tc>
          <w:tcPr>
            <w:tcW w:w="282" w:type="dxa"/>
            <w:tcBorders>
              <w:top w:val="nil"/>
              <w:bottom w:val="nil"/>
            </w:tcBorders>
            <w:shd w:val="clear" w:color="auto" w:fill="auto"/>
            <w:vAlign w:val="center"/>
          </w:tcPr>
          <w:p w14:paraId="1D73C424" w14:textId="77777777" w:rsidR="00395DD8" w:rsidRPr="0096650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7D385372" w14:textId="77777777" w:rsidR="00395DD8" w:rsidRPr="00115667"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5A1043">
              <w:rPr>
                <w:bCs/>
              </w:rPr>
              <w:t>--</w:t>
            </w:r>
          </w:p>
        </w:tc>
        <w:tc>
          <w:tcPr>
            <w:tcW w:w="1131" w:type="dxa"/>
            <w:tcBorders>
              <w:top w:val="nil"/>
              <w:bottom w:val="nil"/>
            </w:tcBorders>
            <w:shd w:val="clear" w:color="auto" w:fill="auto"/>
            <w:vAlign w:val="center"/>
          </w:tcPr>
          <w:p w14:paraId="74E6295B" w14:textId="77777777" w:rsidR="00395DD8" w:rsidRPr="00717130"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5A1043">
              <w:t>(2</w:t>
            </w:r>
            <w:r>
              <w:t>,</w:t>
            </w:r>
            <w:r w:rsidRPr="005A1043">
              <w:t>699</w:t>
            </w:r>
            <w:r>
              <w:t>,</w:t>
            </w:r>
            <w:r w:rsidRPr="005A1043">
              <w:t>904)</w:t>
            </w:r>
          </w:p>
        </w:tc>
      </w:tr>
      <w:tr w:rsidR="00395DD8" w:rsidRPr="0042427F" w14:paraId="31F2F03D"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34923CD8" w14:textId="77777777" w:rsidR="00395DD8" w:rsidRPr="00BD6C7E" w:rsidRDefault="00395DD8" w:rsidP="00395DD8">
            <w:pPr>
              <w:pStyle w:val="08-Tabelageral"/>
              <w:jc w:val="left"/>
              <w:rPr>
                <w:lang w:val="en-US"/>
              </w:rPr>
            </w:pPr>
            <w:r w:rsidRPr="00BD6C7E">
              <w:rPr>
                <w:lang w:val="en-US"/>
              </w:rPr>
              <w:t>Cash flow provided by financing activities</w:t>
            </w:r>
          </w:p>
        </w:tc>
        <w:tc>
          <w:tcPr>
            <w:tcW w:w="548" w:type="dxa"/>
            <w:tcBorders>
              <w:top w:val="nil"/>
              <w:bottom w:val="nil"/>
            </w:tcBorders>
            <w:shd w:val="clear" w:color="auto" w:fill="auto"/>
            <w:vAlign w:val="center"/>
          </w:tcPr>
          <w:p w14:paraId="69350A3A" w14:textId="77777777" w:rsidR="00395DD8" w:rsidRPr="00BD6C7E"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lang w:val="en-US"/>
              </w:rPr>
            </w:pPr>
          </w:p>
        </w:tc>
        <w:tc>
          <w:tcPr>
            <w:tcW w:w="1352" w:type="dxa"/>
            <w:tcBorders>
              <w:top w:val="nil"/>
              <w:bottom w:val="nil"/>
            </w:tcBorders>
            <w:shd w:val="clear" w:color="auto" w:fill="auto"/>
            <w:vAlign w:val="center"/>
          </w:tcPr>
          <w:p w14:paraId="32D63228" w14:textId="77777777" w:rsidR="00395DD8" w:rsidRPr="00F069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DD419A">
              <w:rPr>
                <w:b/>
              </w:rPr>
              <w:t>(1</w:t>
            </w:r>
            <w:r>
              <w:rPr>
                <w:b/>
              </w:rPr>
              <w:t>,</w:t>
            </w:r>
            <w:r w:rsidRPr="00DD419A">
              <w:rPr>
                <w:b/>
              </w:rPr>
              <w:t>990</w:t>
            </w:r>
            <w:r>
              <w:rPr>
                <w:b/>
              </w:rPr>
              <w:t>,</w:t>
            </w:r>
            <w:r w:rsidRPr="00DD419A">
              <w:rPr>
                <w:b/>
              </w:rPr>
              <w:t>674)</w:t>
            </w:r>
          </w:p>
        </w:tc>
        <w:tc>
          <w:tcPr>
            <w:tcW w:w="1083" w:type="dxa"/>
            <w:tcBorders>
              <w:top w:val="nil"/>
              <w:bottom w:val="nil"/>
            </w:tcBorders>
            <w:shd w:val="clear" w:color="auto" w:fill="auto"/>
            <w:vAlign w:val="center"/>
          </w:tcPr>
          <w:p w14:paraId="5E4EEF43" w14:textId="77777777" w:rsidR="00395DD8" w:rsidRPr="00F0692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rPr>
                <w:b/>
                <w:bCs/>
              </w:rPr>
            </w:pPr>
            <w:r w:rsidRPr="009D5C7C">
              <w:rPr>
                <w:b/>
              </w:rPr>
              <w:t>(8</w:t>
            </w:r>
            <w:r>
              <w:rPr>
                <w:b/>
              </w:rPr>
              <w:t>,</w:t>
            </w:r>
            <w:r w:rsidRPr="009D5C7C">
              <w:rPr>
                <w:b/>
              </w:rPr>
              <w:t>262</w:t>
            </w:r>
            <w:r>
              <w:rPr>
                <w:b/>
              </w:rPr>
              <w:t>,</w:t>
            </w:r>
            <w:r w:rsidRPr="009D5C7C">
              <w:rPr>
                <w:b/>
              </w:rPr>
              <w:t>562)</w:t>
            </w:r>
          </w:p>
        </w:tc>
        <w:tc>
          <w:tcPr>
            <w:tcW w:w="282" w:type="dxa"/>
            <w:tcBorders>
              <w:top w:val="nil"/>
              <w:bottom w:val="nil"/>
            </w:tcBorders>
            <w:shd w:val="clear" w:color="auto" w:fill="auto"/>
            <w:vAlign w:val="center"/>
          </w:tcPr>
          <w:p w14:paraId="153DC92A" w14:textId="77777777" w:rsidR="00395DD8" w:rsidRPr="00F06920"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b/>
                <w:bCs/>
              </w:rPr>
            </w:pPr>
          </w:p>
        </w:tc>
        <w:tc>
          <w:tcPr>
            <w:tcW w:w="1082" w:type="dxa"/>
            <w:tcBorders>
              <w:top w:val="nil"/>
              <w:bottom w:val="nil"/>
            </w:tcBorders>
            <w:shd w:val="clear" w:color="auto" w:fill="auto"/>
            <w:vAlign w:val="center"/>
          </w:tcPr>
          <w:p w14:paraId="7E5B1257" w14:textId="77777777" w:rsidR="00395DD8" w:rsidRPr="00F069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5A1043">
              <w:rPr>
                <w:b/>
                <w:bCs/>
              </w:rPr>
              <w:t>(1</w:t>
            </w:r>
            <w:r>
              <w:rPr>
                <w:b/>
                <w:bCs/>
              </w:rPr>
              <w:t>,</w:t>
            </w:r>
            <w:r w:rsidRPr="005A1043">
              <w:rPr>
                <w:b/>
                <w:bCs/>
              </w:rPr>
              <w:t>990</w:t>
            </w:r>
            <w:r>
              <w:rPr>
                <w:b/>
                <w:bCs/>
              </w:rPr>
              <w:t>,</w:t>
            </w:r>
            <w:r w:rsidRPr="005A1043">
              <w:rPr>
                <w:b/>
                <w:bCs/>
              </w:rPr>
              <w:t>674)</w:t>
            </w:r>
          </w:p>
        </w:tc>
        <w:tc>
          <w:tcPr>
            <w:tcW w:w="1131" w:type="dxa"/>
            <w:tcBorders>
              <w:top w:val="nil"/>
              <w:bottom w:val="nil"/>
            </w:tcBorders>
            <w:shd w:val="clear" w:color="auto" w:fill="auto"/>
            <w:vAlign w:val="center"/>
          </w:tcPr>
          <w:p w14:paraId="06DB9BC1" w14:textId="77777777" w:rsidR="00395DD8" w:rsidRPr="00F069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D5C7C">
              <w:rPr>
                <w:b/>
              </w:rPr>
              <w:t>(8</w:t>
            </w:r>
            <w:r>
              <w:rPr>
                <w:b/>
              </w:rPr>
              <w:t>,</w:t>
            </w:r>
            <w:r w:rsidRPr="009D5C7C">
              <w:rPr>
                <w:b/>
              </w:rPr>
              <w:t>262</w:t>
            </w:r>
            <w:r>
              <w:rPr>
                <w:b/>
              </w:rPr>
              <w:t>,</w:t>
            </w:r>
            <w:r w:rsidRPr="009D5C7C">
              <w:rPr>
                <w:b/>
              </w:rPr>
              <w:t>562)</w:t>
            </w:r>
          </w:p>
        </w:tc>
      </w:tr>
      <w:tr w:rsidR="00395DD8" w:rsidRPr="001D6BE8" w14:paraId="249CF8F2"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4FF725AE" w14:textId="77777777" w:rsidR="00395DD8" w:rsidRPr="0038031F" w:rsidRDefault="00395DD8" w:rsidP="00395DD8">
            <w:pPr>
              <w:pStyle w:val="08-Tabelageral"/>
              <w:ind w:left="32"/>
              <w:jc w:val="left"/>
              <w:rPr>
                <w:b w:val="0"/>
              </w:rPr>
            </w:pPr>
          </w:p>
        </w:tc>
        <w:tc>
          <w:tcPr>
            <w:tcW w:w="548" w:type="dxa"/>
            <w:tcBorders>
              <w:top w:val="nil"/>
              <w:bottom w:val="nil"/>
            </w:tcBorders>
            <w:shd w:val="clear" w:color="auto" w:fill="auto"/>
            <w:vAlign w:val="center"/>
          </w:tcPr>
          <w:p w14:paraId="576D7607" w14:textId="77777777" w:rsidR="00395DD8" w:rsidRPr="00CF4B29"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352" w:type="dxa"/>
            <w:tcBorders>
              <w:top w:val="nil"/>
              <w:bottom w:val="nil"/>
            </w:tcBorders>
            <w:shd w:val="clear" w:color="auto" w:fill="auto"/>
            <w:vAlign w:val="center"/>
          </w:tcPr>
          <w:p w14:paraId="1D55C103"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83" w:type="dxa"/>
            <w:tcBorders>
              <w:top w:val="nil"/>
              <w:bottom w:val="nil"/>
            </w:tcBorders>
            <w:shd w:val="clear" w:color="auto" w:fill="auto"/>
            <w:vAlign w:val="center"/>
          </w:tcPr>
          <w:p w14:paraId="7DDA5B17"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3CE57ABD"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4AA28864"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1" w:type="dxa"/>
            <w:tcBorders>
              <w:top w:val="nil"/>
              <w:bottom w:val="nil"/>
            </w:tcBorders>
            <w:shd w:val="clear" w:color="auto" w:fill="auto"/>
            <w:vAlign w:val="center"/>
          </w:tcPr>
          <w:p w14:paraId="5857351A"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r>
      <w:tr w:rsidR="00395DD8" w:rsidRPr="00354D74" w14:paraId="171840E3"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35070EDE" w14:textId="77777777" w:rsidR="00395DD8" w:rsidRPr="00BD6C7E" w:rsidRDefault="00395DD8" w:rsidP="00395DD8">
            <w:pPr>
              <w:pStyle w:val="08-Tabelageral"/>
              <w:jc w:val="left"/>
              <w:rPr>
                <w:lang w:val="en-US"/>
              </w:rPr>
            </w:pPr>
            <w:r w:rsidRPr="00BD6C7E">
              <w:rPr>
                <w:lang w:val="en-US"/>
              </w:rPr>
              <w:t>Net change in cash and cash equivalents</w:t>
            </w:r>
          </w:p>
        </w:tc>
        <w:tc>
          <w:tcPr>
            <w:tcW w:w="548" w:type="dxa"/>
            <w:tcBorders>
              <w:top w:val="nil"/>
              <w:bottom w:val="nil"/>
            </w:tcBorders>
            <w:shd w:val="clear" w:color="auto" w:fill="auto"/>
            <w:vAlign w:val="center"/>
          </w:tcPr>
          <w:p w14:paraId="6AD221E7" w14:textId="77777777" w:rsidR="00395DD8" w:rsidRPr="00354D74"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52" w:type="dxa"/>
            <w:tcBorders>
              <w:top w:val="nil"/>
              <w:bottom w:val="nil"/>
            </w:tcBorders>
            <w:shd w:val="clear" w:color="auto" w:fill="auto"/>
            <w:vAlign w:val="center"/>
          </w:tcPr>
          <w:p w14:paraId="1A6B9128" w14:textId="77777777" w:rsidR="00395DD8" w:rsidRPr="0084302C"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DD419A">
              <w:rPr>
                <w:b/>
              </w:rPr>
              <w:t>122</w:t>
            </w:r>
            <w:r>
              <w:rPr>
                <w:b/>
              </w:rPr>
              <w:t>,</w:t>
            </w:r>
            <w:r w:rsidRPr="00DD419A">
              <w:rPr>
                <w:b/>
              </w:rPr>
              <w:t>144</w:t>
            </w:r>
          </w:p>
        </w:tc>
        <w:tc>
          <w:tcPr>
            <w:tcW w:w="1083" w:type="dxa"/>
            <w:tcBorders>
              <w:top w:val="nil"/>
              <w:bottom w:val="nil"/>
            </w:tcBorders>
            <w:shd w:val="clear" w:color="auto" w:fill="auto"/>
            <w:vAlign w:val="center"/>
          </w:tcPr>
          <w:p w14:paraId="2BAC7749" w14:textId="77777777" w:rsidR="00395DD8" w:rsidRPr="0084302C"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D5C7C">
              <w:rPr>
                <w:b/>
              </w:rPr>
              <w:t xml:space="preserve"> (4</w:t>
            </w:r>
            <w:r>
              <w:rPr>
                <w:b/>
              </w:rPr>
              <w:t>,</w:t>
            </w:r>
            <w:r w:rsidRPr="009D5C7C">
              <w:rPr>
                <w:b/>
              </w:rPr>
              <w:t>018</w:t>
            </w:r>
            <w:r>
              <w:rPr>
                <w:b/>
              </w:rPr>
              <w:t>,</w:t>
            </w:r>
            <w:r w:rsidRPr="009D5C7C">
              <w:rPr>
                <w:b/>
              </w:rPr>
              <w:t>933)</w:t>
            </w:r>
          </w:p>
        </w:tc>
        <w:tc>
          <w:tcPr>
            <w:tcW w:w="282" w:type="dxa"/>
            <w:tcBorders>
              <w:top w:val="nil"/>
              <w:bottom w:val="nil"/>
            </w:tcBorders>
            <w:shd w:val="clear" w:color="auto" w:fill="auto"/>
            <w:vAlign w:val="center"/>
          </w:tcPr>
          <w:p w14:paraId="1268F780" w14:textId="77777777" w:rsidR="00395DD8" w:rsidRPr="0084302C"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082" w:type="dxa"/>
            <w:tcBorders>
              <w:top w:val="nil"/>
              <w:bottom w:val="nil"/>
            </w:tcBorders>
            <w:shd w:val="clear" w:color="auto" w:fill="auto"/>
            <w:vAlign w:val="center"/>
          </w:tcPr>
          <w:p w14:paraId="5FEBA404" w14:textId="77777777" w:rsidR="00395DD8" w:rsidRPr="0084302C"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5A1043">
              <w:rPr>
                <w:b/>
              </w:rPr>
              <w:t xml:space="preserve"> 558</w:t>
            </w:r>
            <w:r>
              <w:rPr>
                <w:b/>
              </w:rPr>
              <w:t>,</w:t>
            </w:r>
            <w:r w:rsidRPr="005A1043">
              <w:rPr>
                <w:b/>
              </w:rPr>
              <w:t xml:space="preserve">331 </w:t>
            </w:r>
          </w:p>
        </w:tc>
        <w:tc>
          <w:tcPr>
            <w:tcW w:w="1131" w:type="dxa"/>
            <w:tcBorders>
              <w:top w:val="nil"/>
              <w:bottom w:val="nil"/>
            </w:tcBorders>
            <w:shd w:val="clear" w:color="auto" w:fill="auto"/>
            <w:vAlign w:val="center"/>
          </w:tcPr>
          <w:p w14:paraId="6E002855" w14:textId="77777777" w:rsidR="00395DD8" w:rsidRPr="0084302C"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5A1043">
              <w:rPr>
                <w:b/>
              </w:rPr>
              <w:t xml:space="preserve"> (5</w:t>
            </w:r>
            <w:r>
              <w:rPr>
                <w:b/>
              </w:rPr>
              <w:t>,</w:t>
            </w:r>
            <w:r w:rsidRPr="005A1043">
              <w:rPr>
                <w:b/>
              </w:rPr>
              <w:t>553</w:t>
            </w:r>
            <w:r>
              <w:rPr>
                <w:b/>
              </w:rPr>
              <w:t>,</w:t>
            </w:r>
            <w:r w:rsidRPr="005A1043">
              <w:rPr>
                <w:b/>
              </w:rPr>
              <w:t>703)</w:t>
            </w:r>
          </w:p>
        </w:tc>
      </w:tr>
      <w:tr w:rsidR="00395DD8" w:rsidRPr="00354D74" w14:paraId="62E8C0C4"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187E0F9F" w14:textId="77777777" w:rsidR="00395DD8" w:rsidRPr="00354D74" w:rsidRDefault="00395DD8" w:rsidP="00395DD8">
            <w:pPr>
              <w:pStyle w:val="08-Tabelageral"/>
              <w:ind w:left="113"/>
              <w:jc w:val="left"/>
              <w:rPr>
                <w:b w:val="0"/>
              </w:rPr>
            </w:pPr>
            <w:proofErr w:type="spellStart"/>
            <w:r w:rsidRPr="00AF12C2">
              <w:rPr>
                <w:b w:val="0"/>
              </w:rPr>
              <w:t>Opening</w:t>
            </w:r>
            <w:proofErr w:type="spellEnd"/>
            <w:r w:rsidRPr="00AF12C2">
              <w:rPr>
                <w:b w:val="0"/>
              </w:rPr>
              <w:t xml:space="preserve"> balance</w:t>
            </w:r>
          </w:p>
        </w:tc>
        <w:tc>
          <w:tcPr>
            <w:tcW w:w="548" w:type="dxa"/>
            <w:tcBorders>
              <w:top w:val="nil"/>
              <w:bottom w:val="nil"/>
            </w:tcBorders>
            <w:shd w:val="clear" w:color="auto" w:fill="auto"/>
            <w:vAlign w:val="center"/>
          </w:tcPr>
          <w:p w14:paraId="372A015B" w14:textId="77777777" w:rsidR="00395DD8" w:rsidRPr="00354D74"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b/>
              </w:rPr>
            </w:pPr>
            <w:r w:rsidRPr="000C3D08">
              <w:t>[15]</w:t>
            </w:r>
          </w:p>
        </w:tc>
        <w:tc>
          <w:tcPr>
            <w:tcW w:w="1352" w:type="dxa"/>
            <w:tcBorders>
              <w:top w:val="nil"/>
              <w:bottom w:val="nil"/>
            </w:tcBorders>
            <w:shd w:val="clear" w:color="auto" w:fill="auto"/>
            <w:vAlign w:val="center"/>
          </w:tcPr>
          <w:p w14:paraId="6182DB8B" w14:textId="77777777" w:rsidR="00395DD8" w:rsidRPr="00EC1904"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D419A">
              <w:t>208</w:t>
            </w:r>
            <w:r>
              <w:t>,</w:t>
            </w:r>
            <w:r w:rsidRPr="00DD419A">
              <w:t>893</w:t>
            </w:r>
          </w:p>
        </w:tc>
        <w:tc>
          <w:tcPr>
            <w:tcW w:w="1083" w:type="dxa"/>
            <w:tcBorders>
              <w:top w:val="nil"/>
              <w:bottom w:val="nil"/>
            </w:tcBorders>
            <w:shd w:val="clear" w:color="auto" w:fill="auto"/>
            <w:vAlign w:val="center"/>
          </w:tcPr>
          <w:p w14:paraId="742D5B61" w14:textId="77777777" w:rsidR="00395DD8" w:rsidRPr="00354D74"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5E1B42">
              <w:t xml:space="preserve"> 4</w:t>
            </w:r>
            <w:r>
              <w:t>,</w:t>
            </w:r>
            <w:r w:rsidRPr="005E1B42">
              <w:t>231</w:t>
            </w:r>
            <w:r>
              <w:t>,</w:t>
            </w:r>
            <w:r w:rsidRPr="005E1B42">
              <w:t xml:space="preserve">195 </w:t>
            </w:r>
          </w:p>
        </w:tc>
        <w:tc>
          <w:tcPr>
            <w:tcW w:w="282" w:type="dxa"/>
            <w:tcBorders>
              <w:top w:val="nil"/>
              <w:bottom w:val="nil"/>
            </w:tcBorders>
            <w:shd w:val="clear" w:color="auto" w:fill="auto"/>
            <w:vAlign w:val="center"/>
          </w:tcPr>
          <w:p w14:paraId="0B178A0F" w14:textId="77777777" w:rsidR="00395DD8" w:rsidRPr="00354D74"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211811A1" w14:textId="77777777" w:rsidR="00395DD8" w:rsidRPr="00354D74"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6B80">
              <w:t xml:space="preserve"> 2</w:t>
            </w:r>
            <w:r>
              <w:t>,</w:t>
            </w:r>
            <w:r w:rsidRPr="00D86B80">
              <w:t>195</w:t>
            </w:r>
            <w:r>
              <w:t>,</w:t>
            </w:r>
            <w:r w:rsidRPr="00D86B80">
              <w:t xml:space="preserve">445 </w:t>
            </w:r>
          </w:p>
        </w:tc>
        <w:tc>
          <w:tcPr>
            <w:tcW w:w="1131" w:type="dxa"/>
            <w:tcBorders>
              <w:top w:val="nil"/>
              <w:bottom w:val="nil"/>
            </w:tcBorders>
            <w:shd w:val="clear" w:color="auto" w:fill="auto"/>
            <w:vAlign w:val="center"/>
          </w:tcPr>
          <w:p w14:paraId="33691F76" w14:textId="77777777" w:rsidR="00395DD8" w:rsidRPr="00354D74"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3D10D5">
              <w:t xml:space="preserve"> 7</w:t>
            </w:r>
            <w:r>
              <w:t>,</w:t>
            </w:r>
            <w:r w:rsidRPr="003D10D5">
              <w:t>381</w:t>
            </w:r>
            <w:r>
              <w:t>,</w:t>
            </w:r>
            <w:r w:rsidRPr="003D10D5">
              <w:t xml:space="preserve">292 </w:t>
            </w:r>
          </w:p>
        </w:tc>
      </w:tr>
      <w:tr w:rsidR="00395DD8" w:rsidRPr="00354D74" w14:paraId="73873982"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1638034F" w14:textId="77777777" w:rsidR="00395DD8" w:rsidRPr="00354D74" w:rsidRDefault="00395DD8" w:rsidP="00395DD8">
            <w:pPr>
              <w:pStyle w:val="08-Tabelageral"/>
              <w:ind w:left="113"/>
              <w:jc w:val="left"/>
              <w:rPr>
                <w:b w:val="0"/>
              </w:rPr>
            </w:pPr>
            <w:proofErr w:type="spellStart"/>
            <w:r w:rsidRPr="00AF12C2">
              <w:rPr>
                <w:b w:val="0"/>
              </w:rPr>
              <w:t>Closing</w:t>
            </w:r>
            <w:proofErr w:type="spellEnd"/>
            <w:r w:rsidRPr="00AF12C2">
              <w:rPr>
                <w:b w:val="0"/>
              </w:rPr>
              <w:t xml:space="preserve"> balance</w:t>
            </w:r>
          </w:p>
        </w:tc>
        <w:tc>
          <w:tcPr>
            <w:tcW w:w="548" w:type="dxa"/>
            <w:tcBorders>
              <w:top w:val="nil"/>
              <w:bottom w:val="nil"/>
            </w:tcBorders>
            <w:shd w:val="clear" w:color="auto" w:fill="auto"/>
            <w:vAlign w:val="center"/>
          </w:tcPr>
          <w:p w14:paraId="7DE3BAF2" w14:textId="77777777" w:rsidR="00395DD8" w:rsidRPr="00354D74"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b/>
              </w:rPr>
            </w:pPr>
            <w:r w:rsidRPr="000C3D08">
              <w:t>[15]</w:t>
            </w:r>
          </w:p>
        </w:tc>
        <w:tc>
          <w:tcPr>
            <w:tcW w:w="1352" w:type="dxa"/>
            <w:tcBorders>
              <w:top w:val="nil"/>
              <w:bottom w:val="nil"/>
            </w:tcBorders>
            <w:shd w:val="clear" w:color="auto" w:fill="auto"/>
            <w:vAlign w:val="center"/>
          </w:tcPr>
          <w:p w14:paraId="2487E089" w14:textId="77777777" w:rsidR="00395DD8" w:rsidRPr="00EC190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D419A">
              <w:t>331</w:t>
            </w:r>
            <w:r>
              <w:t>,</w:t>
            </w:r>
            <w:r w:rsidRPr="00DD419A">
              <w:t>037</w:t>
            </w:r>
          </w:p>
        </w:tc>
        <w:tc>
          <w:tcPr>
            <w:tcW w:w="1083" w:type="dxa"/>
            <w:tcBorders>
              <w:top w:val="nil"/>
              <w:bottom w:val="nil"/>
            </w:tcBorders>
            <w:shd w:val="clear" w:color="auto" w:fill="auto"/>
            <w:vAlign w:val="center"/>
          </w:tcPr>
          <w:p w14:paraId="0BBD9CBF" w14:textId="77777777" w:rsidR="00395DD8" w:rsidRPr="00354D7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5E1B42">
              <w:t xml:space="preserve"> 212</w:t>
            </w:r>
            <w:r>
              <w:t>,</w:t>
            </w:r>
            <w:r w:rsidRPr="005E1B42">
              <w:t xml:space="preserve">262 </w:t>
            </w:r>
          </w:p>
        </w:tc>
        <w:tc>
          <w:tcPr>
            <w:tcW w:w="282" w:type="dxa"/>
            <w:tcBorders>
              <w:top w:val="nil"/>
              <w:bottom w:val="nil"/>
            </w:tcBorders>
            <w:shd w:val="clear" w:color="auto" w:fill="auto"/>
            <w:vAlign w:val="center"/>
          </w:tcPr>
          <w:p w14:paraId="04330EFA" w14:textId="77777777" w:rsidR="00395DD8" w:rsidRPr="00354D7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35D23A27" w14:textId="77777777" w:rsidR="00395DD8" w:rsidRPr="00354D7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6B80">
              <w:t xml:space="preserve"> 2</w:t>
            </w:r>
            <w:r>
              <w:t>,</w:t>
            </w:r>
            <w:r w:rsidRPr="00D86B80">
              <w:t>753</w:t>
            </w:r>
            <w:r>
              <w:t>,</w:t>
            </w:r>
            <w:r w:rsidRPr="00D86B80">
              <w:t xml:space="preserve">776 </w:t>
            </w:r>
          </w:p>
        </w:tc>
        <w:tc>
          <w:tcPr>
            <w:tcW w:w="1131" w:type="dxa"/>
            <w:tcBorders>
              <w:top w:val="nil"/>
              <w:bottom w:val="nil"/>
            </w:tcBorders>
            <w:shd w:val="clear" w:color="auto" w:fill="auto"/>
            <w:vAlign w:val="center"/>
          </w:tcPr>
          <w:p w14:paraId="5D0DBFE2" w14:textId="77777777" w:rsidR="00395DD8" w:rsidRPr="00354D7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3D10D5">
              <w:t xml:space="preserve"> 1</w:t>
            </w:r>
            <w:r>
              <w:t>,</w:t>
            </w:r>
            <w:r w:rsidRPr="003D10D5">
              <w:t>827</w:t>
            </w:r>
            <w:r>
              <w:t>,</w:t>
            </w:r>
            <w:r w:rsidRPr="003D10D5">
              <w:t xml:space="preserve">589 </w:t>
            </w:r>
          </w:p>
        </w:tc>
      </w:tr>
      <w:tr w:rsidR="00395DD8" w:rsidRPr="00354D74" w14:paraId="6BC1ABC2"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25B62C76" w14:textId="77777777" w:rsidR="00395DD8" w:rsidRPr="00BD6C7E" w:rsidRDefault="00395DD8" w:rsidP="00395DD8">
            <w:pPr>
              <w:pStyle w:val="08-Tabelageral"/>
              <w:jc w:val="left"/>
              <w:rPr>
                <w:lang w:val="en-US"/>
              </w:rPr>
            </w:pPr>
            <w:r w:rsidRPr="00BD6C7E">
              <w:rPr>
                <w:lang w:val="en-US"/>
              </w:rPr>
              <w:t>Increase (decrease) in cash and cash equivalents</w:t>
            </w:r>
          </w:p>
        </w:tc>
        <w:tc>
          <w:tcPr>
            <w:tcW w:w="548" w:type="dxa"/>
            <w:tcBorders>
              <w:top w:val="nil"/>
              <w:bottom w:val="nil"/>
            </w:tcBorders>
            <w:shd w:val="clear" w:color="auto" w:fill="auto"/>
            <w:vAlign w:val="center"/>
          </w:tcPr>
          <w:p w14:paraId="58D464A3" w14:textId="77777777" w:rsidR="00395DD8" w:rsidRPr="00BD6C7E"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b/>
                <w:lang w:val="en-US"/>
              </w:rPr>
            </w:pPr>
          </w:p>
        </w:tc>
        <w:tc>
          <w:tcPr>
            <w:tcW w:w="1352" w:type="dxa"/>
            <w:tcBorders>
              <w:top w:val="nil"/>
              <w:bottom w:val="nil"/>
            </w:tcBorders>
            <w:shd w:val="clear" w:color="auto" w:fill="auto"/>
            <w:vAlign w:val="center"/>
          </w:tcPr>
          <w:p w14:paraId="67259CC6" w14:textId="77777777" w:rsidR="00395DD8" w:rsidRPr="00F069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DD419A">
              <w:rPr>
                <w:b/>
              </w:rPr>
              <w:t>122</w:t>
            </w:r>
            <w:r>
              <w:rPr>
                <w:b/>
              </w:rPr>
              <w:t>,</w:t>
            </w:r>
            <w:r w:rsidRPr="00DD419A">
              <w:rPr>
                <w:b/>
              </w:rPr>
              <w:t>144</w:t>
            </w:r>
          </w:p>
        </w:tc>
        <w:tc>
          <w:tcPr>
            <w:tcW w:w="1083" w:type="dxa"/>
            <w:tcBorders>
              <w:top w:val="nil"/>
              <w:bottom w:val="nil"/>
            </w:tcBorders>
            <w:shd w:val="clear" w:color="auto" w:fill="auto"/>
            <w:vAlign w:val="center"/>
          </w:tcPr>
          <w:p w14:paraId="28FC56C9" w14:textId="77777777" w:rsidR="00395DD8" w:rsidRPr="00F069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9D5C7C">
              <w:rPr>
                <w:b/>
              </w:rPr>
              <w:t xml:space="preserve"> (4</w:t>
            </w:r>
            <w:r>
              <w:rPr>
                <w:b/>
              </w:rPr>
              <w:t>,</w:t>
            </w:r>
            <w:r w:rsidRPr="009D5C7C">
              <w:rPr>
                <w:b/>
              </w:rPr>
              <w:t>018</w:t>
            </w:r>
            <w:r>
              <w:rPr>
                <w:b/>
              </w:rPr>
              <w:t>,</w:t>
            </w:r>
            <w:r w:rsidRPr="009D5C7C">
              <w:rPr>
                <w:b/>
              </w:rPr>
              <w:t>933)</w:t>
            </w:r>
          </w:p>
        </w:tc>
        <w:tc>
          <w:tcPr>
            <w:tcW w:w="282" w:type="dxa"/>
            <w:tcBorders>
              <w:top w:val="nil"/>
              <w:bottom w:val="nil"/>
            </w:tcBorders>
            <w:shd w:val="clear" w:color="auto" w:fill="auto"/>
            <w:vAlign w:val="center"/>
          </w:tcPr>
          <w:p w14:paraId="739A2459" w14:textId="77777777" w:rsidR="00395DD8" w:rsidRPr="00F069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082" w:type="dxa"/>
            <w:tcBorders>
              <w:top w:val="nil"/>
              <w:bottom w:val="nil"/>
            </w:tcBorders>
            <w:shd w:val="clear" w:color="auto" w:fill="auto"/>
            <w:vAlign w:val="center"/>
          </w:tcPr>
          <w:p w14:paraId="7B716789" w14:textId="77777777" w:rsidR="00395DD8" w:rsidRPr="00F069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5A1043">
              <w:rPr>
                <w:b/>
              </w:rPr>
              <w:t xml:space="preserve"> 558</w:t>
            </w:r>
            <w:r>
              <w:rPr>
                <w:b/>
              </w:rPr>
              <w:t>,</w:t>
            </w:r>
            <w:r w:rsidRPr="005A1043">
              <w:rPr>
                <w:b/>
              </w:rPr>
              <w:t xml:space="preserve">331 </w:t>
            </w:r>
          </w:p>
        </w:tc>
        <w:tc>
          <w:tcPr>
            <w:tcW w:w="1131" w:type="dxa"/>
            <w:tcBorders>
              <w:top w:val="nil"/>
              <w:bottom w:val="nil"/>
            </w:tcBorders>
            <w:shd w:val="clear" w:color="auto" w:fill="auto"/>
            <w:vAlign w:val="center"/>
          </w:tcPr>
          <w:p w14:paraId="489DE0B0" w14:textId="77777777" w:rsidR="00395DD8" w:rsidRPr="00F06920"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bCs/>
              </w:rPr>
            </w:pPr>
            <w:r w:rsidRPr="005A1043">
              <w:rPr>
                <w:b/>
              </w:rPr>
              <w:t xml:space="preserve"> (5</w:t>
            </w:r>
            <w:r>
              <w:rPr>
                <w:b/>
              </w:rPr>
              <w:t>,</w:t>
            </w:r>
            <w:r w:rsidRPr="005A1043">
              <w:rPr>
                <w:b/>
              </w:rPr>
              <w:t>553</w:t>
            </w:r>
            <w:r>
              <w:rPr>
                <w:b/>
              </w:rPr>
              <w:t>,</w:t>
            </w:r>
            <w:r w:rsidRPr="005A1043">
              <w:rPr>
                <w:b/>
              </w:rPr>
              <w:t>703)</w:t>
            </w:r>
          </w:p>
        </w:tc>
      </w:tr>
      <w:tr w:rsidR="00395DD8" w:rsidRPr="001D6BE8" w14:paraId="31629559"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7FE719EC" w14:textId="77777777" w:rsidR="00395DD8" w:rsidRPr="0038031F" w:rsidRDefault="00395DD8" w:rsidP="00395DD8">
            <w:pPr>
              <w:pStyle w:val="08-Tabelageral"/>
              <w:ind w:left="113"/>
              <w:jc w:val="left"/>
              <w:rPr>
                <w:b w:val="0"/>
              </w:rPr>
            </w:pPr>
          </w:p>
        </w:tc>
        <w:tc>
          <w:tcPr>
            <w:tcW w:w="548" w:type="dxa"/>
            <w:tcBorders>
              <w:top w:val="nil"/>
              <w:bottom w:val="nil"/>
            </w:tcBorders>
            <w:shd w:val="clear" w:color="auto" w:fill="auto"/>
            <w:vAlign w:val="center"/>
          </w:tcPr>
          <w:p w14:paraId="5FDA7B07" w14:textId="77777777" w:rsidR="00395DD8" w:rsidRPr="00CF4B29"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352" w:type="dxa"/>
            <w:tcBorders>
              <w:top w:val="nil"/>
              <w:bottom w:val="nil"/>
            </w:tcBorders>
            <w:shd w:val="clear" w:color="auto" w:fill="auto"/>
            <w:vAlign w:val="center"/>
          </w:tcPr>
          <w:p w14:paraId="5BAEA4F7"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83" w:type="dxa"/>
            <w:tcBorders>
              <w:top w:val="nil"/>
              <w:bottom w:val="nil"/>
            </w:tcBorders>
            <w:shd w:val="clear" w:color="auto" w:fill="auto"/>
            <w:vAlign w:val="center"/>
          </w:tcPr>
          <w:p w14:paraId="55FB875F"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2D853A14"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6B11E0B0" w14:textId="77777777" w:rsidR="00395DD8" w:rsidRPr="00350BA7"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1" w:type="dxa"/>
            <w:tcBorders>
              <w:top w:val="nil"/>
              <w:bottom w:val="nil"/>
            </w:tcBorders>
            <w:shd w:val="clear" w:color="auto" w:fill="auto"/>
            <w:vAlign w:val="center"/>
          </w:tcPr>
          <w:p w14:paraId="27E5AE75" w14:textId="77777777" w:rsidR="00395DD8" w:rsidRPr="00CF4B29"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r>
      <w:tr w:rsidR="00395DD8" w:rsidRPr="00354D74" w14:paraId="1CE36A13"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2E083ED1" w14:textId="77777777" w:rsidR="00395DD8" w:rsidRPr="00354D74" w:rsidRDefault="00395DD8" w:rsidP="00395DD8">
            <w:pPr>
              <w:pStyle w:val="08-Tabelageral"/>
              <w:jc w:val="left"/>
            </w:pPr>
            <w:proofErr w:type="spellStart"/>
            <w:r w:rsidRPr="00AF12C2">
              <w:t>Complementary</w:t>
            </w:r>
            <w:proofErr w:type="spellEnd"/>
            <w:r w:rsidRPr="00AF12C2">
              <w:t xml:space="preserve"> </w:t>
            </w:r>
            <w:proofErr w:type="spellStart"/>
            <w:r w:rsidRPr="00AF12C2">
              <w:t>information</w:t>
            </w:r>
            <w:proofErr w:type="spellEnd"/>
            <w:r w:rsidRPr="00AF12C2">
              <w:t xml:space="preserve"> </w:t>
            </w:r>
            <w:proofErr w:type="spellStart"/>
            <w:r w:rsidRPr="00AF12C2">
              <w:t>on</w:t>
            </w:r>
            <w:proofErr w:type="spellEnd"/>
            <w:r w:rsidRPr="00AF12C2">
              <w:t xml:space="preserve"> </w:t>
            </w:r>
            <w:proofErr w:type="spellStart"/>
            <w:r w:rsidRPr="00AF12C2">
              <w:t>operations</w:t>
            </w:r>
            <w:proofErr w:type="spellEnd"/>
          </w:p>
        </w:tc>
        <w:tc>
          <w:tcPr>
            <w:tcW w:w="548" w:type="dxa"/>
            <w:tcBorders>
              <w:top w:val="nil"/>
              <w:bottom w:val="nil"/>
            </w:tcBorders>
            <w:shd w:val="clear" w:color="auto" w:fill="auto"/>
            <w:vAlign w:val="center"/>
          </w:tcPr>
          <w:p w14:paraId="0D5E9658" w14:textId="77777777" w:rsidR="00395DD8" w:rsidRPr="00354D74"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352" w:type="dxa"/>
            <w:tcBorders>
              <w:top w:val="nil"/>
              <w:bottom w:val="nil"/>
            </w:tcBorders>
            <w:shd w:val="clear" w:color="auto" w:fill="auto"/>
            <w:vAlign w:val="center"/>
          </w:tcPr>
          <w:p w14:paraId="00BA6D36" w14:textId="77777777" w:rsidR="00395DD8" w:rsidRPr="007B017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83" w:type="dxa"/>
            <w:tcBorders>
              <w:top w:val="nil"/>
              <w:bottom w:val="nil"/>
            </w:tcBorders>
            <w:shd w:val="clear" w:color="auto" w:fill="auto"/>
            <w:vAlign w:val="center"/>
          </w:tcPr>
          <w:p w14:paraId="0AFC6FC9" w14:textId="77777777" w:rsidR="00395DD8" w:rsidRPr="007B017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2" w:type="dxa"/>
            <w:tcBorders>
              <w:top w:val="nil"/>
              <w:bottom w:val="nil"/>
            </w:tcBorders>
            <w:shd w:val="clear" w:color="auto" w:fill="auto"/>
            <w:vAlign w:val="center"/>
          </w:tcPr>
          <w:p w14:paraId="11592A38" w14:textId="77777777" w:rsidR="00395DD8" w:rsidRPr="007B017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82" w:type="dxa"/>
            <w:tcBorders>
              <w:top w:val="nil"/>
              <w:bottom w:val="nil"/>
            </w:tcBorders>
            <w:shd w:val="clear" w:color="auto" w:fill="auto"/>
            <w:vAlign w:val="center"/>
          </w:tcPr>
          <w:p w14:paraId="24B56E2A" w14:textId="77777777" w:rsidR="00395DD8" w:rsidRPr="007B017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1" w:type="dxa"/>
            <w:tcBorders>
              <w:top w:val="nil"/>
              <w:bottom w:val="nil"/>
            </w:tcBorders>
            <w:shd w:val="clear" w:color="auto" w:fill="auto"/>
            <w:vAlign w:val="center"/>
          </w:tcPr>
          <w:p w14:paraId="5F500BD9" w14:textId="77777777" w:rsidR="00395DD8" w:rsidRPr="007B017E"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395DD8" w:rsidRPr="00354D74" w14:paraId="7A743398"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B691BCA" w14:textId="77777777" w:rsidR="00395DD8" w:rsidRPr="00354D74" w:rsidRDefault="00395DD8" w:rsidP="00395DD8">
            <w:pPr>
              <w:pStyle w:val="08-Tabelageral"/>
              <w:ind w:left="113"/>
              <w:jc w:val="left"/>
              <w:rPr>
                <w:b w:val="0"/>
              </w:rPr>
            </w:pPr>
            <w:r w:rsidRPr="00AF12C2">
              <w:rPr>
                <w:b w:val="0"/>
              </w:rPr>
              <w:t xml:space="preserve">Income </w:t>
            </w:r>
            <w:proofErr w:type="spellStart"/>
            <w:r w:rsidRPr="00AF12C2">
              <w:rPr>
                <w:b w:val="0"/>
              </w:rPr>
              <w:t>tax</w:t>
            </w:r>
            <w:proofErr w:type="spellEnd"/>
            <w:r w:rsidRPr="00AF12C2">
              <w:rPr>
                <w:b w:val="0"/>
              </w:rPr>
              <w:t xml:space="preserve"> </w:t>
            </w:r>
            <w:proofErr w:type="spellStart"/>
            <w:r w:rsidRPr="00AF12C2">
              <w:rPr>
                <w:b w:val="0"/>
              </w:rPr>
              <w:t>pa</w:t>
            </w:r>
            <w:r>
              <w:rPr>
                <w:b w:val="0"/>
              </w:rPr>
              <w:t>id</w:t>
            </w:r>
            <w:proofErr w:type="spellEnd"/>
          </w:p>
        </w:tc>
        <w:tc>
          <w:tcPr>
            <w:tcW w:w="548" w:type="dxa"/>
            <w:tcBorders>
              <w:top w:val="nil"/>
              <w:bottom w:val="nil"/>
            </w:tcBorders>
            <w:shd w:val="clear" w:color="auto" w:fill="auto"/>
            <w:vAlign w:val="center"/>
          </w:tcPr>
          <w:p w14:paraId="6A5BF9C2" w14:textId="77777777" w:rsidR="00395DD8" w:rsidRPr="00354D74"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352" w:type="dxa"/>
            <w:tcBorders>
              <w:top w:val="nil"/>
              <w:bottom w:val="nil"/>
            </w:tcBorders>
            <w:shd w:val="clear" w:color="auto" w:fill="auto"/>
            <w:vAlign w:val="center"/>
          </w:tcPr>
          <w:p w14:paraId="65897E76" w14:textId="77777777" w:rsidR="00395DD8" w:rsidRPr="00A82576"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E438D6">
              <w:t xml:space="preserve"> (698)</w:t>
            </w:r>
          </w:p>
        </w:tc>
        <w:tc>
          <w:tcPr>
            <w:tcW w:w="1083" w:type="dxa"/>
            <w:tcBorders>
              <w:top w:val="nil"/>
              <w:bottom w:val="nil"/>
            </w:tcBorders>
            <w:shd w:val="clear" w:color="auto" w:fill="auto"/>
            <w:vAlign w:val="center"/>
          </w:tcPr>
          <w:p w14:paraId="66C55FCA" w14:textId="77777777" w:rsidR="00395DD8" w:rsidRPr="00A82576"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3F06EC">
              <w:t xml:space="preserve"> (1</w:t>
            </w:r>
            <w:r>
              <w:t>,</w:t>
            </w:r>
            <w:r w:rsidRPr="003F06EC">
              <w:t>175)</w:t>
            </w:r>
          </w:p>
        </w:tc>
        <w:tc>
          <w:tcPr>
            <w:tcW w:w="282" w:type="dxa"/>
            <w:tcBorders>
              <w:top w:val="nil"/>
              <w:bottom w:val="nil"/>
            </w:tcBorders>
            <w:shd w:val="clear" w:color="auto" w:fill="auto"/>
            <w:vAlign w:val="center"/>
          </w:tcPr>
          <w:p w14:paraId="3CF8A9F1" w14:textId="77777777" w:rsidR="00395DD8" w:rsidRPr="00A82576"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82" w:type="dxa"/>
            <w:tcBorders>
              <w:top w:val="nil"/>
              <w:bottom w:val="nil"/>
            </w:tcBorders>
            <w:shd w:val="clear" w:color="auto" w:fill="auto"/>
            <w:vAlign w:val="center"/>
          </w:tcPr>
          <w:p w14:paraId="2A9C490F" w14:textId="77777777" w:rsidR="00395DD8" w:rsidRPr="00A82576"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0A648A">
              <w:t xml:space="preserve"> (631</w:t>
            </w:r>
            <w:r>
              <w:t>,</w:t>
            </w:r>
            <w:r w:rsidRPr="000A648A">
              <w:t>876)</w:t>
            </w:r>
          </w:p>
        </w:tc>
        <w:tc>
          <w:tcPr>
            <w:tcW w:w="1131" w:type="dxa"/>
            <w:tcBorders>
              <w:top w:val="nil"/>
              <w:bottom w:val="nil"/>
            </w:tcBorders>
            <w:shd w:val="clear" w:color="auto" w:fill="auto"/>
            <w:vAlign w:val="center"/>
          </w:tcPr>
          <w:p w14:paraId="48AB9B5E" w14:textId="77777777" w:rsidR="00395DD8" w:rsidRPr="00A82576"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3D10D5">
              <w:t xml:space="preserve"> (601</w:t>
            </w:r>
            <w:r>
              <w:t>,</w:t>
            </w:r>
            <w:r w:rsidRPr="003D10D5">
              <w:t>722)</w:t>
            </w:r>
          </w:p>
        </w:tc>
      </w:tr>
      <w:tr w:rsidR="00395DD8" w:rsidRPr="00354D74" w14:paraId="0E41E894"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nil"/>
            </w:tcBorders>
            <w:shd w:val="clear" w:color="auto" w:fill="auto"/>
            <w:vAlign w:val="center"/>
          </w:tcPr>
          <w:p w14:paraId="56EC553D" w14:textId="77777777" w:rsidR="00395DD8" w:rsidRPr="00354D74" w:rsidRDefault="00395DD8" w:rsidP="00395DD8">
            <w:pPr>
              <w:pStyle w:val="08-Tabelageral"/>
              <w:ind w:left="113"/>
              <w:jc w:val="left"/>
              <w:rPr>
                <w:b w:val="0"/>
              </w:rPr>
            </w:pPr>
            <w:r>
              <w:rPr>
                <w:b w:val="0"/>
              </w:rPr>
              <w:t xml:space="preserve">Social </w:t>
            </w:r>
            <w:proofErr w:type="spellStart"/>
            <w:r>
              <w:rPr>
                <w:b w:val="0"/>
              </w:rPr>
              <w:t>contribution</w:t>
            </w:r>
            <w:proofErr w:type="spellEnd"/>
            <w:r>
              <w:rPr>
                <w:b w:val="0"/>
              </w:rPr>
              <w:t xml:space="preserve"> </w:t>
            </w:r>
            <w:proofErr w:type="spellStart"/>
            <w:r>
              <w:rPr>
                <w:b w:val="0"/>
              </w:rPr>
              <w:t>paid</w:t>
            </w:r>
            <w:proofErr w:type="spellEnd"/>
          </w:p>
        </w:tc>
        <w:tc>
          <w:tcPr>
            <w:tcW w:w="548" w:type="dxa"/>
            <w:tcBorders>
              <w:top w:val="nil"/>
              <w:bottom w:val="nil"/>
            </w:tcBorders>
            <w:shd w:val="clear" w:color="auto" w:fill="auto"/>
            <w:vAlign w:val="center"/>
          </w:tcPr>
          <w:p w14:paraId="438EEB4A" w14:textId="77777777" w:rsidR="00395DD8" w:rsidRPr="00354D74"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52" w:type="dxa"/>
            <w:tcBorders>
              <w:top w:val="nil"/>
              <w:bottom w:val="nil"/>
            </w:tcBorders>
            <w:shd w:val="clear" w:color="auto" w:fill="auto"/>
            <w:vAlign w:val="center"/>
          </w:tcPr>
          <w:p w14:paraId="5CE53F76" w14:textId="77777777" w:rsidR="00395DD8" w:rsidRPr="00A82576"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E438D6">
              <w:t xml:space="preserve"> (604)</w:t>
            </w:r>
          </w:p>
        </w:tc>
        <w:tc>
          <w:tcPr>
            <w:tcW w:w="1083" w:type="dxa"/>
            <w:tcBorders>
              <w:top w:val="nil"/>
              <w:bottom w:val="nil"/>
            </w:tcBorders>
            <w:shd w:val="clear" w:color="auto" w:fill="auto"/>
            <w:vAlign w:val="center"/>
          </w:tcPr>
          <w:p w14:paraId="61C079F1" w14:textId="77777777" w:rsidR="00395DD8" w:rsidRPr="00A82576"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3F06EC">
              <w:t xml:space="preserve"> (2</w:t>
            </w:r>
            <w:r>
              <w:t>,</w:t>
            </w:r>
            <w:r w:rsidRPr="003F06EC">
              <w:t>725)</w:t>
            </w:r>
          </w:p>
        </w:tc>
        <w:tc>
          <w:tcPr>
            <w:tcW w:w="282" w:type="dxa"/>
            <w:tcBorders>
              <w:top w:val="nil"/>
              <w:bottom w:val="nil"/>
            </w:tcBorders>
            <w:shd w:val="clear" w:color="auto" w:fill="auto"/>
            <w:vAlign w:val="center"/>
          </w:tcPr>
          <w:p w14:paraId="3012F7DB" w14:textId="77777777" w:rsidR="00395DD8" w:rsidRPr="00A82576"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82" w:type="dxa"/>
            <w:tcBorders>
              <w:top w:val="nil"/>
              <w:bottom w:val="nil"/>
            </w:tcBorders>
            <w:shd w:val="clear" w:color="auto" w:fill="auto"/>
            <w:vAlign w:val="center"/>
          </w:tcPr>
          <w:p w14:paraId="62BB5636" w14:textId="77777777" w:rsidR="00395DD8" w:rsidRPr="00A82576"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0A648A">
              <w:t xml:space="preserve"> (251</w:t>
            </w:r>
            <w:r>
              <w:t>,</w:t>
            </w:r>
            <w:r w:rsidRPr="000A648A">
              <w:t>701)</w:t>
            </w:r>
          </w:p>
        </w:tc>
        <w:tc>
          <w:tcPr>
            <w:tcW w:w="1131" w:type="dxa"/>
            <w:tcBorders>
              <w:top w:val="nil"/>
              <w:bottom w:val="nil"/>
            </w:tcBorders>
            <w:shd w:val="clear" w:color="auto" w:fill="auto"/>
            <w:vAlign w:val="center"/>
          </w:tcPr>
          <w:p w14:paraId="47E744A9" w14:textId="77777777" w:rsidR="00395DD8" w:rsidRPr="00A82576"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3D10D5">
              <w:t xml:space="preserve"> (241</w:t>
            </w:r>
            <w:r>
              <w:t>,</w:t>
            </w:r>
            <w:r w:rsidRPr="003D10D5">
              <w:t>056)</w:t>
            </w:r>
          </w:p>
        </w:tc>
      </w:tr>
      <w:tr w:rsidR="00395DD8" w:rsidRPr="001D6BE8" w14:paraId="60F2E337"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61" w:type="dxa"/>
            <w:tcBorders>
              <w:top w:val="nil"/>
              <w:bottom w:val="single" w:sz="2" w:space="0" w:color="1F4E79" w:themeColor="accent1" w:themeShade="80"/>
            </w:tcBorders>
            <w:shd w:val="clear" w:color="auto" w:fill="auto"/>
            <w:vAlign w:val="center"/>
          </w:tcPr>
          <w:p w14:paraId="11843FCC" w14:textId="77777777" w:rsidR="00395DD8" w:rsidRPr="00A82576" w:rsidRDefault="00395DD8" w:rsidP="00395DD8">
            <w:pPr>
              <w:pStyle w:val="08-Tabelageral"/>
              <w:jc w:val="left"/>
              <w:rPr>
                <w:rFonts w:cs="Arial"/>
                <w:szCs w:val="14"/>
              </w:rPr>
            </w:pPr>
            <w:r w:rsidRPr="00EF500E">
              <w:rPr>
                <w:rFonts w:cs="Arial"/>
                <w:szCs w:val="14"/>
              </w:rPr>
              <w:t xml:space="preserve">Total taxes </w:t>
            </w:r>
            <w:proofErr w:type="spellStart"/>
            <w:r w:rsidRPr="00EF500E">
              <w:rPr>
                <w:rFonts w:cs="Arial"/>
                <w:szCs w:val="14"/>
              </w:rPr>
              <w:t>paid</w:t>
            </w:r>
            <w:proofErr w:type="spellEnd"/>
          </w:p>
        </w:tc>
        <w:tc>
          <w:tcPr>
            <w:tcW w:w="548" w:type="dxa"/>
            <w:tcBorders>
              <w:top w:val="nil"/>
              <w:bottom w:val="single" w:sz="2" w:space="0" w:color="1F4E79" w:themeColor="accent1" w:themeShade="80"/>
            </w:tcBorders>
            <w:shd w:val="clear" w:color="auto" w:fill="auto"/>
            <w:vAlign w:val="center"/>
          </w:tcPr>
          <w:p w14:paraId="19903A45" w14:textId="77777777" w:rsidR="00395DD8" w:rsidRPr="00A82576" w:rsidRDefault="00395DD8" w:rsidP="00395DD8">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352" w:type="dxa"/>
            <w:tcBorders>
              <w:top w:val="nil"/>
              <w:bottom w:val="single" w:sz="2" w:space="0" w:color="1F4E79" w:themeColor="accent1" w:themeShade="80"/>
            </w:tcBorders>
            <w:shd w:val="clear" w:color="auto" w:fill="auto"/>
            <w:vAlign w:val="center"/>
          </w:tcPr>
          <w:p w14:paraId="4D1835A5" w14:textId="77777777" w:rsidR="00395DD8" w:rsidRPr="00F069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DD419A">
              <w:rPr>
                <w:b/>
              </w:rPr>
              <w:t xml:space="preserve"> (1</w:t>
            </w:r>
            <w:r>
              <w:rPr>
                <w:b/>
              </w:rPr>
              <w:t>,</w:t>
            </w:r>
            <w:r w:rsidRPr="00DD419A">
              <w:rPr>
                <w:b/>
              </w:rPr>
              <w:t>302)</w:t>
            </w:r>
          </w:p>
        </w:tc>
        <w:tc>
          <w:tcPr>
            <w:tcW w:w="1083" w:type="dxa"/>
            <w:tcBorders>
              <w:top w:val="nil"/>
              <w:bottom w:val="single" w:sz="2" w:space="0" w:color="1F4E79" w:themeColor="accent1" w:themeShade="80"/>
            </w:tcBorders>
            <w:shd w:val="clear" w:color="auto" w:fill="auto"/>
            <w:vAlign w:val="center"/>
          </w:tcPr>
          <w:p w14:paraId="34CEC6D8" w14:textId="77777777" w:rsidR="00395DD8" w:rsidRPr="00F069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9D5C7C">
              <w:rPr>
                <w:b/>
              </w:rPr>
              <w:t xml:space="preserve"> (3</w:t>
            </w:r>
            <w:r>
              <w:rPr>
                <w:b/>
              </w:rPr>
              <w:t>,</w:t>
            </w:r>
            <w:r w:rsidRPr="009D5C7C">
              <w:rPr>
                <w:b/>
              </w:rPr>
              <w:t>900)</w:t>
            </w:r>
          </w:p>
        </w:tc>
        <w:tc>
          <w:tcPr>
            <w:tcW w:w="282" w:type="dxa"/>
            <w:tcBorders>
              <w:top w:val="nil"/>
              <w:bottom w:val="single" w:sz="2" w:space="0" w:color="1F4E79" w:themeColor="accent1" w:themeShade="80"/>
            </w:tcBorders>
            <w:shd w:val="clear" w:color="auto" w:fill="auto"/>
            <w:vAlign w:val="center"/>
          </w:tcPr>
          <w:p w14:paraId="7BAF2661" w14:textId="77777777" w:rsidR="00395DD8" w:rsidRPr="00F069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82" w:type="dxa"/>
            <w:tcBorders>
              <w:top w:val="nil"/>
              <w:bottom w:val="single" w:sz="2" w:space="0" w:color="1F4E79" w:themeColor="accent1" w:themeShade="80"/>
            </w:tcBorders>
            <w:shd w:val="clear" w:color="auto" w:fill="auto"/>
            <w:vAlign w:val="center"/>
          </w:tcPr>
          <w:p w14:paraId="0960563F" w14:textId="77777777" w:rsidR="00395DD8" w:rsidRPr="00F069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0D4D28">
              <w:rPr>
                <w:b/>
              </w:rPr>
              <w:t xml:space="preserve"> (883</w:t>
            </w:r>
            <w:r>
              <w:rPr>
                <w:b/>
              </w:rPr>
              <w:t>,</w:t>
            </w:r>
            <w:r w:rsidRPr="000D4D28">
              <w:rPr>
                <w:b/>
              </w:rPr>
              <w:t>577)</w:t>
            </w:r>
          </w:p>
        </w:tc>
        <w:tc>
          <w:tcPr>
            <w:tcW w:w="1131" w:type="dxa"/>
            <w:tcBorders>
              <w:top w:val="nil"/>
              <w:bottom w:val="single" w:sz="2" w:space="0" w:color="1F4E79" w:themeColor="accent1" w:themeShade="80"/>
            </w:tcBorders>
            <w:shd w:val="clear" w:color="auto" w:fill="auto"/>
            <w:vAlign w:val="center"/>
          </w:tcPr>
          <w:p w14:paraId="4FD95DDE" w14:textId="77777777" w:rsidR="00395DD8" w:rsidRPr="00F06920"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0D4D28">
              <w:rPr>
                <w:b/>
              </w:rPr>
              <w:t xml:space="preserve"> (842</w:t>
            </w:r>
            <w:r>
              <w:rPr>
                <w:b/>
              </w:rPr>
              <w:t>,</w:t>
            </w:r>
            <w:r w:rsidRPr="000D4D28">
              <w:rPr>
                <w:b/>
              </w:rPr>
              <w:t>778)</w:t>
            </w:r>
          </w:p>
        </w:tc>
      </w:tr>
    </w:tbl>
    <w:p w14:paraId="61039F74" w14:textId="77777777" w:rsidR="00395DD8" w:rsidRPr="00BD6C7E" w:rsidRDefault="00395DD8" w:rsidP="00395DD8">
      <w:pPr>
        <w:rPr>
          <w:rFonts w:cs="Arial"/>
          <w:sz w:val="14"/>
          <w:szCs w:val="14"/>
          <w:lang w:val="en-US"/>
        </w:rPr>
      </w:pPr>
      <w:r w:rsidRPr="00B71DD5">
        <w:rPr>
          <w:rFonts w:cs="Arial"/>
          <w:sz w:val="14"/>
          <w:szCs w:val="14"/>
          <w:lang w:val="en-US"/>
        </w:rPr>
        <w:t>The accompanying notes are an integral part of the interim financial statements</w:t>
      </w:r>
    </w:p>
    <w:p w14:paraId="63090340" w14:textId="77777777" w:rsidR="00395DD8" w:rsidRPr="00BD6C7E" w:rsidRDefault="00395DD8">
      <w:pPr>
        <w:rPr>
          <w:rFonts w:cs="Arial"/>
          <w:sz w:val="14"/>
          <w:szCs w:val="14"/>
          <w:lang w:val="en-US"/>
        </w:rPr>
      </w:pPr>
      <w:r w:rsidRPr="00BD6C7E">
        <w:rPr>
          <w:rFonts w:cs="Arial"/>
          <w:sz w:val="14"/>
          <w:szCs w:val="14"/>
          <w:lang w:val="en-US"/>
        </w:rPr>
        <w:br w:type="page"/>
      </w:r>
    </w:p>
    <w:p w14:paraId="6BCE8D7B" w14:textId="77777777" w:rsidR="00395DD8" w:rsidRPr="00BD6C7E" w:rsidRDefault="00395DD8" w:rsidP="00395DD8">
      <w:pPr>
        <w:rPr>
          <w:rFonts w:cs="Arial"/>
          <w:sz w:val="14"/>
          <w:szCs w:val="14"/>
          <w:lang w:val="en-US"/>
        </w:rPr>
        <w:sectPr w:rsidR="00395DD8" w:rsidRPr="00BD6C7E" w:rsidSect="00395DD8">
          <w:headerReference w:type="even" r:id="rId15"/>
          <w:headerReference w:type="first" r:id="rId16"/>
          <w:pgSz w:w="11906" w:h="16838" w:code="9"/>
          <w:pgMar w:top="1134" w:right="1134" w:bottom="851" w:left="1134" w:header="851" w:footer="284" w:gutter="0"/>
          <w:cols w:space="708"/>
          <w:docGrid w:linePitch="360"/>
        </w:sectPr>
      </w:pPr>
    </w:p>
    <w:p w14:paraId="6E16A2B7" w14:textId="77777777" w:rsidR="00395DD8" w:rsidRPr="00BD6C7E" w:rsidRDefault="00395DD8" w:rsidP="00395DD8">
      <w:pPr>
        <w:tabs>
          <w:tab w:val="left" w:pos="10089"/>
        </w:tabs>
        <w:rPr>
          <w:rFonts w:cs="Arial"/>
          <w:sz w:val="14"/>
          <w:szCs w:val="14"/>
          <w:lang w:val="en-US"/>
        </w:rPr>
      </w:pPr>
      <w:r w:rsidRPr="00BD6C7E">
        <w:rPr>
          <w:rFonts w:cs="Arial"/>
          <w:sz w:val="14"/>
          <w:szCs w:val="14"/>
          <w:lang w:val="en-US"/>
        </w:rPr>
        <w:lastRenderedPageBreak/>
        <w:tab/>
      </w:r>
    </w:p>
    <w:p w14:paraId="756D2A35" w14:textId="77777777" w:rsidR="00395DD8" w:rsidRPr="00A22124" w:rsidRDefault="00395DD8" w:rsidP="00A22124">
      <w:pPr>
        <w:pStyle w:val="02-TtulodeNota"/>
        <w:rPr>
          <w:color w:val="1F4E79" w:themeColor="accent1" w:themeShade="80"/>
          <w:lang w:val="en-US"/>
        </w:rPr>
      </w:pPr>
      <w:bookmarkStart w:id="11" w:name="_Toc87026397"/>
      <w:r w:rsidRPr="00A22124">
        <w:rPr>
          <w:color w:val="1F4E79" w:themeColor="accent1" w:themeShade="80"/>
          <w:lang w:val="en-US"/>
        </w:rPr>
        <w:t>STATEMENT OF CHANGES IN EQUITY</w:t>
      </w:r>
      <w:bookmarkEnd w:id="11"/>
    </w:p>
    <w:p w14:paraId="77F92A76" w14:textId="77777777" w:rsidR="00395DD8" w:rsidRDefault="00395DD8" w:rsidP="00395DD8">
      <w:pPr>
        <w:pStyle w:val="06-Rmil"/>
      </w:pPr>
      <w:r>
        <w:t xml:space="preserve">R$ </w:t>
      </w:r>
      <w:proofErr w:type="spellStart"/>
      <w:r w:rsidRPr="00BC67E7">
        <w:t>thousand</w:t>
      </w:r>
      <w:proofErr w:type="spellEnd"/>
    </w:p>
    <w:tbl>
      <w:tblPr>
        <w:tblStyle w:val="TabeladeLista6Colorida-nfase510"/>
        <w:tblW w:w="14882" w:type="dxa"/>
        <w:tblInd w:w="108" w:type="dxa"/>
        <w:tblLayout w:type="fixed"/>
        <w:tblLook w:val="04A0" w:firstRow="1" w:lastRow="0" w:firstColumn="1" w:lastColumn="0" w:noHBand="0" w:noVBand="1"/>
      </w:tblPr>
      <w:tblGrid>
        <w:gridCol w:w="3686"/>
        <w:gridCol w:w="851"/>
        <w:gridCol w:w="1275"/>
        <w:gridCol w:w="992"/>
        <w:gridCol w:w="1276"/>
        <w:gridCol w:w="1844"/>
        <w:gridCol w:w="1121"/>
        <w:gridCol w:w="1145"/>
        <w:gridCol w:w="1571"/>
        <w:gridCol w:w="1121"/>
      </w:tblGrid>
      <w:tr w:rsidR="00395DD8" w:rsidRPr="00395DD8" w14:paraId="2079EEAC" w14:textId="77777777" w:rsidTr="00395DD8">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3686" w:type="dxa"/>
            <w:vMerge w:val="restart"/>
            <w:tcBorders>
              <w:top w:val="single" w:sz="2" w:space="0" w:color="1F4E79" w:themeColor="accent1" w:themeShade="80"/>
              <w:bottom w:val="single" w:sz="2" w:space="0" w:color="1F4E79" w:themeColor="accent1" w:themeShade="80"/>
            </w:tcBorders>
            <w:shd w:val="clear" w:color="auto" w:fill="auto"/>
            <w:vAlign w:val="center"/>
          </w:tcPr>
          <w:p w14:paraId="2CDEF0C5" w14:textId="77777777" w:rsidR="00395DD8" w:rsidRPr="00395DD8" w:rsidRDefault="00395DD8" w:rsidP="00395DD8">
            <w:pPr>
              <w:rPr>
                <w:rFonts w:cs="Arial"/>
                <w:bCs w:val="0"/>
                <w:sz w:val="14"/>
                <w:szCs w:val="14"/>
              </w:rPr>
            </w:pPr>
            <w:proofErr w:type="spellStart"/>
            <w:r w:rsidRPr="00395DD8">
              <w:rPr>
                <w:rFonts w:cs="Arial"/>
                <w:sz w:val="14"/>
                <w:szCs w:val="14"/>
              </w:rPr>
              <w:t>Event</w:t>
            </w:r>
            <w:proofErr w:type="spellEnd"/>
          </w:p>
        </w:tc>
        <w:tc>
          <w:tcPr>
            <w:tcW w:w="851" w:type="dxa"/>
            <w:vMerge w:val="restart"/>
            <w:tcBorders>
              <w:top w:val="single" w:sz="2" w:space="0" w:color="1F4E79" w:themeColor="accent1" w:themeShade="80"/>
              <w:bottom w:val="single" w:sz="2" w:space="0" w:color="1F4E79" w:themeColor="accent1" w:themeShade="80"/>
            </w:tcBorders>
            <w:shd w:val="clear" w:color="auto" w:fill="auto"/>
            <w:vAlign w:val="center"/>
          </w:tcPr>
          <w:p w14:paraId="7FC791CD" w14:textId="77777777" w:rsidR="00395DD8" w:rsidRPr="00395DD8"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395DD8">
              <w:rPr>
                <w:rFonts w:cs="Arial"/>
                <w:bCs w:val="0"/>
                <w:sz w:val="14"/>
                <w:szCs w:val="14"/>
              </w:rPr>
              <w:t>Note</w:t>
            </w:r>
          </w:p>
        </w:tc>
        <w:tc>
          <w:tcPr>
            <w:tcW w:w="1275" w:type="dxa"/>
            <w:vMerge w:val="restart"/>
            <w:tcBorders>
              <w:top w:val="single" w:sz="2" w:space="0" w:color="1F4E79" w:themeColor="accent1" w:themeShade="80"/>
              <w:bottom w:val="single" w:sz="2" w:space="0" w:color="1F4E79" w:themeColor="accent1" w:themeShade="80"/>
            </w:tcBorders>
            <w:shd w:val="clear" w:color="auto" w:fill="auto"/>
            <w:vAlign w:val="center"/>
          </w:tcPr>
          <w:p w14:paraId="26315651" w14:textId="77777777" w:rsidR="00395DD8" w:rsidRPr="00395DD8"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395DD8">
              <w:rPr>
                <w:rFonts w:cs="Arial"/>
                <w:sz w:val="14"/>
                <w:szCs w:val="14"/>
              </w:rPr>
              <w:t>Capital</w:t>
            </w:r>
          </w:p>
        </w:tc>
        <w:tc>
          <w:tcPr>
            <w:tcW w:w="992" w:type="dxa"/>
            <w:vMerge w:val="restart"/>
            <w:tcBorders>
              <w:top w:val="single" w:sz="2" w:space="0" w:color="1F4E79" w:themeColor="accent1" w:themeShade="80"/>
              <w:bottom w:val="single" w:sz="2" w:space="0" w:color="1F4E79" w:themeColor="accent1" w:themeShade="80"/>
            </w:tcBorders>
            <w:shd w:val="clear" w:color="auto" w:fill="auto"/>
            <w:vAlign w:val="center"/>
          </w:tcPr>
          <w:p w14:paraId="4DC92A2E" w14:textId="77777777" w:rsidR="00395DD8" w:rsidRPr="00395DD8"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395DD8">
              <w:rPr>
                <w:rFonts w:cs="Arial"/>
                <w:sz w:val="14"/>
                <w:szCs w:val="14"/>
              </w:rPr>
              <w:t>Capital Reserves</w:t>
            </w:r>
          </w:p>
        </w:tc>
        <w:tc>
          <w:tcPr>
            <w:tcW w:w="3120" w:type="dxa"/>
            <w:gridSpan w:val="2"/>
            <w:tcBorders>
              <w:top w:val="single" w:sz="2" w:space="0" w:color="1F4E79" w:themeColor="accent1" w:themeShade="80"/>
              <w:bottom w:val="single" w:sz="2" w:space="0" w:color="1F4E79" w:themeColor="accent1" w:themeShade="80"/>
            </w:tcBorders>
            <w:shd w:val="clear" w:color="auto" w:fill="auto"/>
            <w:vAlign w:val="center"/>
          </w:tcPr>
          <w:p w14:paraId="39640EDD" w14:textId="77777777" w:rsidR="00395DD8" w:rsidRPr="00395DD8"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395DD8">
              <w:rPr>
                <w:rFonts w:cs="Arial"/>
                <w:sz w:val="14"/>
                <w:szCs w:val="14"/>
              </w:rPr>
              <w:t>Profit Reserves</w:t>
            </w:r>
          </w:p>
        </w:tc>
        <w:tc>
          <w:tcPr>
            <w:tcW w:w="1121" w:type="dxa"/>
            <w:vMerge w:val="restart"/>
            <w:tcBorders>
              <w:top w:val="single" w:sz="2" w:space="0" w:color="1F4E79" w:themeColor="accent1" w:themeShade="80"/>
              <w:bottom w:val="single" w:sz="2" w:space="0" w:color="1F4E79" w:themeColor="accent1" w:themeShade="80"/>
            </w:tcBorders>
            <w:shd w:val="clear" w:color="auto" w:fill="auto"/>
            <w:vAlign w:val="center"/>
          </w:tcPr>
          <w:p w14:paraId="4E9AFA31" w14:textId="77777777" w:rsidR="00395DD8" w:rsidRPr="00395DD8"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roofErr w:type="spellStart"/>
            <w:r w:rsidRPr="00395DD8">
              <w:rPr>
                <w:rFonts w:cs="Arial"/>
                <w:sz w:val="14"/>
                <w:szCs w:val="14"/>
              </w:rPr>
              <w:t>Treasury</w:t>
            </w:r>
            <w:proofErr w:type="spellEnd"/>
            <w:r w:rsidRPr="00395DD8">
              <w:rPr>
                <w:rFonts w:cs="Arial"/>
                <w:sz w:val="14"/>
                <w:szCs w:val="14"/>
              </w:rPr>
              <w:t xml:space="preserve"> </w:t>
            </w:r>
            <w:proofErr w:type="spellStart"/>
            <w:r w:rsidRPr="00395DD8">
              <w:rPr>
                <w:rFonts w:cs="Arial"/>
                <w:sz w:val="14"/>
                <w:szCs w:val="14"/>
              </w:rPr>
              <w:t>Shares</w:t>
            </w:r>
            <w:proofErr w:type="spellEnd"/>
          </w:p>
        </w:tc>
        <w:tc>
          <w:tcPr>
            <w:tcW w:w="1145" w:type="dxa"/>
            <w:vMerge w:val="restart"/>
            <w:tcBorders>
              <w:top w:val="single" w:sz="2" w:space="0" w:color="1F4E79" w:themeColor="accent1" w:themeShade="80"/>
              <w:bottom w:val="single" w:sz="2" w:space="0" w:color="1F4E79" w:themeColor="accent1" w:themeShade="80"/>
            </w:tcBorders>
            <w:shd w:val="clear" w:color="auto" w:fill="auto"/>
            <w:vAlign w:val="center"/>
          </w:tcPr>
          <w:p w14:paraId="2A7D15B3" w14:textId="77777777" w:rsidR="00395DD8" w:rsidRPr="00395DD8"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395DD8">
              <w:rPr>
                <w:rFonts w:cs="Arial"/>
                <w:sz w:val="14"/>
                <w:szCs w:val="14"/>
              </w:rPr>
              <w:t>Retained</w:t>
            </w:r>
            <w:proofErr w:type="spellEnd"/>
            <w:r w:rsidRPr="00395DD8">
              <w:rPr>
                <w:rFonts w:cs="Arial"/>
                <w:sz w:val="14"/>
                <w:szCs w:val="14"/>
              </w:rPr>
              <w:t xml:space="preserve"> </w:t>
            </w:r>
            <w:proofErr w:type="spellStart"/>
            <w:r w:rsidRPr="00395DD8">
              <w:rPr>
                <w:rFonts w:cs="Arial"/>
                <w:sz w:val="14"/>
                <w:szCs w:val="14"/>
              </w:rPr>
              <w:t>Earnings</w:t>
            </w:r>
            <w:proofErr w:type="spellEnd"/>
            <w:r w:rsidRPr="00395DD8">
              <w:rPr>
                <w:rFonts w:cs="Arial"/>
                <w:sz w:val="14"/>
                <w:szCs w:val="14"/>
              </w:rPr>
              <w:t xml:space="preserve">/ </w:t>
            </w:r>
            <w:proofErr w:type="spellStart"/>
            <w:r w:rsidRPr="00395DD8">
              <w:rPr>
                <w:rFonts w:cs="Arial"/>
                <w:sz w:val="14"/>
                <w:szCs w:val="14"/>
              </w:rPr>
              <w:t>Accumulated</w:t>
            </w:r>
            <w:proofErr w:type="spellEnd"/>
            <w:r w:rsidRPr="00395DD8">
              <w:rPr>
                <w:rFonts w:cs="Arial"/>
                <w:sz w:val="14"/>
                <w:szCs w:val="14"/>
              </w:rPr>
              <w:t xml:space="preserve"> </w:t>
            </w:r>
            <w:proofErr w:type="spellStart"/>
            <w:r w:rsidRPr="00395DD8">
              <w:rPr>
                <w:rFonts w:cs="Arial"/>
                <w:sz w:val="14"/>
                <w:szCs w:val="14"/>
              </w:rPr>
              <w:t>Losses</w:t>
            </w:r>
            <w:proofErr w:type="spellEnd"/>
          </w:p>
        </w:tc>
        <w:tc>
          <w:tcPr>
            <w:tcW w:w="1571" w:type="dxa"/>
            <w:vMerge w:val="restart"/>
            <w:tcBorders>
              <w:top w:val="single" w:sz="2" w:space="0" w:color="1F4E79" w:themeColor="accent1" w:themeShade="80"/>
              <w:bottom w:val="single" w:sz="2" w:space="0" w:color="1F4E79" w:themeColor="accent1" w:themeShade="80"/>
            </w:tcBorders>
            <w:shd w:val="clear" w:color="auto" w:fill="auto"/>
            <w:vAlign w:val="center"/>
          </w:tcPr>
          <w:p w14:paraId="1BB63D16" w14:textId="77777777" w:rsidR="00395DD8" w:rsidRPr="00395DD8"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395DD8">
              <w:rPr>
                <w:rFonts w:cs="Arial"/>
                <w:sz w:val="14"/>
                <w:szCs w:val="14"/>
              </w:rPr>
              <w:t xml:space="preserve">Other </w:t>
            </w:r>
            <w:proofErr w:type="spellStart"/>
            <w:proofErr w:type="gramStart"/>
            <w:r w:rsidRPr="00395DD8">
              <w:rPr>
                <w:rFonts w:cs="Arial"/>
                <w:sz w:val="14"/>
                <w:szCs w:val="14"/>
              </w:rPr>
              <w:t>Accumulated</w:t>
            </w:r>
            <w:proofErr w:type="spellEnd"/>
            <w:r w:rsidRPr="00395DD8">
              <w:rPr>
                <w:rFonts w:cs="Arial"/>
                <w:sz w:val="14"/>
                <w:szCs w:val="14"/>
              </w:rPr>
              <w:t xml:space="preserve">  </w:t>
            </w:r>
            <w:proofErr w:type="spellStart"/>
            <w:r w:rsidRPr="00395DD8">
              <w:rPr>
                <w:rFonts w:cs="Arial"/>
                <w:sz w:val="14"/>
                <w:szCs w:val="14"/>
              </w:rPr>
              <w:t>Comprehensive</w:t>
            </w:r>
            <w:proofErr w:type="spellEnd"/>
            <w:proofErr w:type="gramEnd"/>
            <w:r w:rsidRPr="00395DD8">
              <w:rPr>
                <w:rFonts w:cs="Arial"/>
                <w:sz w:val="14"/>
                <w:szCs w:val="14"/>
              </w:rPr>
              <w:t xml:space="preserve"> Income</w:t>
            </w:r>
          </w:p>
        </w:tc>
        <w:tc>
          <w:tcPr>
            <w:tcW w:w="1121" w:type="dxa"/>
            <w:vMerge w:val="restart"/>
            <w:tcBorders>
              <w:top w:val="single" w:sz="2" w:space="0" w:color="1F4E79" w:themeColor="accent1" w:themeShade="80"/>
              <w:bottom w:val="single" w:sz="2" w:space="0" w:color="1F4E79" w:themeColor="accent1" w:themeShade="80"/>
            </w:tcBorders>
            <w:shd w:val="clear" w:color="auto" w:fill="auto"/>
            <w:vAlign w:val="center"/>
          </w:tcPr>
          <w:p w14:paraId="39522C4A" w14:textId="77777777" w:rsidR="00395DD8" w:rsidRPr="00395DD8"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395DD8">
              <w:rPr>
                <w:rFonts w:cs="Arial"/>
                <w:bCs w:val="0"/>
                <w:sz w:val="14"/>
                <w:szCs w:val="14"/>
              </w:rPr>
              <w:t>Total</w:t>
            </w:r>
          </w:p>
        </w:tc>
      </w:tr>
      <w:tr w:rsidR="00395DD8" w:rsidRPr="00395DD8" w14:paraId="38615093" w14:textId="77777777" w:rsidTr="00395DD8">
        <w:trPr>
          <w:cnfStyle w:val="000000100000" w:firstRow="0" w:lastRow="0" w:firstColumn="0" w:lastColumn="0" w:oddVBand="0" w:evenVBand="0" w:oddHBand="1" w:evenHBand="0" w:firstRowFirstColumn="0" w:firstRowLastColumn="0" w:lastRowFirstColumn="0" w:lastRowLastColumn="0"/>
          <w:trHeight w:hRule="exact" w:val="408"/>
        </w:trPr>
        <w:tc>
          <w:tcPr>
            <w:cnfStyle w:val="001000000000" w:firstRow="0" w:lastRow="0" w:firstColumn="1" w:lastColumn="0" w:oddVBand="0" w:evenVBand="0" w:oddHBand="0" w:evenHBand="0" w:firstRowFirstColumn="0" w:firstRowLastColumn="0" w:lastRowFirstColumn="0" w:lastRowLastColumn="0"/>
            <w:tcW w:w="3686" w:type="dxa"/>
            <w:vMerge/>
            <w:tcBorders>
              <w:top w:val="nil"/>
              <w:bottom w:val="single" w:sz="2" w:space="0" w:color="1F4E79" w:themeColor="accent1" w:themeShade="80"/>
            </w:tcBorders>
            <w:shd w:val="clear" w:color="auto" w:fill="auto"/>
            <w:vAlign w:val="center"/>
          </w:tcPr>
          <w:p w14:paraId="00C60385" w14:textId="77777777" w:rsidR="00395DD8" w:rsidRPr="00395DD8" w:rsidRDefault="00395DD8" w:rsidP="00395DD8">
            <w:pPr>
              <w:rPr>
                <w:rFonts w:cs="Arial"/>
                <w:sz w:val="14"/>
                <w:szCs w:val="14"/>
              </w:rPr>
            </w:pPr>
          </w:p>
        </w:tc>
        <w:tc>
          <w:tcPr>
            <w:tcW w:w="851" w:type="dxa"/>
            <w:vMerge/>
            <w:tcBorders>
              <w:top w:val="nil"/>
              <w:bottom w:val="single" w:sz="2" w:space="0" w:color="1F4E79" w:themeColor="accent1" w:themeShade="80"/>
            </w:tcBorders>
            <w:shd w:val="clear" w:color="auto" w:fill="auto"/>
            <w:vAlign w:val="center"/>
          </w:tcPr>
          <w:p w14:paraId="4781C049" w14:textId="77777777" w:rsidR="00395DD8" w:rsidRPr="00395DD8" w:rsidRDefault="00395DD8" w:rsidP="00395DD8">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5" w:type="dxa"/>
            <w:vMerge/>
            <w:tcBorders>
              <w:top w:val="nil"/>
              <w:bottom w:val="single" w:sz="2" w:space="0" w:color="1F4E79" w:themeColor="accent1" w:themeShade="80"/>
            </w:tcBorders>
            <w:shd w:val="clear" w:color="auto" w:fill="auto"/>
            <w:vAlign w:val="center"/>
          </w:tcPr>
          <w:p w14:paraId="57BA887C" w14:textId="77777777" w:rsidR="00395DD8" w:rsidRPr="00395DD8" w:rsidRDefault="00395DD8" w:rsidP="00395DD8">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992" w:type="dxa"/>
            <w:vMerge/>
            <w:tcBorders>
              <w:top w:val="nil"/>
              <w:bottom w:val="single" w:sz="2" w:space="0" w:color="1F4E79" w:themeColor="accent1" w:themeShade="80"/>
            </w:tcBorders>
            <w:shd w:val="clear" w:color="auto" w:fill="auto"/>
            <w:vAlign w:val="center"/>
          </w:tcPr>
          <w:p w14:paraId="2A12EBCB" w14:textId="77777777" w:rsidR="00395DD8" w:rsidRPr="00395DD8" w:rsidRDefault="00395DD8" w:rsidP="00395DD8">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32EC900E" w14:textId="77777777" w:rsidR="00395DD8" w:rsidRPr="00395DD8" w:rsidRDefault="00395DD8" w:rsidP="00395DD8">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395DD8">
              <w:rPr>
                <w:rFonts w:cs="Arial"/>
                <w:b/>
                <w:sz w:val="14"/>
                <w:szCs w:val="14"/>
              </w:rPr>
              <w:t>Legal Reserve</w:t>
            </w:r>
          </w:p>
        </w:tc>
        <w:tc>
          <w:tcPr>
            <w:tcW w:w="1844" w:type="dxa"/>
            <w:tcBorders>
              <w:top w:val="single" w:sz="2" w:space="0" w:color="1F4E79" w:themeColor="accent1" w:themeShade="80"/>
              <w:bottom w:val="single" w:sz="2" w:space="0" w:color="1F4E79" w:themeColor="accent1" w:themeShade="80"/>
            </w:tcBorders>
            <w:shd w:val="clear" w:color="auto" w:fill="auto"/>
            <w:vAlign w:val="center"/>
          </w:tcPr>
          <w:p w14:paraId="385F439A" w14:textId="77777777" w:rsidR="00395DD8" w:rsidRPr="00395DD8" w:rsidRDefault="00395DD8" w:rsidP="00395DD8">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395DD8">
              <w:rPr>
                <w:rFonts w:cs="Arial"/>
                <w:b/>
                <w:sz w:val="14"/>
                <w:szCs w:val="14"/>
              </w:rPr>
              <w:t>Statutory</w:t>
            </w:r>
            <w:proofErr w:type="spellEnd"/>
            <w:r w:rsidRPr="00395DD8">
              <w:rPr>
                <w:rFonts w:cs="Arial"/>
                <w:b/>
                <w:sz w:val="14"/>
                <w:szCs w:val="14"/>
              </w:rPr>
              <w:t xml:space="preserve"> Reserve</w:t>
            </w:r>
          </w:p>
        </w:tc>
        <w:tc>
          <w:tcPr>
            <w:tcW w:w="1121" w:type="dxa"/>
            <w:vMerge/>
            <w:tcBorders>
              <w:top w:val="nil"/>
              <w:bottom w:val="single" w:sz="2" w:space="0" w:color="1F4E79" w:themeColor="accent1" w:themeShade="80"/>
            </w:tcBorders>
            <w:shd w:val="clear" w:color="auto" w:fill="auto"/>
            <w:vAlign w:val="center"/>
          </w:tcPr>
          <w:p w14:paraId="39B12E9B" w14:textId="77777777" w:rsidR="00395DD8" w:rsidRPr="00395DD8" w:rsidRDefault="00395DD8" w:rsidP="00395DD8">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45" w:type="dxa"/>
            <w:vMerge/>
            <w:tcBorders>
              <w:top w:val="nil"/>
              <w:bottom w:val="single" w:sz="2" w:space="0" w:color="1F4E79" w:themeColor="accent1" w:themeShade="80"/>
            </w:tcBorders>
            <w:shd w:val="clear" w:color="auto" w:fill="auto"/>
            <w:vAlign w:val="center"/>
          </w:tcPr>
          <w:p w14:paraId="5D55CAF8" w14:textId="77777777" w:rsidR="00395DD8" w:rsidRPr="00395DD8" w:rsidRDefault="00395DD8" w:rsidP="00395DD8">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571" w:type="dxa"/>
            <w:vMerge/>
            <w:tcBorders>
              <w:top w:val="nil"/>
              <w:bottom w:val="single" w:sz="2" w:space="0" w:color="1F4E79" w:themeColor="accent1" w:themeShade="80"/>
            </w:tcBorders>
            <w:shd w:val="clear" w:color="auto" w:fill="auto"/>
            <w:vAlign w:val="center"/>
          </w:tcPr>
          <w:p w14:paraId="3F58840E" w14:textId="77777777" w:rsidR="00395DD8" w:rsidRPr="00395DD8" w:rsidRDefault="00395DD8" w:rsidP="00395DD8">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1" w:type="dxa"/>
            <w:vMerge/>
            <w:tcBorders>
              <w:top w:val="nil"/>
              <w:bottom w:val="single" w:sz="2" w:space="0" w:color="1F4E79" w:themeColor="accent1" w:themeShade="80"/>
            </w:tcBorders>
            <w:shd w:val="clear" w:color="auto" w:fill="auto"/>
            <w:vAlign w:val="center"/>
          </w:tcPr>
          <w:p w14:paraId="41CEDF82" w14:textId="77777777" w:rsidR="00395DD8" w:rsidRPr="00395DD8" w:rsidRDefault="00395DD8" w:rsidP="00395DD8">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395DD8" w:rsidRPr="00395DD8" w14:paraId="7D0D8E8A" w14:textId="77777777" w:rsidTr="00395DD8">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4E79" w:themeColor="accent1" w:themeShade="80"/>
              <w:bottom w:val="nil"/>
            </w:tcBorders>
            <w:shd w:val="clear" w:color="auto" w:fill="auto"/>
            <w:vAlign w:val="center"/>
          </w:tcPr>
          <w:p w14:paraId="085CE2C9" w14:textId="77777777" w:rsidR="00395DD8" w:rsidRPr="00395DD8" w:rsidRDefault="00395DD8" w:rsidP="00395DD8">
            <w:pPr>
              <w:keepNext/>
              <w:keepLines/>
              <w:spacing w:before="40" w:after="40"/>
              <w:rPr>
                <w:rFonts w:eastAsia="Times New Roman" w:cs="Arial"/>
                <w:spacing w:val="-2"/>
                <w:sz w:val="14"/>
                <w:szCs w:val="14"/>
                <w:lang w:eastAsia="pt-BR"/>
              </w:rPr>
            </w:pPr>
            <w:r w:rsidRPr="00395DD8">
              <w:rPr>
                <w:rFonts w:eastAsia="Times New Roman" w:cs="Arial"/>
                <w:spacing w:val="-2"/>
                <w:sz w:val="14"/>
                <w:szCs w:val="14"/>
                <w:lang w:eastAsia="pt-BR"/>
              </w:rPr>
              <w:t xml:space="preserve">Balances </w:t>
            </w:r>
            <w:proofErr w:type="spellStart"/>
            <w:r w:rsidRPr="00395DD8">
              <w:rPr>
                <w:rFonts w:eastAsia="Times New Roman" w:cs="Arial"/>
                <w:spacing w:val="-2"/>
                <w:sz w:val="14"/>
                <w:szCs w:val="14"/>
                <w:lang w:eastAsia="pt-BR"/>
              </w:rPr>
              <w:t>at</w:t>
            </w:r>
            <w:proofErr w:type="spellEnd"/>
            <w:r w:rsidRPr="00395DD8">
              <w:rPr>
                <w:rFonts w:eastAsia="Times New Roman" w:cs="Arial"/>
                <w:spacing w:val="-2"/>
                <w:sz w:val="14"/>
                <w:szCs w:val="14"/>
                <w:lang w:eastAsia="pt-BR"/>
              </w:rPr>
              <w:t xml:space="preserve"> 12.31.2019</w:t>
            </w:r>
          </w:p>
        </w:tc>
        <w:tc>
          <w:tcPr>
            <w:tcW w:w="851" w:type="dxa"/>
            <w:tcBorders>
              <w:top w:val="single" w:sz="2" w:space="0" w:color="1F4E79" w:themeColor="accent1" w:themeShade="80"/>
              <w:bottom w:val="nil"/>
            </w:tcBorders>
            <w:shd w:val="clear" w:color="auto" w:fill="auto"/>
            <w:vAlign w:val="center"/>
          </w:tcPr>
          <w:p w14:paraId="6E74E227" w14:textId="77777777" w:rsidR="00395DD8" w:rsidRPr="00395DD8" w:rsidRDefault="00395DD8" w:rsidP="00395DD8">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2" w:space="0" w:color="1F4E79" w:themeColor="accent1" w:themeShade="80"/>
              <w:bottom w:val="nil"/>
            </w:tcBorders>
            <w:shd w:val="clear" w:color="auto" w:fill="auto"/>
            <w:vAlign w:val="center"/>
          </w:tcPr>
          <w:p w14:paraId="1514E7A9"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3,396,767</w:t>
            </w:r>
          </w:p>
        </w:tc>
        <w:tc>
          <w:tcPr>
            <w:tcW w:w="992" w:type="dxa"/>
            <w:tcBorders>
              <w:top w:val="single" w:sz="2" w:space="0" w:color="1F4E79" w:themeColor="accent1" w:themeShade="80"/>
              <w:bottom w:val="nil"/>
            </w:tcBorders>
            <w:shd w:val="clear" w:color="auto" w:fill="auto"/>
            <w:vAlign w:val="center"/>
          </w:tcPr>
          <w:p w14:paraId="5E07EAAD"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1,117</w:t>
            </w:r>
          </w:p>
        </w:tc>
        <w:tc>
          <w:tcPr>
            <w:tcW w:w="1276" w:type="dxa"/>
            <w:tcBorders>
              <w:top w:val="single" w:sz="2" w:space="0" w:color="1F4E79" w:themeColor="accent1" w:themeShade="80"/>
              <w:bottom w:val="nil"/>
            </w:tcBorders>
            <w:shd w:val="clear" w:color="auto" w:fill="auto"/>
            <w:vAlign w:val="center"/>
          </w:tcPr>
          <w:p w14:paraId="70C2D619"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679,354</w:t>
            </w:r>
          </w:p>
        </w:tc>
        <w:tc>
          <w:tcPr>
            <w:tcW w:w="1844" w:type="dxa"/>
            <w:tcBorders>
              <w:top w:val="single" w:sz="2" w:space="0" w:color="1F4E79" w:themeColor="accent1" w:themeShade="80"/>
              <w:bottom w:val="nil"/>
            </w:tcBorders>
            <w:shd w:val="clear" w:color="auto" w:fill="auto"/>
            <w:vAlign w:val="center"/>
          </w:tcPr>
          <w:p w14:paraId="7D9C6275"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1,226,371</w:t>
            </w:r>
          </w:p>
        </w:tc>
        <w:tc>
          <w:tcPr>
            <w:tcW w:w="1121" w:type="dxa"/>
            <w:tcBorders>
              <w:top w:val="single" w:sz="2" w:space="0" w:color="1F4E79" w:themeColor="accent1" w:themeShade="80"/>
              <w:bottom w:val="nil"/>
            </w:tcBorders>
            <w:shd w:val="clear" w:color="auto" w:fill="auto"/>
            <w:vAlign w:val="center"/>
          </w:tcPr>
          <w:p w14:paraId="737A1990"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(83,306)</w:t>
            </w:r>
          </w:p>
        </w:tc>
        <w:tc>
          <w:tcPr>
            <w:tcW w:w="1145" w:type="dxa"/>
            <w:tcBorders>
              <w:top w:val="single" w:sz="2" w:space="0" w:color="1F4E79" w:themeColor="accent1" w:themeShade="80"/>
              <w:bottom w:val="nil"/>
            </w:tcBorders>
            <w:shd w:val="clear" w:color="auto" w:fill="auto"/>
            <w:vAlign w:val="center"/>
          </w:tcPr>
          <w:p w14:paraId="2E339B48"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28,451</w:t>
            </w:r>
          </w:p>
        </w:tc>
        <w:tc>
          <w:tcPr>
            <w:tcW w:w="1571" w:type="dxa"/>
            <w:tcBorders>
              <w:top w:val="single" w:sz="2" w:space="0" w:color="1F4E79" w:themeColor="accent1" w:themeShade="80"/>
              <w:bottom w:val="nil"/>
            </w:tcBorders>
            <w:shd w:val="clear" w:color="auto" w:fill="auto"/>
            <w:vAlign w:val="center"/>
          </w:tcPr>
          <w:p w14:paraId="0CD8D746"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w:t>
            </w:r>
          </w:p>
        </w:tc>
        <w:tc>
          <w:tcPr>
            <w:tcW w:w="1121" w:type="dxa"/>
            <w:tcBorders>
              <w:top w:val="single" w:sz="2" w:space="0" w:color="1F4E79" w:themeColor="accent1" w:themeShade="80"/>
              <w:bottom w:val="nil"/>
            </w:tcBorders>
            <w:shd w:val="clear" w:color="auto" w:fill="auto"/>
            <w:vAlign w:val="center"/>
          </w:tcPr>
          <w:p w14:paraId="75C76228"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5,248,754</w:t>
            </w:r>
          </w:p>
        </w:tc>
      </w:tr>
      <w:tr w:rsidR="00395DD8" w:rsidRPr="00395DD8" w14:paraId="4B4E0CDB" w14:textId="77777777" w:rsidTr="00395DD8">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0C2247A3" w14:textId="77777777" w:rsidR="00395DD8" w:rsidRPr="00395DD8" w:rsidRDefault="00395DD8" w:rsidP="00395DD8">
            <w:pPr>
              <w:keepNext/>
              <w:keepLines/>
              <w:spacing w:before="40" w:after="40"/>
              <w:rPr>
                <w:rFonts w:eastAsia="Times New Roman" w:cs="Arial"/>
                <w:b w:val="0"/>
                <w:spacing w:val="-2"/>
                <w:sz w:val="14"/>
                <w:szCs w:val="14"/>
                <w:lang w:eastAsia="pt-BR"/>
              </w:rPr>
            </w:pPr>
            <w:proofErr w:type="spellStart"/>
            <w:r w:rsidRPr="00395DD8">
              <w:rPr>
                <w:rFonts w:eastAsia="Times New Roman" w:cs="Arial"/>
                <w:b w:val="0"/>
                <w:spacing w:val="-2"/>
                <w:sz w:val="14"/>
                <w:szCs w:val="14"/>
                <w:lang w:eastAsia="pt-BR"/>
              </w:rPr>
              <w:t>Share-based</w:t>
            </w:r>
            <w:proofErr w:type="spellEnd"/>
            <w:r w:rsidRPr="00395DD8">
              <w:rPr>
                <w:rFonts w:eastAsia="Times New Roman" w:cs="Arial"/>
                <w:b w:val="0"/>
                <w:spacing w:val="-2"/>
                <w:sz w:val="14"/>
                <w:szCs w:val="14"/>
                <w:lang w:eastAsia="pt-BR"/>
              </w:rPr>
              <w:t xml:space="preserve"> </w:t>
            </w:r>
            <w:proofErr w:type="spellStart"/>
            <w:r w:rsidRPr="00395DD8">
              <w:rPr>
                <w:rFonts w:eastAsia="Times New Roman" w:cs="Arial"/>
                <w:b w:val="0"/>
                <w:spacing w:val="-2"/>
                <w:sz w:val="14"/>
                <w:szCs w:val="14"/>
                <w:lang w:eastAsia="pt-BR"/>
              </w:rPr>
              <w:t>payment</w:t>
            </w:r>
            <w:proofErr w:type="spellEnd"/>
            <w:r w:rsidRPr="00395DD8">
              <w:rPr>
                <w:rFonts w:eastAsia="Times New Roman" w:cs="Arial"/>
                <w:b w:val="0"/>
                <w:spacing w:val="-2"/>
                <w:sz w:val="14"/>
                <w:szCs w:val="14"/>
                <w:lang w:eastAsia="pt-BR"/>
              </w:rPr>
              <w:t xml:space="preserve"> </w:t>
            </w:r>
            <w:proofErr w:type="spellStart"/>
            <w:r w:rsidRPr="00395DD8">
              <w:rPr>
                <w:rFonts w:eastAsia="Times New Roman" w:cs="Arial"/>
                <w:b w:val="0"/>
                <w:spacing w:val="-2"/>
                <w:sz w:val="14"/>
                <w:szCs w:val="14"/>
                <w:lang w:eastAsia="pt-BR"/>
              </w:rPr>
              <w:t>transactions</w:t>
            </w:r>
            <w:proofErr w:type="spellEnd"/>
          </w:p>
        </w:tc>
        <w:tc>
          <w:tcPr>
            <w:tcW w:w="851" w:type="dxa"/>
            <w:tcBorders>
              <w:top w:val="nil"/>
              <w:bottom w:val="nil"/>
            </w:tcBorders>
            <w:shd w:val="clear" w:color="auto" w:fill="auto"/>
            <w:vAlign w:val="center"/>
          </w:tcPr>
          <w:p w14:paraId="1A22E34D"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auto"/>
            <w:vAlign w:val="center"/>
          </w:tcPr>
          <w:p w14:paraId="4776C575"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3281F418"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471</w:t>
            </w:r>
          </w:p>
        </w:tc>
        <w:tc>
          <w:tcPr>
            <w:tcW w:w="1276" w:type="dxa"/>
            <w:tcBorders>
              <w:top w:val="nil"/>
              <w:bottom w:val="nil"/>
            </w:tcBorders>
            <w:shd w:val="clear" w:color="auto" w:fill="auto"/>
            <w:vAlign w:val="center"/>
          </w:tcPr>
          <w:p w14:paraId="3E7E0759"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03ECB7E1"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2B56DE59"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718</w:t>
            </w:r>
          </w:p>
        </w:tc>
        <w:tc>
          <w:tcPr>
            <w:tcW w:w="1145" w:type="dxa"/>
            <w:tcBorders>
              <w:top w:val="nil"/>
              <w:bottom w:val="nil"/>
            </w:tcBorders>
            <w:shd w:val="clear" w:color="auto" w:fill="auto"/>
            <w:vAlign w:val="center"/>
          </w:tcPr>
          <w:p w14:paraId="3E9CCB3B"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202D7A8A"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0BC2CD63"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1,189</w:t>
            </w:r>
          </w:p>
        </w:tc>
      </w:tr>
      <w:tr w:rsidR="00395DD8" w:rsidRPr="00395DD8" w14:paraId="3BB814B5" w14:textId="77777777" w:rsidTr="00395DD8">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0C5008C0" w14:textId="77777777" w:rsidR="00395DD8" w:rsidRPr="00395DD8" w:rsidRDefault="00395DD8" w:rsidP="00395DD8">
            <w:pPr>
              <w:keepNext/>
              <w:keepLines/>
              <w:spacing w:before="40" w:after="40"/>
              <w:rPr>
                <w:rFonts w:eastAsia="Times New Roman" w:cs="Arial"/>
                <w:b w:val="0"/>
                <w:spacing w:val="-2"/>
                <w:sz w:val="14"/>
                <w:szCs w:val="14"/>
                <w:lang w:eastAsia="pt-BR"/>
              </w:rPr>
            </w:pPr>
            <w:r w:rsidRPr="00395DD8">
              <w:rPr>
                <w:rFonts w:eastAsia="Times New Roman" w:cs="Arial"/>
                <w:b w:val="0"/>
                <w:spacing w:val="-2"/>
                <w:sz w:val="14"/>
                <w:szCs w:val="14"/>
                <w:lang w:eastAsia="pt-BR"/>
              </w:rPr>
              <w:t xml:space="preserve">Other </w:t>
            </w:r>
            <w:proofErr w:type="spellStart"/>
            <w:r w:rsidRPr="00395DD8">
              <w:rPr>
                <w:rFonts w:eastAsia="Times New Roman" w:cs="Arial"/>
                <w:b w:val="0"/>
                <w:spacing w:val="-2"/>
                <w:sz w:val="14"/>
                <w:szCs w:val="14"/>
                <w:lang w:eastAsia="pt-BR"/>
              </w:rPr>
              <w:t>accumulated</w:t>
            </w:r>
            <w:proofErr w:type="spellEnd"/>
            <w:r w:rsidRPr="00395DD8">
              <w:rPr>
                <w:rFonts w:eastAsia="Times New Roman" w:cs="Arial"/>
                <w:b w:val="0"/>
                <w:spacing w:val="-2"/>
                <w:sz w:val="14"/>
                <w:szCs w:val="14"/>
                <w:lang w:eastAsia="pt-BR"/>
              </w:rPr>
              <w:t xml:space="preserve"> </w:t>
            </w:r>
            <w:proofErr w:type="spellStart"/>
            <w:r w:rsidRPr="00395DD8">
              <w:rPr>
                <w:rFonts w:eastAsia="Times New Roman" w:cs="Arial"/>
                <w:b w:val="0"/>
                <w:spacing w:val="-2"/>
                <w:sz w:val="14"/>
                <w:szCs w:val="14"/>
                <w:lang w:eastAsia="pt-BR"/>
              </w:rPr>
              <w:t>comprehensive</w:t>
            </w:r>
            <w:proofErr w:type="spellEnd"/>
            <w:r w:rsidRPr="00395DD8">
              <w:rPr>
                <w:rFonts w:eastAsia="Times New Roman" w:cs="Arial"/>
                <w:b w:val="0"/>
                <w:spacing w:val="-2"/>
                <w:sz w:val="14"/>
                <w:szCs w:val="14"/>
                <w:lang w:eastAsia="pt-BR"/>
              </w:rPr>
              <w:t xml:space="preserve"> income</w:t>
            </w:r>
          </w:p>
        </w:tc>
        <w:tc>
          <w:tcPr>
            <w:tcW w:w="851" w:type="dxa"/>
            <w:tcBorders>
              <w:top w:val="nil"/>
              <w:bottom w:val="nil"/>
            </w:tcBorders>
            <w:shd w:val="clear" w:color="auto" w:fill="auto"/>
            <w:vAlign w:val="center"/>
          </w:tcPr>
          <w:p w14:paraId="756C6365"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auto"/>
            <w:vAlign w:val="center"/>
          </w:tcPr>
          <w:p w14:paraId="5A2E1BFE"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35F4B451"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07B6677D"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7BACD4A3"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30667431"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658442C2"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(79,214)</w:t>
            </w:r>
          </w:p>
        </w:tc>
        <w:tc>
          <w:tcPr>
            <w:tcW w:w="1571" w:type="dxa"/>
            <w:tcBorders>
              <w:top w:val="nil"/>
              <w:bottom w:val="nil"/>
            </w:tcBorders>
            <w:shd w:val="clear" w:color="auto" w:fill="auto"/>
            <w:vAlign w:val="center"/>
          </w:tcPr>
          <w:p w14:paraId="1E01E6D8"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4A01A231"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(79,214)</w:t>
            </w:r>
          </w:p>
        </w:tc>
      </w:tr>
      <w:tr w:rsidR="00395DD8" w:rsidRPr="00395DD8" w14:paraId="21456DA6" w14:textId="77777777" w:rsidTr="00395DD8">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1FFF349B" w14:textId="77777777" w:rsidR="00395DD8" w:rsidRPr="00395DD8" w:rsidRDefault="00395DD8" w:rsidP="00395DD8">
            <w:pPr>
              <w:keepNext/>
              <w:keepLines/>
              <w:spacing w:before="40" w:after="40"/>
              <w:rPr>
                <w:rFonts w:cs="Arial"/>
                <w:sz w:val="14"/>
                <w:szCs w:val="14"/>
                <w:lang w:val="en-US"/>
              </w:rPr>
            </w:pPr>
            <w:proofErr w:type="spellStart"/>
            <w:r w:rsidRPr="00395DD8">
              <w:rPr>
                <w:rFonts w:cs="Arial"/>
                <w:b w:val="0"/>
                <w:bCs w:val="0"/>
                <w:sz w:val="14"/>
                <w:szCs w:val="14"/>
              </w:rPr>
              <w:t>Expired</w:t>
            </w:r>
            <w:proofErr w:type="spellEnd"/>
            <w:r w:rsidRPr="00395DD8">
              <w:rPr>
                <w:rFonts w:cs="Arial"/>
                <w:b w:val="0"/>
                <w:bCs w:val="0"/>
                <w:sz w:val="14"/>
                <w:szCs w:val="14"/>
              </w:rPr>
              <w:t xml:space="preserve"> </w:t>
            </w:r>
            <w:proofErr w:type="spellStart"/>
            <w:r w:rsidRPr="00395DD8">
              <w:rPr>
                <w:rFonts w:cs="Arial"/>
                <w:b w:val="0"/>
                <w:bCs w:val="0"/>
                <w:sz w:val="14"/>
                <w:szCs w:val="14"/>
              </w:rPr>
              <w:t>dividends</w:t>
            </w:r>
            <w:proofErr w:type="spellEnd"/>
          </w:p>
        </w:tc>
        <w:tc>
          <w:tcPr>
            <w:tcW w:w="851" w:type="dxa"/>
            <w:tcBorders>
              <w:top w:val="nil"/>
              <w:bottom w:val="nil"/>
            </w:tcBorders>
            <w:shd w:val="clear" w:color="auto" w:fill="auto"/>
            <w:vAlign w:val="center"/>
          </w:tcPr>
          <w:p w14:paraId="1C91D16A"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auto"/>
            <w:vAlign w:val="center"/>
          </w:tcPr>
          <w:p w14:paraId="211B7E57"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36CA973D"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1518CB84"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73443DF3"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1C09798F"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3289142E"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4FD7E926"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23</w:t>
            </w:r>
          </w:p>
        </w:tc>
        <w:tc>
          <w:tcPr>
            <w:tcW w:w="1121" w:type="dxa"/>
            <w:tcBorders>
              <w:top w:val="nil"/>
              <w:bottom w:val="nil"/>
            </w:tcBorders>
            <w:shd w:val="clear" w:color="auto" w:fill="auto"/>
            <w:vAlign w:val="center"/>
          </w:tcPr>
          <w:p w14:paraId="291838BD"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23</w:t>
            </w:r>
          </w:p>
        </w:tc>
      </w:tr>
      <w:tr w:rsidR="00395DD8" w:rsidRPr="00395DD8" w14:paraId="1C1A5816" w14:textId="77777777" w:rsidTr="00395DD8">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7F8C3B9D" w14:textId="77777777" w:rsidR="00395DD8" w:rsidRPr="00395DD8" w:rsidRDefault="00395DD8" w:rsidP="00395DD8">
            <w:pPr>
              <w:keepNext/>
              <w:keepLines/>
              <w:spacing w:before="40" w:after="40"/>
              <w:rPr>
                <w:rFonts w:eastAsia="Times New Roman" w:cs="Arial"/>
                <w:spacing w:val="-2"/>
                <w:sz w:val="14"/>
                <w:szCs w:val="14"/>
                <w:lang w:val="en-US" w:eastAsia="pt-BR"/>
              </w:rPr>
            </w:pPr>
            <w:r w:rsidRPr="00395DD8">
              <w:rPr>
                <w:rFonts w:cs="Arial"/>
                <w:sz w:val="14"/>
                <w:szCs w:val="14"/>
                <w:lang w:val="en-US"/>
              </w:rPr>
              <w:t>Net income for the period</w:t>
            </w:r>
          </w:p>
        </w:tc>
        <w:tc>
          <w:tcPr>
            <w:tcW w:w="851" w:type="dxa"/>
            <w:tcBorders>
              <w:top w:val="nil"/>
              <w:bottom w:val="nil"/>
            </w:tcBorders>
            <w:shd w:val="clear" w:color="auto" w:fill="auto"/>
            <w:vAlign w:val="center"/>
          </w:tcPr>
          <w:p w14:paraId="41D7ECB9"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[25.c]</w:t>
            </w:r>
          </w:p>
        </w:tc>
        <w:tc>
          <w:tcPr>
            <w:tcW w:w="1275" w:type="dxa"/>
            <w:tcBorders>
              <w:top w:val="nil"/>
              <w:bottom w:val="nil"/>
            </w:tcBorders>
            <w:shd w:val="clear" w:color="auto" w:fill="auto"/>
            <w:vAlign w:val="center"/>
          </w:tcPr>
          <w:p w14:paraId="13A14442"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2CC463A8"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276" w:type="dxa"/>
            <w:tcBorders>
              <w:top w:val="nil"/>
              <w:bottom w:val="nil"/>
            </w:tcBorders>
            <w:shd w:val="clear" w:color="auto" w:fill="auto"/>
            <w:vAlign w:val="center"/>
          </w:tcPr>
          <w:p w14:paraId="052FE90B"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844" w:type="dxa"/>
            <w:tcBorders>
              <w:top w:val="nil"/>
              <w:bottom w:val="nil"/>
            </w:tcBorders>
            <w:shd w:val="clear" w:color="auto" w:fill="auto"/>
            <w:vAlign w:val="center"/>
          </w:tcPr>
          <w:p w14:paraId="1A0C09A4"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5ADA865C"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145" w:type="dxa"/>
            <w:tcBorders>
              <w:top w:val="nil"/>
              <w:bottom w:val="nil"/>
            </w:tcBorders>
            <w:shd w:val="clear" w:color="auto" w:fill="auto"/>
            <w:vAlign w:val="center"/>
          </w:tcPr>
          <w:p w14:paraId="0C615097"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571" w:type="dxa"/>
            <w:tcBorders>
              <w:top w:val="nil"/>
              <w:bottom w:val="nil"/>
            </w:tcBorders>
            <w:shd w:val="clear" w:color="auto" w:fill="auto"/>
            <w:vAlign w:val="center"/>
          </w:tcPr>
          <w:p w14:paraId="0C5D6A2E"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2,934,152</w:t>
            </w:r>
          </w:p>
        </w:tc>
        <w:tc>
          <w:tcPr>
            <w:tcW w:w="1121" w:type="dxa"/>
            <w:tcBorders>
              <w:top w:val="nil"/>
              <w:bottom w:val="nil"/>
            </w:tcBorders>
            <w:shd w:val="clear" w:color="auto" w:fill="auto"/>
            <w:vAlign w:val="center"/>
          </w:tcPr>
          <w:p w14:paraId="76BF1876"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2,934,152</w:t>
            </w:r>
          </w:p>
        </w:tc>
      </w:tr>
      <w:tr w:rsidR="00395DD8" w:rsidRPr="00395DD8" w14:paraId="1A2E6D6E" w14:textId="77777777" w:rsidTr="00395DD8">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39B20927" w14:textId="77777777" w:rsidR="00395DD8" w:rsidRPr="00395DD8" w:rsidRDefault="00395DD8" w:rsidP="00395DD8">
            <w:pPr>
              <w:keepNext/>
              <w:keepLines/>
              <w:spacing w:before="40" w:after="40"/>
              <w:rPr>
                <w:rFonts w:cs="Arial"/>
                <w:sz w:val="14"/>
                <w:szCs w:val="14"/>
                <w:lang w:val="en-US"/>
              </w:rPr>
            </w:pPr>
            <w:r w:rsidRPr="00395DD8">
              <w:rPr>
                <w:rFonts w:cs="Arial"/>
                <w:b w:val="0"/>
                <w:bCs w:val="0"/>
                <w:sz w:val="14"/>
                <w:szCs w:val="14"/>
                <w:lang w:val="en-US"/>
              </w:rPr>
              <w:t xml:space="preserve">Intermediary dividends paid </w:t>
            </w:r>
            <w:r w:rsidRPr="00395DD8">
              <w:rPr>
                <w:rFonts w:cs="Arial"/>
                <w:b w:val="0"/>
                <w:bCs w:val="0"/>
                <w:sz w:val="14"/>
                <w:szCs w:val="14"/>
              </w:rPr>
              <w:t>1</w:t>
            </w:r>
            <w:r w:rsidRPr="00395DD8">
              <w:rPr>
                <w:rFonts w:cs="Arial"/>
                <w:b w:val="0"/>
                <w:bCs w:val="0"/>
                <w:sz w:val="14"/>
                <w:szCs w:val="14"/>
                <w:vertAlign w:val="superscript"/>
              </w:rPr>
              <w:t>st</w:t>
            </w:r>
            <w:r w:rsidRPr="00395DD8">
              <w:rPr>
                <w:rFonts w:cs="Arial"/>
                <w:b w:val="0"/>
                <w:bCs w:val="0"/>
                <w:sz w:val="14"/>
                <w:szCs w:val="14"/>
              </w:rPr>
              <w:t xml:space="preserve"> Half 2020</w:t>
            </w:r>
          </w:p>
        </w:tc>
        <w:tc>
          <w:tcPr>
            <w:tcW w:w="851" w:type="dxa"/>
            <w:tcBorders>
              <w:top w:val="nil"/>
              <w:bottom w:val="nil"/>
            </w:tcBorders>
            <w:shd w:val="clear" w:color="auto" w:fill="auto"/>
            <w:vAlign w:val="center"/>
          </w:tcPr>
          <w:p w14:paraId="7E15E9BE"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auto"/>
            <w:vAlign w:val="center"/>
          </w:tcPr>
          <w:p w14:paraId="29B5104A"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223EC0E0"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276" w:type="dxa"/>
            <w:tcBorders>
              <w:top w:val="nil"/>
              <w:bottom w:val="nil"/>
            </w:tcBorders>
            <w:shd w:val="clear" w:color="auto" w:fill="auto"/>
            <w:vAlign w:val="center"/>
          </w:tcPr>
          <w:p w14:paraId="5C7A0A9E"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844" w:type="dxa"/>
            <w:tcBorders>
              <w:top w:val="nil"/>
              <w:bottom w:val="nil"/>
            </w:tcBorders>
            <w:shd w:val="clear" w:color="auto" w:fill="auto"/>
            <w:vAlign w:val="center"/>
          </w:tcPr>
          <w:p w14:paraId="50F646E9"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130B279F"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145" w:type="dxa"/>
            <w:tcBorders>
              <w:top w:val="nil"/>
              <w:bottom w:val="nil"/>
            </w:tcBorders>
            <w:shd w:val="clear" w:color="auto" w:fill="auto"/>
            <w:vAlign w:val="center"/>
          </w:tcPr>
          <w:p w14:paraId="2DFBC379"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2E86C217"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(1,747,565)</w:t>
            </w:r>
          </w:p>
        </w:tc>
        <w:tc>
          <w:tcPr>
            <w:tcW w:w="1121" w:type="dxa"/>
            <w:tcBorders>
              <w:top w:val="nil"/>
              <w:bottom w:val="nil"/>
            </w:tcBorders>
            <w:shd w:val="clear" w:color="auto" w:fill="auto"/>
            <w:vAlign w:val="center"/>
          </w:tcPr>
          <w:p w14:paraId="02D0AAA0"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(1,747,565)</w:t>
            </w:r>
          </w:p>
        </w:tc>
      </w:tr>
      <w:tr w:rsidR="00395DD8" w:rsidRPr="00395DD8" w14:paraId="1173C721" w14:textId="77777777" w:rsidTr="00395DD8">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single" w:sz="4" w:space="0" w:color="1F4E79" w:themeColor="accent1" w:themeShade="80"/>
            </w:tcBorders>
            <w:shd w:val="clear" w:color="auto" w:fill="auto"/>
            <w:vAlign w:val="center"/>
          </w:tcPr>
          <w:p w14:paraId="0228DC60" w14:textId="77777777" w:rsidR="00395DD8" w:rsidRPr="00395DD8" w:rsidRDefault="00395DD8" w:rsidP="00395DD8">
            <w:pPr>
              <w:keepNext/>
              <w:keepLines/>
              <w:spacing w:before="40" w:after="40"/>
              <w:rPr>
                <w:rFonts w:eastAsia="Times New Roman" w:cs="Arial"/>
                <w:spacing w:val="-2"/>
                <w:sz w:val="14"/>
                <w:szCs w:val="14"/>
                <w:lang w:eastAsia="pt-BR"/>
              </w:rPr>
            </w:pPr>
            <w:r w:rsidRPr="00395DD8">
              <w:rPr>
                <w:rFonts w:cs="Arial"/>
                <w:color w:val="000000"/>
                <w:sz w:val="14"/>
                <w:szCs w:val="14"/>
              </w:rPr>
              <w:t xml:space="preserve">Balances </w:t>
            </w:r>
            <w:proofErr w:type="spellStart"/>
            <w:r w:rsidRPr="00395DD8">
              <w:rPr>
                <w:rFonts w:cs="Arial"/>
                <w:color w:val="000000"/>
                <w:sz w:val="14"/>
                <w:szCs w:val="14"/>
              </w:rPr>
              <w:t>at</w:t>
            </w:r>
            <w:proofErr w:type="spellEnd"/>
            <w:r w:rsidRPr="00395DD8">
              <w:rPr>
                <w:rFonts w:cs="Arial"/>
                <w:color w:val="000000"/>
                <w:sz w:val="14"/>
                <w:szCs w:val="14"/>
              </w:rPr>
              <w:t xml:space="preserve"> 09.30.2020</w:t>
            </w:r>
          </w:p>
        </w:tc>
        <w:tc>
          <w:tcPr>
            <w:tcW w:w="851" w:type="dxa"/>
            <w:tcBorders>
              <w:top w:val="nil"/>
              <w:bottom w:val="single" w:sz="4" w:space="0" w:color="1F4E79" w:themeColor="accent1" w:themeShade="80"/>
            </w:tcBorders>
            <w:shd w:val="clear" w:color="auto" w:fill="auto"/>
            <w:vAlign w:val="center"/>
          </w:tcPr>
          <w:p w14:paraId="749AF6F5"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nil"/>
              <w:bottom w:val="single" w:sz="4" w:space="0" w:color="1F4E79" w:themeColor="accent1" w:themeShade="80"/>
            </w:tcBorders>
            <w:shd w:val="clear" w:color="auto" w:fill="auto"/>
            <w:vAlign w:val="center"/>
          </w:tcPr>
          <w:p w14:paraId="78011C06"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3,396,767</w:t>
            </w:r>
          </w:p>
        </w:tc>
        <w:tc>
          <w:tcPr>
            <w:tcW w:w="992" w:type="dxa"/>
            <w:tcBorders>
              <w:top w:val="nil"/>
              <w:bottom w:val="single" w:sz="4" w:space="0" w:color="1F4E79" w:themeColor="accent1" w:themeShade="80"/>
            </w:tcBorders>
            <w:shd w:val="clear" w:color="auto" w:fill="auto"/>
            <w:vAlign w:val="center"/>
          </w:tcPr>
          <w:p w14:paraId="5D9D0F3C"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1,588</w:t>
            </w:r>
          </w:p>
        </w:tc>
        <w:tc>
          <w:tcPr>
            <w:tcW w:w="1276" w:type="dxa"/>
            <w:tcBorders>
              <w:top w:val="nil"/>
              <w:bottom w:val="single" w:sz="4" w:space="0" w:color="1F4E79" w:themeColor="accent1" w:themeShade="80"/>
            </w:tcBorders>
            <w:shd w:val="clear" w:color="auto" w:fill="auto"/>
            <w:vAlign w:val="center"/>
          </w:tcPr>
          <w:p w14:paraId="6D5E50C7"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679,354</w:t>
            </w:r>
          </w:p>
        </w:tc>
        <w:tc>
          <w:tcPr>
            <w:tcW w:w="1844" w:type="dxa"/>
            <w:tcBorders>
              <w:top w:val="nil"/>
              <w:bottom w:val="single" w:sz="4" w:space="0" w:color="1F4E79" w:themeColor="accent1" w:themeShade="80"/>
            </w:tcBorders>
            <w:shd w:val="clear" w:color="auto" w:fill="auto"/>
            <w:vAlign w:val="center"/>
          </w:tcPr>
          <w:p w14:paraId="564DD648"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1,226,371</w:t>
            </w:r>
          </w:p>
        </w:tc>
        <w:tc>
          <w:tcPr>
            <w:tcW w:w="1121" w:type="dxa"/>
            <w:tcBorders>
              <w:top w:val="nil"/>
              <w:bottom w:val="single" w:sz="4" w:space="0" w:color="1F4E79" w:themeColor="accent1" w:themeShade="80"/>
            </w:tcBorders>
            <w:shd w:val="clear" w:color="auto" w:fill="auto"/>
            <w:vAlign w:val="center"/>
          </w:tcPr>
          <w:p w14:paraId="032268E5"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(82,588)</w:t>
            </w:r>
          </w:p>
        </w:tc>
        <w:tc>
          <w:tcPr>
            <w:tcW w:w="1145" w:type="dxa"/>
            <w:tcBorders>
              <w:top w:val="nil"/>
              <w:bottom w:val="single" w:sz="4" w:space="0" w:color="1F4E79" w:themeColor="accent1" w:themeShade="80"/>
            </w:tcBorders>
            <w:shd w:val="clear" w:color="auto" w:fill="auto"/>
            <w:vAlign w:val="center"/>
          </w:tcPr>
          <w:p w14:paraId="5A1EB969"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(50,763)</w:t>
            </w:r>
          </w:p>
        </w:tc>
        <w:tc>
          <w:tcPr>
            <w:tcW w:w="1571" w:type="dxa"/>
            <w:tcBorders>
              <w:top w:val="nil"/>
              <w:bottom w:val="single" w:sz="4" w:space="0" w:color="1F4E79" w:themeColor="accent1" w:themeShade="80"/>
            </w:tcBorders>
            <w:shd w:val="clear" w:color="auto" w:fill="auto"/>
            <w:vAlign w:val="center"/>
          </w:tcPr>
          <w:p w14:paraId="67BBCF08"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1,186,610</w:t>
            </w:r>
          </w:p>
        </w:tc>
        <w:tc>
          <w:tcPr>
            <w:tcW w:w="1121" w:type="dxa"/>
            <w:tcBorders>
              <w:top w:val="nil"/>
              <w:bottom w:val="single" w:sz="4" w:space="0" w:color="1F4E79" w:themeColor="accent1" w:themeShade="80"/>
            </w:tcBorders>
            <w:shd w:val="clear" w:color="auto" w:fill="auto"/>
            <w:vAlign w:val="center"/>
          </w:tcPr>
          <w:p w14:paraId="2B02473D"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6,357,339</w:t>
            </w:r>
          </w:p>
        </w:tc>
      </w:tr>
      <w:tr w:rsidR="00395DD8" w:rsidRPr="00395DD8" w14:paraId="4F7E72A2" w14:textId="77777777" w:rsidTr="00395DD8">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1F4E79" w:themeColor="accent1" w:themeShade="80"/>
              <w:bottom w:val="single" w:sz="4" w:space="0" w:color="1F4E79" w:themeColor="accent1" w:themeShade="80"/>
            </w:tcBorders>
            <w:shd w:val="clear" w:color="auto" w:fill="auto"/>
            <w:vAlign w:val="center"/>
          </w:tcPr>
          <w:p w14:paraId="21AAF9E8" w14:textId="77777777" w:rsidR="00395DD8" w:rsidRPr="00395DD8" w:rsidRDefault="00395DD8" w:rsidP="00395DD8">
            <w:pPr>
              <w:keepNext/>
              <w:keepLines/>
              <w:spacing w:before="40" w:after="40"/>
              <w:rPr>
                <w:rFonts w:eastAsia="Times New Roman" w:cs="Arial"/>
                <w:spacing w:val="-2"/>
                <w:sz w:val="14"/>
                <w:szCs w:val="14"/>
                <w:lang w:eastAsia="pt-BR"/>
              </w:rPr>
            </w:pPr>
            <w:proofErr w:type="spellStart"/>
            <w:r w:rsidRPr="00395DD8">
              <w:rPr>
                <w:rFonts w:cs="Arial"/>
                <w:color w:val="000000"/>
                <w:sz w:val="14"/>
                <w:szCs w:val="14"/>
              </w:rPr>
              <w:t>Changes</w:t>
            </w:r>
            <w:proofErr w:type="spellEnd"/>
            <w:r w:rsidRPr="00395DD8">
              <w:rPr>
                <w:rFonts w:cs="Arial"/>
                <w:color w:val="000000"/>
                <w:sz w:val="14"/>
                <w:szCs w:val="14"/>
              </w:rPr>
              <w:t xml:space="preserve"> in </w:t>
            </w:r>
            <w:proofErr w:type="spellStart"/>
            <w:r w:rsidRPr="00395DD8">
              <w:rPr>
                <w:rFonts w:cs="Arial"/>
                <w:color w:val="000000"/>
                <w:sz w:val="14"/>
                <w:szCs w:val="14"/>
              </w:rPr>
              <w:t>the</w:t>
            </w:r>
            <w:proofErr w:type="spellEnd"/>
            <w:r w:rsidRPr="00395DD8">
              <w:rPr>
                <w:rFonts w:cs="Arial"/>
                <w:color w:val="000000"/>
                <w:sz w:val="14"/>
                <w:szCs w:val="14"/>
              </w:rPr>
              <w:t xml:space="preserve"> </w:t>
            </w:r>
            <w:proofErr w:type="spellStart"/>
            <w:r w:rsidRPr="00395DD8">
              <w:rPr>
                <w:rFonts w:cs="Arial"/>
                <w:color w:val="000000"/>
                <w:sz w:val="14"/>
                <w:szCs w:val="14"/>
              </w:rPr>
              <w:t>year</w:t>
            </w:r>
            <w:proofErr w:type="spellEnd"/>
          </w:p>
        </w:tc>
        <w:tc>
          <w:tcPr>
            <w:tcW w:w="851" w:type="dxa"/>
            <w:tcBorders>
              <w:top w:val="single" w:sz="4" w:space="0" w:color="1F4E79" w:themeColor="accent1" w:themeShade="80"/>
              <w:bottom w:val="single" w:sz="4" w:space="0" w:color="1F4E79" w:themeColor="accent1" w:themeShade="80"/>
            </w:tcBorders>
            <w:shd w:val="clear" w:color="auto" w:fill="auto"/>
            <w:vAlign w:val="center"/>
          </w:tcPr>
          <w:p w14:paraId="3742069C"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1F4E79" w:themeColor="accent1" w:themeShade="80"/>
              <w:bottom w:val="single" w:sz="4" w:space="0" w:color="1F4E79" w:themeColor="accent1" w:themeShade="80"/>
            </w:tcBorders>
            <w:shd w:val="clear" w:color="auto" w:fill="auto"/>
            <w:vAlign w:val="center"/>
          </w:tcPr>
          <w:p w14:paraId="7B045387"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w:t>
            </w:r>
          </w:p>
        </w:tc>
        <w:tc>
          <w:tcPr>
            <w:tcW w:w="992" w:type="dxa"/>
            <w:tcBorders>
              <w:top w:val="single" w:sz="4" w:space="0" w:color="1F4E79" w:themeColor="accent1" w:themeShade="80"/>
              <w:bottom w:val="single" w:sz="4" w:space="0" w:color="1F4E79" w:themeColor="accent1" w:themeShade="80"/>
            </w:tcBorders>
            <w:shd w:val="clear" w:color="auto" w:fill="auto"/>
            <w:vAlign w:val="center"/>
          </w:tcPr>
          <w:p w14:paraId="70055F78"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471</w:t>
            </w:r>
          </w:p>
        </w:tc>
        <w:tc>
          <w:tcPr>
            <w:tcW w:w="1276" w:type="dxa"/>
            <w:tcBorders>
              <w:top w:val="single" w:sz="4" w:space="0" w:color="1F4E79" w:themeColor="accent1" w:themeShade="80"/>
              <w:bottom w:val="single" w:sz="4" w:space="0" w:color="1F4E79" w:themeColor="accent1" w:themeShade="80"/>
            </w:tcBorders>
            <w:shd w:val="clear" w:color="auto" w:fill="auto"/>
            <w:vAlign w:val="center"/>
          </w:tcPr>
          <w:p w14:paraId="192C817F"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w:t>
            </w:r>
          </w:p>
        </w:tc>
        <w:tc>
          <w:tcPr>
            <w:tcW w:w="1844" w:type="dxa"/>
            <w:tcBorders>
              <w:top w:val="single" w:sz="4" w:space="0" w:color="1F4E79" w:themeColor="accent1" w:themeShade="80"/>
              <w:bottom w:val="single" w:sz="4" w:space="0" w:color="1F4E79" w:themeColor="accent1" w:themeShade="80"/>
            </w:tcBorders>
            <w:shd w:val="clear" w:color="auto" w:fill="auto"/>
            <w:vAlign w:val="center"/>
          </w:tcPr>
          <w:p w14:paraId="5B70A533"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w:t>
            </w:r>
          </w:p>
        </w:tc>
        <w:tc>
          <w:tcPr>
            <w:tcW w:w="1121" w:type="dxa"/>
            <w:tcBorders>
              <w:top w:val="single" w:sz="4" w:space="0" w:color="1F4E79" w:themeColor="accent1" w:themeShade="80"/>
              <w:bottom w:val="single" w:sz="4" w:space="0" w:color="1F4E79" w:themeColor="accent1" w:themeShade="80"/>
            </w:tcBorders>
            <w:shd w:val="clear" w:color="auto" w:fill="auto"/>
            <w:vAlign w:val="center"/>
          </w:tcPr>
          <w:p w14:paraId="0B7E7AFC"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718</w:t>
            </w:r>
          </w:p>
        </w:tc>
        <w:tc>
          <w:tcPr>
            <w:tcW w:w="1145" w:type="dxa"/>
            <w:tcBorders>
              <w:top w:val="single" w:sz="4" w:space="0" w:color="1F4E79" w:themeColor="accent1" w:themeShade="80"/>
              <w:bottom w:val="single" w:sz="4" w:space="0" w:color="1F4E79" w:themeColor="accent1" w:themeShade="80"/>
            </w:tcBorders>
            <w:shd w:val="clear" w:color="auto" w:fill="auto"/>
            <w:vAlign w:val="center"/>
          </w:tcPr>
          <w:p w14:paraId="0E40C6C7"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(79,214)</w:t>
            </w:r>
          </w:p>
        </w:tc>
        <w:tc>
          <w:tcPr>
            <w:tcW w:w="1571" w:type="dxa"/>
            <w:tcBorders>
              <w:top w:val="single" w:sz="4" w:space="0" w:color="1F4E79" w:themeColor="accent1" w:themeShade="80"/>
              <w:bottom w:val="single" w:sz="4" w:space="0" w:color="1F4E79" w:themeColor="accent1" w:themeShade="80"/>
            </w:tcBorders>
            <w:shd w:val="clear" w:color="auto" w:fill="auto"/>
            <w:vAlign w:val="center"/>
          </w:tcPr>
          <w:p w14:paraId="661680BB"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1,186,610</w:t>
            </w:r>
          </w:p>
        </w:tc>
        <w:tc>
          <w:tcPr>
            <w:tcW w:w="1121" w:type="dxa"/>
            <w:tcBorders>
              <w:top w:val="single" w:sz="4" w:space="0" w:color="1F4E79" w:themeColor="accent1" w:themeShade="80"/>
              <w:bottom w:val="single" w:sz="4" w:space="0" w:color="1F4E79" w:themeColor="accent1" w:themeShade="80"/>
            </w:tcBorders>
            <w:shd w:val="clear" w:color="auto" w:fill="auto"/>
            <w:vAlign w:val="center"/>
          </w:tcPr>
          <w:p w14:paraId="085567DE"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bCs/>
                <w:spacing w:val="-2"/>
                <w:sz w:val="14"/>
                <w:szCs w:val="14"/>
                <w:lang w:eastAsia="pt-BR"/>
              </w:rPr>
              <w:t>1,108,585</w:t>
            </w:r>
          </w:p>
        </w:tc>
      </w:tr>
      <w:tr w:rsidR="00395DD8" w:rsidRPr="00395DD8" w14:paraId="317A87F6" w14:textId="77777777" w:rsidTr="00395DD8">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single" w:sz="4" w:space="0" w:color="1F4E79" w:themeColor="accent1" w:themeShade="80"/>
              <w:bottom w:val="nil"/>
            </w:tcBorders>
            <w:shd w:val="clear" w:color="auto" w:fill="auto"/>
            <w:vAlign w:val="center"/>
          </w:tcPr>
          <w:p w14:paraId="41009987" w14:textId="77777777" w:rsidR="00395DD8" w:rsidRPr="00395DD8" w:rsidRDefault="00395DD8" w:rsidP="00395DD8">
            <w:pPr>
              <w:keepNext/>
              <w:keepLines/>
              <w:spacing w:before="40" w:after="40"/>
              <w:rPr>
                <w:rFonts w:cs="Arial"/>
                <w:color w:val="000000"/>
                <w:sz w:val="14"/>
                <w:szCs w:val="14"/>
              </w:rPr>
            </w:pPr>
          </w:p>
        </w:tc>
        <w:tc>
          <w:tcPr>
            <w:tcW w:w="851" w:type="dxa"/>
            <w:tcBorders>
              <w:top w:val="single" w:sz="4" w:space="0" w:color="1F4E79" w:themeColor="accent1" w:themeShade="80"/>
              <w:bottom w:val="nil"/>
            </w:tcBorders>
            <w:shd w:val="clear" w:color="auto" w:fill="auto"/>
            <w:vAlign w:val="center"/>
          </w:tcPr>
          <w:p w14:paraId="4F0EA05E"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single" w:sz="4" w:space="0" w:color="1F4E79" w:themeColor="accent1" w:themeShade="80"/>
              <w:bottom w:val="nil"/>
            </w:tcBorders>
            <w:shd w:val="clear" w:color="auto" w:fill="auto"/>
            <w:vAlign w:val="center"/>
          </w:tcPr>
          <w:p w14:paraId="7F2B0532"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992" w:type="dxa"/>
            <w:tcBorders>
              <w:top w:val="single" w:sz="4" w:space="0" w:color="1F4E79" w:themeColor="accent1" w:themeShade="80"/>
              <w:bottom w:val="nil"/>
            </w:tcBorders>
            <w:shd w:val="clear" w:color="auto" w:fill="auto"/>
            <w:vAlign w:val="center"/>
          </w:tcPr>
          <w:p w14:paraId="30734135"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6" w:type="dxa"/>
            <w:tcBorders>
              <w:top w:val="single" w:sz="4" w:space="0" w:color="1F4E79" w:themeColor="accent1" w:themeShade="80"/>
              <w:bottom w:val="nil"/>
            </w:tcBorders>
            <w:shd w:val="clear" w:color="auto" w:fill="auto"/>
            <w:vAlign w:val="center"/>
          </w:tcPr>
          <w:p w14:paraId="50995369"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844" w:type="dxa"/>
            <w:tcBorders>
              <w:top w:val="single" w:sz="4" w:space="0" w:color="1F4E79" w:themeColor="accent1" w:themeShade="80"/>
              <w:bottom w:val="nil"/>
            </w:tcBorders>
            <w:shd w:val="clear" w:color="auto" w:fill="auto"/>
            <w:vAlign w:val="center"/>
          </w:tcPr>
          <w:p w14:paraId="2521D616"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1F4E79" w:themeColor="accent1" w:themeShade="80"/>
              <w:bottom w:val="nil"/>
            </w:tcBorders>
            <w:shd w:val="clear" w:color="auto" w:fill="auto"/>
            <w:vAlign w:val="center"/>
          </w:tcPr>
          <w:p w14:paraId="1E1ED5E6"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45" w:type="dxa"/>
            <w:tcBorders>
              <w:top w:val="single" w:sz="4" w:space="0" w:color="1F4E79" w:themeColor="accent1" w:themeShade="80"/>
              <w:bottom w:val="nil"/>
            </w:tcBorders>
            <w:shd w:val="clear" w:color="auto" w:fill="auto"/>
            <w:vAlign w:val="center"/>
          </w:tcPr>
          <w:p w14:paraId="20008C1C"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571" w:type="dxa"/>
            <w:tcBorders>
              <w:top w:val="single" w:sz="4" w:space="0" w:color="1F4E79" w:themeColor="accent1" w:themeShade="80"/>
              <w:bottom w:val="nil"/>
            </w:tcBorders>
            <w:shd w:val="clear" w:color="auto" w:fill="auto"/>
            <w:vAlign w:val="center"/>
          </w:tcPr>
          <w:p w14:paraId="500BC073"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21" w:type="dxa"/>
            <w:tcBorders>
              <w:top w:val="single" w:sz="4" w:space="0" w:color="1F4E79" w:themeColor="accent1" w:themeShade="80"/>
              <w:bottom w:val="nil"/>
            </w:tcBorders>
            <w:shd w:val="clear" w:color="auto" w:fill="auto"/>
            <w:vAlign w:val="center"/>
          </w:tcPr>
          <w:p w14:paraId="6DE2D10B"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r>
      <w:tr w:rsidR="00395DD8" w:rsidRPr="00395DD8" w14:paraId="0079B25B" w14:textId="77777777" w:rsidTr="00395DD8">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4BEB0AC" w14:textId="77777777" w:rsidR="00395DD8" w:rsidRPr="00395DD8" w:rsidRDefault="00395DD8" w:rsidP="00395DD8">
            <w:pPr>
              <w:keepNext/>
              <w:keepLines/>
              <w:spacing w:before="40" w:after="40"/>
              <w:rPr>
                <w:rFonts w:eastAsia="Times New Roman" w:cs="Arial"/>
                <w:spacing w:val="-2"/>
                <w:sz w:val="14"/>
                <w:szCs w:val="14"/>
                <w:lang w:eastAsia="pt-BR"/>
              </w:rPr>
            </w:pPr>
            <w:r w:rsidRPr="00395DD8">
              <w:rPr>
                <w:rFonts w:cs="Arial"/>
                <w:color w:val="000000"/>
                <w:sz w:val="14"/>
                <w:szCs w:val="14"/>
              </w:rPr>
              <w:t xml:space="preserve">Balances </w:t>
            </w:r>
            <w:proofErr w:type="spellStart"/>
            <w:r w:rsidRPr="00395DD8">
              <w:rPr>
                <w:rFonts w:cs="Arial"/>
                <w:color w:val="000000"/>
                <w:sz w:val="14"/>
                <w:szCs w:val="14"/>
              </w:rPr>
              <w:t>at</w:t>
            </w:r>
            <w:proofErr w:type="spellEnd"/>
            <w:r w:rsidRPr="00395DD8">
              <w:rPr>
                <w:rFonts w:cs="Arial"/>
                <w:color w:val="000000"/>
                <w:sz w:val="14"/>
                <w:szCs w:val="14"/>
              </w:rPr>
              <w:t xml:space="preserve"> 12.31.2020</w:t>
            </w:r>
          </w:p>
        </w:tc>
        <w:tc>
          <w:tcPr>
            <w:tcW w:w="851" w:type="dxa"/>
            <w:tcBorders>
              <w:top w:val="nil"/>
              <w:bottom w:val="nil"/>
            </w:tcBorders>
            <w:shd w:val="clear" w:color="auto" w:fill="auto"/>
            <w:vAlign w:val="center"/>
          </w:tcPr>
          <w:p w14:paraId="628C9B30"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auto"/>
            <w:vAlign w:val="center"/>
          </w:tcPr>
          <w:p w14:paraId="472A5F12"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3,396,767</w:t>
            </w:r>
          </w:p>
        </w:tc>
        <w:tc>
          <w:tcPr>
            <w:tcW w:w="992" w:type="dxa"/>
            <w:tcBorders>
              <w:top w:val="nil"/>
              <w:bottom w:val="nil"/>
            </w:tcBorders>
            <w:shd w:val="clear" w:color="auto" w:fill="auto"/>
            <w:vAlign w:val="center"/>
          </w:tcPr>
          <w:p w14:paraId="3F8E1F30"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1,588</w:t>
            </w:r>
          </w:p>
        </w:tc>
        <w:tc>
          <w:tcPr>
            <w:tcW w:w="1276" w:type="dxa"/>
            <w:tcBorders>
              <w:top w:val="nil"/>
              <w:bottom w:val="nil"/>
            </w:tcBorders>
            <w:shd w:val="clear" w:color="auto" w:fill="auto"/>
            <w:vAlign w:val="center"/>
          </w:tcPr>
          <w:p w14:paraId="4A4F529F"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679,354</w:t>
            </w:r>
          </w:p>
        </w:tc>
        <w:tc>
          <w:tcPr>
            <w:tcW w:w="1844" w:type="dxa"/>
            <w:tcBorders>
              <w:top w:val="nil"/>
              <w:bottom w:val="nil"/>
            </w:tcBorders>
            <w:shd w:val="clear" w:color="auto" w:fill="auto"/>
            <w:vAlign w:val="center"/>
          </w:tcPr>
          <w:p w14:paraId="602183F6"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2,381,602</w:t>
            </w:r>
          </w:p>
        </w:tc>
        <w:tc>
          <w:tcPr>
            <w:tcW w:w="1121" w:type="dxa"/>
            <w:tcBorders>
              <w:top w:val="nil"/>
              <w:bottom w:val="nil"/>
            </w:tcBorders>
            <w:shd w:val="clear" w:color="auto" w:fill="auto"/>
            <w:vAlign w:val="center"/>
          </w:tcPr>
          <w:p w14:paraId="00D06B48"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(82,588)</w:t>
            </w:r>
          </w:p>
        </w:tc>
        <w:tc>
          <w:tcPr>
            <w:tcW w:w="1145" w:type="dxa"/>
            <w:tcBorders>
              <w:top w:val="nil"/>
              <w:bottom w:val="nil"/>
            </w:tcBorders>
            <w:shd w:val="clear" w:color="auto" w:fill="auto"/>
            <w:vAlign w:val="center"/>
          </w:tcPr>
          <w:p w14:paraId="56B066BF"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12,882</w:t>
            </w:r>
          </w:p>
        </w:tc>
        <w:tc>
          <w:tcPr>
            <w:tcW w:w="1571" w:type="dxa"/>
            <w:tcBorders>
              <w:top w:val="nil"/>
              <w:bottom w:val="nil"/>
            </w:tcBorders>
            <w:shd w:val="clear" w:color="auto" w:fill="auto"/>
            <w:vAlign w:val="center"/>
          </w:tcPr>
          <w:p w14:paraId="48629311"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08B0C4C7"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6,389,605</w:t>
            </w:r>
          </w:p>
        </w:tc>
      </w:tr>
      <w:tr w:rsidR="00395DD8" w:rsidRPr="00395DD8" w14:paraId="433EB6F7" w14:textId="77777777" w:rsidTr="00395DD8">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57BBF90A" w14:textId="77777777" w:rsidR="00395DD8" w:rsidRPr="00395DD8" w:rsidRDefault="00395DD8" w:rsidP="00395DD8">
            <w:pPr>
              <w:keepNext/>
              <w:keepLines/>
              <w:spacing w:before="40" w:after="40"/>
              <w:rPr>
                <w:rFonts w:eastAsia="Times New Roman" w:cs="Arial"/>
                <w:b w:val="0"/>
                <w:spacing w:val="-2"/>
                <w:sz w:val="14"/>
                <w:szCs w:val="14"/>
                <w:lang w:eastAsia="pt-BR"/>
              </w:rPr>
            </w:pPr>
            <w:proofErr w:type="spellStart"/>
            <w:r w:rsidRPr="00395DD8">
              <w:rPr>
                <w:rFonts w:eastAsia="Times New Roman" w:cs="Arial"/>
                <w:b w:val="0"/>
                <w:spacing w:val="-2"/>
                <w:sz w:val="14"/>
                <w:szCs w:val="14"/>
                <w:lang w:eastAsia="pt-BR"/>
              </w:rPr>
              <w:t>Share-based</w:t>
            </w:r>
            <w:proofErr w:type="spellEnd"/>
            <w:r w:rsidRPr="00395DD8">
              <w:rPr>
                <w:rFonts w:eastAsia="Times New Roman" w:cs="Arial"/>
                <w:b w:val="0"/>
                <w:spacing w:val="-2"/>
                <w:sz w:val="14"/>
                <w:szCs w:val="14"/>
                <w:lang w:eastAsia="pt-BR"/>
              </w:rPr>
              <w:t xml:space="preserve"> </w:t>
            </w:r>
            <w:proofErr w:type="spellStart"/>
            <w:r w:rsidRPr="00395DD8">
              <w:rPr>
                <w:rFonts w:eastAsia="Times New Roman" w:cs="Arial"/>
                <w:b w:val="0"/>
                <w:spacing w:val="-2"/>
                <w:sz w:val="14"/>
                <w:szCs w:val="14"/>
                <w:lang w:eastAsia="pt-BR"/>
              </w:rPr>
              <w:t>payment</w:t>
            </w:r>
            <w:proofErr w:type="spellEnd"/>
            <w:r w:rsidRPr="00395DD8">
              <w:rPr>
                <w:rFonts w:eastAsia="Times New Roman" w:cs="Arial"/>
                <w:b w:val="0"/>
                <w:spacing w:val="-2"/>
                <w:sz w:val="14"/>
                <w:szCs w:val="14"/>
                <w:lang w:eastAsia="pt-BR"/>
              </w:rPr>
              <w:t xml:space="preserve"> </w:t>
            </w:r>
            <w:proofErr w:type="spellStart"/>
            <w:r w:rsidRPr="00395DD8">
              <w:rPr>
                <w:rFonts w:eastAsia="Times New Roman" w:cs="Arial"/>
                <w:b w:val="0"/>
                <w:spacing w:val="-2"/>
                <w:sz w:val="14"/>
                <w:szCs w:val="14"/>
                <w:lang w:eastAsia="pt-BR"/>
              </w:rPr>
              <w:t>transactions</w:t>
            </w:r>
            <w:proofErr w:type="spellEnd"/>
          </w:p>
        </w:tc>
        <w:tc>
          <w:tcPr>
            <w:tcW w:w="851" w:type="dxa"/>
            <w:tcBorders>
              <w:top w:val="nil"/>
              <w:bottom w:val="nil"/>
            </w:tcBorders>
            <w:shd w:val="clear" w:color="auto" w:fill="auto"/>
            <w:vAlign w:val="center"/>
          </w:tcPr>
          <w:p w14:paraId="614DE660"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nil"/>
              <w:bottom w:val="nil"/>
            </w:tcBorders>
            <w:shd w:val="clear" w:color="auto" w:fill="auto"/>
            <w:vAlign w:val="center"/>
          </w:tcPr>
          <w:p w14:paraId="048BCBD8"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0217BE37"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(80)</w:t>
            </w:r>
          </w:p>
        </w:tc>
        <w:tc>
          <w:tcPr>
            <w:tcW w:w="1276" w:type="dxa"/>
            <w:tcBorders>
              <w:top w:val="nil"/>
              <w:bottom w:val="nil"/>
            </w:tcBorders>
            <w:shd w:val="clear" w:color="auto" w:fill="auto"/>
            <w:vAlign w:val="center"/>
          </w:tcPr>
          <w:p w14:paraId="63E905EA"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7D94DC37"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52D124A3"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cs="Arial"/>
                <w:sz w:val="14"/>
                <w:szCs w:val="14"/>
              </w:rPr>
              <w:t>1,268</w:t>
            </w:r>
          </w:p>
        </w:tc>
        <w:tc>
          <w:tcPr>
            <w:tcW w:w="1145" w:type="dxa"/>
            <w:tcBorders>
              <w:top w:val="nil"/>
              <w:bottom w:val="nil"/>
            </w:tcBorders>
            <w:shd w:val="clear" w:color="auto" w:fill="auto"/>
            <w:vAlign w:val="center"/>
          </w:tcPr>
          <w:p w14:paraId="3C776864"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4BECA2BD"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502C0167"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cs="Arial"/>
                <w:sz w:val="14"/>
                <w:szCs w:val="14"/>
              </w:rPr>
              <w:t>1,188</w:t>
            </w:r>
          </w:p>
        </w:tc>
      </w:tr>
      <w:tr w:rsidR="00395DD8" w:rsidRPr="00395DD8" w14:paraId="3E6136A4" w14:textId="77777777" w:rsidTr="00395DD8">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57FE06CF" w14:textId="77777777" w:rsidR="00395DD8" w:rsidRPr="00395DD8" w:rsidRDefault="00395DD8" w:rsidP="00395DD8">
            <w:pPr>
              <w:keepNext/>
              <w:keepLines/>
              <w:spacing w:before="40" w:after="40"/>
              <w:rPr>
                <w:rFonts w:eastAsia="Times New Roman" w:cs="Arial"/>
                <w:b w:val="0"/>
                <w:spacing w:val="-2"/>
                <w:sz w:val="14"/>
                <w:szCs w:val="14"/>
                <w:lang w:eastAsia="pt-BR"/>
              </w:rPr>
            </w:pPr>
            <w:r w:rsidRPr="00395DD8">
              <w:rPr>
                <w:rFonts w:cs="Arial"/>
                <w:b w:val="0"/>
                <w:sz w:val="14"/>
                <w:szCs w:val="14"/>
              </w:rPr>
              <w:t xml:space="preserve">Other </w:t>
            </w:r>
            <w:proofErr w:type="spellStart"/>
            <w:r w:rsidRPr="00395DD8">
              <w:rPr>
                <w:rFonts w:cs="Arial"/>
                <w:b w:val="0"/>
                <w:sz w:val="14"/>
                <w:szCs w:val="14"/>
              </w:rPr>
              <w:t>accumulated</w:t>
            </w:r>
            <w:proofErr w:type="spellEnd"/>
            <w:r w:rsidRPr="00395DD8">
              <w:rPr>
                <w:rFonts w:cs="Arial"/>
                <w:b w:val="0"/>
                <w:sz w:val="14"/>
                <w:szCs w:val="14"/>
              </w:rPr>
              <w:t xml:space="preserve"> </w:t>
            </w:r>
            <w:proofErr w:type="spellStart"/>
            <w:r w:rsidRPr="00395DD8">
              <w:rPr>
                <w:rFonts w:cs="Arial"/>
                <w:b w:val="0"/>
                <w:sz w:val="14"/>
                <w:szCs w:val="14"/>
              </w:rPr>
              <w:t>comprehensive</w:t>
            </w:r>
            <w:proofErr w:type="spellEnd"/>
            <w:r w:rsidRPr="00395DD8">
              <w:rPr>
                <w:rFonts w:cs="Arial"/>
                <w:b w:val="0"/>
                <w:sz w:val="14"/>
                <w:szCs w:val="14"/>
              </w:rPr>
              <w:t xml:space="preserve"> income</w:t>
            </w:r>
          </w:p>
        </w:tc>
        <w:tc>
          <w:tcPr>
            <w:tcW w:w="851" w:type="dxa"/>
            <w:tcBorders>
              <w:top w:val="nil"/>
              <w:bottom w:val="nil"/>
            </w:tcBorders>
            <w:shd w:val="clear" w:color="auto" w:fill="auto"/>
            <w:vAlign w:val="center"/>
          </w:tcPr>
          <w:p w14:paraId="47580E50"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[7.b]</w:t>
            </w:r>
          </w:p>
        </w:tc>
        <w:tc>
          <w:tcPr>
            <w:tcW w:w="1275" w:type="dxa"/>
            <w:tcBorders>
              <w:top w:val="nil"/>
              <w:bottom w:val="nil"/>
            </w:tcBorders>
            <w:shd w:val="clear" w:color="auto" w:fill="auto"/>
            <w:vAlign w:val="center"/>
          </w:tcPr>
          <w:p w14:paraId="1829E81C"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1ABA33DF"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7464A03D"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53644722"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4909D0AC"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189730DA"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cs="Arial"/>
                <w:sz w:val="14"/>
                <w:szCs w:val="14"/>
              </w:rPr>
              <w:t>(275,498)</w:t>
            </w:r>
          </w:p>
        </w:tc>
        <w:tc>
          <w:tcPr>
            <w:tcW w:w="1571" w:type="dxa"/>
            <w:tcBorders>
              <w:top w:val="nil"/>
              <w:bottom w:val="nil"/>
            </w:tcBorders>
            <w:shd w:val="clear" w:color="auto" w:fill="auto"/>
            <w:vAlign w:val="center"/>
          </w:tcPr>
          <w:p w14:paraId="7B39D0EA"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7410AA46"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95DD8">
              <w:rPr>
                <w:rFonts w:cs="Arial"/>
                <w:sz w:val="14"/>
                <w:szCs w:val="14"/>
              </w:rPr>
              <w:t>(275,498)</w:t>
            </w:r>
          </w:p>
        </w:tc>
      </w:tr>
      <w:tr w:rsidR="00395DD8" w:rsidRPr="00395DD8" w14:paraId="6A359765" w14:textId="77777777" w:rsidTr="00395DD8">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327A0B1E" w14:textId="77777777" w:rsidR="00395DD8" w:rsidRPr="00395DD8" w:rsidRDefault="00395DD8" w:rsidP="00395DD8">
            <w:pPr>
              <w:keepNext/>
              <w:keepLines/>
              <w:spacing w:before="40" w:after="40"/>
              <w:rPr>
                <w:rFonts w:cs="Arial"/>
                <w:sz w:val="14"/>
                <w:szCs w:val="14"/>
                <w:lang w:val="en-US"/>
              </w:rPr>
            </w:pPr>
            <w:proofErr w:type="spellStart"/>
            <w:r w:rsidRPr="00395DD8">
              <w:rPr>
                <w:rFonts w:cs="Arial"/>
                <w:b w:val="0"/>
                <w:bCs w:val="0"/>
                <w:sz w:val="14"/>
                <w:szCs w:val="14"/>
              </w:rPr>
              <w:t>Expired</w:t>
            </w:r>
            <w:proofErr w:type="spellEnd"/>
            <w:r w:rsidRPr="00395DD8">
              <w:rPr>
                <w:rFonts w:cs="Arial"/>
                <w:b w:val="0"/>
                <w:bCs w:val="0"/>
                <w:sz w:val="14"/>
                <w:szCs w:val="14"/>
              </w:rPr>
              <w:t xml:space="preserve"> </w:t>
            </w:r>
            <w:proofErr w:type="spellStart"/>
            <w:r w:rsidRPr="00395DD8">
              <w:rPr>
                <w:rFonts w:cs="Arial"/>
                <w:b w:val="0"/>
                <w:bCs w:val="0"/>
                <w:sz w:val="14"/>
                <w:szCs w:val="14"/>
              </w:rPr>
              <w:t>dividends</w:t>
            </w:r>
            <w:proofErr w:type="spellEnd"/>
          </w:p>
        </w:tc>
        <w:tc>
          <w:tcPr>
            <w:tcW w:w="851" w:type="dxa"/>
            <w:tcBorders>
              <w:top w:val="nil"/>
              <w:bottom w:val="nil"/>
            </w:tcBorders>
            <w:shd w:val="clear" w:color="auto" w:fill="auto"/>
            <w:vAlign w:val="center"/>
          </w:tcPr>
          <w:p w14:paraId="0F095A10"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auto"/>
            <w:vAlign w:val="center"/>
          </w:tcPr>
          <w:p w14:paraId="74D0DB52"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w:t>
            </w:r>
          </w:p>
        </w:tc>
        <w:tc>
          <w:tcPr>
            <w:tcW w:w="992" w:type="dxa"/>
            <w:tcBorders>
              <w:top w:val="nil"/>
              <w:bottom w:val="nil"/>
            </w:tcBorders>
            <w:shd w:val="clear" w:color="auto" w:fill="auto"/>
            <w:vAlign w:val="center"/>
          </w:tcPr>
          <w:p w14:paraId="0B7ACBE2"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w:t>
            </w:r>
          </w:p>
        </w:tc>
        <w:tc>
          <w:tcPr>
            <w:tcW w:w="1276" w:type="dxa"/>
            <w:tcBorders>
              <w:top w:val="nil"/>
              <w:bottom w:val="nil"/>
            </w:tcBorders>
            <w:shd w:val="clear" w:color="auto" w:fill="auto"/>
            <w:vAlign w:val="center"/>
          </w:tcPr>
          <w:p w14:paraId="00EC5095"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w:t>
            </w:r>
          </w:p>
        </w:tc>
        <w:tc>
          <w:tcPr>
            <w:tcW w:w="1844" w:type="dxa"/>
            <w:tcBorders>
              <w:top w:val="nil"/>
              <w:bottom w:val="nil"/>
            </w:tcBorders>
            <w:shd w:val="clear" w:color="auto" w:fill="auto"/>
            <w:vAlign w:val="center"/>
          </w:tcPr>
          <w:p w14:paraId="04DC0F71"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w:t>
            </w:r>
          </w:p>
        </w:tc>
        <w:tc>
          <w:tcPr>
            <w:tcW w:w="1121" w:type="dxa"/>
            <w:tcBorders>
              <w:top w:val="nil"/>
              <w:bottom w:val="nil"/>
            </w:tcBorders>
            <w:shd w:val="clear" w:color="auto" w:fill="auto"/>
            <w:vAlign w:val="center"/>
          </w:tcPr>
          <w:p w14:paraId="09491515"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w:t>
            </w:r>
          </w:p>
        </w:tc>
        <w:tc>
          <w:tcPr>
            <w:tcW w:w="1145" w:type="dxa"/>
            <w:tcBorders>
              <w:top w:val="nil"/>
              <w:bottom w:val="nil"/>
            </w:tcBorders>
            <w:shd w:val="clear" w:color="auto" w:fill="auto"/>
            <w:vAlign w:val="center"/>
          </w:tcPr>
          <w:p w14:paraId="53BA79FD"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w:t>
            </w:r>
          </w:p>
        </w:tc>
        <w:tc>
          <w:tcPr>
            <w:tcW w:w="1571" w:type="dxa"/>
            <w:tcBorders>
              <w:top w:val="nil"/>
              <w:bottom w:val="nil"/>
            </w:tcBorders>
            <w:shd w:val="clear" w:color="auto" w:fill="auto"/>
            <w:vAlign w:val="center"/>
          </w:tcPr>
          <w:p w14:paraId="33E6B1B0"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spacing w:val="-2"/>
                <w:sz w:val="14"/>
                <w:szCs w:val="14"/>
                <w:lang w:eastAsia="pt-BR"/>
              </w:rPr>
              <w:t>24</w:t>
            </w:r>
          </w:p>
        </w:tc>
        <w:tc>
          <w:tcPr>
            <w:tcW w:w="1121" w:type="dxa"/>
            <w:tcBorders>
              <w:top w:val="nil"/>
              <w:bottom w:val="nil"/>
            </w:tcBorders>
            <w:shd w:val="clear" w:color="auto" w:fill="auto"/>
            <w:vAlign w:val="center"/>
          </w:tcPr>
          <w:p w14:paraId="343B83A1"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cs="Arial"/>
                <w:sz w:val="14"/>
                <w:szCs w:val="14"/>
              </w:rPr>
              <w:t>24</w:t>
            </w:r>
          </w:p>
        </w:tc>
      </w:tr>
      <w:tr w:rsidR="00395DD8" w:rsidRPr="00395DD8" w14:paraId="52028548" w14:textId="77777777" w:rsidTr="00395DD8">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24FDEAB7" w14:textId="77777777" w:rsidR="00395DD8" w:rsidRPr="00395DD8" w:rsidRDefault="00395DD8" w:rsidP="00395DD8">
            <w:pPr>
              <w:keepNext/>
              <w:keepLines/>
              <w:spacing w:before="40" w:after="40"/>
              <w:rPr>
                <w:rFonts w:eastAsia="Times New Roman" w:cs="Arial"/>
                <w:spacing w:val="-2"/>
                <w:sz w:val="14"/>
                <w:szCs w:val="14"/>
                <w:lang w:val="en-US" w:eastAsia="pt-BR"/>
              </w:rPr>
            </w:pPr>
            <w:r w:rsidRPr="00395DD8">
              <w:rPr>
                <w:rFonts w:cs="Arial"/>
                <w:sz w:val="14"/>
                <w:szCs w:val="14"/>
                <w:lang w:val="en-US"/>
              </w:rPr>
              <w:t>Net income for the period</w:t>
            </w:r>
          </w:p>
        </w:tc>
        <w:tc>
          <w:tcPr>
            <w:tcW w:w="851" w:type="dxa"/>
            <w:tcBorders>
              <w:top w:val="nil"/>
              <w:bottom w:val="nil"/>
            </w:tcBorders>
            <w:shd w:val="clear" w:color="auto" w:fill="auto"/>
            <w:vAlign w:val="center"/>
          </w:tcPr>
          <w:p w14:paraId="3C222CF9"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[25.c]</w:t>
            </w:r>
          </w:p>
        </w:tc>
        <w:tc>
          <w:tcPr>
            <w:tcW w:w="1275" w:type="dxa"/>
            <w:tcBorders>
              <w:top w:val="nil"/>
              <w:bottom w:val="nil"/>
            </w:tcBorders>
            <w:shd w:val="clear" w:color="auto" w:fill="auto"/>
            <w:vAlign w:val="center"/>
          </w:tcPr>
          <w:p w14:paraId="062412AB"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992" w:type="dxa"/>
            <w:tcBorders>
              <w:top w:val="nil"/>
              <w:bottom w:val="nil"/>
            </w:tcBorders>
            <w:shd w:val="clear" w:color="auto" w:fill="auto"/>
            <w:vAlign w:val="center"/>
          </w:tcPr>
          <w:p w14:paraId="30ECE52A"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276" w:type="dxa"/>
            <w:tcBorders>
              <w:top w:val="nil"/>
              <w:bottom w:val="nil"/>
            </w:tcBorders>
            <w:shd w:val="clear" w:color="auto" w:fill="auto"/>
            <w:vAlign w:val="center"/>
          </w:tcPr>
          <w:p w14:paraId="0B205B32"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844" w:type="dxa"/>
            <w:tcBorders>
              <w:top w:val="nil"/>
              <w:bottom w:val="nil"/>
            </w:tcBorders>
            <w:shd w:val="clear" w:color="auto" w:fill="auto"/>
            <w:vAlign w:val="center"/>
          </w:tcPr>
          <w:p w14:paraId="735745F5"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7623BC11"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145" w:type="dxa"/>
            <w:tcBorders>
              <w:top w:val="nil"/>
              <w:bottom w:val="nil"/>
            </w:tcBorders>
            <w:shd w:val="clear" w:color="auto" w:fill="auto"/>
            <w:vAlign w:val="center"/>
          </w:tcPr>
          <w:p w14:paraId="53F2BFF3"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571" w:type="dxa"/>
            <w:tcBorders>
              <w:top w:val="nil"/>
              <w:bottom w:val="nil"/>
            </w:tcBorders>
            <w:shd w:val="clear" w:color="auto" w:fill="auto"/>
            <w:vAlign w:val="center"/>
          </w:tcPr>
          <w:p w14:paraId="22BABD26"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cs="Arial"/>
                <w:b/>
                <w:bCs/>
                <w:sz w:val="14"/>
                <w:szCs w:val="14"/>
              </w:rPr>
              <w:t>2,706,585</w:t>
            </w:r>
          </w:p>
        </w:tc>
        <w:tc>
          <w:tcPr>
            <w:tcW w:w="1121" w:type="dxa"/>
            <w:tcBorders>
              <w:top w:val="nil"/>
              <w:bottom w:val="nil"/>
            </w:tcBorders>
            <w:shd w:val="clear" w:color="auto" w:fill="auto"/>
            <w:vAlign w:val="center"/>
          </w:tcPr>
          <w:p w14:paraId="70F7158C"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cs="Arial"/>
                <w:b/>
                <w:bCs/>
                <w:sz w:val="14"/>
                <w:szCs w:val="14"/>
              </w:rPr>
              <w:t>2,706,585</w:t>
            </w:r>
          </w:p>
        </w:tc>
      </w:tr>
      <w:tr w:rsidR="00395DD8" w:rsidRPr="00395DD8" w14:paraId="6FF60724" w14:textId="77777777" w:rsidTr="00395DD8">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5C00AE0" w14:textId="77777777" w:rsidR="00395DD8" w:rsidRPr="00395DD8" w:rsidRDefault="00395DD8" w:rsidP="00395DD8">
            <w:pPr>
              <w:keepNext/>
              <w:keepLines/>
              <w:spacing w:before="40" w:after="40"/>
              <w:rPr>
                <w:rFonts w:cs="Arial"/>
                <w:sz w:val="14"/>
                <w:szCs w:val="14"/>
              </w:rPr>
            </w:pPr>
            <w:r w:rsidRPr="00395DD8">
              <w:rPr>
                <w:rFonts w:cs="Arial"/>
                <w:b w:val="0"/>
                <w:bCs w:val="0"/>
                <w:sz w:val="14"/>
                <w:szCs w:val="14"/>
                <w:lang w:val="en-US"/>
              </w:rPr>
              <w:t xml:space="preserve">Intermediary dividends paid </w:t>
            </w:r>
            <w:r w:rsidRPr="00395DD8">
              <w:rPr>
                <w:rFonts w:cs="Arial"/>
                <w:b w:val="0"/>
                <w:bCs w:val="0"/>
                <w:sz w:val="14"/>
                <w:szCs w:val="14"/>
              </w:rPr>
              <w:t>1</w:t>
            </w:r>
            <w:r w:rsidRPr="00395DD8">
              <w:rPr>
                <w:rFonts w:cs="Arial"/>
                <w:b w:val="0"/>
                <w:bCs w:val="0"/>
                <w:sz w:val="14"/>
                <w:szCs w:val="14"/>
                <w:vertAlign w:val="superscript"/>
              </w:rPr>
              <w:t>st</w:t>
            </w:r>
            <w:r w:rsidRPr="00395DD8">
              <w:rPr>
                <w:rFonts w:cs="Arial"/>
                <w:b w:val="0"/>
                <w:bCs w:val="0"/>
                <w:sz w:val="14"/>
                <w:szCs w:val="14"/>
              </w:rPr>
              <w:t xml:space="preserve"> Half 2021</w:t>
            </w:r>
          </w:p>
        </w:tc>
        <w:tc>
          <w:tcPr>
            <w:tcW w:w="851" w:type="dxa"/>
            <w:tcBorders>
              <w:top w:val="nil"/>
              <w:bottom w:val="nil"/>
            </w:tcBorders>
            <w:shd w:val="clear" w:color="auto" w:fill="auto"/>
            <w:vAlign w:val="center"/>
          </w:tcPr>
          <w:p w14:paraId="736E068B"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75" w:type="dxa"/>
            <w:tcBorders>
              <w:top w:val="nil"/>
              <w:bottom w:val="nil"/>
            </w:tcBorders>
            <w:shd w:val="clear" w:color="auto" w:fill="auto"/>
            <w:vAlign w:val="center"/>
          </w:tcPr>
          <w:p w14:paraId="5EFDF429"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992" w:type="dxa"/>
            <w:tcBorders>
              <w:top w:val="nil"/>
              <w:bottom w:val="nil"/>
            </w:tcBorders>
            <w:shd w:val="clear" w:color="auto" w:fill="auto"/>
            <w:vAlign w:val="center"/>
          </w:tcPr>
          <w:p w14:paraId="4F8CB7DD"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276" w:type="dxa"/>
            <w:tcBorders>
              <w:top w:val="nil"/>
              <w:bottom w:val="nil"/>
            </w:tcBorders>
            <w:shd w:val="clear" w:color="auto" w:fill="auto"/>
            <w:vAlign w:val="center"/>
          </w:tcPr>
          <w:p w14:paraId="6476737F"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844" w:type="dxa"/>
            <w:tcBorders>
              <w:top w:val="nil"/>
              <w:bottom w:val="nil"/>
            </w:tcBorders>
            <w:shd w:val="clear" w:color="auto" w:fill="auto"/>
            <w:vAlign w:val="center"/>
          </w:tcPr>
          <w:p w14:paraId="2F39C3A7"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121" w:type="dxa"/>
            <w:tcBorders>
              <w:top w:val="nil"/>
              <w:bottom w:val="nil"/>
            </w:tcBorders>
            <w:shd w:val="clear" w:color="auto" w:fill="auto"/>
            <w:vAlign w:val="center"/>
          </w:tcPr>
          <w:p w14:paraId="5613A273"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145" w:type="dxa"/>
            <w:tcBorders>
              <w:top w:val="nil"/>
              <w:bottom w:val="nil"/>
            </w:tcBorders>
            <w:shd w:val="clear" w:color="auto" w:fill="auto"/>
            <w:vAlign w:val="center"/>
          </w:tcPr>
          <w:p w14:paraId="4A4C0C3D"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w:t>
            </w:r>
          </w:p>
        </w:tc>
        <w:tc>
          <w:tcPr>
            <w:tcW w:w="1571" w:type="dxa"/>
            <w:tcBorders>
              <w:top w:val="nil"/>
              <w:bottom w:val="nil"/>
            </w:tcBorders>
            <w:shd w:val="clear" w:color="auto" w:fill="auto"/>
            <w:vAlign w:val="center"/>
          </w:tcPr>
          <w:p w14:paraId="627E60AB"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cs="Arial"/>
                <w:sz w:val="14"/>
                <w:szCs w:val="14"/>
              </w:rPr>
              <w:t>(1,040,024)</w:t>
            </w:r>
          </w:p>
        </w:tc>
        <w:tc>
          <w:tcPr>
            <w:tcW w:w="1121" w:type="dxa"/>
            <w:tcBorders>
              <w:top w:val="nil"/>
              <w:bottom w:val="nil"/>
            </w:tcBorders>
            <w:shd w:val="clear" w:color="auto" w:fill="auto"/>
            <w:vAlign w:val="center"/>
          </w:tcPr>
          <w:p w14:paraId="254F582A"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95DD8">
              <w:rPr>
                <w:rFonts w:cs="Arial"/>
                <w:sz w:val="14"/>
                <w:szCs w:val="14"/>
              </w:rPr>
              <w:t>(1,040,024)</w:t>
            </w:r>
          </w:p>
        </w:tc>
      </w:tr>
      <w:tr w:rsidR="00395DD8" w:rsidRPr="00395DD8" w14:paraId="2CD7534B" w14:textId="77777777" w:rsidTr="00395DD8">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686" w:type="dxa"/>
            <w:tcBorders>
              <w:top w:val="nil"/>
              <w:bottom w:val="single" w:sz="2" w:space="0" w:color="1F4E79" w:themeColor="accent1" w:themeShade="80"/>
            </w:tcBorders>
            <w:shd w:val="clear" w:color="auto" w:fill="auto"/>
            <w:vAlign w:val="center"/>
          </w:tcPr>
          <w:p w14:paraId="4C7CDFA5" w14:textId="77777777" w:rsidR="00395DD8" w:rsidRPr="00395DD8" w:rsidRDefault="00395DD8" w:rsidP="00395DD8">
            <w:pPr>
              <w:keepNext/>
              <w:keepLines/>
              <w:spacing w:before="40" w:after="40"/>
              <w:rPr>
                <w:rFonts w:eastAsia="Times New Roman" w:cs="Arial"/>
                <w:spacing w:val="-2"/>
                <w:sz w:val="14"/>
                <w:szCs w:val="14"/>
                <w:lang w:eastAsia="pt-BR"/>
              </w:rPr>
            </w:pPr>
            <w:r w:rsidRPr="00395DD8">
              <w:rPr>
                <w:rFonts w:cs="Arial"/>
                <w:sz w:val="14"/>
                <w:szCs w:val="14"/>
              </w:rPr>
              <w:t xml:space="preserve">Balances </w:t>
            </w:r>
            <w:proofErr w:type="spellStart"/>
            <w:r w:rsidRPr="00395DD8">
              <w:rPr>
                <w:rFonts w:cs="Arial"/>
                <w:sz w:val="14"/>
                <w:szCs w:val="14"/>
              </w:rPr>
              <w:t>at</w:t>
            </w:r>
            <w:proofErr w:type="spellEnd"/>
            <w:r w:rsidRPr="00395DD8">
              <w:rPr>
                <w:rFonts w:cs="Arial"/>
                <w:sz w:val="14"/>
                <w:szCs w:val="14"/>
              </w:rPr>
              <w:t xml:space="preserve"> 09.30.2021</w:t>
            </w:r>
          </w:p>
        </w:tc>
        <w:tc>
          <w:tcPr>
            <w:tcW w:w="851" w:type="dxa"/>
            <w:tcBorders>
              <w:top w:val="nil"/>
              <w:bottom w:val="single" w:sz="2" w:space="0" w:color="1F4E79" w:themeColor="accent1" w:themeShade="80"/>
            </w:tcBorders>
            <w:shd w:val="clear" w:color="auto" w:fill="auto"/>
            <w:vAlign w:val="center"/>
          </w:tcPr>
          <w:p w14:paraId="6D9CA89C"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5" w:type="dxa"/>
            <w:tcBorders>
              <w:top w:val="nil"/>
              <w:bottom w:val="single" w:sz="2" w:space="0" w:color="1F4E79" w:themeColor="accent1" w:themeShade="80"/>
            </w:tcBorders>
            <w:shd w:val="clear" w:color="auto" w:fill="auto"/>
            <w:vAlign w:val="center"/>
          </w:tcPr>
          <w:p w14:paraId="2DFD698D"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cs="Arial"/>
                <w:b/>
                <w:bCs/>
                <w:sz w:val="14"/>
                <w:szCs w:val="14"/>
              </w:rPr>
              <w:t>3,396,767</w:t>
            </w:r>
          </w:p>
        </w:tc>
        <w:tc>
          <w:tcPr>
            <w:tcW w:w="992" w:type="dxa"/>
            <w:tcBorders>
              <w:top w:val="nil"/>
              <w:bottom w:val="single" w:sz="2" w:space="0" w:color="1F4E79" w:themeColor="accent1" w:themeShade="80"/>
            </w:tcBorders>
            <w:shd w:val="clear" w:color="auto" w:fill="auto"/>
            <w:vAlign w:val="center"/>
          </w:tcPr>
          <w:p w14:paraId="6DC709E1"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1,508</w:t>
            </w:r>
          </w:p>
        </w:tc>
        <w:tc>
          <w:tcPr>
            <w:tcW w:w="1276" w:type="dxa"/>
            <w:tcBorders>
              <w:top w:val="nil"/>
              <w:bottom w:val="single" w:sz="2" w:space="0" w:color="1F4E79" w:themeColor="accent1" w:themeShade="80"/>
            </w:tcBorders>
            <w:shd w:val="clear" w:color="auto" w:fill="auto"/>
            <w:vAlign w:val="center"/>
          </w:tcPr>
          <w:p w14:paraId="07D2FDC5"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cs="Arial"/>
                <w:b/>
                <w:bCs/>
                <w:sz w:val="14"/>
                <w:szCs w:val="14"/>
              </w:rPr>
              <w:t>679,354</w:t>
            </w:r>
          </w:p>
        </w:tc>
        <w:tc>
          <w:tcPr>
            <w:tcW w:w="1844" w:type="dxa"/>
            <w:tcBorders>
              <w:top w:val="nil"/>
              <w:bottom w:val="single" w:sz="2" w:space="0" w:color="1F4E79" w:themeColor="accent1" w:themeShade="80"/>
            </w:tcBorders>
            <w:shd w:val="clear" w:color="auto" w:fill="auto"/>
            <w:vAlign w:val="center"/>
          </w:tcPr>
          <w:p w14:paraId="445E19F3"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cs="Arial"/>
                <w:b/>
                <w:bCs/>
                <w:sz w:val="14"/>
                <w:szCs w:val="14"/>
              </w:rPr>
              <w:t>2,381,602</w:t>
            </w:r>
          </w:p>
        </w:tc>
        <w:tc>
          <w:tcPr>
            <w:tcW w:w="1121" w:type="dxa"/>
            <w:tcBorders>
              <w:top w:val="nil"/>
              <w:bottom w:val="single" w:sz="2" w:space="0" w:color="1F4E79" w:themeColor="accent1" w:themeShade="80"/>
            </w:tcBorders>
            <w:shd w:val="clear" w:color="auto" w:fill="auto"/>
            <w:vAlign w:val="center"/>
          </w:tcPr>
          <w:p w14:paraId="69165FA2"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cs="Arial"/>
                <w:b/>
                <w:bCs/>
                <w:sz w:val="14"/>
                <w:szCs w:val="14"/>
              </w:rPr>
              <w:t>(81,320)</w:t>
            </w:r>
          </w:p>
        </w:tc>
        <w:tc>
          <w:tcPr>
            <w:tcW w:w="1145" w:type="dxa"/>
            <w:tcBorders>
              <w:top w:val="nil"/>
              <w:bottom w:val="single" w:sz="2" w:space="0" w:color="1F4E79" w:themeColor="accent1" w:themeShade="80"/>
            </w:tcBorders>
            <w:shd w:val="clear" w:color="auto" w:fill="auto"/>
            <w:vAlign w:val="center"/>
          </w:tcPr>
          <w:p w14:paraId="1A5FBA52"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eastAsia="Times New Roman" w:cs="Arial"/>
                <w:b/>
                <w:spacing w:val="-2"/>
                <w:sz w:val="14"/>
                <w:szCs w:val="14"/>
                <w:lang w:eastAsia="pt-BR"/>
              </w:rPr>
              <w:t>(262,616)</w:t>
            </w:r>
          </w:p>
        </w:tc>
        <w:tc>
          <w:tcPr>
            <w:tcW w:w="1571" w:type="dxa"/>
            <w:tcBorders>
              <w:top w:val="nil"/>
              <w:bottom w:val="single" w:sz="2" w:space="0" w:color="1F4E79" w:themeColor="accent1" w:themeShade="80"/>
            </w:tcBorders>
            <w:shd w:val="clear" w:color="auto" w:fill="auto"/>
            <w:vAlign w:val="center"/>
          </w:tcPr>
          <w:p w14:paraId="657BA7EA"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cs="Arial"/>
                <w:b/>
                <w:bCs/>
                <w:sz w:val="14"/>
                <w:szCs w:val="14"/>
              </w:rPr>
              <w:t>1,666,585</w:t>
            </w:r>
          </w:p>
        </w:tc>
        <w:tc>
          <w:tcPr>
            <w:tcW w:w="1121" w:type="dxa"/>
            <w:tcBorders>
              <w:top w:val="nil"/>
              <w:bottom w:val="single" w:sz="2" w:space="0" w:color="1F4E79" w:themeColor="accent1" w:themeShade="80"/>
            </w:tcBorders>
            <w:shd w:val="clear" w:color="auto" w:fill="auto"/>
            <w:vAlign w:val="center"/>
          </w:tcPr>
          <w:p w14:paraId="53E5AAD3" w14:textId="77777777" w:rsidR="00395DD8" w:rsidRPr="00395DD8" w:rsidRDefault="00395DD8" w:rsidP="00395DD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95DD8">
              <w:rPr>
                <w:rFonts w:cs="Arial"/>
                <w:b/>
                <w:bCs/>
                <w:sz w:val="14"/>
                <w:szCs w:val="14"/>
              </w:rPr>
              <w:t>7,781,880</w:t>
            </w:r>
          </w:p>
        </w:tc>
      </w:tr>
      <w:tr w:rsidR="00395DD8" w:rsidRPr="00395DD8" w14:paraId="4EE9795C" w14:textId="77777777" w:rsidTr="00395DD8">
        <w:trPr>
          <w:cnfStyle w:val="000000010000" w:firstRow="0" w:lastRow="0" w:firstColumn="0" w:lastColumn="0" w:oddVBand="0" w:evenVBand="0" w:oddHBand="0" w:evenHBand="1"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4E79" w:themeColor="accent1" w:themeShade="80"/>
              <w:bottom w:val="single" w:sz="2" w:space="0" w:color="1F4E79" w:themeColor="accent1" w:themeShade="80"/>
            </w:tcBorders>
            <w:shd w:val="clear" w:color="auto" w:fill="auto"/>
            <w:vAlign w:val="center"/>
          </w:tcPr>
          <w:p w14:paraId="5BA33AA3" w14:textId="77777777" w:rsidR="00395DD8" w:rsidRPr="00395DD8" w:rsidRDefault="00395DD8" w:rsidP="00395DD8">
            <w:pPr>
              <w:keepNext/>
              <w:keepLines/>
              <w:spacing w:before="40" w:after="40"/>
              <w:rPr>
                <w:rFonts w:eastAsia="Times New Roman" w:cs="Arial"/>
                <w:spacing w:val="-2"/>
                <w:sz w:val="14"/>
                <w:szCs w:val="14"/>
                <w:lang w:eastAsia="pt-BR"/>
              </w:rPr>
            </w:pPr>
            <w:proofErr w:type="spellStart"/>
            <w:r w:rsidRPr="00395DD8">
              <w:rPr>
                <w:rFonts w:cs="Arial"/>
                <w:color w:val="000000"/>
                <w:sz w:val="14"/>
                <w:szCs w:val="14"/>
              </w:rPr>
              <w:t>Changes</w:t>
            </w:r>
            <w:proofErr w:type="spellEnd"/>
            <w:r w:rsidRPr="00395DD8">
              <w:rPr>
                <w:rFonts w:cs="Arial"/>
                <w:color w:val="000000"/>
                <w:sz w:val="14"/>
                <w:szCs w:val="14"/>
              </w:rPr>
              <w:t xml:space="preserve"> in </w:t>
            </w:r>
            <w:proofErr w:type="spellStart"/>
            <w:r w:rsidRPr="00395DD8">
              <w:rPr>
                <w:rFonts w:cs="Arial"/>
                <w:color w:val="000000"/>
                <w:sz w:val="14"/>
                <w:szCs w:val="14"/>
              </w:rPr>
              <w:t>the</w:t>
            </w:r>
            <w:proofErr w:type="spellEnd"/>
            <w:r w:rsidRPr="00395DD8">
              <w:rPr>
                <w:rFonts w:cs="Arial"/>
                <w:color w:val="000000"/>
                <w:sz w:val="14"/>
                <w:szCs w:val="14"/>
              </w:rPr>
              <w:t xml:space="preserve"> </w:t>
            </w:r>
            <w:proofErr w:type="spellStart"/>
            <w:r w:rsidRPr="00395DD8">
              <w:rPr>
                <w:rFonts w:cs="Arial"/>
                <w:color w:val="000000"/>
                <w:sz w:val="14"/>
                <w:szCs w:val="14"/>
              </w:rPr>
              <w:t>year</w:t>
            </w:r>
            <w:proofErr w:type="spellEnd"/>
          </w:p>
        </w:tc>
        <w:tc>
          <w:tcPr>
            <w:tcW w:w="851" w:type="dxa"/>
            <w:tcBorders>
              <w:top w:val="single" w:sz="2" w:space="0" w:color="1F4E79" w:themeColor="accent1" w:themeShade="80"/>
              <w:bottom w:val="single" w:sz="2" w:space="0" w:color="1F4E79" w:themeColor="accent1" w:themeShade="80"/>
            </w:tcBorders>
            <w:shd w:val="clear" w:color="auto" w:fill="auto"/>
            <w:vAlign w:val="center"/>
          </w:tcPr>
          <w:p w14:paraId="200D699E"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3D99832D"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b/>
                <w:spacing w:val="-2"/>
                <w:sz w:val="14"/>
                <w:szCs w:val="14"/>
                <w:lang w:eastAsia="pt-BR"/>
              </w:rPr>
              <w:t>--</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454A38B4"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b/>
                <w:spacing w:val="-2"/>
                <w:sz w:val="14"/>
                <w:szCs w:val="14"/>
                <w:lang w:eastAsia="pt-BR"/>
              </w:rPr>
              <w:t>(80)</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4B6E25AF"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b/>
                <w:spacing w:val="-2"/>
                <w:sz w:val="14"/>
                <w:szCs w:val="14"/>
                <w:lang w:eastAsia="pt-BR"/>
              </w:rPr>
              <w:t>--</w:t>
            </w:r>
          </w:p>
        </w:tc>
        <w:tc>
          <w:tcPr>
            <w:tcW w:w="1844" w:type="dxa"/>
            <w:tcBorders>
              <w:top w:val="single" w:sz="2" w:space="0" w:color="1F4E79" w:themeColor="accent1" w:themeShade="80"/>
              <w:bottom w:val="single" w:sz="2" w:space="0" w:color="1F4E79" w:themeColor="accent1" w:themeShade="80"/>
            </w:tcBorders>
            <w:shd w:val="clear" w:color="auto" w:fill="auto"/>
            <w:vAlign w:val="center"/>
          </w:tcPr>
          <w:p w14:paraId="5BA891AD"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eastAsia="Times New Roman" w:cs="Arial"/>
                <w:b/>
                <w:spacing w:val="-2"/>
                <w:sz w:val="14"/>
                <w:szCs w:val="14"/>
                <w:lang w:eastAsia="pt-BR"/>
              </w:rPr>
              <w:t>--</w:t>
            </w:r>
          </w:p>
        </w:tc>
        <w:tc>
          <w:tcPr>
            <w:tcW w:w="1121" w:type="dxa"/>
            <w:tcBorders>
              <w:top w:val="single" w:sz="2" w:space="0" w:color="1F4E79" w:themeColor="accent1" w:themeShade="80"/>
              <w:bottom w:val="single" w:sz="2" w:space="0" w:color="1F4E79" w:themeColor="accent1" w:themeShade="80"/>
            </w:tcBorders>
            <w:shd w:val="clear" w:color="auto" w:fill="auto"/>
            <w:vAlign w:val="center"/>
          </w:tcPr>
          <w:p w14:paraId="6CE97149"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cs="Arial"/>
                <w:b/>
                <w:bCs/>
                <w:color w:val="000000"/>
                <w:sz w:val="14"/>
                <w:szCs w:val="14"/>
              </w:rPr>
              <w:t>1,268</w:t>
            </w:r>
          </w:p>
        </w:tc>
        <w:tc>
          <w:tcPr>
            <w:tcW w:w="1145" w:type="dxa"/>
            <w:tcBorders>
              <w:top w:val="single" w:sz="2" w:space="0" w:color="1F4E79" w:themeColor="accent1" w:themeShade="80"/>
              <w:bottom w:val="single" w:sz="2" w:space="0" w:color="1F4E79" w:themeColor="accent1" w:themeShade="80"/>
            </w:tcBorders>
            <w:shd w:val="clear" w:color="auto" w:fill="auto"/>
            <w:vAlign w:val="center"/>
          </w:tcPr>
          <w:p w14:paraId="52ABFCBF"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cs="Arial"/>
                <w:b/>
                <w:bCs/>
                <w:color w:val="000000"/>
                <w:sz w:val="14"/>
                <w:szCs w:val="14"/>
              </w:rPr>
              <w:t>(275,498)</w:t>
            </w:r>
          </w:p>
        </w:tc>
        <w:tc>
          <w:tcPr>
            <w:tcW w:w="1571" w:type="dxa"/>
            <w:tcBorders>
              <w:top w:val="single" w:sz="2" w:space="0" w:color="1F4E79" w:themeColor="accent1" w:themeShade="80"/>
              <w:bottom w:val="single" w:sz="2" w:space="0" w:color="1F4E79" w:themeColor="accent1" w:themeShade="80"/>
            </w:tcBorders>
            <w:shd w:val="clear" w:color="auto" w:fill="auto"/>
            <w:vAlign w:val="center"/>
          </w:tcPr>
          <w:p w14:paraId="2B0C15B6"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cs="Arial"/>
                <w:b/>
                <w:bCs/>
                <w:color w:val="000000"/>
                <w:sz w:val="14"/>
                <w:szCs w:val="14"/>
              </w:rPr>
              <w:t>1,666,585</w:t>
            </w:r>
          </w:p>
        </w:tc>
        <w:tc>
          <w:tcPr>
            <w:tcW w:w="1121" w:type="dxa"/>
            <w:tcBorders>
              <w:top w:val="single" w:sz="2" w:space="0" w:color="1F4E79" w:themeColor="accent1" w:themeShade="80"/>
              <w:bottom w:val="single" w:sz="2" w:space="0" w:color="1F4E79" w:themeColor="accent1" w:themeShade="80"/>
            </w:tcBorders>
            <w:shd w:val="clear" w:color="auto" w:fill="auto"/>
            <w:vAlign w:val="center"/>
          </w:tcPr>
          <w:p w14:paraId="09A9B74B" w14:textId="77777777" w:rsidR="00395DD8" w:rsidRPr="00395DD8" w:rsidRDefault="00395DD8" w:rsidP="00395DD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95DD8">
              <w:rPr>
                <w:rFonts w:cs="Arial"/>
                <w:b/>
                <w:bCs/>
                <w:color w:val="000000"/>
                <w:sz w:val="14"/>
                <w:szCs w:val="14"/>
              </w:rPr>
              <w:t>1,392,275</w:t>
            </w:r>
          </w:p>
        </w:tc>
      </w:tr>
    </w:tbl>
    <w:p w14:paraId="6DE19257" w14:textId="77777777" w:rsidR="00395DD8" w:rsidRPr="00BD6C7E" w:rsidRDefault="00395DD8" w:rsidP="00395DD8">
      <w:pPr>
        <w:rPr>
          <w:rFonts w:cs="Arial"/>
          <w:sz w:val="14"/>
          <w:szCs w:val="14"/>
          <w:lang w:val="en-US"/>
        </w:rPr>
        <w:sectPr w:rsidR="00395DD8" w:rsidRPr="00BD6C7E" w:rsidSect="00395DD8">
          <w:headerReference w:type="even" r:id="rId17"/>
          <w:footerReference w:type="default" r:id="rId18"/>
          <w:headerReference w:type="first" r:id="rId19"/>
          <w:pgSz w:w="16838" w:h="11906" w:orient="landscape" w:code="9"/>
          <w:pgMar w:top="1134" w:right="1134" w:bottom="1134" w:left="851" w:header="851" w:footer="284" w:gutter="0"/>
          <w:cols w:space="708"/>
          <w:docGrid w:linePitch="360"/>
        </w:sectPr>
      </w:pPr>
      <w:r w:rsidRPr="00B71DD5">
        <w:rPr>
          <w:spacing w:val="-2"/>
          <w:sz w:val="14"/>
          <w:szCs w:val="18"/>
          <w:lang w:val="en-US"/>
        </w:rPr>
        <w:t>The accompanying notes are an integral part of the interim financial statements</w:t>
      </w:r>
    </w:p>
    <w:p w14:paraId="01B7FE3C" w14:textId="77777777" w:rsidR="00395DD8" w:rsidRPr="00A22124" w:rsidRDefault="00395DD8" w:rsidP="00A22124">
      <w:pPr>
        <w:pStyle w:val="02-TtulodeNota"/>
        <w:rPr>
          <w:color w:val="1F4E79" w:themeColor="accent1" w:themeShade="80"/>
        </w:rPr>
      </w:pPr>
      <w:bookmarkStart w:id="12" w:name="_Toc87026398"/>
      <w:r w:rsidRPr="00A22124">
        <w:rPr>
          <w:color w:val="1F4E79" w:themeColor="accent1" w:themeShade="80"/>
        </w:rPr>
        <w:lastRenderedPageBreak/>
        <w:t>STATEMENT OF VALUE ADDED</w:t>
      </w:r>
      <w:bookmarkEnd w:id="12"/>
    </w:p>
    <w:p w14:paraId="0AA0E332" w14:textId="77777777" w:rsidR="00395DD8" w:rsidRPr="00BD6C7E" w:rsidRDefault="00395DD8" w:rsidP="00395DD8">
      <w:pPr>
        <w:pStyle w:val="06-Rmil"/>
      </w:pPr>
      <w:r w:rsidRPr="00BD6C7E">
        <w:t xml:space="preserve">R$ </w:t>
      </w:r>
      <w:proofErr w:type="spellStart"/>
      <w:r w:rsidRPr="00BD6C7E">
        <w:t>thousand</w:t>
      </w:r>
      <w:proofErr w:type="spellEnd"/>
    </w:p>
    <w:tbl>
      <w:tblPr>
        <w:tblStyle w:val="TabeladeLista6Colorida-nfase5"/>
        <w:tblW w:w="9639" w:type="dxa"/>
        <w:jc w:val="center"/>
        <w:tblLayout w:type="fixed"/>
        <w:tblLook w:val="04A0" w:firstRow="1" w:lastRow="0" w:firstColumn="1" w:lastColumn="0" w:noHBand="0" w:noVBand="1"/>
      </w:tblPr>
      <w:tblGrid>
        <w:gridCol w:w="3119"/>
        <w:gridCol w:w="678"/>
        <w:gridCol w:w="1306"/>
        <w:gridCol w:w="1418"/>
        <w:gridCol w:w="280"/>
        <w:gridCol w:w="1421"/>
        <w:gridCol w:w="1417"/>
      </w:tblGrid>
      <w:tr w:rsidR="00395DD8" w14:paraId="7333BBCE" w14:textId="77777777" w:rsidTr="00395DD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5938ACC3" w14:textId="77777777" w:rsidR="00395DD8" w:rsidRPr="001D6BE8" w:rsidRDefault="00395DD8" w:rsidP="00395DD8">
            <w:pPr>
              <w:jc w:val="center"/>
              <w:rPr>
                <w:rFonts w:cs="Arial"/>
                <w:b w:val="0"/>
                <w:szCs w:val="18"/>
              </w:rPr>
            </w:pPr>
          </w:p>
        </w:tc>
        <w:tc>
          <w:tcPr>
            <w:tcW w:w="678" w:type="dxa"/>
            <w:tcBorders>
              <w:top w:val="single" w:sz="2" w:space="0" w:color="1F4E79" w:themeColor="accent1" w:themeShade="80"/>
              <w:bottom w:val="nil"/>
            </w:tcBorders>
            <w:shd w:val="clear" w:color="auto" w:fill="auto"/>
          </w:tcPr>
          <w:p w14:paraId="6E489D21" w14:textId="77777777" w:rsidR="00395DD8" w:rsidRPr="001D6BE8"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724" w:type="dxa"/>
            <w:gridSpan w:val="2"/>
            <w:tcBorders>
              <w:top w:val="single" w:sz="2" w:space="0" w:color="1F4E79" w:themeColor="accent1" w:themeShade="80"/>
              <w:bottom w:val="single" w:sz="2" w:space="0" w:color="1F4E79" w:themeColor="accent1" w:themeShade="80"/>
            </w:tcBorders>
            <w:shd w:val="clear" w:color="auto" w:fill="auto"/>
            <w:vAlign w:val="center"/>
          </w:tcPr>
          <w:p w14:paraId="72C0E5E8" w14:textId="77777777" w:rsidR="00395DD8" w:rsidRPr="0038031F"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9768B6">
              <w:rPr>
                <w:rFonts w:cs="Arial"/>
                <w:sz w:val="14"/>
                <w:szCs w:val="18"/>
              </w:rPr>
              <w:t>Parent</w:t>
            </w:r>
            <w:proofErr w:type="spellEnd"/>
          </w:p>
        </w:tc>
        <w:tc>
          <w:tcPr>
            <w:tcW w:w="280" w:type="dxa"/>
            <w:tcBorders>
              <w:top w:val="single" w:sz="2" w:space="0" w:color="1F4E79" w:themeColor="accent1" w:themeShade="80"/>
              <w:bottom w:val="nil"/>
            </w:tcBorders>
            <w:shd w:val="clear" w:color="auto" w:fill="auto"/>
          </w:tcPr>
          <w:p w14:paraId="6D40FD46" w14:textId="77777777" w:rsidR="00395DD8" w:rsidRPr="001D6BE8"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8" w:type="dxa"/>
            <w:gridSpan w:val="2"/>
            <w:tcBorders>
              <w:top w:val="single" w:sz="2" w:space="0" w:color="1F4E79" w:themeColor="accent1" w:themeShade="80"/>
              <w:bottom w:val="single" w:sz="2" w:space="0" w:color="1F4E79" w:themeColor="accent1" w:themeShade="80"/>
            </w:tcBorders>
            <w:shd w:val="clear" w:color="auto" w:fill="auto"/>
            <w:vAlign w:val="center"/>
          </w:tcPr>
          <w:p w14:paraId="71415A57" w14:textId="77777777" w:rsidR="00395DD8" w:rsidRPr="0038031F" w:rsidRDefault="00395DD8" w:rsidP="00395DD8">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9768B6">
              <w:rPr>
                <w:rFonts w:cs="Arial"/>
                <w:sz w:val="14"/>
                <w:szCs w:val="18"/>
              </w:rPr>
              <w:t>Consolidated</w:t>
            </w:r>
            <w:proofErr w:type="spellEnd"/>
          </w:p>
        </w:tc>
      </w:tr>
      <w:tr w:rsidR="00395DD8" w:rsidRPr="001D6BE8" w14:paraId="2D7246E4" w14:textId="77777777" w:rsidTr="00395DD8">
        <w:trPr>
          <w:cnfStyle w:val="000000100000" w:firstRow="0" w:lastRow="0" w:firstColumn="0" w:lastColumn="0" w:oddVBand="0" w:evenVBand="0" w:oddHBand="1" w:evenHBand="0" w:firstRowFirstColumn="0" w:firstRowLastColumn="0" w:lastRowFirstColumn="0" w:lastRowLastColumn="0"/>
          <w:trHeight w:hRule="exact" w:val="352"/>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tcPr>
          <w:p w14:paraId="22B8C5F3" w14:textId="77777777" w:rsidR="00395DD8" w:rsidRPr="001D6BE8" w:rsidRDefault="00395DD8" w:rsidP="00395DD8">
            <w:pPr>
              <w:pStyle w:val="08-Tabelageral"/>
              <w:jc w:val="left"/>
              <w:rPr>
                <w:rFonts w:cs="Arial"/>
                <w:b w:val="0"/>
              </w:rPr>
            </w:pPr>
          </w:p>
        </w:tc>
        <w:tc>
          <w:tcPr>
            <w:tcW w:w="678" w:type="dxa"/>
            <w:tcBorders>
              <w:top w:val="nil"/>
              <w:bottom w:val="single" w:sz="2" w:space="0" w:color="1F4E79" w:themeColor="accent1" w:themeShade="80"/>
            </w:tcBorders>
            <w:shd w:val="clear" w:color="auto" w:fill="auto"/>
          </w:tcPr>
          <w:p w14:paraId="258EB559" w14:textId="77777777" w:rsidR="00395DD8" w:rsidRPr="001D6BE8" w:rsidRDefault="00395DD8" w:rsidP="00395DD8">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A01CCC">
              <w:rPr>
                <w:b/>
              </w:rPr>
              <w:t>Note</w:t>
            </w:r>
          </w:p>
        </w:tc>
        <w:tc>
          <w:tcPr>
            <w:tcW w:w="1306" w:type="dxa"/>
            <w:tcBorders>
              <w:top w:val="single" w:sz="2" w:space="0" w:color="1F4E79" w:themeColor="accent1" w:themeShade="80"/>
              <w:bottom w:val="single" w:sz="2" w:space="0" w:color="1F4E79" w:themeColor="accent1" w:themeShade="80"/>
            </w:tcBorders>
            <w:shd w:val="clear" w:color="auto" w:fill="auto"/>
            <w:vAlign w:val="bottom"/>
          </w:tcPr>
          <w:p w14:paraId="6ECFE867" w14:textId="77777777" w:rsidR="00395DD8" w:rsidRPr="00D21053"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B67B60">
              <w:rPr>
                <w:b/>
              </w:rPr>
              <w:t xml:space="preserve">01.01 </w:t>
            </w:r>
            <w:proofErr w:type="spellStart"/>
            <w:r w:rsidRPr="00B67B60">
              <w:rPr>
                <w:b/>
              </w:rPr>
              <w:t>to</w:t>
            </w:r>
            <w:proofErr w:type="spellEnd"/>
            <w:r w:rsidRPr="00B67B60">
              <w:rPr>
                <w:b/>
              </w:rPr>
              <w:t xml:space="preserve"> 09.30.2021</w:t>
            </w:r>
          </w:p>
        </w:tc>
        <w:tc>
          <w:tcPr>
            <w:tcW w:w="1418" w:type="dxa"/>
            <w:tcBorders>
              <w:top w:val="single" w:sz="2" w:space="0" w:color="1F4E79" w:themeColor="accent1" w:themeShade="80"/>
              <w:bottom w:val="single" w:sz="2" w:space="0" w:color="1F4E79" w:themeColor="accent1" w:themeShade="80"/>
            </w:tcBorders>
            <w:shd w:val="clear" w:color="auto" w:fill="auto"/>
            <w:vAlign w:val="bottom"/>
          </w:tcPr>
          <w:p w14:paraId="3913A5CA" w14:textId="77777777" w:rsidR="00395DD8" w:rsidRPr="00D21053"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B67B60">
              <w:rPr>
                <w:b/>
              </w:rPr>
              <w:t xml:space="preserve">01.01 </w:t>
            </w:r>
            <w:proofErr w:type="spellStart"/>
            <w:r w:rsidRPr="00B67B60">
              <w:rPr>
                <w:b/>
              </w:rPr>
              <w:t>to</w:t>
            </w:r>
            <w:proofErr w:type="spellEnd"/>
            <w:r w:rsidRPr="00B67B60">
              <w:rPr>
                <w:b/>
              </w:rPr>
              <w:t xml:space="preserve"> 09.30.202</w:t>
            </w:r>
            <w:r>
              <w:rPr>
                <w:b/>
              </w:rPr>
              <w:t>0</w:t>
            </w:r>
          </w:p>
        </w:tc>
        <w:tc>
          <w:tcPr>
            <w:tcW w:w="280" w:type="dxa"/>
            <w:tcBorders>
              <w:top w:val="nil"/>
              <w:bottom w:val="single" w:sz="2" w:space="0" w:color="1F4E79" w:themeColor="accent1" w:themeShade="80"/>
            </w:tcBorders>
            <w:shd w:val="clear" w:color="auto" w:fill="auto"/>
            <w:vAlign w:val="center"/>
          </w:tcPr>
          <w:p w14:paraId="41CBFF4A" w14:textId="77777777" w:rsidR="00395DD8" w:rsidRPr="00D21053"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p>
        </w:tc>
        <w:tc>
          <w:tcPr>
            <w:tcW w:w="1421" w:type="dxa"/>
            <w:tcBorders>
              <w:top w:val="single" w:sz="2" w:space="0" w:color="1F4E79" w:themeColor="accent1" w:themeShade="80"/>
              <w:bottom w:val="single" w:sz="2" w:space="0" w:color="1F4E79" w:themeColor="accent1" w:themeShade="80"/>
            </w:tcBorders>
            <w:shd w:val="clear" w:color="auto" w:fill="auto"/>
            <w:vAlign w:val="bottom"/>
          </w:tcPr>
          <w:p w14:paraId="4A0D899B" w14:textId="77777777" w:rsidR="00395DD8" w:rsidRPr="00D21053"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B67B60">
              <w:rPr>
                <w:b/>
              </w:rPr>
              <w:t xml:space="preserve">01.01 </w:t>
            </w:r>
            <w:proofErr w:type="spellStart"/>
            <w:r w:rsidRPr="00B67B60">
              <w:rPr>
                <w:b/>
              </w:rPr>
              <w:t>to</w:t>
            </w:r>
            <w:proofErr w:type="spellEnd"/>
            <w:r w:rsidRPr="00B67B60">
              <w:rPr>
                <w:b/>
              </w:rPr>
              <w:t xml:space="preserve"> 09.30.2021</w:t>
            </w:r>
          </w:p>
        </w:tc>
        <w:tc>
          <w:tcPr>
            <w:tcW w:w="1417" w:type="dxa"/>
            <w:tcBorders>
              <w:top w:val="single" w:sz="2" w:space="0" w:color="1F4E79" w:themeColor="accent1" w:themeShade="80"/>
              <w:bottom w:val="single" w:sz="2" w:space="0" w:color="1F4E79" w:themeColor="accent1" w:themeShade="80"/>
            </w:tcBorders>
            <w:shd w:val="clear" w:color="auto" w:fill="auto"/>
            <w:vAlign w:val="bottom"/>
          </w:tcPr>
          <w:p w14:paraId="0464E358" w14:textId="77777777" w:rsidR="00395DD8" w:rsidRPr="00D21053"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highlight w:val="yellow"/>
              </w:rPr>
            </w:pPr>
            <w:r w:rsidRPr="00B67B60">
              <w:rPr>
                <w:b/>
              </w:rPr>
              <w:t xml:space="preserve">01.01 </w:t>
            </w:r>
            <w:proofErr w:type="spellStart"/>
            <w:r w:rsidRPr="00B67B60">
              <w:rPr>
                <w:b/>
              </w:rPr>
              <w:t>to</w:t>
            </w:r>
            <w:proofErr w:type="spellEnd"/>
            <w:r w:rsidRPr="00B67B60">
              <w:rPr>
                <w:b/>
              </w:rPr>
              <w:t xml:space="preserve"> 09.30.202</w:t>
            </w:r>
            <w:r>
              <w:rPr>
                <w:b/>
              </w:rPr>
              <w:t>0</w:t>
            </w:r>
          </w:p>
        </w:tc>
      </w:tr>
      <w:tr w:rsidR="00395DD8" w:rsidRPr="00DB02F0" w14:paraId="68318CE2"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14165AD8" w14:textId="77777777" w:rsidR="00395DD8" w:rsidRPr="00BA3C79" w:rsidRDefault="00395DD8" w:rsidP="00395DD8">
            <w:pPr>
              <w:pStyle w:val="08-Tabelageral"/>
              <w:jc w:val="left"/>
            </w:pPr>
            <w:r w:rsidRPr="00CC04B5">
              <w:t>Income</w:t>
            </w:r>
          </w:p>
        </w:tc>
        <w:tc>
          <w:tcPr>
            <w:tcW w:w="678" w:type="dxa"/>
            <w:tcBorders>
              <w:top w:val="single" w:sz="2" w:space="0" w:color="1F4E79" w:themeColor="accent1" w:themeShade="80"/>
              <w:bottom w:val="nil"/>
            </w:tcBorders>
            <w:shd w:val="clear" w:color="auto" w:fill="auto"/>
          </w:tcPr>
          <w:p w14:paraId="38A7C4EB" w14:textId="77777777" w:rsidR="00395DD8" w:rsidRPr="00BA3C79" w:rsidRDefault="00395DD8" w:rsidP="00395DD8">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306" w:type="dxa"/>
            <w:tcBorders>
              <w:top w:val="single" w:sz="2" w:space="0" w:color="1F4E79" w:themeColor="accent1" w:themeShade="80"/>
              <w:bottom w:val="nil"/>
            </w:tcBorders>
            <w:shd w:val="clear" w:color="auto" w:fill="auto"/>
            <w:vAlign w:val="center"/>
          </w:tcPr>
          <w:p w14:paraId="173A4AE8" w14:textId="77777777" w:rsidR="00395DD8" w:rsidRPr="00BA3C7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D84B8A">
              <w:rPr>
                <w:b/>
                <w:szCs w:val="14"/>
              </w:rPr>
              <w:t>6</w:t>
            </w:r>
            <w:r>
              <w:rPr>
                <w:b/>
                <w:szCs w:val="14"/>
              </w:rPr>
              <w:t>,</w:t>
            </w:r>
            <w:r w:rsidRPr="00D84B8A">
              <w:rPr>
                <w:b/>
                <w:szCs w:val="14"/>
              </w:rPr>
              <w:t>271</w:t>
            </w:r>
          </w:p>
        </w:tc>
        <w:tc>
          <w:tcPr>
            <w:tcW w:w="1418" w:type="dxa"/>
            <w:tcBorders>
              <w:top w:val="single" w:sz="2" w:space="0" w:color="1F4E79" w:themeColor="accent1" w:themeShade="80"/>
              <w:bottom w:val="nil"/>
            </w:tcBorders>
            <w:shd w:val="clear" w:color="auto" w:fill="auto"/>
            <w:vAlign w:val="center"/>
          </w:tcPr>
          <w:p w14:paraId="32587076" w14:textId="77777777" w:rsidR="00395DD8" w:rsidRPr="00BA3C7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D84B8A">
              <w:rPr>
                <w:b/>
                <w:szCs w:val="14"/>
              </w:rPr>
              <w:t>7</w:t>
            </w:r>
            <w:r>
              <w:rPr>
                <w:b/>
                <w:szCs w:val="14"/>
              </w:rPr>
              <w:t>,</w:t>
            </w:r>
            <w:r w:rsidRPr="00D84B8A">
              <w:rPr>
                <w:b/>
                <w:szCs w:val="14"/>
              </w:rPr>
              <w:t>592</w:t>
            </w:r>
          </w:p>
        </w:tc>
        <w:tc>
          <w:tcPr>
            <w:tcW w:w="280" w:type="dxa"/>
            <w:tcBorders>
              <w:top w:val="single" w:sz="2" w:space="0" w:color="1F4E79" w:themeColor="accent1" w:themeShade="80"/>
              <w:bottom w:val="nil"/>
            </w:tcBorders>
            <w:shd w:val="clear" w:color="auto" w:fill="auto"/>
            <w:vAlign w:val="center"/>
          </w:tcPr>
          <w:p w14:paraId="05DF31F7" w14:textId="77777777" w:rsidR="00395DD8" w:rsidRPr="00BA3C7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single" w:sz="2" w:space="0" w:color="1F4E79" w:themeColor="accent1" w:themeShade="80"/>
              <w:bottom w:val="nil"/>
            </w:tcBorders>
            <w:shd w:val="clear" w:color="auto" w:fill="auto"/>
            <w:vAlign w:val="center"/>
          </w:tcPr>
          <w:p w14:paraId="5E8C9510" w14:textId="77777777" w:rsidR="00395DD8" w:rsidRPr="00BA3C7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D84B8A">
              <w:rPr>
                <w:rFonts w:cs="Arial"/>
                <w:b/>
                <w:bCs/>
                <w:color w:val="000000"/>
                <w:szCs w:val="14"/>
              </w:rPr>
              <w:t>2</w:t>
            </w:r>
            <w:r>
              <w:rPr>
                <w:rFonts w:cs="Arial"/>
                <w:b/>
                <w:bCs/>
                <w:color w:val="000000"/>
                <w:szCs w:val="14"/>
              </w:rPr>
              <w:t>,</w:t>
            </w:r>
            <w:r w:rsidRPr="00D84B8A">
              <w:rPr>
                <w:rFonts w:cs="Arial"/>
                <w:b/>
                <w:bCs/>
                <w:color w:val="000000"/>
                <w:szCs w:val="14"/>
              </w:rPr>
              <w:t>927</w:t>
            </w:r>
            <w:r>
              <w:rPr>
                <w:rFonts w:cs="Arial"/>
                <w:b/>
                <w:bCs/>
                <w:color w:val="000000"/>
                <w:szCs w:val="14"/>
              </w:rPr>
              <w:t>,</w:t>
            </w:r>
            <w:r w:rsidRPr="00D84B8A">
              <w:rPr>
                <w:rFonts w:cs="Arial"/>
                <w:b/>
                <w:bCs/>
                <w:color w:val="000000"/>
                <w:szCs w:val="14"/>
              </w:rPr>
              <w:t>651</w:t>
            </w:r>
          </w:p>
        </w:tc>
        <w:tc>
          <w:tcPr>
            <w:tcW w:w="1417" w:type="dxa"/>
            <w:tcBorders>
              <w:top w:val="single" w:sz="2" w:space="0" w:color="1F4E79" w:themeColor="accent1" w:themeShade="80"/>
              <w:bottom w:val="nil"/>
            </w:tcBorders>
            <w:shd w:val="clear" w:color="auto" w:fill="auto"/>
            <w:vAlign w:val="center"/>
          </w:tcPr>
          <w:p w14:paraId="523F79D4" w14:textId="77777777" w:rsidR="00395DD8" w:rsidRPr="00BA3C7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D84B8A">
              <w:rPr>
                <w:b/>
                <w:szCs w:val="14"/>
              </w:rPr>
              <w:t>2</w:t>
            </w:r>
            <w:r>
              <w:rPr>
                <w:b/>
                <w:szCs w:val="14"/>
              </w:rPr>
              <w:t>,</w:t>
            </w:r>
            <w:r w:rsidRPr="00D84B8A">
              <w:rPr>
                <w:b/>
                <w:szCs w:val="14"/>
              </w:rPr>
              <w:t>727</w:t>
            </w:r>
            <w:r>
              <w:rPr>
                <w:b/>
                <w:szCs w:val="14"/>
              </w:rPr>
              <w:t>,</w:t>
            </w:r>
            <w:r w:rsidRPr="00D84B8A">
              <w:rPr>
                <w:b/>
                <w:szCs w:val="14"/>
              </w:rPr>
              <w:t>868</w:t>
            </w:r>
          </w:p>
        </w:tc>
      </w:tr>
      <w:tr w:rsidR="00395DD8" w:rsidRPr="00DB02F0" w14:paraId="5C5D0DF5"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FF6B642" w14:textId="77777777" w:rsidR="00395DD8" w:rsidRPr="009768B6" w:rsidRDefault="00395DD8" w:rsidP="00395DD8">
            <w:pPr>
              <w:pStyle w:val="08-Tabelageral"/>
              <w:ind w:left="113"/>
              <w:jc w:val="left"/>
              <w:rPr>
                <w:b w:val="0"/>
              </w:rPr>
            </w:pPr>
            <w:proofErr w:type="spellStart"/>
            <w:r w:rsidRPr="009768B6">
              <w:rPr>
                <w:b w:val="0"/>
              </w:rPr>
              <w:t>Commissions</w:t>
            </w:r>
            <w:proofErr w:type="spellEnd"/>
            <w:r w:rsidRPr="009768B6">
              <w:rPr>
                <w:b w:val="0"/>
              </w:rPr>
              <w:t xml:space="preserve"> income</w:t>
            </w:r>
          </w:p>
        </w:tc>
        <w:tc>
          <w:tcPr>
            <w:tcW w:w="678" w:type="dxa"/>
            <w:tcBorders>
              <w:top w:val="nil"/>
              <w:bottom w:val="nil"/>
            </w:tcBorders>
            <w:shd w:val="clear" w:color="auto" w:fill="auto"/>
          </w:tcPr>
          <w:p w14:paraId="46BADAFE" w14:textId="77777777" w:rsidR="00395DD8" w:rsidRPr="00165BD7" w:rsidRDefault="00395DD8" w:rsidP="00395DD8">
            <w:pPr>
              <w:pStyle w:val="08-Tabelageral"/>
              <w:ind w:left="113"/>
              <w:jc w:val="left"/>
              <w:cnfStyle w:val="000000100000" w:firstRow="0" w:lastRow="0" w:firstColumn="0" w:lastColumn="0" w:oddVBand="0" w:evenVBand="0" w:oddHBand="1" w:evenHBand="0" w:firstRowFirstColumn="0" w:firstRowLastColumn="0" w:lastRowFirstColumn="0" w:lastRowLastColumn="0"/>
            </w:pPr>
            <w:r w:rsidRPr="00B10394">
              <w:t>[8]</w:t>
            </w:r>
          </w:p>
        </w:tc>
        <w:tc>
          <w:tcPr>
            <w:tcW w:w="1306" w:type="dxa"/>
            <w:tcBorders>
              <w:top w:val="nil"/>
              <w:bottom w:val="nil"/>
            </w:tcBorders>
            <w:shd w:val="clear" w:color="auto" w:fill="auto"/>
            <w:vAlign w:val="center"/>
          </w:tcPr>
          <w:p w14:paraId="09701406" w14:textId="77777777" w:rsidR="00395DD8" w:rsidRPr="00DB02F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w:t>
            </w:r>
          </w:p>
        </w:tc>
        <w:tc>
          <w:tcPr>
            <w:tcW w:w="1418" w:type="dxa"/>
            <w:tcBorders>
              <w:top w:val="nil"/>
              <w:bottom w:val="nil"/>
            </w:tcBorders>
            <w:shd w:val="clear" w:color="auto" w:fill="auto"/>
            <w:vAlign w:val="center"/>
          </w:tcPr>
          <w:p w14:paraId="2BBCE42D" w14:textId="77777777" w:rsidR="00395DD8" w:rsidRPr="00DB02F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w:t>
            </w:r>
          </w:p>
        </w:tc>
        <w:tc>
          <w:tcPr>
            <w:tcW w:w="280" w:type="dxa"/>
            <w:tcBorders>
              <w:top w:val="nil"/>
              <w:bottom w:val="nil"/>
            </w:tcBorders>
            <w:shd w:val="clear" w:color="auto" w:fill="auto"/>
            <w:vAlign w:val="center"/>
          </w:tcPr>
          <w:p w14:paraId="088A5C75" w14:textId="77777777" w:rsidR="00395DD8" w:rsidRPr="00DB02F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center"/>
          </w:tcPr>
          <w:p w14:paraId="3F099A45" w14:textId="77777777" w:rsidR="00395DD8" w:rsidRPr="00DB02F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rFonts w:cs="Arial"/>
                <w:szCs w:val="14"/>
              </w:rPr>
              <w:t>2</w:t>
            </w:r>
            <w:r>
              <w:rPr>
                <w:rFonts w:cs="Arial"/>
                <w:szCs w:val="14"/>
              </w:rPr>
              <w:t>,</w:t>
            </w:r>
            <w:r w:rsidRPr="00D84B8A">
              <w:rPr>
                <w:rFonts w:cs="Arial"/>
                <w:szCs w:val="14"/>
              </w:rPr>
              <w:t>914</w:t>
            </w:r>
            <w:r>
              <w:rPr>
                <w:rFonts w:cs="Arial"/>
                <w:szCs w:val="14"/>
              </w:rPr>
              <w:t>,</w:t>
            </w:r>
            <w:r w:rsidRPr="00D84B8A">
              <w:rPr>
                <w:rFonts w:cs="Arial"/>
                <w:szCs w:val="14"/>
              </w:rPr>
              <w:t>161</w:t>
            </w:r>
          </w:p>
        </w:tc>
        <w:tc>
          <w:tcPr>
            <w:tcW w:w="1417" w:type="dxa"/>
            <w:tcBorders>
              <w:top w:val="nil"/>
              <w:bottom w:val="nil"/>
            </w:tcBorders>
            <w:shd w:val="clear" w:color="auto" w:fill="auto"/>
            <w:vAlign w:val="center"/>
          </w:tcPr>
          <w:p w14:paraId="6E701185" w14:textId="77777777" w:rsidR="00395DD8" w:rsidRPr="00DB02F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2</w:t>
            </w:r>
            <w:r>
              <w:rPr>
                <w:szCs w:val="14"/>
              </w:rPr>
              <w:t>,</w:t>
            </w:r>
            <w:r w:rsidRPr="00D84B8A">
              <w:rPr>
                <w:szCs w:val="14"/>
              </w:rPr>
              <w:t>716</w:t>
            </w:r>
            <w:r>
              <w:rPr>
                <w:szCs w:val="14"/>
              </w:rPr>
              <w:t>,</w:t>
            </w:r>
            <w:r w:rsidRPr="00D84B8A">
              <w:rPr>
                <w:szCs w:val="14"/>
              </w:rPr>
              <w:t>144</w:t>
            </w:r>
          </w:p>
        </w:tc>
      </w:tr>
      <w:tr w:rsidR="00395DD8" w:rsidRPr="001C7112" w14:paraId="2F065D68"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bottom"/>
          </w:tcPr>
          <w:p w14:paraId="78ED468B" w14:textId="77777777" w:rsidR="00395DD8" w:rsidRPr="001C7112" w:rsidRDefault="00395DD8" w:rsidP="00395DD8">
            <w:pPr>
              <w:pStyle w:val="08-Tabelageral"/>
              <w:ind w:left="113"/>
              <w:jc w:val="left"/>
              <w:rPr>
                <w:b w:val="0"/>
              </w:rPr>
            </w:pPr>
            <w:r>
              <w:rPr>
                <w:b w:val="0"/>
              </w:rPr>
              <w:t>Other income</w:t>
            </w:r>
          </w:p>
        </w:tc>
        <w:tc>
          <w:tcPr>
            <w:tcW w:w="678" w:type="dxa"/>
            <w:tcBorders>
              <w:top w:val="nil"/>
              <w:bottom w:val="nil"/>
            </w:tcBorders>
            <w:shd w:val="clear" w:color="auto" w:fill="auto"/>
            <w:vAlign w:val="center"/>
          </w:tcPr>
          <w:p w14:paraId="41B83AD5" w14:textId="77777777" w:rsidR="00395DD8" w:rsidRPr="00165BD7" w:rsidRDefault="00395DD8" w:rsidP="00395DD8">
            <w:pPr>
              <w:pStyle w:val="08-Tabelageral"/>
              <w:jc w:val="center"/>
              <w:cnfStyle w:val="000000000000" w:firstRow="0" w:lastRow="0" w:firstColumn="0" w:lastColumn="0" w:oddVBand="0" w:evenVBand="0" w:oddHBand="0" w:evenHBand="0" w:firstRowFirstColumn="0" w:firstRowLastColumn="0" w:lastRowFirstColumn="0" w:lastRowLastColumn="0"/>
            </w:pPr>
            <w:r w:rsidRPr="00B10394">
              <w:t>[13]</w:t>
            </w:r>
          </w:p>
        </w:tc>
        <w:tc>
          <w:tcPr>
            <w:tcW w:w="1306" w:type="dxa"/>
            <w:tcBorders>
              <w:top w:val="nil"/>
              <w:bottom w:val="nil"/>
            </w:tcBorders>
            <w:shd w:val="clear" w:color="auto" w:fill="auto"/>
            <w:vAlign w:val="center"/>
          </w:tcPr>
          <w:p w14:paraId="53B5CC6D" w14:textId="77777777" w:rsidR="00395DD8" w:rsidRPr="001C7112"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84B8A">
              <w:rPr>
                <w:szCs w:val="14"/>
              </w:rPr>
              <w:t>6</w:t>
            </w:r>
            <w:r>
              <w:rPr>
                <w:szCs w:val="14"/>
              </w:rPr>
              <w:t>,</w:t>
            </w:r>
            <w:r w:rsidRPr="00D84B8A">
              <w:rPr>
                <w:szCs w:val="14"/>
              </w:rPr>
              <w:t>271</w:t>
            </w:r>
          </w:p>
        </w:tc>
        <w:tc>
          <w:tcPr>
            <w:tcW w:w="1418" w:type="dxa"/>
            <w:tcBorders>
              <w:top w:val="nil"/>
              <w:bottom w:val="nil"/>
            </w:tcBorders>
            <w:shd w:val="clear" w:color="auto" w:fill="auto"/>
            <w:vAlign w:val="center"/>
          </w:tcPr>
          <w:p w14:paraId="007063A5" w14:textId="77777777" w:rsidR="00395DD8" w:rsidRPr="001C7112"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D84B8A">
              <w:rPr>
                <w:rFonts w:cs="Arial"/>
                <w:szCs w:val="14"/>
              </w:rPr>
              <w:t>7</w:t>
            </w:r>
            <w:r>
              <w:rPr>
                <w:rFonts w:cs="Arial"/>
                <w:szCs w:val="14"/>
              </w:rPr>
              <w:t>,</w:t>
            </w:r>
            <w:r w:rsidRPr="00D84B8A">
              <w:rPr>
                <w:rFonts w:cs="Arial"/>
                <w:szCs w:val="14"/>
              </w:rPr>
              <w:t>592</w:t>
            </w:r>
          </w:p>
        </w:tc>
        <w:tc>
          <w:tcPr>
            <w:tcW w:w="280" w:type="dxa"/>
            <w:tcBorders>
              <w:top w:val="nil"/>
              <w:bottom w:val="nil"/>
            </w:tcBorders>
            <w:shd w:val="clear" w:color="auto" w:fill="auto"/>
            <w:vAlign w:val="center"/>
          </w:tcPr>
          <w:p w14:paraId="72AB4F96" w14:textId="77777777" w:rsidR="00395DD8" w:rsidRPr="001C7112"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3119127F" w14:textId="77777777" w:rsidR="00395DD8" w:rsidRPr="001C7112"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84B8A">
              <w:rPr>
                <w:rFonts w:cs="Arial"/>
                <w:szCs w:val="14"/>
              </w:rPr>
              <w:t>13</w:t>
            </w:r>
            <w:r>
              <w:rPr>
                <w:rFonts w:cs="Arial"/>
                <w:szCs w:val="14"/>
              </w:rPr>
              <w:t>,</w:t>
            </w:r>
            <w:r w:rsidRPr="00D84B8A">
              <w:rPr>
                <w:rFonts w:cs="Arial"/>
                <w:szCs w:val="14"/>
              </w:rPr>
              <w:t>490</w:t>
            </w:r>
          </w:p>
        </w:tc>
        <w:tc>
          <w:tcPr>
            <w:tcW w:w="1417" w:type="dxa"/>
            <w:tcBorders>
              <w:top w:val="nil"/>
              <w:bottom w:val="nil"/>
            </w:tcBorders>
            <w:shd w:val="clear" w:color="auto" w:fill="auto"/>
            <w:vAlign w:val="center"/>
          </w:tcPr>
          <w:p w14:paraId="29E771D2" w14:textId="77777777" w:rsidR="00395DD8" w:rsidRPr="001C7112"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r w:rsidRPr="00D84B8A">
              <w:rPr>
                <w:rFonts w:cs="Arial"/>
                <w:szCs w:val="14"/>
              </w:rPr>
              <w:t>11</w:t>
            </w:r>
            <w:r>
              <w:rPr>
                <w:rFonts w:cs="Arial"/>
                <w:szCs w:val="14"/>
              </w:rPr>
              <w:t>,</w:t>
            </w:r>
            <w:r w:rsidRPr="00D84B8A">
              <w:rPr>
                <w:rFonts w:cs="Arial"/>
                <w:szCs w:val="14"/>
              </w:rPr>
              <w:t>724</w:t>
            </w:r>
          </w:p>
        </w:tc>
      </w:tr>
      <w:tr w:rsidR="00395DD8" w:rsidRPr="001C7112" w14:paraId="4270CAD4"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bottom"/>
          </w:tcPr>
          <w:p w14:paraId="223A29A3" w14:textId="77777777" w:rsidR="00395DD8" w:rsidRPr="001C7112" w:rsidRDefault="00395DD8" w:rsidP="00395DD8">
            <w:pPr>
              <w:pStyle w:val="08-Tabelageral"/>
              <w:ind w:left="113"/>
              <w:jc w:val="left"/>
              <w:rPr>
                <w:b w:val="0"/>
              </w:rPr>
            </w:pPr>
          </w:p>
        </w:tc>
        <w:tc>
          <w:tcPr>
            <w:tcW w:w="678" w:type="dxa"/>
            <w:tcBorders>
              <w:top w:val="nil"/>
              <w:bottom w:val="nil"/>
            </w:tcBorders>
            <w:shd w:val="clear" w:color="auto" w:fill="auto"/>
            <w:vAlign w:val="center"/>
          </w:tcPr>
          <w:p w14:paraId="2C5C174D" w14:textId="77777777" w:rsidR="00395DD8" w:rsidRPr="00165BD7" w:rsidRDefault="00395DD8" w:rsidP="00395DD8">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63F6AA94" w14:textId="77777777" w:rsidR="00395DD8" w:rsidRPr="001C7112"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08FAE628" w14:textId="77777777" w:rsidR="00395DD8" w:rsidRPr="001C7112"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c>
          <w:tcPr>
            <w:tcW w:w="280" w:type="dxa"/>
            <w:tcBorders>
              <w:top w:val="nil"/>
              <w:bottom w:val="nil"/>
            </w:tcBorders>
            <w:shd w:val="clear" w:color="auto" w:fill="auto"/>
            <w:vAlign w:val="center"/>
          </w:tcPr>
          <w:p w14:paraId="1C5C3FB6" w14:textId="77777777" w:rsidR="00395DD8" w:rsidRPr="001C7112"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1A04DEEB" w14:textId="77777777" w:rsidR="00395DD8" w:rsidRPr="001C7112"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47E8A0E2" w14:textId="77777777" w:rsidR="00395DD8" w:rsidRPr="001C7112" w:rsidRDefault="00395DD8" w:rsidP="00395DD8">
            <w:pPr>
              <w:pStyle w:val="08-Tabelageral"/>
              <w:cnfStyle w:val="000000100000" w:firstRow="0" w:lastRow="0" w:firstColumn="0" w:lastColumn="0" w:oddVBand="0" w:evenVBand="0" w:oddHBand="1" w:evenHBand="0" w:firstRowFirstColumn="0" w:firstRowLastColumn="0" w:lastRowFirstColumn="0" w:lastRowLastColumn="0"/>
            </w:pPr>
          </w:p>
        </w:tc>
      </w:tr>
      <w:tr w:rsidR="00395DD8" w:rsidRPr="00DB02F0" w14:paraId="184A5A43"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C2200DA" w14:textId="77777777" w:rsidR="00395DD8" w:rsidRPr="00BD6C7E" w:rsidRDefault="00395DD8" w:rsidP="00395DD8">
            <w:pPr>
              <w:pStyle w:val="08-Tabelageral"/>
              <w:jc w:val="left"/>
              <w:rPr>
                <w:b w:val="0"/>
                <w:lang w:val="en-US"/>
              </w:rPr>
            </w:pPr>
            <w:r w:rsidRPr="00BD6C7E">
              <w:rPr>
                <w:lang w:val="en-US"/>
              </w:rPr>
              <w:t>Input Acquired from Third Parties</w:t>
            </w:r>
          </w:p>
        </w:tc>
        <w:tc>
          <w:tcPr>
            <w:tcW w:w="678" w:type="dxa"/>
            <w:tcBorders>
              <w:top w:val="nil"/>
              <w:bottom w:val="nil"/>
            </w:tcBorders>
            <w:shd w:val="clear" w:color="auto" w:fill="auto"/>
          </w:tcPr>
          <w:p w14:paraId="3F87A33B" w14:textId="77777777" w:rsidR="00395DD8" w:rsidRPr="00BD6C7E" w:rsidRDefault="00395DD8" w:rsidP="00395DD8">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p>
        </w:tc>
        <w:tc>
          <w:tcPr>
            <w:tcW w:w="1306" w:type="dxa"/>
            <w:tcBorders>
              <w:top w:val="nil"/>
              <w:bottom w:val="nil"/>
            </w:tcBorders>
            <w:shd w:val="clear" w:color="auto" w:fill="auto"/>
            <w:vAlign w:val="center"/>
          </w:tcPr>
          <w:p w14:paraId="518DE7F9" w14:textId="77777777" w:rsidR="00395DD8" w:rsidRPr="00BA3C7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D84B8A">
              <w:rPr>
                <w:b/>
                <w:szCs w:val="14"/>
              </w:rPr>
              <w:t>(2</w:t>
            </w:r>
            <w:r>
              <w:rPr>
                <w:b/>
                <w:szCs w:val="14"/>
              </w:rPr>
              <w:t>,</w:t>
            </w:r>
            <w:r w:rsidRPr="00D84B8A">
              <w:rPr>
                <w:b/>
                <w:szCs w:val="14"/>
              </w:rPr>
              <w:t>446)</w:t>
            </w:r>
          </w:p>
        </w:tc>
        <w:tc>
          <w:tcPr>
            <w:tcW w:w="1418" w:type="dxa"/>
            <w:tcBorders>
              <w:top w:val="nil"/>
              <w:bottom w:val="nil"/>
            </w:tcBorders>
            <w:shd w:val="clear" w:color="auto" w:fill="auto"/>
            <w:vAlign w:val="center"/>
          </w:tcPr>
          <w:p w14:paraId="4C09179E" w14:textId="77777777" w:rsidR="00395DD8" w:rsidRPr="00BA3C7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D84B8A">
              <w:rPr>
                <w:b/>
                <w:szCs w:val="14"/>
              </w:rPr>
              <w:t>(2</w:t>
            </w:r>
            <w:r>
              <w:rPr>
                <w:b/>
                <w:szCs w:val="14"/>
              </w:rPr>
              <w:t>,</w:t>
            </w:r>
            <w:r w:rsidRPr="00D84B8A">
              <w:rPr>
                <w:b/>
                <w:szCs w:val="14"/>
              </w:rPr>
              <w:t>405)</w:t>
            </w:r>
          </w:p>
        </w:tc>
        <w:tc>
          <w:tcPr>
            <w:tcW w:w="280" w:type="dxa"/>
            <w:tcBorders>
              <w:top w:val="nil"/>
              <w:bottom w:val="nil"/>
            </w:tcBorders>
            <w:shd w:val="clear" w:color="auto" w:fill="auto"/>
            <w:vAlign w:val="center"/>
          </w:tcPr>
          <w:p w14:paraId="13DBF246" w14:textId="77777777" w:rsidR="00395DD8" w:rsidRPr="00BA3C7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shd w:val="clear" w:color="auto" w:fill="auto"/>
            <w:vAlign w:val="center"/>
          </w:tcPr>
          <w:p w14:paraId="77EA3427" w14:textId="77777777" w:rsidR="00395DD8" w:rsidRPr="00BA3C7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D84B8A">
              <w:rPr>
                <w:rFonts w:cs="Arial"/>
                <w:b/>
                <w:bCs/>
                <w:szCs w:val="14"/>
              </w:rPr>
              <w:t>(187</w:t>
            </w:r>
            <w:r>
              <w:rPr>
                <w:rFonts w:cs="Arial"/>
                <w:b/>
                <w:bCs/>
                <w:szCs w:val="14"/>
              </w:rPr>
              <w:t>,</w:t>
            </w:r>
            <w:r w:rsidRPr="00D84B8A">
              <w:rPr>
                <w:rFonts w:cs="Arial"/>
                <w:b/>
                <w:bCs/>
                <w:szCs w:val="14"/>
              </w:rPr>
              <w:t>760)</w:t>
            </w:r>
          </w:p>
        </w:tc>
        <w:tc>
          <w:tcPr>
            <w:tcW w:w="1417" w:type="dxa"/>
            <w:tcBorders>
              <w:top w:val="nil"/>
              <w:bottom w:val="nil"/>
            </w:tcBorders>
            <w:shd w:val="clear" w:color="auto" w:fill="auto"/>
            <w:vAlign w:val="center"/>
          </w:tcPr>
          <w:p w14:paraId="6EDFBC5E" w14:textId="77777777" w:rsidR="00395DD8" w:rsidRPr="00BA3C7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D84B8A">
              <w:rPr>
                <w:b/>
                <w:szCs w:val="14"/>
              </w:rPr>
              <w:t>(215</w:t>
            </w:r>
            <w:r>
              <w:rPr>
                <w:b/>
                <w:szCs w:val="14"/>
              </w:rPr>
              <w:t>,</w:t>
            </w:r>
            <w:r w:rsidRPr="00D84B8A">
              <w:rPr>
                <w:b/>
                <w:szCs w:val="14"/>
              </w:rPr>
              <w:t>520)</w:t>
            </w:r>
          </w:p>
        </w:tc>
      </w:tr>
      <w:tr w:rsidR="00395DD8" w:rsidRPr="00DB02F0" w14:paraId="2DD6C34A"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7757668" w14:textId="77777777" w:rsidR="00395DD8" w:rsidRPr="009768B6" w:rsidRDefault="00395DD8" w:rsidP="00395DD8">
            <w:pPr>
              <w:pStyle w:val="08-Tabelageral"/>
              <w:ind w:left="113"/>
              <w:jc w:val="left"/>
              <w:rPr>
                <w:b w:val="0"/>
              </w:rPr>
            </w:pPr>
            <w:proofErr w:type="spellStart"/>
            <w:r w:rsidRPr="009768B6">
              <w:rPr>
                <w:b w:val="0"/>
              </w:rPr>
              <w:t>Administrative</w:t>
            </w:r>
            <w:proofErr w:type="spellEnd"/>
            <w:r w:rsidRPr="009768B6">
              <w:rPr>
                <w:b w:val="0"/>
              </w:rPr>
              <w:t xml:space="preserve"> </w:t>
            </w:r>
            <w:proofErr w:type="spellStart"/>
            <w:r w:rsidRPr="009768B6">
              <w:rPr>
                <w:b w:val="0"/>
              </w:rPr>
              <w:t>expenses</w:t>
            </w:r>
            <w:proofErr w:type="spellEnd"/>
            <w:r w:rsidRPr="009768B6">
              <w:rPr>
                <w:b w:val="0"/>
              </w:rPr>
              <w:t xml:space="preserve"> </w:t>
            </w:r>
            <w:proofErr w:type="spellStart"/>
            <w:r w:rsidRPr="009768B6">
              <w:rPr>
                <w:b w:val="0"/>
              </w:rPr>
              <w:t>diverse</w:t>
            </w:r>
            <w:proofErr w:type="spellEnd"/>
          </w:p>
        </w:tc>
        <w:tc>
          <w:tcPr>
            <w:tcW w:w="678" w:type="dxa"/>
            <w:tcBorders>
              <w:top w:val="nil"/>
              <w:bottom w:val="nil"/>
            </w:tcBorders>
            <w:shd w:val="clear" w:color="auto" w:fill="auto"/>
          </w:tcPr>
          <w:p w14:paraId="704C6B37" w14:textId="77777777" w:rsidR="00395DD8" w:rsidRPr="00165BD7" w:rsidRDefault="00395DD8" w:rsidP="00395DD8">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B10394">
              <w:t>[11</w:t>
            </w:r>
            <w:r>
              <w:t>]</w:t>
            </w:r>
          </w:p>
        </w:tc>
        <w:tc>
          <w:tcPr>
            <w:tcW w:w="1306" w:type="dxa"/>
            <w:tcBorders>
              <w:top w:val="nil"/>
              <w:bottom w:val="nil"/>
            </w:tcBorders>
            <w:shd w:val="clear" w:color="auto" w:fill="auto"/>
            <w:vAlign w:val="center"/>
          </w:tcPr>
          <w:p w14:paraId="3EBA0B80" w14:textId="77777777" w:rsidR="00395DD8" w:rsidRPr="00DB02F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(2</w:t>
            </w:r>
            <w:r>
              <w:rPr>
                <w:szCs w:val="14"/>
              </w:rPr>
              <w:t>,</w:t>
            </w:r>
            <w:r w:rsidRPr="00D84B8A">
              <w:rPr>
                <w:szCs w:val="14"/>
              </w:rPr>
              <w:t>401)</w:t>
            </w:r>
          </w:p>
        </w:tc>
        <w:tc>
          <w:tcPr>
            <w:tcW w:w="1418" w:type="dxa"/>
            <w:tcBorders>
              <w:top w:val="nil"/>
              <w:bottom w:val="nil"/>
            </w:tcBorders>
            <w:shd w:val="clear" w:color="auto" w:fill="auto"/>
            <w:vAlign w:val="center"/>
          </w:tcPr>
          <w:p w14:paraId="02580459" w14:textId="77777777" w:rsidR="00395DD8" w:rsidRPr="00DB02F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(2</w:t>
            </w:r>
            <w:r>
              <w:rPr>
                <w:szCs w:val="14"/>
              </w:rPr>
              <w:t>,</w:t>
            </w:r>
            <w:r w:rsidRPr="00D84B8A">
              <w:rPr>
                <w:szCs w:val="14"/>
              </w:rPr>
              <w:t>278)</w:t>
            </w:r>
          </w:p>
        </w:tc>
        <w:tc>
          <w:tcPr>
            <w:tcW w:w="280" w:type="dxa"/>
            <w:tcBorders>
              <w:top w:val="nil"/>
              <w:bottom w:val="nil"/>
            </w:tcBorders>
            <w:shd w:val="clear" w:color="auto" w:fill="auto"/>
            <w:vAlign w:val="center"/>
          </w:tcPr>
          <w:p w14:paraId="05AB6B74" w14:textId="77777777" w:rsidR="00395DD8" w:rsidRPr="00DB02F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center"/>
          </w:tcPr>
          <w:p w14:paraId="1C45FF90" w14:textId="77777777" w:rsidR="00395DD8" w:rsidRPr="00DB02F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rFonts w:cs="Arial"/>
                <w:szCs w:val="14"/>
              </w:rPr>
              <w:t>(13</w:t>
            </w:r>
            <w:r>
              <w:rPr>
                <w:rFonts w:cs="Arial"/>
                <w:szCs w:val="14"/>
              </w:rPr>
              <w:t>,</w:t>
            </w:r>
            <w:r w:rsidRPr="00D84B8A">
              <w:rPr>
                <w:rFonts w:cs="Arial"/>
                <w:szCs w:val="14"/>
              </w:rPr>
              <w:t>629)</w:t>
            </w:r>
          </w:p>
        </w:tc>
        <w:tc>
          <w:tcPr>
            <w:tcW w:w="1417" w:type="dxa"/>
            <w:tcBorders>
              <w:top w:val="nil"/>
              <w:bottom w:val="nil"/>
            </w:tcBorders>
            <w:shd w:val="clear" w:color="auto" w:fill="auto"/>
            <w:vAlign w:val="center"/>
          </w:tcPr>
          <w:p w14:paraId="4469E72F" w14:textId="77777777" w:rsidR="00395DD8" w:rsidRPr="00DB02F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(58</w:t>
            </w:r>
            <w:r>
              <w:rPr>
                <w:szCs w:val="14"/>
              </w:rPr>
              <w:t>,</w:t>
            </w:r>
            <w:r w:rsidRPr="00D84B8A">
              <w:rPr>
                <w:szCs w:val="14"/>
              </w:rPr>
              <w:t>340)</w:t>
            </w:r>
          </w:p>
        </w:tc>
      </w:tr>
      <w:tr w:rsidR="00395DD8" w:rsidRPr="00DB02F0" w14:paraId="7C4D8C1D"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30EBB83" w14:textId="77777777" w:rsidR="00395DD8" w:rsidRPr="009768B6" w:rsidRDefault="00395DD8" w:rsidP="00395DD8">
            <w:pPr>
              <w:pStyle w:val="08-Tabelageral"/>
              <w:ind w:left="113"/>
              <w:jc w:val="left"/>
              <w:rPr>
                <w:b w:val="0"/>
              </w:rPr>
            </w:pPr>
            <w:proofErr w:type="spellStart"/>
            <w:r w:rsidRPr="009768B6">
              <w:rPr>
                <w:b w:val="0"/>
              </w:rPr>
              <w:t>Cost</w:t>
            </w:r>
            <w:proofErr w:type="spellEnd"/>
            <w:r w:rsidRPr="009768B6">
              <w:rPr>
                <w:b w:val="0"/>
              </w:rPr>
              <w:t xml:space="preserve"> </w:t>
            </w:r>
            <w:proofErr w:type="spellStart"/>
            <w:r w:rsidRPr="009768B6">
              <w:rPr>
                <w:b w:val="0"/>
              </w:rPr>
              <w:t>of</w:t>
            </w:r>
            <w:proofErr w:type="spellEnd"/>
            <w:r w:rsidRPr="009768B6">
              <w:rPr>
                <w:b w:val="0"/>
              </w:rPr>
              <w:t xml:space="preserve"> </w:t>
            </w:r>
            <w:proofErr w:type="spellStart"/>
            <w:r w:rsidRPr="009768B6">
              <w:rPr>
                <w:b w:val="0"/>
              </w:rPr>
              <w:t>services</w:t>
            </w:r>
            <w:proofErr w:type="spellEnd"/>
            <w:r w:rsidRPr="009768B6">
              <w:rPr>
                <w:b w:val="0"/>
              </w:rPr>
              <w:t xml:space="preserve"> </w:t>
            </w:r>
            <w:proofErr w:type="spellStart"/>
            <w:r w:rsidRPr="009768B6">
              <w:rPr>
                <w:b w:val="0"/>
              </w:rPr>
              <w:t>provided</w:t>
            </w:r>
            <w:proofErr w:type="spellEnd"/>
          </w:p>
        </w:tc>
        <w:tc>
          <w:tcPr>
            <w:tcW w:w="678" w:type="dxa"/>
            <w:tcBorders>
              <w:top w:val="nil"/>
              <w:bottom w:val="nil"/>
            </w:tcBorders>
            <w:shd w:val="clear" w:color="auto" w:fill="auto"/>
          </w:tcPr>
          <w:p w14:paraId="073C4AF6" w14:textId="77777777" w:rsidR="00395DD8" w:rsidRPr="00165BD7" w:rsidRDefault="00395DD8" w:rsidP="00395DD8">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[9]</w:t>
            </w:r>
          </w:p>
        </w:tc>
        <w:tc>
          <w:tcPr>
            <w:tcW w:w="1306" w:type="dxa"/>
            <w:tcBorders>
              <w:top w:val="nil"/>
              <w:bottom w:val="nil"/>
            </w:tcBorders>
            <w:shd w:val="clear" w:color="auto" w:fill="auto"/>
            <w:vAlign w:val="center"/>
          </w:tcPr>
          <w:p w14:paraId="2F1485F3" w14:textId="77777777" w:rsidR="00395DD8" w:rsidRPr="00DB02F0"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szCs w:val="14"/>
              </w:rPr>
              <w:t>--</w:t>
            </w:r>
          </w:p>
        </w:tc>
        <w:tc>
          <w:tcPr>
            <w:tcW w:w="1418" w:type="dxa"/>
            <w:tcBorders>
              <w:top w:val="nil"/>
              <w:bottom w:val="nil"/>
            </w:tcBorders>
            <w:shd w:val="clear" w:color="auto" w:fill="auto"/>
            <w:vAlign w:val="center"/>
          </w:tcPr>
          <w:p w14:paraId="4163992A" w14:textId="77777777" w:rsidR="00395DD8" w:rsidRPr="00DB02F0"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szCs w:val="14"/>
              </w:rPr>
              <w:t>--</w:t>
            </w:r>
          </w:p>
        </w:tc>
        <w:tc>
          <w:tcPr>
            <w:tcW w:w="280" w:type="dxa"/>
            <w:tcBorders>
              <w:top w:val="nil"/>
              <w:bottom w:val="nil"/>
            </w:tcBorders>
            <w:shd w:val="clear" w:color="auto" w:fill="auto"/>
            <w:vAlign w:val="center"/>
          </w:tcPr>
          <w:p w14:paraId="24F7AA97" w14:textId="77777777" w:rsidR="00395DD8" w:rsidRPr="00DB02F0"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shd w:val="clear" w:color="auto" w:fill="auto"/>
            <w:vAlign w:val="center"/>
          </w:tcPr>
          <w:p w14:paraId="4C581D86" w14:textId="77777777" w:rsidR="00395DD8" w:rsidRPr="00DB02F0"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rFonts w:cs="Arial"/>
                <w:szCs w:val="14"/>
              </w:rPr>
              <w:t>(143</w:t>
            </w:r>
            <w:r>
              <w:rPr>
                <w:rFonts w:cs="Arial"/>
                <w:szCs w:val="14"/>
              </w:rPr>
              <w:t>,</w:t>
            </w:r>
            <w:r w:rsidRPr="00D84B8A">
              <w:rPr>
                <w:rFonts w:cs="Arial"/>
                <w:szCs w:val="14"/>
              </w:rPr>
              <w:t>528)</w:t>
            </w:r>
          </w:p>
        </w:tc>
        <w:tc>
          <w:tcPr>
            <w:tcW w:w="1417" w:type="dxa"/>
            <w:tcBorders>
              <w:top w:val="nil"/>
              <w:bottom w:val="nil"/>
            </w:tcBorders>
            <w:shd w:val="clear" w:color="auto" w:fill="auto"/>
            <w:vAlign w:val="center"/>
          </w:tcPr>
          <w:p w14:paraId="6B718022" w14:textId="77777777" w:rsidR="00395DD8" w:rsidRPr="00DB02F0"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szCs w:val="14"/>
              </w:rPr>
              <w:t>(127</w:t>
            </w:r>
            <w:r>
              <w:rPr>
                <w:szCs w:val="14"/>
              </w:rPr>
              <w:t>,</w:t>
            </w:r>
            <w:r w:rsidRPr="00D84B8A">
              <w:rPr>
                <w:szCs w:val="14"/>
              </w:rPr>
              <w:t>857)</w:t>
            </w:r>
          </w:p>
        </w:tc>
      </w:tr>
      <w:tr w:rsidR="00395DD8" w:rsidRPr="00DB02F0" w14:paraId="48D4F05E"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60526CD" w14:textId="77777777" w:rsidR="00395DD8" w:rsidRPr="009768B6" w:rsidRDefault="00395DD8" w:rsidP="00395DD8">
            <w:pPr>
              <w:pStyle w:val="08-Tabelageral"/>
              <w:ind w:left="113"/>
              <w:jc w:val="left"/>
              <w:rPr>
                <w:b w:val="0"/>
              </w:rPr>
            </w:pPr>
            <w:r w:rsidRPr="009768B6">
              <w:rPr>
                <w:b w:val="0"/>
              </w:rPr>
              <w:t xml:space="preserve">Other </w:t>
            </w:r>
            <w:proofErr w:type="spellStart"/>
            <w:r>
              <w:rPr>
                <w:b w:val="0"/>
              </w:rPr>
              <w:t>expenses</w:t>
            </w:r>
            <w:proofErr w:type="spellEnd"/>
          </w:p>
        </w:tc>
        <w:tc>
          <w:tcPr>
            <w:tcW w:w="678" w:type="dxa"/>
            <w:tcBorders>
              <w:top w:val="nil"/>
              <w:bottom w:val="nil"/>
            </w:tcBorders>
            <w:shd w:val="clear" w:color="auto" w:fill="auto"/>
          </w:tcPr>
          <w:p w14:paraId="4EAE6076" w14:textId="77777777" w:rsidR="00395DD8" w:rsidRPr="00165BD7" w:rsidRDefault="00395DD8" w:rsidP="00395DD8">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B10394">
              <w:t>[13]</w:t>
            </w:r>
          </w:p>
        </w:tc>
        <w:tc>
          <w:tcPr>
            <w:tcW w:w="1306" w:type="dxa"/>
            <w:tcBorders>
              <w:top w:val="nil"/>
              <w:bottom w:val="nil"/>
            </w:tcBorders>
            <w:shd w:val="clear" w:color="auto" w:fill="auto"/>
            <w:vAlign w:val="center"/>
          </w:tcPr>
          <w:p w14:paraId="12B76E7B" w14:textId="77777777" w:rsidR="00395DD8" w:rsidRPr="00DB02F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(45)</w:t>
            </w:r>
          </w:p>
        </w:tc>
        <w:tc>
          <w:tcPr>
            <w:tcW w:w="1418" w:type="dxa"/>
            <w:tcBorders>
              <w:top w:val="nil"/>
              <w:bottom w:val="nil"/>
            </w:tcBorders>
            <w:shd w:val="clear" w:color="auto" w:fill="auto"/>
            <w:vAlign w:val="center"/>
          </w:tcPr>
          <w:p w14:paraId="22160F78" w14:textId="77777777" w:rsidR="00395DD8" w:rsidRPr="00DB02F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(127)</w:t>
            </w:r>
          </w:p>
        </w:tc>
        <w:tc>
          <w:tcPr>
            <w:tcW w:w="280" w:type="dxa"/>
            <w:tcBorders>
              <w:top w:val="nil"/>
              <w:bottom w:val="nil"/>
            </w:tcBorders>
            <w:shd w:val="clear" w:color="auto" w:fill="auto"/>
            <w:vAlign w:val="center"/>
          </w:tcPr>
          <w:p w14:paraId="435C3D91" w14:textId="77777777" w:rsidR="00395DD8" w:rsidRPr="00DB02F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center"/>
          </w:tcPr>
          <w:p w14:paraId="44B2CEC0" w14:textId="77777777" w:rsidR="00395DD8" w:rsidRPr="00DB02F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rFonts w:cs="Arial"/>
                <w:szCs w:val="14"/>
              </w:rPr>
              <w:t>(30</w:t>
            </w:r>
            <w:r>
              <w:rPr>
                <w:rFonts w:cs="Arial"/>
                <w:szCs w:val="14"/>
              </w:rPr>
              <w:t>,</w:t>
            </w:r>
            <w:r w:rsidRPr="00D84B8A">
              <w:rPr>
                <w:rFonts w:cs="Arial"/>
                <w:szCs w:val="14"/>
              </w:rPr>
              <w:t>603)</w:t>
            </w:r>
          </w:p>
        </w:tc>
        <w:tc>
          <w:tcPr>
            <w:tcW w:w="1417" w:type="dxa"/>
            <w:tcBorders>
              <w:top w:val="nil"/>
              <w:bottom w:val="nil"/>
            </w:tcBorders>
            <w:shd w:val="clear" w:color="auto" w:fill="auto"/>
            <w:vAlign w:val="center"/>
          </w:tcPr>
          <w:p w14:paraId="1AB264E2" w14:textId="77777777" w:rsidR="00395DD8" w:rsidRPr="00DB02F0"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(29</w:t>
            </w:r>
            <w:r>
              <w:rPr>
                <w:szCs w:val="14"/>
              </w:rPr>
              <w:t>,</w:t>
            </w:r>
            <w:r w:rsidRPr="00D84B8A">
              <w:rPr>
                <w:szCs w:val="14"/>
              </w:rPr>
              <w:t>323)</w:t>
            </w:r>
          </w:p>
        </w:tc>
      </w:tr>
      <w:tr w:rsidR="00395DD8" w:rsidRPr="001D6BE8" w14:paraId="4E5C2943"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C161DD1" w14:textId="77777777" w:rsidR="00395DD8" w:rsidRPr="00924161" w:rsidRDefault="00395DD8" w:rsidP="00395DD8">
            <w:pPr>
              <w:pStyle w:val="08-Tabelageral"/>
              <w:jc w:val="left"/>
            </w:pPr>
            <w:r w:rsidRPr="00924161">
              <w:t> </w:t>
            </w:r>
          </w:p>
        </w:tc>
        <w:tc>
          <w:tcPr>
            <w:tcW w:w="678" w:type="dxa"/>
            <w:tcBorders>
              <w:top w:val="nil"/>
              <w:bottom w:val="nil"/>
            </w:tcBorders>
            <w:shd w:val="clear" w:color="auto" w:fill="auto"/>
          </w:tcPr>
          <w:p w14:paraId="6782A255" w14:textId="77777777" w:rsidR="00395DD8" w:rsidRPr="00165BD7" w:rsidRDefault="00395DD8" w:rsidP="00395DD8">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199A74B1"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557B6DA9"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280" w:type="dxa"/>
            <w:tcBorders>
              <w:top w:val="nil"/>
              <w:bottom w:val="nil"/>
            </w:tcBorders>
            <w:shd w:val="clear" w:color="auto" w:fill="auto"/>
            <w:vAlign w:val="center"/>
          </w:tcPr>
          <w:p w14:paraId="7B2AD18B"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34B5C9F1"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3D10F38C" w14:textId="77777777" w:rsidR="00395DD8" w:rsidRPr="00CF4B29"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r>
      <w:tr w:rsidR="00395DD8" w:rsidRPr="005F0714" w14:paraId="7BE188C5"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0A7BC4B" w14:textId="77777777" w:rsidR="00395DD8" w:rsidRPr="005F0714" w:rsidRDefault="00395DD8" w:rsidP="00395DD8">
            <w:pPr>
              <w:pStyle w:val="08-Tabelageral"/>
              <w:jc w:val="left"/>
            </w:pPr>
            <w:r w:rsidRPr="006131C3">
              <w:t xml:space="preserve">Gross </w:t>
            </w:r>
            <w:proofErr w:type="spellStart"/>
            <w:r w:rsidRPr="006131C3">
              <w:t>Added</w:t>
            </w:r>
            <w:proofErr w:type="spellEnd"/>
            <w:r w:rsidRPr="006131C3">
              <w:t xml:space="preserve"> </w:t>
            </w:r>
            <w:proofErr w:type="spellStart"/>
            <w:r w:rsidRPr="006131C3">
              <w:t>Value</w:t>
            </w:r>
            <w:proofErr w:type="spellEnd"/>
          </w:p>
        </w:tc>
        <w:tc>
          <w:tcPr>
            <w:tcW w:w="678" w:type="dxa"/>
            <w:tcBorders>
              <w:top w:val="nil"/>
              <w:bottom w:val="nil"/>
            </w:tcBorders>
            <w:shd w:val="clear" w:color="auto" w:fill="auto"/>
          </w:tcPr>
          <w:p w14:paraId="7DEF51A0" w14:textId="77777777" w:rsidR="00395DD8" w:rsidRPr="00165BD7" w:rsidRDefault="00395DD8" w:rsidP="00395DD8">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611B52CC"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b/>
                <w:szCs w:val="14"/>
              </w:rPr>
              <w:t>3</w:t>
            </w:r>
            <w:r>
              <w:rPr>
                <w:b/>
                <w:szCs w:val="14"/>
              </w:rPr>
              <w:t>,</w:t>
            </w:r>
            <w:r w:rsidRPr="00D84B8A">
              <w:rPr>
                <w:b/>
                <w:szCs w:val="14"/>
              </w:rPr>
              <w:t>825</w:t>
            </w:r>
          </w:p>
        </w:tc>
        <w:tc>
          <w:tcPr>
            <w:tcW w:w="1418" w:type="dxa"/>
            <w:tcBorders>
              <w:top w:val="nil"/>
              <w:bottom w:val="nil"/>
            </w:tcBorders>
            <w:shd w:val="clear" w:color="auto" w:fill="auto"/>
            <w:vAlign w:val="center"/>
          </w:tcPr>
          <w:p w14:paraId="704436B2"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b/>
                <w:szCs w:val="14"/>
              </w:rPr>
              <w:t>5</w:t>
            </w:r>
            <w:r>
              <w:rPr>
                <w:b/>
                <w:szCs w:val="14"/>
              </w:rPr>
              <w:t>,</w:t>
            </w:r>
            <w:r w:rsidRPr="00D84B8A">
              <w:rPr>
                <w:b/>
                <w:szCs w:val="14"/>
              </w:rPr>
              <w:t>187</w:t>
            </w:r>
          </w:p>
        </w:tc>
        <w:tc>
          <w:tcPr>
            <w:tcW w:w="280" w:type="dxa"/>
            <w:tcBorders>
              <w:top w:val="nil"/>
              <w:bottom w:val="nil"/>
            </w:tcBorders>
            <w:shd w:val="clear" w:color="auto" w:fill="auto"/>
            <w:vAlign w:val="center"/>
          </w:tcPr>
          <w:p w14:paraId="03F33BA9"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shd w:val="clear" w:color="auto" w:fill="auto"/>
            <w:vAlign w:val="center"/>
          </w:tcPr>
          <w:p w14:paraId="25447293"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rFonts w:cs="Arial"/>
                <w:b/>
                <w:bCs/>
                <w:szCs w:val="14"/>
              </w:rPr>
              <w:t>2</w:t>
            </w:r>
            <w:r>
              <w:rPr>
                <w:rFonts w:cs="Arial"/>
                <w:b/>
                <w:bCs/>
                <w:szCs w:val="14"/>
              </w:rPr>
              <w:t>,</w:t>
            </w:r>
            <w:r w:rsidRPr="00D84B8A">
              <w:rPr>
                <w:rFonts w:cs="Arial"/>
                <w:b/>
                <w:bCs/>
                <w:szCs w:val="14"/>
              </w:rPr>
              <w:t>739</w:t>
            </w:r>
            <w:r>
              <w:rPr>
                <w:rFonts w:cs="Arial"/>
                <w:b/>
                <w:bCs/>
                <w:szCs w:val="14"/>
              </w:rPr>
              <w:t>,</w:t>
            </w:r>
            <w:r w:rsidRPr="00D84B8A">
              <w:rPr>
                <w:rFonts w:cs="Arial"/>
                <w:b/>
                <w:bCs/>
                <w:szCs w:val="14"/>
              </w:rPr>
              <w:t>891</w:t>
            </w:r>
          </w:p>
        </w:tc>
        <w:tc>
          <w:tcPr>
            <w:tcW w:w="1417" w:type="dxa"/>
            <w:tcBorders>
              <w:top w:val="nil"/>
              <w:bottom w:val="nil"/>
            </w:tcBorders>
            <w:shd w:val="clear" w:color="auto" w:fill="auto"/>
            <w:vAlign w:val="center"/>
          </w:tcPr>
          <w:p w14:paraId="4DEC4360"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b/>
                <w:szCs w:val="14"/>
              </w:rPr>
              <w:t>2</w:t>
            </w:r>
            <w:r>
              <w:rPr>
                <w:b/>
                <w:szCs w:val="14"/>
              </w:rPr>
              <w:t>,</w:t>
            </w:r>
            <w:r w:rsidRPr="00D84B8A">
              <w:rPr>
                <w:b/>
                <w:szCs w:val="14"/>
              </w:rPr>
              <w:t>512</w:t>
            </w:r>
            <w:r>
              <w:rPr>
                <w:b/>
                <w:szCs w:val="14"/>
              </w:rPr>
              <w:t>,</w:t>
            </w:r>
            <w:r w:rsidRPr="00D84B8A">
              <w:rPr>
                <w:b/>
                <w:szCs w:val="14"/>
              </w:rPr>
              <w:t>348</w:t>
            </w:r>
          </w:p>
        </w:tc>
      </w:tr>
      <w:tr w:rsidR="00395DD8" w:rsidRPr="000E70DE" w14:paraId="4D7B544F" w14:textId="77777777" w:rsidTr="00395DD8">
        <w:trPr>
          <w:trHeight w:val="24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648F809" w14:textId="77777777" w:rsidR="00395DD8" w:rsidRPr="00924161" w:rsidRDefault="00395DD8" w:rsidP="00395DD8">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08603E86" w14:textId="77777777" w:rsidR="00395DD8" w:rsidRPr="00165BD7" w:rsidRDefault="00395DD8" w:rsidP="00395DD8">
            <w:pPr>
              <w:pStyle w:val="08-Tabelageral"/>
              <w:jc w:val="center"/>
              <w:cnfStyle w:val="000000000000" w:firstRow="0" w:lastRow="0" w:firstColumn="0" w:lastColumn="0" w:oddVBand="0" w:evenVBand="0" w:oddHBand="0" w:evenHBand="0" w:firstRowFirstColumn="0" w:firstRowLastColumn="0" w:lastRowFirstColumn="0" w:lastRowLastColumn="0"/>
              <w:rPr>
                <w:b/>
                <w:bCs/>
              </w:rPr>
            </w:pPr>
          </w:p>
        </w:tc>
        <w:tc>
          <w:tcPr>
            <w:tcW w:w="1306" w:type="dxa"/>
            <w:tcBorders>
              <w:top w:val="nil"/>
              <w:bottom w:val="nil"/>
            </w:tcBorders>
            <w:shd w:val="clear" w:color="auto" w:fill="auto"/>
            <w:vAlign w:val="center"/>
          </w:tcPr>
          <w:p w14:paraId="6F4B5891"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shd w:val="clear" w:color="auto" w:fill="auto"/>
            <w:vAlign w:val="center"/>
          </w:tcPr>
          <w:p w14:paraId="3891B43A"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auto"/>
            <w:vAlign w:val="center"/>
          </w:tcPr>
          <w:p w14:paraId="48BBF128"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shd w:val="clear" w:color="auto" w:fill="auto"/>
            <w:vAlign w:val="center"/>
          </w:tcPr>
          <w:p w14:paraId="6D1F6E6F"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b/>
              </w:rPr>
            </w:pPr>
            <w:r w:rsidRPr="00D84B8A">
              <w:rPr>
                <w:rFonts w:cs="Arial"/>
                <w:szCs w:val="14"/>
              </w:rPr>
              <w:t> </w:t>
            </w:r>
          </w:p>
        </w:tc>
        <w:tc>
          <w:tcPr>
            <w:tcW w:w="1417" w:type="dxa"/>
            <w:tcBorders>
              <w:top w:val="nil"/>
              <w:bottom w:val="nil"/>
            </w:tcBorders>
            <w:shd w:val="clear" w:color="auto" w:fill="auto"/>
            <w:vAlign w:val="center"/>
          </w:tcPr>
          <w:p w14:paraId="69DC8F88"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b/>
              </w:rPr>
            </w:pPr>
          </w:p>
        </w:tc>
      </w:tr>
      <w:tr w:rsidR="00395DD8" w:rsidRPr="005F0714" w14:paraId="24C70358"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F5E36DD" w14:textId="77777777" w:rsidR="00395DD8" w:rsidRPr="000E4FA2" w:rsidRDefault="00395DD8" w:rsidP="00395DD8">
            <w:pPr>
              <w:pStyle w:val="08-Tabelageral"/>
              <w:ind w:left="113"/>
              <w:jc w:val="left"/>
              <w:rPr>
                <w:b w:val="0"/>
              </w:rPr>
            </w:pPr>
            <w:proofErr w:type="spellStart"/>
            <w:r w:rsidRPr="000E4FA2">
              <w:rPr>
                <w:b w:val="0"/>
              </w:rPr>
              <w:t>Depreciation</w:t>
            </w:r>
            <w:proofErr w:type="spellEnd"/>
            <w:r w:rsidRPr="000E4FA2">
              <w:rPr>
                <w:b w:val="0"/>
              </w:rPr>
              <w:t xml:space="preserve"> </w:t>
            </w:r>
            <w:proofErr w:type="spellStart"/>
            <w:r w:rsidRPr="000E4FA2">
              <w:rPr>
                <w:b w:val="0"/>
              </w:rPr>
              <w:t>and</w:t>
            </w:r>
            <w:proofErr w:type="spellEnd"/>
            <w:r w:rsidRPr="000E4FA2">
              <w:rPr>
                <w:b w:val="0"/>
              </w:rPr>
              <w:t xml:space="preserve"> </w:t>
            </w:r>
            <w:proofErr w:type="spellStart"/>
            <w:r w:rsidRPr="000E4FA2">
              <w:rPr>
                <w:b w:val="0"/>
              </w:rPr>
              <w:t>amortization</w:t>
            </w:r>
            <w:proofErr w:type="spellEnd"/>
          </w:p>
        </w:tc>
        <w:tc>
          <w:tcPr>
            <w:tcW w:w="678" w:type="dxa"/>
            <w:tcBorders>
              <w:top w:val="nil"/>
              <w:bottom w:val="nil"/>
            </w:tcBorders>
            <w:shd w:val="clear" w:color="auto" w:fill="auto"/>
          </w:tcPr>
          <w:p w14:paraId="2C6B7FCC" w14:textId="77777777" w:rsidR="00395DD8" w:rsidRPr="00165BD7" w:rsidRDefault="00395DD8" w:rsidP="00395DD8">
            <w:pPr>
              <w:pStyle w:val="08-Tabelageral"/>
              <w:jc w:val="center"/>
              <w:cnfStyle w:val="000000100000" w:firstRow="0" w:lastRow="0" w:firstColumn="0" w:lastColumn="0" w:oddVBand="0" w:evenVBand="0" w:oddHBand="1" w:evenHBand="0" w:firstRowFirstColumn="0" w:firstRowLastColumn="0" w:lastRowFirstColumn="0" w:lastRowLastColumn="0"/>
            </w:pPr>
            <w:r w:rsidRPr="00B10394">
              <w:t>[13]</w:t>
            </w:r>
          </w:p>
        </w:tc>
        <w:tc>
          <w:tcPr>
            <w:tcW w:w="1306" w:type="dxa"/>
            <w:tcBorders>
              <w:top w:val="nil"/>
              <w:bottom w:val="nil"/>
            </w:tcBorders>
            <w:shd w:val="clear" w:color="auto" w:fill="auto"/>
            <w:vAlign w:val="center"/>
          </w:tcPr>
          <w:p w14:paraId="331281D6" w14:textId="77777777" w:rsidR="00395DD8"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szCs w:val="14"/>
              </w:rPr>
              <w:t>(115)</w:t>
            </w:r>
          </w:p>
        </w:tc>
        <w:tc>
          <w:tcPr>
            <w:tcW w:w="1418" w:type="dxa"/>
            <w:tcBorders>
              <w:top w:val="nil"/>
              <w:bottom w:val="nil"/>
            </w:tcBorders>
            <w:shd w:val="clear" w:color="auto" w:fill="auto"/>
            <w:vAlign w:val="center"/>
          </w:tcPr>
          <w:p w14:paraId="680BC894"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szCs w:val="14"/>
              </w:rPr>
              <w:t>(142)</w:t>
            </w:r>
          </w:p>
        </w:tc>
        <w:tc>
          <w:tcPr>
            <w:tcW w:w="280" w:type="dxa"/>
            <w:tcBorders>
              <w:top w:val="nil"/>
              <w:bottom w:val="nil"/>
            </w:tcBorders>
            <w:shd w:val="clear" w:color="auto" w:fill="auto"/>
            <w:vAlign w:val="center"/>
          </w:tcPr>
          <w:p w14:paraId="271ACDCD"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shd w:val="clear" w:color="auto" w:fill="auto"/>
            <w:vAlign w:val="center"/>
          </w:tcPr>
          <w:p w14:paraId="4A560ADD" w14:textId="77777777" w:rsidR="00395DD8"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rFonts w:cs="Arial"/>
                <w:szCs w:val="14"/>
              </w:rPr>
              <w:t>(785)</w:t>
            </w:r>
          </w:p>
        </w:tc>
        <w:tc>
          <w:tcPr>
            <w:tcW w:w="1417" w:type="dxa"/>
            <w:tcBorders>
              <w:top w:val="nil"/>
              <w:bottom w:val="nil"/>
            </w:tcBorders>
            <w:shd w:val="clear" w:color="auto" w:fill="auto"/>
            <w:vAlign w:val="center"/>
          </w:tcPr>
          <w:p w14:paraId="61EB8E82"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szCs w:val="14"/>
              </w:rPr>
              <w:t>(747)</w:t>
            </w:r>
          </w:p>
        </w:tc>
      </w:tr>
      <w:tr w:rsidR="00395DD8" w:rsidRPr="005F0714" w14:paraId="75D90EE4"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1D812F3" w14:textId="77777777" w:rsidR="00395DD8" w:rsidRPr="006131C3" w:rsidRDefault="00395DD8" w:rsidP="00395DD8">
            <w:pPr>
              <w:pStyle w:val="08-Tabelageral"/>
              <w:jc w:val="left"/>
            </w:pPr>
          </w:p>
        </w:tc>
        <w:tc>
          <w:tcPr>
            <w:tcW w:w="678" w:type="dxa"/>
            <w:tcBorders>
              <w:top w:val="nil"/>
              <w:bottom w:val="nil"/>
            </w:tcBorders>
            <w:shd w:val="clear" w:color="auto" w:fill="auto"/>
          </w:tcPr>
          <w:p w14:paraId="595BAECC" w14:textId="77777777" w:rsidR="00395DD8" w:rsidRPr="00165BD7" w:rsidRDefault="00395DD8" w:rsidP="00395DD8">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2D4D9CA2" w14:textId="77777777" w:rsidR="00395DD8"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shd w:val="clear" w:color="auto" w:fill="auto"/>
            <w:vAlign w:val="center"/>
          </w:tcPr>
          <w:p w14:paraId="157EB923" w14:textId="77777777" w:rsidR="00395DD8" w:rsidRPr="00BA3C7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auto"/>
            <w:vAlign w:val="center"/>
          </w:tcPr>
          <w:p w14:paraId="399135BA" w14:textId="77777777" w:rsidR="00395DD8" w:rsidRPr="00BA3C7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shd w:val="clear" w:color="auto" w:fill="auto"/>
            <w:vAlign w:val="center"/>
          </w:tcPr>
          <w:p w14:paraId="12C6FB63" w14:textId="77777777" w:rsidR="00395DD8"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r w:rsidRPr="00D84B8A">
              <w:rPr>
                <w:rFonts w:cs="Arial"/>
                <w:szCs w:val="14"/>
              </w:rPr>
              <w:t> </w:t>
            </w:r>
          </w:p>
        </w:tc>
        <w:tc>
          <w:tcPr>
            <w:tcW w:w="1417" w:type="dxa"/>
            <w:tcBorders>
              <w:top w:val="nil"/>
              <w:bottom w:val="nil"/>
            </w:tcBorders>
            <w:shd w:val="clear" w:color="auto" w:fill="auto"/>
            <w:vAlign w:val="center"/>
          </w:tcPr>
          <w:p w14:paraId="76A6BE22" w14:textId="77777777" w:rsidR="00395DD8" w:rsidRPr="00BA3C79"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p>
        </w:tc>
      </w:tr>
      <w:tr w:rsidR="00395DD8" w:rsidRPr="005F0714" w14:paraId="3C1949FC"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31D3A70" w14:textId="77777777" w:rsidR="00395DD8" w:rsidRPr="00BD6C7E" w:rsidRDefault="00395DD8" w:rsidP="00395DD8">
            <w:pPr>
              <w:pStyle w:val="08-Tabelageral"/>
              <w:jc w:val="left"/>
              <w:rPr>
                <w:lang w:val="en-US"/>
              </w:rPr>
            </w:pPr>
            <w:r w:rsidRPr="00BD6C7E">
              <w:rPr>
                <w:lang w:val="en-US"/>
              </w:rPr>
              <w:t>Net Added Value Generated by the Entity</w:t>
            </w:r>
          </w:p>
        </w:tc>
        <w:tc>
          <w:tcPr>
            <w:tcW w:w="678" w:type="dxa"/>
            <w:tcBorders>
              <w:top w:val="nil"/>
              <w:bottom w:val="nil"/>
            </w:tcBorders>
            <w:shd w:val="clear" w:color="auto" w:fill="auto"/>
          </w:tcPr>
          <w:p w14:paraId="3357AD09" w14:textId="77777777" w:rsidR="00395DD8" w:rsidRPr="00BD6C7E" w:rsidRDefault="00395DD8" w:rsidP="00395DD8">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shd w:val="clear" w:color="auto" w:fill="auto"/>
            <w:vAlign w:val="center"/>
          </w:tcPr>
          <w:p w14:paraId="4595FDA6"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b/>
                <w:szCs w:val="14"/>
              </w:rPr>
              <w:t>3</w:t>
            </w:r>
            <w:r>
              <w:rPr>
                <w:b/>
                <w:szCs w:val="14"/>
              </w:rPr>
              <w:t>,</w:t>
            </w:r>
            <w:r w:rsidRPr="00D84B8A">
              <w:rPr>
                <w:b/>
                <w:szCs w:val="14"/>
              </w:rPr>
              <w:t>710</w:t>
            </w:r>
          </w:p>
        </w:tc>
        <w:tc>
          <w:tcPr>
            <w:tcW w:w="1418" w:type="dxa"/>
            <w:tcBorders>
              <w:top w:val="nil"/>
              <w:bottom w:val="nil"/>
            </w:tcBorders>
            <w:shd w:val="clear" w:color="auto" w:fill="auto"/>
            <w:vAlign w:val="center"/>
          </w:tcPr>
          <w:p w14:paraId="263098CE"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b/>
                <w:szCs w:val="14"/>
              </w:rPr>
              <w:t>5</w:t>
            </w:r>
            <w:r>
              <w:rPr>
                <w:b/>
                <w:szCs w:val="14"/>
              </w:rPr>
              <w:t>,</w:t>
            </w:r>
            <w:r w:rsidRPr="00D84B8A">
              <w:rPr>
                <w:b/>
                <w:szCs w:val="14"/>
              </w:rPr>
              <w:t>045</w:t>
            </w:r>
          </w:p>
        </w:tc>
        <w:tc>
          <w:tcPr>
            <w:tcW w:w="280" w:type="dxa"/>
            <w:tcBorders>
              <w:top w:val="nil"/>
              <w:bottom w:val="nil"/>
            </w:tcBorders>
            <w:shd w:val="clear" w:color="auto" w:fill="auto"/>
            <w:vAlign w:val="center"/>
          </w:tcPr>
          <w:p w14:paraId="3162E5F6"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shd w:val="clear" w:color="auto" w:fill="auto"/>
            <w:vAlign w:val="center"/>
          </w:tcPr>
          <w:p w14:paraId="3A1CE104"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rFonts w:cs="Arial"/>
                <w:b/>
                <w:bCs/>
                <w:szCs w:val="14"/>
              </w:rPr>
              <w:t>2</w:t>
            </w:r>
            <w:r>
              <w:rPr>
                <w:rFonts w:cs="Arial"/>
                <w:b/>
                <w:bCs/>
                <w:szCs w:val="14"/>
              </w:rPr>
              <w:t>,</w:t>
            </w:r>
            <w:r w:rsidRPr="00D84B8A">
              <w:rPr>
                <w:rFonts w:cs="Arial"/>
                <w:b/>
                <w:bCs/>
                <w:szCs w:val="14"/>
              </w:rPr>
              <w:t>739</w:t>
            </w:r>
            <w:r>
              <w:rPr>
                <w:rFonts w:cs="Arial"/>
                <w:b/>
                <w:bCs/>
                <w:szCs w:val="14"/>
              </w:rPr>
              <w:t>,</w:t>
            </w:r>
            <w:r w:rsidRPr="00D84B8A">
              <w:rPr>
                <w:rFonts w:cs="Arial"/>
                <w:b/>
                <w:bCs/>
                <w:szCs w:val="14"/>
              </w:rPr>
              <w:t>106</w:t>
            </w:r>
          </w:p>
        </w:tc>
        <w:tc>
          <w:tcPr>
            <w:tcW w:w="1417" w:type="dxa"/>
            <w:tcBorders>
              <w:top w:val="nil"/>
              <w:bottom w:val="nil"/>
            </w:tcBorders>
            <w:shd w:val="clear" w:color="auto" w:fill="auto"/>
            <w:vAlign w:val="center"/>
          </w:tcPr>
          <w:p w14:paraId="00F11758"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b/>
                <w:szCs w:val="14"/>
              </w:rPr>
              <w:t>2</w:t>
            </w:r>
            <w:r>
              <w:rPr>
                <w:b/>
                <w:szCs w:val="14"/>
              </w:rPr>
              <w:t>,</w:t>
            </w:r>
            <w:r w:rsidRPr="00D84B8A">
              <w:rPr>
                <w:b/>
                <w:szCs w:val="14"/>
              </w:rPr>
              <w:t>511</w:t>
            </w:r>
            <w:r>
              <w:rPr>
                <w:b/>
                <w:szCs w:val="14"/>
              </w:rPr>
              <w:t>,</w:t>
            </w:r>
            <w:r w:rsidRPr="00D84B8A">
              <w:rPr>
                <w:b/>
                <w:szCs w:val="14"/>
              </w:rPr>
              <w:t>601</w:t>
            </w:r>
          </w:p>
        </w:tc>
      </w:tr>
      <w:tr w:rsidR="00395DD8" w:rsidRPr="000E70DE" w14:paraId="2FCF9861"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138192C" w14:textId="77777777" w:rsidR="00395DD8" w:rsidRPr="00924161" w:rsidRDefault="00395DD8" w:rsidP="00395DD8">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502A7D02" w14:textId="77777777" w:rsidR="00395DD8" w:rsidRPr="00165BD7" w:rsidRDefault="00395DD8" w:rsidP="00395DD8">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090A8F45"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8" w:type="dxa"/>
            <w:tcBorders>
              <w:top w:val="nil"/>
              <w:bottom w:val="nil"/>
            </w:tcBorders>
            <w:shd w:val="clear" w:color="auto" w:fill="auto"/>
            <w:vAlign w:val="center"/>
          </w:tcPr>
          <w:p w14:paraId="7526FFDD"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auto"/>
            <w:vAlign w:val="center"/>
          </w:tcPr>
          <w:p w14:paraId="7432AB28"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21" w:type="dxa"/>
            <w:tcBorders>
              <w:top w:val="nil"/>
              <w:bottom w:val="nil"/>
            </w:tcBorders>
            <w:shd w:val="clear" w:color="auto" w:fill="auto"/>
            <w:vAlign w:val="center"/>
          </w:tcPr>
          <w:p w14:paraId="56DD10B2"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bottom w:val="nil"/>
            </w:tcBorders>
            <w:shd w:val="clear" w:color="auto" w:fill="auto"/>
            <w:vAlign w:val="center"/>
          </w:tcPr>
          <w:p w14:paraId="79D65D8B"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rPr>
                <w:b/>
              </w:rPr>
            </w:pPr>
          </w:p>
        </w:tc>
      </w:tr>
      <w:tr w:rsidR="00395DD8" w:rsidRPr="005F0714" w14:paraId="6B233E6D"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A1596E2" w14:textId="77777777" w:rsidR="00395DD8" w:rsidRPr="00BD6C7E" w:rsidRDefault="00395DD8" w:rsidP="00395DD8">
            <w:pPr>
              <w:pStyle w:val="08-Tabelageral"/>
              <w:jc w:val="left"/>
              <w:rPr>
                <w:lang w:val="en-US"/>
              </w:rPr>
            </w:pPr>
            <w:r w:rsidRPr="00BD6C7E">
              <w:rPr>
                <w:lang w:val="en-US"/>
              </w:rPr>
              <w:t>Added Value Received Through Transfer</w:t>
            </w:r>
          </w:p>
        </w:tc>
        <w:tc>
          <w:tcPr>
            <w:tcW w:w="678" w:type="dxa"/>
            <w:tcBorders>
              <w:top w:val="nil"/>
              <w:bottom w:val="nil"/>
            </w:tcBorders>
            <w:shd w:val="clear" w:color="auto" w:fill="auto"/>
          </w:tcPr>
          <w:p w14:paraId="394A272E" w14:textId="77777777" w:rsidR="00395DD8" w:rsidRPr="00BD6C7E" w:rsidRDefault="00395DD8" w:rsidP="00395DD8">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shd w:val="clear" w:color="auto" w:fill="auto"/>
            <w:vAlign w:val="center"/>
          </w:tcPr>
          <w:p w14:paraId="6CCDE9B3"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b/>
                <w:szCs w:val="14"/>
              </w:rPr>
              <w:t>2</w:t>
            </w:r>
            <w:r>
              <w:rPr>
                <w:b/>
                <w:szCs w:val="14"/>
              </w:rPr>
              <w:t>,</w:t>
            </w:r>
            <w:r w:rsidRPr="00D84B8A">
              <w:rPr>
                <w:b/>
                <w:szCs w:val="14"/>
              </w:rPr>
              <w:t>720</w:t>
            </w:r>
            <w:r>
              <w:rPr>
                <w:b/>
                <w:szCs w:val="14"/>
              </w:rPr>
              <w:t>,</w:t>
            </w:r>
            <w:r w:rsidRPr="00D84B8A">
              <w:rPr>
                <w:b/>
                <w:szCs w:val="14"/>
              </w:rPr>
              <w:t>012</w:t>
            </w:r>
          </w:p>
        </w:tc>
        <w:tc>
          <w:tcPr>
            <w:tcW w:w="1418" w:type="dxa"/>
            <w:tcBorders>
              <w:top w:val="nil"/>
              <w:bottom w:val="nil"/>
            </w:tcBorders>
            <w:shd w:val="clear" w:color="auto" w:fill="auto"/>
            <w:vAlign w:val="center"/>
          </w:tcPr>
          <w:p w14:paraId="328B57A3"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b/>
                <w:szCs w:val="14"/>
              </w:rPr>
              <w:t>2</w:t>
            </w:r>
            <w:r>
              <w:rPr>
                <w:b/>
                <w:szCs w:val="14"/>
              </w:rPr>
              <w:t>,</w:t>
            </w:r>
            <w:r w:rsidRPr="00D84B8A">
              <w:rPr>
                <w:b/>
                <w:szCs w:val="14"/>
              </w:rPr>
              <w:t>976</w:t>
            </w:r>
            <w:r>
              <w:rPr>
                <w:b/>
                <w:szCs w:val="14"/>
              </w:rPr>
              <w:t>,</w:t>
            </w:r>
            <w:r w:rsidRPr="00D84B8A">
              <w:rPr>
                <w:b/>
                <w:szCs w:val="14"/>
              </w:rPr>
              <w:t>475</w:t>
            </w:r>
          </w:p>
        </w:tc>
        <w:tc>
          <w:tcPr>
            <w:tcW w:w="280" w:type="dxa"/>
            <w:tcBorders>
              <w:top w:val="nil"/>
              <w:bottom w:val="nil"/>
            </w:tcBorders>
            <w:shd w:val="clear" w:color="auto" w:fill="auto"/>
            <w:vAlign w:val="center"/>
          </w:tcPr>
          <w:p w14:paraId="26ADD95D"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shd w:val="clear" w:color="auto" w:fill="auto"/>
            <w:vAlign w:val="center"/>
          </w:tcPr>
          <w:p w14:paraId="767893C2"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rFonts w:cs="Arial"/>
                <w:b/>
                <w:bCs/>
                <w:szCs w:val="14"/>
              </w:rPr>
              <w:t>1</w:t>
            </w:r>
            <w:r>
              <w:rPr>
                <w:rFonts w:cs="Arial"/>
                <w:b/>
                <w:bCs/>
                <w:szCs w:val="14"/>
              </w:rPr>
              <w:t>,</w:t>
            </w:r>
            <w:r w:rsidRPr="00D84B8A">
              <w:rPr>
                <w:rFonts w:cs="Arial"/>
                <w:b/>
                <w:bCs/>
                <w:szCs w:val="14"/>
              </w:rPr>
              <w:t>189</w:t>
            </w:r>
            <w:r>
              <w:rPr>
                <w:rFonts w:cs="Arial"/>
                <w:b/>
                <w:bCs/>
                <w:szCs w:val="14"/>
              </w:rPr>
              <w:t>,</w:t>
            </w:r>
            <w:r w:rsidRPr="00D84B8A">
              <w:rPr>
                <w:rFonts w:cs="Arial"/>
                <w:b/>
                <w:bCs/>
                <w:szCs w:val="14"/>
              </w:rPr>
              <w:t>676</w:t>
            </w:r>
          </w:p>
        </w:tc>
        <w:tc>
          <w:tcPr>
            <w:tcW w:w="1417" w:type="dxa"/>
            <w:tcBorders>
              <w:top w:val="nil"/>
              <w:bottom w:val="nil"/>
            </w:tcBorders>
            <w:shd w:val="clear" w:color="auto" w:fill="auto"/>
            <w:vAlign w:val="center"/>
          </w:tcPr>
          <w:p w14:paraId="0AC9648D"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b/>
                <w:szCs w:val="14"/>
              </w:rPr>
              <w:t>1</w:t>
            </w:r>
            <w:r>
              <w:rPr>
                <w:b/>
                <w:szCs w:val="14"/>
              </w:rPr>
              <w:t>,</w:t>
            </w:r>
            <w:r w:rsidRPr="00D84B8A">
              <w:rPr>
                <w:b/>
                <w:szCs w:val="14"/>
              </w:rPr>
              <w:t>582</w:t>
            </w:r>
            <w:r>
              <w:rPr>
                <w:b/>
                <w:szCs w:val="14"/>
              </w:rPr>
              <w:t>,</w:t>
            </w:r>
            <w:r w:rsidRPr="00D84B8A">
              <w:rPr>
                <w:b/>
                <w:szCs w:val="14"/>
              </w:rPr>
              <w:t>825</w:t>
            </w:r>
          </w:p>
        </w:tc>
      </w:tr>
      <w:tr w:rsidR="00395DD8" w:rsidRPr="005F0714" w14:paraId="65F8963D"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21EC732" w14:textId="77777777" w:rsidR="00395DD8" w:rsidRPr="00BD6C7E" w:rsidRDefault="00395DD8" w:rsidP="00395DD8">
            <w:pPr>
              <w:pStyle w:val="08-Tabelageral"/>
              <w:ind w:left="113"/>
              <w:jc w:val="left"/>
              <w:rPr>
                <w:b w:val="0"/>
                <w:lang w:val="en-US"/>
              </w:rPr>
            </w:pPr>
            <w:r w:rsidRPr="00BD6C7E">
              <w:rPr>
                <w:b w:val="0"/>
                <w:lang w:val="en-US"/>
              </w:rPr>
              <w:t>Equity in the earnings of associates</w:t>
            </w:r>
          </w:p>
        </w:tc>
        <w:tc>
          <w:tcPr>
            <w:tcW w:w="678" w:type="dxa"/>
            <w:tcBorders>
              <w:top w:val="nil"/>
              <w:bottom w:val="nil"/>
            </w:tcBorders>
            <w:shd w:val="clear" w:color="auto" w:fill="auto"/>
            <w:vAlign w:val="center"/>
          </w:tcPr>
          <w:p w14:paraId="31CC9CB6" w14:textId="77777777" w:rsidR="00395DD8" w:rsidRPr="00165BD7" w:rsidRDefault="00395DD8" w:rsidP="00395DD8">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[7</w:t>
            </w:r>
            <w:r>
              <w:t>.b</w:t>
            </w:r>
            <w:r w:rsidRPr="00B10394">
              <w:t>]</w:t>
            </w:r>
          </w:p>
        </w:tc>
        <w:tc>
          <w:tcPr>
            <w:tcW w:w="1306" w:type="dxa"/>
            <w:tcBorders>
              <w:top w:val="nil"/>
              <w:bottom w:val="nil"/>
            </w:tcBorders>
            <w:shd w:val="clear" w:color="auto" w:fill="auto"/>
            <w:vAlign w:val="center"/>
          </w:tcPr>
          <w:p w14:paraId="11A4B9E7" w14:textId="77777777" w:rsidR="00395DD8" w:rsidRPr="005F0714"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szCs w:val="14"/>
              </w:rPr>
              <w:t>2</w:t>
            </w:r>
            <w:r>
              <w:rPr>
                <w:szCs w:val="14"/>
              </w:rPr>
              <w:t>,</w:t>
            </w:r>
            <w:r w:rsidRPr="00D84B8A">
              <w:rPr>
                <w:szCs w:val="14"/>
              </w:rPr>
              <w:t>699</w:t>
            </w:r>
            <w:r>
              <w:rPr>
                <w:szCs w:val="14"/>
              </w:rPr>
              <w:t>,</w:t>
            </w:r>
            <w:r w:rsidRPr="00D84B8A">
              <w:rPr>
                <w:szCs w:val="14"/>
              </w:rPr>
              <w:t>916</w:t>
            </w:r>
          </w:p>
        </w:tc>
        <w:tc>
          <w:tcPr>
            <w:tcW w:w="1418" w:type="dxa"/>
            <w:tcBorders>
              <w:top w:val="nil"/>
              <w:bottom w:val="nil"/>
            </w:tcBorders>
            <w:shd w:val="clear" w:color="auto" w:fill="auto"/>
            <w:vAlign w:val="center"/>
          </w:tcPr>
          <w:p w14:paraId="777C86D7" w14:textId="77777777" w:rsidR="00395DD8" w:rsidRPr="005F0714"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szCs w:val="14"/>
              </w:rPr>
              <w:t>2</w:t>
            </w:r>
            <w:r>
              <w:rPr>
                <w:szCs w:val="14"/>
              </w:rPr>
              <w:t>,</w:t>
            </w:r>
            <w:r w:rsidRPr="00D84B8A">
              <w:rPr>
                <w:szCs w:val="14"/>
              </w:rPr>
              <w:t>914</w:t>
            </w:r>
            <w:r>
              <w:rPr>
                <w:szCs w:val="14"/>
              </w:rPr>
              <w:t>,</w:t>
            </w:r>
            <w:r w:rsidRPr="00D84B8A">
              <w:rPr>
                <w:szCs w:val="14"/>
              </w:rPr>
              <w:t>907</w:t>
            </w:r>
          </w:p>
        </w:tc>
        <w:tc>
          <w:tcPr>
            <w:tcW w:w="280" w:type="dxa"/>
            <w:tcBorders>
              <w:top w:val="nil"/>
              <w:bottom w:val="nil"/>
            </w:tcBorders>
            <w:shd w:val="clear" w:color="auto" w:fill="auto"/>
            <w:vAlign w:val="center"/>
          </w:tcPr>
          <w:p w14:paraId="7F4DE195" w14:textId="77777777" w:rsidR="00395DD8" w:rsidRPr="005F0714"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shd w:val="clear" w:color="auto" w:fill="auto"/>
            <w:vAlign w:val="center"/>
          </w:tcPr>
          <w:p w14:paraId="69D41E84" w14:textId="77777777" w:rsidR="00395DD8" w:rsidRPr="005F0714"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rFonts w:cs="Arial"/>
                <w:szCs w:val="14"/>
              </w:rPr>
              <w:t>1</w:t>
            </w:r>
            <w:r>
              <w:rPr>
                <w:rFonts w:cs="Arial"/>
                <w:szCs w:val="14"/>
              </w:rPr>
              <w:t>,</w:t>
            </w:r>
            <w:r w:rsidRPr="00D84B8A">
              <w:rPr>
                <w:rFonts w:cs="Arial"/>
                <w:szCs w:val="14"/>
              </w:rPr>
              <w:t>104</w:t>
            </w:r>
            <w:r>
              <w:rPr>
                <w:rFonts w:cs="Arial"/>
                <w:szCs w:val="14"/>
              </w:rPr>
              <w:t>,</w:t>
            </w:r>
            <w:r w:rsidRPr="00D84B8A">
              <w:rPr>
                <w:rFonts w:cs="Arial"/>
                <w:szCs w:val="14"/>
              </w:rPr>
              <w:t>543</w:t>
            </w:r>
          </w:p>
        </w:tc>
        <w:tc>
          <w:tcPr>
            <w:tcW w:w="1417" w:type="dxa"/>
            <w:tcBorders>
              <w:top w:val="nil"/>
              <w:bottom w:val="nil"/>
            </w:tcBorders>
            <w:shd w:val="clear" w:color="auto" w:fill="auto"/>
            <w:vAlign w:val="center"/>
          </w:tcPr>
          <w:p w14:paraId="09A3A4DE" w14:textId="77777777" w:rsidR="00395DD8" w:rsidRPr="005F0714"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szCs w:val="14"/>
              </w:rPr>
              <w:t>1</w:t>
            </w:r>
            <w:r>
              <w:rPr>
                <w:szCs w:val="14"/>
              </w:rPr>
              <w:t>,</w:t>
            </w:r>
            <w:r w:rsidRPr="00D84B8A">
              <w:rPr>
                <w:szCs w:val="14"/>
              </w:rPr>
              <w:t>460</w:t>
            </w:r>
            <w:r>
              <w:rPr>
                <w:szCs w:val="14"/>
              </w:rPr>
              <w:t>,</w:t>
            </w:r>
            <w:r w:rsidRPr="00D84B8A">
              <w:rPr>
                <w:szCs w:val="14"/>
              </w:rPr>
              <w:t>425</w:t>
            </w:r>
          </w:p>
        </w:tc>
      </w:tr>
      <w:tr w:rsidR="00395DD8" w:rsidRPr="005F0714" w14:paraId="23F97D26"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0CA887D7" w14:textId="77777777" w:rsidR="00395DD8" w:rsidRPr="009768B6" w:rsidRDefault="00395DD8" w:rsidP="00395DD8">
            <w:pPr>
              <w:pStyle w:val="08-Tabelageral"/>
              <w:ind w:left="113"/>
              <w:jc w:val="left"/>
              <w:rPr>
                <w:b w:val="0"/>
              </w:rPr>
            </w:pPr>
            <w:r w:rsidRPr="009768B6">
              <w:rPr>
                <w:b w:val="0"/>
              </w:rPr>
              <w:t>Financial income</w:t>
            </w:r>
          </w:p>
        </w:tc>
        <w:tc>
          <w:tcPr>
            <w:tcW w:w="678" w:type="dxa"/>
            <w:tcBorders>
              <w:top w:val="nil"/>
              <w:bottom w:val="nil"/>
            </w:tcBorders>
            <w:shd w:val="clear" w:color="auto" w:fill="auto"/>
          </w:tcPr>
          <w:p w14:paraId="3870093D" w14:textId="77777777" w:rsidR="00395DD8" w:rsidRPr="00165BD7" w:rsidRDefault="00395DD8" w:rsidP="00395DD8">
            <w:pPr>
              <w:pStyle w:val="08-Tabelageral"/>
              <w:ind w:left="113"/>
              <w:jc w:val="center"/>
              <w:cnfStyle w:val="000000100000" w:firstRow="0" w:lastRow="0" w:firstColumn="0" w:lastColumn="0" w:oddVBand="0" w:evenVBand="0" w:oddHBand="1" w:evenHBand="0" w:firstRowFirstColumn="0" w:firstRowLastColumn="0" w:lastRowFirstColumn="0" w:lastRowLastColumn="0"/>
            </w:pPr>
            <w:r w:rsidRPr="00B10394">
              <w:t>[14]</w:t>
            </w:r>
          </w:p>
        </w:tc>
        <w:tc>
          <w:tcPr>
            <w:tcW w:w="1306" w:type="dxa"/>
            <w:tcBorders>
              <w:top w:val="nil"/>
              <w:bottom w:val="nil"/>
            </w:tcBorders>
            <w:shd w:val="clear" w:color="auto" w:fill="auto"/>
            <w:vAlign w:val="center"/>
          </w:tcPr>
          <w:p w14:paraId="3D1F4399" w14:textId="77777777" w:rsidR="00395DD8" w:rsidRPr="005F071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20</w:t>
            </w:r>
            <w:r>
              <w:rPr>
                <w:szCs w:val="14"/>
              </w:rPr>
              <w:t>,</w:t>
            </w:r>
            <w:r w:rsidRPr="00D84B8A">
              <w:rPr>
                <w:szCs w:val="14"/>
              </w:rPr>
              <w:t>096</w:t>
            </w:r>
          </w:p>
        </w:tc>
        <w:tc>
          <w:tcPr>
            <w:tcW w:w="1418" w:type="dxa"/>
            <w:tcBorders>
              <w:top w:val="nil"/>
              <w:bottom w:val="nil"/>
            </w:tcBorders>
            <w:shd w:val="clear" w:color="auto" w:fill="auto"/>
            <w:vAlign w:val="center"/>
          </w:tcPr>
          <w:p w14:paraId="737127A2" w14:textId="77777777" w:rsidR="00395DD8" w:rsidRPr="005F071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61</w:t>
            </w:r>
            <w:r>
              <w:rPr>
                <w:szCs w:val="14"/>
              </w:rPr>
              <w:t>,</w:t>
            </w:r>
            <w:r w:rsidRPr="00D84B8A">
              <w:rPr>
                <w:szCs w:val="14"/>
              </w:rPr>
              <w:t>568</w:t>
            </w:r>
          </w:p>
        </w:tc>
        <w:tc>
          <w:tcPr>
            <w:tcW w:w="280" w:type="dxa"/>
            <w:tcBorders>
              <w:top w:val="nil"/>
              <w:bottom w:val="nil"/>
            </w:tcBorders>
            <w:shd w:val="clear" w:color="auto" w:fill="auto"/>
            <w:vAlign w:val="center"/>
          </w:tcPr>
          <w:p w14:paraId="570A7700" w14:textId="77777777" w:rsidR="00395DD8" w:rsidRPr="005F071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center"/>
          </w:tcPr>
          <w:p w14:paraId="47840C4C" w14:textId="77777777" w:rsidR="00395DD8" w:rsidRPr="005F071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rFonts w:cs="Arial"/>
                <w:szCs w:val="14"/>
              </w:rPr>
              <w:t>85</w:t>
            </w:r>
            <w:r>
              <w:rPr>
                <w:rFonts w:cs="Arial"/>
                <w:szCs w:val="14"/>
              </w:rPr>
              <w:t>,</w:t>
            </w:r>
            <w:r w:rsidRPr="00D84B8A">
              <w:rPr>
                <w:rFonts w:cs="Arial"/>
                <w:szCs w:val="14"/>
              </w:rPr>
              <w:t>133</w:t>
            </w:r>
          </w:p>
        </w:tc>
        <w:tc>
          <w:tcPr>
            <w:tcW w:w="1417" w:type="dxa"/>
            <w:tcBorders>
              <w:top w:val="nil"/>
              <w:bottom w:val="nil"/>
            </w:tcBorders>
            <w:shd w:val="clear" w:color="auto" w:fill="auto"/>
            <w:vAlign w:val="center"/>
          </w:tcPr>
          <w:p w14:paraId="2FD89C86" w14:textId="77777777" w:rsidR="00395DD8" w:rsidRPr="005F0714"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122</w:t>
            </w:r>
            <w:r>
              <w:rPr>
                <w:szCs w:val="14"/>
              </w:rPr>
              <w:t>,</w:t>
            </w:r>
            <w:r w:rsidRPr="00D84B8A">
              <w:rPr>
                <w:szCs w:val="14"/>
              </w:rPr>
              <w:t>400</w:t>
            </w:r>
          </w:p>
        </w:tc>
      </w:tr>
      <w:tr w:rsidR="00395DD8" w:rsidRPr="001D6BE8" w14:paraId="2D624952"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542E4AF" w14:textId="77777777" w:rsidR="00395DD8" w:rsidRPr="00924161" w:rsidRDefault="00395DD8" w:rsidP="00395DD8">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624BEB28" w14:textId="77777777" w:rsidR="00395DD8" w:rsidRPr="00165BD7" w:rsidRDefault="00395DD8" w:rsidP="00395DD8">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158958B7" w14:textId="77777777" w:rsidR="00395DD8" w:rsidRPr="008A41F6"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nil"/>
              <w:bottom w:val="nil"/>
            </w:tcBorders>
            <w:shd w:val="clear" w:color="auto" w:fill="auto"/>
            <w:vAlign w:val="center"/>
          </w:tcPr>
          <w:p w14:paraId="511D2FA2" w14:textId="77777777" w:rsidR="00395DD8" w:rsidRPr="008A41F6"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0" w:type="dxa"/>
            <w:tcBorders>
              <w:top w:val="nil"/>
              <w:bottom w:val="nil"/>
            </w:tcBorders>
            <w:shd w:val="clear" w:color="auto" w:fill="auto"/>
            <w:vAlign w:val="center"/>
          </w:tcPr>
          <w:p w14:paraId="67B93ACF" w14:textId="77777777" w:rsidR="00395DD8" w:rsidRPr="008A41F6"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shd w:val="clear" w:color="auto" w:fill="auto"/>
            <w:vAlign w:val="center"/>
          </w:tcPr>
          <w:p w14:paraId="4811F2B0" w14:textId="77777777" w:rsidR="00395DD8" w:rsidRPr="008A41F6"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shd w:val="clear" w:color="auto" w:fill="auto"/>
            <w:vAlign w:val="center"/>
          </w:tcPr>
          <w:p w14:paraId="73981B75" w14:textId="77777777" w:rsidR="00395DD8" w:rsidRPr="008A41F6"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b/>
              </w:rPr>
            </w:pPr>
          </w:p>
        </w:tc>
      </w:tr>
      <w:tr w:rsidR="00395DD8" w:rsidRPr="00BA3C79" w14:paraId="6134F8FF"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EA3A555" w14:textId="77777777" w:rsidR="00395DD8" w:rsidRPr="00BD6C7E" w:rsidRDefault="00395DD8" w:rsidP="00395DD8">
            <w:pPr>
              <w:pStyle w:val="08-Tabelageral"/>
              <w:jc w:val="left"/>
              <w:rPr>
                <w:lang w:val="en-US"/>
              </w:rPr>
            </w:pPr>
            <w:r w:rsidRPr="00BD6C7E">
              <w:rPr>
                <w:lang w:val="en-US"/>
              </w:rPr>
              <w:t>Total Added Value to Distribute</w:t>
            </w:r>
          </w:p>
        </w:tc>
        <w:tc>
          <w:tcPr>
            <w:tcW w:w="678" w:type="dxa"/>
            <w:tcBorders>
              <w:top w:val="nil"/>
              <w:bottom w:val="nil"/>
            </w:tcBorders>
            <w:shd w:val="clear" w:color="auto" w:fill="auto"/>
          </w:tcPr>
          <w:p w14:paraId="570A7FD9" w14:textId="77777777" w:rsidR="00395DD8" w:rsidRPr="00BD6C7E" w:rsidRDefault="00395DD8" w:rsidP="00395DD8">
            <w:pPr>
              <w:pStyle w:val="08-Tabelageral"/>
              <w:jc w:val="center"/>
              <w:cnfStyle w:val="000000100000" w:firstRow="0" w:lastRow="0" w:firstColumn="0" w:lastColumn="0" w:oddVBand="0" w:evenVBand="0" w:oddHBand="1" w:evenHBand="0" w:firstRowFirstColumn="0" w:firstRowLastColumn="0" w:lastRowFirstColumn="0" w:lastRowLastColumn="0"/>
              <w:rPr>
                <w:lang w:val="en-US"/>
              </w:rPr>
            </w:pPr>
          </w:p>
        </w:tc>
        <w:tc>
          <w:tcPr>
            <w:tcW w:w="1306" w:type="dxa"/>
            <w:tcBorders>
              <w:top w:val="nil"/>
              <w:bottom w:val="nil"/>
            </w:tcBorders>
            <w:shd w:val="clear" w:color="auto" w:fill="auto"/>
            <w:vAlign w:val="center"/>
          </w:tcPr>
          <w:p w14:paraId="48D79D18"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b/>
                <w:szCs w:val="14"/>
              </w:rPr>
              <w:t>2</w:t>
            </w:r>
            <w:r>
              <w:rPr>
                <w:b/>
                <w:szCs w:val="14"/>
              </w:rPr>
              <w:t>,</w:t>
            </w:r>
            <w:r w:rsidRPr="00D84B8A">
              <w:rPr>
                <w:b/>
                <w:szCs w:val="14"/>
              </w:rPr>
              <w:t>723</w:t>
            </w:r>
            <w:r>
              <w:rPr>
                <w:b/>
                <w:szCs w:val="14"/>
              </w:rPr>
              <w:t>,</w:t>
            </w:r>
            <w:r w:rsidRPr="00D84B8A">
              <w:rPr>
                <w:b/>
                <w:szCs w:val="14"/>
              </w:rPr>
              <w:t>722</w:t>
            </w:r>
          </w:p>
        </w:tc>
        <w:tc>
          <w:tcPr>
            <w:tcW w:w="1418" w:type="dxa"/>
            <w:tcBorders>
              <w:top w:val="nil"/>
              <w:bottom w:val="nil"/>
            </w:tcBorders>
            <w:shd w:val="clear" w:color="auto" w:fill="auto"/>
            <w:vAlign w:val="center"/>
          </w:tcPr>
          <w:p w14:paraId="12B285D3"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b/>
                <w:szCs w:val="14"/>
              </w:rPr>
              <w:t>2</w:t>
            </w:r>
            <w:r>
              <w:rPr>
                <w:b/>
                <w:szCs w:val="14"/>
              </w:rPr>
              <w:t>,</w:t>
            </w:r>
            <w:r w:rsidRPr="00D84B8A">
              <w:rPr>
                <w:b/>
                <w:szCs w:val="14"/>
              </w:rPr>
              <w:t>981</w:t>
            </w:r>
            <w:r>
              <w:rPr>
                <w:b/>
                <w:szCs w:val="14"/>
              </w:rPr>
              <w:t>,</w:t>
            </w:r>
            <w:r w:rsidRPr="00D84B8A">
              <w:rPr>
                <w:b/>
                <w:szCs w:val="14"/>
              </w:rPr>
              <w:t>520</w:t>
            </w:r>
          </w:p>
        </w:tc>
        <w:tc>
          <w:tcPr>
            <w:tcW w:w="280" w:type="dxa"/>
            <w:tcBorders>
              <w:top w:val="nil"/>
              <w:bottom w:val="nil"/>
            </w:tcBorders>
            <w:shd w:val="clear" w:color="auto" w:fill="auto"/>
            <w:vAlign w:val="center"/>
          </w:tcPr>
          <w:p w14:paraId="65C4BCE7"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shd w:val="clear" w:color="auto" w:fill="auto"/>
            <w:vAlign w:val="center"/>
          </w:tcPr>
          <w:p w14:paraId="478FCE2C"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rFonts w:cs="Arial"/>
                <w:b/>
                <w:bCs/>
                <w:szCs w:val="14"/>
              </w:rPr>
              <w:t>3</w:t>
            </w:r>
            <w:r>
              <w:rPr>
                <w:rFonts w:cs="Arial"/>
                <w:b/>
                <w:bCs/>
                <w:szCs w:val="14"/>
              </w:rPr>
              <w:t>,</w:t>
            </w:r>
            <w:r w:rsidRPr="00D84B8A">
              <w:rPr>
                <w:rFonts w:cs="Arial"/>
                <w:b/>
                <w:bCs/>
                <w:szCs w:val="14"/>
              </w:rPr>
              <w:t>928</w:t>
            </w:r>
            <w:r>
              <w:rPr>
                <w:rFonts w:cs="Arial"/>
                <w:b/>
                <w:bCs/>
                <w:szCs w:val="14"/>
              </w:rPr>
              <w:t>,</w:t>
            </w:r>
            <w:r w:rsidRPr="00D84B8A">
              <w:rPr>
                <w:rFonts w:cs="Arial"/>
                <w:b/>
                <w:bCs/>
                <w:szCs w:val="14"/>
              </w:rPr>
              <w:t>782</w:t>
            </w:r>
          </w:p>
        </w:tc>
        <w:tc>
          <w:tcPr>
            <w:tcW w:w="1417" w:type="dxa"/>
            <w:tcBorders>
              <w:top w:val="nil"/>
              <w:bottom w:val="nil"/>
            </w:tcBorders>
            <w:shd w:val="clear" w:color="auto" w:fill="auto"/>
            <w:vAlign w:val="center"/>
          </w:tcPr>
          <w:p w14:paraId="72E5492B"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b/>
                <w:szCs w:val="14"/>
              </w:rPr>
              <w:t>4</w:t>
            </w:r>
            <w:r>
              <w:rPr>
                <w:b/>
                <w:szCs w:val="14"/>
              </w:rPr>
              <w:t>,</w:t>
            </w:r>
            <w:r w:rsidRPr="00D84B8A">
              <w:rPr>
                <w:b/>
                <w:szCs w:val="14"/>
              </w:rPr>
              <w:t>094</w:t>
            </w:r>
            <w:r>
              <w:rPr>
                <w:b/>
                <w:szCs w:val="14"/>
              </w:rPr>
              <w:t>,</w:t>
            </w:r>
            <w:r w:rsidRPr="00D84B8A">
              <w:rPr>
                <w:b/>
                <w:szCs w:val="14"/>
              </w:rPr>
              <w:t>426</w:t>
            </w:r>
          </w:p>
        </w:tc>
      </w:tr>
      <w:tr w:rsidR="00395DD8" w:rsidRPr="001D6BE8" w14:paraId="5F7D0F42"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8412A93" w14:textId="77777777" w:rsidR="00395DD8" w:rsidRPr="00924161" w:rsidRDefault="00395DD8" w:rsidP="00395DD8">
            <w:pPr>
              <w:pStyle w:val="08-Tabelageral"/>
              <w:jc w:val="left"/>
              <w:rPr>
                <w:b w:val="0"/>
                <w:bCs w:val="0"/>
              </w:rPr>
            </w:pPr>
            <w:r w:rsidRPr="00924161">
              <w:rPr>
                <w:b w:val="0"/>
                <w:bCs w:val="0"/>
              </w:rPr>
              <w:t> </w:t>
            </w:r>
          </w:p>
        </w:tc>
        <w:tc>
          <w:tcPr>
            <w:tcW w:w="678" w:type="dxa"/>
            <w:tcBorders>
              <w:top w:val="nil"/>
              <w:bottom w:val="nil"/>
            </w:tcBorders>
            <w:shd w:val="clear" w:color="auto" w:fill="auto"/>
          </w:tcPr>
          <w:p w14:paraId="070B1E60" w14:textId="77777777" w:rsidR="00395DD8" w:rsidRPr="00165BD7" w:rsidRDefault="00395DD8" w:rsidP="00395DD8">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306" w:type="dxa"/>
            <w:tcBorders>
              <w:top w:val="nil"/>
              <w:bottom w:val="nil"/>
            </w:tcBorders>
            <w:shd w:val="clear" w:color="auto" w:fill="auto"/>
            <w:vAlign w:val="center"/>
          </w:tcPr>
          <w:p w14:paraId="5098FB9A" w14:textId="77777777" w:rsidR="00395DD8" w:rsidRPr="00350BA7"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17F91BAA" w14:textId="77777777" w:rsidR="00395DD8" w:rsidRPr="00010EFA"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c>
          <w:tcPr>
            <w:tcW w:w="280" w:type="dxa"/>
            <w:tcBorders>
              <w:top w:val="nil"/>
              <w:bottom w:val="nil"/>
            </w:tcBorders>
            <w:shd w:val="clear" w:color="auto" w:fill="auto"/>
            <w:vAlign w:val="center"/>
          </w:tcPr>
          <w:p w14:paraId="4AA6FEA2" w14:textId="77777777" w:rsidR="00395DD8" w:rsidRPr="00010EFA"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shd w:val="clear" w:color="auto" w:fill="auto"/>
            <w:vAlign w:val="center"/>
          </w:tcPr>
          <w:p w14:paraId="03835756" w14:textId="77777777" w:rsidR="00395DD8" w:rsidRPr="00010EFA" w:rsidRDefault="00395DD8" w:rsidP="00395DD8">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60BA207C" w14:textId="77777777" w:rsidR="00395DD8" w:rsidRPr="00010EFA" w:rsidRDefault="00395DD8" w:rsidP="00395DD8">
            <w:pPr>
              <w:pStyle w:val="08-Tabelageral"/>
              <w:cnfStyle w:val="000000000000" w:firstRow="0" w:lastRow="0" w:firstColumn="0" w:lastColumn="0" w:oddVBand="0" w:evenVBand="0" w:oddHBand="0" w:evenHBand="0" w:firstRowFirstColumn="0" w:firstRowLastColumn="0" w:lastRowFirstColumn="0" w:lastRowLastColumn="0"/>
            </w:pPr>
          </w:p>
        </w:tc>
      </w:tr>
      <w:tr w:rsidR="00395DD8" w:rsidRPr="00BA3C79" w14:paraId="23FC262D"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5BBF4B7D" w14:textId="77777777" w:rsidR="00395DD8" w:rsidRPr="005F0714" w:rsidRDefault="00395DD8" w:rsidP="00395DD8">
            <w:pPr>
              <w:pStyle w:val="08-Tabelageral"/>
              <w:jc w:val="left"/>
            </w:pPr>
            <w:proofErr w:type="spellStart"/>
            <w:r w:rsidRPr="006131C3">
              <w:t>Distribution</w:t>
            </w:r>
            <w:proofErr w:type="spellEnd"/>
            <w:r w:rsidRPr="006131C3">
              <w:t xml:space="preserve"> </w:t>
            </w:r>
            <w:proofErr w:type="spellStart"/>
            <w:r w:rsidRPr="006131C3">
              <w:t>of</w:t>
            </w:r>
            <w:proofErr w:type="spellEnd"/>
            <w:r w:rsidRPr="006131C3">
              <w:t xml:space="preserve"> </w:t>
            </w:r>
            <w:proofErr w:type="spellStart"/>
            <w:r w:rsidRPr="006131C3">
              <w:t>Added</w:t>
            </w:r>
            <w:proofErr w:type="spellEnd"/>
            <w:r w:rsidRPr="006131C3">
              <w:t xml:space="preserve"> </w:t>
            </w:r>
            <w:proofErr w:type="spellStart"/>
            <w:r w:rsidRPr="006131C3">
              <w:t>Value</w:t>
            </w:r>
            <w:proofErr w:type="spellEnd"/>
          </w:p>
        </w:tc>
        <w:tc>
          <w:tcPr>
            <w:tcW w:w="678" w:type="dxa"/>
            <w:tcBorders>
              <w:top w:val="nil"/>
              <w:bottom w:val="nil"/>
            </w:tcBorders>
            <w:shd w:val="clear" w:color="auto" w:fill="auto"/>
          </w:tcPr>
          <w:p w14:paraId="54BFE58F" w14:textId="77777777" w:rsidR="00395DD8" w:rsidRPr="00165BD7" w:rsidRDefault="00395DD8" w:rsidP="00395DD8">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60D66F0C"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b/>
                <w:szCs w:val="14"/>
              </w:rPr>
              <w:t>2</w:t>
            </w:r>
            <w:r>
              <w:rPr>
                <w:b/>
                <w:szCs w:val="14"/>
              </w:rPr>
              <w:t>,</w:t>
            </w:r>
            <w:r w:rsidRPr="00D84B8A">
              <w:rPr>
                <w:b/>
                <w:szCs w:val="14"/>
              </w:rPr>
              <w:t>723</w:t>
            </w:r>
            <w:r>
              <w:rPr>
                <w:b/>
                <w:szCs w:val="14"/>
              </w:rPr>
              <w:t>,</w:t>
            </w:r>
            <w:r w:rsidRPr="00D84B8A">
              <w:rPr>
                <w:b/>
                <w:szCs w:val="14"/>
              </w:rPr>
              <w:t>722</w:t>
            </w:r>
          </w:p>
        </w:tc>
        <w:tc>
          <w:tcPr>
            <w:tcW w:w="1418" w:type="dxa"/>
            <w:tcBorders>
              <w:top w:val="nil"/>
              <w:bottom w:val="nil"/>
            </w:tcBorders>
            <w:shd w:val="clear" w:color="auto" w:fill="auto"/>
            <w:vAlign w:val="center"/>
          </w:tcPr>
          <w:p w14:paraId="1D6EFFDF"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b/>
                <w:szCs w:val="14"/>
              </w:rPr>
              <w:t>2</w:t>
            </w:r>
            <w:r>
              <w:rPr>
                <w:b/>
                <w:szCs w:val="14"/>
              </w:rPr>
              <w:t>,</w:t>
            </w:r>
            <w:r w:rsidRPr="00D84B8A">
              <w:rPr>
                <w:b/>
                <w:szCs w:val="14"/>
              </w:rPr>
              <w:t>981</w:t>
            </w:r>
            <w:r>
              <w:rPr>
                <w:b/>
                <w:szCs w:val="14"/>
              </w:rPr>
              <w:t>,</w:t>
            </w:r>
            <w:r w:rsidRPr="00D84B8A">
              <w:rPr>
                <w:b/>
                <w:szCs w:val="14"/>
              </w:rPr>
              <w:t>520</w:t>
            </w:r>
          </w:p>
        </w:tc>
        <w:tc>
          <w:tcPr>
            <w:tcW w:w="280" w:type="dxa"/>
            <w:tcBorders>
              <w:top w:val="nil"/>
              <w:bottom w:val="nil"/>
            </w:tcBorders>
            <w:shd w:val="clear" w:color="auto" w:fill="auto"/>
            <w:vAlign w:val="center"/>
          </w:tcPr>
          <w:p w14:paraId="465ABFB0"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21" w:type="dxa"/>
            <w:tcBorders>
              <w:top w:val="nil"/>
              <w:bottom w:val="nil"/>
            </w:tcBorders>
            <w:shd w:val="clear" w:color="auto" w:fill="auto"/>
            <w:vAlign w:val="center"/>
          </w:tcPr>
          <w:p w14:paraId="2278AD30"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rFonts w:cs="Arial"/>
                <w:b/>
                <w:bCs/>
                <w:szCs w:val="14"/>
              </w:rPr>
              <w:t>3</w:t>
            </w:r>
            <w:r>
              <w:rPr>
                <w:rFonts w:cs="Arial"/>
                <w:b/>
                <w:bCs/>
                <w:szCs w:val="14"/>
              </w:rPr>
              <w:t>,</w:t>
            </w:r>
            <w:r w:rsidRPr="00D84B8A">
              <w:rPr>
                <w:rFonts w:cs="Arial"/>
                <w:b/>
                <w:bCs/>
                <w:szCs w:val="14"/>
              </w:rPr>
              <w:t>928</w:t>
            </w:r>
            <w:r>
              <w:rPr>
                <w:rFonts w:cs="Arial"/>
                <w:b/>
                <w:bCs/>
                <w:szCs w:val="14"/>
              </w:rPr>
              <w:t>,</w:t>
            </w:r>
            <w:r w:rsidRPr="00D84B8A">
              <w:rPr>
                <w:rFonts w:cs="Arial"/>
                <w:b/>
                <w:bCs/>
                <w:szCs w:val="14"/>
              </w:rPr>
              <w:t>782</w:t>
            </w:r>
          </w:p>
        </w:tc>
        <w:tc>
          <w:tcPr>
            <w:tcW w:w="1417" w:type="dxa"/>
            <w:tcBorders>
              <w:top w:val="nil"/>
              <w:bottom w:val="nil"/>
            </w:tcBorders>
            <w:shd w:val="clear" w:color="auto" w:fill="auto"/>
            <w:vAlign w:val="center"/>
          </w:tcPr>
          <w:p w14:paraId="0A98D3A5" w14:textId="77777777" w:rsidR="00395DD8" w:rsidRPr="00BA3C79" w:rsidRDefault="00395DD8" w:rsidP="00395DD8">
            <w:pPr>
              <w:pStyle w:val="08-Tabelageral"/>
              <w:cnfStyle w:val="000000100000" w:firstRow="0" w:lastRow="0" w:firstColumn="0" w:lastColumn="0" w:oddVBand="0" w:evenVBand="0" w:oddHBand="1" w:evenHBand="0" w:firstRowFirstColumn="0" w:firstRowLastColumn="0" w:lastRowFirstColumn="0" w:lastRowLastColumn="0"/>
              <w:rPr>
                <w:b/>
              </w:rPr>
            </w:pPr>
            <w:r w:rsidRPr="00D84B8A">
              <w:rPr>
                <w:b/>
                <w:szCs w:val="14"/>
              </w:rPr>
              <w:t>4</w:t>
            </w:r>
            <w:r>
              <w:rPr>
                <w:b/>
                <w:szCs w:val="14"/>
              </w:rPr>
              <w:t>,</w:t>
            </w:r>
            <w:r w:rsidRPr="00D84B8A">
              <w:rPr>
                <w:b/>
                <w:szCs w:val="14"/>
              </w:rPr>
              <w:t>094</w:t>
            </w:r>
            <w:r>
              <w:rPr>
                <w:b/>
                <w:szCs w:val="14"/>
              </w:rPr>
              <w:t>,</w:t>
            </w:r>
            <w:r w:rsidRPr="00D84B8A">
              <w:rPr>
                <w:b/>
                <w:szCs w:val="14"/>
              </w:rPr>
              <w:t>426</w:t>
            </w:r>
          </w:p>
        </w:tc>
      </w:tr>
      <w:tr w:rsidR="00395DD8" w:rsidRPr="00215D82" w14:paraId="5D01A1CD"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B515FE5" w14:textId="77777777" w:rsidR="00395DD8" w:rsidRPr="009768B6" w:rsidRDefault="00395DD8" w:rsidP="00395DD8">
            <w:pPr>
              <w:pStyle w:val="08-Tabelageral"/>
              <w:ind w:left="113"/>
              <w:jc w:val="left"/>
              <w:rPr>
                <w:b w:val="0"/>
              </w:rPr>
            </w:pPr>
            <w:proofErr w:type="spellStart"/>
            <w:r w:rsidRPr="009768B6">
              <w:rPr>
                <w:b w:val="0"/>
              </w:rPr>
              <w:t>Personnel</w:t>
            </w:r>
            <w:proofErr w:type="spellEnd"/>
          </w:p>
        </w:tc>
        <w:tc>
          <w:tcPr>
            <w:tcW w:w="678" w:type="dxa"/>
            <w:tcBorders>
              <w:top w:val="nil"/>
              <w:bottom w:val="nil"/>
            </w:tcBorders>
            <w:shd w:val="clear" w:color="auto" w:fill="auto"/>
          </w:tcPr>
          <w:p w14:paraId="1BD89BFA" w14:textId="77777777" w:rsidR="00395DD8" w:rsidRPr="00165BD7" w:rsidRDefault="00395DD8" w:rsidP="00395DD8">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[10]</w:t>
            </w:r>
          </w:p>
        </w:tc>
        <w:tc>
          <w:tcPr>
            <w:tcW w:w="1306" w:type="dxa"/>
            <w:tcBorders>
              <w:top w:val="nil"/>
              <w:bottom w:val="nil"/>
            </w:tcBorders>
            <w:shd w:val="clear" w:color="auto" w:fill="auto"/>
            <w:vAlign w:val="center"/>
          </w:tcPr>
          <w:p w14:paraId="5FE479BE"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szCs w:val="14"/>
              </w:rPr>
              <w:t>8</w:t>
            </w:r>
            <w:r>
              <w:rPr>
                <w:szCs w:val="14"/>
              </w:rPr>
              <w:t>,</w:t>
            </w:r>
            <w:r w:rsidRPr="00D84B8A">
              <w:rPr>
                <w:szCs w:val="14"/>
              </w:rPr>
              <w:t>746</w:t>
            </w:r>
          </w:p>
        </w:tc>
        <w:tc>
          <w:tcPr>
            <w:tcW w:w="1418" w:type="dxa"/>
            <w:tcBorders>
              <w:top w:val="nil"/>
              <w:bottom w:val="nil"/>
            </w:tcBorders>
            <w:shd w:val="clear" w:color="auto" w:fill="auto"/>
            <w:vAlign w:val="center"/>
          </w:tcPr>
          <w:p w14:paraId="5B1F6981"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szCs w:val="14"/>
              </w:rPr>
              <w:t>8</w:t>
            </w:r>
            <w:r>
              <w:rPr>
                <w:szCs w:val="14"/>
              </w:rPr>
              <w:t>,</w:t>
            </w:r>
            <w:r w:rsidRPr="00D84B8A">
              <w:rPr>
                <w:szCs w:val="14"/>
              </w:rPr>
              <w:t>477</w:t>
            </w:r>
          </w:p>
        </w:tc>
        <w:tc>
          <w:tcPr>
            <w:tcW w:w="280" w:type="dxa"/>
            <w:tcBorders>
              <w:top w:val="nil"/>
              <w:bottom w:val="nil"/>
            </w:tcBorders>
            <w:shd w:val="clear" w:color="auto" w:fill="auto"/>
            <w:vAlign w:val="center"/>
          </w:tcPr>
          <w:p w14:paraId="5F1F60E3"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shd w:val="clear" w:color="auto" w:fill="auto"/>
            <w:vAlign w:val="center"/>
          </w:tcPr>
          <w:p w14:paraId="51D4DB4D"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rFonts w:cs="Arial"/>
                <w:szCs w:val="14"/>
              </w:rPr>
              <w:t>44</w:t>
            </w:r>
            <w:r>
              <w:rPr>
                <w:rFonts w:cs="Arial"/>
                <w:szCs w:val="14"/>
              </w:rPr>
              <w:t>,</w:t>
            </w:r>
            <w:r w:rsidRPr="00D84B8A">
              <w:rPr>
                <w:rFonts w:cs="Arial"/>
                <w:szCs w:val="14"/>
              </w:rPr>
              <w:t>682</w:t>
            </w:r>
          </w:p>
        </w:tc>
        <w:tc>
          <w:tcPr>
            <w:tcW w:w="1417" w:type="dxa"/>
            <w:tcBorders>
              <w:top w:val="nil"/>
              <w:bottom w:val="nil"/>
            </w:tcBorders>
            <w:shd w:val="clear" w:color="auto" w:fill="auto"/>
            <w:vAlign w:val="center"/>
          </w:tcPr>
          <w:p w14:paraId="6DEDF5F5"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szCs w:val="14"/>
              </w:rPr>
              <w:t>46</w:t>
            </w:r>
            <w:r>
              <w:rPr>
                <w:szCs w:val="14"/>
              </w:rPr>
              <w:t>,</w:t>
            </w:r>
            <w:r w:rsidRPr="00D84B8A">
              <w:rPr>
                <w:szCs w:val="14"/>
              </w:rPr>
              <w:t>890</w:t>
            </w:r>
          </w:p>
        </w:tc>
      </w:tr>
      <w:tr w:rsidR="00395DD8" w:rsidRPr="00215D82" w14:paraId="6078F034"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22A92199" w14:textId="77777777" w:rsidR="00395DD8" w:rsidRPr="009768B6" w:rsidRDefault="00395DD8" w:rsidP="00395DD8">
            <w:pPr>
              <w:pStyle w:val="08-Tabelageral"/>
              <w:ind w:left="113"/>
              <w:jc w:val="left"/>
              <w:rPr>
                <w:b w:val="0"/>
              </w:rPr>
            </w:pPr>
            <w:r w:rsidRPr="009768B6">
              <w:rPr>
                <w:b w:val="0"/>
              </w:rPr>
              <w:t xml:space="preserve">Taxes, </w:t>
            </w:r>
            <w:proofErr w:type="spellStart"/>
            <w:r w:rsidRPr="009768B6">
              <w:rPr>
                <w:b w:val="0"/>
              </w:rPr>
              <w:t>fees</w:t>
            </w:r>
            <w:proofErr w:type="spellEnd"/>
            <w:r w:rsidRPr="009768B6">
              <w:rPr>
                <w:b w:val="0"/>
              </w:rPr>
              <w:t xml:space="preserve"> </w:t>
            </w:r>
            <w:proofErr w:type="spellStart"/>
            <w:r w:rsidRPr="009768B6">
              <w:rPr>
                <w:b w:val="0"/>
              </w:rPr>
              <w:t>and</w:t>
            </w:r>
            <w:proofErr w:type="spellEnd"/>
            <w:r w:rsidRPr="009768B6">
              <w:rPr>
                <w:b w:val="0"/>
              </w:rPr>
              <w:t xml:space="preserve"> </w:t>
            </w:r>
            <w:proofErr w:type="spellStart"/>
            <w:r w:rsidRPr="009768B6">
              <w:rPr>
                <w:b w:val="0"/>
              </w:rPr>
              <w:t>contributions</w:t>
            </w:r>
            <w:proofErr w:type="spellEnd"/>
          </w:p>
        </w:tc>
        <w:tc>
          <w:tcPr>
            <w:tcW w:w="678" w:type="dxa"/>
            <w:tcBorders>
              <w:top w:val="nil"/>
              <w:bottom w:val="nil"/>
            </w:tcBorders>
            <w:shd w:val="clear" w:color="auto" w:fill="auto"/>
          </w:tcPr>
          <w:p w14:paraId="4D7AA22E" w14:textId="77777777" w:rsidR="00395DD8" w:rsidRPr="00165BD7" w:rsidRDefault="00395DD8" w:rsidP="00395DD8">
            <w:pPr>
              <w:pStyle w:val="08-Tabelageral"/>
              <w:ind w:left="113"/>
              <w:jc w:val="center"/>
              <w:cnfStyle w:val="000000100000" w:firstRow="0" w:lastRow="0" w:firstColumn="0" w:lastColumn="0" w:oddVBand="0" w:evenVBand="0" w:oddHBand="1" w:evenHBand="0" w:firstRowFirstColumn="0" w:firstRowLastColumn="0" w:lastRowFirstColumn="0" w:lastRowLastColumn="0"/>
            </w:pPr>
          </w:p>
        </w:tc>
        <w:tc>
          <w:tcPr>
            <w:tcW w:w="1306" w:type="dxa"/>
            <w:tcBorders>
              <w:top w:val="nil"/>
              <w:bottom w:val="nil"/>
            </w:tcBorders>
            <w:shd w:val="clear" w:color="auto" w:fill="auto"/>
            <w:vAlign w:val="center"/>
          </w:tcPr>
          <w:p w14:paraId="74AC9001" w14:textId="77777777" w:rsidR="00395DD8" w:rsidRPr="00BA3C79"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4</w:t>
            </w:r>
            <w:r>
              <w:rPr>
                <w:szCs w:val="14"/>
              </w:rPr>
              <w:t>,</w:t>
            </w:r>
            <w:r w:rsidRPr="00D84B8A">
              <w:rPr>
                <w:szCs w:val="14"/>
              </w:rPr>
              <w:t>625</w:t>
            </w:r>
          </w:p>
        </w:tc>
        <w:tc>
          <w:tcPr>
            <w:tcW w:w="1418" w:type="dxa"/>
            <w:tcBorders>
              <w:top w:val="nil"/>
              <w:bottom w:val="nil"/>
            </w:tcBorders>
            <w:shd w:val="clear" w:color="auto" w:fill="auto"/>
            <w:vAlign w:val="center"/>
          </w:tcPr>
          <w:p w14:paraId="1B1D79A4" w14:textId="77777777" w:rsidR="00395DD8" w:rsidRPr="00BA3C79"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13</w:t>
            </w:r>
            <w:r>
              <w:rPr>
                <w:szCs w:val="14"/>
              </w:rPr>
              <w:t>,</w:t>
            </w:r>
            <w:r w:rsidRPr="00D84B8A">
              <w:rPr>
                <w:szCs w:val="14"/>
              </w:rPr>
              <w:t>515</w:t>
            </w:r>
          </w:p>
        </w:tc>
        <w:tc>
          <w:tcPr>
            <w:tcW w:w="280" w:type="dxa"/>
            <w:tcBorders>
              <w:top w:val="nil"/>
              <w:bottom w:val="nil"/>
            </w:tcBorders>
            <w:shd w:val="clear" w:color="auto" w:fill="auto"/>
            <w:vAlign w:val="center"/>
          </w:tcPr>
          <w:p w14:paraId="54D0450B" w14:textId="77777777" w:rsidR="00395DD8" w:rsidRPr="00BA3C79"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center"/>
          </w:tcPr>
          <w:p w14:paraId="54F5A73D" w14:textId="77777777" w:rsidR="00395DD8" w:rsidRPr="00BA3C79"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rFonts w:cs="Arial"/>
                <w:szCs w:val="14"/>
              </w:rPr>
              <w:t>1</w:t>
            </w:r>
            <w:r>
              <w:rPr>
                <w:rFonts w:cs="Arial"/>
                <w:szCs w:val="14"/>
              </w:rPr>
              <w:t>,</w:t>
            </w:r>
            <w:r w:rsidRPr="00D84B8A">
              <w:rPr>
                <w:rFonts w:cs="Arial"/>
                <w:szCs w:val="14"/>
              </w:rPr>
              <w:t>173</w:t>
            </w:r>
            <w:r>
              <w:rPr>
                <w:rFonts w:cs="Arial"/>
                <w:szCs w:val="14"/>
              </w:rPr>
              <w:t>,</w:t>
            </w:r>
            <w:r w:rsidRPr="00D84B8A">
              <w:rPr>
                <w:rFonts w:cs="Arial"/>
                <w:szCs w:val="14"/>
              </w:rPr>
              <w:t>564</w:t>
            </w:r>
          </w:p>
        </w:tc>
        <w:tc>
          <w:tcPr>
            <w:tcW w:w="1417" w:type="dxa"/>
            <w:tcBorders>
              <w:top w:val="nil"/>
              <w:bottom w:val="nil"/>
            </w:tcBorders>
            <w:shd w:val="clear" w:color="auto" w:fill="auto"/>
            <w:vAlign w:val="center"/>
          </w:tcPr>
          <w:p w14:paraId="6F1DACBE" w14:textId="77777777" w:rsidR="00395DD8" w:rsidRPr="00BA3C79"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1</w:t>
            </w:r>
            <w:r>
              <w:rPr>
                <w:szCs w:val="14"/>
              </w:rPr>
              <w:t>,</w:t>
            </w:r>
            <w:r w:rsidRPr="00D84B8A">
              <w:rPr>
                <w:szCs w:val="14"/>
              </w:rPr>
              <w:t>086</w:t>
            </w:r>
            <w:r>
              <w:rPr>
                <w:szCs w:val="14"/>
              </w:rPr>
              <w:t>,</w:t>
            </w:r>
            <w:r w:rsidRPr="00D84B8A">
              <w:rPr>
                <w:szCs w:val="14"/>
              </w:rPr>
              <w:t>513</w:t>
            </w:r>
          </w:p>
        </w:tc>
      </w:tr>
      <w:tr w:rsidR="00395DD8" w:rsidRPr="00215D82" w14:paraId="0FE58931"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1AA3EC69" w14:textId="77777777" w:rsidR="00395DD8" w:rsidRPr="009768B6" w:rsidRDefault="00395DD8" w:rsidP="00395DD8">
            <w:pPr>
              <w:pStyle w:val="08-Tabelageral"/>
              <w:ind w:left="113"/>
              <w:jc w:val="left"/>
              <w:rPr>
                <w:b w:val="0"/>
              </w:rPr>
            </w:pPr>
            <w:r w:rsidRPr="009768B6">
              <w:rPr>
                <w:b w:val="0"/>
              </w:rPr>
              <w:t xml:space="preserve">Financial </w:t>
            </w:r>
            <w:proofErr w:type="spellStart"/>
            <w:r w:rsidRPr="009768B6">
              <w:rPr>
                <w:b w:val="0"/>
              </w:rPr>
              <w:t>expenses</w:t>
            </w:r>
            <w:proofErr w:type="spellEnd"/>
          </w:p>
        </w:tc>
        <w:tc>
          <w:tcPr>
            <w:tcW w:w="678" w:type="dxa"/>
            <w:tcBorders>
              <w:top w:val="nil"/>
              <w:bottom w:val="nil"/>
            </w:tcBorders>
            <w:shd w:val="clear" w:color="auto" w:fill="auto"/>
          </w:tcPr>
          <w:p w14:paraId="1DB132BE" w14:textId="77777777" w:rsidR="00395DD8" w:rsidRPr="00165BD7" w:rsidRDefault="00395DD8" w:rsidP="00395DD8">
            <w:pPr>
              <w:pStyle w:val="08-Tabelageral"/>
              <w:ind w:left="113"/>
              <w:jc w:val="center"/>
              <w:cnfStyle w:val="000000000000" w:firstRow="0" w:lastRow="0" w:firstColumn="0" w:lastColumn="0" w:oddVBand="0" w:evenVBand="0" w:oddHBand="0" w:evenHBand="0" w:firstRowFirstColumn="0" w:firstRowLastColumn="0" w:lastRowFirstColumn="0" w:lastRowLastColumn="0"/>
            </w:pPr>
            <w:r w:rsidRPr="00B10394">
              <w:t>[14]</w:t>
            </w:r>
          </w:p>
        </w:tc>
        <w:tc>
          <w:tcPr>
            <w:tcW w:w="1306" w:type="dxa"/>
            <w:tcBorders>
              <w:top w:val="nil"/>
              <w:bottom w:val="nil"/>
            </w:tcBorders>
            <w:shd w:val="clear" w:color="auto" w:fill="auto"/>
            <w:vAlign w:val="center"/>
          </w:tcPr>
          <w:p w14:paraId="31F45826"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szCs w:val="14"/>
              </w:rPr>
              <w:t>3</w:t>
            </w:r>
            <w:r>
              <w:rPr>
                <w:szCs w:val="14"/>
              </w:rPr>
              <w:t>,</w:t>
            </w:r>
            <w:r w:rsidRPr="00D84B8A">
              <w:rPr>
                <w:szCs w:val="14"/>
              </w:rPr>
              <w:t>766</w:t>
            </w:r>
          </w:p>
        </w:tc>
        <w:tc>
          <w:tcPr>
            <w:tcW w:w="1418" w:type="dxa"/>
            <w:tcBorders>
              <w:top w:val="nil"/>
              <w:bottom w:val="nil"/>
            </w:tcBorders>
            <w:shd w:val="clear" w:color="auto" w:fill="auto"/>
            <w:vAlign w:val="center"/>
          </w:tcPr>
          <w:p w14:paraId="05E67B55"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szCs w:val="14"/>
              </w:rPr>
              <w:t>25</w:t>
            </w:r>
            <w:r>
              <w:rPr>
                <w:szCs w:val="14"/>
              </w:rPr>
              <w:t>,</w:t>
            </w:r>
            <w:r w:rsidRPr="00D84B8A">
              <w:rPr>
                <w:szCs w:val="14"/>
              </w:rPr>
              <w:t>376</w:t>
            </w:r>
          </w:p>
        </w:tc>
        <w:tc>
          <w:tcPr>
            <w:tcW w:w="280" w:type="dxa"/>
            <w:tcBorders>
              <w:top w:val="nil"/>
              <w:bottom w:val="nil"/>
            </w:tcBorders>
            <w:shd w:val="clear" w:color="auto" w:fill="auto"/>
            <w:vAlign w:val="center"/>
          </w:tcPr>
          <w:p w14:paraId="761610F7"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nil"/>
            </w:tcBorders>
            <w:shd w:val="clear" w:color="auto" w:fill="auto"/>
            <w:vAlign w:val="center"/>
          </w:tcPr>
          <w:p w14:paraId="4795D090"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rFonts w:cs="Arial"/>
                <w:szCs w:val="14"/>
              </w:rPr>
              <w:t>3</w:t>
            </w:r>
            <w:r>
              <w:rPr>
                <w:rFonts w:cs="Arial"/>
                <w:szCs w:val="14"/>
              </w:rPr>
              <w:t>,</w:t>
            </w:r>
            <w:r w:rsidRPr="00D84B8A">
              <w:rPr>
                <w:rFonts w:cs="Arial"/>
                <w:szCs w:val="14"/>
              </w:rPr>
              <w:t>951</w:t>
            </w:r>
          </w:p>
        </w:tc>
        <w:tc>
          <w:tcPr>
            <w:tcW w:w="1417" w:type="dxa"/>
            <w:tcBorders>
              <w:top w:val="nil"/>
              <w:bottom w:val="nil"/>
            </w:tcBorders>
            <w:shd w:val="clear" w:color="auto" w:fill="auto"/>
            <w:vAlign w:val="center"/>
          </w:tcPr>
          <w:p w14:paraId="596EEF77"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szCs w:val="14"/>
              </w:rPr>
              <w:t>26</w:t>
            </w:r>
            <w:r>
              <w:rPr>
                <w:szCs w:val="14"/>
              </w:rPr>
              <w:t>,</w:t>
            </w:r>
            <w:r w:rsidRPr="00D84B8A">
              <w:rPr>
                <w:szCs w:val="14"/>
              </w:rPr>
              <w:t>871</w:t>
            </w:r>
          </w:p>
        </w:tc>
      </w:tr>
      <w:tr w:rsidR="00395DD8" w:rsidRPr="005F0714" w14:paraId="03DC088B" w14:textId="77777777" w:rsidTr="00395DD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73CCD1EC" w14:textId="77777777" w:rsidR="00395DD8" w:rsidRPr="009768B6" w:rsidRDefault="00395DD8" w:rsidP="00395DD8">
            <w:pPr>
              <w:pStyle w:val="08-Tabelageral"/>
              <w:ind w:left="113"/>
              <w:jc w:val="left"/>
              <w:rPr>
                <w:rStyle w:val="shorttext"/>
                <w:lang w:val="en"/>
              </w:rPr>
            </w:pPr>
            <w:proofErr w:type="spellStart"/>
            <w:r w:rsidRPr="00405843">
              <w:rPr>
                <w:b w:val="0"/>
              </w:rPr>
              <w:t>Equity</w:t>
            </w:r>
            <w:proofErr w:type="spellEnd"/>
            <w:r w:rsidRPr="00405843">
              <w:rPr>
                <w:b w:val="0"/>
              </w:rPr>
              <w:t xml:space="preserve"> </w:t>
            </w:r>
            <w:proofErr w:type="spellStart"/>
            <w:r w:rsidRPr="00405843">
              <w:rPr>
                <w:b w:val="0"/>
              </w:rPr>
              <w:t>remuneration</w:t>
            </w:r>
            <w:proofErr w:type="spellEnd"/>
          </w:p>
        </w:tc>
        <w:tc>
          <w:tcPr>
            <w:tcW w:w="678" w:type="dxa"/>
            <w:tcBorders>
              <w:top w:val="nil"/>
              <w:bottom w:val="nil"/>
            </w:tcBorders>
            <w:shd w:val="clear" w:color="auto" w:fill="auto"/>
            <w:vAlign w:val="center"/>
          </w:tcPr>
          <w:p w14:paraId="139E429F" w14:textId="77777777" w:rsidR="00395DD8" w:rsidRPr="00165BD7" w:rsidRDefault="00395DD8" w:rsidP="00395DD8">
            <w:pPr>
              <w:pStyle w:val="08-Tabelageral"/>
              <w:ind w:left="113"/>
              <w:jc w:val="center"/>
              <w:cnfStyle w:val="000000100000" w:firstRow="0" w:lastRow="0" w:firstColumn="0" w:lastColumn="0" w:oddVBand="0" w:evenVBand="0" w:oddHBand="1" w:evenHBand="0" w:firstRowFirstColumn="0" w:firstRowLastColumn="0" w:lastRowFirstColumn="0" w:lastRowLastColumn="0"/>
              <w:rPr>
                <w:b/>
              </w:rPr>
            </w:pPr>
          </w:p>
        </w:tc>
        <w:tc>
          <w:tcPr>
            <w:tcW w:w="1306" w:type="dxa"/>
            <w:tcBorders>
              <w:top w:val="nil"/>
              <w:bottom w:val="nil"/>
            </w:tcBorders>
            <w:shd w:val="clear" w:color="auto" w:fill="auto"/>
            <w:vAlign w:val="center"/>
          </w:tcPr>
          <w:p w14:paraId="396E9937" w14:textId="77777777" w:rsidR="00395DD8" w:rsidRPr="00F64BA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1</w:t>
            </w:r>
            <w:r>
              <w:rPr>
                <w:szCs w:val="14"/>
              </w:rPr>
              <w:t>,</w:t>
            </w:r>
            <w:r w:rsidRPr="00D84B8A">
              <w:rPr>
                <w:szCs w:val="14"/>
              </w:rPr>
              <w:t>040</w:t>
            </w:r>
            <w:r>
              <w:rPr>
                <w:szCs w:val="14"/>
              </w:rPr>
              <w:t>,</w:t>
            </w:r>
            <w:r w:rsidRPr="00D84B8A">
              <w:rPr>
                <w:szCs w:val="14"/>
              </w:rPr>
              <w:t>000</w:t>
            </w:r>
          </w:p>
        </w:tc>
        <w:tc>
          <w:tcPr>
            <w:tcW w:w="1418" w:type="dxa"/>
            <w:tcBorders>
              <w:top w:val="nil"/>
              <w:bottom w:val="nil"/>
            </w:tcBorders>
            <w:shd w:val="clear" w:color="auto" w:fill="auto"/>
            <w:vAlign w:val="center"/>
          </w:tcPr>
          <w:p w14:paraId="62F8A972" w14:textId="77777777" w:rsidR="00395DD8" w:rsidRPr="00F64BA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1</w:t>
            </w:r>
            <w:r>
              <w:rPr>
                <w:szCs w:val="14"/>
              </w:rPr>
              <w:t>,</w:t>
            </w:r>
            <w:r w:rsidRPr="00D84B8A">
              <w:rPr>
                <w:szCs w:val="14"/>
              </w:rPr>
              <w:t>747</w:t>
            </w:r>
            <w:r>
              <w:rPr>
                <w:szCs w:val="14"/>
              </w:rPr>
              <w:t>,</w:t>
            </w:r>
            <w:r w:rsidRPr="00D84B8A">
              <w:rPr>
                <w:szCs w:val="14"/>
              </w:rPr>
              <w:t>542</w:t>
            </w:r>
          </w:p>
        </w:tc>
        <w:tc>
          <w:tcPr>
            <w:tcW w:w="280" w:type="dxa"/>
            <w:tcBorders>
              <w:top w:val="nil"/>
              <w:bottom w:val="nil"/>
            </w:tcBorders>
            <w:shd w:val="clear" w:color="auto" w:fill="auto"/>
            <w:vAlign w:val="center"/>
          </w:tcPr>
          <w:p w14:paraId="78896BC7" w14:textId="77777777" w:rsidR="00395DD8" w:rsidRPr="00BA3C79"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421" w:type="dxa"/>
            <w:tcBorders>
              <w:top w:val="nil"/>
              <w:bottom w:val="nil"/>
            </w:tcBorders>
            <w:shd w:val="clear" w:color="auto" w:fill="auto"/>
            <w:vAlign w:val="center"/>
          </w:tcPr>
          <w:p w14:paraId="4AF8AAAD" w14:textId="77777777" w:rsidR="00395DD8" w:rsidRPr="00F64BA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rFonts w:cs="Arial"/>
                <w:szCs w:val="14"/>
              </w:rPr>
              <w:t>1</w:t>
            </w:r>
            <w:r>
              <w:rPr>
                <w:rFonts w:cs="Arial"/>
                <w:szCs w:val="14"/>
              </w:rPr>
              <w:t>,</w:t>
            </w:r>
            <w:r w:rsidRPr="00D84B8A">
              <w:rPr>
                <w:rFonts w:cs="Arial"/>
                <w:szCs w:val="14"/>
              </w:rPr>
              <w:t>040</w:t>
            </w:r>
            <w:r>
              <w:rPr>
                <w:rFonts w:cs="Arial"/>
                <w:szCs w:val="14"/>
              </w:rPr>
              <w:t>,</w:t>
            </w:r>
            <w:r w:rsidRPr="00D84B8A">
              <w:rPr>
                <w:rFonts w:cs="Arial"/>
                <w:szCs w:val="14"/>
              </w:rPr>
              <w:t>000</w:t>
            </w:r>
          </w:p>
        </w:tc>
        <w:tc>
          <w:tcPr>
            <w:tcW w:w="1417" w:type="dxa"/>
            <w:tcBorders>
              <w:top w:val="nil"/>
              <w:bottom w:val="nil"/>
            </w:tcBorders>
            <w:shd w:val="clear" w:color="auto" w:fill="auto"/>
            <w:vAlign w:val="center"/>
          </w:tcPr>
          <w:p w14:paraId="40B89294" w14:textId="77777777" w:rsidR="00395DD8" w:rsidRPr="00F64BA7" w:rsidRDefault="00395DD8" w:rsidP="00395DD8">
            <w:pPr>
              <w:pStyle w:val="08-Tabelageral"/>
              <w:ind w:left="113"/>
              <w:cnfStyle w:val="000000100000" w:firstRow="0" w:lastRow="0" w:firstColumn="0" w:lastColumn="0" w:oddVBand="0" w:evenVBand="0" w:oddHBand="1" w:evenHBand="0" w:firstRowFirstColumn="0" w:firstRowLastColumn="0" w:lastRowFirstColumn="0" w:lastRowLastColumn="0"/>
            </w:pPr>
            <w:r w:rsidRPr="00D84B8A">
              <w:rPr>
                <w:szCs w:val="14"/>
              </w:rPr>
              <w:t>1</w:t>
            </w:r>
            <w:r>
              <w:rPr>
                <w:szCs w:val="14"/>
              </w:rPr>
              <w:t>,</w:t>
            </w:r>
            <w:r w:rsidRPr="00D84B8A">
              <w:rPr>
                <w:szCs w:val="14"/>
              </w:rPr>
              <w:t>747</w:t>
            </w:r>
            <w:r>
              <w:rPr>
                <w:szCs w:val="14"/>
              </w:rPr>
              <w:t>,</w:t>
            </w:r>
            <w:r w:rsidRPr="00D84B8A">
              <w:rPr>
                <w:szCs w:val="14"/>
              </w:rPr>
              <w:t>542</w:t>
            </w:r>
          </w:p>
        </w:tc>
      </w:tr>
      <w:tr w:rsidR="00395DD8" w:rsidRPr="005F0714" w14:paraId="6A47015D" w14:textId="77777777" w:rsidTr="00395DD8">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vAlign w:val="center"/>
          </w:tcPr>
          <w:p w14:paraId="2B4068A1" w14:textId="77777777" w:rsidR="00395DD8" w:rsidRPr="00BD6C7E" w:rsidRDefault="00395DD8" w:rsidP="00395DD8">
            <w:pPr>
              <w:pStyle w:val="08-Tabelageral"/>
              <w:ind w:left="113"/>
              <w:jc w:val="left"/>
              <w:rPr>
                <w:b w:val="0"/>
                <w:lang w:val="en-US"/>
              </w:rPr>
            </w:pPr>
            <w:r w:rsidRPr="009768B6">
              <w:rPr>
                <w:rStyle w:val="shorttext"/>
                <w:b w:val="0"/>
                <w:lang w:val="en"/>
              </w:rPr>
              <w:t>Retained earnings in the period</w:t>
            </w:r>
          </w:p>
        </w:tc>
        <w:tc>
          <w:tcPr>
            <w:tcW w:w="678" w:type="dxa"/>
            <w:tcBorders>
              <w:top w:val="nil"/>
              <w:bottom w:val="single" w:sz="2" w:space="0" w:color="1F4E79" w:themeColor="accent1" w:themeShade="80"/>
            </w:tcBorders>
            <w:shd w:val="clear" w:color="auto" w:fill="auto"/>
            <w:vAlign w:val="center"/>
          </w:tcPr>
          <w:p w14:paraId="60FAC1CD" w14:textId="77777777" w:rsidR="00395DD8" w:rsidRPr="00165BD7" w:rsidRDefault="00395DD8" w:rsidP="00395DD8">
            <w:pPr>
              <w:pStyle w:val="08-Tabelageral"/>
              <w:ind w:left="113"/>
              <w:jc w:val="center"/>
              <w:cnfStyle w:val="000000000000" w:firstRow="0" w:lastRow="0" w:firstColumn="0" w:lastColumn="0" w:oddVBand="0" w:evenVBand="0" w:oddHBand="0" w:evenHBand="0" w:firstRowFirstColumn="0" w:firstRowLastColumn="0" w:lastRowFirstColumn="0" w:lastRowLastColumn="0"/>
              <w:rPr>
                <w:b/>
              </w:rPr>
            </w:pPr>
          </w:p>
        </w:tc>
        <w:tc>
          <w:tcPr>
            <w:tcW w:w="1306" w:type="dxa"/>
            <w:tcBorders>
              <w:top w:val="nil"/>
              <w:bottom w:val="single" w:sz="2" w:space="0" w:color="1F4E79" w:themeColor="accent1" w:themeShade="80"/>
            </w:tcBorders>
            <w:shd w:val="clear" w:color="auto" w:fill="auto"/>
            <w:vAlign w:val="center"/>
          </w:tcPr>
          <w:p w14:paraId="0EE9C319"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szCs w:val="14"/>
              </w:rPr>
              <w:t>1</w:t>
            </w:r>
            <w:r>
              <w:rPr>
                <w:szCs w:val="14"/>
              </w:rPr>
              <w:t>,</w:t>
            </w:r>
            <w:r w:rsidRPr="00D84B8A">
              <w:rPr>
                <w:szCs w:val="14"/>
              </w:rPr>
              <w:t>666</w:t>
            </w:r>
            <w:r>
              <w:rPr>
                <w:szCs w:val="14"/>
              </w:rPr>
              <w:t>,</w:t>
            </w:r>
            <w:r w:rsidRPr="00D84B8A">
              <w:rPr>
                <w:szCs w:val="14"/>
              </w:rPr>
              <w:t>585</w:t>
            </w:r>
          </w:p>
        </w:tc>
        <w:tc>
          <w:tcPr>
            <w:tcW w:w="1418" w:type="dxa"/>
            <w:tcBorders>
              <w:top w:val="nil"/>
              <w:bottom w:val="single" w:sz="2" w:space="0" w:color="1F4E79" w:themeColor="accent1" w:themeShade="80"/>
            </w:tcBorders>
            <w:shd w:val="clear" w:color="auto" w:fill="auto"/>
            <w:vAlign w:val="center"/>
          </w:tcPr>
          <w:p w14:paraId="38EE3F98"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szCs w:val="14"/>
              </w:rPr>
              <w:t>1</w:t>
            </w:r>
            <w:r>
              <w:rPr>
                <w:szCs w:val="14"/>
              </w:rPr>
              <w:t>,</w:t>
            </w:r>
            <w:r w:rsidRPr="00D84B8A">
              <w:rPr>
                <w:szCs w:val="14"/>
              </w:rPr>
              <w:t>186</w:t>
            </w:r>
            <w:r>
              <w:rPr>
                <w:szCs w:val="14"/>
              </w:rPr>
              <w:t>,</w:t>
            </w:r>
            <w:r w:rsidRPr="00D84B8A">
              <w:rPr>
                <w:szCs w:val="14"/>
              </w:rPr>
              <w:t>610</w:t>
            </w:r>
          </w:p>
        </w:tc>
        <w:tc>
          <w:tcPr>
            <w:tcW w:w="280" w:type="dxa"/>
            <w:tcBorders>
              <w:top w:val="nil"/>
              <w:bottom w:val="single" w:sz="2" w:space="0" w:color="1F4E79" w:themeColor="accent1" w:themeShade="80"/>
            </w:tcBorders>
            <w:shd w:val="clear" w:color="auto" w:fill="auto"/>
            <w:vAlign w:val="center"/>
          </w:tcPr>
          <w:p w14:paraId="270A75D3"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421" w:type="dxa"/>
            <w:tcBorders>
              <w:top w:val="nil"/>
              <w:bottom w:val="single" w:sz="2" w:space="0" w:color="1F4E79" w:themeColor="accent1" w:themeShade="80"/>
            </w:tcBorders>
            <w:shd w:val="clear" w:color="auto" w:fill="auto"/>
            <w:vAlign w:val="center"/>
          </w:tcPr>
          <w:p w14:paraId="5756DDB1"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rFonts w:cs="Arial"/>
                <w:szCs w:val="14"/>
              </w:rPr>
              <w:t>1</w:t>
            </w:r>
            <w:r>
              <w:rPr>
                <w:rFonts w:cs="Arial"/>
                <w:szCs w:val="14"/>
              </w:rPr>
              <w:t>,</w:t>
            </w:r>
            <w:r w:rsidRPr="00D84B8A">
              <w:rPr>
                <w:rFonts w:cs="Arial"/>
                <w:szCs w:val="14"/>
              </w:rPr>
              <w:t>666</w:t>
            </w:r>
            <w:r>
              <w:rPr>
                <w:rFonts w:cs="Arial"/>
                <w:szCs w:val="14"/>
              </w:rPr>
              <w:t>,</w:t>
            </w:r>
            <w:r w:rsidRPr="00D84B8A">
              <w:rPr>
                <w:rFonts w:cs="Arial"/>
                <w:szCs w:val="14"/>
              </w:rPr>
              <w:t>585</w:t>
            </w:r>
          </w:p>
        </w:tc>
        <w:tc>
          <w:tcPr>
            <w:tcW w:w="1417" w:type="dxa"/>
            <w:tcBorders>
              <w:top w:val="nil"/>
              <w:bottom w:val="single" w:sz="2" w:space="0" w:color="1F4E79" w:themeColor="accent1" w:themeShade="80"/>
            </w:tcBorders>
            <w:shd w:val="clear" w:color="auto" w:fill="auto"/>
            <w:vAlign w:val="center"/>
          </w:tcPr>
          <w:p w14:paraId="3A83B86D" w14:textId="77777777" w:rsidR="00395DD8" w:rsidRPr="00BA3C79" w:rsidRDefault="00395DD8" w:rsidP="00395DD8">
            <w:pPr>
              <w:pStyle w:val="08-Tabelageral"/>
              <w:ind w:left="113"/>
              <w:cnfStyle w:val="000000000000" w:firstRow="0" w:lastRow="0" w:firstColumn="0" w:lastColumn="0" w:oddVBand="0" w:evenVBand="0" w:oddHBand="0" w:evenHBand="0" w:firstRowFirstColumn="0" w:firstRowLastColumn="0" w:lastRowFirstColumn="0" w:lastRowLastColumn="0"/>
            </w:pPr>
            <w:r w:rsidRPr="00D84B8A">
              <w:rPr>
                <w:szCs w:val="14"/>
              </w:rPr>
              <w:t>1</w:t>
            </w:r>
            <w:r>
              <w:rPr>
                <w:szCs w:val="14"/>
              </w:rPr>
              <w:t>,</w:t>
            </w:r>
            <w:r w:rsidRPr="00D84B8A">
              <w:rPr>
                <w:szCs w:val="14"/>
              </w:rPr>
              <w:t>186</w:t>
            </w:r>
            <w:r>
              <w:rPr>
                <w:szCs w:val="14"/>
              </w:rPr>
              <w:t>,</w:t>
            </w:r>
            <w:r w:rsidRPr="00D84B8A">
              <w:rPr>
                <w:szCs w:val="14"/>
              </w:rPr>
              <w:t>610</w:t>
            </w:r>
          </w:p>
        </w:tc>
      </w:tr>
    </w:tbl>
    <w:p w14:paraId="410C4FD6" w14:textId="77777777" w:rsidR="00395DD8" w:rsidRPr="00BD6C7E" w:rsidRDefault="00395DD8" w:rsidP="00395DD8">
      <w:pPr>
        <w:pStyle w:val="07-Legenda"/>
        <w:ind w:left="0" w:firstLine="0"/>
        <w:rPr>
          <w:lang w:val="en-US"/>
        </w:rPr>
      </w:pPr>
      <w:r w:rsidRPr="00B71DD5">
        <w:rPr>
          <w:lang w:val="en-US"/>
        </w:rPr>
        <w:t>The accompanying notes are an integral part of the interim financial statements</w:t>
      </w:r>
    </w:p>
    <w:p w14:paraId="105F92AC" w14:textId="77777777" w:rsidR="00395DD8" w:rsidRPr="00BD6C7E" w:rsidRDefault="00395DD8" w:rsidP="00395DD8">
      <w:pPr>
        <w:rPr>
          <w:rFonts w:cs="Arial"/>
          <w:sz w:val="14"/>
          <w:szCs w:val="14"/>
          <w:lang w:val="en-US"/>
        </w:rPr>
      </w:pPr>
    </w:p>
    <w:p w14:paraId="0A0B9FA8" w14:textId="76ABD626" w:rsidR="00822FBD" w:rsidRPr="00C72009" w:rsidRDefault="00822FBD" w:rsidP="00565150">
      <w:pPr>
        <w:rPr>
          <w:rFonts w:cs="Arial"/>
          <w:b/>
          <w:spacing w:val="-2"/>
          <w:sz w:val="20"/>
          <w:lang w:val="en-US"/>
        </w:rPr>
      </w:pPr>
    </w:p>
    <w:p w14:paraId="1889960C" w14:textId="77777777" w:rsidR="00822FBD" w:rsidRPr="00C72009" w:rsidRDefault="00822FBD">
      <w:pPr>
        <w:rPr>
          <w:rFonts w:cs="Arial"/>
          <w:b/>
          <w:spacing w:val="-2"/>
          <w:sz w:val="20"/>
          <w:lang w:val="en-US"/>
        </w:rPr>
      </w:pPr>
      <w:r w:rsidRPr="00C72009">
        <w:rPr>
          <w:rFonts w:cs="Arial"/>
          <w:b/>
          <w:spacing w:val="-2"/>
          <w:sz w:val="20"/>
          <w:lang w:val="en-US"/>
        </w:rPr>
        <w:br w:type="page"/>
      </w:r>
    </w:p>
    <w:p w14:paraId="69D09259" w14:textId="1CEDB64C" w:rsidR="00054E01" w:rsidRPr="00C72009" w:rsidRDefault="006D4EB8" w:rsidP="00054E01">
      <w:pPr>
        <w:pStyle w:val="02-TtulodeNota"/>
        <w:rPr>
          <w:rFonts w:cs="Arial"/>
          <w:color w:val="1F4E79" w:themeColor="accent1" w:themeShade="80"/>
          <w:lang w:val="en-US"/>
        </w:rPr>
      </w:pPr>
      <w:bookmarkStart w:id="13" w:name="_Toc87026399"/>
      <w:r w:rsidRPr="00C72009">
        <w:rPr>
          <w:rFonts w:cs="Arial"/>
          <w:color w:val="1F4E79" w:themeColor="accent1" w:themeShade="80"/>
          <w:lang w:val="en-US"/>
        </w:rPr>
        <w:lastRenderedPageBreak/>
        <w:t>EXPLANATORY NOTES TO THE FINANCIAL STATEMENTS</w:t>
      </w:r>
      <w:bookmarkEnd w:id="13"/>
    </w:p>
    <w:p w14:paraId="17CCB77A" w14:textId="2AF43BEE" w:rsidR="00395DD8" w:rsidRPr="000C0CD7" w:rsidRDefault="00395DD8" w:rsidP="000C0CD7">
      <w:pPr>
        <w:pStyle w:val="02-TtulodeNota"/>
        <w:rPr>
          <w:color w:val="1F4E79" w:themeColor="accent1" w:themeShade="80"/>
        </w:rPr>
      </w:pPr>
      <w:bookmarkStart w:id="14" w:name="_Toc87026400"/>
      <w:r w:rsidRPr="000C0CD7">
        <w:rPr>
          <w:color w:val="1F4E79" w:themeColor="accent1" w:themeShade="80"/>
        </w:rPr>
        <w:t>1 - OPERATIONAL CONTEXT</w:t>
      </w:r>
      <w:bookmarkEnd w:id="14"/>
    </w:p>
    <w:p w14:paraId="23A76FE8" w14:textId="77777777" w:rsidR="00395DD8" w:rsidRDefault="00395DD8">
      <w:pPr>
        <w:pStyle w:val="05-Textonormal"/>
      </w:pPr>
      <w:r>
        <w:t xml:space="preserve">BB Seguridade Participações S.A. (“BB Seguridade” </w:t>
      </w:r>
      <w:proofErr w:type="spellStart"/>
      <w:r>
        <w:t>or</w:t>
      </w:r>
      <w:proofErr w:type="spellEnd"/>
      <w:r>
        <w:t xml:space="preserve"> “</w:t>
      </w:r>
      <w:proofErr w:type="spellStart"/>
      <w:r>
        <w:t>Company</w:t>
      </w:r>
      <w:proofErr w:type="spellEnd"/>
      <w:r>
        <w:t xml:space="preserve">”) </w:t>
      </w:r>
      <w:proofErr w:type="spellStart"/>
      <w:r>
        <w:t>is</w:t>
      </w:r>
      <w:proofErr w:type="spellEnd"/>
      <w:r>
        <w:t xml:space="preserve"> a</w:t>
      </w:r>
      <w:r>
        <w:rPr>
          <w:i/>
        </w:rPr>
        <w:t xml:space="preserve"> holding</w:t>
      </w:r>
      <w:r>
        <w:t xml:space="preserve"> </w:t>
      </w:r>
      <w:proofErr w:type="spellStart"/>
      <w:r>
        <w:t>company</w:t>
      </w:r>
      <w:proofErr w:type="spellEnd"/>
      <w:r>
        <w:t xml:space="preserve"> </w:t>
      </w:r>
      <w:proofErr w:type="spellStart"/>
      <w:r>
        <w:t>controlled</w:t>
      </w:r>
      <w:proofErr w:type="spellEnd"/>
      <w:r>
        <w:t xml:space="preserve"> </w:t>
      </w:r>
      <w:proofErr w:type="spellStart"/>
      <w:r>
        <w:t>by</w:t>
      </w:r>
      <w:proofErr w:type="spellEnd"/>
      <w:r>
        <w:t xml:space="preserve"> Banco do Brasil SA, </w:t>
      </w:r>
      <w:proofErr w:type="spellStart"/>
      <w:r>
        <w:t>incorporated</w:t>
      </w:r>
      <w:proofErr w:type="spellEnd"/>
      <w:r>
        <w:t xml:space="preserve"> </w:t>
      </w:r>
      <w:proofErr w:type="spellStart"/>
      <w:r>
        <w:t>on</w:t>
      </w:r>
      <w:proofErr w:type="spellEnd"/>
      <w:r>
        <w:t xml:space="preserve"> </w:t>
      </w:r>
      <w:proofErr w:type="spellStart"/>
      <w:r>
        <w:t>December</w:t>
      </w:r>
      <w:proofErr w:type="spellEnd"/>
      <w:r>
        <w:t xml:space="preserve"> 20th, 2012, </w:t>
      </w:r>
      <w:proofErr w:type="spellStart"/>
      <w:r>
        <w:t>which</w:t>
      </w:r>
      <w:proofErr w:type="spellEnd"/>
      <w:r>
        <w:t xml:space="preserve"> </w:t>
      </w:r>
      <w:proofErr w:type="spellStart"/>
      <w:r>
        <w:t>operates</w:t>
      </w:r>
      <w:proofErr w:type="spellEnd"/>
      <w:r>
        <w:t xml:space="preserve"> in </w:t>
      </w:r>
      <w:proofErr w:type="spellStart"/>
      <w:r>
        <w:t>insurance</w:t>
      </w:r>
      <w:proofErr w:type="spellEnd"/>
      <w:r>
        <w:t xml:space="preserve"> business. It </w:t>
      </w:r>
      <w:proofErr w:type="spellStart"/>
      <w:r>
        <w:t>is</w:t>
      </w:r>
      <w:proofErr w:type="spellEnd"/>
      <w:r>
        <w:t xml:space="preserve"> a </w:t>
      </w:r>
      <w:proofErr w:type="spellStart"/>
      <w:r>
        <w:t>publicly-held</w:t>
      </w:r>
      <w:proofErr w:type="spellEnd"/>
      <w:r>
        <w:t xml:space="preserve"> </w:t>
      </w:r>
      <w:proofErr w:type="spellStart"/>
      <w:r>
        <w:t>corporation</w:t>
      </w:r>
      <w:proofErr w:type="spellEnd"/>
      <w:r>
        <w:t xml:space="preserve"> </w:t>
      </w:r>
      <w:proofErr w:type="spellStart"/>
      <w:r>
        <w:t>and</w:t>
      </w:r>
      <w:proofErr w:type="spellEnd"/>
      <w:r>
        <w:t xml:space="preserve"> its </w:t>
      </w:r>
      <w:proofErr w:type="spellStart"/>
      <w:r>
        <w:t>shares</w:t>
      </w:r>
      <w:proofErr w:type="spellEnd"/>
      <w:r>
        <w:t xml:space="preserve"> are </w:t>
      </w:r>
      <w:proofErr w:type="spellStart"/>
      <w:r>
        <w:t>traded</w:t>
      </w:r>
      <w:proofErr w:type="spellEnd"/>
      <w:r>
        <w:t xml:space="preserve"> </w:t>
      </w:r>
      <w:proofErr w:type="spellStart"/>
      <w:r>
        <w:t>on</w:t>
      </w:r>
      <w:proofErr w:type="spellEnd"/>
      <w:r>
        <w:t xml:space="preserve"> </w:t>
      </w:r>
      <w:proofErr w:type="spellStart"/>
      <w:r>
        <w:t>the</w:t>
      </w:r>
      <w:proofErr w:type="spellEnd"/>
      <w:r>
        <w:t xml:space="preserve"> Novo Mercado </w:t>
      </w:r>
      <w:proofErr w:type="spellStart"/>
      <w:r>
        <w:t>segment</w:t>
      </w:r>
      <w:proofErr w:type="spellEnd"/>
      <w:r>
        <w:t xml:space="preserve"> </w:t>
      </w:r>
      <w:proofErr w:type="spellStart"/>
      <w:r>
        <w:t>of</w:t>
      </w:r>
      <w:proofErr w:type="spellEnd"/>
      <w:r>
        <w:t xml:space="preserve"> B3 SA - </w:t>
      </w:r>
      <w:proofErr w:type="spellStart"/>
      <w:r>
        <w:t>Brazil</w:t>
      </w:r>
      <w:proofErr w:type="spellEnd"/>
      <w:r>
        <w:t xml:space="preserve">, Stock, </w:t>
      </w:r>
      <w:proofErr w:type="spellStart"/>
      <w:r>
        <w:t>Counter</w:t>
      </w:r>
      <w:proofErr w:type="spellEnd"/>
      <w:r>
        <w:t xml:space="preserve">, </w:t>
      </w:r>
      <w:proofErr w:type="spellStart"/>
      <w:r>
        <w:t>under</w:t>
      </w:r>
      <w:proofErr w:type="spellEnd"/>
      <w:r>
        <w:t xml:space="preserve"> </w:t>
      </w:r>
      <w:proofErr w:type="spellStart"/>
      <w:r>
        <w:t>the</w:t>
      </w:r>
      <w:proofErr w:type="spellEnd"/>
      <w:r>
        <w:t xml:space="preserve"> </w:t>
      </w:r>
      <w:proofErr w:type="spellStart"/>
      <w:r>
        <w:t>code</w:t>
      </w:r>
      <w:proofErr w:type="spellEnd"/>
      <w:r>
        <w:t xml:space="preserve"> “BBSE3”, </w:t>
      </w:r>
      <w:proofErr w:type="spellStart"/>
      <w:r>
        <w:t>and</w:t>
      </w:r>
      <w:proofErr w:type="spellEnd"/>
      <w:r>
        <w:t xml:space="preserve"> its ADRs (</w:t>
      </w:r>
      <w:r>
        <w:rPr>
          <w:i/>
        </w:rPr>
        <w:t xml:space="preserve">American </w:t>
      </w:r>
      <w:proofErr w:type="spellStart"/>
      <w:r>
        <w:rPr>
          <w:i/>
        </w:rPr>
        <w:t>Depositary</w:t>
      </w:r>
      <w:proofErr w:type="spellEnd"/>
      <w:r>
        <w:rPr>
          <w:i/>
        </w:rPr>
        <w:t xml:space="preserve"> </w:t>
      </w:r>
      <w:proofErr w:type="spellStart"/>
      <w:r>
        <w:rPr>
          <w:i/>
        </w:rPr>
        <w:t>Receipts</w:t>
      </w:r>
      <w:proofErr w:type="spellEnd"/>
      <w:r>
        <w:t xml:space="preserve">) </w:t>
      </w:r>
      <w:proofErr w:type="spellStart"/>
      <w:r>
        <w:t>on</w:t>
      </w:r>
      <w:proofErr w:type="spellEnd"/>
      <w:r>
        <w:t xml:space="preserve"> </w:t>
      </w:r>
      <w:proofErr w:type="spellStart"/>
      <w:r>
        <w:t>the</w:t>
      </w:r>
      <w:proofErr w:type="spellEnd"/>
      <w:r>
        <w:rPr>
          <w:i/>
        </w:rPr>
        <w:t xml:space="preserve"> Over-</w:t>
      </w:r>
      <w:proofErr w:type="spellStart"/>
      <w:r>
        <w:rPr>
          <w:i/>
        </w:rPr>
        <w:t>the</w:t>
      </w:r>
      <w:proofErr w:type="spellEnd"/>
      <w:r>
        <w:rPr>
          <w:i/>
        </w:rPr>
        <w:t>-</w:t>
      </w:r>
      <w:proofErr w:type="spellStart"/>
      <w:r>
        <w:rPr>
          <w:i/>
        </w:rPr>
        <w:t>Counter</w:t>
      </w:r>
      <w:proofErr w:type="spellEnd"/>
      <w:r>
        <w:t xml:space="preserve"> </w:t>
      </w:r>
      <w:proofErr w:type="spellStart"/>
      <w:r>
        <w:t>market</w:t>
      </w:r>
      <w:proofErr w:type="spellEnd"/>
      <w:r>
        <w:t xml:space="preserve"> in </w:t>
      </w:r>
      <w:proofErr w:type="spellStart"/>
      <w:r>
        <w:t>the</w:t>
      </w:r>
      <w:proofErr w:type="spellEnd"/>
      <w:r>
        <w:t xml:space="preserve"> United States </w:t>
      </w:r>
      <w:proofErr w:type="spellStart"/>
      <w:r>
        <w:t>of</w:t>
      </w:r>
      <w:proofErr w:type="spellEnd"/>
      <w:r>
        <w:t xml:space="preserve"> </w:t>
      </w:r>
      <w:proofErr w:type="spellStart"/>
      <w:r>
        <w:t>America</w:t>
      </w:r>
      <w:proofErr w:type="spellEnd"/>
      <w:r>
        <w:t xml:space="preserve"> </w:t>
      </w:r>
      <w:proofErr w:type="spellStart"/>
      <w:r>
        <w:t>under</w:t>
      </w:r>
      <w:proofErr w:type="spellEnd"/>
      <w:r>
        <w:t xml:space="preserve"> </w:t>
      </w:r>
      <w:proofErr w:type="spellStart"/>
      <w:r>
        <w:t>the</w:t>
      </w:r>
      <w:proofErr w:type="spellEnd"/>
      <w:r>
        <w:t xml:space="preserve"> </w:t>
      </w:r>
      <w:proofErr w:type="spellStart"/>
      <w:r>
        <w:t>code</w:t>
      </w:r>
      <w:proofErr w:type="spellEnd"/>
      <w:r>
        <w:t xml:space="preserve"> “BBSEY”.</w:t>
      </w:r>
    </w:p>
    <w:p w14:paraId="697CCDAD" w14:textId="77777777" w:rsidR="00395DD8" w:rsidRDefault="00395DD8">
      <w:pPr>
        <w:pStyle w:val="05-Textonormal"/>
      </w:pPr>
      <w:r>
        <w:t xml:space="preserve">It </w:t>
      </w:r>
      <w:proofErr w:type="spellStart"/>
      <w:r>
        <w:t>is</w:t>
      </w:r>
      <w:proofErr w:type="spellEnd"/>
      <w:r>
        <w:t xml:space="preserve"> </w:t>
      </w:r>
      <w:proofErr w:type="spellStart"/>
      <w:r>
        <w:t>registered</w:t>
      </w:r>
      <w:proofErr w:type="spellEnd"/>
      <w:r>
        <w:t xml:space="preserve"> </w:t>
      </w:r>
      <w:proofErr w:type="spellStart"/>
      <w:r>
        <w:t>with</w:t>
      </w:r>
      <w:proofErr w:type="spellEnd"/>
      <w:r>
        <w:t xml:space="preserve"> </w:t>
      </w:r>
      <w:proofErr w:type="spellStart"/>
      <w:r>
        <w:t>the</w:t>
      </w:r>
      <w:proofErr w:type="spellEnd"/>
      <w:r>
        <w:t xml:space="preserve"> CNPJ </w:t>
      </w:r>
      <w:proofErr w:type="spellStart"/>
      <w:proofErr w:type="gramStart"/>
      <w:r>
        <w:t>under</w:t>
      </w:r>
      <w:proofErr w:type="spellEnd"/>
      <w:r>
        <w:t xml:space="preserve"> No</w:t>
      </w:r>
      <w:proofErr w:type="gramEnd"/>
      <w:r>
        <w:t xml:space="preserve">. 17.344.597/0001-94 </w:t>
      </w:r>
      <w:proofErr w:type="spellStart"/>
      <w:r>
        <w:t>and</w:t>
      </w:r>
      <w:proofErr w:type="spellEnd"/>
      <w:r>
        <w:t xml:space="preserve"> </w:t>
      </w:r>
      <w:proofErr w:type="spellStart"/>
      <w:r>
        <w:t>headquartered</w:t>
      </w:r>
      <w:proofErr w:type="spellEnd"/>
      <w:r>
        <w:t xml:space="preserve"> in </w:t>
      </w:r>
      <w:proofErr w:type="spellStart"/>
      <w:r>
        <w:t>the</w:t>
      </w:r>
      <w:proofErr w:type="spellEnd"/>
      <w:r>
        <w:t xml:space="preserve"> Northern Local </w:t>
      </w:r>
      <w:proofErr w:type="spellStart"/>
      <w:r>
        <w:t>Government</w:t>
      </w:r>
      <w:proofErr w:type="spellEnd"/>
      <w:r>
        <w:t xml:space="preserve"> Sector, Quadra 05, Lote B, Torre Sul, 3rd </w:t>
      </w:r>
      <w:proofErr w:type="spellStart"/>
      <w:r>
        <w:t>Floor</w:t>
      </w:r>
      <w:proofErr w:type="spellEnd"/>
      <w:r>
        <w:t xml:space="preserve">, Banco do Brasil Building, Asa Norte, Brasília, Distrito Federal, </w:t>
      </w:r>
      <w:proofErr w:type="spellStart"/>
      <w:r>
        <w:t>Brazil</w:t>
      </w:r>
      <w:proofErr w:type="spellEnd"/>
      <w:r>
        <w:t>.</w:t>
      </w:r>
    </w:p>
    <w:p w14:paraId="73EB611A" w14:textId="77777777" w:rsidR="00395DD8" w:rsidRDefault="00395DD8">
      <w:pPr>
        <w:pStyle w:val="05-Textonormal"/>
      </w:pPr>
      <w:r>
        <w:t xml:space="preserve">Its </w:t>
      </w:r>
      <w:proofErr w:type="spellStart"/>
      <w:r>
        <w:t>corporate</w:t>
      </w:r>
      <w:proofErr w:type="spellEnd"/>
      <w:r>
        <w:t xml:space="preserve"> </w:t>
      </w:r>
      <w:proofErr w:type="spellStart"/>
      <w:r>
        <w:t>purpose</w:t>
      </w:r>
      <w:proofErr w:type="spellEnd"/>
      <w:r>
        <w:t xml:space="preserve"> </w:t>
      </w:r>
      <w:proofErr w:type="spellStart"/>
      <w:r>
        <w:t>is</w:t>
      </w:r>
      <w:proofErr w:type="spellEnd"/>
      <w:r>
        <w:t xml:space="preserve"> </w:t>
      </w:r>
      <w:proofErr w:type="spellStart"/>
      <w:r>
        <w:t>to</w:t>
      </w:r>
      <w:proofErr w:type="spellEnd"/>
      <w:r>
        <w:t xml:space="preserve"> </w:t>
      </w:r>
      <w:proofErr w:type="spellStart"/>
      <w:r>
        <w:t>participate</w:t>
      </w:r>
      <w:proofErr w:type="spellEnd"/>
      <w:r>
        <w:t xml:space="preserve"> in </w:t>
      </w:r>
      <w:proofErr w:type="spellStart"/>
      <w:r>
        <w:t>insurance</w:t>
      </w:r>
      <w:proofErr w:type="spellEnd"/>
      <w:r>
        <w:t xml:space="preserve"> </w:t>
      </w:r>
      <w:proofErr w:type="spellStart"/>
      <w:r>
        <w:t>companies</w:t>
      </w:r>
      <w:proofErr w:type="spellEnd"/>
      <w:r>
        <w:t xml:space="preserve">, </w:t>
      </w:r>
      <w:proofErr w:type="spellStart"/>
      <w:r>
        <w:t>capitalization</w:t>
      </w:r>
      <w:proofErr w:type="spellEnd"/>
      <w:r>
        <w:t xml:space="preserve"> </w:t>
      </w:r>
      <w:proofErr w:type="spellStart"/>
      <w:r>
        <w:t>companies</w:t>
      </w:r>
      <w:proofErr w:type="spellEnd"/>
      <w:r>
        <w:t xml:space="preserve">, open </w:t>
      </w:r>
      <w:proofErr w:type="spellStart"/>
      <w:r>
        <w:t>supplementary</w:t>
      </w:r>
      <w:proofErr w:type="spellEnd"/>
      <w:r>
        <w:t xml:space="preserve"> </w:t>
      </w:r>
      <w:proofErr w:type="spellStart"/>
      <w:r>
        <w:t>pension</w:t>
      </w:r>
      <w:proofErr w:type="spellEnd"/>
      <w:r>
        <w:t xml:space="preserve"> </w:t>
      </w:r>
      <w:proofErr w:type="spellStart"/>
      <w:r>
        <w:t>entities</w:t>
      </w:r>
      <w:proofErr w:type="spellEnd"/>
      <w:r>
        <w:t xml:space="preserve"> </w:t>
      </w:r>
      <w:proofErr w:type="spellStart"/>
      <w:r>
        <w:t>and</w:t>
      </w:r>
      <w:proofErr w:type="spellEnd"/>
      <w:r>
        <w:t xml:space="preserve"> </w:t>
      </w:r>
      <w:proofErr w:type="spellStart"/>
      <w:r>
        <w:t>private</w:t>
      </w:r>
      <w:proofErr w:type="spellEnd"/>
      <w:r>
        <w:t xml:space="preserve"> </w:t>
      </w:r>
      <w:proofErr w:type="spellStart"/>
      <w:r>
        <w:t>health</w:t>
      </w:r>
      <w:proofErr w:type="spellEnd"/>
      <w:r>
        <w:t xml:space="preserve"> </w:t>
      </w:r>
      <w:proofErr w:type="spellStart"/>
      <w:r>
        <w:t>care</w:t>
      </w:r>
      <w:proofErr w:type="spellEnd"/>
      <w:r>
        <w:t xml:space="preserve"> </w:t>
      </w:r>
      <w:proofErr w:type="spellStart"/>
      <w:r>
        <w:t>plans</w:t>
      </w:r>
      <w:proofErr w:type="spellEnd"/>
      <w:r>
        <w:t xml:space="preserve">, as </w:t>
      </w:r>
      <w:proofErr w:type="spellStart"/>
      <w:r>
        <w:t>well</w:t>
      </w:r>
      <w:proofErr w:type="spellEnd"/>
      <w:r>
        <w:t xml:space="preserve"> as in </w:t>
      </w:r>
      <w:proofErr w:type="spellStart"/>
      <w:r>
        <w:t>other</w:t>
      </w:r>
      <w:proofErr w:type="spellEnd"/>
      <w:r>
        <w:t xml:space="preserve"> </w:t>
      </w:r>
      <w:proofErr w:type="spellStart"/>
      <w:r>
        <w:t>companies</w:t>
      </w:r>
      <w:proofErr w:type="spellEnd"/>
      <w:r>
        <w:t xml:space="preserve"> </w:t>
      </w:r>
      <w:proofErr w:type="spellStart"/>
      <w:r>
        <w:t>whose</w:t>
      </w:r>
      <w:proofErr w:type="spellEnd"/>
      <w:r>
        <w:t xml:space="preserve"> </w:t>
      </w:r>
      <w:proofErr w:type="spellStart"/>
      <w:r>
        <w:t>corporate</w:t>
      </w:r>
      <w:proofErr w:type="spellEnd"/>
      <w:r>
        <w:t xml:space="preserve"> </w:t>
      </w:r>
      <w:proofErr w:type="spellStart"/>
      <w:r>
        <w:t>purpose</w:t>
      </w:r>
      <w:proofErr w:type="spellEnd"/>
      <w:r>
        <w:t xml:space="preserve"> </w:t>
      </w:r>
      <w:proofErr w:type="spellStart"/>
      <w:r>
        <w:t>is</w:t>
      </w:r>
      <w:proofErr w:type="spellEnd"/>
      <w:r>
        <w:t xml:space="preserve"> </w:t>
      </w:r>
      <w:proofErr w:type="spellStart"/>
      <w:r>
        <w:t>the</w:t>
      </w:r>
      <w:proofErr w:type="spellEnd"/>
      <w:r>
        <w:t xml:space="preserve"> </w:t>
      </w:r>
      <w:proofErr w:type="spellStart"/>
      <w:r>
        <w:t>brokerage</w:t>
      </w:r>
      <w:proofErr w:type="spellEnd"/>
      <w:r>
        <w:t xml:space="preserve"> </w:t>
      </w:r>
      <w:proofErr w:type="spellStart"/>
      <w:r>
        <w:t>and</w:t>
      </w:r>
      <w:proofErr w:type="spellEnd"/>
      <w:r>
        <w:t xml:space="preserve"> </w:t>
      </w:r>
      <w:proofErr w:type="spellStart"/>
      <w:r>
        <w:t>feasibility</w:t>
      </w:r>
      <w:proofErr w:type="spellEnd"/>
      <w:r>
        <w:t xml:space="preserve"> </w:t>
      </w:r>
      <w:proofErr w:type="spellStart"/>
      <w:r>
        <w:t>of</w:t>
      </w:r>
      <w:proofErr w:type="spellEnd"/>
      <w:r>
        <w:t xml:space="preserve"> business </w:t>
      </w:r>
      <w:proofErr w:type="spellStart"/>
      <w:r>
        <w:t>involving</w:t>
      </w:r>
      <w:proofErr w:type="spellEnd"/>
      <w:r>
        <w:t xml:space="preserve"> </w:t>
      </w:r>
      <w:proofErr w:type="spellStart"/>
      <w:r>
        <w:t>insurance</w:t>
      </w:r>
      <w:proofErr w:type="spellEnd"/>
      <w:r>
        <w:t xml:space="preserve"> </w:t>
      </w:r>
      <w:proofErr w:type="spellStart"/>
      <w:r>
        <w:t>companies</w:t>
      </w:r>
      <w:proofErr w:type="spellEnd"/>
      <w:r>
        <w:t xml:space="preserve"> in </w:t>
      </w:r>
      <w:proofErr w:type="spellStart"/>
      <w:r>
        <w:t>the</w:t>
      </w:r>
      <w:proofErr w:type="spellEnd"/>
      <w:r>
        <w:t xml:space="preserve"> </w:t>
      </w:r>
      <w:proofErr w:type="spellStart"/>
      <w:r>
        <w:t>elementary</w:t>
      </w:r>
      <w:proofErr w:type="spellEnd"/>
      <w:r>
        <w:t xml:space="preserve">, </w:t>
      </w:r>
      <w:proofErr w:type="spellStart"/>
      <w:r>
        <w:t>life</w:t>
      </w:r>
      <w:proofErr w:type="spellEnd"/>
      <w:r>
        <w:t xml:space="preserve">, </w:t>
      </w:r>
      <w:proofErr w:type="spellStart"/>
      <w:r>
        <w:t>health</w:t>
      </w:r>
      <w:proofErr w:type="spellEnd"/>
      <w:r>
        <w:t xml:space="preserve">, </w:t>
      </w:r>
      <w:proofErr w:type="spellStart"/>
      <w:r>
        <w:t>capitalization</w:t>
      </w:r>
      <w:proofErr w:type="spellEnd"/>
      <w:r>
        <w:t xml:space="preserve">, </w:t>
      </w:r>
      <w:proofErr w:type="spellStart"/>
      <w:r>
        <w:t>pension</w:t>
      </w:r>
      <w:proofErr w:type="spellEnd"/>
      <w:r>
        <w:t xml:space="preserve"> </w:t>
      </w:r>
      <w:proofErr w:type="spellStart"/>
      <w:r>
        <w:t>and</w:t>
      </w:r>
      <w:proofErr w:type="spellEnd"/>
      <w:r>
        <w:t xml:space="preserve"> </w:t>
      </w:r>
      <w:proofErr w:type="spellStart"/>
      <w:r>
        <w:t>asset</w:t>
      </w:r>
      <w:proofErr w:type="spellEnd"/>
      <w:r>
        <w:t xml:space="preserve"> management </w:t>
      </w:r>
      <w:proofErr w:type="spellStart"/>
      <w:r>
        <w:t>fields</w:t>
      </w:r>
      <w:proofErr w:type="spellEnd"/>
      <w:r>
        <w:t>.</w:t>
      </w:r>
    </w:p>
    <w:p w14:paraId="27F91AEF" w14:textId="77777777" w:rsidR="00395DD8" w:rsidRDefault="00395DD8">
      <w:pPr>
        <w:pStyle w:val="05-Textonormal"/>
      </w:pPr>
      <w:r>
        <w:t xml:space="preserve">BB Seguridade </w:t>
      </w:r>
      <w:proofErr w:type="spellStart"/>
      <w:r>
        <w:t>has</w:t>
      </w:r>
      <w:proofErr w:type="spellEnd"/>
      <w:r>
        <w:t xml:space="preserve">, </w:t>
      </w:r>
      <w:proofErr w:type="spellStart"/>
      <w:r>
        <w:t>among</w:t>
      </w:r>
      <w:proofErr w:type="spellEnd"/>
      <w:r>
        <w:t xml:space="preserve"> its </w:t>
      </w:r>
      <w:proofErr w:type="spellStart"/>
      <w:r>
        <w:t>equity</w:t>
      </w:r>
      <w:proofErr w:type="spellEnd"/>
      <w:r>
        <w:t xml:space="preserve"> </w:t>
      </w:r>
      <w:proofErr w:type="spellStart"/>
      <w:r>
        <w:t>stake</w:t>
      </w:r>
      <w:proofErr w:type="spellEnd"/>
      <w:r>
        <w:t xml:space="preserve">, </w:t>
      </w:r>
      <w:proofErr w:type="spellStart"/>
      <w:r>
        <w:t>two</w:t>
      </w:r>
      <w:proofErr w:type="spellEnd"/>
      <w:r>
        <w:t xml:space="preserve"> </w:t>
      </w:r>
      <w:proofErr w:type="spellStart"/>
      <w:r>
        <w:t>wholly-owned</w:t>
      </w:r>
      <w:proofErr w:type="spellEnd"/>
      <w:r>
        <w:t xml:space="preserve"> </w:t>
      </w:r>
      <w:proofErr w:type="spellStart"/>
      <w:r>
        <w:t>subsidiaries</w:t>
      </w:r>
      <w:proofErr w:type="spellEnd"/>
      <w:r>
        <w:t xml:space="preserve">, BB Seguros Participações S.A. ("BB Seguros") </w:t>
      </w:r>
      <w:proofErr w:type="spellStart"/>
      <w:r>
        <w:t>and</w:t>
      </w:r>
      <w:proofErr w:type="spellEnd"/>
      <w:r>
        <w:t xml:space="preserve"> BB Corretora de Seguros e Administradora de Bens S.A. ("BB Corretora"), </w:t>
      </w:r>
      <w:proofErr w:type="spellStart"/>
      <w:r>
        <w:t>the</w:t>
      </w:r>
      <w:proofErr w:type="spellEnd"/>
      <w:r>
        <w:t xml:space="preserve"> </w:t>
      </w:r>
      <w:proofErr w:type="spellStart"/>
      <w:r>
        <w:t>corporate</w:t>
      </w:r>
      <w:proofErr w:type="spellEnd"/>
      <w:r>
        <w:t xml:space="preserve"> </w:t>
      </w:r>
      <w:proofErr w:type="spellStart"/>
      <w:r>
        <w:t>structure</w:t>
      </w:r>
      <w:proofErr w:type="spellEnd"/>
      <w:r>
        <w:t xml:space="preserve"> </w:t>
      </w:r>
      <w:proofErr w:type="spellStart"/>
      <w:r>
        <w:t>that</w:t>
      </w:r>
      <w:proofErr w:type="spellEnd"/>
      <w:r>
        <w:t xml:space="preserve"> makes </w:t>
      </w:r>
      <w:proofErr w:type="spellStart"/>
      <w:r>
        <w:t>up</w:t>
      </w:r>
      <w:proofErr w:type="spellEnd"/>
      <w:r>
        <w:t xml:space="preserve"> </w:t>
      </w:r>
      <w:proofErr w:type="spellStart"/>
      <w:r>
        <w:t>the</w:t>
      </w:r>
      <w:proofErr w:type="spellEnd"/>
      <w:r>
        <w:t xml:space="preserve"> BB Seguridade </w:t>
      </w:r>
      <w:proofErr w:type="spellStart"/>
      <w:r>
        <w:t>Group</w:t>
      </w:r>
      <w:proofErr w:type="spellEnd"/>
      <w:r>
        <w:t xml:space="preserve"> ("</w:t>
      </w:r>
      <w:proofErr w:type="spellStart"/>
      <w:r>
        <w:t>Group</w:t>
      </w:r>
      <w:proofErr w:type="spellEnd"/>
      <w:r>
        <w:t>").</w:t>
      </w:r>
    </w:p>
    <w:p w14:paraId="1A8AF94D" w14:textId="77777777" w:rsidR="00395DD8" w:rsidRDefault="00395DD8">
      <w:pPr>
        <w:pStyle w:val="05-Textonormal"/>
      </w:pPr>
      <w:proofErr w:type="spellStart"/>
      <w:r>
        <w:t>Such</w:t>
      </w:r>
      <w:proofErr w:type="spellEnd"/>
      <w:r>
        <w:t xml:space="preserve"> </w:t>
      </w:r>
      <w:proofErr w:type="spellStart"/>
      <w:r>
        <w:t>stake</w:t>
      </w:r>
      <w:proofErr w:type="spellEnd"/>
      <w:r>
        <w:t xml:space="preserve"> </w:t>
      </w:r>
      <w:proofErr w:type="spellStart"/>
      <w:r>
        <w:t>is</w:t>
      </w:r>
      <w:proofErr w:type="spellEnd"/>
      <w:r>
        <w:t xml:space="preserve"> </w:t>
      </w:r>
      <w:proofErr w:type="spellStart"/>
      <w:r>
        <w:t>currently</w:t>
      </w:r>
      <w:proofErr w:type="spellEnd"/>
      <w:r>
        <w:t xml:space="preserve"> </w:t>
      </w:r>
      <w:proofErr w:type="spellStart"/>
      <w:r>
        <w:t>organized</w:t>
      </w:r>
      <w:proofErr w:type="spellEnd"/>
      <w:r>
        <w:t xml:space="preserve"> </w:t>
      </w:r>
      <w:proofErr w:type="spellStart"/>
      <w:r>
        <w:t>into</w:t>
      </w:r>
      <w:proofErr w:type="spellEnd"/>
      <w:r>
        <w:t xml:space="preserve"> </w:t>
      </w:r>
      <w:proofErr w:type="spellStart"/>
      <w:r>
        <w:t>two</w:t>
      </w:r>
      <w:proofErr w:type="spellEnd"/>
      <w:r>
        <w:t xml:space="preserve"> </w:t>
      </w:r>
      <w:proofErr w:type="spellStart"/>
      <w:r>
        <w:t>segments</w:t>
      </w:r>
      <w:proofErr w:type="spellEnd"/>
      <w:r>
        <w:t xml:space="preserve">: </w:t>
      </w:r>
      <w:proofErr w:type="spellStart"/>
      <w:r>
        <w:t>risk</w:t>
      </w:r>
      <w:proofErr w:type="spellEnd"/>
      <w:r>
        <w:t xml:space="preserve"> </w:t>
      </w:r>
      <w:proofErr w:type="spellStart"/>
      <w:r>
        <w:t>and</w:t>
      </w:r>
      <w:proofErr w:type="spellEnd"/>
      <w:r>
        <w:t xml:space="preserve"> </w:t>
      </w:r>
      <w:proofErr w:type="spellStart"/>
      <w:r>
        <w:t>accrual</w:t>
      </w:r>
      <w:proofErr w:type="spellEnd"/>
      <w:r>
        <w:t xml:space="preserve"> businesses, </w:t>
      </w:r>
      <w:proofErr w:type="spellStart"/>
      <w:r>
        <w:t>which</w:t>
      </w:r>
      <w:proofErr w:type="spellEnd"/>
      <w:r>
        <w:t xml:space="preserve"> </w:t>
      </w:r>
      <w:proofErr w:type="spellStart"/>
      <w:r>
        <w:t>operate</w:t>
      </w:r>
      <w:proofErr w:type="spellEnd"/>
      <w:r>
        <w:t xml:space="preserve"> </w:t>
      </w:r>
      <w:proofErr w:type="spellStart"/>
      <w:r>
        <w:t>insurance</w:t>
      </w:r>
      <w:proofErr w:type="spellEnd"/>
      <w:r>
        <w:t xml:space="preserve">, open </w:t>
      </w:r>
      <w:proofErr w:type="spellStart"/>
      <w:r>
        <w:t>pension</w:t>
      </w:r>
      <w:proofErr w:type="spellEnd"/>
      <w:r>
        <w:t xml:space="preserve"> </w:t>
      </w:r>
      <w:proofErr w:type="spellStart"/>
      <w:r>
        <w:t>funds</w:t>
      </w:r>
      <w:proofErr w:type="spellEnd"/>
      <w:r>
        <w:t xml:space="preserve">, </w:t>
      </w:r>
      <w:proofErr w:type="spellStart"/>
      <w:r>
        <w:t>capitalization</w:t>
      </w:r>
      <w:proofErr w:type="spellEnd"/>
      <w:r>
        <w:t xml:space="preserve"> </w:t>
      </w:r>
      <w:proofErr w:type="spellStart"/>
      <w:r>
        <w:t>and</w:t>
      </w:r>
      <w:proofErr w:type="spellEnd"/>
      <w:r>
        <w:t xml:space="preserve"> dental </w:t>
      </w:r>
      <w:proofErr w:type="spellStart"/>
      <w:r>
        <w:t>care</w:t>
      </w:r>
      <w:proofErr w:type="spellEnd"/>
      <w:r>
        <w:t xml:space="preserve"> </w:t>
      </w:r>
      <w:proofErr w:type="spellStart"/>
      <w:r>
        <w:t>plans</w:t>
      </w:r>
      <w:proofErr w:type="spellEnd"/>
      <w:r>
        <w:t xml:space="preserve"> </w:t>
      </w:r>
      <w:proofErr w:type="spellStart"/>
      <w:r>
        <w:t>products</w:t>
      </w:r>
      <w:proofErr w:type="spellEnd"/>
      <w:r>
        <w:t xml:space="preserve"> </w:t>
      </w:r>
      <w:proofErr w:type="spellStart"/>
      <w:r>
        <w:t>through</w:t>
      </w:r>
      <w:proofErr w:type="spellEnd"/>
      <w:r>
        <w:t xml:space="preserve"> BB Seguros </w:t>
      </w:r>
      <w:proofErr w:type="spellStart"/>
      <w:r>
        <w:t>with</w:t>
      </w:r>
      <w:proofErr w:type="spellEnd"/>
      <w:r>
        <w:t xml:space="preserve"> </w:t>
      </w:r>
      <w:proofErr w:type="spellStart"/>
      <w:r>
        <w:t>private</w:t>
      </w:r>
      <w:proofErr w:type="spellEnd"/>
      <w:r>
        <w:t xml:space="preserve"> </w:t>
      </w:r>
      <w:proofErr w:type="spellStart"/>
      <w:r>
        <w:t>partners</w:t>
      </w:r>
      <w:proofErr w:type="spellEnd"/>
      <w:r>
        <w:t xml:space="preserve">; </w:t>
      </w:r>
      <w:proofErr w:type="spellStart"/>
      <w:r>
        <w:t>and</w:t>
      </w:r>
      <w:proofErr w:type="spellEnd"/>
      <w:r>
        <w:t xml:space="preserve"> </w:t>
      </w:r>
      <w:proofErr w:type="spellStart"/>
      <w:r>
        <w:t>distribution</w:t>
      </w:r>
      <w:proofErr w:type="spellEnd"/>
      <w:r>
        <w:t xml:space="preserve"> business, </w:t>
      </w:r>
      <w:proofErr w:type="spellStart"/>
      <w:r>
        <w:t>which</w:t>
      </w:r>
      <w:proofErr w:type="spellEnd"/>
      <w:r>
        <w:t xml:space="preserve"> </w:t>
      </w:r>
      <w:proofErr w:type="spellStart"/>
      <w:r>
        <w:t>sells</w:t>
      </w:r>
      <w:proofErr w:type="spellEnd"/>
      <w:r>
        <w:t xml:space="preserve"> </w:t>
      </w:r>
      <w:proofErr w:type="spellStart"/>
      <w:r>
        <w:t>insurance</w:t>
      </w:r>
      <w:proofErr w:type="spellEnd"/>
      <w:r>
        <w:t xml:space="preserve">, open </w:t>
      </w:r>
      <w:proofErr w:type="spellStart"/>
      <w:r>
        <w:t>pension</w:t>
      </w:r>
      <w:proofErr w:type="spellEnd"/>
      <w:r>
        <w:t xml:space="preserve"> </w:t>
      </w:r>
      <w:proofErr w:type="spellStart"/>
      <w:r>
        <w:t>funds</w:t>
      </w:r>
      <w:proofErr w:type="spellEnd"/>
      <w:r>
        <w:t xml:space="preserve">, </w:t>
      </w:r>
      <w:proofErr w:type="spellStart"/>
      <w:r>
        <w:t>capitalization</w:t>
      </w:r>
      <w:proofErr w:type="spellEnd"/>
      <w:r>
        <w:t xml:space="preserve"> </w:t>
      </w:r>
      <w:proofErr w:type="spellStart"/>
      <w:r>
        <w:t>bonds</w:t>
      </w:r>
      <w:proofErr w:type="spellEnd"/>
      <w:r>
        <w:t xml:space="preserve"> </w:t>
      </w:r>
      <w:proofErr w:type="spellStart"/>
      <w:r>
        <w:t>and</w:t>
      </w:r>
      <w:proofErr w:type="spellEnd"/>
      <w:r>
        <w:t xml:space="preserve"> </w:t>
      </w:r>
      <w:proofErr w:type="spellStart"/>
      <w:r>
        <w:t>private</w:t>
      </w:r>
      <w:proofErr w:type="spellEnd"/>
      <w:r>
        <w:t xml:space="preserve"> dental </w:t>
      </w:r>
      <w:proofErr w:type="spellStart"/>
      <w:r>
        <w:t>care</w:t>
      </w:r>
      <w:proofErr w:type="spellEnd"/>
      <w:r>
        <w:t xml:space="preserve"> </w:t>
      </w:r>
      <w:proofErr w:type="spellStart"/>
      <w:r>
        <w:t>plans</w:t>
      </w:r>
      <w:proofErr w:type="spellEnd"/>
      <w:r>
        <w:t xml:space="preserve">, </w:t>
      </w:r>
      <w:proofErr w:type="spellStart"/>
      <w:r>
        <w:t>through</w:t>
      </w:r>
      <w:proofErr w:type="spellEnd"/>
      <w:r>
        <w:t xml:space="preserve"> BB Corretora, in </w:t>
      </w:r>
      <w:proofErr w:type="spellStart"/>
      <w:r>
        <w:t>addition</w:t>
      </w:r>
      <w:proofErr w:type="spellEnd"/>
      <w:r>
        <w:t xml:space="preserve"> </w:t>
      </w:r>
      <w:proofErr w:type="spellStart"/>
      <w:r>
        <w:t>to</w:t>
      </w:r>
      <w:proofErr w:type="spellEnd"/>
      <w:r>
        <w:t xml:space="preserve"> </w:t>
      </w:r>
      <w:proofErr w:type="spellStart"/>
      <w:r>
        <w:t>an</w:t>
      </w:r>
      <w:proofErr w:type="spellEnd"/>
      <w:r>
        <w:t xml:space="preserve"> </w:t>
      </w:r>
      <w:proofErr w:type="spellStart"/>
      <w:r>
        <w:t>investment</w:t>
      </w:r>
      <w:proofErr w:type="spellEnd"/>
      <w:r>
        <w:t xml:space="preserve"> </w:t>
      </w:r>
      <w:proofErr w:type="spellStart"/>
      <w:r>
        <w:t>that</w:t>
      </w:r>
      <w:proofErr w:type="spellEnd"/>
      <w:r>
        <w:t xml:space="preserve"> </w:t>
      </w:r>
      <w:proofErr w:type="spellStart"/>
      <w:r>
        <w:t>operates</w:t>
      </w:r>
      <w:proofErr w:type="spellEnd"/>
      <w:r>
        <w:t xml:space="preserve"> in </w:t>
      </w:r>
      <w:proofErr w:type="spellStart"/>
      <w:r>
        <w:t>the</w:t>
      </w:r>
      <w:proofErr w:type="spellEnd"/>
      <w:r>
        <w:t xml:space="preserve"> </w:t>
      </w:r>
      <w:proofErr w:type="spellStart"/>
      <w:r>
        <w:t>distribution</w:t>
      </w:r>
      <w:proofErr w:type="spellEnd"/>
      <w:r>
        <w:t xml:space="preserve"> </w:t>
      </w:r>
      <w:proofErr w:type="spellStart"/>
      <w:r>
        <w:t>of</w:t>
      </w:r>
      <w:proofErr w:type="spellEnd"/>
      <w:r>
        <w:t xml:space="preserve"> </w:t>
      </w:r>
      <w:proofErr w:type="spellStart"/>
      <w:r>
        <w:t>insurance</w:t>
      </w:r>
      <w:proofErr w:type="spellEnd"/>
      <w:r>
        <w:t xml:space="preserve"> </w:t>
      </w:r>
      <w:proofErr w:type="spellStart"/>
      <w:r>
        <w:t>products</w:t>
      </w:r>
      <w:proofErr w:type="spellEnd"/>
      <w:r>
        <w:t xml:space="preserve"> </w:t>
      </w:r>
      <w:proofErr w:type="spellStart"/>
      <w:r>
        <w:t>through</w:t>
      </w:r>
      <w:proofErr w:type="spellEnd"/>
      <w:r>
        <w:t xml:space="preserve"> digital </w:t>
      </w:r>
      <w:proofErr w:type="spellStart"/>
      <w:r>
        <w:t>channels</w:t>
      </w:r>
      <w:proofErr w:type="spellEnd"/>
      <w:r>
        <w:t>.</w:t>
      </w:r>
    </w:p>
    <w:p w14:paraId="608AB478" w14:textId="77777777" w:rsidR="00395DD8" w:rsidRDefault="00395DD8">
      <w:pPr>
        <w:pStyle w:val="05-Textonormal"/>
      </w:pPr>
      <w:proofErr w:type="spellStart"/>
      <w:r>
        <w:t>With</w:t>
      </w:r>
      <w:proofErr w:type="spellEnd"/>
      <w:r>
        <w:t xml:space="preserve"> Banco do </w:t>
      </w:r>
      <w:proofErr w:type="spellStart"/>
      <w:r>
        <w:t>Brasil's</w:t>
      </w:r>
      <w:proofErr w:type="spellEnd"/>
      <w:r>
        <w:t xml:space="preserve"> </w:t>
      </w:r>
      <w:proofErr w:type="spellStart"/>
      <w:r>
        <w:t>distribution</w:t>
      </w:r>
      <w:proofErr w:type="spellEnd"/>
      <w:r>
        <w:t xml:space="preserve"> network as </w:t>
      </w:r>
      <w:proofErr w:type="spellStart"/>
      <w:r>
        <w:t>the</w:t>
      </w:r>
      <w:proofErr w:type="spellEnd"/>
      <w:r>
        <w:t xml:space="preserve"> </w:t>
      </w:r>
      <w:proofErr w:type="spellStart"/>
      <w:r>
        <w:t>main</w:t>
      </w:r>
      <w:proofErr w:type="spellEnd"/>
      <w:r>
        <w:t xml:space="preserve"> </w:t>
      </w:r>
      <w:proofErr w:type="spellStart"/>
      <w:r>
        <w:t>channel</w:t>
      </w:r>
      <w:proofErr w:type="spellEnd"/>
      <w:r>
        <w:t xml:space="preserve"> for </w:t>
      </w:r>
      <w:proofErr w:type="spellStart"/>
      <w:r>
        <w:t>the</w:t>
      </w:r>
      <w:proofErr w:type="spellEnd"/>
      <w:r>
        <w:t xml:space="preserve"> </w:t>
      </w:r>
      <w:proofErr w:type="spellStart"/>
      <w:r>
        <w:t>sale</w:t>
      </w:r>
      <w:proofErr w:type="spellEnd"/>
      <w:r>
        <w:t xml:space="preserve"> </w:t>
      </w:r>
      <w:proofErr w:type="spellStart"/>
      <w:r>
        <w:t>of</w:t>
      </w:r>
      <w:proofErr w:type="spellEnd"/>
      <w:r>
        <w:t xml:space="preserve"> a complete portfolio </w:t>
      </w:r>
      <w:proofErr w:type="spellStart"/>
      <w:r>
        <w:t>of</w:t>
      </w:r>
      <w:proofErr w:type="spellEnd"/>
      <w:r>
        <w:t xml:space="preserve"> </w:t>
      </w:r>
      <w:proofErr w:type="spellStart"/>
      <w:r>
        <w:t>products</w:t>
      </w:r>
      <w:proofErr w:type="spellEnd"/>
      <w:r>
        <w:t xml:space="preserve"> </w:t>
      </w:r>
      <w:proofErr w:type="spellStart"/>
      <w:r>
        <w:t>with</w:t>
      </w:r>
      <w:proofErr w:type="spellEnd"/>
      <w:r>
        <w:t xml:space="preserve"> </w:t>
      </w:r>
      <w:proofErr w:type="spellStart"/>
      <w:r>
        <w:t>the</w:t>
      </w:r>
      <w:proofErr w:type="spellEnd"/>
      <w:r>
        <w:t xml:space="preserve"> </w:t>
      </w:r>
      <w:proofErr w:type="spellStart"/>
      <w:r>
        <w:t>intermediation</w:t>
      </w:r>
      <w:proofErr w:type="spellEnd"/>
      <w:r>
        <w:t xml:space="preserve"> </w:t>
      </w:r>
      <w:proofErr w:type="spellStart"/>
      <w:r>
        <w:t>of</w:t>
      </w:r>
      <w:proofErr w:type="spellEnd"/>
      <w:r>
        <w:t xml:space="preserve"> its </w:t>
      </w:r>
      <w:proofErr w:type="spellStart"/>
      <w:r>
        <w:t>own</w:t>
      </w:r>
      <w:proofErr w:type="spellEnd"/>
      <w:r>
        <w:t xml:space="preserve"> </w:t>
      </w:r>
      <w:proofErr w:type="spellStart"/>
      <w:r>
        <w:t>brokerage</w:t>
      </w:r>
      <w:proofErr w:type="spellEnd"/>
      <w:r>
        <w:t xml:space="preserve">, BB Seguridade </w:t>
      </w:r>
      <w:proofErr w:type="spellStart"/>
      <w:r>
        <w:t>currently</w:t>
      </w:r>
      <w:proofErr w:type="spellEnd"/>
      <w:r>
        <w:t xml:space="preserve"> </w:t>
      </w:r>
      <w:proofErr w:type="spellStart"/>
      <w:r>
        <w:t>occupies</w:t>
      </w:r>
      <w:proofErr w:type="spellEnd"/>
      <w:r>
        <w:t xml:space="preserve"> a </w:t>
      </w:r>
      <w:proofErr w:type="spellStart"/>
      <w:r>
        <w:t>prominent</w:t>
      </w:r>
      <w:proofErr w:type="spellEnd"/>
      <w:r>
        <w:t xml:space="preserve"> position in </w:t>
      </w:r>
      <w:proofErr w:type="spellStart"/>
      <w:r>
        <w:t>the</w:t>
      </w:r>
      <w:proofErr w:type="spellEnd"/>
      <w:r>
        <w:t xml:space="preserve"> </w:t>
      </w:r>
      <w:proofErr w:type="spellStart"/>
      <w:r>
        <w:t>market</w:t>
      </w:r>
      <w:proofErr w:type="spellEnd"/>
      <w:r>
        <w:t xml:space="preserve"> in </w:t>
      </w:r>
      <w:proofErr w:type="spellStart"/>
      <w:r>
        <w:t>all</w:t>
      </w:r>
      <w:proofErr w:type="spellEnd"/>
      <w:r>
        <w:t xml:space="preserve"> </w:t>
      </w:r>
      <w:proofErr w:type="spellStart"/>
      <w:r>
        <w:t>the</w:t>
      </w:r>
      <w:proofErr w:type="spellEnd"/>
      <w:r>
        <w:t xml:space="preserve"> </w:t>
      </w:r>
      <w:proofErr w:type="spellStart"/>
      <w:r>
        <w:t>segments</w:t>
      </w:r>
      <w:proofErr w:type="spellEnd"/>
      <w:r>
        <w:t xml:space="preserve"> in </w:t>
      </w:r>
      <w:proofErr w:type="spellStart"/>
      <w:r>
        <w:t>which</w:t>
      </w:r>
      <w:proofErr w:type="spellEnd"/>
      <w:r>
        <w:t xml:space="preserve"> it </w:t>
      </w:r>
      <w:proofErr w:type="spellStart"/>
      <w:r>
        <w:t>operates</w:t>
      </w:r>
      <w:proofErr w:type="spellEnd"/>
      <w:r>
        <w:t>.</w:t>
      </w:r>
    </w:p>
    <w:p w14:paraId="443A53F5" w14:textId="77777777" w:rsidR="00395DD8" w:rsidRDefault="00395DD8">
      <w:pPr>
        <w:pStyle w:val="P68B1DB1-Normal2"/>
        <w:spacing w:before="120" w:after="120"/>
        <w:jc w:val="both"/>
      </w:pPr>
      <w:proofErr w:type="spellStart"/>
      <w:r>
        <w:t>Since</w:t>
      </w:r>
      <w:proofErr w:type="spellEnd"/>
      <w:r>
        <w:t xml:space="preserve"> </w:t>
      </w:r>
      <w:proofErr w:type="spellStart"/>
      <w:r>
        <w:t>the</w:t>
      </w:r>
      <w:proofErr w:type="spellEnd"/>
      <w:r>
        <w:t xml:space="preserve"> </w:t>
      </w:r>
      <w:proofErr w:type="spellStart"/>
      <w:r>
        <w:t>beginning</w:t>
      </w:r>
      <w:proofErr w:type="spellEnd"/>
      <w:r>
        <w:t xml:space="preserve"> </w:t>
      </w:r>
      <w:proofErr w:type="spellStart"/>
      <w:r>
        <w:t>of</w:t>
      </w:r>
      <w:proofErr w:type="spellEnd"/>
      <w:r>
        <w:t xml:space="preserve"> </w:t>
      </w:r>
      <w:proofErr w:type="spellStart"/>
      <w:r>
        <w:t>the</w:t>
      </w:r>
      <w:proofErr w:type="spellEnd"/>
      <w:r>
        <w:t xml:space="preserve"> </w:t>
      </w:r>
      <w:proofErr w:type="spellStart"/>
      <w:r>
        <w:t>current</w:t>
      </w:r>
      <w:proofErr w:type="spellEnd"/>
      <w:r>
        <w:t xml:space="preserve"> </w:t>
      </w:r>
      <w:proofErr w:type="spellStart"/>
      <w:r>
        <w:t>situation</w:t>
      </w:r>
      <w:proofErr w:type="spellEnd"/>
      <w:r>
        <w:t xml:space="preserve">, </w:t>
      </w:r>
      <w:proofErr w:type="spellStart"/>
      <w:r>
        <w:t>resulting</w:t>
      </w:r>
      <w:proofErr w:type="spellEnd"/>
      <w:r>
        <w:t xml:space="preserve"> </w:t>
      </w:r>
      <w:proofErr w:type="spellStart"/>
      <w:r>
        <w:t>from</w:t>
      </w:r>
      <w:proofErr w:type="spellEnd"/>
      <w:r>
        <w:t xml:space="preserve"> </w:t>
      </w:r>
      <w:proofErr w:type="spellStart"/>
      <w:r>
        <w:t>the</w:t>
      </w:r>
      <w:proofErr w:type="spellEnd"/>
      <w:r>
        <w:t xml:space="preserve"> </w:t>
      </w:r>
      <w:proofErr w:type="spellStart"/>
      <w:r>
        <w:t>pandemic</w:t>
      </w:r>
      <w:proofErr w:type="spellEnd"/>
      <w:r>
        <w:t xml:space="preserve"> </w:t>
      </w:r>
      <w:proofErr w:type="spellStart"/>
      <w:r>
        <w:t>caused</w:t>
      </w:r>
      <w:proofErr w:type="spellEnd"/>
      <w:r>
        <w:t xml:space="preserve"> </w:t>
      </w:r>
      <w:proofErr w:type="spellStart"/>
      <w:r>
        <w:t>by</w:t>
      </w:r>
      <w:proofErr w:type="spellEnd"/>
      <w:r>
        <w:t xml:space="preserve"> Covid-19, more </w:t>
      </w:r>
      <w:proofErr w:type="spellStart"/>
      <w:r>
        <w:t>than</w:t>
      </w:r>
      <w:proofErr w:type="spellEnd"/>
      <w:r>
        <w:t xml:space="preserve"> 30 </w:t>
      </w:r>
      <w:proofErr w:type="spellStart"/>
      <w:r>
        <w:t>initiatives</w:t>
      </w:r>
      <w:proofErr w:type="spellEnd"/>
      <w:r>
        <w:t xml:space="preserve"> </w:t>
      </w:r>
      <w:proofErr w:type="spellStart"/>
      <w:r>
        <w:t>have</w:t>
      </w:r>
      <w:proofErr w:type="spellEnd"/>
      <w:r>
        <w:t xml:space="preserve"> </w:t>
      </w:r>
      <w:proofErr w:type="spellStart"/>
      <w:r>
        <w:t>been</w:t>
      </w:r>
      <w:proofErr w:type="spellEnd"/>
      <w:r>
        <w:t xml:space="preserve"> </w:t>
      </w:r>
      <w:proofErr w:type="spellStart"/>
      <w:r>
        <w:t>carried</w:t>
      </w:r>
      <w:proofErr w:type="spellEnd"/>
      <w:r>
        <w:t xml:space="preserve"> out </w:t>
      </w:r>
      <w:proofErr w:type="spellStart"/>
      <w:r>
        <w:t>with</w:t>
      </w:r>
      <w:proofErr w:type="spellEnd"/>
      <w:r>
        <w:t xml:space="preserve"> </w:t>
      </w:r>
      <w:proofErr w:type="spellStart"/>
      <w:r>
        <w:t>the</w:t>
      </w:r>
      <w:proofErr w:type="spellEnd"/>
      <w:r>
        <w:t xml:space="preserve"> </w:t>
      </w:r>
      <w:proofErr w:type="spellStart"/>
      <w:r>
        <w:t>involvement</w:t>
      </w:r>
      <w:proofErr w:type="spellEnd"/>
      <w:r>
        <w:t xml:space="preserve"> </w:t>
      </w:r>
      <w:proofErr w:type="spellStart"/>
      <w:r>
        <w:t>of</w:t>
      </w:r>
      <w:proofErr w:type="spellEnd"/>
      <w:r>
        <w:t xml:space="preserve"> </w:t>
      </w:r>
      <w:proofErr w:type="spellStart"/>
      <w:r>
        <w:t>practically</w:t>
      </w:r>
      <w:proofErr w:type="spellEnd"/>
      <w:r>
        <w:t xml:space="preserve"> </w:t>
      </w:r>
      <w:proofErr w:type="spellStart"/>
      <w:r>
        <w:t>the</w:t>
      </w:r>
      <w:proofErr w:type="spellEnd"/>
      <w:r>
        <w:t xml:space="preserve"> </w:t>
      </w:r>
      <w:proofErr w:type="spellStart"/>
      <w:r>
        <w:t>entire</w:t>
      </w:r>
      <w:proofErr w:type="spellEnd"/>
      <w:r>
        <w:t xml:space="preserve"> </w:t>
      </w:r>
      <w:proofErr w:type="spellStart"/>
      <w:r>
        <w:t>Company</w:t>
      </w:r>
      <w:proofErr w:type="spellEnd"/>
      <w:r>
        <w:t xml:space="preserve">, </w:t>
      </w:r>
      <w:proofErr w:type="spellStart"/>
      <w:r>
        <w:t>through</w:t>
      </w:r>
      <w:proofErr w:type="spellEnd"/>
      <w:r>
        <w:t xml:space="preserve"> a </w:t>
      </w:r>
      <w:proofErr w:type="spellStart"/>
      <w:r>
        <w:t>specific</w:t>
      </w:r>
      <w:proofErr w:type="spellEnd"/>
      <w:r>
        <w:t xml:space="preserve"> </w:t>
      </w:r>
      <w:proofErr w:type="spellStart"/>
      <w:r>
        <w:t>plan</w:t>
      </w:r>
      <w:proofErr w:type="spellEnd"/>
      <w:r>
        <w:t xml:space="preserve"> </w:t>
      </w:r>
      <w:proofErr w:type="spellStart"/>
      <w:r>
        <w:t>to</w:t>
      </w:r>
      <w:proofErr w:type="spellEnd"/>
      <w:r>
        <w:t xml:space="preserve"> </w:t>
      </w:r>
      <w:proofErr w:type="spellStart"/>
      <w:r>
        <w:t>fight</w:t>
      </w:r>
      <w:proofErr w:type="spellEnd"/>
      <w:r>
        <w:t xml:space="preserve"> Covid-19, </w:t>
      </w:r>
      <w:proofErr w:type="spellStart"/>
      <w:r>
        <w:t>supported</w:t>
      </w:r>
      <w:proofErr w:type="spellEnd"/>
      <w:r>
        <w:t xml:space="preserve"> </w:t>
      </w:r>
      <w:proofErr w:type="spellStart"/>
      <w:r>
        <w:t>by</w:t>
      </w:r>
      <w:proofErr w:type="spellEnd"/>
      <w:r>
        <w:t xml:space="preserve"> </w:t>
      </w:r>
      <w:proofErr w:type="spellStart"/>
      <w:r>
        <w:t>the</w:t>
      </w:r>
      <w:proofErr w:type="spellEnd"/>
      <w:r>
        <w:t xml:space="preserve"> </w:t>
      </w:r>
      <w:proofErr w:type="spellStart"/>
      <w:r>
        <w:t>pillars</w:t>
      </w:r>
      <w:proofErr w:type="spellEnd"/>
      <w:r>
        <w:t xml:space="preserve"> </w:t>
      </w:r>
      <w:proofErr w:type="spellStart"/>
      <w:r>
        <w:t>of</w:t>
      </w:r>
      <w:proofErr w:type="spellEnd"/>
      <w:r>
        <w:t xml:space="preserve"> extreme </w:t>
      </w:r>
      <w:proofErr w:type="spellStart"/>
      <w:r>
        <w:t>focus</w:t>
      </w:r>
      <w:proofErr w:type="spellEnd"/>
      <w:r>
        <w:t xml:space="preserve">, </w:t>
      </w:r>
      <w:proofErr w:type="spellStart"/>
      <w:r>
        <w:t>agile</w:t>
      </w:r>
      <w:proofErr w:type="spellEnd"/>
      <w:r>
        <w:t xml:space="preserve"> </w:t>
      </w:r>
      <w:proofErr w:type="spellStart"/>
      <w:r>
        <w:t>decision</w:t>
      </w:r>
      <w:proofErr w:type="spellEnd"/>
      <w:r>
        <w:t xml:space="preserve">-making </w:t>
      </w:r>
      <w:proofErr w:type="spellStart"/>
      <w:r>
        <w:t>process</w:t>
      </w:r>
      <w:proofErr w:type="spellEnd"/>
      <w:r>
        <w:t xml:space="preserve"> </w:t>
      </w:r>
      <w:proofErr w:type="spellStart"/>
      <w:r>
        <w:t>and</w:t>
      </w:r>
      <w:proofErr w:type="spellEnd"/>
      <w:r>
        <w:t xml:space="preserve"> </w:t>
      </w:r>
      <w:proofErr w:type="spellStart"/>
      <w:r>
        <w:t>timely</w:t>
      </w:r>
      <w:proofErr w:type="spellEnd"/>
      <w:r>
        <w:t xml:space="preserve"> communication.</w:t>
      </w:r>
    </w:p>
    <w:p w14:paraId="0CB3BB38" w14:textId="77777777" w:rsidR="00395DD8" w:rsidRDefault="00395DD8">
      <w:pPr>
        <w:pStyle w:val="P68B1DB1-Normal2"/>
        <w:spacing w:before="120" w:after="120"/>
        <w:jc w:val="both"/>
      </w:pPr>
      <w:r>
        <w:t xml:space="preserve">The </w:t>
      </w:r>
      <w:proofErr w:type="spellStart"/>
      <w:r>
        <w:t>Company's</w:t>
      </w:r>
      <w:proofErr w:type="spellEnd"/>
      <w:r>
        <w:t xml:space="preserve"> </w:t>
      </w:r>
      <w:proofErr w:type="spellStart"/>
      <w:r>
        <w:t>current</w:t>
      </w:r>
      <w:proofErr w:type="spellEnd"/>
      <w:r>
        <w:t xml:space="preserve"> </w:t>
      </w:r>
      <w:proofErr w:type="spellStart"/>
      <w:r>
        <w:t>organizational</w:t>
      </w:r>
      <w:proofErr w:type="spellEnd"/>
      <w:r>
        <w:t xml:space="preserve"> </w:t>
      </w:r>
      <w:proofErr w:type="spellStart"/>
      <w:r>
        <w:t>structure</w:t>
      </w:r>
      <w:proofErr w:type="spellEnd"/>
      <w:r>
        <w:t xml:space="preserve"> continues </w:t>
      </w:r>
      <w:proofErr w:type="spellStart"/>
      <w:r>
        <w:t>to</w:t>
      </w:r>
      <w:proofErr w:type="spellEnd"/>
      <w:r>
        <w:t xml:space="preserve"> </w:t>
      </w:r>
      <w:proofErr w:type="spellStart"/>
      <w:r>
        <w:t>be</w:t>
      </w:r>
      <w:proofErr w:type="spellEnd"/>
      <w:r>
        <w:t xml:space="preserve"> </w:t>
      </w:r>
      <w:proofErr w:type="spellStart"/>
      <w:r>
        <w:t>improved</w:t>
      </w:r>
      <w:proofErr w:type="spellEnd"/>
      <w:r>
        <w:t xml:space="preserve"> </w:t>
      </w:r>
      <w:proofErr w:type="spellStart"/>
      <w:r>
        <w:t>to</w:t>
      </w:r>
      <w:proofErr w:type="spellEnd"/>
      <w:r>
        <w:t xml:space="preserve"> </w:t>
      </w:r>
      <w:proofErr w:type="spellStart"/>
      <w:r>
        <w:t>give</w:t>
      </w:r>
      <w:proofErr w:type="spellEnd"/>
      <w:r>
        <w:t xml:space="preserve"> </w:t>
      </w:r>
      <w:proofErr w:type="spellStart"/>
      <w:r>
        <w:t>greater</w:t>
      </w:r>
      <w:proofErr w:type="spellEnd"/>
      <w:r>
        <w:t xml:space="preserve"> </w:t>
      </w:r>
      <w:proofErr w:type="spellStart"/>
      <w:r>
        <w:t>emphasis</w:t>
      </w:r>
      <w:proofErr w:type="spellEnd"/>
      <w:r>
        <w:t xml:space="preserve"> </w:t>
      </w:r>
      <w:proofErr w:type="spellStart"/>
      <w:r>
        <w:t>to</w:t>
      </w:r>
      <w:proofErr w:type="spellEnd"/>
      <w:r>
        <w:t xml:space="preserve"> digital </w:t>
      </w:r>
      <w:proofErr w:type="spellStart"/>
      <w:r>
        <w:t>initiatives</w:t>
      </w:r>
      <w:proofErr w:type="spellEnd"/>
      <w:r>
        <w:t xml:space="preserve">, </w:t>
      </w:r>
      <w:proofErr w:type="spellStart"/>
      <w:r>
        <w:t>seeking</w:t>
      </w:r>
      <w:proofErr w:type="spellEnd"/>
      <w:r>
        <w:t xml:space="preserve"> </w:t>
      </w:r>
      <w:proofErr w:type="spellStart"/>
      <w:r>
        <w:t>to</w:t>
      </w:r>
      <w:proofErr w:type="spellEnd"/>
      <w:r>
        <w:t xml:space="preserve"> capture </w:t>
      </w:r>
      <w:proofErr w:type="spellStart"/>
      <w:r>
        <w:t>opportunities</w:t>
      </w:r>
      <w:proofErr w:type="spellEnd"/>
      <w:r>
        <w:t xml:space="preserve"> </w:t>
      </w:r>
      <w:proofErr w:type="spellStart"/>
      <w:r>
        <w:t>brought</w:t>
      </w:r>
      <w:proofErr w:type="spellEnd"/>
      <w:r>
        <w:t xml:space="preserve"> </w:t>
      </w:r>
      <w:proofErr w:type="spellStart"/>
      <w:r>
        <w:t>about</w:t>
      </w:r>
      <w:proofErr w:type="spellEnd"/>
      <w:r>
        <w:t xml:space="preserve"> </w:t>
      </w:r>
      <w:proofErr w:type="spellStart"/>
      <w:r>
        <w:t>by</w:t>
      </w:r>
      <w:proofErr w:type="spellEnd"/>
      <w:r>
        <w:t xml:space="preserve"> </w:t>
      </w:r>
      <w:proofErr w:type="spellStart"/>
      <w:r>
        <w:t>the</w:t>
      </w:r>
      <w:proofErr w:type="spellEnd"/>
      <w:r>
        <w:t xml:space="preserve"> </w:t>
      </w:r>
      <w:proofErr w:type="spellStart"/>
      <w:r>
        <w:t>acceleration</w:t>
      </w:r>
      <w:proofErr w:type="spellEnd"/>
      <w:r>
        <w:t xml:space="preserve"> </w:t>
      </w:r>
      <w:proofErr w:type="spellStart"/>
      <w:r>
        <w:t>of</w:t>
      </w:r>
      <w:proofErr w:type="spellEnd"/>
      <w:r>
        <w:t xml:space="preserve"> </w:t>
      </w:r>
      <w:proofErr w:type="spellStart"/>
      <w:r>
        <w:t>consumer</w:t>
      </w:r>
      <w:proofErr w:type="spellEnd"/>
      <w:r>
        <w:t xml:space="preserve"> </w:t>
      </w:r>
      <w:proofErr w:type="spellStart"/>
      <w:r>
        <w:t>behavior</w:t>
      </w:r>
      <w:proofErr w:type="spellEnd"/>
      <w:r>
        <w:t xml:space="preserve"> </w:t>
      </w:r>
      <w:proofErr w:type="spellStart"/>
      <w:r>
        <w:t>migration</w:t>
      </w:r>
      <w:proofErr w:type="spellEnd"/>
      <w:r>
        <w:t xml:space="preserve"> </w:t>
      </w:r>
      <w:proofErr w:type="spellStart"/>
      <w:r>
        <w:t>to</w:t>
      </w:r>
      <w:proofErr w:type="spellEnd"/>
      <w:r>
        <w:t xml:space="preserve"> </w:t>
      </w:r>
      <w:r>
        <w:rPr>
          <w:i/>
        </w:rPr>
        <w:t>online</w:t>
      </w:r>
      <w:r>
        <w:t xml:space="preserve"> </w:t>
      </w:r>
      <w:proofErr w:type="spellStart"/>
      <w:r>
        <w:t>environments</w:t>
      </w:r>
      <w:proofErr w:type="spellEnd"/>
      <w:r>
        <w:t>.</w:t>
      </w:r>
    </w:p>
    <w:p w14:paraId="66220552" w14:textId="77777777" w:rsidR="00395DD8" w:rsidRDefault="00395DD8">
      <w:pPr>
        <w:pStyle w:val="05-Textonormal"/>
      </w:pPr>
      <w:proofErr w:type="spellStart"/>
      <w:r>
        <w:t>Our</w:t>
      </w:r>
      <w:proofErr w:type="spellEnd"/>
      <w:r>
        <w:t xml:space="preserve"> </w:t>
      </w:r>
      <w:proofErr w:type="spellStart"/>
      <w:r>
        <w:t>clients</w:t>
      </w:r>
      <w:proofErr w:type="spellEnd"/>
      <w:r>
        <w:t xml:space="preserve"> continue </w:t>
      </w:r>
      <w:proofErr w:type="spellStart"/>
      <w:r>
        <w:t>to</w:t>
      </w:r>
      <w:proofErr w:type="spellEnd"/>
      <w:r>
        <w:t xml:space="preserve"> </w:t>
      </w:r>
      <w:proofErr w:type="spellStart"/>
      <w:r>
        <w:t>be</w:t>
      </w:r>
      <w:proofErr w:type="spellEnd"/>
      <w:r>
        <w:t xml:space="preserve"> </w:t>
      </w:r>
      <w:proofErr w:type="spellStart"/>
      <w:r>
        <w:t>served</w:t>
      </w:r>
      <w:proofErr w:type="spellEnd"/>
      <w:r>
        <w:t xml:space="preserve"> </w:t>
      </w:r>
      <w:proofErr w:type="spellStart"/>
      <w:r>
        <w:t>and</w:t>
      </w:r>
      <w:proofErr w:type="spellEnd"/>
      <w:r>
        <w:t xml:space="preserve"> </w:t>
      </w:r>
      <w:proofErr w:type="spellStart"/>
      <w:r>
        <w:t>supported</w:t>
      </w:r>
      <w:proofErr w:type="spellEnd"/>
      <w:r>
        <w:t xml:space="preserve"> in </w:t>
      </w:r>
      <w:proofErr w:type="spellStart"/>
      <w:r>
        <w:t>their</w:t>
      </w:r>
      <w:proofErr w:type="spellEnd"/>
      <w:r>
        <w:t xml:space="preserve"> </w:t>
      </w:r>
      <w:proofErr w:type="spellStart"/>
      <w:r>
        <w:t>needs</w:t>
      </w:r>
      <w:proofErr w:type="spellEnd"/>
      <w:r>
        <w:t xml:space="preserve">, </w:t>
      </w:r>
      <w:proofErr w:type="spellStart"/>
      <w:r>
        <w:t>and</w:t>
      </w:r>
      <w:proofErr w:type="spellEnd"/>
      <w:r>
        <w:t xml:space="preserve"> </w:t>
      </w:r>
      <w:proofErr w:type="spellStart"/>
      <w:r>
        <w:t>insurance</w:t>
      </w:r>
      <w:proofErr w:type="spellEnd"/>
      <w:r>
        <w:t xml:space="preserve">, in </w:t>
      </w:r>
      <w:proofErr w:type="spellStart"/>
      <w:r>
        <w:t>the</w:t>
      </w:r>
      <w:proofErr w:type="spellEnd"/>
      <w:r>
        <w:t xml:space="preserve"> </w:t>
      </w:r>
      <w:proofErr w:type="spellStart"/>
      <w:r>
        <w:t>current</w:t>
      </w:r>
      <w:proofErr w:type="spellEnd"/>
      <w:r>
        <w:t xml:space="preserve"> </w:t>
      </w:r>
      <w:proofErr w:type="spellStart"/>
      <w:r>
        <w:t>scenario</w:t>
      </w:r>
      <w:proofErr w:type="spellEnd"/>
      <w:r>
        <w:t xml:space="preserve">, </w:t>
      </w:r>
      <w:proofErr w:type="spellStart"/>
      <w:r>
        <w:t>presents</w:t>
      </w:r>
      <w:proofErr w:type="spellEnd"/>
      <w:r>
        <w:t xml:space="preserve"> </w:t>
      </w:r>
      <w:proofErr w:type="spellStart"/>
      <w:r>
        <w:t>itself</w:t>
      </w:r>
      <w:proofErr w:type="spellEnd"/>
      <w:r>
        <w:t xml:space="preserve"> as a </w:t>
      </w:r>
      <w:proofErr w:type="spellStart"/>
      <w:r>
        <w:t>great</w:t>
      </w:r>
      <w:proofErr w:type="spellEnd"/>
      <w:r>
        <w:t xml:space="preserve"> </w:t>
      </w:r>
      <w:proofErr w:type="spellStart"/>
      <w:r>
        <w:t>ally</w:t>
      </w:r>
      <w:proofErr w:type="spellEnd"/>
      <w:r>
        <w:t xml:space="preserve"> </w:t>
      </w:r>
      <w:proofErr w:type="spellStart"/>
      <w:r>
        <w:t>to</w:t>
      </w:r>
      <w:proofErr w:type="spellEnd"/>
      <w:r>
        <w:t xml:space="preserve"> </w:t>
      </w:r>
      <w:proofErr w:type="spellStart"/>
      <w:r>
        <w:t>bring</w:t>
      </w:r>
      <w:proofErr w:type="spellEnd"/>
      <w:r>
        <w:t xml:space="preserve"> </w:t>
      </w:r>
      <w:proofErr w:type="spellStart"/>
      <w:r>
        <w:t>the</w:t>
      </w:r>
      <w:proofErr w:type="spellEnd"/>
      <w:r>
        <w:t xml:space="preserve"> </w:t>
      </w:r>
      <w:proofErr w:type="spellStart"/>
      <w:r>
        <w:t>serenity</w:t>
      </w:r>
      <w:proofErr w:type="spellEnd"/>
      <w:r>
        <w:t xml:space="preserve"> </w:t>
      </w:r>
      <w:proofErr w:type="spellStart"/>
      <w:r>
        <w:t>and</w:t>
      </w:r>
      <w:proofErr w:type="spellEnd"/>
      <w:r>
        <w:t xml:space="preserve"> </w:t>
      </w:r>
      <w:proofErr w:type="spellStart"/>
      <w:r>
        <w:t>security</w:t>
      </w:r>
      <w:proofErr w:type="spellEnd"/>
      <w:r>
        <w:t xml:space="preserve"> </w:t>
      </w:r>
      <w:proofErr w:type="spellStart"/>
      <w:r>
        <w:t>expected</w:t>
      </w:r>
      <w:proofErr w:type="spellEnd"/>
      <w:r>
        <w:t xml:space="preserve"> </w:t>
      </w:r>
      <w:proofErr w:type="spellStart"/>
      <w:r>
        <w:t>by</w:t>
      </w:r>
      <w:proofErr w:type="spellEnd"/>
      <w:r>
        <w:t xml:space="preserve"> </w:t>
      </w:r>
      <w:proofErr w:type="spellStart"/>
      <w:r>
        <w:t>those</w:t>
      </w:r>
      <w:proofErr w:type="spellEnd"/>
      <w:r>
        <w:t xml:space="preserve"> </w:t>
      </w:r>
      <w:proofErr w:type="spellStart"/>
      <w:r>
        <w:t>who</w:t>
      </w:r>
      <w:proofErr w:type="spellEnd"/>
      <w:r>
        <w:t xml:space="preserve"> </w:t>
      </w:r>
      <w:proofErr w:type="spellStart"/>
      <w:r>
        <w:t>already</w:t>
      </w:r>
      <w:proofErr w:type="spellEnd"/>
      <w:r>
        <w:t xml:space="preserve"> </w:t>
      </w:r>
      <w:proofErr w:type="spellStart"/>
      <w:r>
        <w:t>used</w:t>
      </w:r>
      <w:proofErr w:type="spellEnd"/>
      <w:r>
        <w:t xml:space="preserve"> </w:t>
      </w:r>
      <w:proofErr w:type="spellStart"/>
      <w:r>
        <w:t>our</w:t>
      </w:r>
      <w:proofErr w:type="spellEnd"/>
      <w:r>
        <w:t xml:space="preserve"> </w:t>
      </w:r>
      <w:proofErr w:type="spellStart"/>
      <w:r>
        <w:t>products</w:t>
      </w:r>
      <w:proofErr w:type="spellEnd"/>
      <w:r>
        <w:t xml:space="preserve"> </w:t>
      </w:r>
      <w:proofErr w:type="spellStart"/>
      <w:r>
        <w:t>and</w:t>
      </w:r>
      <w:proofErr w:type="spellEnd"/>
      <w:r>
        <w:t xml:space="preserve"> </w:t>
      </w:r>
      <w:proofErr w:type="spellStart"/>
      <w:r>
        <w:t>services</w:t>
      </w:r>
      <w:proofErr w:type="spellEnd"/>
      <w:r>
        <w:t xml:space="preserve">, in </w:t>
      </w:r>
      <w:proofErr w:type="spellStart"/>
      <w:r>
        <w:t>addition</w:t>
      </w:r>
      <w:proofErr w:type="spellEnd"/>
      <w:r>
        <w:t xml:space="preserve"> </w:t>
      </w:r>
      <w:proofErr w:type="spellStart"/>
      <w:r>
        <w:t>to</w:t>
      </w:r>
      <w:proofErr w:type="spellEnd"/>
      <w:r>
        <w:t xml:space="preserve"> </w:t>
      </w:r>
      <w:proofErr w:type="spellStart"/>
      <w:r>
        <w:t>those</w:t>
      </w:r>
      <w:proofErr w:type="spellEnd"/>
      <w:r>
        <w:t xml:space="preserve"> </w:t>
      </w:r>
      <w:proofErr w:type="spellStart"/>
      <w:r>
        <w:t>who</w:t>
      </w:r>
      <w:proofErr w:type="spellEnd"/>
      <w:r>
        <w:t xml:space="preserve"> </w:t>
      </w:r>
      <w:proofErr w:type="spellStart"/>
      <w:r>
        <w:t>started</w:t>
      </w:r>
      <w:proofErr w:type="spellEnd"/>
      <w:r>
        <w:t xml:space="preserve"> </w:t>
      </w:r>
      <w:proofErr w:type="spellStart"/>
      <w:r>
        <w:t>to</w:t>
      </w:r>
      <w:proofErr w:type="spellEnd"/>
      <w:r>
        <w:t xml:space="preserve"> consume </w:t>
      </w:r>
      <w:proofErr w:type="spellStart"/>
      <w:r>
        <w:t>them</w:t>
      </w:r>
      <w:proofErr w:type="spellEnd"/>
      <w:r>
        <w:t xml:space="preserve"> </w:t>
      </w:r>
      <w:proofErr w:type="spellStart"/>
      <w:r>
        <w:t>from</w:t>
      </w:r>
      <w:proofErr w:type="spellEnd"/>
      <w:r>
        <w:t xml:space="preserve"> </w:t>
      </w:r>
      <w:proofErr w:type="spellStart"/>
      <w:r>
        <w:t>this</w:t>
      </w:r>
      <w:proofErr w:type="spellEnd"/>
      <w:r>
        <w:t xml:space="preserve"> adverse </w:t>
      </w:r>
      <w:proofErr w:type="spellStart"/>
      <w:r>
        <w:t>situation</w:t>
      </w:r>
      <w:proofErr w:type="spellEnd"/>
      <w:r>
        <w:t xml:space="preserve">. </w:t>
      </w:r>
      <w:proofErr w:type="spellStart"/>
      <w:r>
        <w:t>We</w:t>
      </w:r>
      <w:proofErr w:type="spellEnd"/>
      <w:r>
        <w:t xml:space="preserve"> </w:t>
      </w:r>
      <w:proofErr w:type="spellStart"/>
      <w:r>
        <w:t>expanded</w:t>
      </w:r>
      <w:proofErr w:type="spellEnd"/>
      <w:r>
        <w:t xml:space="preserve"> </w:t>
      </w:r>
      <w:proofErr w:type="spellStart"/>
      <w:r>
        <w:t>the</w:t>
      </w:r>
      <w:proofErr w:type="spellEnd"/>
      <w:r>
        <w:t xml:space="preserve"> </w:t>
      </w:r>
      <w:proofErr w:type="spellStart"/>
      <w:r>
        <w:t>service</w:t>
      </w:r>
      <w:proofErr w:type="spellEnd"/>
      <w:r>
        <w:t xml:space="preserve"> </w:t>
      </w:r>
      <w:proofErr w:type="spellStart"/>
      <w:r>
        <w:t>limits</w:t>
      </w:r>
      <w:proofErr w:type="spellEnd"/>
      <w:r>
        <w:t xml:space="preserve"> </w:t>
      </w:r>
      <w:proofErr w:type="spellStart"/>
      <w:r>
        <w:t>on</w:t>
      </w:r>
      <w:proofErr w:type="spellEnd"/>
      <w:r>
        <w:t xml:space="preserve"> digital </w:t>
      </w:r>
      <w:proofErr w:type="spellStart"/>
      <w:r>
        <w:t>channels</w:t>
      </w:r>
      <w:proofErr w:type="spellEnd"/>
      <w:r>
        <w:t xml:space="preserve"> </w:t>
      </w:r>
      <w:proofErr w:type="spellStart"/>
      <w:r>
        <w:t>and</w:t>
      </w:r>
      <w:proofErr w:type="spellEnd"/>
      <w:r>
        <w:t xml:space="preserve"> </w:t>
      </w:r>
      <w:proofErr w:type="spellStart"/>
      <w:r>
        <w:t>continued</w:t>
      </w:r>
      <w:proofErr w:type="spellEnd"/>
      <w:r>
        <w:t xml:space="preserve"> </w:t>
      </w:r>
      <w:proofErr w:type="spellStart"/>
      <w:r>
        <w:t>to</w:t>
      </w:r>
      <w:proofErr w:type="spellEnd"/>
      <w:r>
        <w:t xml:space="preserve"> </w:t>
      </w:r>
      <w:proofErr w:type="spellStart"/>
      <w:r>
        <w:t>focus</w:t>
      </w:r>
      <w:proofErr w:type="spellEnd"/>
      <w:r>
        <w:t xml:space="preserve"> </w:t>
      </w:r>
      <w:proofErr w:type="spellStart"/>
      <w:r>
        <w:t>on</w:t>
      </w:r>
      <w:proofErr w:type="spellEnd"/>
      <w:r>
        <w:t xml:space="preserve"> </w:t>
      </w:r>
      <w:proofErr w:type="spellStart"/>
      <w:r>
        <w:t>completing</w:t>
      </w:r>
      <w:proofErr w:type="spellEnd"/>
      <w:r>
        <w:t xml:space="preserve"> self-service </w:t>
      </w:r>
      <w:proofErr w:type="spellStart"/>
      <w:r>
        <w:t>journeys</w:t>
      </w:r>
      <w:proofErr w:type="spellEnd"/>
      <w:r>
        <w:t xml:space="preserve">. </w:t>
      </w:r>
      <w:proofErr w:type="spellStart"/>
      <w:r>
        <w:t>We</w:t>
      </w:r>
      <w:proofErr w:type="spellEnd"/>
      <w:r>
        <w:t xml:space="preserve"> </w:t>
      </w:r>
      <w:proofErr w:type="spellStart"/>
      <w:r>
        <w:t>also</w:t>
      </w:r>
      <w:proofErr w:type="spellEnd"/>
      <w:r>
        <w:t xml:space="preserve"> </w:t>
      </w:r>
      <w:proofErr w:type="spellStart"/>
      <w:r>
        <w:t>offer</w:t>
      </w:r>
      <w:proofErr w:type="spellEnd"/>
      <w:r>
        <w:t xml:space="preserve"> </w:t>
      </w:r>
      <w:proofErr w:type="spellStart"/>
      <w:r>
        <w:t>useful</w:t>
      </w:r>
      <w:proofErr w:type="spellEnd"/>
      <w:r>
        <w:t xml:space="preserve"> </w:t>
      </w:r>
      <w:proofErr w:type="spellStart"/>
      <w:r>
        <w:t>benefits</w:t>
      </w:r>
      <w:proofErr w:type="spellEnd"/>
      <w:r>
        <w:t xml:space="preserve"> </w:t>
      </w:r>
      <w:proofErr w:type="spellStart"/>
      <w:r>
        <w:t>and</w:t>
      </w:r>
      <w:proofErr w:type="spellEnd"/>
      <w:r>
        <w:t xml:space="preserve"> </w:t>
      </w:r>
      <w:proofErr w:type="spellStart"/>
      <w:r>
        <w:t>services</w:t>
      </w:r>
      <w:proofErr w:type="spellEnd"/>
      <w:r>
        <w:t xml:space="preserve"> </w:t>
      </w:r>
      <w:proofErr w:type="spellStart"/>
      <w:r>
        <w:t>so</w:t>
      </w:r>
      <w:proofErr w:type="spellEnd"/>
      <w:r>
        <w:t xml:space="preserve"> </w:t>
      </w:r>
      <w:proofErr w:type="spellStart"/>
      <w:r>
        <w:t>that</w:t>
      </w:r>
      <w:proofErr w:type="spellEnd"/>
      <w:r>
        <w:t xml:space="preserve"> </w:t>
      </w:r>
      <w:proofErr w:type="spellStart"/>
      <w:r>
        <w:t>our</w:t>
      </w:r>
      <w:proofErr w:type="spellEnd"/>
      <w:r>
        <w:t xml:space="preserve"> </w:t>
      </w:r>
      <w:proofErr w:type="spellStart"/>
      <w:r>
        <w:t>clients</w:t>
      </w:r>
      <w:proofErr w:type="spellEnd"/>
      <w:r>
        <w:t xml:space="preserve"> </w:t>
      </w:r>
      <w:proofErr w:type="spellStart"/>
      <w:r>
        <w:t>can</w:t>
      </w:r>
      <w:proofErr w:type="spellEnd"/>
      <w:r>
        <w:t xml:space="preserve"> go </w:t>
      </w:r>
      <w:proofErr w:type="spellStart"/>
      <w:r>
        <w:t>through</w:t>
      </w:r>
      <w:proofErr w:type="spellEnd"/>
      <w:r>
        <w:t xml:space="preserve"> </w:t>
      </w:r>
      <w:proofErr w:type="spellStart"/>
      <w:r>
        <w:t>the</w:t>
      </w:r>
      <w:proofErr w:type="spellEnd"/>
      <w:r>
        <w:t xml:space="preserve"> </w:t>
      </w:r>
      <w:proofErr w:type="spellStart"/>
      <w:r>
        <w:t>situation</w:t>
      </w:r>
      <w:proofErr w:type="spellEnd"/>
      <w:r>
        <w:t xml:space="preserve"> </w:t>
      </w:r>
      <w:proofErr w:type="spellStart"/>
      <w:r>
        <w:t>of</w:t>
      </w:r>
      <w:proofErr w:type="spellEnd"/>
      <w:r>
        <w:t xml:space="preserve"> social </w:t>
      </w:r>
      <w:proofErr w:type="spellStart"/>
      <w:r>
        <w:t>isolation</w:t>
      </w:r>
      <w:proofErr w:type="spellEnd"/>
      <w:r>
        <w:t xml:space="preserve"> in a </w:t>
      </w:r>
      <w:proofErr w:type="spellStart"/>
      <w:r>
        <w:t>calm</w:t>
      </w:r>
      <w:proofErr w:type="spellEnd"/>
      <w:r>
        <w:t xml:space="preserve"> </w:t>
      </w:r>
      <w:proofErr w:type="spellStart"/>
      <w:r>
        <w:t>manner</w:t>
      </w:r>
      <w:proofErr w:type="spellEnd"/>
      <w:r>
        <w:t>.</w:t>
      </w:r>
    </w:p>
    <w:p w14:paraId="4232FA8C" w14:textId="77777777" w:rsidR="00395DD8" w:rsidRDefault="00395DD8">
      <w:pPr>
        <w:pStyle w:val="05-Textonormal"/>
      </w:pPr>
      <w:proofErr w:type="spellStart"/>
      <w:r>
        <w:t>Taking</w:t>
      </w:r>
      <w:proofErr w:type="spellEnd"/>
      <w:r>
        <w:t xml:space="preserve"> </w:t>
      </w:r>
      <w:proofErr w:type="spellStart"/>
      <w:r>
        <w:t>the</w:t>
      </w:r>
      <w:proofErr w:type="spellEnd"/>
      <w:r>
        <w:t xml:space="preserve"> </w:t>
      </w:r>
      <w:proofErr w:type="spellStart"/>
      <w:r>
        <w:t>measures</w:t>
      </w:r>
      <w:proofErr w:type="spellEnd"/>
      <w:r>
        <w:t xml:space="preserve"> </w:t>
      </w:r>
      <w:proofErr w:type="spellStart"/>
      <w:r>
        <w:t>that</w:t>
      </w:r>
      <w:proofErr w:type="spellEnd"/>
      <w:r>
        <w:t xml:space="preserve"> </w:t>
      </w:r>
      <w:proofErr w:type="spellStart"/>
      <w:r>
        <w:t>sustain</w:t>
      </w:r>
      <w:proofErr w:type="spellEnd"/>
      <w:r>
        <w:t xml:space="preserve"> </w:t>
      </w:r>
      <w:proofErr w:type="spellStart"/>
      <w:r>
        <w:t>our</w:t>
      </w:r>
      <w:proofErr w:type="spellEnd"/>
      <w:r>
        <w:t xml:space="preserve"> </w:t>
      </w:r>
      <w:proofErr w:type="spellStart"/>
      <w:r>
        <w:t>current</w:t>
      </w:r>
      <w:proofErr w:type="spellEnd"/>
      <w:r>
        <w:t xml:space="preserve"> business, </w:t>
      </w:r>
      <w:proofErr w:type="spellStart"/>
      <w:r>
        <w:t>while</w:t>
      </w:r>
      <w:proofErr w:type="spellEnd"/>
      <w:r>
        <w:t xml:space="preserve"> </w:t>
      </w:r>
      <w:proofErr w:type="spellStart"/>
      <w:r>
        <w:t>keeping</w:t>
      </w:r>
      <w:proofErr w:type="spellEnd"/>
      <w:r>
        <w:t xml:space="preserve"> </w:t>
      </w:r>
      <w:proofErr w:type="spellStart"/>
      <w:r>
        <w:t>an</w:t>
      </w:r>
      <w:proofErr w:type="spellEnd"/>
      <w:r>
        <w:t xml:space="preserve"> </w:t>
      </w:r>
      <w:proofErr w:type="spellStart"/>
      <w:r>
        <w:t>eye</w:t>
      </w:r>
      <w:proofErr w:type="spellEnd"/>
      <w:r>
        <w:t xml:space="preserve"> </w:t>
      </w:r>
      <w:proofErr w:type="spellStart"/>
      <w:r>
        <w:t>on</w:t>
      </w:r>
      <w:proofErr w:type="spellEnd"/>
      <w:r>
        <w:t xml:space="preserve"> </w:t>
      </w:r>
      <w:proofErr w:type="spellStart"/>
      <w:r>
        <w:t>the</w:t>
      </w:r>
      <w:proofErr w:type="spellEnd"/>
      <w:r>
        <w:t xml:space="preserve"> new normal, complete </w:t>
      </w:r>
      <w:proofErr w:type="spellStart"/>
      <w:r>
        <w:t>the</w:t>
      </w:r>
      <w:proofErr w:type="spellEnd"/>
      <w:r>
        <w:t xml:space="preserve"> </w:t>
      </w:r>
      <w:proofErr w:type="spellStart"/>
      <w:r>
        <w:t>Company's</w:t>
      </w:r>
      <w:proofErr w:type="spellEnd"/>
      <w:r>
        <w:t xml:space="preserve"> role in </w:t>
      </w:r>
      <w:proofErr w:type="spellStart"/>
      <w:r>
        <w:t>facing</w:t>
      </w:r>
      <w:proofErr w:type="spellEnd"/>
      <w:r>
        <w:t xml:space="preserve"> </w:t>
      </w:r>
      <w:proofErr w:type="spellStart"/>
      <w:r>
        <w:t>the</w:t>
      </w:r>
      <w:proofErr w:type="spellEnd"/>
      <w:r>
        <w:t xml:space="preserve"> </w:t>
      </w:r>
      <w:proofErr w:type="spellStart"/>
      <w:r>
        <w:t>effects</w:t>
      </w:r>
      <w:proofErr w:type="spellEnd"/>
      <w:r>
        <w:t xml:space="preserve"> </w:t>
      </w:r>
      <w:proofErr w:type="spellStart"/>
      <w:r>
        <w:t>of</w:t>
      </w:r>
      <w:proofErr w:type="spellEnd"/>
      <w:r>
        <w:t xml:space="preserve"> </w:t>
      </w:r>
      <w:proofErr w:type="spellStart"/>
      <w:r>
        <w:t>the</w:t>
      </w:r>
      <w:proofErr w:type="spellEnd"/>
      <w:r>
        <w:t xml:space="preserve"> </w:t>
      </w:r>
      <w:proofErr w:type="spellStart"/>
      <w:r>
        <w:t>pandemic</w:t>
      </w:r>
      <w:proofErr w:type="spellEnd"/>
      <w:r>
        <w:t xml:space="preserve">. </w:t>
      </w:r>
      <w:proofErr w:type="spellStart"/>
      <w:r>
        <w:t>We</w:t>
      </w:r>
      <w:proofErr w:type="spellEnd"/>
      <w:r>
        <w:t xml:space="preserve"> </w:t>
      </w:r>
      <w:proofErr w:type="spellStart"/>
      <w:r>
        <w:t>prioritize</w:t>
      </w:r>
      <w:proofErr w:type="spellEnd"/>
      <w:r>
        <w:t xml:space="preserve"> </w:t>
      </w:r>
      <w:proofErr w:type="spellStart"/>
      <w:r>
        <w:t>revenue</w:t>
      </w:r>
      <w:proofErr w:type="spellEnd"/>
      <w:r>
        <w:t xml:space="preserve"> </w:t>
      </w:r>
      <w:proofErr w:type="spellStart"/>
      <w:r>
        <w:t>generation</w:t>
      </w:r>
      <w:proofErr w:type="spellEnd"/>
      <w:r>
        <w:t xml:space="preserve"> </w:t>
      </w:r>
      <w:proofErr w:type="spellStart"/>
      <w:r>
        <w:t>with</w:t>
      </w:r>
      <w:proofErr w:type="spellEnd"/>
      <w:r>
        <w:t xml:space="preserve"> businesses </w:t>
      </w:r>
      <w:proofErr w:type="spellStart"/>
      <w:r>
        <w:t>that</w:t>
      </w:r>
      <w:proofErr w:type="spellEnd"/>
      <w:r>
        <w:t xml:space="preserve"> are more </w:t>
      </w:r>
      <w:proofErr w:type="spellStart"/>
      <w:r>
        <w:t>adherent</w:t>
      </w:r>
      <w:proofErr w:type="spellEnd"/>
      <w:r>
        <w:t xml:space="preserve"> </w:t>
      </w:r>
      <w:proofErr w:type="spellStart"/>
      <w:r>
        <w:t>and</w:t>
      </w:r>
      <w:proofErr w:type="spellEnd"/>
      <w:r>
        <w:t xml:space="preserve"> </w:t>
      </w:r>
      <w:proofErr w:type="spellStart"/>
      <w:r>
        <w:t>less</w:t>
      </w:r>
      <w:proofErr w:type="spellEnd"/>
      <w:r>
        <w:t xml:space="preserve"> </w:t>
      </w:r>
      <w:proofErr w:type="spellStart"/>
      <w:r>
        <w:t>impacted</w:t>
      </w:r>
      <w:proofErr w:type="spellEnd"/>
      <w:r>
        <w:t xml:space="preserve"> </w:t>
      </w:r>
      <w:proofErr w:type="spellStart"/>
      <w:r>
        <w:t>by</w:t>
      </w:r>
      <w:proofErr w:type="spellEnd"/>
      <w:r>
        <w:t xml:space="preserve"> </w:t>
      </w:r>
      <w:proofErr w:type="spellStart"/>
      <w:r>
        <w:t>the</w:t>
      </w:r>
      <w:proofErr w:type="spellEnd"/>
      <w:r>
        <w:t xml:space="preserve"> </w:t>
      </w:r>
      <w:proofErr w:type="spellStart"/>
      <w:r>
        <w:t>situation</w:t>
      </w:r>
      <w:proofErr w:type="spellEnd"/>
      <w:r>
        <w:t xml:space="preserve">, </w:t>
      </w:r>
      <w:proofErr w:type="spellStart"/>
      <w:r>
        <w:t>ensuring</w:t>
      </w:r>
      <w:proofErr w:type="spellEnd"/>
      <w:r>
        <w:t xml:space="preserve"> </w:t>
      </w:r>
      <w:proofErr w:type="spellStart"/>
      <w:r>
        <w:t>that</w:t>
      </w:r>
      <w:proofErr w:type="spellEnd"/>
      <w:r>
        <w:t xml:space="preserve"> </w:t>
      </w:r>
      <w:proofErr w:type="spellStart"/>
      <w:r>
        <w:t>strategic</w:t>
      </w:r>
      <w:proofErr w:type="spellEnd"/>
      <w:r>
        <w:t xml:space="preserve"> </w:t>
      </w:r>
      <w:proofErr w:type="spellStart"/>
      <w:r>
        <w:t>technology</w:t>
      </w:r>
      <w:proofErr w:type="spellEnd"/>
      <w:r>
        <w:t xml:space="preserve"> deliveries do </w:t>
      </w:r>
      <w:proofErr w:type="spellStart"/>
      <w:r>
        <w:t>not</w:t>
      </w:r>
      <w:proofErr w:type="spellEnd"/>
      <w:r>
        <w:t xml:space="preserve"> </w:t>
      </w:r>
      <w:proofErr w:type="spellStart"/>
      <w:r>
        <w:t>lose</w:t>
      </w:r>
      <w:proofErr w:type="spellEnd"/>
      <w:r>
        <w:t xml:space="preserve"> momentum, in </w:t>
      </w:r>
      <w:proofErr w:type="spellStart"/>
      <w:r>
        <w:t>addition</w:t>
      </w:r>
      <w:proofErr w:type="spellEnd"/>
      <w:r>
        <w:t xml:space="preserve"> </w:t>
      </w:r>
      <w:proofErr w:type="spellStart"/>
      <w:r>
        <w:t>to</w:t>
      </w:r>
      <w:proofErr w:type="spellEnd"/>
      <w:r>
        <w:t xml:space="preserve"> </w:t>
      </w:r>
      <w:proofErr w:type="spellStart"/>
      <w:r>
        <w:t>accelerating</w:t>
      </w:r>
      <w:proofErr w:type="spellEnd"/>
      <w:r>
        <w:t xml:space="preserve"> </w:t>
      </w:r>
      <w:proofErr w:type="spellStart"/>
      <w:r>
        <w:t>projects</w:t>
      </w:r>
      <w:proofErr w:type="spellEnd"/>
      <w:r>
        <w:t xml:space="preserve"> </w:t>
      </w:r>
      <w:proofErr w:type="spellStart"/>
      <w:r>
        <w:t>with</w:t>
      </w:r>
      <w:proofErr w:type="spellEnd"/>
      <w:r>
        <w:t xml:space="preserve"> high </w:t>
      </w:r>
      <w:proofErr w:type="spellStart"/>
      <w:r>
        <w:t>potential</w:t>
      </w:r>
      <w:proofErr w:type="spellEnd"/>
      <w:r>
        <w:t xml:space="preserve"> </w:t>
      </w:r>
      <w:proofErr w:type="spellStart"/>
      <w:r>
        <w:t>to</w:t>
      </w:r>
      <w:proofErr w:type="spellEnd"/>
      <w:r>
        <w:t xml:space="preserve"> capture </w:t>
      </w:r>
      <w:proofErr w:type="spellStart"/>
      <w:r>
        <w:t>market</w:t>
      </w:r>
      <w:proofErr w:type="spellEnd"/>
      <w:r>
        <w:t xml:space="preserve"> </w:t>
      </w:r>
      <w:proofErr w:type="spellStart"/>
      <w:r>
        <w:t>opportunities</w:t>
      </w:r>
      <w:proofErr w:type="spellEnd"/>
      <w:r>
        <w:t>.</w:t>
      </w:r>
    </w:p>
    <w:p w14:paraId="38C2ABF2" w14:textId="77777777" w:rsidR="00395DD8" w:rsidRDefault="00395DD8">
      <w:pPr>
        <w:pStyle w:val="05-Textonormal"/>
      </w:pPr>
      <w:r>
        <w:t xml:space="preserve">In </w:t>
      </w:r>
      <w:proofErr w:type="spellStart"/>
      <w:r>
        <w:t>this</w:t>
      </w:r>
      <w:proofErr w:type="spellEnd"/>
      <w:r>
        <w:t xml:space="preserve"> </w:t>
      </w:r>
      <w:proofErr w:type="spellStart"/>
      <w:r>
        <w:t>way</w:t>
      </w:r>
      <w:proofErr w:type="spellEnd"/>
      <w:r>
        <w:t xml:space="preserve">, </w:t>
      </w:r>
      <w:proofErr w:type="spellStart"/>
      <w:r>
        <w:t>the</w:t>
      </w:r>
      <w:proofErr w:type="spellEnd"/>
      <w:r>
        <w:t xml:space="preserve"> </w:t>
      </w:r>
      <w:proofErr w:type="spellStart"/>
      <w:r>
        <w:t>Company</w:t>
      </w:r>
      <w:proofErr w:type="spellEnd"/>
      <w:r>
        <w:t xml:space="preserve"> continues </w:t>
      </w:r>
      <w:proofErr w:type="spellStart"/>
      <w:r>
        <w:t>to</w:t>
      </w:r>
      <w:proofErr w:type="spellEnd"/>
      <w:r>
        <w:t xml:space="preserve"> monitor </w:t>
      </w:r>
      <w:proofErr w:type="spellStart"/>
      <w:r>
        <w:t>and</w:t>
      </w:r>
      <w:proofErr w:type="spellEnd"/>
      <w:r>
        <w:t xml:space="preserve"> </w:t>
      </w:r>
      <w:proofErr w:type="spellStart"/>
      <w:r>
        <w:t>evaluate</w:t>
      </w:r>
      <w:proofErr w:type="spellEnd"/>
      <w:r>
        <w:t xml:space="preserve"> </w:t>
      </w:r>
      <w:proofErr w:type="spellStart"/>
      <w:r>
        <w:t>scenarios</w:t>
      </w:r>
      <w:proofErr w:type="spellEnd"/>
      <w:r>
        <w:t xml:space="preserve"> </w:t>
      </w:r>
      <w:proofErr w:type="spellStart"/>
      <w:r>
        <w:t>that</w:t>
      </w:r>
      <w:proofErr w:type="spellEnd"/>
      <w:r>
        <w:t xml:space="preserve"> </w:t>
      </w:r>
      <w:proofErr w:type="spellStart"/>
      <w:r>
        <w:t>may</w:t>
      </w:r>
      <w:proofErr w:type="spellEnd"/>
      <w:r>
        <w:t xml:space="preserve"> </w:t>
      </w:r>
      <w:proofErr w:type="spellStart"/>
      <w:r>
        <w:t>affect</w:t>
      </w:r>
      <w:proofErr w:type="spellEnd"/>
      <w:r>
        <w:t xml:space="preserve"> its </w:t>
      </w:r>
      <w:proofErr w:type="spellStart"/>
      <w:r>
        <w:t>operations</w:t>
      </w:r>
      <w:proofErr w:type="spellEnd"/>
      <w:r>
        <w:t xml:space="preserve">, </w:t>
      </w:r>
      <w:proofErr w:type="spellStart"/>
      <w:r>
        <w:t>with</w:t>
      </w:r>
      <w:proofErr w:type="spellEnd"/>
      <w:r>
        <w:t xml:space="preserve"> a </w:t>
      </w:r>
      <w:proofErr w:type="spellStart"/>
      <w:r>
        <w:t>daily</w:t>
      </w:r>
      <w:proofErr w:type="spellEnd"/>
      <w:r>
        <w:t xml:space="preserve"> assessment </w:t>
      </w:r>
      <w:proofErr w:type="spellStart"/>
      <w:r>
        <w:t>of</w:t>
      </w:r>
      <w:proofErr w:type="spellEnd"/>
      <w:r>
        <w:t xml:space="preserve"> </w:t>
      </w:r>
      <w:proofErr w:type="spellStart"/>
      <w:r>
        <w:t>the</w:t>
      </w:r>
      <w:proofErr w:type="spellEnd"/>
      <w:r>
        <w:t xml:space="preserve"> </w:t>
      </w:r>
      <w:proofErr w:type="spellStart"/>
      <w:r>
        <w:t>situation</w:t>
      </w:r>
      <w:proofErr w:type="spellEnd"/>
      <w:r>
        <w:t xml:space="preserve">, </w:t>
      </w:r>
      <w:proofErr w:type="spellStart"/>
      <w:r>
        <w:t>updating</w:t>
      </w:r>
      <w:proofErr w:type="spellEnd"/>
      <w:r>
        <w:t xml:space="preserve"> </w:t>
      </w:r>
      <w:proofErr w:type="spellStart"/>
      <w:r>
        <w:t>of</w:t>
      </w:r>
      <w:proofErr w:type="spellEnd"/>
      <w:r>
        <w:t xml:space="preserve"> </w:t>
      </w:r>
      <w:proofErr w:type="spellStart"/>
      <w:r>
        <w:t>preventive</w:t>
      </w:r>
      <w:proofErr w:type="spellEnd"/>
      <w:r>
        <w:t xml:space="preserve"> </w:t>
      </w:r>
      <w:proofErr w:type="spellStart"/>
      <w:r>
        <w:t>measures</w:t>
      </w:r>
      <w:proofErr w:type="spellEnd"/>
      <w:r>
        <w:t xml:space="preserve"> </w:t>
      </w:r>
      <w:proofErr w:type="spellStart"/>
      <w:r>
        <w:t>and</w:t>
      </w:r>
      <w:proofErr w:type="spellEnd"/>
      <w:r>
        <w:t xml:space="preserve"> </w:t>
      </w:r>
      <w:proofErr w:type="spellStart"/>
      <w:r>
        <w:t>actions</w:t>
      </w:r>
      <w:proofErr w:type="spellEnd"/>
      <w:r>
        <w:t xml:space="preserve"> </w:t>
      </w:r>
      <w:proofErr w:type="spellStart"/>
      <w:r>
        <w:t>to</w:t>
      </w:r>
      <w:proofErr w:type="spellEnd"/>
      <w:r>
        <w:t xml:space="preserve"> minimize </w:t>
      </w:r>
      <w:proofErr w:type="spellStart"/>
      <w:r>
        <w:t>risks</w:t>
      </w:r>
      <w:proofErr w:type="spellEnd"/>
      <w:r>
        <w:t xml:space="preserve">, </w:t>
      </w:r>
      <w:proofErr w:type="spellStart"/>
      <w:r>
        <w:t>and</w:t>
      </w:r>
      <w:proofErr w:type="spellEnd"/>
      <w:r>
        <w:t xml:space="preserve"> </w:t>
      </w:r>
      <w:proofErr w:type="spellStart"/>
      <w:r>
        <w:t>coordination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execution</w:t>
      </w:r>
      <w:proofErr w:type="spellEnd"/>
      <w:r>
        <w:t xml:space="preserve"> </w:t>
      </w:r>
      <w:proofErr w:type="spellStart"/>
      <w:r>
        <w:t>of</w:t>
      </w:r>
      <w:proofErr w:type="spellEnd"/>
      <w:r>
        <w:t xml:space="preserve"> </w:t>
      </w:r>
      <w:proofErr w:type="spellStart"/>
      <w:r>
        <w:t>action</w:t>
      </w:r>
      <w:proofErr w:type="spellEnd"/>
      <w:r>
        <w:t xml:space="preserve"> </w:t>
      </w:r>
      <w:proofErr w:type="spellStart"/>
      <w:r>
        <w:t>plans</w:t>
      </w:r>
      <w:proofErr w:type="spellEnd"/>
      <w:r>
        <w:t xml:space="preserve"> in </w:t>
      </w:r>
      <w:proofErr w:type="spellStart"/>
      <w:r>
        <w:t>the</w:t>
      </w:r>
      <w:proofErr w:type="spellEnd"/>
      <w:r>
        <w:t xml:space="preserve"> </w:t>
      </w:r>
      <w:proofErr w:type="spellStart"/>
      <w:r>
        <w:t>Continuity</w:t>
      </w:r>
      <w:proofErr w:type="spellEnd"/>
      <w:r>
        <w:t xml:space="preserve"> </w:t>
      </w:r>
      <w:proofErr w:type="spellStart"/>
      <w:r>
        <w:t>Coordinating</w:t>
      </w:r>
      <w:proofErr w:type="spellEnd"/>
      <w:r>
        <w:t xml:space="preserve"> </w:t>
      </w:r>
      <w:proofErr w:type="spellStart"/>
      <w:r>
        <w:t>Group</w:t>
      </w:r>
      <w:proofErr w:type="spellEnd"/>
      <w:r>
        <w:t>.</w:t>
      </w:r>
    </w:p>
    <w:p w14:paraId="1F4B29A6" w14:textId="77777777" w:rsidR="00395DD8" w:rsidRDefault="00395DD8">
      <w:pPr>
        <w:pStyle w:val="05-Textonormal"/>
      </w:pPr>
      <w:r>
        <w:t xml:space="preserve">In </w:t>
      </w:r>
      <w:proofErr w:type="spellStart"/>
      <w:r>
        <w:t>addition</w:t>
      </w:r>
      <w:proofErr w:type="spellEnd"/>
      <w:r>
        <w:t xml:space="preserve">, BB Seguridade continues </w:t>
      </w:r>
      <w:proofErr w:type="spellStart"/>
      <w:r>
        <w:t>to</w:t>
      </w:r>
      <w:proofErr w:type="spellEnd"/>
      <w:r>
        <w:t xml:space="preserve"> </w:t>
      </w:r>
      <w:proofErr w:type="spellStart"/>
      <w:r>
        <w:t>adopt</w:t>
      </w:r>
      <w:proofErr w:type="spellEnd"/>
      <w:r>
        <w:t xml:space="preserve"> </w:t>
      </w:r>
      <w:proofErr w:type="spellStart"/>
      <w:r>
        <w:t>measures</w:t>
      </w:r>
      <w:proofErr w:type="spellEnd"/>
      <w:r>
        <w:t xml:space="preserve"> </w:t>
      </w:r>
      <w:proofErr w:type="spellStart"/>
      <w:r>
        <w:t>to</w:t>
      </w:r>
      <w:proofErr w:type="spellEnd"/>
      <w:r>
        <w:t xml:space="preserve"> </w:t>
      </w:r>
      <w:proofErr w:type="spellStart"/>
      <w:r>
        <w:t>mitigate</w:t>
      </w:r>
      <w:proofErr w:type="spellEnd"/>
      <w:r>
        <w:t xml:space="preserve"> </w:t>
      </w:r>
      <w:proofErr w:type="spellStart"/>
      <w:r>
        <w:t>the</w:t>
      </w:r>
      <w:proofErr w:type="spellEnd"/>
      <w:r>
        <w:t xml:space="preserve"> </w:t>
      </w:r>
      <w:proofErr w:type="spellStart"/>
      <w:r>
        <w:t>impacts</w:t>
      </w:r>
      <w:proofErr w:type="spellEnd"/>
      <w:r>
        <w:t xml:space="preserve"> </w:t>
      </w:r>
      <w:proofErr w:type="spellStart"/>
      <w:r>
        <w:t>resulting</w:t>
      </w:r>
      <w:proofErr w:type="spellEnd"/>
      <w:r>
        <w:t xml:space="preserve"> </w:t>
      </w:r>
      <w:proofErr w:type="spellStart"/>
      <w:r>
        <w:t>from</w:t>
      </w:r>
      <w:proofErr w:type="spellEnd"/>
      <w:r>
        <w:t xml:space="preserve"> </w:t>
      </w:r>
      <w:proofErr w:type="spellStart"/>
      <w:r>
        <w:t>the</w:t>
      </w:r>
      <w:proofErr w:type="spellEnd"/>
      <w:r>
        <w:t xml:space="preserve"> </w:t>
      </w:r>
      <w:proofErr w:type="spellStart"/>
      <w:r>
        <w:t>pandemic</w:t>
      </w:r>
      <w:proofErr w:type="spellEnd"/>
      <w:r>
        <w:t xml:space="preserve">, in </w:t>
      </w:r>
      <w:proofErr w:type="spellStart"/>
      <w:r>
        <w:t>order</w:t>
      </w:r>
      <w:proofErr w:type="spellEnd"/>
      <w:r>
        <w:t xml:space="preserve"> </w:t>
      </w:r>
      <w:proofErr w:type="spellStart"/>
      <w:r>
        <w:t>to</w:t>
      </w:r>
      <w:proofErr w:type="spellEnd"/>
      <w:r>
        <w:t xml:space="preserve"> </w:t>
      </w:r>
      <w:proofErr w:type="spellStart"/>
      <w:r>
        <w:t>maintain</w:t>
      </w:r>
      <w:proofErr w:type="spellEnd"/>
      <w:r>
        <w:t xml:space="preserve"> </w:t>
      </w:r>
      <w:proofErr w:type="spellStart"/>
      <w:r>
        <w:t>the</w:t>
      </w:r>
      <w:proofErr w:type="spellEnd"/>
      <w:r>
        <w:t xml:space="preserve"> </w:t>
      </w:r>
      <w:proofErr w:type="spellStart"/>
      <w:r>
        <w:t>safety</w:t>
      </w:r>
      <w:proofErr w:type="spellEnd"/>
      <w:r>
        <w:t xml:space="preserve"> </w:t>
      </w:r>
      <w:proofErr w:type="spellStart"/>
      <w:r>
        <w:t>of</w:t>
      </w:r>
      <w:proofErr w:type="spellEnd"/>
      <w:r>
        <w:t xml:space="preserve"> its </w:t>
      </w:r>
      <w:proofErr w:type="spellStart"/>
      <w:r>
        <w:t>employees</w:t>
      </w:r>
      <w:proofErr w:type="spellEnd"/>
      <w:r>
        <w:t xml:space="preserve">, </w:t>
      </w:r>
      <w:proofErr w:type="spellStart"/>
      <w:r>
        <w:t>collaborate</w:t>
      </w:r>
      <w:proofErr w:type="spellEnd"/>
      <w:r>
        <w:t xml:space="preserve"> </w:t>
      </w:r>
      <w:proofErr w:type="spellStart"/>
      <w:r>
        <w:t>with</w:t>
      </w:r>
      <w:proofErr w:type="spellEnd"/>
      <w:r>
        <w:t xml:space="preserve"> </w:t>
      </w:r>
      <w:proofErr w:type="spellStart"/>
      <w:r>
        <w:t>society</w:t>
      </w:r>
      <w:proofErr w:type="spellEnd"/>
      <w:r>
        <w:t xml:space="preserve"> </w:t>
      </w:r>
      <w:proofErr w:type="spellStart"/>
      <w:r>
        <w:t>and</w:t>
      </w:r>
      <w:proofErr w:type="spellEnd"/>
      <w:r>
        <w:t xml:space="preserve"> </w:t>
      </w:r>
      <w:proofErr w:type="spellStart"/>
      <w:r>
        <w:t>the</w:t>
      </w:r>
      <w:proofErr w:type="spellEnd"/>
      <w:r>
        <w:t xml:space="preserve"> </w:t>
      </w:r>
      <w:proofErr w:type="spellStart"/>
      <w:r>
        <w:t>authorities</w:t>
      </w:r>
      <w:proofErr w:type="spellEnd"/>
      <w:r>
        <w:t xml:space="preserve"> in </w:t>
      </w:r>
      <w:proofErr w:type="spellStart"/>
      <w:r>
        <w:t>containing</w:t>
      </w:r>
      <w:proofErr w:type="spellEnd"/>
      <w:r>
        <w:t xml:space="preserve"> </w:t>
      </w:r>
      <w:proofErr w:type="spellStart"/>
      <w:r>
        <w:t>the</w:t>
      </w:r>
      <w:proofErr w:type="spellEnd"/>
      <w:r>
        <w:t xml:space="preserve"> </w:t>
      </w:r>
      <w:proofErr w:type="spellStart"/>
      <w:r>
        <w:t>virus</w:t>
      </w:r>
      <w:proofErr w:type="spellEnd"/>
      <w:r>
        <w:t xml:space="preserve"> </w:t>
      </w:r>
      <w:proofErr w:type="spellStart"/>
      <w:r>
        <w:t>and</w:t>
      </w:r>
      <w:proofErr w:type="spellEnd"/>
      <w:r>
        <w:t xml:space="preserve"> continue its </w:t>
      </w:r>
      <w:proofErr w:type="spellStart"/>
      <w:r>
        <w:t>operations</w:t>
      </w:r>
      <w:proofErr w:type="spellEnd"/>
      <w:r>
        <w:t xml:space="preserve">, </w:t>
      </w:r>
      <w:proofErr w:type="spellStart"/>
      <w:r>
        <w:t>such</w:t>
      </w:r>
      <w:proofErr w:type="spellEnd"/>
      <w:r>
        <w:t xml:space="preserve"> as </w:t>
      </w:r>
      <w:proofErr w:type="spellStart"/>
      <w:r>
        <w:t>maintenance</w:t>
      </w:r>
      <w:proofErr w:type="spellEnd"/>
      <w:r>
        <w:t xml:space="preserve"> </w:t>
      </w:r>
      <w:proofErr w:type="spellStart"/>
      <w:r>
        <w:t>of</w:t>
      </w:r>
      <w:proofErr w:type="spellEnd"/>
      <w:r>
        <w:t xml:space="preserve"> non-face-</w:t>
      </w:r>
      <w:proofErr w:type="spellStart"/>
      <w:r>
        <w:t>to</w:t>
      </w:r>
      <w:proofErr w:type="spellEnd"/>
      <w:r>
        <w:t xml:space="preserve">-face </w:t>
      </w:r>
      <w:proofErr w:type="spellStart"/>
      <w:r>
        <w:t>corporate</w:t>
      </w:r>
      <w:proofErr w:type="spellEnd"/>
      <w:r>
        <w:t xml:space="preserve"> training </w:t>
      </w:r>
      <w:proofErr w:type="spellStart"/>
      <w:r>
        <w:t>and</w:t>
      </w:r>
      <w:proofErr w:type="spellEnd"/>
      <w:r>
        <w:t xml:space="preserve"> </w:t>
      </w:r>
      <w:proofErr w:type="spellStart"/>
      <w:r>
        <w:t>events</w:t>
      </w:r>
      <w:proofErr w:type="spellEnd"/>
      <w:r>
        <w:t xml:space="preserve"> </w:t>
      </w:r>
      <w:proofErr w:type="spellStart"/>
      <w:r>
        <w:t>and</w:t>
      </w:r>
      <w:proofErr w:type="spellEnd"/>
      <w:r>
        <w:t xml:space="preserve"> </w:t>
      </w:r>
      <w:proofErr w:type="spellStart"/>
      <w:r>
        <w:t>the</w:t>
      </w:r>
      <w:proofErr w:type="spellEnd"/>
      <w:r>
        <w:t xml:space="preserve"> holding </w:t>
      </w:r>
      <w:proofErr w:type="spellStart"/>
      <w:r>
        <w:t>of</w:t>
      </w:r>
      <w:proofErr w:type="spellEnd"/>
      <w:r>
        <w:t xml:space="preserve"> </w:t>
      </w:r>
      <w:proofErr w:type="spellStart"/>
      <w:r>
        <w:t>internal</w:t>
      </w:r>
      <w:proofErr w:type="spellEnd"/>
      <w:r>
        <w:t xml:space="preserve"> </w:t>
      </w:r>
      <w:proofErr w:type="spellStart"/>
      <w:r>
        <w:t>and</w:t>
      </w:r>
      <w:proofErr w:type="spellEnd"/>
      <w:r>
        <w:t xml:space="preserve"> </w:t>
      </w:r>
      <w:proofErr w:type="spellStart"/>
      <w:r>
        <w:t>external</w:t>
      </w:r>
      <w:proofErr w:type="spellEnd"/>
      <w:r>
        <w:t xml:space="preserve"> meetings via </w:t>
      </w:r>
      <w:proofErr w:type="spellStart"/>
      <w:r>
        <w:t>teleconference</w:t>
      </w:r>
      <w:proofErr w:type="spellEnd"/>
      <w:r>
        <w:t xml:space="preserve"> </w:t>
      </w:r>
      <w:proofErr w:type="spellStart"/>
      <w:r>
        <w:t>and</w:t>
      </w:r>
      <w:proofErr w:type="spellEnd"/>
      <w:r>
        <w:t xml:space="preserve"> </w:t>
      </w:r>
      <w:proofErr w:type="spellStart"/>
      <w:r>
        <w:t>videoconference</w:t>
      </w:r>
      <w:proofErr w:type="spellEnd"/>
      <w:r>
        <w:t xml:space="preserve">. </w:t>
      </w:r>
      <w:proofErr w:type="spellStart"/>
      <w:r>
        <w:t>Since</w:t>
      </w:r>
      <w:proofErr w:type="spellEnd"/>
      <w:r>
        <w:t xml:space="preserve"> </w:t>
      </w:r>
      <w:proofErr w:type="spellStart"/>
      <w:r>
        <w:t>the</w:t>
      </w:r>
      <w:proofErr w:type="spellEnd"/>
      <w:r>
        <w:t xml:space="preserve"> </w:t>
      </w:r>
      <w:proofErr w:type="spellStart"/>
      <w:r>
        <w:t>second</w:t>
      </w:r>
      <w:proofErr w:type="spellEnd"/>
      <w:r>
        <w:t xml:space="preserve"> </w:t>
      </w:r>
      <w:proofErr w:type="spellStart"/>
      <w:r>
        <w:t>quarter</w:t>
      </w:r>
      <w:proofErr w:type="spellEnd"/>
      <w:r>
        <w:t xml:space="preserve"> </w:t>
      </w:r>
      <w:proofErr w:type="spellStart"/>
      <w:r>
        <w:t>of</w:t>
      </w:r>
      <w:proofErr w:type="spellEnd"/>
      <w:r>
        <w:t xml:space="preserve"> 2020, </w:t>
      </w:r>
      <w:proofErr w:type="spellStart"/>
      <w:r>
        <w:t>the</w:t>
      </w:r>
      <w:proofErr w:type="spellEnd"/>
      <w:r>
        <w:t xml:space="preserve"> </w:t>
      </w:r>
      <w:proofErr w:type="spellStart"/>
      <w:r>
        <w:t>Company</w:t>
      </w:r>
      <w:proofErr w:type="spellEnd"/>
      <w:r>
        <w:t xml:space="preserve"> </w:t>
      </w:r>
      <w:proofErr w:type="spellStart"/>
      <w:r>
        <w:t>has</w:t>
      </w:r>
      <w:proofErr w:type="spellEnd"/>
      <w:r>
        <w:t xml:space="preserve"> </w:t>
      </w:r>
      <w:proofErr w:type="spellStart"/>
      <w:r>
        <w:t>also</w:t>
      </w:r>
      <w:proofErr w:type="spellEnd"/>
      <w:r>
        <w:t xml:space="preserve"> </w:t>
      </w:r>
      <w:proofErr w:type="spellStart"/>
      <w:r>
        <w:t>adopted</w:t>
      </w:r>
      <w:proofErr w:type="spellEnd"/>
      <w:r>
        <w:t xml:space="preserve"> </w:t>
      </w:r>
      <w:proofErr w:type="spellStart"/>
      <w:r>
        <w:t>remote</w:t>
      </w:r>
      <w:proofErr w:type="spellEnd"/>
      <w:r>
        <w:t xml:space="preserve"> </w:t>
      </w:r>
      <w:proofErr w:type="spellStart"/>
      <w:r>
        <w:t>work</w:t>
      </w:r>
      <w:proofErr w:type="spellEnd"/>
      <w:r>
        <w:t xml:space="preserve"> in </w:t>
      </w:r>
      <w:proofErr w:type="spellStart"/>
      <w:r>
        <w:t>the</w:t>
      </w:r>
      <w:proofErr w:type="spellEnd"/>
      <w:r>
        <w:t xml:space="preserve"> </w:t>
      </w:r>
      <w:r>
        <w:rPr>
          <w:i/>
        </w:rPr>
        <w:t>home office</w:t>
      </w:r>
      <w:r>
        <w:t xml:space="preserve"> </w:t>
      </w:r>
      <w:proofErr w:type="spellStart"/>
      <w:r>
        <w:t>modality</w:t>
      </w:r>
      <w:proofErr w:type="spellEnd"/>
      <w:r>
        <w:t xml:space="preserve">, </w:t>
      </w:r>
      <w:proofErr w:type="spellStart"/>
      <w:r>
        <w:t>with</w:t>
      </w:r>
      <w:proofErr w:type="spellEnd"/>
      <w:r>
        <w:t xml:space="preserve"> </w:t>
      </w:r>
      <w:proofErr w:type="spellStart"/>
      <w:r>
        <w:t>the</w:t>
      </w:r>
      <w:proofErr w:type="spellEnd"/>
      <w:r>
        <w:t xml:space="preserve"> regular </w:t>
      </w:r>
      <w:proofErr w:type="spellStart"/>
      <w:r>
        <w:t>execution</w:t>
      </w:r>
      <w:proofErr w:type="spellEnd"/>
      <w:r>
        <w:t xml:space="preserve"> </w:t>
      </w:r>
      <w:proofErr w:type="spellStart"/>
      <w:r>
        <w:t>of</w:t>
      </w:r>
      <w:proofErr w:type="spellEnd"/>
      <w:r>
        <w:t xml:space="preserve"> </w:t>
      </w:r>
      <w:proofErr w:type="spellStart"/>
      <w:r>
        <w:t>all</w:t>
      </w:r>
      <w:proofErr w:type="spellEnd"/>
      <w:r>
        <w:t xml:space="preserve"> processes in </w:t>
      </w:r>
      <w:proofErr w:type="spellStart"/>
      <w:r>
        <w:t>the</w:t>
      </w:r>
      <w:proofErr w:type="spellEnd"/>
      <w:r>
        <w:t xml:space="preserve"> </w:t>
      </w:r>
      <w:proofErr w:type="spellStart"/>
      <w:r>
        <w:t>corporate</w:t>
      </w:r>
      <w:proofErr w:type="spellEnd"/>
      <w:r>
        <w:t xml:space="preserve"> base.</w:t>
      </w:r>
    </w:p>
    <w:p w14:paraId="21898AC4" w14:textId="77777777" w:rsidR="00395DD8" w:rsidRDefault="00395DD8">
      <w:pPr>
        <w:pStyle w:val="05-Textonormal"/>
      </w:pPr>
      <w:r>
        <w:t xml:space="preserve">The </w:t>
      </w:r>
      <w:proofErr w:type="spellStart"/>
      <w:r>
        <w:t>Company</w:t>
      </w:r>
      <w:proofErr w:type="spellEnd"/>
      <w:r>
        <w:t xml:space="preserve"> </w:t>
      </w:r>
      <w:proofErr w:type="spellStart"/>
      <w:r>
        <w:t>has</w:t>
      </w:r>
      <w:proofErr w:type="spellEnd"/>
      <w:r>
        <w:t xml:space="preserve"> a </w:t>
      </w:r>
      <w:proofErr w:type="spellStart"/>
      <w:r>
        <w:t>Return</w:t>
      </w:r>
      <w:proofErr w:type="spellEnd"/>
      <w:r>
        <w:t xml:space="preserve"> </w:t>
      </w:r>
      <w:proofErr w:type="spellStart"/>
      <w:r>
        <w:t>to</w:t>
      </w:r>
      <w:proofErr w:type="spellEnd"/>
      <w:r>
        <w:t xml:space="preserve"> Office </w:t>
      </w:r>
      <w:proofErr w:type="spellStart"/>
      <w:r>
        <w:t>Plan</w:t>
      </w:r>
      <w:proofErr w:type="spellEnd"/>
      <w:r>
        <w:t xml:space="preserve">, </w:t>
      </w:r>
      <w:proofErr w:type="spellStart"/>
      <w:r>
        <w:t>prepared</w:t>
      </w:r>
      <w:proofErr w:type="spellEnd"/>
      <w:r>
        <w:t xml:space="preserve"> </w:t>
      </w:r>
      <w:proofErr w:type="spellStart"/>
      <w:r>
        <w:t>during</w:t>
      </w:r>
      <w:proofErr w:type="spellEnd"/>
      <w:r>
        <w:t xml:space="preserve"> </w:t>
      </w:r>
      <w:proofErr w:type="spellStart"/>
      <w:r>
        <w:t>the</w:t>
      </w:r>
      <w:proofErr w:type="spellEnd"/>
      <w:r>
        <w:t xml:space="preserve"> 2nd </w:t>
      </w:r>
      <w:proofErr w:type="spellStart"/>
      <w:r>
        <w:t>quarter</w:t>
      </w:r>
      <w:proofErr w:type="spellEnd"/>
      <w:r>
        <w:t xml:space="preserve"> </w:t>
      </w:r>
      <w:proofErr w:type="spellStart"/>
      <w:r>
        <w:t>of</w:t>
      </w:r>
      <w:proofErr w:type="spellEnd"/>
      <w:r>
        <w:t xml:space="preserve"> 2020, </w:t>
      </w:r>
      <w:proofErr w:type="spellStart"/>
      <w:r>
        <w:t>which</w:t>
      </w:r>
      <w:proofErr w:type="spellEnd"/>
      <w:r>
        <w:t xml:space="preserve"> </w:t>
      </w:r>
      <w:proofErr w:type="spellStart"/>
      <w:r>
        <w:t>was</w:t>
      </w:r>
      <w:proofErr w:type="spellEnd"/>
      <w:r>
        <w:t xml:space="preserve"> </w:t>
      </w:r>
      <w:proofErr w:type="spellStart"/>
      <w:r>
        <w:t>continuously</w:t>
      </w:r>
      <w:proofErr w:type="spellEnd"/>
      <w:r>
        <w:t xml:space="preserve"> </w:t>
      </w:r>
      <w:proofErr w:type="spellStart"/>
      <w:r>
        <w:t>improved</w:t>
      </w:r>
      <w:proofErr w:type="spellEnd"/>
      <w:r>
        <w:t xml:space="preserve"> </w:t>
      </w:r>
      <w:proofErr w:type="spellStart"/>
      <w:r>
        <w:t>and</w:t>
      </w:r>
      <w:proofErr w:type="spellEnd"/>
      <w:r>
        <w:t xml:space="preserve"> </w:t>
      </w:r>
      <w:proofErr w:type="spellStart"/>
      <w:r>
        <w:t>monitored</w:t>
      </w:r>
      <w:proofErr w:type="spellEnd"/>
      <w:r>
        <w:t xml:space="preserve"> </w:t>
      </w:r>
      <w:proofErr w:type="spellStart"/>
      <w:r>
        <w:t>throughout</w:t>
      </w:r>
      <w:proofErr w:type="spellEnd"/>
      <w:r>
        <w:t xml:space="preserve"> </w:t>
      </w:r>
      <w:proofErr w:type="spellStart"/>
      <w:r>
        <w:t>the</w:t>
      </w:r>
      <w:proofErr w:type="spellEnd"/>
      <w:r>
        <w:t xml:space="preserve"> 3rd </w:t>
      </w:r>
      <w:proofErr w:type="spellStart"/>
      <w:r>
        <w:t>quarter</w:t>
      </w:r>
      <w:proofErr w:type="spellEnd"/>
      <w:r>
        <w:t xml:space="preserve"> </w:t>
      </w:r>
      <w:proofErr w:type="spellStart"/>
      <w:r>
        <w:t>of</w:t>
      </w:r>
      <w:proofErr w:type="spellEnd"/>
      <w:r>
        <w:t xml:space="preserve"> 2021, </w:t>
      </w:r>
      <w:proofErr w:type="spellStart"/>
      <w:r>
        <w:t>with</w:t>
      </w:r>
      <w:proofErr w:type="spellEnd"/>
      <w:r>
        <w:t xml:space="preserve"> </w:t>
      </w:r>
      <w:proofErr w:type="spellStart"/>
      <w:r>
        <w:t>the</w:t>
      </w:r>
      <w:proofErr w:type="spellEnd"/>
      <w:r>
        <w:t xml:space="preserve"> </w:t>
      </w:r>
      <w:proofErr w:type="spellStart"/>
      <w:r>
        <w:t>purpose</w:t>
      </w:r>
      <w:proofErr w:type="spellEnd"/>
      <w:r>
        <w:t xml:space="preserve"> </w:t>
      </w:r>
      <w:proofErr w:type="spellStart"/>
      <w:r>
        <w:t>of</w:t>
      </w:r>
      <w:proofErr w:type="spellEnd"/>
      <w:r>
        <w:t xml:space="preserve"> </w:t>
      </w:r>
      <w:proofErr w:type="spellStart"/>
      <w:r>
        <w:t>ensuring</w:t>
      </w:r>
      <w:proofErr w:type="spellEnd"/>
      <w:r>
        <w:t xml:space="preserve"> a safe </w:t>
      </w:r>
      <w:proofErr w:type="spellStart"/>
      <w:r>
        <w:t>and</w:t>
      </w:r>
      <w:proofErr w:type="spellEnd"/>
      <w:r>
        <w:t xml:space="preserve"> </w:t>
      </w:r>
      <w:proofErr w:type="spellStart"/>
      <w:r>
        <w:t>peaceful</w:t>
      </w:r>
      <w:proofErr w:type="spellEnd"/>
      <w:r>
        <w:t xml:space="preserve"> </w:t>
      </w:r>
      <w:proofErr w:type="spellStart"/>
      <w:r>
        <w:t>work</w:t>
      </w:r>
      <w:proofErr w:type="spellEnd"/>
      <w:r>
        <w:t xml:space="preserve"> </w:t>
      </w:r>
      <w:proofErr w:type="spellStart"/>
      <w:r>
        <w:t>environment</w:t>
      </w:r>
      <w:proofErr w:type="spellEnd"/>
      <w:r>
        <w:t xml:space="preserve"> for </w:t>
      </w:r>
      <w:proofErr w:type="spellStart"/>
      <w:r>
        <w:t>employees</w:t>
      </w:r>
      <w:proofErr w:type="spellEnd"/>
      <w:r>
        <w:t xml:space="preserve"> </w:t>
      </w:r>
      <w:proofErr w:type="spellStart"/>
      <w:r>
        <w:t>when</w:t>
      </w:r>
      <w:proofErr w:type="spellEnd"/>
      <w:r>
        <w:t xml:space="preserve"> </w:t>
      </w:r>
      <w:proofErr w:type="spellStart"/>
      <w:r>
        <w:t>returning</w:t>
      </w:r>
      <w:proofErr w:type="spellEnd"/>
      <w:r>
        <w:t xml:space="preserve"> </w:t>
      </w:r>
      <w:proofErr w:type="spellStart"/>
      <w:r>
        <w:t>to</w:t>
      </w:r>
      <w:proofErr w:type="spellEnd"/>
      <w:r>
        <w:t xml:space="preserve"> </w:t>
      </w:r>
      <w:proofErr w:type="spellStart"/>
      <w:r>
        <w:t>activities</w:t>
      </w:r>
      <w:proofErr w:type="spellEnd"/>
      <w:r>
        <w:t xml:space="preserve"> </w:t>
      </w:r>
      <w:proofErr w:type="spellStart"/>
      <w:r>
        <w:t>at</w:t>
      </w:r>
      <w:proofErr w:type="spellEnd"/>
      <w:r>
        <w:t xml:space="preserve"> BB </w:t>
      </w:r>
      <w:proofErr w:type="spellStart"/>
      <w:r>
        <w:t>Seguridade's</w:t>
      </w:r>
      <w:proofErr w:type="spellEnd"/>
      <w:r>
        <w:t xml:space="preserve"> offices </w:t>
      </w:r>
      <w:proofErr w:type="spellStart"/>
      <w:r>
        <w:t>now</w:t>
      </w:r>
      <w:proofErr w:type="spellEnd"/>
      <w:r>
        <w:t xml:space="preserve"> in </w:t>
      </w:r>
      <w:proofErr w:type="spellStart"/>
      <w:r>
        <w:t>progress</w:t>
      </w:r>
      <w:proofErr w:type="spellEnd"/>
      <w:r>
        <w:t xml:space="preserve">, </w:t>
      </w:r>
      <w:proofErr w:type="spellStart"/>
      <w:r>
        <w:t>thus</w:t>
      </w:r>
      <w:proofErr w:type="spellEnd"/>
      <w:r>
        <w:t xml:space="preserve"> </w:t>
      </w:r>
      <w:proofErr w:type="spellStart"/>
      <w:r>
        <w:t>ensuring</w:t>
      </w:r>
      <w:proofErr w:type="spellEnd"/>
      <w:r>
        <w:t xml:space="preserve"> business </w:t>
      </w:r>
      <w:proofErr w:type="spellStart"/>
      <w:r>
        <w:t>continuity</w:t>
      </w:r>
      <w:proofErr w:type="spellEnd"/>
      <w:r>
        <w:t>.</w:t>
      </w:r>
    </w:p>
    <w:p w14:paraId="349D434A" w14:textId="77777777" w:rsidR="00395DD8" w:rsidRDefault="00395DD8">
      <w:pPr>
        <w:pStyle w:val="05-Textonormal"/>
      </w:pPr>
      <w:r>
        <w:t xml:space="preserve">The </w:t>
      </w:r>
      <w:proofErr w:type="spellStart"/>
      <w:r>
        <w:t>Company's</w:t>
      </w:r>
      <w:proofErr w:type="spellEnd"/>
      <w:r>
        <w:t xml:space="preserve"> </w:t>
      </w:r>
      <w:proofErr w:type="spellStart"/>
      <w:r>
        <w:t>Executive</w:t>
      </w:r>
      <w:proofErr w:type="spellEnd"/>
      <w:r>
        <w:t xml:space="preserve"> Board continues </w:t>
      </w:r>
      <w:proofErr w:type="spellStart"/>
      <w:r>
        <w:t>to</w:t>
      </w:r>
      <w:proofErr w:type="spellEnd"/>
      <w:r>
        <w:t xml:space="preserve"> monitor </w:t>
      </w:r>
      <w:proofErr w:type="spellStart"/>
      <w:r>
        <w:t>the</w:t>
      </w:r>
      <w:proofErr w:type="spellEnd"/>
      <w:r>
        <w:t xml:space="preserve"> </w:t>
      </w:r>
      <w:proofErr w:type="spellStart"/>
      <w:r>
        <w:t>moving</w:t>
      </w:r>
      <w:proofErr w:type="spellEnd"/>
      <w:r>
        <w:t xml:space="preserve"> </w:t>
      </w:r>
      <w:proofErr w:type="spellStart"/>
      <w:r>
        <w:t>average</w:t>
      </w:r>
      <w:proofErr w:type="spellEnd"/>
      <w:r>
        <w:t xml:space="preserve"> </w:t>
      </w:r>
      <w:proofErr w:type="spellStart"/>
      <w:r>
        <w:t>indicators</w:t>
      </w:r>
      <w:proofErr w:type="spellEnd"/>
      <w:r>
        <w:t xml:space="preserve"> </w:t>
      </w:r>
      <w:proofErr w:type="spellStart"/>
      <w:r>
        <w:t>of</w:t>
      </w:r>
      <w:proofErr w:type="spellEnd"/>
      <w:r>
        <w:t xml:space="preserve"> cases, </w:t>
      </w:r>
      <w:proofErr w:type="spellStart"/>
      <w:r>
        <w:t>occupation</w:t>
      </w:r>
      <w:proofErr w:type="spellEnd"/>
      <w:r>
        <w:t xml:space="preserve"> </w:t>
      </w:r>
      <w:proofErr w:type="spellStart"/>
      <w:r>
        <w:t>of</w:t>
      </w:r>
      <w:proofErr w:type="spellEnd"/>
      <w:r>
        <w:t xml:space="preserve"> ICU </w:t>
      </w:r>
      <w:proofErr w:type="spellStart"/>
      <w:r>
        <w:t>beds</w:t>
      </w:r>
      <w:proofErr w:type="spellEnd"/>
      <w:r>
        <w:t xml:space="preserve">, </w:t>
      </w:r>
      <w:proofErr w:type="spellStart"/>
      <w:r>
        <w:t>transmission</w:t>
      </w:r>
      <w:proofErr w:type="spellEnd"/>
      <w:r>
        <w:t xml:space="preserve"> rate </w:t>
      </w:r>
      <w:proofErr w:type="spellStart"/>
      <w:r>
        <w:t>and</w:t>
      </w:r>
      <w:proofErr w:type="spellEnd"/>
      <w:r>
        <w:t xml:space="preserve"> </w:t>
      </w:r>
      <w:proofErr w:type="spellStart"/>
      <w:r>
        <w:t>evolution</w:t>
      </w:r>
      <w:proofErr w:type="spellEnd"/>
      <w:r>
        <w:t xml:space="preserve"> </w:t>
      </w:r>
      <w:proofErr w:type="spellStart"/>
      <w:r>
        <w:t>of</w:t>
      </w:r>
      <w:proofErr w:type="spellEnd"/>
      <w:r>
        <w:t xml:space="preserve"> </w:t>
      </w:r>
      <w:proofErr w:type="spellStart"/>
      <w:r>
        <w:t>the</w:t>
      </w:r>
      <w:proofErr w:type="spellEnd"/>
      <w:r>
        <w:t xml:space="preserve"> </w:t>
      </w:r>
      <w:proofErr w:type="spellStart"/>
      <w:r>
        <w:t>National</w:t>
      </w:r>
      <w:proofErr w:type="spellEnd"/>
      <w:r>
        <w:t xml:space="preserve"> </w:t>
      </w:r>
      <w:proofErr w:type="spellStart"/>
      <w:r>
        <w:t>Immunization</w:t>
      </w:r>
      <w:proofErr w:type="spellEnd"/>
      <w:r>
        <w:t xml:space="preserve"> </w:t>
      </w:r>
      <w:proofErr w:type="spellStart"/>
      <w:r>
        <w:t>Program</w:t>
      </w:r>
      <w:proofErr w:type="spellEnd"/>
      <w:r>
        <w:t>.</w:t>
      </w:r>
    </w:p>
    <w:p w14:paraId="102B4FAB" w14:textId="77777777" w:rsidR="00395DD8" w:rsidRDefault="00395DD8">
      <w:pPr>
        <w:pStyle w:val="05-Textonormal"/>
      </w:pPr>
      <w:proofErr w:type="spellStart"/>
      <w:r>
        <w:t>Considering</w:t>
      </w:r>
      <w:proofErr w:type="spellEnd"/>
      <w:r>
        <w:t xml:space="preserve"> </w:t>
      </w:r>
      <w:proofErr w:type="spellStart"/>
      <w:r>
        <w:t>the</w:t>
      </w:r>
      <w:proofErr w:type="spellEnd"/>
      <w:r>
        <w:t xml:space="preserve"> </w:t>
      </w:r>
      <w:proofErr w:type="spellStart"/>
      <w:r>
        <w:t>evolution</w:t>
      </w:r>
      <w:proofErr w:type="spellEnd"/>
      <w:r>
        <w:t xml:space="preserve"> </w:t>
      </w:r>
      <w:proofErr w:type="spellStart"/>
      <w:r>
        <w:t>of</w:t>
      </w:r>
      <w:proofErr w:type="spellEnd"/>
      <w:r>
        <w:t xml:space="preserve"> </w:t>
      </w:r>
      <w:proofErr w:type="spellStart"/>
      <w:r>
        <w:t>this</w:t>
      </w:r>
      <w:proofErr w:type="spellEnd"/>
      <w:r>
        <w:t xml:space="preserve"> </w:t>
      </w:r>
      <w:proofErr w:type="spellStart"/>
      <w:r>
        <w:t>last</w:t>
      </w:r>
      <w:proofErr w:type="spellEnd"/>
      <w:r>
        <w:t xml:space="preserve"> </w:t>
      </w:r>
      <w:proofErr w:type="spellStart"/>
      <w:r>
        <w:t>indicator</w:t>
      </w:r>
      <w:proofErr w:type="spellEnd"/>
      <w:r>
        <w:t xml:space="preserve"> </w:t>
      </w:r>
      <w:proofErr w:type="spellStart"/>
      <w:r>
        <w:t>and</w:t>
      </w:r>
      <w:proofErr w:type="spellEnd"/>
      <w:r>
        <w:t xml:space="preserve"> </w:t>
      </w:r>
      <w:proofErr w:type="spellStart"/>
      <w:r>
        <w:t>the</w:t>
      </w:r>
      <w:proofErr w:type="spellEnd"/>
      <w:r>
        <w:t xml:space="preserve"> </w:t>
      </w:r>
      <w:proofErr w:type="spellStart"/>
      <w:r>
        <w:t>reduction</w:t>
      </w:r>
      <w:proofErr w:type="spellEnd"/>
      <w:r>
        <w:t xml:space="preserve"> </w:t>
      </w:r>
      <w:proofErr w:type="spellStart"/>
      <w:r>
        <w:t>of</w:t>
      </w:r>
      <w:proofErr w:type="spellEnd"/>
      <w:r>
        <w:t xml:space="preserve"> </w:t>
      </w:r>
      <w:proofErr w:type="spellStart"/>
      <w:r>
        <w:t>the</w:t>
      </w:r>
      <w:proofErr w:type="spellEnd"/>
      <w:r>
        <w:t xml:space="preserve"> </w:t>
      </w:r>
      <w:proofErr w:type="spellStart"/>
      <w:r>
        <w:t>others</w:t>
      </w:r>
      <w:proofErr w:type="spellEnd"/>
      <w:r>
        <w:t xml:space="preserve"> </w:t>
      </w:r>
      <w:proofErr w:type="spellStart"/>
      <w:r>
        <w:t>until</w:t>
      </w:r>
      <w:proofErr w:type="spellEnd"/>
      <w:r>
        <w:t xml:space="preserve"> </w:t>
      </w:r>
      <w:proofErr w:type="spellStart"/>
      <w:r>
        <w:t>the</w:t>
      </w:r>
      <w:proofErr w:type="spellEnd"/>
      <w:r>
        <w:t xml:space="preserve"> </w:t>
      </w:r>
      <w:proofErr w:type="spellStart"/>
      <w:r>
        <w:t>end</w:t>
      </w:r>
      <w:proofErr w:type="spellEnd"/>
      <w:r>
        <w:t xml:space="preserve"> </w:t>
      </w:r>
      <w:proofErr w:type="spellStart"/>
      <w:r>
        <w:t>of</w:t>
      </w:r>
      <w:proofErr w:type="spellEnd"/>
      <w:r>
        <w:t xml:space="preserve"> </w:t>
      </w:r>
      <w:proofErr w:type="spellStart"/>
      <w:r>
        <w:t>the</w:t>
      </w:r>
      <w:proofErr w:type="spellEnd"/>
      <w:r>
        <w:t xml:space="preserve"> 3rd </w:t>
      </w:r>
      <w:proofErr w:type="spellStart"/>
      <w:r>
        <w:t>quarter</w:t>
      </w:r>
      <w:proofErr w:type="spellEnd"/>
      <w:r>
        <w:t xml:space="preserve"> </w:t>
      </w:r>
      <w:proofErr w:type="spellStart"/>
      <w:r>
        <w:t>of</w:t>
      </w:r>
      <w:proofErr w:type="spellEnd"/>
      <w:r>
        <w:t xml:space="preserve"> 2021, Banco do Brasil </w:t>
      </w:r>
      <w:proofErr w:type="spellStart"/>
      <w:r>
        <w:t>activated</w:t>
      </w:r>
      <w:proofErr w:type="spellEnd"/>
      <w:r>
        <w:t xml:space="preserve"> </w:t>
      </w:r>
      <w:proofErr w:type="spellStart"/>
      <w:r>
        <w:t>the</w:t>
      </w:r>
      <w:proofErr w:type="spellEnd"/>
      <w:r>
        <w:t xml:space="preserve"> </w:t>
      </w:r>
      <w:proofErr w:type="spellStart"/>
      <w:r>
        <w:t>voluntary</w:t>
      </w:r>
      <w:proofErr w:type="spellEnd"/>
      <w:r>
        <w:t xml:space="preserve"> </w:t>
      </w:r>
      <w:proofErr w:type="spellStart"/>
      <w:r>
        <w:t>return</w:t>
      </w:r>
      <w:proofErr w:type="spellEnd"/>
      <w:r>
        <w:t xml:space="preserve"> </w:t>
      </w:r>
      <w:proofErr w:type="spellStart"/>
      <w:r>
        <w:t>to</w:t>
      </w:r>
      <w:proofErr w:type="spellEnd"/>
      <w:r>
        <w:t xml:space="preserve"> offices </w:t>
      </w:r>
      <w:proofErr w:type="spellStart"/>
      <w:r>
        <w:t>program</w:t>
      </w:r>
      <w:proofErr w:type="spellEnd"/>
      <w:r>
        <w:t xml:space="preserve">, </w:t>
      </w:r>
      <w:proofErr w:type="spellStart"/>
      <w:r>
        <w:t>whose</w:t>
      </w:r>
      <w:proofErr w:type="spellEnd"/>
      <w:r>
        <w:t xml:space="preserve"> </w:t>
      </w:r>
      <w:proofErr w:type="spellStart"/>
      <w:r>
        <w:t>guidelines</w:t>
      </w:r>
      <w:proofErr w:type="spellEnd"/>
      <w:r>
        <w:t xml:space="preserve"> </w:t>
      </w:r>
      <w:proofErr w:type="spellStart"/>
      <w:r>
        <w:t>have</w:t>
      </w:r>
      <w:proofErr w:type="spellEnd"/>
      <w:r>
        <w:t xml:space="preserve"> </w:t>
      </w:r>
      <w:proofErr w:type="spellStart"/>
      <w:r>
        <w:t>been</w:t>
      </w:r>
      <w:proofErr w:type="spellEnd"/>
      <w:r>
        <w:t xml:space="preserve"> </w:t>
      </w:r>
      <w:proofErr w:type="spellStart"/>
      <w:r>
        <w:t>observed</w:t>
      </w:r>
      <w:proofErr w:type="spellEnd"/>
      <w:r>
        <w:t xml:space="preserve"> </w:t>
      </w:r>
      <w:proofErr w:type="spellStart"/>
      <w:r>
        <w:t>by</w:t>
      </w:r>
      <w:proofErr w:type="spellEnd"/>
      <w:r>
        <w:t xml:space="preserve"> BB Seguridade, in </w:t>
      </w:r>
      <w:proofErr w:type="spellStart"/>
      <w:r>
        <w:t>order</w:t>
      </w:r>
      <w:proofErr w:type="spellEnd"/>
      <w:r>
        <w:t xml:space="preserve"> </w:t>
      </w:r>
      <w:proofErr w:type="spellStart"/>
      <w:r>
        <w:t>to</w:t>
      </w:r>
      <w:proofErr w:type="spellEnd"/>
      <w:r>
        <w:t xml:space="preserve"> </w:t>
      </w:r>
      <w:proofErr w:type="spellStart"/>
      <w:r>
        <w:t>guarantee</w:t>
      </w:r>
      <w:proofErr w:type="spellEnd"/>
      <w:r>
        <w:t xml:space="preserve"> </w:t>
      </w:r>
      <w:proofErr w:type="spellStart"/>
      <w:r>
        <w:t>the</w:t>
      </w:r>
      <w:proofErr w:type="spellEnd"/>
      <w:r>
        <w:t xml:space="preserve"> </w:t>
      </w:r>
      <w:proofErr w:type="spellStart"/>
      <w:r>
        <w:t>sanitary</w:t>
      </w:r>
      <w:proofErr w:type="spellEnd"/>
      <w:r>
        <w:t xml:space="preserve"> </w:t>
      </w:r>
      <w:proofErr w:type="spellStart"/>
      <w:r>
        <w:t>and</w:t>
      </w:r>
      <w:proofErr w:type="spellEnd"/>
      <w:r>
        <w:t xml:space="preserve"> mental </w:t>
      </w:r>
      <w:proofErr w:type="spellStart"/>
      <w:r>
        <w:t>security</w:t>
      </w:r>
      <w:proofErr w:type="spellEnd"/>
      <w:r>
        <w:t xml:space="preserve"> </w:t>
      </w:r>
      <w:proofErr w:type="spellStart"/>
      <w:r>
        <w:t>necessary</w:t>
      </w:r>
      <w:proofErr w:type="spellEnd"/>
      <w:r>
        <w:t xml:space="preserve"> for </w:t>
      </w:r>
      <w:proofErr w:type="spellStart"/>
      <w:r>
        <w:t>the</w:t>
      </w:r>
      <w:proofErr w:type="spellEnd"/>
      <w:r>
        <w:t xml:space="preserve"> </w:t>
      </w:r>
      <w:proofErr w:type="spellStart"/>
      <w:r>
        <w:t>reoccupation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headquarters</w:t>
      </w:r>
      <w:proofErr w:type="spellEnd"/>
      <w:r>
        <w:t>.</w:t>
      </w:r>
    </w:p>
    <w:p w14:paraId="689C082B" w14:textId="77777777" w:rsidR="00395DD8" w:rsidRDefault="00395DD8">
      <w:pPr>
        <w:pStyle w:val="05-Textonormal"/>
      </w:pPr>
      <w:r>
        <w:lastRenderedPageBreak/>
        <w:t xml:space="preserve">In </w:t>
      </w:r>
      <w:proofErr w:type="spellStart"/>
      <w:r>
        <w:t>September</w:t>
      </w:r>
      <w:proofErr w:type="spellEnd"/>
      <w:r>
        <w:t xml:space="preserve"> 2021, </w:t>
      </w:r>
      <w:proofErr w:type="spellStart"/>
      <w:r>
        <w:t>following</w:t>
      </w:r>
      <w:proofErr w:type="spellEnd"/>
      <w:r>
        <w:t xml:space="preserve"> </w:t>
      </w:r>
      <w:proofErr w:type="spellStart"/>
      <w:r>
        <w:t>the</w:t>
      </w:r>
      <w:proofErr w:type="spellEnd"/>
      <w:r>
        <w:t xml:space="preserve"> </w:t>
      </w:r>
      <w:proofErr w:type="spellStart"/>
      <w:r>
        <w:t>Controller's</w:t>
      </w:r>
      <w:proofErr w:type="spellEnd"/>
      <w:r>
        <w:t xml:space="preserve"> </w:t>
      </w:r>
      <w:proofErr w:type="spellStart"/>
      <w:r>
        <w:t>guidelines</w:t>
      </w:r>
      <w:proofErr w:type="spellEnd"/>
      <w:r>
        <w:t xml:space="preserve">, BB Seguridade </w:t>
      </w:r>
      <w:proofErr w:type="spellStart"/>
      <w:r>
        <w:t>activated</w:t>
      </w:r>
      <w:proofErr w:type="spellEnd"/>
      <w:r>
        <w:t xml:space="preserve"> </w:t>
      </w:r>
      <w:proofErr w:type="spellStart"/>
      <w:r>
        <w:t>the</w:t>
      </w:r>
      <w:proofErr w:type="spellEnd"/>
      <w:r>
        <w:t xml:space="preserve"> </w:t>
      </w:r>
      <w:proofErr w:type="spellStart"/>
      <w:r>
        <w:t>voluntary</w:t>
      </w:r>
      <w:proofErr w:type="spellEnd"/>
      <w:r>
        <w:t xml:space="preserve"> </w:t>
      </w:r>
      <w:proofErr w:type="spellStart"/>
      <w:r>
        <w:t>return</w:t>
      </w:r>
      <w:proofErr w:type="spellEnd"/>
      <w:r>
        <w:t xml:space="preserve"> </w:t>
      </w:r>
      <w:proofErr w:type="spellStart"/>
      <w:r>
        <w:t>to</w:t>
      </w:r>
      <w:proofErr w:type="spellEnd"/>
      <w:r>
        <w:t xml:space="preserve"> offices </w:t>
      </w:r>
      <w:proofErr w:type="spellStart"/>
      <w:r>
        <w:t>program</w:t>
      </w:r>
      <w:proofErr w:type="spellEnd"/>
      <w:r>
        <w:t xml:space="preserve"> </w:t>
      </w:r>
      <w:proofErr w:type="spellStart"/>
      <w:r>
        <w:t>of</w:t>
      </w:r>
      <w:proofErr w:type="spellEnd"/>
      <w:r>
        <w:t xml:space="preserve"> </w:t>
      </w:r>
      <w:proofErr w:type="spellStart"/>
      <w:r>
        <w:t>employees</w:t>
      </w:r>
      <w:proofErr w:type="spellEnd"/>
      <w:r>
        <w:t xml:space="preserve"> </w:t>
      </w:r>
      <w:proofErr w:type="spellStart"/>
      <w:r>
        <w:t>not</w:t>
      </w:r>
      <w:proofErr w:type="spellEnd"/>
      <w:r>
        <w:t xml:space="preserve"> </w:t>
      </w:r>
      <w:proofErr w:type="spellStart"/>
      <w:r>
        <w:t>belonging</w:t>
      </w:r>
      <w:proofErr w:type="spellEnd"/>
      <w:r>
        <w:t xml:space="preserve"> </w:t>
      </w:r>
      <w:proofErr w:type="spellStart"/>
      <w:r>
        <w:t>to</w:t>
      </w:r>
      <w:proofErr w:type="spellEnd"/>
      <w:r>
        <w:t xml:space="preserve"> </w:t>
      </w:r>
      <w:proofErr w:type="spellStart"/>
      <w:r>
        <w:t>risk</w:t>
      </w:r>
      <w:proofErr w:type="spellEnd"/>
      <w:r>
        <w:t xml:space="preserve"> </w:t>
      </w:r>
      <w:proofErr w:type="spellStart"/>
      <w:r>
        <w:t>groups</w:t>
      </w:r>
      <w:proofErr w:type="spellEnd"/>
      <w:r>
        <w:t xml:space="preserve">. The offices in Brasília </w:t>
      </w:r>
      <w:proofErr w:type="spellStart"/>
      <w:r>
        <w:t>and</w:t>
      </w:r>
      <w:proofErr w:type="spellEnd"/>
      <w:r>
        <w:t xml:space="preserve"> São Paulo are </w:t>
      </w:r>
      <w:proofErr w:type="spellStart"/>
      <w:r>
        <w:t>available</w:t>
      </w:r>
      <w:proofErr w:type="spellEnd"/>
      <w:r>
        <w:t xml:space="preserve"> for </w:t>
      </w:r>
      <w:proofErr w:type="spellStart"/>
      <w:r>
        <w:t>reoccupation</w:t>
      </w:r>
      <w:proofErr w:type="spellEnd"/>
      <w:r>
        <w:t xml:space="preserve"> </w:t>
      </w:r>
      <w:proofErr w:type="spellStart"/>
      <w:r>
        <w:t>and</w:t>
      </w:r>
      <w:proofErr w:type="spellEnd"/>
      <w:r>
        <w:t xml:space="preserve"> are </w:t>
      </w:r>
      <w:proofErr w:type="spellStart"/>
      <w:r>
        <w:t>marked</w:t>
      </w:r>
      <w:proofErr w:type="spellEnd"/>
      <w:r>
        <w:t xml:space="preserve"> </w:t>
      </w:r>
      <w:proofErr w:type="spellStart"/>
      <w:r>
        <w:t>with</w:t>
      </w:r>
      <w:proofErr w:type="spellEnd"/>
      <w:r>
        <w:t xml:space="preserve"> </w:t>
      </w:r>
      <w:proofErr w:type="spellStart"/>
      <w:r>
        <w:t>guidelines</w:t>
      </w:r>
      <w:proofErr w:type="spellEnd"/>
      <w:r>
        <w:t xml:space="preserve"> </w:t>
      </w:r>
      <w:proofErr w:type="spellStart"/>
      <w:r>
        <w:t>on</w:t>
      </w:r>
      <w:proofErr w:type="spellEnd"/>
      <w:r>
        <w:t xml:space="preserve"> </w:t>
      </w:r>
      <w:proofErr w:type="spellStart"/>
      <w:r>
        <w:t>the</w:t>
      </w:r>
      <w:proofErr w:type="spellEnd"/>
      <w:r>
        <w:t xml:space="preserve"> </w:t>
      </w:r>
      <w:proofErr w:type="spellStart"/>
      <w:r>
        <w:t>rules</w:t>
      </w:r>
      <w:proofErr w:type="spellEnd"/>
      <w:r>
        <w:t xml:space="preserve"> </w:t>
      </w:r>
      <w:proofErr w:type="spellStart"/>
      <w:r>
        <w:t>of</w:t>
      </w:r>
      <w:proofErr w:type="spellEnd"/>
      <w:r>
        <w:t xml:space="preserve"> social </w:t>
      </w:r>
      <w:proofErr w:type="spellStart"/>
      <w:r>
        <w:t>distancing</w:t>
      </w:r>
      <w:proofErr w:type="spellEnd"/>
      <w:r>
        <w:t xml:space="preserve">, </w:t>
      </w:r>
      <w:proofErr w:type="spellStart"/>
      <w:r>
        <w:t>hygiene</w:t>
      </w:r>
      <w:proofErr w:type="spellEnd"/>
      <w:r>
        <w:t xml:space="preserve"> </w:t>
      </w:r>
      <w:proofErr w:type="spellStart"/>
      <w:r>
        <w:t>and</w:t>
      </w:r>
      <w:proofErr w:type="spellEnd"/>
      <w:r>
        <w:t xml:space="preserve"> </w:t>
      </w:r>
      <w:proofErr w:type="spellStart"/>
      <w:r>
        <w:t>other</w:t>
      </w:r>
      <w:proofErr w:type="spellEnd"/>
      <w:r>
        <w:t xml:space="preserve"> </w:t>
      </w:r>
      <w:proofErr w:type="spellStart"/>
      <w:r>
        <w:t>determinations</w:t>
      </w:r>
      <w:proofErr w:type="spellEnd"/>
      <w:r>
        <w:t xml:space="preserve"> </w:t>
      </w:r>
      <w:proofErr w:type="spellStart"/>
      <w:r>
        <w:t>of</w:t>
      </w:r>
      <w:proofErr w:type="spellEnd"/>
      <w:r>
        <w:t xml:space="preserve"> </w:t>
      </w:r>
      <w:proofErr w:type="spellStart"/>
      <w:r>
        <w:t>the</w:t>
      </w:r>
      <w:proofErr w:type="spellEnd"/>
      <w:r>
        <w:t xml:space="preserve"> </w:t>
      </w:r>
      <w:proofErr w:type="spellStart"/>
      <w:r>
        <w:t>competent</w:t>
      </w:r>
      <w:proofErr w:type="spellEnd"/>
      <w:r>
        <w:t xml:space="preserve"> </w:t>
      </w:r>
      <w:proofErr w:type="spellStart"/>
      <w:r>
        <w:t>authorities</w:t>
      </w:r>
      <w:proofErr w:type="spellEnd"/>
      <w:r>
        <w:t>.</w:t>
      </w:r>
    </w:p>
    <w:p w14:paraId="44F24A8A" w14:textId="77777777" w:rsidR="00395DD8" w:rsidRDefault="00395DD8">
      <w:pPr>
        <w:pStyle w:val="05-Textonormal"/>
      </w:pPr>
      <w:r>
        <w:t xml:space="preserve">In </w:t>
      </w:r>
      <w:proofErr w:type="spellStart"/>
      <w:r>
        <w:t>addition</w:t>
      </w:r>
      <w:proofErr w:type="spellEnd"/>
      <w:r>
        <w:t xml:space="preserve">, </w:t>
      </w:r>
      <w:proofErr w:type="spellStart"/>
      <w:r>
        <w:t>currently</w:t>
      </w:r>
      <w:proofErr w:type="spellEnd"/>
      <w:r>
        <w:t xml:space="preserve">, as </w:t>
      </w:r>
      <w:proofErr w:type="spellStart"/>
      <w:r>
        <w:t>of</w:t>
      </w:r>
      <w:proofErr w:type="spellEnd"/>
      <w:r>
        <w:t xml:space="preserve"> </w:t>
      </w:r>
      <w:proofErr w:type="spellStart"/>
      <w:r>
        <w:t>October</w:t>
      </w:r>
      <w:proofErr w:type="spellEnd"/>
      <w:r>
        <w:t xml:space="preserve"> 2021, BB Seguridade </w:t>
      </w:r>
      <w:proofErr w:type="spellStart"/>
      <w:r>
        <w:t>has</w:t>
      </w:r>
      <w:proofErr w:type="spellEnd"/>
      <w:r>
        <w:t xml:space="preserve"> </w:t>
      </w:r>
      <w:proofErr w:type="spellStart"/>
      <w:r>
        <w:t>also</w:t>
      </w:r>
      <w:proofErr w:type="spellEnd"/>
      <w:r>
        <w:t xml:space="preserve"> </w:t>
      </w:r>
      <w:proofErr w:type="spellStart"/>
      <w:r>
        <w:t>started</w:t>
      </w:r>
      <w:proofErr w:type="spellEnd"/>
      <w:r>
        <w:t xml:space="preserve"> </w:t>
      </w:r>
      <w:proofErr w:type="spellStart"/>
      <w:r>
        <w:t>the</w:t>
      </w:r>
      <w:proofErr w:type="spellEnd"/>
      <w:r>
        <w:t xml:space="preserve"> gradual </w:t>
      </w:r>
      <w:proofErr w:type="spellStart"/>
      <w:r>
        <w:t>return</w:t>
      </w:r>
      <w:proofErr w:type="spellEnd"/>
      <w:r>
        <w:t xml:space="preserve"> </w:t>
      </w:r>
      <w:proofErr w:type="spellStart"/>
      <w:r>
        <w:t>to</w:t>
      </w:r>
      <w:proofErr w:type="spellEnd"/>
      <w:r>
        <w:t xml:space="preserve"> face-</w:t>
      </w:r>
      <w:proofErr w:type="spellStart"/>
      <w:r>
        <w:t>to</w:t>
      </w:r>
      <w:proofErr w:type="spellEnd"/>
      <w:r>
        <w:t xml:space="preserve">-face </w:t>
      </w:r>
      <w:proofErr w:type="spellStart"/>
      <w:r>
        <w:t>work</w:t>
      </w:r>
      <w:proofErr w:type="spellEnd"/>
      <w:r>
        <w:t xml:space="preserve">, </w:t>
      </w:r>
      <w:proofErr w:type="spellStart"/>
      <w:r>
        <w:t>with</w:t>
      </w:r>
      <w:proofErr w:type="spellEnd"/>
      <w:r>
        <w:t xml:space="preserve"> </w:t>
      </w:r>
      <w:proofErr w:type="spellStart"/>
      <w:r>
        <w:t>the</w:t>
      </w:r>
      <w:proofErr w:type="spellEnd"/>
      <w:r>
        <w:t xml:space="preserve"> </w:t>
      </w:r>
      <w:proofErr w:type="spellStart"/>
      <w:r>
        <w:t>exception</w:t>
      </w:r>
      <w:proofErr w:type="spellEnd"/>
      <w:r>
        <w:t xml:space="preserve"> </w:t>
      </w:r>
      <w:proofErr w:type="spellStart"/>
      <w:r>
        <w:t>of</w:t>
      </w:r>
      <w:proofErr w:type="spellEnd"/>
      <w:r>
        <w:t xml:space="preserve"> </w:t>
      </w:r>
      <w:proofErr w:type="spellStart"/>
      <w:r>
        <w:t>employees</w:t>
      </w:r>
      <w:proofErr w:type="spellEnd"/>
      <w:r>
        <w:t xml:space="preserve"> </w:t>
      </w:r>
      <w:proofErr w:type="spellStart"/>
      <w:r>
        <w:t>belonging</w:t>
      </w:r>
      <w:proofErr w:type="spellEnd"/>
      <w:r>
        <w:t xml:space="preserve"> </w:t>
      </w:r>
      <w:proofErr w:type="spellStart"/>
      <w:r>
        <w:t>to</w:t>
      </w:r>
      <w:proofErr w:type="spellEnd"/>
      <w:r>
        <w:t xml:space="preserve"> </w:t>
      </w:r>
      <w:proofErr w:type="spellStart"/>
      <w:r>
        <w:t>risk</w:t>
      </w:r>
      <w:proofErr w:type="spellEnd"/>
      <w:r>
        <w:t xml:space="preserve"> </w:t>
      </w:r>
      <w:proofErr w:type="spellStart"/>
      <w:r>
        <w:t>groups</w:t>
      </w:r>
      <w:proofErr w:type="spellEnd"/>
      <w:r>
        <w:t xml:space="preserve">, </w:t>
      </w:r>
      <w:proofErr w:type="spellStart"/>
      <w:r>
        <w:t>also</w:t>
      </w:r>
      <w:proofErr w:type="spellEnd"/>
      <w:r>
        <w:t xml:space="preserve"> </w:t>
      </w:r>
      <w:proofErr w:type="spellStart"/>
      <w:r>
        <w:t>following</w:t>
      </w:r>
      <w:proofErr w:type="spellEnd"/>
      <w:r>
        <w:t xml:space="preserve"> </w:t>
      </w:r>
      <w:proofErr w:type="spellStart"/>
      <w:r>
        <w:t>the</w:t>
      </w:r>
      <w:proofErr w:type="spellEnd"/>
      <w:r>
        <w:t xml:space="preserve"> </w:t>
      </w:r>
      <w:proofErr w:type="spellStart"/>
      <w:r>
        <w:t>Controller's</w:t>
      </w:r>
      <w:proofErr w:type="spellEnd"/>
      <w:r>
        <w:t xml:space="preserve"> </w:t>
      </w:r>
      <w:proofErr w:type="spellStart"/>
      <w:r>
        <w:t>guidelines</w:t>
      </w:r>
      <w:proofErr w:type="spellEnd"/>
      <w:r>
        <w:t>.</w:t>
      </w:r>
    </w:p>
    <w:p w14:paraId="1E225FB6" w14:textId="77777777" w:rsidR="00395DD8" w:rsidRDefault="00395DD8">
      <w:pPr>
        <w:pStyle w:val="P68B1DB1-05-Textonormal3"/>
        <w:rPr>
          <w:rFonts w:eastAsia="MS Mincho"/>
        </w:rPr>
      </w:pPr>
      <w:r>
        <w:t xml:space="preserve">Even </w:t>
      </w:r>
      <w:proofErr w:type="spellStart"/>
      <w:r>
        <w:t>with</w:t>
      </w:r>
      <w:proofErr w:type="spellEnd"/>
      <w:r>
        <w:t xml:space="preserve"> </w:t>
      </w:r>
      <w:proofErr w:type="spellStart"/>
      <w:r>
        <w:t>the</w:t>
      </w:r>
      <w:proofErr w:type="spellEnd"/>
      <w:r>
        <w:t xml:space="preserve"> </w:t>
      </w:r>
      <w:proofErr w:type="spellStart"/>
      <w:r>
        <w:t>resumption</w:t>
      </w:r>
      <w:proofErr w:type="spellEnd"/>
      <w:r>
        <w:t xml:space="preserve"> </w:t>
      </w:r>
      <w:proofErr w:type="spellStart"/>
      <w:r>
        <w:t>of</w:t>
      </w:r>
      <w:proofErr w:type="spellEnd"/>
      <w:r>
        <w:t xml:space="preserve"> </w:t>
      </w:r>
      <w:proofErr w:type="spellStart"/>
      <w:r>
        <w:t>occupation</w:t>
      </w:r>
      <w:proofErr w:type="spellEnd"/>
      <w:r>
        <w:t xml:space="preserve"> </w:t>
      </w:r>
      <w:proofErr w:type="spellStart"/>
      <w:r>
        <w:t>of</w:t>
      </w:r>
      <w:proofErr w:type="spellEnd"/>
      <w:r>
        <w:t xml:space="preserve"> offices, </w:t>
      </w:r>
      <w:proofErr w:type="spellStart"/>
      <w:r>
        <w:t>corporate</w:t>
      </w:r>
      <w:proofErr w:type="spellEnd"/>
      <w:r>
        <w:t xml:space="preserve"> </w:t>
      </w:r>
      <w:proofErr w:type="spellStart"/>
      <w:r>
        <w:t>actions</w:t>
      </w:r>
      <w:proofErr w:type="spellEnd"/>
      <w:r>
        <w:t xml:space="preserve"> </w:t>
      </w:r>
      <w:proofErr w:type="spellStart"/>
      <w:r>
        <w:t>to</w:t>
      </w:r>
      <w:proofErr w:type="spellEnd"/>
      <w:r>
        <w:t xml:space="preserve"> </w:t>
      </w:r>
      <w:proofErr w:type="spellStart"/>
      <w:r>
        <w:t>support</w:t>
      </w:r>
      <w:proofErr w:type="spellEnd"/>
      <w:r>
        <w:t xml:space="preserve"> mental </w:t>
      </w:r>
      <w:proofErr w:type="spellStart"/>
      <w:r>
        <w:t>health</w:t>
      </w:r>
      <w:proofErr w:type="spellEnd"/>
      <w:r>
        <w:t xml:space="preserve"> </w:t>
      </w:r>
      <w:proofErr w:type="spellStart"/>
      <w:r>
        <w:t>and</w:t>
      </w:r>
      <w:proofErr w:type="spellEnd"/>
      <w:r>
        <w:t xml:space="preserve"> </w:t>
      </w:r>
      <w:proofErr w:type="spellStart"/>
      <w:r>
        <w:t>physical</w:t>
      </w:r>
      <w:proofErr w:type="spellEnd"/>
      <w:r>
        <w:t xml:space="preserve"> </w:t>
      </w:r>
      <w:proofErr w:type="spellStart"/>
      <w:r>
        <w:t>activity</w:t>
      </w:r>
      <w:proofErr w:type="spellEnd"/>
      <w:r>
        <w:t xml:space="preserve">, </w:t>
      </w:r>
      <w:proofErr w:type="spellStart"/>
      <w:r>
        <w:t>offered</w:t>
      </w:r>
      <w:proofErr w:type="spellEnd"/>
      <w:r>
        <w:t xml:space="preserve"> in </w:t>
      </w:r>
      <w:proofErr w:type="spellStart"/>
      <w:r>
        <w:t>the</w:t>
      </w:r>
      <w:proofErr w:type="spellEnd"/>
      <w:r>
        <w:t xml:space="preserve"> </w:t>
      </w:r>
      <w:proofErr w:type="spellStart"/>
      <w:r>
        <w:t>remote</w:t>
      </w:r>
      <w:proofErr w:type="spellEnd"/>
      <w:r>
        <w:t xml:space="preserve"> </w:t>
      </w:r>
      <w:proofErr w:type="spellStart"/>
      <w:r>
        <w:t>mode</w:t>
      </w:r>
      <w:proofErr w:type="spellEnd"/>
      <w:r>
        <w:t xml:space="preserve">, continue </w:t>
      </w:r>
      <w:proofErr w:type="spellStart"/>
      <w:r>
        <w:t>to</w:t>
      </w:r>
      <w:proofErr w:type="spellEnd"/>
      <w:r>
        <w:t xml:space="preserve"> </w:t>
      </w:r>
      <w:proofErr w:type="spellStart"/>
      <w:r>
        <w:t>be</w:t>
      </w:r>
      <w:proofErr w:type="spellEnd"/>
      <w:r>
        <w:t xml:space="preserve"> </w:t>
      </w:r>
      <w:proofErr w:type="spellStart"/>
      <w:r>
        <w:t>made</w:t>
      </w:r>
      <w:proofErr w:type="spellEnd"/>
      <w:r>
        <w:t xml:space="preserve"> </w:t>
      </w:r>
      <w:proofErr w:type="spellStart"/>
      <w:r>
        <w:t>available</w:t>
      </w:r>
      <w:proofErr w:type="spellEnd"/>
      <w:r>
        <w:t xml:space="preserve"> </w:t>
      </w:r>
      <w:proofErr w:type="spellStart"/>
      <w:r>
        <w:t>and</w:t>
      </w:r>
      <w:proofErr w:type="spellEnd"/>
      <w:r>
        <w:t xml:space="preserve"> </w:t>
      </w:r>
      <w:proofErr w:type="spellStart"/>
      <w:r>
        <w:t>continuously</w:t>
      </w:r>
      <w:proofErr w:type="spellEnd"/>
      <w:r>
        <w:t xml:space="preserve"> </w:t>
      </w:r>
      <w:proofErr w:type="spellStart"/>
      <w:r>
        <w:t>reinforced</w:t>
      </w:r>
      <w:proofErr w:type="spellEnd"/>
      <w:r>
        <w:t xml:space="preserve"> </w:t>
      </w:r>
      <w:proofErr w:type="spellStart"/>
      <w:r>
        <w:t>by</w:t>
      </w:r>
      <w:proofErr w:type="spellEnd"/>
      <w:r>
        <w:t xml:space="preserve"> </w:t>
      </w:r>
      <w:proofErr w:type="spellStart"/>
      <w:r>
        <w:t>the</w:t>
      </w:r>
      <w:proofErr w:type="spellEnd"/>
      <w:r>
        <w:t xml:space="preserve"> </w:t>
      </w:r>
      <w:proofErr w:type="spellStart"/>
      <w:r>
        <w:t>Company</w:t>
      </w:r>
      <w:proofErr w:type="spellEnd"/>
      <w:r>
        <w:t>.</w:t>
      </w:r>
    </w:p>
    <w:p w14:paraId="27BE78D9" w14:textId="75C436C3" w:rsidR="00395DD8" w:rsidRDefault="00395DD8">
      <w:pPr>
        <w:pStyle w:val="05-Textonormal"/>
        <w:rPr>
          <w:rFonts w:cs="Arial"/>
        </w:rPr>
      </w:pPr>
      <w:proofErr w:type="spellStart"/>
      <w:r>
        <w:t>We</w:t>
      </w:r>
      <w:proofErr w:type="spellEnd"/>
      <w:r>
        <w:t xml:space="preserve"> continue </w:t>
      </w:r>
      <w:proofErr w:type="spellStart"/>
      <w:r>
        <w:t>to</w:t>
      </w:r>
      <w:proofErr w:type="spellEnd"/>
      <w:r>
        <w:t xml:space="preserve"> </w:t>
      </w:r>
      <w:proofErr w:type="spellStart"/>
      <w:r>
        <w:t>understand</w:t>
      </w:r>
      <w:proofErr w:type="spellEnd"/>
      <w:r>
        <w:t xml:space="preserve"> </w:t>
      </w:r>
      <w:proofErr w:type="spellStart"/>
      <w:r>
        <w:t>that</w:t>
      </w:r>
      <w:proofErr w:type="spellEnd"/>
      <w:r>
        <w:t xml:space="preserve"> BB Seguridade </w:t>
      </w:r>
      <w:proofErr w:type="spellStart"/>
      <w:r>
        <w:t>has</w:t>
      </w:r>
      <w:proofErr w:type="spellEnd"/>
      <w:r>
        <w:t xml:space="preserve"> </w:t>
      </w:r>
      <w:proofErr w:type="spellStart"/>
      <w:r>
        <w:t>the</w:t>
      </w:r>
      <w:proofErr w:type="spellEnd"/>
      <w:r>
        <w:t xml:space="preserve"> </w:t>
      </w:r>
      <w:proofErr w:type="spellStart"/>
      <w:r>
        <w:t>adequate</w:t>
      </w:r>
      <w:proofErr w:type="spellEnd"/>
      <w:r>
        <w:t xml:space="preserve"> </w:t>
      </w:r>
      <w:proofErr w:type="spellStart"/>
      <w:r>
        <w:t>workforce</w:t>
      </w:r>
      <w:proofErr w:type="spellEnd"/>
      <w:r>
        <w:t xml:space="preserve"> </w:t>
      </w:r>
      <w:proofErr w:type="spellStart"/>
      <w:r>
        <w:t>and</w:t>
      </w:r>
      <w:proofErr w:type="spellEnd"/>
      <w:r>
        <w:t xml:space="preserve"> </w:t>
      </w:r>
      <w:proofErr w:type="spellStart"/>
      <w:r>
        <w:t>the</w:t>
      </w:r>
      <w:proofErr w:type="spellEnd"/>
      <w:r>
        <w:t xml:space="preserve"> </w:t>
      </w:r>
      <w:proofErr w:type="spellStart"/>
      <w:r>
        <w:t>necessary</w:t>
      </w:r>
      <w:proofErr w:type="spellEnd"/>
      <w:r>
        <w:t xml:space="preserve"> </w:t>
      </w:r>
      <w:proofErr w:type="spellStart"/>
      <w:r>
        <w:t>liquidity</w:t>
      </w:r>
      <w:proofErr w:type="spellEnd"/>
      <w:r>
        <w:t xml:space="preserve"> </w:t>
      </w:r>
      <w:proofErr w:type="spellStart"/>
      <w:r>
        <w:t>to</w:t>
      </w:r>
      <w:proofErr w:type="spellEnd"/>
      <w:r>
        <w:t xml:space="preserve"> </w:t>
      </w:r>
      <w:proofErr w:type="spellStart"/>
      <w:r>
        <w:t>overcome</w:t>
      </w:r>
      <w:proofErr w:type="spellEnd"/>
      <w:r>
        <w:t xml:space="preserve"> </w:t>
      </w:r>
      <w:proofErr w:type="spellStart"/>
      <w:r>
        <w:t>the</w:t>
      </w:r>
      <w:proofErr w:type="spellEnd"/>
      <w:r>
        <w:t xml:space="preserve"> </w:t>
      </w:r>
      <w:proofErr w:type="spellStart"/>
      <w:r>
        <w:t>challenge</w:t>
      </w:r>
      <w:proofErr w:type="spellEnd"/>
      <w:r>
        <w:t xml:space="preserve"> in </w:t>
      </w:r>
      <w:proofErr w:type="spellStart"/>
      <w:r>
        <w:t>the</w:t>
      </w:r>
      <w:proofErr w:type="spellEnd"/>
      <w:r>
        <w:t xml:space="preserve"> </w:t>
      </w:r>
      <w:proofErr w:type="spellStart"/>
      <w:r>
        <w:t>best</w:t>
      </w:r>
      <w:proofErr w:type="spellEnd"/>
      <w:r>
        <w:t xml:space="preserve"> </w:t>
      </w:r>
      <w:proofErr w:type="spellStart"/>
      <w:r>
        <w:t>possible</w:t>
      </w:r>
      <w:proofErr w:type="spellEnd"/>
      <w:r>
        <w:t xml:space="preserve"> </w:t>
      </w:r>
      <w:proofErr w:type="spellStart"/>
      <w:r>
        <w:t>way</w:t>
      </w:r>
      <w:proofErr w:type="spellEnd"/>
      <w:r>
        <w:t xml:space="preserve">. The </w:t>
      </w:r>
      <w:proofErr w:type="spellStart"/>
      <w:r>
        <w:t>monitoring</w:t>
      </w:r>
      <w:proofErr w:type="spellEnd"/>
      <w:r>
        <w:t xml:space="preserve"> </w:t>
      </w:r>
      <w:proofErr w:type="spellStart"/>
      <w:r>
        <w:t>of</w:t>
      </w:r>
      <w:proofErr w:type="spellEnd"/>
      <w:r>
        <w:t xml:space="preserve"> </w:t>
      </w:r>
      <w:proofErr w:type="spellStart"/>
      <w:r>
        <w:t>possible</w:t>
      </w:r>
      <w:proofErr w:type="spellEnd"/>
      <w:r>
        <w:t xml:space="preserve"> </w:t>
      </w:r>
      <w:proofErr w:type="spellStart"/>
      <w:r>
        <w:t>risks</w:t>
      </w:r>
      <w:proofErr w:type="spellEnd"/>
      <w:r>
        <w:t xml:space="preserve"> </w:t>
      </w:r>
      <w:proofErr w:type="spellStart"/>
      <w:r>
        <w:t>inherent</w:t>
      </w:r>
      <w:proofErr w:type="spellEnd"/>
      <w:r>
        <w:t xml:space="preserve"> </w:t>
      </w:r>
      <w:proofErr w:type="spellStart"/>
      <w:r>
        <w:t>to</w:t>
      </w:r>
      <w:proofErr w:type="spellEnd"/>
      <w:r>
        <w:t xml:space="preserve"> </w:t>
      </w:r>
      <w:proofErr w:type="spellStart"/>
      <w:r>
        <w:t>the</w:t>
      </w:r>
      <w:proofErr w:type="spellEnd"/>
      <w:r>
        <w:t xml:space="preserve"> </w:t>
      </w:r>
      <w:proofErr w:type="spellStart"/>
      <w:r>
        <w:t>pandemic</w:t>
      </w:r>
      <w:proofErr w:type="spellEnd"/>
      <w:r>
        <w:t xml:space="preserve"> </w:t>
      </w:r>
      <w:proofErr w:type="spellStart"/>
      <w:r>
        <w:t>that</w:t>
      </w:r>
      <w:proofErr w:type="spellEnd"/>
      <w:r>
        <w:t xml:space="preserve"> </w:t>
      </w:r>
      <w:proofErr w:type="spellStart"/>
      <w:r>
        <w:t>may</w:t>
      </w:r>
      <w:proofErr w:type="spellEnd"/>
      <w:r>
        <w:t xml:space="preserve"> </w:t>
      </w:r>
      <w:proofErr w:type="spellStart"/>
      <w:r>
        <w:t>affect</w:t>
      </w:r>
      <w:proofErr w:type="spellEnd"/>
      <w:r>
        <w:t xml:space="preserve"> </w:t>
      </w:r>
      <w:proofErr w:type="spellStart"/>
      <w:r>
        <w:t>the</w:t>
      </w:r>
      <w:proofErr w:type="spellEnd"/>
      <w:r>
        <w:t xml:space="preserve"> </w:t>
      </w:r>
      <w:proofErr w:type="spellStart"/>
      <w:r>
        <w:t>company</w:t>
      </w:r>
      <w:proofErr w:type="spellEnd"/>
      <w:r>
        <w:t xml:space="preserve">, </w:t>
      </w:r>
      <w:proofErr w:type="spellStart"/>
      <w:r>
        <w:t>logistics</w:t>
      </w:r>
      <w:proofErr w:type="spellEnd"/>
      <w:r>
        <w:t xml:space="preserve"> </w:t>
      </w:r>
      <w:proofErr w:type="spellStart"/>
      <w:r>
        <w:t>and</w:t>
      </w:r>
      <w:proofErr w:type="spellEnd"/>
      <w:r>
        <w:t xml:space="preserve"> </w:t>
      </w:r>
      <w:proofErr w:type="spellStart"/>
      <w:r>
        <w:t>employees</w:t>
      </w:r>
      <w:proofErr w:type="spellEnd"/>
      <w:r>
        <w:t xml:space="preserve"> </w:t>
      </w:r>
      <w:proofErr w:type="spellStart"/>
      <w:r>
        <w:t>and</w:t>
      </w:r>
      <w:proofErr w:type="spellEnd"/>
      <w:r>
        <w:t xml:space="preserve"> </w:t>
      </w:r>
      <w:proofErr w:type="spellStart"/>
      <w:r>
        <w:t>clients</w:t>
      </w:r>
      <w:proofErr w:type="spellEnd"/>
      <w:r>
        <w:t xml:space="preserve"> are </w:t>
      </w:r>
      <w:proofErr w:type="spellStart"/>
      <w:r>
        <w:t>covered</w:t>
      </w:r>
      <w:proofErr w:type="spellEnd"/>
      <w:r>
        <w:t xml:space="preserve"> in </w:t>
      </w:r>
      <w:proofErr w:type="spellStart"/>
      <w:r>
        <w:t>Explanatory</w:t>
      </w:r>
      <w:proofErr w:type="spellEnd"/>
      <w:r>
        <w:t xml:space="preserve"> Note</w:t>
      </w:r>
      <w:r>
        <w:rPr>
          <w:rFonts w:cs="Arial"/>
        </w:rPr>
        <w:t xml:space="preserve"> 5- RISK MANAGEMENT.</w:t>
      </w:r>
    </w:p>
    <w:p w14:paraId="0375CC68" w14:textId="77777777" w:rsidR="00797493" w:rsidRDefault="00797493">
      <w:pPr>
        <w:pStyle w:val="05-Textonormal"/>
        <w:rPr>
          <w:rFonts w:cs="Arial"/>
        </w:rPr>
      </w:pPr>
    </w:p>
    <w:p w14:paraId="3AF058B4" w14:textId="2D7635A1" w:rsidR="00797493" w:rsidRPr="0041771F" w:rsidRDefault="00797493" w:rsidP="00797493">
      <w:pPr>
        <w:pStyle w:val="02-TtulodeNota"/>
        <w:tabs>
          <w:tab w:val="left" w:pos="5245"/>
        </w:tabs>
        <w:rPr>
          <w:color w:val="1F4E79" w:themeColor="accent1" w:themeShade="80"/>
        </w:rPr>
      </w:pPr>
      <w:bookmarkStart w:id="15" w:name="_Toc87026401"/>
      <w:r w:rsidRPr="0041771F">
        <w:rPr>
          <w:color w:val="1F4E79" w:themeColor="accent1" w:themeShade="80"/>
        </w:rPr>
        <w:t>2 – ACQUISITIONS, DISPOSALS AND CORPORATE RESTRUCTURINGS</w:t>
      </w:r>
      <w:bookmarkEnd w:id="15"/>
    </w:p>
    <w:p w14:paraId="3187D56C" w14:textId="77777777" w:rsidR="00797493" w:rsidRPr="007049F2" w:rsidRDefault="00797493" w:rsidP="00797493">
      <w:pPr>
        <w:pStyle w:val="01-Textonormal"/>
        <w:rPr>
          <w:b/>
          <w:snapToGrid w:val="0"/>
          <w:color w:val="1F4E79" w:themeColor="accent1" w:themeShade="80"/>
        </w:rPr>
      </w:pPr>
      <w:r>
        <w:rPr>
          <w:b/>
          <w:snapToGrid w:val="0"/>
          <w:color w:val="1F4E79" w:themeColor="accent1" w:themeShade="80"/>
        </w:rPr>
        <w:t>a</w:t>
      </w:r>
      <w:r w:rsidRPr="007049F2">
        <w:rPr>
          <w:b/>
          <w:snapToGrid w:val="0"/>
          <w:color w:val="1F4E79" w:themeColor="accent1" w:themeShade="80"/>
        </w:rPr>
        <w:t xml:space="preserve">) </w:t>
      </w:r>
      <w:proofErr w:type="spellStart"/>
      <w:r w:rsidRPr="007049F2">
        <w:rPr>
          <w:b/>
          <w:snapToGrid w:val="0"/>
          <w:color w:val="1F4E79" w:themeColor="accent1" w:themeShade="80"/>
        </w:rPr>
        <w:t>Ciclic</w:t>
      </w:r>
      <w:proofErr w:type="spellEnd"/>
      <w:r w:rsidRPr="007049F2">
        <w:rPr>
          <w:b/>
          <w:snapToGrid w:val="0"/>
          <w:color w:val="1F4E79" w:themeColor="accent1" w:themeShade="80"/>
        </w:rPr>
        <w:t xml:space="preserve"> Corretora de Seguros S.A.</w:t>
      </w:r>
    </w:p>
    <w:p w14:paraId="43135684" w14:textId="77777777" w:rsidR="00797493" w:rsidRPr="003420CD" w:rsidRDefault="00797493" w:rsidP="00797493">
      <w:pPr>
        <w:pStyle w:val="05-Textonormal"/>
        <w:rPr>
          <w:lang w:val="en-US"/>
        </w:rPr>
      </w:pPr>
      <w:r w:rsidRPr="003420CD">
        <w:rPr>
          <w:lang w:val="en-US"/>
        </w:rPr>
        <w:t xml:space="preserve">On February 27th, 2020, </w:t>
      </w:r>
      <w:proofErr w:type="spellStart"/>
      <w:r w:rsidRPr="003420CD">
        <w:rPr>
          <w:lang w:val="en-US"/>
        </w:rPr>
        <w:t>Ciclic’s</w:t>
      </w:r>
      <w:proofErr w:type="spellEnd"/>
      <w:r w:rsidRPr="003420CD">
        <w:rPr>
          <w:lang w:val="en-US"/>
        </w:rPr>
        <w:t xml:space="preserve"> </w:t>
      </w:r>
      <w:r w:rsidRPr="007049F2">
        <w:rPr>
          <w:lang w:val="en-US"/>
        </w:rPr>
        <w:t xml:space="preserve">Extraordinary </w:t>
      </w:r>
      <w:r w:rsidRPr="003420CD">
        <w:rPr>
          <w:lang w:val="en-US"/>
        </w:rPr>
        <w:t>Shareholders Meeting (ESM) approved the increase on the company’s capital by R$ 17,001,400.00 through the issuance of 8,500,700 common shares and 8,500,700 preferred shares, by the price of R$ 1.00 each.</w:t>
      </w:r>
    </w:p>
    <w:p w14:paraId="57EAEE54" w14:textId="77777777" w:rsidR="00797493" w:rsidRPr="003420CD" w:rsidRDefault="00797493" w:rsidP="00797493">
      <w:pPr>
        <w:pStyle w:val="05-Textonormal"/>
        <w:rPr>
          <w:lang w:val="en-US"/>
        </w:rPr>
      </w:pPr>
      <w:r w:rsidRPr="003420CD">
        <w:rPr>
          <w:lang w:val="en-US"/>
        </w:rPr>
        <w:t xml:space="preserve">BB </w:t>
      </w:r>
      <w:proofErr w:type="spellStart"/>
      <w:r w:rsidRPr="003420CD">
        <w:rPr>
          <w:lang w:val="en-US"/>
        </w:rPr>
        <w:t>Corretora</w:t>
      </w:r>
      <w:proofErr w:type="spellEnd"/>
      <w:r w:rsidRPr="003420CD">
        <w:rPr>
          <w:lang w:val="en-US"/>
        </w:rPr>
        <w:t xml:space="preserve"> de </w:t>
      </w:r>
      <w:proofErr w:type="spellStart"/>
      <w:r w:rsidRPr="003420CD">
        <w:rPr>
          <w:lang w:val="en-US"/>
        </w:rPr>
        <w:t>Seguros</w:t>
      </w:r>
      <w:proofErr w:type="spellEnd"/>
      <w:r>
        <w:rPr>
          <w:lang w:val="en-US"/>
        </w:rPr>
        <w:t xml:space="preserve"> e </w:t>
      </w:r>
      <w:proofErr w:type="spellStart"/>
      <w:r>
        <w:rPr>
          <w:lang w:val="en-US"/>
        </w:rPr>
        <w:t>Administradora</w:t>
      </w:r>
      <w:proofErr w:type="spellEnd"/>
      <w:r>
        <w:rPr>
          <w:lang w:val="en-US"/>
        </w:rPr>
        <w:t xml:space="preserve"> de Bens</w:t>
      </w:r>
      <w:r w:rsidRPr="003420CD">
        <w:rPr>
          <w:lang w:val="en-US"/>
        </w:rPr>
        <w:t xml:space="preserve"> S.A. subscribed 4,249,500 common shares and 8,500,700 preferred shares, equivalent to R$ 12,750,200.00, fully paid in national currency, on the date of the ESM held to decide the increase on the company’s capital.</w:t>
      </w:r>
    </w:p>
    <w:p w14:paraId="6AC5E754" w14:textId="77777777" w:rsidR="00797493" w:rsidRPr="003420CD" w:rsidRDefault="00797493" w:rsidP="00797493">
      <w:pPr>
        <w:pStyle w:val="05-Textonormal"/>
        <w:rPr>
          <w:lang w:val="en-US"/>
        </w:rPr>
      </w:pPr>
      <w:r w:rsidRPr="003420CD">
        <w:rPr>
          <w:lang w:val="en-US"/>
        </w:rPr>
        <w:t xml:space="preserve">PFG do </w:t>
      </w:r>
      <w:proofErr w:type="spellStart"/>
      <w:r w:rsidRPr="003420CD">
        <w:rPr>
          <w:lang w:val="en-US"/>
        </w:rPr>
        <w:t>Brasil</w:t>
      </w:r>
      <w:proofErr w:type="spellEnd"/>
      <w:r w:rsidRPr="003420CD">
        <w:rPr>
          <w:lang w:val="en-US"/>
        </w:rPr>
        <w:t xml:space="preserve"> 2 </w:t>
      </w:r>
      <w:proofErr w:type="spellStart"/>
      <w:r w:rsidRPr="003420CD">
        <w:rPr>
          <w:lang w:val="en-US"/>
        </w:rPr>
        <w:t>Participações</w:t>
      </w:r>
      <w:proofErr w:type="spellEnd"/>
      <w:r w:rsidRPr="003420CD">
        <w:rPr>
          <w:lang w:val="en-US"/>
        </w:rPr>
        <w:t xml:space="preserve"> </w:t>
      </w:r>
      <w:proofErr w:type="spellStart"/>
      <w:r w:rsidRPr="003420CD">
        <w:rPr>
          <w:lang w:val="en-US"/>
        </w:rPr>
        <w:t>Ltda</w:t>
      </w:r>
      <w:proofErr w:type="spellEnd"/>
      <w:r w:rsidRPr="003420CD">
        <w:rPr>
          <w:lang w:val="en-US"/>
        </w:rPr>
        <w:t xml:space="preserve"> subscribed 4,251,200 common shares, equivalent to R$ 4,251,200.00, fully paid in national currency, on the date of the ESM held to decide the increase on the company’s capital.</w:t>
      </w:r>
    </w:p>
    <w:p w14:paraId="4548610D" w14:textId="77777777" w:rsidR="00797493" w:rsidRPr="003420CD" w:rsidRDefault="00797493" w:rsidP="00797493">
      <w:pPr>
        <w:pStyle w:val="05-Textonormal"/>
        <w:rPr>
          <w:lang w:val="en-US"/>
        </w:rPr>
      </w:pPr>
      <w:r w:rsidRPr="003420CD">
        <w:rPr>
          <w:lang w:val="en-US"/>
        </w:rPr>
        <w:t xml:space="preserve">The company's capital, fully subscribed and paid-in, </w:t>
      </w:r>
      <w:r>
        <w:rPr>
          <w:lang w:val="en-US"/>
        </w:rPr>
        <w:t xml:space="preserve">amounted at the occasion, to </w:t>
      </w:r>
      <w:r w:rsidRPr="003420CD">
        <w:rPr>
          <w:lang w:val="en-US"/>
        </w:rPr>
        <w:t>R$ 44.0 million, divided into 44 million shares, of which 22 million are common shares and 22 million are preferred shares, distributed between the shareholders in the following proportion:</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797493" w:rsidRPr="003420CD" w14:paraId="5C461082" w14:textId="77777777" w:rsidTr="0079749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04BFF9FB" w14:textId="77777777" w:rsidR="00797493" w:rsidRPr="003420CD" w:rsidRDefault="00797493" w:rsidP="00797493">
            <w:pPr>
              <w:rPr>
                <w:rFonts w:cs="Arial"/>
                <w:szCs w:val="18"/>
                <w:lang w:val="en-US"/>
              </w:rPr>
            </w:pPr>
            <w:r w:rsidRPr="003420CD">
              <w:rPr>
                <w:rFonts w:cs="Arial"/>
                <w:sz w:val="14"/>
                <w:szCs w:val="14"/>
                <w:lang w:val="en-US"/>
              </w:rPr>
              <w:t>Shareholders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53E5C5E2" w14:textId="77777777" w:rsidR="00797493" w:rsidRPr="003420CD" w:rsidRDefault="00797493" w:rsidP="0079749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Common Shares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30E555AE" w14:textId="77777777" w:rsidR="00797493" w:rsidRPr="003420CD" w:rsidRDefault="00797493" w:rsidP="0079749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Preferred Shares</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6914C13C" w14:textId="77777777" w:rsidR="00797493" w:rsidRPr="003420CD" w:rsidRDefault="00797493" w:rsidP="0079749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Total</w:t>
            </w:r>
          </w:p>
        </w:tc>
      </w:tr>
      <w:tr w:rsidR="00797493" w:rsidRPr="003420CD" w14:paraId="2D1C13BB" w14:textId="77777777" w:rsidTr="007974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1F4E79" w:themeColor="accent1" w:themeShade="80"/>
            </w:tcBorders>
            <w:shd w:val="clear" w:color="auto" w:fill="auto"/>
            <w:hideMark/>
          </w:tcPr>
          <w:p w14:paraId="06F432C8" w14:textId="77777777" w:rsidR="00797493" w:rsidRPr="003420CD" w:rsidRDefault="00797493" w:rsidP="00797493">
            <w:pPr>
              <w:rPr>
                <w:rFonts w:cs="Arial"/>
                <w:szCs w:val="18"/>
                <w:lang w:val="en-US"/>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614CD72E"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3420CD">
              <w:rPr>
                <w:rFonts w:eastAsia="Times New Roman" w:cs="Arial"/>
                <w:b/>
                <w:spacing w:val="-2"/>
                <w:sz w:val="14"/>
                <w:szCs w:val="14"/>
                <w:lang w:val="en-US"/>
              </w:rPr>
              <w:t>Ammount</w:t>
            </w:r>
            <w:proofErr w:type="spellEnd"/>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5BE7E636"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6A779209"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3420CD">
              <w:rPr>
                <w:rFonts w:eastAsia="Times New Roman" w:cs="Arial"/>
                <w:b/>
                <w:spacing w:val="-2"/>
                <w:sz w:val="14"/>
                <w:szCs w:val="14"/>
                <w:lang w:val="en-US"/>
              </w:rPr>
              <w:t>Ammount</w:t>
            </w:r>
            <w:proofErr w:type="spellEnd"/>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82A5D1B"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5C42959F"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3420CD">
              <w:rPr>
                <w:rFonts w:eastAsia="Times New Roman" w:cs="Arial"/>
                <w:b/>
                <w:spacing w:val="-2"/>
                <w:sz w:val="14"/>
                <w:szCs w:val="14"/>
                <w:lang w:val="en-US"/>
              </w:rPr>
              <w:t>Ammount</w:t>
            </w:r>
            <w:proofErr w:type="spellEnd"/>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0172D32D"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r>
      <w:tr w:rsidR="00797493" w:rsidRPr="003420CD" w14:paraId="00F72AE7" w14:textId="77777777" w:rsidTr="00797493">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tcBorders>
            <w:shd w:val="clear" w:color="auto" w:fill="auto"/>
            <w:vAlign w:val="center"/>
            <w:hideMark/>
          </w:tcPr>
          <w:p w14:paraId="292DB11F" w14:textId="77777777" w:rsidR="00797493" w:rsidRPr="003420CD" w:rsidRDefault="00797493" w:rsidP="00797493">
            <w:pPr>
              <w:keepNext/>
              <w:keepLines/>
              <w:spacing w:before="40" w:after="40"/>
              <w:rPr>
                <w:rFonts w:eastAsia="Times New Roman" w:cs="Arial"/>
                <w:b w:val="0"/>
                <w:spacing w:val="-2"/>
                <w:sz w:val="14"/>
                <w:szCs w:val="14"/>
                <w:lang w:val="en-US"/>
              </w:rPr>
            </w:pPr>
            <w:r w:rsidRPr="003420CD">
              <w:rPr>
                <w:rFonts w:eastAsia="Times New Roman" w:cs="Arial"/>
                <w:b w:val="0"/>
                <w:spacing w:val="-2"/>
                <w:sz w:val="14"/>
                <w:szCs w:val="14"/>
                <w:lang w:val="en-US"/>
              </w:rPr>
              <w:t xml:space="preserve">BB </w:t>
            </w:r>
            <w:proofErr w:type="spellStart"/>
            <w:r w:rsidRPr="003420CD">
              <w:rPr>
                <w:rFonts w:eastAsia="Times New Roman" w:cs="Arial"/>
                <w:b w:val="0"/>
                <w:spacing w:val="-2"/>
                <w:sz w:val="14"/>
                <w:szCs w:val="14"/>
                <w:lang w:val="en-US"/>
              </w:rPr>
              <w:t>Corretora</w:t>
            </w:r>
            <w:proofErr w:type="spellEnd"/>
          </w:p>
        </w:tc>
        <w:tc>
          <w:tcPr>
            <w:tcW w:w="1181" w:type="dxa"/>
            <w:tcBorders>
              <w:top w:val="single" w:sz="2" w:space="0" w:color="1F4E79" w:themeColor="accent1" w:themeShade="80"/>
            </w:tcBorders>
            <w:shd w:val="clear" w:color="auto" w:fill="auto"/>
            <w:vAlign w:val="center"/>
            <w:hideMark/>
          </w:tcPr>
          <w:p w14:paraId="58F0BC7A"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10,997,800</w:t>
            </w:r>
          </w:p>
        </w:tc>
        <w:tc>
          <w:tcPr>
            <w:tcW w:w="1181" w:type="dxa"/>
            <w:tcBorders>
              <w:top w:val="single" w:sz="2" w:space="0" w:color="1F4E79" w:themeColor="accent1" w:themeShade="80"/>
            </w:tcBorders>
            <w:shd w:val="clear" w:color="auto" w:fill="auto"/>
            <w:vAlign w:val="center"/>
            <w:hideMark/>
          </w:tcPr>
          <w:p w14:paraId="267B7E15"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49.990</w:t>
            </w:r>
          </w:p>
        </w:tc>
        <w:tc>
          <w:tcPr>
            <w:tcW w:w="1181" w:type="dxa"/>
            <w:tcBorders>
              <w:top w:val="single" w:sz="2" w:space="0" w:color="1F4E79" w:themeColor="accent1" w:themeShade="80"/>
            </w:tcBorders>
            <w:shd w:val="clear" w:color="auto" w:fill="auto"/>
            <w:vAlign w:val="center"/>
            <w:hideMark/>
          </w:tcPr>
          <w:p w14:paraId="6AA0C10B"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22,000,000</w:t>
            </w:r>
          </w:p>
        </w:tc>
        <w:tc>
          <w:tcPr>
            <w:tcW w:w="1181" w:type="dxa"/>
            <w:tcBorders>
              <w:top w:val="single" w:sz="2" w:space="0" w:color="1F4E79" w:themeColor="accent1" w:themeShade="80"/>
            </w:tcBorders>
            <w:shd w:val="clear" w:color="auto" w:fill="auto"/>
            <w:vAlign w:val="center"/>
            <w:hideMark/>
          </w:tcPr>
          <w:p w14:paraId="341AC5E6"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100.000</w:t>
            </w:r>
          </w:p>
        </w:tc>
        <w:tc>
          <w:tcPr>
            <w:tcW w:w="1181" w:type="dxa"/>
            <w:tcBorders>
              <w:top w:val="single" w:sz="2" w:space="0" w:color="1F4E79" w:themeColor="accent1" w:themeShade="80"/>
            </w:tcBorders>
            <w:shd w:val="clear" w:color="auto" w:fill="auto"/>
            <w:vAlign w:val="center"/>
            <w:hideMark/>
          </w:tcPr>
          <w:p w14:paraId="0226C88C"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32,997,800</w:t>
            </w:r>
          </w:p>
        </w:tc>
        <w:tc>
          <w:tcPr>
            <w:tcW w:w="1182" w:type="dxa"/>
            <w:tcBorders>
              <w:top w:val="single" w:sz="2" w:space="0" w:color="1F4E79" w:themeColor="accent1" w:themeShade="80"/>
            </w:tcBorders>
            <w:shd w:val="clear" w:color="auto" w:fill="auto"/>
            <w:vAlign w:val="center"/>
            <w:hideMark/>
          </w:tcPr>
          <w:p w14:paraId="24E85AFC"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74.995</w:t>
            </w:r>
          </w:p>
        </w:tc>
      </w:tr>
      <w:tr w:rsidR="00797493" w:rsidRPr="003420CD" w14:paraId="5F5FFF9C" w14:textId="77777777" w:rsidTr="007974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shd w:val="clear" w:color="auto" w:fill="auto"/>
            <w:vAlign w:val="center"/>
            <w:hideMark/>
          </w:tcPr>
          <w:p w14:paraId="253590A0" w14:textId="77777777" w:rsidR="00797493" w:rsidRPr="003420CD" w:rsidRDefault="00797493" w:rsidP="00797493">
            <w:pPr>
              <w:keepNext/>
              <w:keepLines/>
              <w:spacing w:before="40" w:after="40"/>
              <w:rPr>
                <w:rFonts w:eastAsia="Times New Roman" w:cs="Arial"/>
                <w:b w:val="0"/>
                <w:spacing w:val="-2"/>
                <w:sz w:val="14"/>
                <w:szCs w:val="18"/>
                <w:lang w:val="en-US"/>
              </w:rPr>
            </w:pPr>
            <w:r w:rsidRPr="003420CD">
              <w:rPr>
                <w:rFonts w:eastAsia="Times New Roman" w:cs="Arial"/>
                <w:b w:val="0"/>
                <w:spacing w:val="-2"/>
                <w:sz w:val="14"/>
                <w:szCs w:val="18"/>
                <w:lang w:val="en-US"/>
              </w:rPr>
              <w:t>PFG2</w:t>
            </w:r>
          </w:p>
        </w:tc>
        <w:tc>
          <w:tcPr>
            <w:tcW w:w="1181" w:type="dxa"/>
            <w:tcBorders>
              <w:bottom w:val="nil"/>
            </w:tcBorders>
            <w:shd w:val="clear" w:color="auto" w:fill="auto"/>
            <w:vAlign w:val="center"/>
            <w:hideMark/>
          </w:tcPr>
          <w:p w14:paraId="12FA0027"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11,002,200</w:t>
            </w:r>
          </w:p>
        </w:tc>
        <w:tc>
          <w:tcPr>
            <w:tcW w:w="1181" w:type="dxa"/>
            <w:tcBorders>
              <w:bottom w:val="nil"/>
            </w:tcBorders>
            <w:shd w:val="clear" w:color="auto" w:fill="auto"/>
            <w:vAlign w:val="center"/>
            <w:hideMark/>
          </w:tcPr>
          <w:p w14:paraId="1BE495B9"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50.010</w:t>
            </w:r>
          </w:p>
        </w:tc>
        <w:tc>
          <w:tcPr>
            <w:tcW w:w="1181" w:type="dxa"/>
            <w:tcBorders>
              <w:bottom w:val="nil"/>
            </w:tcBorders>
            <w:shd w:val="clear" w:color="auto" w:fill="auto"/>
            <w:vAlign w:val="center"/>
            <w:hideMark/>
          </w:tcPr>
          <w:p w14:paraId="2B50A938"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w:t>
            </w:r>
          </w:p>
        </w:tc>
        <w:tc>
          <w:tcPr>
            <w:tcW w:w="1181" w:type="dxa"/>
            <w:tcBorders>
              <w:bottom w:val="nil"/>
            </w:tcBorders>
            <w:shd w:val="clear" w:color="auto" w:fill="auto"/>
            <w:vAlign w:val="center"/>
            <w:hideMark/>
          </w:tcPr>
          <w:p w14:paraId="5078A4B8"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w:t>
            </w:r>
          </w:p>
        </w:tc>
        <w:tc>
          <w:tcPr>
            <w:tcW w:w="1181" w:type="dxa"/>
            <w:tcBorders>
              <w:bottom w:val="nil"/>
            </w:tcBorders>
            <w:shd w:val="clear" w:color="auto" w:fill="auto"/>
            <w:vAlign w:val="center"/>
            <w:hideMark/>
          </w:tcPr>
          <w:p w14:paraId="3F540118"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11,002,200</w:t>
            </w:r>
          </w:p>
        </w:tc>
        <w:tc>
          <w:tcPr>
            <w:tcW w:w="1182" w:type="dxa"/>
            <w:tcBorders>
              <w:bottom w:val="nil"/>
            </w:tcBorders>
            <w:shd w:val="clear" w:color="auto" w:fill="auto"/>
            <w:vAlign w:val="center"/>
            <w:hideMark/>
          </w:tcPr>
          <w:p w14:paraId="14BADA93"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25.005</w:t>
            </w:r>
          </w:p>
        </w:tc>
      </w:tr>
      <w:tr w:rsidR="00797493" w:rsidRPr="003420CD" w14:paraId="334EB6D8" w14:textId="77777777" w:rsidTr="00797493">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00DDE515" w14:textId="77777777" w:rsidR="00797493" w:rsidRPr="003420CD" w:rsidRDefault="00797493" w:rsidP="00797493">
            <w:pPr>
              <w:keepNext/>
              <w:keepLines/>
              <w:spacing w:before="40" w:after="40"/>
              <w:rPr>
                <w:rFonts w:eastAsia="Times New Roman" w:cs="Arial"/>
                <w:spacing w:val="-2"/>
                <w:sz w:val="14"/>
                <w:szCs w:val="14"/>
                <w:lang w:val="en-US"/>
              </w:rPr>
            </w:pPr>
            <w:r w:rsidRPr="003420CD">
              <w:rPr>
                <w:rFonts w:eastAsia="Times New Roman" w:cs="Arial"/>
                <w:spacing w:val="-2"/>
                <w:sz w:val="14"/>
                <w:szCs w:val="14"/>
                <w:lang w:val="en-US"/>
              </w:rPr>
              <w:t>Total</w:t>
            </w:r>
          </w:p>
        </w:tc>
        <w:tc>
          <w:tcPr>
            <w:tcW w:w="1181" w:type="dxa"/>
            <w:tcBorders>
              <w:top w:val="nil"/>
              <w:bottom w:val="single" w:sz="2" w:space="0" w:color="1F4E79" w:themeColor="accent1" w:themeShade="80"/>
            </w:tcBorders>
            <w:shd w:val="clear" w:color="auto" w:fill="auto"/>
            <w:vAlign w:val="center"/>
            <w:hideMark/>
          </w:tcPr>
          <w:p w14:paraId="5BAA0F33"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22,000,000</w:t>
            </w:r>
          </w:p>
        </w:tc>
        <w:tc>
          <w:tcPr>
            <w:tcW w:w="1181" w:type="dxa"/>
            <w:tcBorders>
              <w:top w:val="nil"/>
              <w:bottom w:val="single" w:sz="2" w:space="0" w:color="1F4E79" w:themeColor="accent1" w:themeShade="80"/>
            </w:tcBorders>
            <w:shd w:val="clear" w:color="auto" w:fill="auto"/>
            <w:vAlign w:val="center"/>
            <w:hideMark/>
          </w:tcPr>
          <w:p w14:paraId="2615F6B0"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c>
          <w:tcPr>
            <w:tcW w:w="1181" w:type="dxa"/>
            <w:tcBorders>
              <w:top w:val="nil"/>
              <w:bottom w:val="single" w:sz="2" w:space="0" w:color="1F4E79" w:themeColor="accent1" w:themeShade="80"/>
            </w:tcBorders>
            <w:shd w:val="clear" w:color="auto" w:fill="auto"/>
            <w:vAlign w:val="center"/>
            <w:hideMark/>
          </w:tcPr>
          <w:p w14:paraId="33A5971A"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22,000,000</w:t>
            </w:r>
          </w:p>
        </w:tc>
        <w:tc>
          <w:tcPr>
            <w:tcW w:w="1181" w:type="dxa"/>
            <w:tcBorders>
              <w:top w:val="nil"/>
              <w:bottom w:val="single" w:sz="2" w:space="0" w:color="1F4E79" w:themeColor="accent1" w:themeShade="80"/>
            </w:tcBorders>
            <w:shd w:val="clear" w:color="auto" w:fill="auto"/>
            <w:vAlign w:val="center"/>
            <w:hideMark/>
          </w:tcPr>
          <w:p w14:paraId="72A2A020"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c>
          <w:tcPr>
            <w:tcW w:w="1181" w:type="dxa"/>
            <w:tcBorders>
              <w:top w:val="nil"/>
              <w:bottom w:val="single" w:sz="2" w:space="0" w:color="1F4E79" w:themeColor="accent1" w:themeShade="80"/>
            </w:tcBorders>
            <w:shd w:val="clear" w:color="auto" w:fill="auto"/>
            <w:vAlign w:val="center"/>
            <w:hideMark/>
          </w:tcPr>
          <w:p w14:paraId="63E5EA1A"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44,000,000</w:t>
            </w:r>
          </w:p>
        </w:tc>
        <w:tc>
          <w:tcPr>
            <w:tcW w:w="1182" w:type="dxa"/>
            <w:tcBorders>
              <w:top w:val="nil"/>
              <w:bottom w:val="single" w:sz="2" w:space="0" w:color="1F4E79" w:themeColor="accent1" w:themeShade="80"/>
            </w:tcBorders>
            <w:shd w:val="clear" w:color="auto" w:fill="auto"/>
            <w:vAlign w:val="center"/>
            <w:hideMark/>
          </w:tcPr>
          <w:p w14:paraId="0652D8AA"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r>
    </w:tbl>
    <w:p w14:paraId="6DC94213" w14:textId="77777777" w:rsidR="00797493" w:rsidRPr="003420CD" w:rsidRDefault="00797493" w:rsidP="00797493">
      <w:pPr>
        <w:pStyle w:val="05-Textonormal"/>
        <w:rPr>
          <w:lang w:val="en-US"/>
        </w:rPr>
      </w:pPr>
      <w:r w:rsidRPr="003420CD">
        <w:rPr>
          <w:lang w:val="en-US"/>
        </w:rPr>
        <w:t xml:space="preserve">On </w:t>
      </w:r>
      <w:r>
        <w:rPr>
          <w:lang w:val="en-US"/>
        </w:rPr>
        <w:t>December</w:t>
      </w:r>
      <w:r w:rsidRPr="003420CD">
        <w:rPr>
          <w:lang w:val="en-US"/>
        </w:rPr>
        <w:t xml:space="preserve"> </w:t>
      </w:r>
      <w:r>
        <w:rPr>
          <w:lang w:val="en-US"/>
        </w:rPr>
        <w:t>4</w:t>
      </w:r>
      <w:r w:rsidRPr="003420CD">
        <w:rPr>
          <w:lang w:val="en-US"/>
        </w:rPr>
        <w:t xml:space="preserve">th, 2020, </w:t>
      </w:r>
      <w:proofErr w:type="spellStart"/>
      <w:r w:rsidRPr="003420CD">
        <w:rPr>
          <w:lang w:val="en-US"/>
        </w:rPr>
        <w:t>Ciclic’s</w:t>
      </w:r>
      <w:proofErr w:type="spellEnd"/>
      <w:r w:rsidRPr="003420CD">
        <w:rPr>
          <w:lang w:val="en-US"/>
        </w:rPr>
        <w:t xml:space="preserve"> </w:t>
      </w:r>
      <w:r w:rsidRPr="007049F2">
        <w:rPr>
          <w:lang w:val="en-US"/>
        </w:rPr>
        <w:t xml:space="preserve">Extraordinary </w:t>
      </w:r>
      <w:r w:rsidRPr="003420CD">
        <w:rPr>
          <w:lang w:val="en-US"/>
        </w:rPr>
        <w:t xml:space="preserve">Shareholders Meeting (ESM) approved </w:t>
      </w:r>
      <w:r>
        <w:rPr>
          <w:lang w:val="en-US"/>
        </w:rPr>
        <w:t>a</w:t>
      </w:r>
      <w:r w:rsidRPr="003420CD">
        <w:rPr>
          <w:lang w:val="en-US"/>
        </w:rPr>
        <w:t xml:space="preserve"> </w:t>
      </w:r>
      <w:r>
        <w:rPr>
          <w:lang w:val="en-US"/>
        </w:rPr>
        <w:t xml:space="preserve">new </w:t>
      </w:r>
      <w:r w:rsidRPr="003420CD">
        <w:rPr>
          <w:lang w:val="en-US"/>
        </w:rPr>
        <w:t>increase on the company’s capital by R$ 17,</w:t>
      </w:r>
      <w:r>
        <w:rPr>
          <w:lang w:val="en-US"/>
        </w:rPr>
        <w:t>132</w:t>
      </w:r>
      <w:r w:rsidRPr="003420CD">
        <w:rPr>
          <w:lang w:val="en-US"/>
        </w:rPr>
        <w:t>,</w:t>
      </w:r>
      <w:r>
        <w:rPr>
          <w:lang w:val="en-US"/>
        </w:rPr>
        <w:t>548</w:t>
      </w:r>
      <w:r w:rsidRPr="003420CD">
        <w:rPr>
          <w:lang w:val="en-US"/>
        </w:rPr>
        <w:t>.00 through the issuance of 8,5</w:t>
      </w:r>
      <w:r>
        <w:rPr>
          <w:lang w:val="en-US"/>
        </w:rPr>
        <w:t>66</w:t>
      </w:r>
      <w:r w:rsidRPr="003420CD">
        <w:rPr>
          <w:lang w:val="en-US"/>
        </w:rPr>
        <w:t>,</w:t>
      </w:r>
      <w:r>
        <w:rPr>
          <w:lang w:val="en-US"/>
        </w:rPr>
        <w:t>274</w:t>
      </w:r>
      <w:r w:rsidRPr="003420CD">
        <w:rPr>
          <w:lang w:val="en-US"/>
        </w:rPr>
        <w:t xml:space="preserve"> common shares and 8,5</w:t>
      </w:r>
      <w:r>
        <w:rPr>
          <w:lang w:val="en-US"/>
        </w:rPr>
        <w:t>66</w:t>
      </w:r>
      <w:r w:rsidRPr="003420CD">
        <w:rPr>
          <w:lang w:val="en-US"/>
        </w:rPr>
        <w:t>,</w:t>
      </w:r>
      <w:r>
        <w:rPr>
          <w:lang w:val="en-US"/>
        </w:rPr>
        <w:t>274</w:t>
      </w:r>
      <w:r w:rsidRPr="003420CD">
        <w:rPr>
          <w:lang w:val="en-US"/>
        </w:rPr>
        <w:t xml:space="preserve"> preferred shares, by the price of R$ 1.00 each.</w:t>
      </w:r>
    </w:p>
    <w:p w14:paraId="5CF8C94A" w14:textId="77777777" w:rsidR="00797493" w:rsidRDefault="00797493" w:rsidP="00797493">
      <w:pPr>
        <w:pStyle w:val="05-Textonormal"/>
        <w:rPr>
          <w:lang w:val="en-US"/>
        </w:rPr>
      </w:pPr>
      <w:r w:rsidRPr="003420CD">
        <w:rPr>
          <w:lang w:val="en-US"/>
        </w:rPr>
        <w:t xml:space="preserve">BB </w:t>
      </w:r>
      <w:proofErr w:type="spellStart"/>
      <w:r w:rsidRPr="003420CD">
        <w:rPr>
          <w:lang w:val="en-US"/>
        </w:rPr>
        <w:t>Corretora</w:t>
      </w:r>
      <w:proofErr w:type="spellEnd"/>
      <w:r w:rsidRPr="003420CD">
        <w:rPr>
          <w:lang w:val="en-US"/>
        </w:rPr>
        <w:t xml:space="preserve"> de </w:t>
      </w:r>
      <w:proofErr w:type="spellStart"/>
      <w:r w:rsidRPr="003420CD">
        <w:rPr>
          <w:lang w:val="en-US"/>
        </w:rPr>
        <w:t>Seguros</w:t>
      </w:r>
      <w:proofErr w:type="spellEnd"/>
      <w:r>
        <w:rPr>
          <w:lang w:val="en-US"/>
        </w:rPr>
        <w:t xml:space="preserve"> e </w:t>
      </w:r>
      <w:proofErr w:type="spellStart"/>
      <w:r>
        <w:rPr>
          <w:lang w:val="en-US"/>
        </w:rPr>
        <w:t>Administradora</w:t>
      </w:r>
      <w:proofErr w:type="spellEnd"/>
      <w:r>
        <w:rPr>
          <w:lang w:val="en-US"/>
        </w:rPr>
        <w:t xml:space="preserve"> de Bens</w:t>
      </w:r>
      <w:r w:rsidRPr="003420CD">
        <w:rPr>
          <w:lang w:val="en-US"/>
        </w:rPr>
        <w:t xml:space="preserve"> S.A. subscribed 4,2</w:t>
      </w:r>
      <w:r>
        <w:rPr>
          <w:lang w:val="en-US"/>
        </w:rPr>
        <w:t>82</w:t>
      </w:r>
      <w:r w:rsidRPr="003420CD">
        <w:rPr>
          <w:lang w:val="en-US"/>
        </w:rPr>
        <w:t>,</w:t>
      </w:r>
      <w:r>
        <w:rPr>
          <w:lang w:val="en-US"/>
        </w:rPr>
        <w:t>280</w:t>
      </w:r>
      <w:r w:rsidRPr="003420CD">
        <w:rPr>
          <w:lang w:val="en-US"/>
        </w:rPr>
        <w:t xml:space="preserve"> common shares and 8,5</w:t>
      </w:r>
      <w:r>
        <w:rPr>
          <w:lang w:val="en-US"/>
        </w:rPr>
        <w:t>66</w:t>
      </w:r>
      <w:r w:rsidRPr="003420CD">
        <w:rPr>
          <w:lang w:val="en-US"/>
        </w:rPr>
        <w:t>,</w:t>
      </w:r>
      <w:r>
        <w:rPr>
          <w:lang w:val="en-US"/>
        </w:rPr>
        <w:t>274</w:t>
      </w:r>
      <w:r w:rsidRPr="003420CD">
        <w:rPr>
          <w:lang w:val="en-US"/>
        </w:rPr>
        <w:t xml:space="preserve"> preferred shares, equivalent to R$ 12,</w:t>
      </w:r>
      <w:r>
        <w:rPr>
          <w:lang w:val="en-US"/>
        </w:rPr>
        <w:t>848</w:t>
      </w:r>
      <w:r w:rsidRPr="003420CD">
        <w:rPr>
          <w:lang w:val="en-US"/>
        </w:rPr>
        <w:t>,</w:t>
      </w:r>
      <w:r>
        <w:rPr>
          <w:lang w:val="en-US"/>
        </w:rPr>
        <w:t>554</w:t>
      </w:r>
      <w:r w:rsidRPr="003420CD">
        <w:rPr>
          <w:lang w:val="en-US"/>
        </w:rPr>
        <w:t>.00, fully paid in national currency on</w:t>
      </w:r>
      <w:r>
        <w:rPr>
          <w:lang w:val="en-US"/>
        </w:rPr>
        <w:t xml:space="preserve"> December 7</w:t>
      </w:r>
      <w:r w:rsidRPr="003420CD">
        <w:rPr>
          <w:vertAlign w:val="superscript"/>
          <w:lang w:val="en-US"/>
        </w:rPr>
        <w:t>th</w:t>
      </w:r>
      <w:r>
        <w:rPr>
          <w:lang w:val="en-US"/>
        </w:rPr>
        <w:t xml:space="preserve">, 2020. </w:t>
      </w:r>
    </w:p>
    <w:p w14:paraId="4F4EF56C" w14:textId="77777777" w:rsidR="00797493" w:rsidRPr="003420CD" w:rsidRDefault="00797493" w:rsidP="00797493">
      <w:pPr>
        <w:pStyle w:val="05-Textonormal"/>
        <w:rPr>
          <w:lang w:val="en-US"/>
        </w:rPr>
      </w:pPr>
      <w:r w:rsidRPr="003420CD">
        <w:rPr>
          <w:lang w:val="en-US"/>
        </w:rPr>
        <w:t xml:space="preserve">PFG do </w:t>
      </w:r>
      <w:proofErr w:type="spellStart"/>
      <w:r w:rsidRPr="003420CD">
        <w:rPr>
          <w:lang w:val="en-US"/>
        </w:rPr>
        <w:t>Brasil</w:t>
      </w:r>
      <w:proofErr w:type="spellEnd"/>
      <w:r w:rsidRPr="003420CD">
        <w:rPr>
          <w:lang w:val="en-US"/>
        </w:rPr>
        <w:t xml:space="preserve"> 2 </w:t>
      </w:r>
      <w:proofErr w:type="spellStart"/>
      <w:r w:rsidRPr="003420CD">
        <w:rPr>
          <w:lang w:val="en-US"/>
        </w:rPr>
        <w:t>Participações</w:t>
      </w:r>
      <w:proofErr w:type="spellEnd"/>
      <w:r w:rsidRPr="003420CD">
        <w:rPr>
          <w:lang w:val="en-US"/>
        </w:rPr>
        <w:t xml:space="preserve"> </w:t>
      </w:r>
      <w:proofErr w:type="spellStart"/>
      <w:r w:rsidRPr="003420CD">
        <w:rPr>
          <w:lang w:val="en-US"/>
        </w:rPr>
        <w:t>Ltda</w:t>
      </w:r>
      <w:proofErr w:type="spellEnd"/>
      <w:r w:rsidRPr="003420CD">
        <w:rPr>
          <w:lang w:val="en-US"/>
        </w:rPr>
        <w:t xml:space="preserve"> subscribed 4,2</w:t>
      </w:r>
      <w:r>
        <w:rPr>
          <w:lang w:val="en-US"/>
        </w:rPr>
        <w:t>83</w:t>
      </w:r>
      <w:r w:rsidRPr="003420CD">
        <w:rPr>
          <w:lang w:val="en-US"/>
        </w:rPr>
        <w:t>,</w:t>
      </w:r>
      <w:r>
        <w:rPr>
          <w:lang w:val="en-US"/>
        </w:rPr>
        <w:t>994</w:t>
      </w:r>
      <w:r w:rsidRPr="003420CD">
        <w:rPr>
          <w:lang w:val="en-US"/>
        </w:rPr>
        <w:t xml:space="preserve"> common shares, equivalent to R$ 4,2</w:t>
      </w:r>
      <w:r>
        <w:rPr>
          <w:lang w:val="en-US"/>
        </w:rPr>
        <w:t>83</w:t>
      </w:r>
      <w:r w:rsidRPr="003420CD">
        <w:rPr>
          <w:lang w:val="en-US"/>
        </w:rPr>
        <w:t>,</w:t>
      </w:r>
      <w:r>
        <w:rPr>
          <w:lang w:val="en-US"/>
        </w:rPr>
        <w:t>994</w:t>
      </w:r>
      <w:r w:rsidRPr="003420CD">
        <w:rPr>
          <w:lang w:val="en-US"/>
        </w:rPr>
        <w:t xml:space="preserve">.00, fully paid in national currency, on </w:t>
      </w:r>
      <w:r>
        <w:rPr>
          <w:lang w:val="en-US"/>
        </w:rPr>
        <w:t>December 8</w:t>
      </w:r>
      <w:r w:rsidRPr="003420CD">
        <w:rPr>
          <w:vertAlign w:val="superscript"/>
          <w:lang w:val="en-US"/>
        </w:rPr>
        <w:t>th</w:t>
      </w:r>
      <w:r>
        <w:rPr>
          <w:lang w:val="en-US"/>
        </w:rPr>
        <w:t>, 2020.</w:t>
      </w:r>
    </w:p>
    <w:p w14:paraId="232A0C66" w14:textId="77777777" w:rsidR="00797493" w:rsidRPr="003420CD" w:rsidRDefault="00797493" w:rsidP="00797493">
      <w:pPr>
        <w:pStyle w:val="05-Textonormal"/>
        <w:rPr>
          <w:lang w:val="en-US"/>
        </w:rPr>
      </w:pPr>
      <w:r w:rsidRPr="003420CD">
        <w:rPr>
          <w:lang w:val="en-US"/>
        </w:rPr>
        <w:t xml:space="preserve">The company's capital, fully subscribed and paid-in, </w:t>
      </w:r>
      <w:r>
        <w:rPr>
          <w:lang w:val="en-US"/>
        </w:rPr>
        <w:t xml:space="preserve">is now </w:t>
      </w:r>
      <w:r w:rsidRPr="003420CD">
        <w:rPr>
          <w:lang w:val="en-US"/>
        </w:rPr>
        <w:t xml:space="preserve">of R$ </w:t>
      </w:r>
      <w:r>
        <w:rPr>
          <w:lang w:val="en-US"/>
        </w:rPr>
        <w:t>61,132,548.00</w:t>
      </w:r>
      <w:r w:rsidRPr="003420CD">
        <w:rPr>
          <w:lang w:val="en-US"/>
        </w:rPr>
        <w:t xml:space="preserve">, divided into </w:t>
      </w:r>
      <w:r>
        <w:rPr>
          <w:lang w:val="en-US"/>
        </w:rPr>
        <w:t>61,132,548</w:t>
      </w:r>
      <w:r w:rsidRPr="003420CD">
        <w:rPr>
          <w:lang w:val="en-US"/>
        </w:rPr>
        <w:t xml:space="preserve"> shares, of which </w:t>
      </w:r>
      <w:r>
        <w:rPr>
          <w:lang w:val="en-US"/>
        </w:rPr>
        <w:t>30,566,274</w:t>
      </w:r>
      <w:r w:rsidRPr="003420CD">
        <w:rPr>
          <w:lang w:val="en-US"/>
        </w:rPr>
        <w:t xml:space="preserve"> are common shares and </w:t>
      </w:r>
      <w:r>
        <w:rPr>
          <w:lang w:val="en-US"/>
        </w:rPr>
        <w:t>30,566,274</w:t>
      </w:r>
      <w:r w:rsidRPr="003420CD">
        <w:rPr>
          <w:lang w:val="en-US"/>
        </w:rPr>
        <w:t xml:space="preserve"> are preferred shares, distributed between the shareholders in the following proportion:</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797493" w:rsidRPr="003420CD" w14:paraId="3AF956D8" w14:textId="77777777" w:rsidTr="0079749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1F2A6891" w14:textId="77777777" w:rsidR="00797493" w:rsidRPr="003420CD" w:rsidRDefault="00797493" w:rsidP="00797493">
            <w:pPr>
              <w:rPr>
                <w:rFonts w:cs="Arial"/>
                <w:szCs w:val="18"/>
                <w:lang w:val="en-US"/>
              </w:rPr>
            </w:pPr>
            <w:r w:rsidRPr="003420CD">
              <w:rPr>
                <w:rFonts w:cs="Arial"/>
                <w:sz w:val="14"/>
                <w:szCs w:val="14"/>
                <w:lang w:val="en-US"/>
              </w:rPr>
              <w:t>Shareholders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38FA4F67" w14:textId="77777777" w:rsidR="00797493" w:rsidRPr="003420CD" w:rsidRDefault="00797493" w:rsidP="0079749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Common Shares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75C4FC41" w14:textId="77777777" w:rsidR="00797493" w:rsidRPr="003420CD" w:rsidRDefault="00797493" w:rsidP="0079749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Preferred Shares</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210E41A7" w14:textId="77777777" w:rsidR="00797493" w:rsidRPr="003420CD" w:rsidRDefault="00797493" w:rsidP="0079749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lang w:val="en-US"/>
              </w:rPr>
            </w:pPr>
            <w:r w:rsidRPr="003420CD">
              <w:rPr>
                <w:rFonts w:eastAsia="Times New Roman" w:cs="Arial"/>
                <w:bCs w:val="0"/>
                <w:spacing w:val="-2"/>
                <w:sz w:val="14"/>
                <w:szCs w:val="14"/>
                <w:lang w:val="en-US"/>
              </w:rPr>
              <w:t>Total</w:t>
            </w:r>
          </w:p>
        </w:tc>
      </w:tr>
      <w:tr w:rsidR="00797493" w:rsidRPr="003420CD" w14:paraId="28580749" w14:textId="77777777" w:rsidTr="007974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1F4E79" w:themeColor="accent1" w:themeShade="80"/>
            </w:tcBorders>
            <w:shd w:val="clear" w:color="auto" w:fill="auto"/>
            <w:hideMark/>
          </w:tcPr>
          <w:p w14:paraId="0A8578A2" w14:textId="77777777" w:rsidR="00797493" w:rsidRPr="003420CD" w:rsidRDefault="00797493" w:rsidP="00797493">
            <w:pPr>
              <w:rPr>
                <w:rFonts w:cs="Arial"/>
                <w:szCs w:val="18"/>
                <w:lang w:val="en-US"/>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D71A25D"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3420CD">
              <w:rPr>
                <w:rFonts w:eastAsia="Times New Roman" w:cs="Arial"/>
                <w:b/>
                <w:spacing w:val="-2"/>
                <w:sz w:val="14"/>
                <w:szCs w:val="14"/>
                <w:lang w:val="en-US"/>
              </w:rPr>
              <w:t>Ammount</w:t>
            </w:r>
            <w:proofErr w:type="spellEnd"/>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4B6E9683"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6C90F96D"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3420CD">
              <w:rPr>
                <w:rFonts w:eastAsia="Times New Roman" w:cs="Arial"/>
                <w:b/>
                <w:spacing w:val="-2"/>
                <w:sz w:val="14"/>
                <w:szCs w:val="14"/>
                <w:lang w:val="en-US"/>
              </w:rPr>
              <w:t>Ammount</w:t>
            </w:r>
            <w:proofErr w:type="spellEnd"/>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10BDC2A3"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5AE09A64"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proofErr w:type="spellStart"/>
            <w:r w:rsidRPr="003420CD">
              <w:rPr>
                <w:rFonts w:eastAsia="Times New Roman" w:cs="Arial"/>
                <w:b/>
                <w:spacing w:val="-2"/>
                <w:sz w:val="14"/>
                <w:szCs w:val="14"/>
                <w:lang w:val="en-US"/>
              </w:rPr>
              <w:t>Ammount</w:t>
            </w:r>
            <w:proofErr w:type="spellEnd"/>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758FCA7D"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rPr>
            </w:pPr>
            <w:r w:rsidRPr="003420CD">
              <w:rPr>
                <w:rFonts w:eastAsia="Times New Roman" w:cs="Arial"/>
                <w:b/>
                <w:spacing w:val="-2"/>
                <w:sz w:val="14"/>
                <w:szCs w:val="14"/>
                <w:lang w:val="en-US"/>
              </w:rPr>
              <w:t>%</w:t>
            </w:r>
          </w:p>
        </w:tc>
      </w:tr>
      <w:tr w:rsidR="00797493" w:rsidRPr="003420CD" w14:paraId="63F30955" w14:textId="77777777" w:rsidTr="00797493">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tcBorders>
            <w:shd w:val="clear" w:color="auto" w:fill="auto"/>
            <w:vAlign w:val="center"/>
            <w:hideMark/>
          </w:tcPr>
          <w:p w14:paraId="541C4852" w14:textId="77777777" w:rsidR="00797493" w:rsidRPr="003420CD" w:rsidRDefault="00797493" w:rsidP="00797493">
            <w:pPr>
              <w:keepNext/>
              <w:keepLines/>
              <w:spacing w:before="40" w:after="40"/>
              <w:rPr>
                <w:rFonts w:eastAsia="Times New Roman" w:cs="Arial"/>
                <w:b w:val="0"/>
                <w:spacing w:val="-2"/>
                <w:sz w:val="14"/>
                <w:szCs w:val="14"/>
                <w:lang w:val="en-US"/>
              </w:rPr>
            </w:pPr>
            <w:r w:rsidRPr="003420CD">
              <w:rPr>
                <w:rFonts w:eastAsia="Times New Roman" w:cs="Arial"/>
                <w:b w:val="0"/>
                <w:spacing w:val="-2"/>
                <w:sz w:val="14"/>
                <w:szCs w:val="14"/>
                <w:lang w:val="en-US"/>
              </w:rPr>
              <w:t xml:space="preserve">BB </w:t>
            </w:r>
            <w:proofErr w:type="spellStart"/>
            <w:r w:rsidRPr="003420CD">
              <w:rPr>
                <w:rFonts w:eastAsia="Times New Roman" w:cs="Arial"/>
                <w:b w:val="0"/>
                <w:spacing w:val="-2"/>
                <w:sz w:val="14"/>
                <w:szCs w:val="14"/>
                <w:lang w:val="en-US"/>
              </w:rPr>
              <w:t>Corretora</w:t>
            </w:r>
            <w:proofErr w:type="spellEnd"/>
          </w:p>
        </w:tc>
        <w:tc>
          <w:tcPr>
            <w:tcW w:w="1181" w:type="dxa"/>
            <w:tcBorders>
              <w:top w:val="single" w:sz="2" w:space="0" w:color="1F4E79" w:themeColor="accent1" w:themeShade="80"/>
            </w:tcBorders>
            <w:shd w:val="clear" w:color="auto" w:fill="auto"/>
            <w:vAlign w:val="center"/>
            <w:hideMark/>
          </w:tcPr>
          <w:p w14:paraId="5C0F5298"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Pr>
                <w:rFonts w:eastAsia="Times New Roman" w:cs="Arial"/>
                <w:spacing w:val="-2"/>
                <w:sz w:val="14"/>
                <w:szCs w:val="18"/>
              </w:rPr>
              <w:t>15,280,080</w:t>
            </w:r>
          </w:p>
        </w:tc>
        <w:tc>
          <w:tcPr>
            <w:tcW w:w="1181" w:type="dxa"/>
            <w:tcBorders>
              <w:top w:val="single" w:sz="2" w:space="0" w:color="1F4E79" w:themeColor="accent1" w:themeShade="80"/>
            </w:tcBorders>
            <w:shd w:val="clear" w:color="auto" w:fill="auto"/>
            <w:vAlign w:val="center"/>
            <w:hideMark/>
          </w:tcPr>
          <w:p w14:paraId="52E08522"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49.990</w:t>
            </w:r>
          </w:p>
        </w:tc>
        <w:tc>
          <w:tcPr>
            <w:tcW w:w="1181" w:type="dxa"/>
            <w:tcBorders>
              <w:top w:val="single" w:sz="2" w:space="0" w:color="1F4E79" w:themeColor="accent1" w:themeShade="80"/>
            </w:tcBorders>
            <w:shd w:val="clear" w:color="auto" w:fill="auto"/>
            <w:vAlign w:val="center"/>
            <w:hideMark/>
          </w:tcPr>
          <w:p w14:paraId="0A60431F"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A64ACF">
              <w:rPr>
                <w:rFonts w:eastAsia="Times New Roman" w:cs="Arial"/>
                <w:bCs/>
                <w:spacing w:val="-2"/>
                <w:sz w:val="14"/>
                <w:szCs w:val="18"/>
              </w:rPr>
              <w:t>30</w:t>
            </w:r>
            <w:r>
              <w:rPr>
                <w:rFonts w:eastAsia="Times New Roman" w:cs="Arial"/>
                <w:bCs/>
                <w:spacing w:val="-2"/>
                <w:sz w:val="14"/>
                <w:szCs w:val="18"/>
              </w:rPr>
              <w:t>,</w:t>
            </w:r>
            <w:r w:rsidRPr="00A64ACF">
              <w:rPr>
                <w:rFonts w:eastAsia="Times New Roman" w:cs="Arial"/>
                <w:bCs/>
                <w:spacing w:val="-2"/>
                <w:sz w:val="14"/>
                <w:szCs w:val="18"/>
              </w:rPr>
              <w:t>566</w:t>
            </w:r>
            <w:r>
              <w:rPr>
                <w:rFonts w:eastAsia="Times New Roman" w:cs="Arial"/>
                <w:bCs/>
                <w:spacing w:val="-2"/>
                <w:sz w:val="14"/>
                <w:szCs w:val="18"/>
              </w:rPr>
              <w:t>,</w:t>
            </w:r>
            <w:r w:rsidRPr="00A64ACF">
              <w:rPr>
                <w:rFonts w:eastAsia="Times New Roman" w:cs="Arial"/>
                <w:bCs/>
                <w:spacing w:val="-2"/>
                <w:sz w:val="14"/>
                <w:szCs w:val="18"/>
              </w:rPr>
              <w:t>274</w:t>
            </w:r>
          </w:p>
        </w:tc>
        <w:tc>
          <w:tcPr>
            <w:tcW w:w="1181" w:type="dxa"/>
            <w:tcBorders>
              <w:top w:val="single" w:sz="2" w:space="0" w:color="1F4E79" w:themeColor="accent1" w:themeShade="80"/>
            </w:tcBorders>
            <w:shd w:val="clear" w:color="auto" w:fill="auto"/>
            <w:vAlign w:val="center"/>
            <w:hideMark/>
          </w:tcPr>
          <w:p w14:paraId="29FBA09B"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100.000</w:t>
            </w:r>
          </w:p>
        </w:tc>
        <w:tc>
          <w:tcPr>
            <w:tcW w:w="1181" w:type="dxa"/>
            <w:tcBorders>
              <w:top w:val="single" w:sz="2" w:space="0" w:color="1F4E79" w:themeColor="accent1" w:themeShade="80"/>
            </w:tcBorders>
            <w:shd w:val="clear" w:color="auto" w:fill="auto"/>
            <w:vAlign w:val="center"/>
            <w:hideMark/>
          </w:tcPr>
          <w:p w14:paraId="354D1175"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Pr>
                <w:rFonts w:eastAsia="Times New Roman" w:cs="Arial"/>
                <w:spacing w:val="-2"/>
                <w:sz w:val="14"/>
                <w:szCs w:val="18"/>
              </w:rPr>
              <w:t>45,846,354</w:t>
            </w:r>
          </w:p>
        </w:tc>
        <w:tc>
          <w:tcPr>
            <w:tcW w:w="1182" w:type="dxa"/>
            <w:tcBorders>
              <w:top w:val="single" w:sz="2" w:space="0" w:color="1F4E79" w:themeColor="accent1" w:themeShade="80"/>
            </w:tcBorders>
            <w:shd w:val="clear" w:color="auto" w:fill="auto"/>
            <w:vAlign w:val="center"/>
            <w:hideMark/>
          </w:tcPr>
          <w:p w14:paraId="68A3835A"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74.995</w:t>
            </w:r>
          </w:p>
        </w:tc>
      </w:tr>
      <w:tr w:rsidR="00797493" w:rsidRPr="003420CD" w14:paraId="3C7FC694" w14:textId="77777777" w:rsidTr="007974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shd w:val="clear" w:color="auto" w:fill="auto"/>
            <w:vAlign w:val="center"/>
            <w:hideMark/>
          </w:tcPr>
          <w:p w14:paraId="7DB9E275" w14:textId="77777777" w:rsidR="00797493" w:rsidRPr="003420CD" w:rsidRDefault="00797493" w:rsidP="00797493">
            <w:pPr>
              <w:keepNext/>
              <w:keepLines/>
              <w:spacing w:before="40" w:after="40"/>
              <w:rPr>
                <w:rFonts w:eastAsia="Times New Roman" w:cs="Arial"/>
                <w:b w:val="0"/>
                <w:spacing w:val="-2"/>
                <w:sz w:val="14"/>
                <w:szCs w:val="18"/>
                <w:lang w:val="en-US"/>
              </w:rPr>
            </w:pPr>
            <w:r w:rsidRPr="003420CD">
              <w:rPr>
                <w:rFonts w:eastAsia="Times New Roman" w:cs="Arial"/>
                <w:b w:val="0"/>
                <w:spacing w:val="-2"/>
                <w:sz w:val="14"/>
                <w:szCs w:val="18"/>
                <w:lang w:val="en-US"/>
              </w:rPr>
              <w:t>PFG2</w:t>
            </w:r>
          </w:p>
        </w:tc>
        <w:tc>
          <w:tcPr>
            <w:tcW w:w="1181" w:type="dxa"/>
            <w:tcBorders>
              <w:bottom w:val="nil"/>
            </w:tcBorders>
            <w:shd w:val="clear" w:color="auto" w:fill="auto"/>
            <w:vAlign w:val="center"/>
            <w:hideMark/>
          </w:tcPr>
          <w:p w14:paraId="5F31A7E0"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Pr>
                <w:rFonts w:eastAsia="Times New Roman" w:cs="Arial"/>
                <w:spacing w:val="-2"/>
                <w:sz w:val="14"/>
                <w:szCs w:val="18"/>
              </w:rPr>
              <w:t>15,286,194</w:t>
            </w:r>
          </w:p>
        </w:tc>
        <w:tc>
          <w:tcPr>
            <w:tcW w:w="1181" w:type="dxa"/>
            <w:tcBorders>
              <w:bottom w:val="nil"/>
            </w:tcBorders>
            <w:shd w:val="clear" w:color="auto" w:fill="auto"/>
            <w:vAlign w:val="center"/>
            <w:hideMark/>
          </w:tcPr>
          <w:p w14:paraId="0F022281"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50.010</w:t>
            </w:r>
          </w:p>
        </w:tc>
        <w:tc>
          <w:tcPr>
            <w:tcW w:w="1181" w:type="dxa"/>
            <w:tcBorders>
              <w:bottom w:val="nil"/>
            </w:tcBorders>
            <w:shd w:val="clear" w:color="auto" w:fill="auto"/>
            <w:vAlign w:val="center"/>
            <w:hideMark/>
          </w:tcPr>
          <w:p w14:paraId="5FF27871"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55E72">
              <w:rPr>
                <w:rFonts w:eastAsia="Times New Roman" w:cs="Arial"/>
                <w:spacing w:val="-2"/>
                <w:sz w:val="14"/>
                <w:szCs w:val="18"/>
              </w:rPr>
              <w:t>--</w:t>
            </w:r>
          </w:p>
        </w:tc>
        <w:tc>
          <w:tcPr>
            <w:tcW w:w="1181" w:type="dxa"/>
            <w:tcBorders>
              <w:bottom w:val="nil"/>
            </w:tcBorders>
            <w:shd w:val="clear" w:color="auto" w:fill="auto"/>
            <w:vAlign w:val="center"/>
            <w:hideMark/>
          </w:tcPr>
          <w:p w14:paraId="74036F20"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w:t>
            </w:r>
          </w:p>
        </w:tc>
        <w:tc>
          <w:tcPr>
            <w:tcW w:w="1181" w:type="dxa"/>
            <w:tcBorders>
              <w:bottom w:val="nil"/>
            </w:tcBorders>
            <w:shd w:val="clear" w:color="auto" w:fill="auto"/>
            <w:vAlign w:val="center"/>
            <w:hideMark/>
          </w:tcPr>
          <w:p w14:paraId="42CB03EE"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Pr>
                <w:rFonts w:eastAsia="Times New Roman" w:cs="Arial"/>
                <w:spacing w:val="-2"/>
                <w:sz w:val="14"/>
                <w:szCs w:val="18"/>
              </w:rPr>
              <w:t>15,286,194</w:t>
            </w:r>
          </w:p>
        </w:tc>
        <w:tc>
          <w:tcPr>
            <w:tcW w:w="1182" w:type="dxa"/>
            <w:tcBorders>
              <w:bottom w:val="nil"/>
            </w:tcBorders>
            <w:shd w:val="clear" w:color="auto" w:fill="auto"/>
            <w:vAlign w:val="center"/>
            <w:hideMark/>
          </w:tcPr>
          <w:p w14:paraId="01628B1F" w14:textId="77777777" w:rsidR="00797493" w:rsidRPr="003420CD"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3420CD">
              <w:rPr>
                <w:rFonts w:eastAsia="Times New Roman" w:cs="Arial"/>
                <w:spacing w:val="-2"/>
                <w:sz w:val="14"/>
                <w:szCs w:val="18"/>
                <w:lang w:val="en-US"/>
              </w:rPr>
              <w:t>25.005</w:t>
            </w:r>
          </w:p>
        </w:tc>
      </w:tr>
      <w:tr w:rsidR="00797493" w:rsidRPr="003420CD" w14:paraId="5D0805FF" w14:textId="77777777" w:rsidTr="00797493">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0CF1FCF4" w14:textId="77777777" w:rsidR="00797493" w:rsidRPr="003420CD" w:rsidRDefault="00797493" w:rsidP="00797493">
            <w:pPr>
              <w:keepNext/>
              <w:keepLines/>
              <w:spacing w:before="40" w:after="40"/>
              <w:rPr>
                <w:rFonts w:eastAsia="Times New Roman" w:cs="Arial"/>
                <w:spacing w:val="-2"/>
                <w:sz w:val="14"/>
                <w:szCs w:val="14"/>
                <w:lang w:val="en-US"/>
              </w:rPr>
            </w:pPr>
            <w:r w:rsidRPr="003420CD">
              <w:rPr>
                <w:rFonts w:eastAsia="Times New Roman" w:cs="Arial"/>
                <w:spacing w:val="-2"/>
                <w:sz w:val="14"/>
                <w:szCs w:val="14"/>
                <w:lang w:val="en-US"/>
              </w:rPr>
              <w:t>Total</w:t>
            </w:r>
          </w:p>
        </w:tc>
        <w:tc>
          <w:tcPr>
            <w:tcW w:w="1181" w:type="dxa"/>
            <w:tcBorders>
              <w:top w:val="nil"/>
              <w:bottom w:val="single" w:sz="2" w:space="0" w:color="1F4E79" w:themeColor="accent1" w:themeShade="80"/>
            </w:tcBorders>
            <w:shd w:val="clear" w:color="auto" w:fill="auto"/>
            <w:vAlign w:val="center"/>
            <w:hideMark/>
          </w:tcPr>
          <w:p w14:paraId="3A81CBC5"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Pr>
                <w:rFonts w:eastAsia="Times New Roman" w:cs="Arial"/>
                <w:b/>
                <w:spacing w:val="-2"/>
                <w:sz w:val="14"/>
                <w:szCs w:val="18"/>
              </w:rPr>
              <w:t>30,566,274</w:t>
            </w:r>
          </w:p>
        </w:tc>
        <w:tc>
          <w:tcPr>
            <w:tcW w:w="1181" w:type="dxa"/>
            <w:tcBorders>
              <w:top w:val="nil"/>
              <w:bottom w:val="single" w:sz="2" w:space="0" w:color="1F4E79" w:themeColor="accent1" w:themeShade="80"/>
            </w:tcBorders>
            <w:shd w:val="clear" w:color="auto" w:fill="auto"/>
            <w:vAlign w:val="center"/>
            <w:hideMark/>
          </w:tcPr>
          <w:p w14:paraId="20732813"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c>
          <w:tcPr>
            <w:tcW w:w="1181" w:type="dxa"/>
            <w:tcBorders>
              <w:top w:val="nil"/>
              <w:bottom w:val="single" w:sz="2" w:space="0" w:color="1F4E79" w:themeColor="accent1" w:themeShade="80"/>
            </w:tcBorders>
            <w:shd w:val="clear" w:color="auto" w:fill="auto"/>
            <w:vAlign w:val="center"/>
            <w:hideMark/>
          </w:tcPr>
          <w:p w14:paraId="7CD51CC4"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Pr>
                <w:rFonts w:eastAsia="Times New Roman" w:cs="Arial"/>
                <w:b/>
                <w:spacing w:val="-2"/>
                <w:sz w:val="14"/>
                <w:szCs w:val="18"/>
              </w:rPr>
              <w:t>30,566,274</w:t>
            </w:r>
          </w:p>
        </w:tc>
        <w:tc>
          <w:tcPr>
            <w:tcW w:w="1181" w:type="dxa"/>
            <w:tcBorders>
              <w:top w:val="nil"/>
              <w:bottom w:val="single" w:sz="2" w:space="0" w:color="1F4E79" w:themeColor="accent1" w:themeShade="80"/>
            </w:tcBorders>
            <w:shd w:val="clear" w:color="auto" w:fill="auto"/>
            <w:vAlign w:val="center"/>
            <w:hideMark/>
          </w:tcPr>
          <w:p w14:paraId="16BD906E"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c>
          <w:tcPr>
            <w:tcW w:w="1181" w:type="dxa"/>
            <w:tcBorders>
              <w:top w:val="nil"/>
              <w:bottom w:val="single" w:sz="2" w:space="0" w:color="1F4E79" w:themeColor="accent1" w:themeShade="80"/>
            </w:tcBorders>
            <w:shd w:val="clear" w:color="auto" w:fill="auto"/>
            <w:vAlign w:val="center"/>
            <w:hideMark/>
          </w:tcPr>
          <w:p w14:paraId="015A7DF1"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Pr>
                <w:rFonts w:eastAsia="Times New Roman" w:cs="Arial"/>
                <w:b/>
                <w:spacing w:val="-2"/>
                <w:sz w:val="14"/>
                <w:szCs w:val="18"/>
              </w:rPr>
              <w:t>61,132,548</w:t>
            </w:r>
          </w:p>
        </w:tc>
        <w:tc>
          <w:tcPr>
            <w:tcW w:w="1182" w:type="dxa"/>
            <w:tcBorders>
              <w:top w:val="nil"/>
              <w:bottom w:val="single" w:sz="2" w:space="0" w:color="1F4E79" w:themeColor="accent1" w:themeShade="80"/>
            </w:tcBorders>
            <w:shd w:val="clear" w:color="auto" w:fill="auto"/>
            <w:vAlign w:val="center"/>
            <w:hideMark/>
          </w:tcPr>
          <w:p w14:paraId="079E3FF3" w14:textId="77777777" w:rsidR="00797493" w:rsidRPr="003420CD"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lang w:val="en-US"/>
              </w:rPr>
            </w:pPr>
            <w:r w:rsidRPr="003420CD">
              <w:rPr>
                <w:rFonts w:eastAsia="Times New Roman" w:cs="Arial"/>
                <w:b/>
                <w:spacing w:val="-2"/>
                <w:sz w:val="14"/>
                <w:szCs w:val="18"/>
                <w:lang w:val="en-US"/>
              </w:rPr>
              <w:t>100.000</w:t>
            </w:r>
          </w:p>
        </w:tc>
      </w:tr>
    </w:tbl>
    <w:p w14:paraId="17DB003D" w14:textId="77777777" w:rsidR="00797493" w:rsidRDefault="00797493" w:rsidP="00797493">
      <w:pPr>
        <w:pStyle w:val="05-Textonormal"/>
        <w:rPr>
          <w:snapToGrid w:val="0"/>
        </w:rPr>
      </w:pPr>
    </w:p>
    <w:p w14:paraId="47A4D1DE" w14:textId="77777777" w:rsidR="00797493" w:rsidRPr="008A1338" w:rsidRDefault="00797493" w:rsidP="00797493">
      <w:pPr>
        <w:pStyle w:val="01-Textonormal"/>
        <w:rPr>
          <w:rFonts w:cs="Arial"/>
          <w:b/>
          <w:snapToGrid w:val="0"/>
          <w:color w:val="1F4E79" w:themeColor="accent1" w:themeShade="80"/>
        </w:rPr>
      </w:pPr>
      <w:r>
        <w:rPr>
          <w:rFonts w:cs="Arial"/>
          <w:b/>
          <w:snapToGrid w:val="0"/>
          <w:color w:val="1F4E79" w:themeColor="accent1" w:themeShade="80"/>
        </w:rPr>
        <w:t>b</w:t>
      </w:r>
      <w:r w:rsidRPr="008A1338">
        <w:rPr>
          <w:rFonts w:cs="Arial"/>
          <w:b/>
          <w:snapToGrid w:val="0"/>
          <w:color w:val="1F4E79" w:themeColor="accent1" w:themeShade="80"/>
        </w:rPr>
        <w:t xml:space="preserve">) </w:t>
      </w:r>
      <w:proofErr w:type="spellStart"/>
      <w:r>
        <w:rPr>
          <w:rFonts w:cs="Arial"/>
          <w:b/>
          <w:snapToGrid w:val="0"/>
          <w:color w:val="1F4E79" w:themeColor="accent1" w:themeShade="80"/>
        </w:rPr>
        <w:t>Brasilprev</w:t>
      </w:r>
      <w:proofErr w:type="spellEnd"/>
      <w:r w:rsidRPr="008A1338">
        <w:rPr>
          <w:rFonts w:cs="Arial"/>
          <w:b/>
          <w:snapToGrid w:val="0"/>
          <w:color w:val="1F4E79" w:themeColor="accent1" w:themeShade="80"/>
        </w:rPr>
        <w:t xml:space="preserve"> Seguros</w:t>
      </w:r>
      <w:r>
        <w:rPr>
          <w:rFonts w:cs="Arial"/>
          <w:b/>
          <w:snapToGrid w:val="0"/>
          <w:color w:val="1F4E79" w:themeColor="accent1" w:themeShade="80"/>
        </w:rPr>
        <w:t xml:space="preserve"> e Previdência</w:t>
      </w:r>
      <w:r w:rsidRPr="008A1338">
        <w:rPr>
          <w:rFonts w:cs="Arial"/>
          <w:b/>
          <w:snapToGrid w:val="0"/>
          <w:color w:val="1F4E79" w:themeColor="accent1" w:themeShade="80"/>
        </w:rPr>
        <w:t xml:space="preserve"> S.A.</w:t>
      </w:r>
    </w:p>
    <w:p w14:paraId="191403D9" w14:textId="77777777" w:rsidR="00797493" w:rsidRDefault="00797493" w:rsidP="00797493">
      <w:pPr>
        <w:pStyle w:val="05-Textonormal"/>
        <w:rPr>
          <w:lang w:val="en-US"/>
        </w:rPr>
      </w:pPr>
      <w:r w:rsidRPr="003420CD">
        <w:rPr>
          <w:lang w:val="en-US"/>
        </w:rPr>
        <w:t xml:space="preserve">On </w:t>
      </w:r>
      <w:r>
        <w:rPr>
          <w:lang w:val="en-US"/>
        </w:rPr>
        <w:t>December</w:t>
      </w:r>
      <w:r w:rsidRPr="003420CD">
        <w:rPr>
          <w:lang w:val="en-US"/>
        </w:rPr>
        <w:t xml:space="preserve"> </w:t>
      </w:r>
      <w:r>
        <w:rPr>
          <w:lang w:val="en-US"/>
        </w:rPr>
        <w:t>30</w:t>
      </w:r>
      <w:r w:rsidRPr="003420CD">
        <w:rPr>
          <w:lang w:val="en-US"/>
        </w:rPr>
        <w:t xml:space="preserve">th, 2020, </w:t>
      </w:r>
      <w:proofErr w:type="spellStart"/>
      <w:r>
        <w:rPr>
          <w:lang w:val="en-US"/>
        </w:rPr>
        <w:t>Brasilprev</w:t>
      </w:r>
      <w:r w:rsidRPr="003420CD">
        <w:rPr>
          <w:lang w:val="en-US"/>
        </w:rPr>
        <w:t>’s</w:t>
      </w:r>
      <w:proofErr w:type="spellEnd"/>
      <w:r w:rsidRPr="003420CD">
        <w:rPr>
          <w:lang w:val="en-US"/>
        </w:rPr>
        <w:t xml:space="preserve"> </w:t>
      </w:r>
      <w:r w:rsidRPr="008F411D">
        <w:rPr>
          <w:lang w:val="en-US"/>
        </w:rPr>
        <w:t xml:space="preserve">Extraordinary </w:t>
      </w:r>
      <w:r w:rsidRPr="003420CD">
        <w:rPr>
          <w:lang w:val="en-US"/>
        </w:rPr>
        <w:t>Shareholders Meeting (ESM)</w:t>
      </w:r>
      <w:r>
        <w:rPr>
          <w:lang w:val="en-US"/>
        </w:rPr>
        <w:t xml:space="preserve"> </w:t>
      </w:r>
      <w:r w:rsidRPr="003420CD">
        <w:rPr>
          <w:lang w:val="en-US"/>
        </w:rPr>
        <w:t xml:space="preserve">approved </w:t>
      </w:r>
      <w:r>
        <w:rPr>
          <w:lang w:val="en-US"/>
        </w:rPr>
        <w:t xml:space="preserve">the </w:t>
      </w:r>
      <w:r w:rsidRPr="003420CD">
        <w:rPr>
          <w:lang w:val="en-US"/>
        </w:rPr>
        <w:t xml:space="preserve">increase on the company’s capital by R$ </w:t>
      </w:r>
      <w:r>
        <w:rPr>
          <w:lang w:val="en-US"/>
        </w:rPr>
        <w:t>1,199,998,758.74</w:t>
      </w:r>
      <w:r w:rsidRPr="003420CD">
        <w:rPr>
          <w:lang w:val="en-US"/>
        </w:rPr>
        <w:t xml:space="preserve"> through the issuance of </w:t>
      </w:r>
      <w:r>
        <w:rPr>
          <w:lang w:val="en-US"/>
        </w:rPr>
        <w:t>422,686</w:t>
      </w:r>
      <w:r w:rsidRPr="003420CD">
        <w:rPr>
          <w:lang w:val="en-US"/>
        </w:rPr>
        <w:t xml:space="preserve"> common shares and </w:t>
      </w:r>
      <w:r>
        <w:rPr>
          <w:lang w:val="en-US"/>
        </w:rPr>
        <w:t>422,686</w:t>
      </w:r>
      <w:r w:rsidRPr="003420CD">
        <w:rPr>
          <w:lang w:val="en-US"/>
        </w:rPr>
        <w:t xml:space="preserve"> preferred shares, by the price of R$ </w:t>
      </w:r>
      <w:r>
        <w:rPr>
          <w:lang w:val="en-US"/>
        </w:rPr>
        <w:t>1,419.49</w:t>
      </w:r>
      <w:r w:rsidRPr="003420CD">
        <w:rPr>
          <w:lang w:val="en-US"/>
        </w:rPr>
        <w:t xml:space="preserve"> each</w:t>
      </w:r>
      <w:r>
        <w:rPr>
          <w:lang w:val="en-US"/>
        </w:rPr>
        <w:t xml:space="preserve">, </w:t>
      </w:r>
      <w:r w:rsidRPr="001910DC">
        <w:rPr>
          <w:lang w:val="en-US"/>
        </w:rPr>
        <w:t xml:space="preserve">based on </w:t>
      </w:r>
      <w:proofErr w:type="spellStart"/>
      <w:r w:rsidRPr="001910DC">
        <w:rPr>
          <w:lang w:val="en-US"/>
        </w:rPr>
        <w:t>Brasilprev's</w:t>
      </w:r>
      <w:proofErr w:type="spellEnd"/>
      <w:r w:rsidRPr="001910DC">
        <w:rPr>
          <w:lang w:val="en-US"/>
        </w:rPr>
        <w:t xml:space="preserve"> shareholders' equity as of November 30</w:t>
      </w:r>
      <w:r w:rsidRPr="001910DC">
        <w:rPr>
          <w:vertAlign w:val="superscript"/>
          <w:lang w:val="en-US"/>
        </w:rPr>
        <w:t>th</w:t>
      </w:r>
      <w:r w:rsidRPr="001910DC">
        <w:rPr>
          <w:lang w:val="en-US"/>
        </w:rPr>
        <w:t xml:space="preserve">, 2020. On the same date, BB </w:t>
      </w:r>
      <w:proofErr w:type="spellStart"/>
      <w:r w:rsidRPr="001910DC">
        <w:rPr>
          <w:lang w:val="en-US"/>
        </w:rPr>
        <w:t>Seguridade</w:t>
      </w:r>
      <w:proofErr w:type="spellEnd"/>
      <w:r w:rsidRPr="001910DC">
        <w:rPr>
          <w:lang w:val="en-US"/>
        </w:rPr>
        <w:t xml:space="preserve"> </w:t>
      </w:r>
      <w:proofErr w:type="spellStart"/>
      <w:r w:rsidRPr="001910DC">
        <w:rPr>
          <w:lang w:val="en-US"/>
        </w:rPr>
        <w:t>Participações</w:t>
      </w:r>
      <w:proofErr w:type="spellEnd"/>
      <w:r w:rsidRPr="001910DC">
        <w:rPr>
          <w:lang w:val="en-US"/>
        </w:rPr>
        <w:t xml:space="preserve"> S.A. released </w:t>
      </w:r>
      <w:r>
        <w:rPr>
          <w:lang w:val="en-US"/>
        </w:rPr>
        <w:t xml:space="preserve">to the market </w:t>
      </w:r>
      <w:r w:rsidRPr="001910DC">
        <w:rPr>
          <w:lang w:val="en-US"/>
        </w:rPr>
        <w:t>a Material Fact communicating the transaction</w:t>
      </w:r>
      <w:r>
        <w:rPr>
          <w:lang w:val="en-US"/>
        </w:rPr>
        <w:t xml:space="preserve"> </w:t>
      </w:r>
      <w:r w:rsidRPr="001910DC">
        <w:rPr>
          <w:lang w:val="en-US"/>
        </w:rPr>
        <w:t xml:space="preserve">and </w:t>
      </w:r>
      <w:r>
        <w:rPr>
          <w:lang w:val="en-US"/>
        </w:rPr>
        <w:t xml:space="preserve">its </w:t>
      </w:r>
      <w:r w:rsidRPr="001910DC">
        <w:rPr>
          <w:lang w:val="en-US"/>
        </w:rPr>
        <w:t>motivation.</w:t>
      </w:r>
    </w:p>
    <w:p w14:paraId="2FE45946" w14:textId="77777777" w:rsidR="00797493" w:rsidRDefault="00797493" w:rsidP="00797493">
      <w:pPr>
        <w:pStyle w:val="05-Textonormal"/>
        <w:rPr>
          <w:lang w:val="en-US"/>
        </w:rPr>
      </w:pPr>
      <w:r w:rsidRPr="001910DC">
        <w:rPr>
          <w:lang w:val="en-US"/>
        </w:rPr>
        <w:lastRenderedPageBreak/>
        <w:t xml:space="preserve">BB </w:t>
      </w:r>
      <w:proofErr w:type="spellStart"/>
      <w:r w:rsidRPr="001910DC">
        <w:rPr>
          <w:lang w:val="en-US"/>
        </w:rPr>
        <w:t>Seguros</w:t>
      </w:r>
      <w:proofErr w:type="spellEnd"/>
      <w:r w:rsidRPr="001910DC">
        <w:rPr>
          <w:lang w:val="en-US"/>
        </w:rPr>
        <w:t xml:space="preserve"> </w:t>
      </w:r>
      <w:proofErr w:type="spellStart"/>
      <w:r w:rsidRPr="001910DC">
        <w:rPr>
          <w:lang w:val="en-US"/>
        </w:rPr>
        <w:t>Participações</w:t>
      </w:r>
      <w:proofErr w:type="spellEnd"/>
      <w:r w:rsidRPr="001910DC">
        <w:rPr>
          <w:lang w:val="en-US"/>
        </w:rPr>
        <w:t xml:space="preserve"> S.A. subscribed 211,301 common shares and 422,686 preferred shares, equivalent to R$ 899,939,450.39, while PFG do </w:t>
      </w:r>
      <w:proofErr w:type="spellStart"/>
      <w:r w:rsidRPr="001910DC">
        <w:rPr>
          <w:lang w:val="en-US"/>
        </w:rPr>
        <w:t>Brasil</w:t>
      </w:r>
      <w:proofErr w:type="spellEnd"/>
      <w:r w:rsidRPr="001910DC">
        <w:rPr>
          <w:lang w:val="en-US"/>
        </w:rPr>
        <w:t xml:space="preserve"> Ltda. subscribed 211,385 common shares, equivalent to R$ 300,05</w:t>
      </w:r>
      <w:r>
        <w:rPr>
          <w:lang w:val="en-US"/>
        </w:rPr>
        <w:t>9</w:t>
      </w:r>
      <w:r w:rsidRPr="001910DC">
        <w:rPr>
          <w:lang w:val="en-US"/>
        </w:rPr>
        <w:t>,</w:t>
      </w:r>
      <w:r>
        <w:rPr>
          <w:lang w:val="en-US"/>
        </w:rPr>
        <w:t>308</w:t>
      </w:r>
      <w:r w:rsidRPr="001910DC">
        <w:rPr>
          <w:lang w:val="en-US"/>
        </w:rPr>
        <w:t>.</w:t>
      </w:r>
      <w:r>
        <w:rPr>
          <w:lang w:val="en-US"/>
        </w:rPr>
        <w:t>3</w:t>
      </w:r>
      <w:r w:rsidRPr="001910DC">
        <w:rPr>
          <w:lang w:val="en-US"/>
        </w:rPr>
        <w:t xml:space="preserve">5, having </w:t>
      </w:r>
      <w:r>
        <w:rPr>
          <w:lang w:val="en-US"/>
        </w:rPr>
        <w:t>the</w:t>
      </w:r>
      <w:r w:rsidRPr="001910DC">
        <w:rPr>
          <w:lang w:val="en-US"/>
        </w:rPr>
        <w:t xml:space="preserve"> shareholders </w:t>
      </w:r>
      <w:r>
        <w:rPr>
          <w:lang w:val="en-US"/>
        </w:rPr>
        <w:t>up to January 31</w:t>
      </w:r>
      <w:r w:rsidRPr="00B43CD6">
        <w:rPr>
          <w:vertAlign w:val="superscript"/>
          <w:lang w:val="en-US"/>
        </w:rPr>
        <w:t>st</w:t>
      </w:r>
      <w:r>
        <w:rPr>
          <w:lang w:val="en-US"/>
        </w:rPr>
        <w:t xml:space="preserve">, </w:t>
      </w:r>
      <w:proofErr w:type="gramStart"/>
      <w:r>
        <w:rPr>
          <w:lang w:val="en-US"/>
        </w:rPr>
        <w:t>2021</w:t>
      </w:r>
      <w:proofErr w:type="gramEnd"/>
      <w:r>
        <w:rPr>
          <w:lang w:val="en-US"/>
        </w:rPr>
        <w:t xml:space="preserve"> to fully pay up the capital.</w:t>
      </w:r>
    </w:p>
    <w:p w14:paraId="6641AA2B" w14:textId="77777777" w:rsidR="00797493" w:rsidRDefault="00797493" w:rsidP="00797493">
      <w:pPr>
        <w:pStyle w:val="05-Textonormal"/>
        <w:rPr>
          <w:lang w:val="en-US"/>
        </w:rPr>
      </w:pPr>
      <w:proofErr w:type="spellStart"/>
      <w:r w:rsidRPr="00B43CD6">
        <w:rPr>
          <w:lang w:val="en-US"/>
        </w:rPr>
        <w:t>Brasilprev's</w:t>
      </w:r>
      <w:proofErr w:type="spellEnd"/>
      <w:r w:rsidRPr="00B43CD6">
        <w:rPr>
          <w:lang w:val="en-US"/>
        </w:rPr>
        <w:t xml:space="preserve"> capital, which </w:t>
      </w:r>
      <w:r>
        <w:rPr>
          <w:lang w:val="en-US"/>
        </w:rPr>
        <w:t>is</w:t>
      </w:r>
      <w:r w:rsidRPr="00B43CD6">
        <w:rPr>
          <w:lang w:val="en-US"/>
        </w:rPr>
        <w:t xml:space="preserve"> fully subscribed</w:t>
      </w:r>
      <w:r>
        <w:rPr>
          <w:lang w:val="en-US"/>
        </w:rPr>
        <w:t xml:space="preserve"> and paid up</w:t>
      </w:r>
      <w:r w:rsidRPr="00B43CD6">
        <w:rPr>
          <w:lang w:val="en-US"/>
        </w:rPr>
        <w:t xml:space="preserve">, amounted to R$ 2,929,257,699.28, divided into 3,135,452 shares, of which 1,567,726 are common shares and 1,567,726 are preferred shares, distributed </w:t>
      </w:r>
      <w:r>
        <w:rPr>
          <w:lang w:val="en-US"/>
        </w:rPr>
        <w:t>between</w:t>
      </w:r>
      <w:r w:rsidRPr="00B43CD6">
        <w:rPr>
          <w:lang w:val="en-US"/>
        </w:rPr>
        <w:t xml:space="preserve"> the shareholders in the following proportion:</w:t>
      </w: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797493" w:rsidRPr="00B05866" w14:paraId="7589B2AC" w14:textId="77777777" w:rsidTr="00797493">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002A285D" w14:textId="77777777" w:rsidR="00797493" w:rsidRPr="00B05866" w:rsidRDefault="00797493" w:rsidP="00797493">
            <w:pPr>
              <w:rPr>
                <w:rFonts w:cs="Arial"/>
                <w:szCs w:val="18"/>
              </w:rPr>
            </w:pPr>
            <w:r w:rsidRPr="003420CD">
              <w:rPr>
                <w:rFonts w:cs="Arial"/>
                <w:sz w:val="14"/>
                <w:szCs w:val="14"/>
                <w:lang w:val="en-US"/>
              </w:rPr>
              <w:t>Shareholders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6C5B2B1C" w14:textId="77777777" w:rsidR="00797493" w:rsidRPr="00B05866" w:rsidRDefault="00797493" w:rsidP="0079749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Common Shares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0091BB47" w14:textId="77777777" w:rsidR="00797493" w:rsidRPr="00B05866" w:rsidRDefault="00797493" w:rsidP="0079749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Preferred Shares</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71CA3615" w14:textId="77777777" w:rsidR="00797493" w:rsidRPr="00B05866" w:rsidRDefault="00797493" w:rsidP="0079749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Total</w:t>
            </w:r>
          </w:p>
        </w:tc>
      </w:tr>
      <w:tr w:rsidR="00797493" w:rsidRPr="00B05866" w14:paraId="5BA28ABA" w14:textId="77777777" w:rsidTr="0079749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1F4E79" w:themeColor="accent1" w:themeShade="80"/>
            </w:tcBorders>
            <w:shd w:val="clear" w:color="auto" w:fill="auto"/>
            <w:hideMark/>
          </w:tcPr>
          <w:p w14:paraId="3E985D35" w14:textId="77777777" w:rsidR="00797493" w:rsidRPr="00B05866" w:rsidRDefault="00797493" w:rsidP="00797493">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763C834E"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3420CD">
              <w:rPr>
                <w:rFonts w:eastAsia="Times New Roman" w:cs="Arial"/>
                <w:b/>
                <w:spacing w:val="-2"/>
                <w:sz w:val="14"/>
                <w:szCs w:val="14"/>
                <w:lang w:val="en-US"/>
              </w:rPr>
              <w:t>Ammount</w:t>
            </w:r>
            <w:proofErr w:type="spellEnd"/>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A864B5D"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420CD">
              <w:rPr>
                <w:rFonts w:eastAsia="Times New Roman" w:cs="Arial"/>
                <w:b/>
                <w:spacing w:val="-2"/>
                <w:sz w:val="14"/>
                <w:szCs w:val="14"/>
                <w:lang w:val="en-US"/>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5D05E45C"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3420CD">
              <w:rPr>
                <w:rFonts w:eastAsia="Times New Roman" w:cs="Arial"/>
                <w:b/>
                <w:spacing w:val="-2"/>
                <w:sz w:val="14"/>
                <w:szCs w:val="14"/>
                <w:lang w:val="en-US"/>
              </w:rPr>
              <w:t>Ammount</w:t>
            </w:r>
            <w:proofErr w:type="spellEnd"/>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46167264"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420CD">
              <w:rPr>
                <w:rFonts w:eastAsia="Times New Roman" w:cs="Arial"/>
                <w:b/>
                <w:spacing w:val="-2"/>
                <w:sz w:val="14"/>
                <w:szCs w:val="14"/>
                <w:lang w:val="en-US"/>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662F3F6A"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3420CD">
              <w:rPr>
                <w:rFonts w:eastAsia="Times New Roman" w:cs="Arial"/>
                <w:b/>
                <w:spacing w:val="-2"/>
                <w:sz w:val="14"/>
                <w:szCs w:val="14"/>
                <w:lang w:val="en-US"/>
              </w:rPr>
              <w:t>Ammount</w:t>
            </w:r>
            <w:proofErr w:type="spellEnd"/>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3DA0C496"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797493" w:rsidRPr="00B05866" w14:paraId="6E73F369" w14:textId="77777777" w:rsidTr="00797493">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tcBorders>
            <w:shd w:val="clear" w:color="auto" w:fill="auto"/>
            <w:vAlign w:val="center"/>
            <w:hideMark/>
          </w:tcPr>
          <w:p w14:paraId="05B0F26B" w14:textId="77777777" w:rsidR="00797493" w:rsidRPr="00B05866" w:rsidRDefault="00797493" w:rsidP="00797493">
            <w:pPr>
              <w:keepNext/>
              <w:keepLines/>
              <w:spacing w:before="40" w:after="40"/>
              <w:rPr>
                <w:rFonts w:eastAsia="Times New Roman" w:cs="Arial"/>
                <w:b w:val="0"/>
                <w:spacing w:val="-2"/>
                <w:sz w:val="14"/>
                <w:szCs w:val="14"/>
              </w:rPr>
            </w:pPr>
            <w:r w:rsidRPr="00B05866">
              <w:rPr>
                <w:rFonts w:eastAsia="Times New Roman" w:cs="Arial"/>
                <w:spacing w:val="-2"/>
                <w:sz w:val="14"/>
                <w:szCs w:val="14"/>
              </w:rPr>
              <w:t>BB Seguros</w:t>
            </w:r>
          </w:p>
        </w:tc>
        <w:tc>
          <w:tcPr>
            <w:tcW w:w="1181" w:type="dxa"/>
            <w:tcBorders>
              <w:top w:val="single" w:sz="2" w:space="0" w:color="1F4E79" w:themeColor="accent1" w:themeShade="80"/>
            </w:tcBorders>
            <w:shd w:val="clear" w:color="auto" w:fill="auto"/>
            <w:vAlign w:val="center"/>
            <w:hideMark/>
          </w:tcPr>
          <w:p w14:paraId="7050951C" w14:textId="77777777" w:rsidR="00797493" w:rsidRPr="00B05866"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783</w:t>
            </w:r>
            <w:r>
              <w:rPr>
                <w:rFonts w:eastAsia="Times New Roman" w:cs="Arial"/>
                <w:spacing w:val="-2"/>
                <w:sz w:val="14"/>
                <w:szCs w:val="18"/>
              </w:rPr>
              <w:t>,</w:t>
            </w:r>
            <w:r w:rsidRPr="00B05866">
              <w:rPr>
                <w:rFonts w:eastAsia="Times New Roman" w:cs="Arial"/>
                <w:spacing w:val="-2"/>
                <w:sz w:val="14"/>
                <w:szCs w:val="18"/>
              </w:rPr>
              <w:t>707</w:t>
            </w:r>
          </w:p>
        </w:tc>
        <w:tc>
          <w:tcPr>
            <w:tcW w:w="1181" w:type="dxa"/>
            <w:tcBorders>
              <w:top w:val="single" w:sz="2" w:space="0" w:color="1F4E79" w:themeColor="accent1" w:themeShade="80"/>
            </w:tcBorders>
            <w:shd w:val="clear" w:color="auto" w:fill="auto"/>
            <w:vAlign w:val="center"/>
            <w:hideMark/>
          </w:tcPr>
          <w:p w14:paraId="5E7553BF" w14:textId="77777777" w:rsidR="00797493" w:rsidRPr="00B05866"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49.</w:t>
            </w:r>
            <w:r w:rsidRPr="00B05866">
              <w:rPr>
                <w:rFonts w:eastAsia="Times New Roman" w:cs="Arial"/>
                <w:spacing w:val="-2"/>
                <w:sz w:val="14"/>
                <w:szCs w:val="18"/>
              </w:rPr>
              <w:t>990</w:t>
            </w:r>
          </w:p>
        </w:tc>
        <w:tc>
          <w:tcPr>
            <w:tcW w:w="1181" w:type="dxa"/>
            <w:tcBorders>
              <w:top w:val="single" w:sz="2" w:space="0" w:color="1F4E79" w:themeColor="accent1" w:themeShade="80"/>
            </w:tcBorders>
            <w:shd w:val="clear" w:color="auto" w:fill="auto"/>
            <w:vAlign w:val="center"/>
            <w:hideMark/>
          </w:tcPr>
          <w:p w14:paraId="561ABAE6" w14:textId="77777777" w:rsidR="00797493" w:rsidRPr="00B05866"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B05866">
              <w:rPr>
                <w:rFonts w:eastAsia="Times New Roman" w:cs="Arial"/>
                <w:bCs/>
                <w:spacing w:val="-2"/>
                <w:sz w:val="14"/>
                <w:szCs w:val="18"/>
              </w:rPr>
              <w:t>1</w:t>
            </w:r>
            <w:r>
              <w:rPr>
                <w:rFonts w:eastAsia="Times New Roman" w:cs="Arial"/>
                <w:bCs/>
                <w:spacing w:val="-2"/>
                <w:sz w:val="14"/>
                <w:szCs w:val="18"/>
              </w:rPr>
              <w:t>,</w:t>
            </w:r>
            <w:r w:rsidRPr="00B05866">
              <w:rPr>
                <w:rFonts w:eastAsia="Times New Roman" w:cs="Arial"/>
                <w:bCs/>
                <w:spacing w:val="-2"/>
                <w:sz w:val="14"/>
                <w:szCs w:val="18"/>
              </w:rPr>
              <w:t>567</w:t>
            </w:r>
            <w:r>
              <w:rPr>
                <w:rFonts w:eastAsia="Times New Roman" w:cs="Arial"/>
                <w:bCs/>
                <w:spacing w:val="-2"/>
                <w:sz w:val="14"/>
                <w:szCs w:val="18"/>
              </w:rPr>
              <w:t>,</w:t>
            </w:r>
            <w:r w:rsidRPr="00B05866">
              <w:rPr>
                <w:rFonts w:eastAsia="Times New Roman" w:cs="Arial"/>
                <w:bCs/>
                <w:spacing w:val="-2"/>
                <w:sz w:val="14"/>
                <w:szCs w:val="18"/>
              </w:rPr>
              <w:t>726</w:t>
            </w:r>
          </w:p>
        </w:tc>
        <w:tc>
          <w:tcPr>
            <w:tcW w:w="1181" w:type="dxa"/>
            <w:tcBorders>
              <w:top w:val="single" w:sz="2" w:space="0" w:color="1F4E79" w:themeColor="accent1" w:themeShade="80"/>
            </w:tcBorders>
            <w:shd w:val="clear" w:color="auto" w:fill="auto"/>
            <w:vAlign w:val="center"/>
            <w:hideMark/>
          </w:tcPr>
          <w:p w14:paraId="5A80F4B3" w14:textId="77777777" w:rsidR="00797493" w:rsidRPr="00B05866"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100.</w:t>
            </w:r>
            <w:r w:rsidRPr="00B05866">
              <w:rPr>
                <w:rFonts w:eastAsia="Times New Roman" w:cs="Arial"/>
                <w:spacing w:val="-2"/>
                <w:sz w:val="14"/>
                <w:szCs w:val="18"/>
              </w:rPr>
              <w:t>000</w:t>
            </w:r>
          </w:p>
        </w:tc>
        <w:tc>
          <w:tcPr>
            <w:tcW w:w="1181" w:type="dxa"/>
            <w:tcBorders>
              <w:top w:val="single" w:sz="2" w:space="0" w:color="1F4E79" w:themeColor="accent1" w:themeShade="80"/>
            </w:tcBorders>
            <w:shd w:val="clear" w:color="auto" w:fill="auto"/>
            <w:vAlign w:val="center"/>
            <w:hideMark/>
          </w:tcPr>
          <w:p w14:paraId="20386D7E" w14:textId="77777777" w:rsidR="00797493" w:rsidRPr="00B05866"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2</w:t>
            </w:r>
            <w:r>
              <w:rPr>
                <w:rFonts w:eastAsia="Times New Roman" w:cs="Arial"/>
                <w:spacing w:val="-2"/>
                <w:sz w:val="14"/>
                <w:szCs w:val="18"/>
              </w:rPr>
              <w:t>,</w:t>
            </w:r>
            <w:r w:rsidRPr="00B05866">
              <w:rPr>
                <w:rFonts w:eastAsia="Times New Roman" w:cs="Arial"/>
                <w:spacing w:val="-2"/>
                <w:sz w:val="14"/>
                <w:szCs w:val="18"/>
              </w:rPr>
              <w:t>351</w:t>
            </w:r>
            <w:r>
              <w:rPr>
                <w:rFonts w:eastAsia="Times New Roman" w:cs="Arial"/>
                <w:spacing w:val="-2"/>
                <w:sz w:val="14"/>
                <w:szCs w:val="18"/>
              </w:rPr>
              <w:t>,</w:t>
            </w:r>
            <w:r w:rsidRPr="00B05866">
              <w:rPr>
                <w:rFonts w:eastAsia="Times New Roman" w:cs="Arial"/>
                <w:spacing w:val="-2"/>
                <w:sz w:val="14"/>
                <w:szCs w:val="18"/>
              </w:rPr>
              <w:t>433</w:t>
            </w:r>
          </w:p>
        </w:tc>
        <w:tc>
          <w:tcPr>
            <w:tcW w:w="1182" w:type="dxa"/>
            <w:tcBorders>
              <w:top w:val="single" w:sz="2" w:space="0" w:color="1F4E79" w:themeColor="accent1" w:themeShade="80"/>
            </w:tcBorders>
            <w:shd w:val="clear" w:color="auto" w:fill="auto"/>
            <w:vAlign w:val="center"/>
            <w:hideMark/>
          </w:tcPr>
          <w:p w14:paraId="2FCD34EB" w14:textId="77777777" w:rsidR="00797493" w:rsidRPr="00B05866"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74.</w:t>
            </w:r>
            <w:r w:rsidRPr="00B05866">
              <w:rPr>
                <w:rFonts w:eastAsia="Times New Roman" w:cs="Arial"/>
                <w:spacing w:val="-2"/>
                <w:sz w:val="14"/>
                <w:szCs w:val="18"/>
              </w:rPr>
              <w:t>995</w:t>
            </w:r>
          </w:p>
        </w:tc>
      </w:tr>
      <w:tr w:rsidR="00797493" w:rsidRPr="00B05866" w14:paraId="7B7DC373" w14:textId="77777777" w:rsidTr="0079749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shd w:val="clear" w:color="auto" w:fill="auto"/>
            <w:vAlign w:val="center"/>
            <w:hideMark/>
          </w:tcPr>
          <w:p w14:paraId="714DED64" w14:textId="77777777" w:rsidR="00797493" w:rsidRPr="00B05866" w:rsidRDefault="00797493" w:rsidP="00797493">
            <w:pPr>
              <w:keepNext/>
              <w:keepLines/>
              <w:spacing w:before="40" w:after="40"/>
              <w:rPr>
                <w:rFonts w:eastAsia="Times New Roman" w:cs="Arial"/>
                <w:b w:val="0"/>
                <w:spacing w:val="-2"/>
                <w:sz w:val="14"/>
                <w:szCs w:val="18"/>
              </w:rPr>
            </w:pPr>
            <w:r w:rsidRPr="00B05866">
              <w:rPr>
                <w:rFonts w:eastAsia="Times New Roman" w:cs="Arial"/>
                <w:spacing w:val="-2"/>
                <w:sz w:val="14"/>
                <w:szCs w:val="18"/>
              </w:rPr>
              <w:t>PFG</w:t>
            </w:r>
          </w:p>
        </w:tc>
        <w:tc>
          <w:tcPr>
            <w:tcW w:w="1181" w:type="dxa"/>
            <w:tcBorders>
              <w:bottom w:val="nil"/>
            </w:tcBorders>
            <w:shd w:val="clear" w:color="auto" w:fill="auto"/>
            <w:vAlign w:val="center"/>
            <w:hideMark/>
          </w:tcPr>
          <w:p w14:paraId="5599050C"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784</w:t>
            </w:r>
            <w:r>
              <w:rPr>
                <w:rFonts w:eastAsia="Times New Roman" w:cs="Arial"/>
                <w:spacing w:val="-2"/>
                <w:sz w:val="14"/>
                <w:szCs w:val="18"/>
              </w:rPr>
              <w:t>,</w:t>
            </w:r>
            <w:r w:rsidRPr="00B05866">
              <w:rPr>
                <w:rFonts w:eastAsia="Times New Roman" w:cs="Arial"/>
                <w:spacing w:val="-2"/>
                <w:sz w:val="14"/>
                <w:szCs w:val="18"/>
              </w:rPr>
              <w:t>019</w:t>
            </w:r>
          </w:p>
        </w:tc>
        <w:tc>
          <w:tcPr>
            <w:tcW w:w="1181" w:type="dxa"/>
            <w:tcBorders>
              <w:bottom w:val="nil"/>
            </w:tcBorders>
            <w:shd w:val="clear" w:color="auto" w:fill="auto"/>
            <w:vAlign w:val="center"/>
            <w:hideMark/>
          </w:tcPr>
          <w:p w14:paraId="6A63709A"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50.</w:t>
            </w:r>
            <w:r w:rsidRPr="00B05866">
              <w:rPr>
                <w:rFonts w:eastAsia="Times New Roman" w:cs="Arial"/>
                <w:spacing w:val="-2"/>
                <w:sz w:val="14"/>
                <w:szCs w:val="18"/>
              </w:rPr>
              <w:t>010</w:t>
            </w:r>
          </w:p>
        </w:tc>
        <w:tc>
          <w:tcPr>
            <w:tcW w:w="1181" w:type="dxa"/>
            <w:tcBorders>
              <w:bottom w:val="nil"/>
            </w:tcBorders>
            <w:shd w:val="clear" w:color="auto" w:fill="auto"/>
            <w:vAlign w:val="center"/>
            <w:hideMark/>
          </w:tcPr>
          <w:p w14:paraId="03E3BC95"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w:t>
            </w:r>
          </w:p>
        </w:tc>
        <w:tc>
          <w:tcPr>
            <w:tcW w:w="1181" w:type="dxa"/>
            <w:tcBorders>
              <w:bottom w:val="nil"/>
            </w:tcBorders>
            <w:shd w:val="clear" w:color="auto" w:fill="auto"/>
            <w:vAlign w:val="center"/>
            <w:hideMark/>
          </w:tcPr>
          <w:p w14:paraId="52C6648A"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w:t>
            </w:r>
          </w:p>
        </w:tc>
        <w:tc>
          <w:tcPr>
            <w:tcW w:w="1181" w:type="dxa"/>
            <w:tcBorders>
              <w:bottom w:val="nil"/>
            </w:tcBorders>
            <w:shd w:val="clear" w:color="auto" w:fill="auto"/>
            <w:vAlign w:val="center"/>
            <w:hideMark/>
          </w:tcPr>
          <w:p w14:paraId="200BD5C1"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784</w:t>
            </w:r>
            <w:r>
              <w:rPr>
                <w:rFonts w:eastAsia="Times New Roman" w:cs="Arial"/>
                <w:spacing w:val="-2"/>
                <w:sz w:val="14"/>
                <w:szCs w:val="18"/>
              </w:rPr>
              <w:t>,</w:t>
            </w:r>
            <w:r w:rsidRPr="00B05866">
              <w:rPr>
                <w:rFonts w:eastAsia="Times New Roman" w:cs="Arial"/>
                <w:spacing w:val="-2"/>
                <w:sz w:val="14"/>
                <w:szCs w:val="18"/>
              </w:rPr>
              <w:t>019</w:t>
            </w:r>
          </w:p>
        </w:tc>
        <w:tc>
          <w:tcPr>
            <w:tcW w:w="1182" w:type="dxa"/>
            <w:tcBorders>
              <w:bottom w:val="nil"/>
            </w:tcBorders>
            <w:shd w:val="clear" w:color="auto" w:fill="auto"/>
            <w:vAlign w:val="center"/>
            <w:hideMark/>
          </w:tcPr>
          <w:p w14:paraId="01141BDE"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25.</w:t>
            </w:r>
            <w:r w:rsidRPr="00B05866">
              <w:rPr>
                <w:rFonts w:eastAsia="Times New Roman" w:cs="Arial"/>
                <w:spacing w:val="-2"/>
                <w:sz w:val="14"/>
                <w:szCs w:val="18"/>
              </w:rPr>
              <w:t>005</w:t>
            </w:r>
          </w:p>
        </w:tc>
      </w:tr>
      <w:tr w:rsidR="00797493" w:rsidRPr="00355E72" w14:paraId="63E32B0C" w14:textId="77777777" w:rsidTr="00797493">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22C00EA3" w14:textId="77777777" w:rsidR="00797493" w:rsidRPr="00B05866" w:rsidRDefault="00797493" w:rsidP="00797493">
            <w:pPr>
              <w:keepNext/>
              <w:keepLines/>
              <w:spacing w:before="40" w:after="40"/>
              <w:rPr>
                <w:rFonts w:eastAsia="Times New Roman" w:cs="Arial"/>
                <w:spacing w:val="-2"/>
                <w:sz w:val="14"/>
                <w:szCs w:val="14"/>
              </w:rPr>
            </w:pPr>
            <w:r w:rsidRPr="00B05866">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3CFE4BF9" w14:textId="77777777" w:rsidR="00797493" w:rsidRPr="00B05866"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w:t>
            </w:r>
            <w:r>
              <w:rPr>
                <w:rFonts w:eastAsia="Times New Roman" w:cs="Arial"/>
                <w:b/>
                <w:spacing w:val="-2"/>
                <w:sz w:val="14"/>
                <w:szCs w:val="18"/>
              </w:rPr>
              <w:t>,</w:t>
            </w:r>
            <w:r w:rsidRPr="00B05866">
              <w:rPr>
                <w:rFonts w:eastAsia="Times New Roman" w:cs="Arial"/>
                <w:b/>
                <w:spacing w:val="-2"/>
                <w:sz w:val="14"/>
                <w:szCs w:val="18"/>
              </w:rPr>
              <w:t>567</w:t>
            </w:r>
            <w:r>
              <w:rPr>
                <w:rFonts w:eastAsia="Times New Roman" w:cs="Arial"/>
                <w:b/>
                <w:spacing w:val="-2"/>
                <w:sz w:val="14"/>
                <w:szCs w:val="18"/>
              </w:rPr>
              <w:t>,</w:t>
            </w:r>
            <w:r w:rsidRPr="00B05866">
              <w:rPr>
                <w:rFonts w:eastAsia="Times New Roman" w:cs="Arial"/>
                <w:b/>
                <w:spacing w:val="-2"/>
                <w:sz w:val="14"/>
                <w:szCs w:val="18"/>
              </w:rPr>
              <w:t>726</w:t>
            </w:r>
          </w:p>
        </w:tc>
        <w:tc>
          <w:tcPr>
            <w:tcW w:w="1181" w:type="dxa"/>
            <w:tcBorders>
              <w:top w:val="nil"/>
              <w:bottom w:val="single" w:sz="2" w:space="0" w:color="1F4E79" w:themeColor="accent1" w:themeShade="80"/>
            </w:tcBorders>
            <w:shd w:val="clear" w:color="auto" w:fill="auto"/>
            <w:vAlign w:val="center"/>
            <w:hideMark/>
          </w:tcPr>
          <w:p w14:paraId="02B55140" w14:textId="77777777" w:rsidR="00797493" w:rsidRPr="00B05866"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100.</w:t>
            </w:r>
            <w:r w:rsidRPr="00B05866">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00FAA3CD" w14:textId="77777777" w:rsidR="00797493" w:rsidRPr="00B05866"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w:t>
            </w:r>
            <w:r>
              <w:rPr>
                <w:rFonts w:eastAsia="Times New Roman" w:cs="Arial"/>
                <w:b/>
                <w:spacing w:val="-2"/>
                <w:sz w:val="14"/>
                <w:szCs w:val="18"/>
              </w:rPr>
              <w:t>,</w:t>
            </w:r>
            <w:r w:rsidRPr="00B05866">
              <w:rPr>
                <w:rFonts w:eastAsia="Times New Roman" w:cs="Arial"/>
                <w:b/>
                <w:spacing w:val="-2"/>
                <w:sz w:val="14"/>
                <w:szCs w:val="18"/>
              </w:rPr>
              <w:t>567</w:t>
            </w:r>
            <w:r>
              <w:rPr>
                <w:rFonts w:eastAsia="Times New Roman" w:cs="Arial"/>
                <w:b/>
                <w:spacing w:val="-2"/>
                <w:sz w:val="14"/>
                <w:szCs w:val="18"/>
              </w:rPr>
              <w:t>,</w:t>
            </w:r>
            <w:r w:rsidRPr="00B05866">
              <w:rPr>
                <w:rFonts w:eastAsia="Times New Roman" w:cs="Arial"/>
                <w:b/>
                <w:spacing w:val="-2"/>
                <w:sz w:val="14"/>
                <w:szCs w:val="18"/>
              </w:rPr>
              <w:t>726</w:t>
            </w:r>
          </w:p>
        </w:tc>
        <w:tc>
          <w:tcPr>
            <w:tcW w:w="1181" w:type="dxa"/>
            <w:tcBorders>
              <w:top w:val="nil"/>
              <w:bottom w:val="single" w:sz="2" w:space="0" w:color="1F4E79" w:themeColor="accent1" w:themeShade="80"/>
            </w:tcBorders>
            <w:shd w:val="clear" w:color="auto" w:fill="auto"/>
            <w:vAlign w:val="center"/>
            <w:hideMark/>
          </w:tcPr>
          <w:p w14:paraId="2A6A8EA6" w14:textId="77777777" w:rsidR="00797493" w:rsidRPr="00B05866"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100.</w:t>
            </w:r>
            <w:r w:rsidRPr="00B05866">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54EF2FFE" w14:textId="77777777" w:rsidR="00797493" w:rsidRPr="00B05866"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3</w:t>
            </w:r>
            <w:r>
              <w:rPr>
                <w:rFonts w:eastAsia="Times New Roman" w:cs="Arial"/>
                <w:b/>
                <w:spacing w:val="-2"/>
                <w:sz w:val="14"/>
                <w:szCs w:val="18"/>
              </w:rPr>
              <w:t>,</w:t>
            </w:r>
            <w:r w:rsidRPr="00B05866">
              <w:rPr>
                <w:rFonts w:eastAsia="Times New Roman" w:cs="Arial"/>
                <w:b/>
                <w:spacing w:val="-2"/>
                <w:sz w:val="14"/>
                <w:szCs w:val="18"/>
              </w:rPr>
              <w:t>135</w:t>
            </w:r>
            <w:r>
              <w:rPr>
                <w:rFonts w:eastAsia="Times New Roman" w:cs="Arial"/>
                <w:b/>
                <w:spacing w:val="-2"/>
                <w:sz w:val="14"/>
                <w:szCs w:val="18"/>
              </w:rPr>
              <w:t>,</w:t>
            </w:r>
            <w:r w:rsidRPr="00B05866">
              <w:rPr>
                <w:rFonts w:eastAsia="Times New Roman" w:cs="Arial"/>
                <w:b/>
                <w:spacing w:val="-2"/>
                <w:sz w:val="14"/>
                <w:szCs w:val="18"/>
              </w:rPr>
              <w:t>452</w:t>
            </w:r>
          </w:p>
        </w:tc>
        <w:tc>
          <w:tcPr>
            <w:tcW w:w="1182" w:type="dxa"/>
            <w:tcBorders>
              <w:top w:val="nil"/>
              <w:bottom w:val="single" w:sz="2" w:space="0" w:color="1F4E79" w:themeColor="accent1" w:themeShade="80"/>
            </w:tcBorders>
            <w:shd w:val="clear" w:color="auto" w:fill="auto"/>
            <w:vAlign w:val="center"/>
            <w:hideMark/>
          </w:tcPr>
          <w:p w14:paraId="77110B15" w14:textId="77777777" w:rsidR="00797493" w:rsidRPr="00B05866"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100.</w:t>
            </w:r>
            <w:r w:rsidRPr="00B05866">
              <w:rPr>
                <w:rFonts w:eastAsia="Times New Roman" w:cs="Arial"/>
                <w:b/>
                <w:spacing w:val="-2"/>
                <w:sz w:val="14"/>
                <w:szCs w:val="18"/>
              </w:rPr>
              <w:t>000</w:t>
            </w:r>
          </w:p>
        </w:tc>
      </w:tr>
    </w:tbl>
    <w:p w14:paraId="1CF76678" w14:textId="77777777" w:rsidR="00797493" w:rsidRDefault="00797493" w:rsidP="00797493">
      <w:pPr>
        <w:pStyle w:val="05-Textonormal"/>
        <w:rPr>
          <w:lang w:val="en-US"/>
        </w:rPr>
      </w:pPr>
    </w:p>
    <w:p w14:paraId="5A22CDC7" w14:textId="77777777" w:rsidR="00797493" w:rsidRPr="007C7504" w:rsidRDefault="00797493" w:rsidP="00797493">
      <w:pPr>
        <w:pStyle w:val="05-Textonormal"/>
      </w:pPr>
      <w:r w:rsidRPr="00134604">
        <w:t xml:space="preserve">In </w:t>
      </w:r>
      <w:proofErr w:type="spellStart"/>
      <w:r w:rsidRPr="00134604">
        <w:t>line</w:t>
      </w:r>
      <w:proofErr w:type="spellEnd"/>
      <w:r w:rsidRPr="00134604">
        <w:t xml:space="preserve"> </w:t>
      </w:r>
      <w:proofErr w:type="spellStart"/>
      <w:r w:rsidRPr="00134604">
        <w:t>with</w:t>
      </w:r>
      <w:proofErr w:type="spellEnd"/>
      <w:r w:rsidRPr="00134604">
        <w:t xml:space="preserve"> </w:t>
      </w:r>
      <w:proofErr w:type="spellStart"/>
      <w:r w:rsidRPr="00134604">
        <w:t>the</w:t>
      </w:r>
      <w:proofErr w:type="spellEnd"/>
      <w:r w:rsidRPr="00134604">
        <w:t xml:space="preserve"> </w:t>
      </w:r>
      <w:proofErr w:type="spellStart"/>
      <w:r w:rsidRPr="00134604">
        <w:t>Notice</w:t>
      </w:r>
      <w:proofErr w:type="spellEnd"/>
      <w:r w:rsidRPr="00134604">
        <w:t xml:space="preserve"> </w:t>
      </w:r>
      <w:proofErr w:type="spellStart"/>
      <w:r w:rsidRPr="00134604">
        <w:t>to</w:t>
      </w:r>
      <w:proofErr w:type="spellEnd"/>
      <w:r w:rsidRPr="00134604">
        <w:t xml:space="preserve"> </w:t>
      </w:r>
      <w:proofErr w:type="spellStart"/>
      <w:r w:rsidRPr="00134604">
        <w:t>the</w:t>
      </w:r>
      <w:proofErr w:type="spellEnd"/>
      <w:r w:rsidRPr="00134604">
        <w:t xml:space="preserve"> Market </w:t>
      </w:r>
      <w:proofErr w:type="spellStart"/>
      <w:r w:rsidRPr="00134604">
        <w:t>released</w:t>
      </w:r>
      <w:proofErr w:type="spellEnd"/>
      <w:r w:rsidRPr="00134604">
        <w:t xml:space="preserve"> </w:t>
      </w:r>
      <w:proofErr w:type="spellStart"/>
      <w:r w:rsidRPr="00134604">
        <w:t>by</w:t>
      </w:r>
      <w:proofErr w:type="spellEnd"/>
      <w:r w:rsidRPr="00134604">
        <w:t xml:space="preserve"> BB Seguridade Participações SA </w:t>
      </w:r>
      <w:proofErr w:type="spellStart"/>
      <w:r w:rsidRPr="00134604">
        <w:t>on</w:t>
      </w:r>
      <w:proofErr w:type="spellEnd"/>
      <w:r w:rsidRPr="00134604">
        <w:t xml:space="preserve"> </w:t>
      </w:r>
      <w:proofErr w:type="spellStart"/>
      <w:r w:rsidRPr="00134604">
        <w:t>June</w:t>
      </w:r>
      <w:proofErr w:type="spellEnd"/>
      <w:r w:rsidRPr="00134604">
        <w:t xml:space="preserve"> 15, 2021, </w:t>
      </w:r>
      <w:proofErr w:type="spellStart"/>
      <w:r w:rsidRPr="00134604">
        <w:t>Brasilprev</w:t>
      </w:r>
      <w:proofErr w:type="spellEnd"/>
      <w:r w:rsidRPr="00134604">
        <w:t xml:space="preserve"> </w:t>
      </w:r>
      <w:proofErr w:type="spellStart"/>
      <w:r w:rsidRPr="00134604">
        <w:t>issued</w:t>
      </w:r>
      <w:proofErr w:type="spellEnd"/>
      <w:r w:rsidRPr="00134604">
        <w:t xml:space="preserve">, </w:t>
      </w:r>
      <w:proofErr w:type="spellStart"/>
      <w:r w:rsidRPr="00134604">
        <w:t>on</w:t>
      </w:r>
      <w:proofErr w:type="spellEnd"/>
      <w:r w:rsidRPr="00134604">
        <w:t xml:space="preserve"> </w:t>
      </w:r>
      <w:proofErr w:type="spellStart"/>
      <w:r w:rsidRPr="00134604">
        <w:t>June</w:t>
      </w:r>
      <w:proofErr w:type="spellEnd"/>
      <w:r w:rsidRPr="00134604">
        <w:t xml:space="preserve"> 7, 2021, </w:t>
      </w:r>
      <w:proofErr w:type="spellStart"/>
      <w:r w:rsidRPr="00134604">
        <w:t>the</w:t>
      </w:r>
      <w:proofErr w:type="spellEnd"/>
      <w:r w:rsidRPr="00134604">
        <w:t xml:space="preserve"> </w:t>
      </w:r>
      <w:proofErr w:type="spellStart"/>
      <w:r w:rsidRPr="00134604">
        <w:t>issue</w:t>
      </w:r>
      <w:proofErr w:type="spellEnd"/>
      <w:r w:rsidRPr="00134604">
        <w:t xml:space="preserve"> </w:t>
      </w:r>
      <w:proofErr w:type="spellStart"/>
      <w:r w:rsidRPr="00134604">
        <w:t>of</w:t>
      </w:r>
      <w:proofErr w:type="spellEnd"/>
      <w:r w:rsidRPr="00134604">
        <w:t xml:space="preserve"> 550,000 </w:t>
      </w:r>
      <w:proofErr w:type="spellStart"/>
      <w:r w:rsidRPr="00134604">
        <w:t>subordinated</w:t>
      </w:r>
      <w:proofErr w:type="spellEnd"/>
      <w:r w:rsidRPr="00134604">
        <w:t xml:space="preserve"> debentures, </w:t>
      </w:r>
      <w:proofErr w:type="spellStart"/>
      <w:r w:rsidRPr="00134604">
        <w:t>not</w:t>
      </w:r>
      <w:proofErr w:type="spellEnd"/>
      <w:r w:rsidRPr="00134604">
        <w:t xml:space="preserve"> </w:t>
      </w:r>
      <w:proofErr w:type="spellStart"/>
      <w:r w:rsidRPr="00134604">
        <w:t>convertible</w:t>
      </w:r>
      <w:proofErr w:type="spellEnd"/>
      <w:r w:rsidRPr="00134604">
        <w:t xml:space="preserve"> </w:t>
      </w:r>
      <w:proofErr w:type="spellStart"/>
      <w:r w:rsidRPr="00134604">
        <w:t>into</w:t>
      </w:r>
      <w:proofErr w:type="spellEnd"/>
      <w:r w:rsidRPr="00134604">
        <w:t xml:space="preserve"> </w:t>
      </w:r>
      <w:proofErr w:type="spellStart"/>
      <w:r w:rsidRPr="00134604">
        <w:t>shares</w:t>
      </w:r>
      <w:proofErr w:type="spellEnd"/>
      <w:r w:rsidRPr="00134604">
        <w:t xml:space="preserve">, </w:t>
      </w:r>
      <w:proofErr w:type="spellStart"/>
      <w:r w:rsidRPr="00134604">
        <w:t>with</w:t>
      </w:r>
      <w:proofErr w:type="spellEnd"/>
      <w:r w:rsidRPr="00134604">
        <w:t xml:space="preserve"> a </w:t>
      </w:r>
      <w:proofErr w:type="spellStart"/>
      <w:r w:rsidRPr="00134604">
        <w:t>unit</w:t>
      </w:r>
      <w:proofErr w:type="spellEnd"/>
      <w:r w:rsidRPr="00134604">
        <w:t xml:space="preserve"> face </w:t>
      </w:r>
      <w:proofErr w:type="spellStart"/>
      <w:r w:rsidRPr="00134604">
        <w:t>value</w:t>
      </w:r>
      <w:proofErr w:type="spellEnd"/>
      <w:r w:rsidRPr="00134604">
        <w:t xml:space="preserve"> </w:t>
      </w:r>
      <w:proofErr w:type="spellStart"/>
      <w:r w:rsidRPr="00134604">
        <w:t>of</w:t>
      </w:r>
      <w:proofErr w:type="spellEnd"/>
      <w:r w:rsidRPr="00134604">
        <w:t xml:space="preserve"> R$ 1,000.00, making </w:t>
      </w:r>
      <w:proofErr w:type="spellStart"/>
      <w:r w:rsidRPr="00134604">
        <w:t>the</w:t>
      </w:r>
      <w:proofErr w:type="spellEnd"/>
      <w:r w:rsidRPr="00134604">
        <w:t xml:space="preserve"> total </w:t>
      </w:r>
      <w:proofErr w:type="spellStart"/>
      <w:r w:rsidRPr="00134604">
        <w:t>amount</w:t>
      </w:r>
      <w:proofErr w:type="spellEnd"/>
      <w:r w:rsidRPr="00134604">
        <w:t xml:space="preserve"> </w:t>
      </w:r>
      <w:proofErr w:type="spellStart"/>
      <w:r w:rsidRPr="00134604">
        <w:t>of</w:t>
      </w:r>
      <w:proofErr w:type="spellEnd"/>
      <w:r w:rsidRPr="00134604">
        <w:t xml:space="preserve"> </w:t>
      </w:r>
      <w:r>
        <w:t>R$</w:t>
      </w:r>
      <w:r w:rsidRPr="00134604">
        <w:t xml:space="preserve"> 550,000,000.00. The </w:t>
      </w:r>
      <w:proofErr w:type="spellStart"/>
      <w:r w:rsidRPr="00134604">
        <w:t>issue</w:t>
      </w:r>
      <w:proofErr w:type="spellEnd"/>
      <w:r w:rsidRPr="00134604">
        <w:t xml:space="preserve"> </w:t>
      </w:r>
      <w:proofErr w:type="spellStart"/>
      <w:r w:rsidRPr="00134604">
        <w:t>did</w:t>
      </w:r>
      <w:proofErr w:type="spellEnd"/>
      <w:r w:rsidRPr="00134604">
        <w:t xml:space="preserve"> </w:t>
      </w:r>
      <w:proofErr w:type="spellStart"/>
      <w:r w:rsidRPr="00134604">
        <w:t>not</w:t>
      </w:r>
      <w:proofErr w:type="spellEnd"/>
      <w:r w:rsidRPr="00134604">
        <w:t xml:space="preserve"> </w:t>
      </w:r>
      <w:proofErr w:type="spellStart"/>
      <w:r w:rsidRPr="00134604">
        <w:t>change</w:t>
      </w:r>
      <w:proofErr w:type="spellEnd"/>
      <w:r w:rsidRPr="00134604">
        <w:t xml:space="preserve"> </w:t>
      </w:r>
      <w:proofErr w:type="spellStart"/>
      <w:r w:rsidRPr="00134604">
        <w:t>the</w:t>
      </w:r>
      <w:proofErr w:type="spellEnd"/>
      <w:r w:rsidRPr="00134604">
        <w:t xml:space="preserve"> </w:t>
      </w:r>
      <w:proofErr w:type="spellStart"/>
      <w:r w:rsidRPr="00134604">
        <w:t>interest</w:t>
      </w:r>
      <w:proofErr w:type="spellEnd"/>
      <w:r w:rsidRPr="00134604">
        <w:t xml:space="preserve"> </w:t>
      </w:r>
      <w:proofErr w:type="spellStart"/>
      <w:r w:rsidRPr="00134604">
        <w:t>held</w:t>
      </w:r>
      <w:proofErr w:type="spellEnd"/>
      <w:r w:rsidRPr="00134604">
        <w:t xml:space="preserve"> </w:t>
      </w:r>
      <w:proofErr w:type="spellStart"/>
      <w:r w:rsidRPr="00134604">
        <w:t>by</w:t>
      </w:r>
      <w:proofErr w:type="spellEnd"/>
      <w:r w:rsidRPr="00134604">
        <w:t xml:space="preserve"> BB Seguros Participações S.A. in </w:t>
      </w:r>
      <w:proofErr w:type="spellStart"/>
      <w:r w:rsidRPr="00134604">
        <w:t>the</w:t>
      </w:r>
      <w:proofErr w:type="spellEnd"/>
      <w:r w:rsidRPr="00134604">
        <w:t xml:space="preserve"> total capital </w:t>
      </w:r>
      <w:proofErr w:type="spellStart"/>
      <w:r w:rsidRPr="00134604">
        <w:t>of</w:t>
      </w:r>
      <w:proofErr w:type="spellEnd"/>
      <w:r w:rsidRPr="00134604">
        <w:t xml:space="preserve"> </w:t>
      </w:r>
      <w:proofErr w:type="spellStart"/>
      <w:r w:rsidRPr="00134604">
        <w:t>Brasilprev</w:t>
      </w:r>
      <w:proofErr w:type="spellEnd"/>
      <w:r w:rsidRPr="00134604">
        <w:t xml:space="preserve"> </w:t>
      </w:r>
      <w:proofErr w:type="spellStart"/>
      <w:r w:rsidRPr="00134604">
        <w:t>and</w:t>
      </w:r>
      <w:proofErr w:type="spellEnd"/>
      <w:r w:rsidRPr="00134604">
        <w:t xml:space="preserve"> </w:t>
      </w:r>
      <w:proofErr w:type="spellStart"/>
      <w:r w:rsidRPr="00134604">
        <w:t>the</w:t>
      </w:r>
      <w:proofErr w:type="spellEnd"/>
      <w:r w:rsidRPr="00134604">
        <w:t xml:space="preserve"> </w:t>
      </w:r>
      <w:proofErr w:type="spellStart"/>
      <w:r w:rsidRPr="00134604">
        <w:t>funds</w:t>
      </w:r>
      <w:proofErr w:type="spellEnd"/>
      <w:r w:rsidRPr="00134604">
        <w:t xml:space="preserve"> </w:t>
      </w:r>
      <w:proofErr w:type="spellStart"/>
      <w:r w:rsidRPr="00134604">
        <w:t>raised</w:t>
      </w:r>
      <w:proofErr w:type="spellEnd"/>
      <w:r w:rsidRPr="00134604">
        <w:t xml:space="preserve"> </w:t>
      </w:r>
      <w:proofErr w:type="spellStart"/>
      <w:r w:rsidRPr="00134604">
        <w:t>will</w:t>
      </w:r>
      <w:proofErr w:type="spellEnd"/>
      <w:r w:rsidRPr="00134604">
        <w:t xml:space="preserve"> </w:t>
      </w:r>
      <w:proofErr w:type="spellStart"/>
      <w:r w:rsidRPr="00134604">
        <w:t>be</w:t>
      </w:r>
      <w:proofErr w:type="spellEnd"/>
      <w:r w:rsidRPr="00134604">
        <w:t xml:space="preserve"> </w:t>
      </w:r>
      <w:proofErr w:type="spellStart"/>
      <w:r w:rsidRPr="00134604">
        <w:t>used</w:t>
      </w:r>
      <w:proofErr w:type="spellEnd"/>
      <w:r w:rsidRPr="00134604">
        <w:t xml:space="preserve"> </w:t>
      </w:r>
      <w:proofErr w:type="spellStart"/>
      <w:r w:rsidRPr="00134604">
        <w:t>to</w:t>
      </w:r>
      <w:proofErr w:type="spellEnd"/>
      <w:r w:rsidRPr="00134604">
        <w:t xml:space="preserve"> cover its </w:t>
      </w:r>
      <w:proofErr w:type="spellStart"/>
      <w:r w:rsidRPr="00134604">
        <w:t>Minimum</w:t>
      </w:r>
      <w:proofErr w:type="spellEnd"/>
      <w:r w:rsidRPr="00134604">
        <w:t xml:space="preserve"> </w:t>
      </w:r>
      <w:proofErr w:type="spellStart"/>
      <w:r w:rsidRPr="00134604">
        <w:t>Required</w:t>
      </w:r>
      <w:proofErr w:type="spellEnd"/>
      <w:r w:rsidRPr="00134604">
        <w:t xml:space="preserve"> Capital, as </w:t>
      </w:r>
      <w:proofErr w:type="spellStart"/>
      <w:r w:rsidRPr="00134604">
        <w:t>necessary</w:t>
      </w:r>
      <w:proofErr w:type="spellEnd"/>
      <w:r>
        <w:t>.</w:t>
      </w:r>
    </w:p>
    <w:p w14:paraId="043D3060" w14:textId="77777777" w:rsidR="00797493" w:rsidRDefault="00797493" w:rsidP="00797493">
      <w:pPr>
        <w:pStyle w:val="05-Textonormal"/>
        <w:rPr>
          <w:color w:val="000000" w:themeColor="text1"/>
        </w:rPr>
      </w:pPr>
      <w:proofErr w:type="spellStart"/>
      <w:r w:rsidRPr="00134604">
        <w:rPr>
          <w:color w:val="000000" w:themeColor="text1"/>
        </w:rPr>
        <w:t>On</w:t>
      </w:r>
      <w:proofErr w:type="spellEnd"/>
      <w:r w:rsidRPr="00134604">
        <w:rPr>
          <w:color w:val="000000" w:themeColor="text1"/>
        </w:rPr>
        <w:t xml:space="preserve"> </w:t>
      </w:r>
      <w:proofErr w:type="spellStart"/>
      <w:r w:rsidRPr="00134604">
        <w:rPr>
          <w:color w:val="000000" w:themeColor="text1"/>
        </w:rPr>
        <w:t>June</w:t>
      </w:r>
      <w:proofErr w:type="spellEnd"/>
      <w:r w:rsidRPr="00134604">
        <w:rPr>
          <w:color w:val="000000" w:themeColor="text1"/>
        </w:rPr>
        <w:t xml:space="preserve"> 25, 2021, </w:t>
      </w:r>
      <w:proofErr w:type="spellStart"/>
      <w:r w:rsidRPr="00134604">
        <w:rPr>
          <w:color w:val="000000" w:themeColor="text1"/>
        </w:rPr>
        <w:t>Brasilprev's</w:t>
      </w:r>
      <w:proofErr w:type="spellEnd"/>
      <w:r w:rsidRPr="00134604">
        <w:rPr>
          <w:color w:val="000000" w:themeColor="text1"/>
        </w:rPr>
        <w:t xml:space="preserve"> General Meeting </w:t>
      </w:r>
      <w:proofErr w:type="spellStart"/>
      <w:r w:rsidRPr="00134604">
        <w:rPr>
          <w:color w:val="000000" w:themeColor="text1"/>
        </w:rPr>
        <w:t>met</w:t>
      </w:r>
      <w:proofErr w:type="spellEnd"/>
      <w:r w:rsidRPr="00134604">
        <w:rPr>
          <w:color w:val="000000" w:themeColor="text1"/>
        </w:rPr>
        <w:t xml:space="preserve"> </w:t>
      </w:r>
      <w:proofErr w:type="spellStart"/>
      <w:r w:rsidRPr="00134604">
        <w:rPr>
          <w:color w:val="000000" w:themeColor="text1"/>
        </w:rPr>
        <w:t>once</w:t>
      </w:r>
      <w:proofErr w:type="spellEnd"/>
      <w:r w:rsidRPr="00134604">
        <w:rPr>
          <w:color w:val="000000" w:themeColor="text1"/>
        </w:rPr>
        <w:t xml:space="preserve"> more, </w:t>
      </w:r>
      <w:proofErr w:type="spellStart"/>
      <w:r w:rsidRPr="00134604">
        <w:rPr>
          <w:color w:val="000000" w:themeColor="text1"/>
        </w:rPr>
        <w:t>extraordinarily</w:t>
      </w:r>
      <w:proofErr w:type="spellEnd"/>
      <w:r w:rsidRPr="00134604">
        <w:rPr>
          <w:color w:val="000000" w:themeColor="text1"/>
        </w:rPr>
        <w:t xml:space="preserve">, </w:t>
      </w:r>
      <w:proofErr w:type="spellStart"/>
      <w:r w:rsidRPr="00134604">
        <w:rPr>
          <w:color w:val="000000" w:themeColor="text1"/>
        </w:rPr>
        <w:t>to</w:t>
      </w:r>
      <w:proofErr w:type="spellEnd"/>
      <w:r w:rsidRPr="00134604">
        <w:rPr>
          <w:color w:val="000000" w:themeColor="text1"/>
        </w:rPr>
        <w:t xml:space="preserve"> </w:t>
      </w:r>
      <w:proofErr w:type="spellStart"/>
      <w:r w:rsidRPr="00134604">
        <w:rPr>
          <w:color w:val="000000" w:themeColor="text1"/>
        </w:rPr>
        <w:t>approve</w:t>
      </w:r>
      <w:proofErr w:type="spellEnd"/>
      <w:r w:rsidRPr="00134604">
        <w:rPr>
          <w:color w:val="000000" w:themeColor="text1"/>
        </w:rPr>
        <w:t xml:space="preserve"> a new </w:t>
      </w:r>
      <w:proofErr w:type="spellStart"/>
      <w:r w:rsidRPr="00134604">
        <w:rPr>
          <w:color w:val="000000" w:themeColor="text1"/>
        </w:rPr>
        <w:t>increase</w:t>
      </w:r>
      <w:proofErr w:type="spellEnd"/>
      <w:r w:rsidRPr="00134604">
        <w:rPr>
          <w:color w:val="000000" w:themeColor="text1"/>
        </w:rPr>
        <w:t xml:space="preserve"> in </w:t>
      </w:r>
      <w:proofErr w:type="spellStart"/>
      <w:r w:rsidRPr="00134604">
        <w:rPr>
          <w:color w:val="000000" w:themeColor="text1"/>
        </w:rPr>
        <w:t>Brasilprev's</w:t>
      </w:r>
      <w:proofErr w:type="spellEnd"/>
      <w:r w:rsidRPr="00134604">
        <w:rPr>
          <w:color w:val="000000" w:themeColor="text1"/>
        </w:rPr>
        <w:t xml:space="preserve"> capital stock, in R$ 599,99,556.89, </w:t>
      </w:r>
      <w:proofErr w:type="spellStart"/>
      <w:r w:rsidRPr="00134604">
        <w:rPr>
          <w:color w:val="000000" w:themeColor="text1"/>
        </w:rPr>
        <w:t>through</w:t>
      </w:r>
      <w:proofErr w:type="spellEnd"/>
      <w:r w:rsidRPr="00134604">
        <w:rPr>
          <w:color w:val="000000" w:themeColor="text1"/>
        </w:rPr>
        <w:t xml:space="preserve"> </w:t>
      </w:r>
      <w:proofErr w:type="spellStart"/>
      <w:r w:rsidRPr="00134604">
        <w:rPr>
          <w:color w:val="000000" w:themeColor="text1"/>
        </w:rPr>
        <w:t>the</w:t>
      </w:r>
      <w:proofErr w:type="spellEnd"/>
      <w:r w:rsidRPr="00134604">
        <w:rPr>
          <w:color w:val="000000" w:themeColor="text1"/>
        </w:rPr>
        <w:t xml:space="preserve"> </w:t>
      </w:r>
      <w:proofErr w:type="spellStart"/>
      <w:r w:rsidRPr="00134604">
        <w:rPr>
          <w:color w:val="000000" w:themeColor="text1"/>
        </w:rPr>
        <w:t>issuance</w:t>
      </w:r>
      <w:proofErr w:type="spellEnd"/>
      <w:r w:rsidRPr="00134604">
        <w:rPr>
          <w:color w:val="000000" w:themeColor="text1"/>
        </w:rPr>
        <w:t xml:space="preserve"> </w:t>
      </w:r>
      <w:proofErr w:type="spellStart"/>
      <w:r w:rsidRPr="00134604">
        <w:rPr>
          <w:color w:val="000000" w:themeColor="text1"/>
        </w:rPr>
        <w:t>of</w:t>
      </w:r>
      <w:proofErr w:type="spellEnd"/>
      <w:r w:rsidRPr="00134604">
        <w:rPr>
          <w:color w:val="000000" w:themeColor="text1"/>
        </w:rPr>
        <w:t xml:space="preserve"> 191,211 new common </w:t>
      </w:r>
      <w:proofErr w:type="spellStart"/>
      <w:r w:rsidRPr="00134604">
        <w:rPr>
          <w:color w:val="000000" w:themeColor="text1"/>
        </w:rPr>
        <w:t>shares</w:t>
      </w:r>
      <w:proofErr w:type="spellEnd"/>
      <w:r w:rsidRPr="00134604">
        <w:rPr>
          <w:color w:val="000000" w:themeColor="text1"/>
        </w:rPr>
        <w:t xml:space="preserve"> </w:t>
      </w:r>
      <w:proofErr w:type="spellStart"/>
      <w:r w:rsidRPr="00134604">
        <w:rPr>
          <w:color w:val="000000" w:themeColor="text1"/>
        </w:rPr>
        <w:t>and</w:t>
      </w:r>
      <w:proofErr w:type="spellEnd"/>
      <w:r w:rsidRPr="00134604">
        <w:rPr>
          <w:color w:val="000000" w:themeColor="text1"/>
        </w:rPr>
        <w:t xml:space="preserve"> 191,211 new </w:t>
      </w:r>
      <w:proofErr w:type="spellStart"/>
      <w:r w:rsidRPr="00134604">
        <w:rPr>
          <w:color w:val="000000" w:themeColor="text1"/>
        </w:rPr>
        <w:t>shares</w:t>
      </w:r>
      <w:proofErr w:type="spellEnd"/>
      <w:r w:rsidRPr="00134604">
        <w:rPr>
          <w:color w:val="000000" w:themeColor="text1"/>
        </w:rPr>
        <w:t xml:space="preserve"> </w:t>
      </w:r>
      <w:proofErr w:type="spellStart"/>
      <w:r w:rsidRPr="00134604">
        <w:rPr>
          <w:color w:val="000000" w:themeColor="text1"/>
        </w:rPr>
        <w:t>preferred</w:t>
      </w:r>
      <w:proofErr w:type="spellEnd"/>
      <w:r w:rsidRPr="00134604">
        <w:rPr>
          <w:color w:val="000000" w:themeColor="text1"/>
        </w:rPr>
        <w:t xml:space="preserve"> </w:t>
      </w:r>
      <w:proofErr w:type="spellStart"/>
      <w:r w:rsidRPr="00134604">
        <w:rPr>
          <w:color w:val="000000" w:themeColor="text1"/>
        </w:rPr>
        <w:t>shares</w:t>
      </w:r>
      <w:proofErr w:type="spellEnd"/>
      <w:r w:rsidRPr="00134604">
        <w:rPr>
          <w:color w:val="000000" w:themeColor="text1"/>
        </w:rPr>
        <w:t xml:space="preserve">, </w:t>
      </w:r>
      <w:proofErr w:type="spellStart"/>
      <w:r w:rsidRPr="00134604">
        <w:rPr>
          <w:color w:val="000000" w:themeColor="text1"/>
        </w:rPr>
        <w:t>with</w:t>
      </w:r>
      <w:proofErr w:type="spellEnd"/>
      <w:r w:rsidRPr="00134604">
        <w:rPr>
          <w:color w:val="000000" w:themeColor="text1"/>
        </w:rPr>
        <w:t xml:space="preserve"> </w:t>
      </w:r>
      <w:proofErr w:type="spellStart"/>
      <w:r w:rsidRPr="00134604">
        <w:rPr>
          <w:color w:val="000000" w:themeColor="text1"/>
        </w:rPr>
        <w:t>an</w:t>
      </w:r>
      <w:proofErr w:type="spellEnd"/>
      <w:r w:rsidRPr="00134604">
        <w:rPr>
          <w:color w:val="000000" w:themeColor="text1"/>
        </w:rPr>
        <w:t xml:space="preserve"> </w:t>
      </w:r>
      <w:proofErr w:type="spellStart"/>
      <w:r w:rsidRPr="00134604">
        <w:rPr>
          <w:color w:val="000000" w:themeColor="text1"/>
        </w:rPr>
        <w:t>issue</w:t>
      </w:r>
      <w:proofErr w:type="spellEnd"/>
      <w:r w:rsidRPr="00134604">
        <w:rPr>
          <w:color w:val="000000" w:themeColor="text1"/>
        </w:rPr>
        <w:t xml:space="preserve"> </w:t>
      </w:r>
      <w:proofErr w:type="spellStart"/>
      <w:r w:rsidRPr="00134604">
        <w:rPr>
          <w:color w:val="000000" w:themeColor="text1"/>
        </w:rPr>
        <w:t>price</w:t>
      </w:r>
      <w:proofErr w:type="spellEnd"/>
      <w:r w:rsidRPr="00134604">
        <w:rPr>
          <w:color w:val="000000" w:themeColor="text1"/>
        </w:rPr>
        <w:t xml:space="preserve"> </w:t>
      </w:r>
      <w:proofErr w:type="spellStart"/>
      <w:r w:rsidRPr="00134604">
        <w:rPr>
          <w:color w:val="000000" w:themeColor="text1"/>
        </w:rPr>
        <w:t>of</w:t>
      </w:r>
      <w:proofErr w:type="spellEnd"/>
      <w:r w:rsidRPr="00134604">
        <w:rPr>
          <w:color w:val="000000" w:themeColor="text1"/>
        </w:rPr>
        <w:t xml:space="preserve"> R$</w:t>
      </w:r>
      <w:r>
        <w:rPr>
          <w:color w:val="000000" w:themeColor="text1"/>
        </w:rPr>
        <w:t xml:space="preserve"> </w:t>
      </w:r>
      <w:r w:rsidRPr="00134604">
        <w:rPr>
          <w:color w:val="000000" w:themeColor="text1"/>
        </w:rPr>
        <w:t xml:space="preserve">1,568.95 </w:t>
      </w:r>
      <w:proofErr w:type="spellStart"/>
      <w:r w:rsidRPr="00134604">
        <w:rPr>
          <w:color w:val="000000" w:themeColor="text1"/>
        </w:rPr>
        <w:t>each</w:t>
      </w:r>
      <w:proofErr w:type="spellEnd"/>
      <w:r w:rsidRPr="00134604">
        <w:rPr>
          <w:color w:val="000000" w:themeColor="text1"/>
        </w:rPr>
        <w:t xml:space="preserve">, </w:t>
      </w:r>
      <w:proofErr w:type="spellStart"/>
      <w:r w:rsidRPr="00134604">
        <w:rPr>
          <w:color w:val="000000" w:themeColor="text1"/>
        </w:rPr>
        <w:t>calculated</w:t>
      </w:r>
      <w:proofErr w:type="spellEnd"/>
      <w:r w:rsidRPr="00134604">
        <w:rPr>
          <w:color w:val="000000" w:themeColor="text1"/>
        </w:rPr>
        <w:t xml:space="preserve"> </w:t>
      </w:r>
      <w:proofErr w:type="spellStart"/>
      <w:r w:rsidRPr="00134604">
        <w:rPr>
          <w:color w:val="000000" w:themeColor="text1"/>
        </w:rPr>
        <w:t>based</w:t>
      </w:r>
      <w:proofErr w:type="spellEnd"/>
      <w:r w:rsidRPr="00134604">
        <w:rPr>
          <w:color w:val="000000" w:themeColor="text1"/>
        </w:rPr>
        <w:t xml:space="preserve"> </w:t>
      </w:r>
      <w:proofErr w:type="spellStart"/>
      <w:r w:rsidRPr="00134604">
        <w:rPr>
          <w:color w:val="000000" w:themeColor="text1"/>
        </w:rPr>
        <w:t>on</w:t>
      </w:r>
      <w:proofErr w:type="spellEnd"/>
      <w:r w:rsidRPr="00134604">
        <w:rPr>
          <w:color w:val="000000" w:themeColor="text1"/>
        </w:rPr>
        <w:t xml:space="preserve"> </w:t>
      </w:r>
      <w:proofErr w:type="spellStart"/>
      <w:r w:rsidRPr="00134604">
        <w:rPr>
          <w:color w:val="000000" w:themeColor="text1"/>
        </w:rPr>
        <w:t>Brasilprev's</w:t>
      </w:r>
      <w:proofErr w:type="spellEnd"/>
      <w:r w:rsidRPr="00134604">
        <w:rPr>
          <w:color w:val="000000" w:themeColor="text1"/>
        </w:rPr>
        <w:t xml:space="preserve"> </w:t>
      </w:r>
      <w:proofErr w:type="spellStart"/>
      <w:r w:rsidRPr="00134604">
        <w:rPr>
          <w:color w:val="000000" w:themeColor="text1"/>
        </w:rPr>
        <w:t>Shareholders</w:t>
      </w:r>
      <w:proofErr w:type="spellEnd"/>
      <w:r w:rsidRPr="00134604">
        <w:rPr>
          <w:color w:val="000000" w:themeColor="text1"/>
        </w:rPr>
        <w:t xml:space="preserve">' </w:t>
      </w:r>
      <w:proofErr w:type="spellStart"/>
      <w:r w:rsidRPr="00134604">
        <w:rPr>
          <w:color w:val="000000" w:themeColor="text1"/>
        </w:rPr>
        <w:t>Equity</w:t>
      </w:r>
      <w:proofErr w:type="spellEnd"/>
      <w:r w:rsidRPr="00134604">
        <w:rPr>
          <w:color w:val="000000" w:themeColor="text1"/>
        </w:rPr>
        <w:t xml:space="preserve"> </w:t>
      </w:r>
      <w:proofErr w:type="spellStart"/>
      <w:r w:rsidRPr="00134604">
        <w:rPr>
          <w:color w:val="000000" w:themeColor="text1"/>
        </w:rPr>
        <w:t>on</w:t>
      </w:r>
      <w:proofErr w:type="spellEnd"/>
      <w:r w:rsidRPr="00134604">
        <w:rPr>
          <w:color w:val="000000" w:themeColor="text1"/>
        </w:rPr>
        <w:t xml:space="preserve"> May 31, 2021. </w:t>
      </w:r>
      <w:proofErr w:type="spellStart"/>
      <w:r w:rsidRPr="00134604">
        <w:rPr>
          <w:color w:val="000000" w:themeColor="text1"/>
        </w:rPr>
        <w:t>Previously</w:t>
      </w:r>
      <w:proofErr w:type="spellEnd"/>
      <w:r w:rsidRPr="00134604">
        <w:rPr>
          <w:color w:val="000000" w:themeColor="text1"/>
        </w:rPr>
        <w:t xml:space="preserve">, </w:t>
      </w:r>
      <w:proofErr w:type="spellStart"/>
      <w:r w:rsidRPr="00134604">
        <w:rPr>
          <w:color w:val="000000" w:themeColor="text1"/>
        </w:rPr>
        <w:t>on</w:t>
      </w:r>
      <w:proofErr w:type="spellEnd"/>
      <w:r w:rsidRPr="00134604">
        <w:rPr>
          <w:color w:val="000000" w:themeColor="text1"/>
        </w:rPr>
        <w:t xml:space="preserve"> </w:t>
      </w:r>
      <w:proofErr w:type="spellStart"/>
      <w:r w:rsidRPr="00134604">
        <w:rPr>
          <w:color w:val="000000" w:themeColor="text1"/>
        </w:rPr>
        <w:t>June</w:t>
      </w:r>
      <w:proofErr w:type="spellEnd"/>
      <w:r w:rsidRPr="00134604">
        <w:rPr>
          <w:color w:val="000000" w:themeColor="text1"/>
        </w:rPr>
        <w:t xml:space="preserve"> 22, 2021, BB Seguridade Participações SA </w:t>
      </w:r>
      <w:proofErr w:type="spellStart"/>
      <w:r w:rsidRPr="00134604">
        <w:rPr>
          <w:color w:val="000000" w:themeColor="text1"/>
        </w:rPr>
        <w:t>had</w:t>
      </w:r>
      <w:proofErr w:type="spellEnd"/>
      <w:r w:rsidRPr="00134604">
        <w:rPr>
          <w:color w:val="000000" w:themeColor="text1"/>
        </w:rPr>
        <w:t xml:space="preserve"> </w:t>
      </w:r>
      <w:proofErr w:type="spellStart"/>
      <w:r w:rsidRPr="00134604">
        <w:rPr>
          <w:color w:val="000000" w:themeColor="text1"/>
        </w:rPr>
        <w:t>already</w:t>
      </w:r>
      <w:proofErr w:type="spellEnd"/>
      <w:r w:rsidRPr="00134604">
        <w:rPr>
          <w:color w:val="000000" w:themeColor="text1"/>
        </w:rPr>
        <w:t xml:space="preserve"> </w:t>
      </w:r>
      <w:proofErr w:type="spellStart"/>
      <w:r w:rsidRPr="00134604">
        <w:rPr>
          <w:color w:val="000000" w:themeColor="text1"/>
        </w:rPr>
        <w:t>disclosed</w:t>
      </w:r>
      <w:proofErr w:type="spellEnd"/>
      <w:r w:rsidRPr="00134604">
        <w:rPr>
          <w:color w:val="000000" w:themeColor="text1"/>
        </w:rPr>
        <w:t xml:space="preserve"> a Material </w:t>
      </w:r>
      <w:proofErr w:type="spellStart"/>
      <w:r w:rsidRPr="00134604">
        <w:rPr>
          <w:color w:val="000000" w:themeColor="text1"/>
        </w:rPr>
        <w:t>Fact</w:t>
      </w:r>
      <w:proofErr w:type="spellEnd"/>
      <w:r w:rsidRPr="00134604">
        <w:rPr>
          <w:color w:val="000000" w:themeColor="text1"/>
        </w:rPr>
        <w:t xml:space="preserve"> </w:t>
      </w:r>
      <w:proofErr w:type="spellStart"/>
      <w:r w:rsidRPr="00134604">
        <w:rPr>
          <w:color w:val="000000" w:themeColor="text1"/>
        </w:rPr>
        <w:t>to</w:t>
      </w:r>
      <w:proofErr w:type="spellEnd"/>
      <w:r w:rsidRPr="00134604">
        <w:rPr>
          <w:color w:val="000000" w:themeColor="text1"/>
        </w:rPr>
        <w:t xml:space="preserve"> </w:t>
      </w:r>
      <w:proofErr w:type="spellStart"/>
      <w:r w:rsidRPr="00134604">
        <w:rPr>
          <w:color w:val="000000" w:themeColor="text1"/>
        </w:rPr>
        <w:t>the</w:t>
      </w:r>
      <w:proofErr w:type="spellEnd"/>
      <w:r w:rsidRPr="00134604">
        <w:rPr>
          <w:color w:val="000000" w:themeColor="text1"/>
        </w:rPr>
        <w:t xml:space="preserve"> </w:t>
      </w:r>
      <w:proofErr w:type="spellStart"/>
      <w:r w:rsidRPr="00134604">
        <w:rPr>
          <w:color w:val="000000" w:themeColor="text1"/>
        </w:rPr>
        <w:t>market</w:t>
      </w:r>
      <w:proofErr w:type="spellEnd"/>
      <w:r w:rsidRPr="00134604">
        <w:rPr>
          <w:color w:val="000000" w:themeColor="text1"/>
        </w:rPr>
        <w:t xml:space="preserve">, </w:t>
      </w:r>
      <w:proofErr w:type="spellStart"/>
      <w:r w:rsidRPr="00134604">
        <w:rPr>
          <w:color w:val="000000" w:themeColor="text1"/>
        </w:rPr>
        <w:t>informing</w:t>
      </w:r>
      <w:proofErr w:type="spellEnd"/>
      <w:r w:rsidRPr="00134604">
        <w:rPr>
          <w:color w:val="000000" w:themeColor="text1"/>
        </w:rPr>
        <w:t xml:space="preserve"> </w:t>
      </w:r>
      <w:proofErr w:type="spellStart"/>
      <w:r w:rsidRPr="00134604">
        <w:rPr>
          <w:color w:val="000000" w:themeColor="text1"/>
        </w:rPr>
        <w:t>the</w:t>
      </w:r>
      <w:proofErr w:type="spellEnd"/>
      <w:r w:rsidRPr="00134604">
        <w:rPr>
          <w:color w:val="000000" w:themeColor="text1"/>
        </w:rPr>
        <w:t xml:space="preserve"> </w:t>
      </w:r>
      <w:proofErr w:type="spellStart"/>
      <w:r w:rsidRPr="00134604">
        <w:rPr>
          <w:color w:val="000000" w:themeColor="text1"/>
        </w:rPr>
        <w:t>approval</w:t>
      </w:r>
      <w:proofErr w:type="spellEnd"/>
      <w:r w:rsidRPr="00134604">
        <w:rPr>
          <w:color w:val="000000" w:themeColor="text1"/>
        </w:rPr>
        <w:t xml:space="preserve"> </w:t>
      </w:r>
      <w:proofErr w:type="spellStart"/>
      <w:r w:rsidRPr="00134604">
        <w:rPr>
          <w:color w:val="000000" w:themeColor="text1"/>
        </w:rPr>
        <w:t>of</w:t>
      </w:r>
      <w:proofErr w:type="spellEnd"/>
      <w:r w:rsidRPr="00134604">
        <w:rPr>
          <w:color w:val="000000" w:themeColor="text1"/>
        </w:rPr>
        <w:t xml:space="preserve"> </w:t>
      </w:r>
      <w:proofErr w:type="spellStart"/>
      <w:r w:rsidRPr="00134604">
        <w:rPr>
          <w:color w:val="000000" w:themeColor="text1"/>
        </w:rPr>
        <w:t>this</w:t>
      </w:r>
      <w:proofErr w:type="spellEnd"/>
      <w:r w:rsidRPr="00134604">
        <w:rPr>
          <w:color w:val="000000" w:themeColor="text1"/>
        </w:rPr>
        <w:t xml:space="preserve"> capital </w:t>
      </w:r>
      <w:proofErr w:type="spellStart"/>
      <w:r w:rsidRPr="00134604">
        <w:rPr>
          <w:color w:val="000000" w:themeColor="text1"/>
        </w:rPr>
        <w:t>increase</w:t>
      </w:r>
      <w:proofErr w:type="spellEnd"/>
      <w:r w:rsidRPr="00134604">
        <w:rPr>
          <w:color w:val="000000" w:themeColor="text1"/>
        </w:rPr>
        <w:t xml:space="preserve"> </w:t>
      </w:r>
      <w:proofErr w:type="spellStart"/>
      <w:r w:rsidRPr="00134604">
        <w:rPr>
          <w:color w:val="000000" w:themeColor="text1"/>
        </w:rPr>
        <w:t>by</w:t>
      </w:r>
      <w:proofErr w:type="spellEnd"/>
      <w:r w:rsidRPr="00134604">
        <w:rPr>
          <w:color w:val="000000" w:themeColor="text1"/>
        </w:rPr>
        <w:t xml:space="preserve"> its Board </w:t>
      </w:r>
      <w:proofErr w:type="spellStart"/>
      <w:r w:rsidRPr="00134604">
        <w:rPr>
          <w:color w:val="000000" w:themeColor="text1"/>
        </w:rPr>
        <w:t>of</w:t>
      </w:r>
      <w:proofErr w:type="spellEnd"/>
      <w:r w:rsidRPr="00134604">
        <w:rPr>
          <w:color w:val="000000" w:themeColor="text1"/>
        </w:rPr>
        <w:t xml:space="preserve"> </w:t>
      </w:r>
      <w:proofErr w:type="spellStart"/>
      <w:r w:rsidRPr="00134604">
        <w:rPr>
          <w:color w:val="000000" w:themeColor="text1"/>
        </w:rPr>
        <w:t>Directors</w:t>
      </w:r>
      <w:proofErr w:type="spellEnd"/>
      <w:r>
        <w:t>.</w:t>
      </w:r>
    </w:p>
    <w:p w14:paraId="3A7587A0" w14:textId="77777777" w:rsidR="00797493" w:rsidRPr="00AC6825" w:rsidRDefault="00797493" w:rsidP="00797493">
      <w:pPr>
        <w:pStyle w:val="05-Textonormal"/>
        <w:rPr>
          <w:color w:val="FF0000"/>
        </w:rPr>
      </w:pPr>
      <w:r w:rsidRPr="00134604">
        <w:t>B</w:t>
      </w:r>
      <w:r>
        <w:t>B</w:t>
      </w:r>
      <w:r w:rsidRPr="00134604">
        <w:t xml:space="preserve"> Seguros Participações S.A. </w:t>
      </w:r>
      <w:proofErr w:type="spellStart"/>
      <w:r w:rsidRPr="00134604">
        <w:t>subscribed</w:t>
      </w:r>
      <w:proofErr w:type="spellEnd"/>
      <w:r w:rsidRPr="00134604">
        <w:t xml:space="preserve"> 95,586 common </w:t>
      </w:r>
      <w:proofErr w:type="spellStart"/>
      <w:r w:rsidRPr="00134604">
        <w:t>shares</w:t>
      </w:r>
      <w:proofErr w:type="spellEnd"/>
      <w:r w:rsidRPr="00134604">
        <w:t xml:space="preserve"> </w:t>
      </w:r>
      <w:proofErr w:type="spellStart"/>
      <w:r w:rsidRPr="00134604">
        <w:t>and</w:t>
      </w:r>
      <w:proofErr w:type="spellEnd"/>
      <w:r w:rsidRPr="00134604">
        <w:t xml:space="preserve"> 191,211 </w:t>
      </w:r>
      <w:proofErr w:type="spellStart"/>
      <w:r w:rsidRPr="00134604">
        <w:t>preferred</w:t>
      </w:r>
      <w:proofErr w:type="spellEnd"/>
      <w:r w:rsidRPr="00134604">
        <w:t xml:space="preserve"> </w:t>
      </w:r>
      <w:proofErr w:type="spellStart"/>
      <w:r w:rsidRPr="00134604">
        <w:t>shares</w:t>
      </w:r>
      <w:proofErr w:type="spellEnd"/>
      <w:r w:rsidRPr="00134604">
        <w:t xml:space="preserve">, </w:t>
      </w:r>
      <w:proofErr w:type="spellStart"/>
      <w:r w:rsidRPr="00134604">
        <w:t>equivalent</w:t>
      </w:r>
      <w:proofErr w:type="spellEnd"/>
      <w:r w:rsidRPr="00134604">
        <w:t xml:space="preserve"> </w:t>
      </w:r>
      <w:proofErr w:type="spellStart"/>
      <w:r w:rsidRPr="00134604">
        <w:t>to</w:t>
      </w:r>
      <w:proofErr w:type="spellEnd"/>
      <w:r w:rsidRPr="00134604">
        <w:t xml:space="preserve"> R$ 449,969,073.22, </w:t>
      </w:r>
      <w:proofErr w:type="spellStart"/>
      <w:r w:rsidRPr="00134604">
        <w:t>while</w:t>
      </w:r>
      <w:proofErr w:type="spellEnd"/>
      <w:r w:rsidRPr="00134604">
        <w:t xml:space="preserve"> PFG do Brasil Ltda. </w:t>
      </w:r>
      <w:proofErr w:type="spellStart"/>
      <w:r w:rsidRPr="00134604">
        <w:t>subscribed</w:t>
      </w:r>
      <w:proofErr w:type="spellEnd"/>
      <w:r w:rsidRPr="00134604">
        <w:t xml:space="preserve"> 95,625 common </w:t>
      </w:r>
      <w:proofErr w:type="spellStart"/>
      <w:r w:rsidRPr="00134604">
        <w:t>shares</w:t>
      </w:r>
      <w:proofErr w:type="spellEnd"/>
      <w:r w:rsidRPr="00134604">
        <w:t xml:space="preserve">, </w:t>
      </w:r>
      <w:proofErr w:type="spellStart"/>
      <w:r w:rsidRPr="00134604">
        <w:t>equivalent</w:t>
      </w:r>
      <w:proofErr w:type="spellEnd"/>
      <w:r w:rsidRPr="00134604">
        <w:t xml:space="preserve"> </w:t>
      </w:r>
      <w:proofErr w:type="spellStart"/>
      <w:r w:rsidRPr="00134604">
        <w:t>to</w:t>
      </w:r>
      <w:proofErr w:type="spellEnd"/>
      <w:r w:rsidRPr="00134604">
        <w:t xml:space="preserve"> R$</w:t>
      </w:r>
      <w:r>
        <w:t xml:space="preserve"> </w:t>
      </w:r>
      <w:r w:rsidRPr="00134604">
        <w:t xml:space="preserve">150,030,483.67, </w:t>
      </w:r>
      <w:proofErr w:type="spellStart"/>
      <w:r w:rsidRPr="00134604">
        <w:t>paid</w:t>
      </w:r>
      <w:proofErr w:type="spellEnd"/>
      <w:r w:rsidRPr="00134604">
        <w:t xml:space="preserve"> in </w:t>
      </w:r>
      <w:proofErr w:type="spellStart"/>
      <w:r w:rsidRPr="00134604">
        <w:t>national</w:t>
      </w:r>
      <w:proofErr w:type="spellEnd"/>
      <w:r w:rsidRPr="00134604">
        <w:t xml:space="preserve"> </w:t>
      </w:r>
      <w:proofErr w:type="spellStart"/>
      <w:r w:rsidRPr="00134604">
        <w:t>currency</w:t>
      </w:r>
      <w:proofErr w:type="spellEnd"/>
      <w:r w:rsidRPr="00134604">
        <w:t xml:space="preserve"> </w:t>
      </w:r>
      <w:proofErr w:type="spellStart"/>
      <w:r w:rsidRPr="00134604">
        <w:t>on</w:t>
      </w:r>
      <w:proofErr w:type="spellEnd"/>
      <w:r w:rsidRPr="00134604">
        <w:t xml:space="preserve"> </w:t>
      </w:r>
      <w:proofErr w:type="spellStart"/>
      <w:r w:rsidRPr="00134604">
        <w:t>June</w:t>
      </w:r>
      <w:proofErr w:type="spellEnd"/>
      <w:r w:rsidRPr="00134604">
        <w:t xml:space="preserve"> 28, 2021. </w:t>
      </w:r>
      <w:proofErr w:type="spellStart"/>
      <w:r w:rsidRPr="00134604">
        <w:t>There</w:t>
      </w:r>
      <w:proofErr w:type="spellEnd"/>
      <w:r w:rsidRPr="00134604">
        <w:t xml:space="preserve"> </w:t>
      </w:r>
      <w:proofErr w:type="spellStart"/>
      <w:r w:rsidRPr="00134604">
        <w:t>was</w:t>
      </w:r>
      <w:proofErr w:type="spellEnd"/>
      <w:r w:rsidRPr="00134604">
        <w:t xml:space="preserve"> no </w:t>
      </w:r>
      <w:proofErr w:type="spellStart"/>
      <w:r w:rsidRPr="00134604">
        <w:t>change</w:t>
      </w:r>
      <w:proofErr w:type="spellEnd"/>
      <w:r w:rsidRPr="00134604">
        <w:t xml:space="preserve"> in </w:t>
      </w:r>
      <w:proofErr w:type="spellStart"/>
      <w:r w:rsidRPr="00134604">
        <w:t>the</w:t>
      </w:r>
      <w:proofErr w:type="spellEnd"/>
      <w:r w:rsidRPr="00134604">
        <w:t xml:space="preserve"> </w:t>
      </w:r>
      <w:proofErr w:type="spellStart"/>
      <w:r w:rsidRPr="00134604">
        <w:t>percentage</w:t>
      </w:r>
      <w:proofErr w:type="spellEnd"/>
      <w:r w:rsidRPr="00134604">
        <w:t xml:space="preserve"> </w:t>
      </w:r>
      <w:proofErr w:type="spellStart"/>
      <w:r w:rsidRPr="00134604">
        <w:t>of</w:t>
      </w:r>
      <w:proofErr w:type="spellEnd"/>
      <w:r w:rsidRPr="00134604">
        <w:t xml:space="preserve"> BB Seguros </w:t>
      </w:r>
      <w:proofErr w:type="spellStart"/>
      <w:r w:rsidRPr="00134604">
        <w:t>participation</w:t>
      </w:r>
      <w:proofErr w:type="spellEnd"/>
      <w:r w:rsidRPr="00134604">
        <w:t xml:space="preserve"> in </w:t>
      </w:r>
      <w:proofErr w:type="spellStart"/>
      <w:r w:rsidRPr="00134604">
        <w:t>Brasilprev's</w:t>
      </w:r>
      <w:proofErr w:type="spellEnd"/>
      <w:r w:rsidRPr="00134604">
        <w:t xml:space="preserve"> capital stock</w:t>
      </w:r>
      <w:r>
        <w:rPr>
          <w:color w:val="000000" w:themeColor="text1"/>
        </w:rPr>
        <w:t>.</w:t>
      </w:r>
    </w:p>
    <w:p w14:paraId="49E0DA2B" w14:textId="77777777" w:rsidR="00797493" w:rsidRDefault="00797493" w:rsidP="00797493">
      <w:pPr>
        <w:pStyle w:val="05-Textonormal"/>
      </w:pPr>
      <w:proofErr w:type="spellStart"/>
      <w:r w:rsidRPr="00134604">
        <w:t>Brasilprev's</w:t>
      </w:r>
      <w:proofErr w:type="spellEnd"/>
      <w:r w:rsidRPr="00134604">
        <w:t xml:space="preserve"> capital, </w:t>
      </w:r>
      <w:proofErr w:type="spellStart"/>
      <w:r w:rsidRPr="00134604">
        <w:t>fully</w:t>
      </w:r>
      <w:proofErr w:type="spellEnd"/>
      <w:r w:rsidRPr="00134604">
        <w:t xml:space="preserve"> </w:t>
      </w:r>
      <w:proofErr w:type="spellStart"/>
      <w:r w:rsidRPr="00134604">
        <w:t>subscribed</w:t>
      </w:r>
      <w:proofErr w:type="spellEnd"/>
      <w:r w:rsidRPr="00134604">
        <w:t xml:space="preserve">, </w:t>
      </w:r>
      <w:proofErr w:type="spellStart"/>
      <w:r w:rsidRPr="00134604">
        <w:t>is</w:t>
      </w:r>
      <w:proofErr w:type="spellEnd"/>
      <w:r w:rsidRPr="00134604">
        <w:t xml:space="preserve"> </w:t>
      </w:r>
      <w:proofErr w:type="spellStart"/>
      <w:r w:rsidRPr="00134604">
        <w:t>now</w:t>
      </w:r>
      <w:proofErr w:type="spellEnd"/>
      <w:r w:rsidRPr="00134604">
        <w:t xml:space="preserve"> R$ 3,529,257,256.17, </w:t>
      </w:r>
      <w:proofErr w:type="spellStart"/>
      <w:r w:rsidRPr="00134604">
        <w:t>fully</w:t>
      </w:r>
      <w:proofErr w:type="spellEnd"/>
      <w:r w:rsidRPr="00134604">
        <w:t xml:space="preserve"> </w:t>
      </w:r>
      <w:proofErr w:type="spellStart"/>
      <w:r w:rsidRPr="00134604">
        <w:t>paid</w:t>
      </w:r>
      <w:proofErr w:type="spellEnd"/>
      <w:r w:rsidRPr="00134604">
        <w:t xml:space="preserve">-in, </w:t>
      </w:r>
      <w:proofErr w:type="spellStart"/>
      <w:r w:rsidRPr="00134604">
        <w:t>divided</w:t>
      </w:r>
      <w:proofErr w:type="spellEnd"/>
      <w:r w:rsidRPr="00134604">
        <w:t xml:space="preserve"> </w:t>
      </w:r>
      <w:proofErr w:type="spellStart"/>
      <w:r w:rsidRPr="00134604">
        <w:t>into</w:t>
      </w:r>
      <w:proofErr w:type="spellEnd"/>
      <w:r w:rsidRPr="00134604">
        <w:t xml:space="preserve"> 3,517,874 </w:t>
      </w:r>
      <w:proofErr w:type="spellStart"/>
      <w:r w:rsidRPr="00134604">
        <w:t>shares</w:t>
      </w:r>
      <w:proofErr w:type="spellEnd"/>
      <w:r w:rsidRPr="00134604">
        <w:t xml:space="preserve">, </w:t>
      </w:r>
      <w:proofErr w:type="spellStart"/>
      <w:r w:rsidRPr="00134604">
        <w:t>of</w:t>
      </w:r>
      <w:proofErr w:type="spellEnd"/>
      <w:r w:rsidRPr="00134604">
        <w:t xml:space="preserve"> </w:t>
      </w:r>
      <w:proofErr w:type="spellStart"/>
      <w:r w:rsidRPr="00134604">
        <w:t>which</w:t>
      </w:r>
      <w:proofErr w:type="spellEnd"/>
      <w:r w:rsidRPr="00134604">
        <w:t xml:space="preserve"> 1,758,937 are common </w:t>
      </w:r>
      <w:proofErr w:type="spellStart"/>
      <w:r w:rsidRPr="00134604">
        <w:t>shares</w:t>
      </w:r>
      <w:proofErr w:type="spellEnd"/>
      <w:r w:rsidRPr="00134604">
        <w:t xml:space="preserve"> </w:t>
      </w:r>
      <w:proofErr w:type="spellStart"/>
      <w:r w:rsidRPr="00134604">
        <w:t>and</w:t>
      </w:r>
      <w:proofErr w:type="spellEnd"/>
      <w:r w:rsidRPr="00134604">
        <w:t xml:space="preserve"> 1,758,937 are </w:t>
      </w:r>
      <w:proofErr w:type="spellStart"/>
      <w:r w:rsidRPr="00134604">
        <w:t>preferred</w:t>
      </w:r>
      <w:proofErr w:type="spellEnd"/>
      <w:r w:rsidRPr="00134604">
        <w:t xml:space="preserve"> </w:t>
      </w:r>
      <w:proofErr w:type="spellStart"/>
      <w:r w:rsidRPr="00134604">
        <w:t>shares</w:t>
      </w:r>
      <w:proofErr w:type="spellEnd"/>
      <w:r w:rsidRPr="00134604">
        <w:t xml:space="preserve">, </w:t>
      </w:r>
      <w:proofErr w:type="spellStart"/>
      <w:r w:rsidRPr="00134604">
        <w:t>distributed</w:t>
      </w:r>
      <w:proofErr w:type="spellEnd"/>
      <w:r w:rsidRPr="00134604">
        <w:t xml:space="preserve"> </w:t>
      </w:r>
      <w:proofErr w:type="spellStart"/>
      <w:r w:rsidRPr="00134604">
        <w:t>among</w:t>
      </w:r>
      <w:proofErr w:type="spellEnd"/>
      <w:r w:rsidRPr="00134604">
        <w:t xml:space="preserve"> </w:t>
      </w:r>
      <w:proofErr w:type="spellStart"/>
      <w:r w:rsidRPr="00134604">
        <w:t>the</w:t>
      </w:r>
      <w:proofErr w:type="spellEnd"/>
      <w:r w:rsidRPr="00134604">
        <w:t xml:space="preserve"> </w:t>
      </w:r>
      <w:proofErr w:type="spellStart"/>
      <w:r w:rsidRPr="00134604">
        <w:t>shareholders</w:t>
      </w:r>
      <w:proofErr w:type="spellEnd"/>
      <w:r w:rsidRPr="00134604">
        <w:t xml:space="preserve"> in </w:t>
      </w:r>
      <w:proofErr w:type="spellStart"/>
      <w:r w:rsidRPr="00134604">
        <w:t>the</w:t>
      </w:r>
      <w:proofErr w:type="spellEnd"/>
      <w:r w:rsidRPr="00134604">
        <w:t xml:space="preserve"> </w:t>
      </w:r>
      <w:proofErr w:type="spellStart"/>
      <w:r w:rsidRPr="00134604">
        <w:t>following</w:t>
      </w:r>
      <w:proofErr w:type="spellEnd"/>
      <w:r w:rsidRPr="00134604">
        <w:t xml:space="preserve"> </w:t>
      </w:r>
      <w:proofErr w:type="spellStart"/>
      <w:r w:rsidRPr="00134604">
        <w:t>proportion</w:t>
      </w:r>
      <w:proofErr w:type="spellEnd"/>
      <w:r>
        <w:t>:</w:t>
      </w: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797493" w:rsidRPr="00B05866" w14:paraId="0F9909BD" w14:textId="77777777" w:rsidTr="00797493">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521E83AE" w14:textId="77777777" w:rsidR="00797493" w:rsidRPr="00B05866" w:rsidRDefault="00797493" w:rsidP="00797493">
            <w:pPr>
              <w:rPr>
                <w:rFonts w:cs="Arial"/>
                <w:szCs w:val="18"/>
              </w:rPr>
            </w:pPr>
            <w:r w:rsidRPr="003420CD">
              <w:rPr>
                <w:rFonts w:cs="Arial"/>
                <w:sz w:val="14"/>
                <w:szCs w:val="14"/>
                <w:lang w:val="en-US"/>
              </w:rPr>
              <w:t>Shareholders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77AE7ECD" w14:textId="77777777" w:rsidR="00797493" w:rsidRPr="00B05866" w:rsidRDefault="00797493" w:rsidP="0079749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Common Shares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7C438172" w14:textId="77777777" w:rsidR="00797493" w:rsidRPr="00B05866" w:rsidRDefault="00797493" w:rsidP="0079749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Preferred Shares</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44C9DFBC" w14:textId="77777777" w:rsidR="00797493" w:rsidRPr="00B05866" w:rsidRDefault="00797493" w:rsidP="0079749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3420CD">
              <w:rPr>
                <w:rFonts w:eastAsia="Times New Roman" w:cs="Arial"/>
                <w:bCs w:val="0"/>
                <w:spacing w:val="-2"/>
                <w:sz w:val="14"/>
                <w:szCs w:val="14"/>
                <w:lang w:val="en-US"/>
              </w:rPr>
              <w:t>Total</w:t>
            </w:r>
          </w:p>
        </w:tc>
      </w:tr>
      <w:tr w:rsidR="00797493" w:rsidRPr="00B05866" w14:paraId="4A4DBAEB" w14:textId="77777777" w:rsidTr="0079749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7D175459" w14:textId="77777777" w:rsidR="00797493" w:rsidRPr="00B05866" w:rsidRDefault="00797493" w:rsidP="00797493">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30BDF7C"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3420CD">
              <w:rPr>
                <w:rFonts w:eastAsia="Times New Roman" w:cs="Arial"/>
                <w:b/>
                <w:spacing w:val="-2"/>
                <w:sz w:val="14"/>
                <w:szCs w:val="14"/>
                <w:lang w:val="en-US"/>
              </w:rPr>
              <w:t>Ammount</w:t>
            </w:r>
            <w:proofErr w:type="spellEnd"/>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798942FA"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21DB7419"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3420CD">
              <w:rPr>
                <w:rFonts w:eastAsia="Times New Roman" w:cs="Arial"/>
                <w:b/>
                <w:spacing w:val="-2"/>
                <w:sz w:val="14"/>
                <w:szCs w:val="14"/>
                <w:lang w:val="en-US"/>
              </w:rPr>
              <w:t>Ammount</w:t>
            </w:r>
            <w:proofErr w:type="spellEnd"/>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7B01B6A0"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BC80646"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3420CD">
              <w:rPr>
                <w:rFonts w:eastAsia="Times New Roman" w:cs="Arial"/>
                <w:b/>
                <w:spacing w:val="-2"/>
                <w:sz w:val="14"/>
                <w:szCs w:val="14"/>
                <w:lang w:val="en-US"/>
              </w:rPr>
              <w:t>Ammount</w:t>
            </w:r>
            <w:proofErr w:type="spellEnd"/>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13A55F82" w14:textId="77777777" w:rsidR="00797493" w:rsidRPr="00B05866"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797493" w:rsidRPr="00B05866" w14:paraId="05AC2FFC" w14:textId="77777777" w:rsidTr="00797493">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2308A828" w14:textId="77777777" w:rsidR="00797493" w:rsidRPr="00B05866" w:rsidRDefault="00797493" w:rsidP="00797493">
            <w:pPr>
              <w:keepNext/>
              <w:keepLines/>
              <w:spacing w:before="40" w:after="40"/>
              <w:rPr>
                <w:rFonts w:eastAsia="Times New Roman" w:cs="Arial"/>
                <w:b w:val="0"/>
                <w:spacing w:val="-2"/>
                <w:sz w:val="14"/>
                <w:szCs w:val="14"/>
              </w:rPr>
            </w:pPr>
            <w:r w:rsidRPr="00B05866">
              <w:rPr>
                <w:rFonts w:eastAsia="Times New Roman" w:cs="Arial"/>
                <w:spacing w:val="-2"/>
                <w:sz w:val="14"/>
                <w:szCs w:val="14"/>
              </w:rPr>
              <w:t>BB Seguros</w:t>
            </w:r>
          </w:p>
        </w:tc>
        <w:tc>
          <w:tcPr>
            <w:tcW w:w="1181" w:type="dxa"/>
            <w:tcBorders>
              <w:top w:val="single" w:sz="2" w:space="0" w:color="1F4E79" w:themeColor="accent1" w:themeShade="80"/>
              <w:bottom w:val="nil"/>
            </w:tcBorders>
            <w:shd w:val="clear" w:color="auto" w:fill="auto"/>
            <w:vAlign w:val="center"/>
            <w:hideMark/>
          </w:tcPr>
          <w:p w14:paraId="1E27D7C2" w14:textId="77777777" w:rsidR="00797493" w:rsidRPr="001F571E"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color w:val="auto"/>
                <w:spacing w:val="-2"/>
                <w:sz w:val="14"/>
                <w:szCs w:val="18"/>
              </w:rPr>
              <w:t>879,</w:t>
            </w:r>
            <w:r w:rsidRPr="00AC6825">
              <w:rPr>
                <w:rFonts w:eastAsia="Times New Roman" w:cs="Arial"/>
                <w:color w:val="auto"/>
                <w:spacing w:val="-2"/>
                <w:sz w:val="14"/>
                <w:szCs w:val="18"/>
              </w:rPr>
              <w:t>293</w:t>
            </w:r>
          </w:p>
        </w:tc>
        <w:tc>
          <w:tcPr>
            <w:tcW w:w="1181" w:type="dxa"/>
            <w:tcBorders>
              <w:top w:val="single" w:sz="2" w:space="0" w:color="1F4E79" w:themeColor="accent1" w:themeShade="80"/>
              <w:bottom w:val="nil"/>
            </w:tcBorders>
            <w:shd w:val="clear" w:color="auto" w:fill="auto"/>
            <w:vAlign w:val="center"/>
            <w:hideMark/>
          </w:tcPr>
          <w:p w14:paraId="798CDD0E" w14:textId="77777777" w:rsidR="00797493" w:rsidRPr="000C4183"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49.</w:t>
            </w:r>
            <w:r w:rsidRPr="000C4183">
              <w:rPr>
                <w:rFonts w:eastAsia="Times New Roman" w:cs="Arial"/>
                <w:spacing w:val="-2"/>
                <w:sz w:val="14"/>
                <w:szCs w:val="18"/>
              </w:rPr>
              <w:t>990</w:t>
            </w:r>
          </w:p>
        </w:tc>
        <w:tc>
          <w:tcPr>
            <w:tcW w:w="1181" w:type="dxa"/>
            <w:tcBorders>
              <w:top w:val="single" w:sz="2" w:space="0" w:color="1F4E79" w:themeColor="accent1" w:themeShade="80"/>
              <w:bottom w:val="nil"/>
            </w:tcBorders>
            <w:shd w:val="clear" w:color="auto" w:fill="auto"/>
            <w:vAlign w:val="center"/>
            <w:hideMark/>
          </w:tcPr>
          <w:p w14:paraId="2C09490A" w14:textId="77777777" w:rsidR="00797493" w:rsidRPr="001F571E"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Pr>
                <w:rFonts w:eastAsia="Times New Roman" w:cs="Arial"/>
                <w:bCs/>
                <w:color w:val="auto"/>
                <w:spacing w:val="-2"/>
                <w:sz w:val="14"/>
                <w:szCs w:val="18"/>
              </w:rPr>
              <w:t>1,758,</w:t>
            </w:r>
            <w:r w:rsidRPr="00AC6825">
              <w:rPr>
                <w:rFonts w:eastAsia="Times New Roman" w:cs="Arial"/>
                <w:bCs/>
                <w:color w:val="auto"/>
                <w:spacing w:val="-2"/>
                <w:sz w:val="14"/>
                <w:szCs w:val="18"/>
              </w:rPr>
              <w:t>937</w:t>
            </w:r>
          </w:p>
        </w:tc>
        <w:tc>
          <w:tcPr>
            <w:tcW w:w="1181" w:type="dxa"/>
            <w:tcBorders>
              <w:top w:val="single" w:sz="2" w:space="0" w:color="1F4E79" w:themeColor="accent1" w:themeShade="80"/>
              <w:bottom w:val="nil"/>
            </w:tcBorders>
            <w:shd w:val="clear" w:color="auto" w:fill="auto"/>
            <w:vAlign w:val="center"/>
            <w:hideMark/>
          </w:tcPr>
          <w:p w14:paraId="7B43CE49" w14:textId="77777777" w:rsidR="00797493" w:rsidRPr="000C4183"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100.</w:t>
            </w:r>
            <w:r w:rsidRPr="000C4183">
              <w:rPr>
                <w:rFonts w:eastAsia="Times New Roman" w:cs="Arial"/>
                <w:spacing w:val="-2"/>
                <w:sz w:val="14"/>
                <w:szCs w:val="18"/>
              </w:rPr>
              <w:t>000</w:t>
            </w:r>
          </w:p>
        </w:tc>
        <w:tc>
          <w:tcPr>
            <w:tcW w:w="1181" w:type="dxa"/>
            <w:tcBorders>
              <w:top w:val="single" w:sz="2" w:space="0" w:color="1F4E79" w:themeColor="accent1" w:themeShade="80"/>
              <w:bottom w:val="nil"/>
            </w:tcBorders>
            <w:shd w:val="clear" w:color="auto" w:fill="auto"/>
            <w:vAlign w:val="center"/>
            <w:hideMark/>
          </w:tcPr>
          <w:p w14:paraId="734DB58F" w14:textId="77777777" w:rsidR="00797493" w:rsidRPr="001F571E"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color w:val="auto"/>
                <w:spacing w:val="-2"/>
                <w:sz w:val="14"/>
                <w:szCs w:val="18"/>
              </w:rPr>
              <w:t>2,638,</w:t>
            </w:r>
            <w:r w:rsidRPr="00AC6825">
              <w:rPr>
                <w:rFonts w:eastAsia="Times New Roman" w:cs="Arial"/>
                <w:color w:val="auto"/>
                <w:spacing w:val="-2"/>
                <w:sz w:val="14"/>
                <w:szCs w:val="18"/>
              </w:rPr>
              <w:t>230</w:t>
            </w:r>
          </w:p>
        </w:tc>
        <w:tc>
          <w:tcPr>
            <w:tcW w:w="1182" w:type="dxa"/>
            <w:tcBorders>
              <w:top w:val="single" w:sz="2" w:space="0" w:color="1F4E79" w:themeColor="accent1" w:themeShade="80"/>
              <w:bottom w:val="nil"/>
            </w:tcBorders>
            <w:shd w:val="clear" w:color="auto" w:fill="auto"/>
            <w:vAlign w:val="center"/>
            <w:hideMark/>
          </w:tcPr>
          <w:p w14:paraId="073B36A6" w14:textId="77777777" w:rsidR="00797493" w:rsidRPr="001F571E"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74.</w:t>
            </w:r>
            <w:r w:rsidRPr="001F571E">
              <w:rPr>
                <w:rFonts w:eastAsia="Times New Roman" w:cs="Arial"/>
                <w:spacing w:val="-2"/>
                <w:sz w:val="14"/>
                <w:szCs w:val="18"/>
              </w:rPr>
              <w:t>995</w:t>
            </w:r>
          </w:p>
        </w:tc>
      </w:tr>
      <w:tr w:rsidR="00797493" w:rsidRPr="00B05866" w14:paraId="07294810" w14:textId="77777777" w:rsidTr="0079749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39B99A6F" w14:textId="77777777" w:rsidR="00797493" w:rsidRPr="00B05866" w:rsidRDefault="00797493" w:rsidP="00797493">
            <w:pPr>
              <w:keepNext/>
              <w:keepLines/>
              <w:spacing w:before="40" w:after="40"/>
              <w:rPr>
                <w:rFonts w:eastAsia="Times New Roman" w:cs="Arial"/>
                <w:b w:val="0"/>
                <w:spacing w:val="-2"/>
                <w:sz w:val="14"/>
                <w:szCs w:val="18"/>
              </w:rPr>
            </w:pPr>
            <w:r w:rsidRPr="00B05866">
              <w:rPr>
                <w:rFonts w:eastAsia="Times New Roman" w:cs="Arial"/>
                <w:spacing w:val="-2"/>
                <w:sz w:val="14"/>
                <w:szCs w:val="18"/>
              </w:rPr>
              <w:t>PFG</w:t>
            </w:r>
          </w:p>
        </w:tc>
        <w:tc>
          <w:tcPr>
            <w:tcW w:w="1181" w:type="dxa"/>
            <w:tcBorders>
              <w:top w:val="nil"/>
              <w:bottom w:val="nil"/>
            </w:tcBorders>
            <w:shd w:val="clear" w:color="auto" w:fill="auto"/>
            <w:vAlign w:val="center"/>
            <w:hideMark/>
          </w:tcPr>
          <w:p w14:paraId="20665D88" w14:textId="77777777" w:rsidR="00797493" w:rsidRPr="00AC6825"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Pr>
                <w:rFonts w:eastAsia="Times New Roman" w:cs="Arial"/>
                <w:color w:val="auto"/>
                <w:spacing w:val="-2"/>
                <w:sz w:val="14"/>
                <w:szCs w:val="18"/>
              </w:rPr>
              <w:t>879,</w:t>
            </w:r>
            <w:r w:rsidRPr="00AC6825">
              <w:rPr>
                <w:rFonts w:eastAsia="Times New Roman" w:cs="Arial"/>
                <w:color w:val="auto"/>
                <w:spacing w:val="-2"/>
                <w:sz w:val="14"/>
                <w:szCs w:val="18"/>
              </w:rPr>
              <w:t>644</w:t>
            </w:r>
          </w:p>
        </w:tc>
        <w:tc>
          <w:tcPr>
            <w:tcW w:w="1181" w:type="dxa"/>
            <w:tcBorders>
              <w:top w:val="nil"/>
              <w:bottom w:val="nil"/>
            </w:tcBorders>
            <w:shd w:val="clear" w:color="auto" w:fill="auto"/>
            <w:vAlign w:val="center"/>
            <w:hideMark/>
          </w:tcPr>
          <w:p w14:paraId="121EEFA5" w14:textId="77777777" w:rsidR="00797493" w:rsidRPr="001F571E"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50.</w:t>
            </w:r>
            <w:r w:rsidRPr="001F571E">
              <w:rPr>
                <w:rFonts w:eastAsia="Times New Roman" w:cs="Arial"/>
                <w:spacing w:val="-2"/>
                <w:sz w:val="14"/>
                <w:szCs w:val="18"/>
              </w:rPr>
              <w:t>010</w:t>
            </w:r>
          </w:p>
        </w:tc>
        <w:tc>
          <w:tcPr>
            <w:tcW w:w="1181" w:type="dxa"/>
            <w:tcBorders>
              <w:top w:val="nil"/>
              <w:bottom w:val="nil"/>
            </w:tcBorders>
            <w:shd w:val="clear" w:color="auto" w:fill="auto"/>
            <w:vAlign w:val="center"/>
            <w:hideMark/>
          </w:tcPr>
          <w:p w14:paraId="47DC3A1F" w14:textId="77777777" w:rsidR="00797493" w:rsidRPr="000C4183"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66AEA567" w14:textId="77777777" w:rsidR="00797493" w:rsidRPr="000C4183"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550C6112" w14:textId="77777777" w:rsidR="00797493" w:rsidRPr="00AC6825"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Pr>
                <w:rFonts w:eastAsia="Times New Roman" w:cs="Arial"/>
                <w:color w:val="auto"/>
                <w:spacing w:val="-2"/>
                <w:sz w:val="14"/>
                <w:szCs w:val="18"/>
              </w:rPr>
              <w:t>879,</w:t>
            </w:r>
            <w:r w:rsidRPr="00AC6825">
              <w:rPr>
                <w:rFonts w:eastAsia="Times New Roman" w:cs="Arial"/>
                <w:color w:val="auto"/>
                <w:spacing w:val="-2"/>
                <w:sz w:val="14"/>
                <w:szCs w:val="18"/>
              </w:rPr>
              <w:t>644</w:t>
            </w:r>
          </w:p>
        </w:tc>
        <w:tc>
          <w:tcPr>
            <w:tcW w:w="1182" w:type="dxa"/>
            <w:tcBorders>
              <w:top w:val="nil"/>
              <w:bottom w:val="nil"/>
            </w:tcBorders>
            <w:shd w:val="clear" w:color="auto" w:fill="auto"/>
            <w:vAlign w:val="center"/>
            <w:hideMark/>
          </w:tcPr>
          <w:p w14:paraId="56F4C4A8" w14:textId="77777777" w:rsidR="00797493" w:rsidRPr="001F571E" w:rsidRDefault="00797493" w:rsidP="0079749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25.</w:t>
            </w:r>
            <w:r w:rsidRPr="001F571E">
              <w:rPr>
                <w:rFonts w:eastAsia="Times New Roman" w:cs="Arial"/>
                <w:spacing w:val="-2"/>
                <w:sz w:val="14"/>
                <w:szCs w:val="18"/>
              </w:rPr>
              <w:t>005</w:t>
            </w:r>
          </w:p>
        </w:tc>
      </w:tr>
      <w:tr w:rsidR="00797493" w:rsidRPr="00355E72" w14:paraId="74563F4A" w14:textId="77777777" w:rsidTr="00797493">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55BE37EC" w14:textId="77777777" w:rsidR="00797493" w:rsidRPr="00B05866" w:rsidRDefault="00797493" w:rsidP="00797493">
            <w:pPr>
              <w:keepNext/>
              <w:keepLines/>
              <w:spacing w:before="40" w:after="40"/>
              <w:rPr>
                <w:rFonts w:eastAsia="Times New Roman" w:cs="Arial"/>
                <w:spacing w:val="-2"/>
                <w:sz w:val="14"/>
                <w:szCs w:val="14"/>
              </w:rPr>
            </w:pPr>
            <w:r w:rsidRPr="00B05866">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7D7435B8" w14:textId="77777777" w:rsidR="00797493" w:rsidRPr="001F571E"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6825">
              <w:rPr>
                <w:rFonts w:eastAsia="Times New Roman" w:cs="Arial"/>
                <w:b/>
                <w:color w:val="auto"/>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6E3DBDA4" w14:textId="77777777" w:rsidR="00797493" w:rsidRPr="001F571E"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100.</w:t>
            </w:r>
            <w:r w:rsidRPr="001F571E">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51A128B3" w14:textId="77777777" w:rsidR="00797493" w:rsidRPr="00AC6825"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Pr>
                <w:rFonts w:eastAsia="Times New Roman" w:cs="Arial"/>
                <w:bCs/>
                <w:spacing w:val="-2"/>
                <w:sz w:val="14"/>
                <w:szCs w:val="18"/>
              </w:rPr>
              <w:t>1,758,</w:t>
            </w:r>
            <w:r w:rsidRPr="006A27B3">
              <w:rPr>
                <w:rFonts w:eastAsia="Times New Roman" w:cs="Arial"/>
                <w:bCs/>
                <w:spacing w:val="-2"/>
                <w:sz w:val="14"/>
                <w:szCs w:val="18"/>
              </w:rPr>
              <w:t>937</w:t>
            </w:r>
          </w:p>
        </w:tc>
        <w:tc>
          <w:tcPr>
            <w:tcW w:w="1181" w:type="dxa"/>
            <w:tcBorders>
              <w:top w:val="nil"/>
              <w:bottom w:val="single" w:sz="2" w:space="0" w:color="1F4E79" w:themeColor="accent1" w:themeShade="80"/>
            </w:tcBorders>
            <w:shd w:val="clear" w:color="auto" w:fill="auto"/>
            <w:vAlign w:val="center"/>
            <w:hideMark/>
          </w:tcPr>
          <w:p w14:paraId="2EA33910" w14:textId="77777777" w:rsidR="00797493" w:rsidRPr="001F571E"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100.</w:t>
            </w:r>
            <w:r w:rsidRPr="001F571E">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46D0F314" w14:textId="77777777" w:rsidR="00797493" w:rsidRPr="00AC6825"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Pr>
                <w:rFonts w:eastAsia="Times New Roman" w:cs="Arial"/>
                <w:b/>
                <w:color w:val="auto"/>
                <w:spacing w:val="-2"/>
                <w:sz w:val="14"/>
                <w:szCs w:val="18"/>
              </w:rPr>
              <w:t>3,517,</w:t>
            </w:r>
            <w:r w:rsidRPr="00AC6825">
              <w:rPr>
                <w:rFonts w:eastAsia="Times New Roman" w:cs="Arial"/>
                <w:b/>
                <w:color w:val="auto"/>
                <w:spacing w:val="-2"/>
                <w:sz w:val="14"/>
                <w:szCs w:val="18"/>
              </w:rPr>
              <w:t>874</w:t>
            </w:r>
          </w:p>
        </w:tc>
        <w:tc>
          <w:tcPr>
            <w:tcW w:w="1182" w:type="dxa"/>
            <w:tcBorders>
              <w:top w:val="nil"/>
              <w:bottom w:val="single" w:sz="2" w:space="0" w:color="1F4E79" w:themeColor="accent1" w:themeShade="80"/>
            </w:tcBorders>
            <w:shd w:val="clear" w:color="auto" w:fill="auto"/>
            <w:vAlign w:val="center"/>
            <w:hideMark/>
          </w:tcPr>
          <w:p w14:paraId="590A1F0E" w14:textId="77777777" w:rsidR="00797493" w:rsidRPr="001F571E" w:rsidRDefault="00797493" w:rsidP="0079749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100.</w:t>
            </w:r>
            <w:r w:rsidRPr="001F571E">
              <w:rPr>
                <w:rFonts w:eastAsia="Times New Roman" w:cs="Arial"/>
                <w:b/>
                <w:spacing w:val="-2"/>
                <w:sz w:val="14"/>
                <w:szCs w:val="18"/>
              </w:rPr>
              <w:t>000</w:t>
            </w:r>
          </w:p>
        </w:tc>
      </w:tr>
    </w:tbl>
    <w:p w14:paraId="2BC6E69B" w14:textId="77777777" w:rsidR="00797493" w:rsidRPr="003420CD" w:rsidRDefault="00797493" w:rsidP="00797493">
      <w:pPr>
        <w:pStyle w:val="05-Textonormal"/>
        <w:rPr>
          <w:lang w:val="en-US"/>
        </w:rPr>
      </w:pPr>
    </w:p>
    <w:p w14:paraId="6283F1A2" w14:textId="24F7C182" w:rsidR="00936831" w:rsidRPr="001761A2" w:rsidRDefault="00936831" w:rsidP="00797493">
      <w:pPr>
        <w:pStyle w:val="02-TtulodeNota"/>
        <w:tabs>
          <w:tab w:val="left" w:pos="5245"/>
        </w:tabs>
        <w:rPr>
          <w:color w:val="1F4E79" w:themeColor="accent1" w:themeShade="80"/>
        </w:rPr>
      </w:pPr>
      <w:bookmarkStart w:id="16" w:name="_Toc87026402"/>
      <w:bookmarkStart w:id="17" w:name="OLE_LINK1"/>
      <w:r w:rsidRPr="001761A2">
        <w:rPr>
          <w:color w:val="1F4E79" w:themeColor="accent1" w:themeShade="80"/>
        </w:rPr>
        <w:t>3 – PRESENTATION OF FINANCIAL STATEMENTS</w:t>
      </w:r>
      <w:bookmarkEnd w:id="16"/>
    </w:p>
    <w:p w14:paraId="7AD9CD02" w14:textId="77777777" w:rsidR="00936831" w:rsidRPr="005E5527" w:rsidRDefault="00936831" w:rsidP="004F45EE">
      <w:pPr>
        <w:pStyle w:val="03-SubttulodeNota"/>
        <w:rPr>
          <w:color w:val="1F4E79" w:themeColor="accent1" w:themeShade="80"/>
          <w:sz w:val="18"/>
        </w:rPr>
      </w:pPr>
      <w:r w:rsidRPr="005E5527">
        <w:rPr>
          <w:color w:val="1F4E79" w:themeColor="accent1" w:themeShade="80"/>
          <w:sz w:val="18"/>
        </w:rPr>
        <w:t xml:space="preserve">a) </w:t>
      </w:r>
      <w:proofErr w:type="spellStart"/>
      <w:r w:rsidRPr="005E5527">
        <w:rPr>
          <w:color w:val="1F4E79" w:themeColor="accent1" w:themeShade="80"/>
          <w:sz w:val="18"/>
        </w:rPr>
        <w:t>Statement</w:t>
      </w:r>
      <w:proofErr w:type="spellEnd"/>
      <w:r w:rsidRPr="005E5527">
        <w:rPr>
          <w:color w:val="1F4E79" w:themeColor="accent1" w:themeShade="80"/>
          <w:sz w:val="18"/>
        </w:rPr>
        <w:t xml:space="preserve"> </w:t>
      </w:r>
      <w:proofErr w:type="spellStart"/>
      <w:r w:rsidRPr="005E5527">
        <w:rPr>
          <w:color w:val="1F4E79" w:themeColor="accent1" w:themeShade="80"/>
          <w:sz w:val="18"/>
        </w:rPr>
        <w:t>of</w:t>
      </w:r>
      <w:proofErr w:type="spellEnd"/>
      <w:r w:rsidRPr="005E5527">
        <w:rPr>
          <w:color w:val="1F4E79" w:themeColor="accent1" w:themeShade="80"/>
          <w:sz w:val="18"/>
        </w:rPr>
        <w:t xml:space="preserve"> </w:t>
      </w:r>
      <w:proofErr w:type="spellStart"/>
      <w:r w:rsidRPr="005E5527">
        <w:rPr>
          <w:color w:val="1F4E79" w:themeColor="accent1" w:themeShade="80"/>
          <w:sz w:val="18"/>
        </w:rPr>
        <w:t>Compliance</w:t>
      </w:r>
      <w:proofErr w:type="spellEnd"/>
    </w:p>
    <w:p w14:paraId="109ABAEB" w14:textId="77777777" w:rsidR="00936831" w:rsidRPr="000F6F5F" w:rsidRDefault="00936831" w:rsidP="004F45EE">
      <w:pPr>
        <w:pStyle w:val="05-Textonormal"/>
        <w:rPr>
          <w:lang w:val="en-US"/>
        </w:rPr>
      </w:pPr>
      <w:r w:rsidRPr="009D7FD0">
        <w:rPr>
          <w:lang w:val="en-US"/>
        </w:rPr>
        <w:t xml:space="preserve">The individual financial statements have been prepared in accordance with the accounting guidelines derived from Brazilian corporation law and are </w:t>
      </w:r>
      <w:r w:rsidRPr="000F6F5F">
        <w:rPr>
          <w:lang w:val="en-US"/>
        </w:rPr>
        <w:t xml:space="preserve">presented in compliance with accounting practices adopted in Brazil, including pronouncements issued by the </w:t>
      </w:r>
      <w:proofErr w:type="spellStart"/>
      <w:r w:rsidRPr="000F6F5F">
        <w:rPr>
          <w:lang w:val="en-US"/>
        </w:rPr>
        <w:t>Comitê</w:t>
      </w:r>
      <w:proofErr w:type="spellEnd"/>
      <w:r w:rsidRPr="000F6F5F">
        <w:rPr>
          <w:lang w:val="en-US"/>
        </w:rPr>
        <w:t xml:space="preserve"> de Pronunciamentos </w:t>
      </w:r>
      <w:proofErr w:type="spellStart"/>
      <w:r w:rsidRPr="000F6F5F">
        <w:rPr>
          <w:lang w:val="en-US"/>
        </w:rPr>
        <w:t>Contábeis</w:t>
      </w:r>
      <w:proofErr w:type="spellEnd"/>
      <w:r w:rsidRPr="000F6F5F">
        <w:rPr>
          <w:lang w:val="en-US"/>
        </w:rPr>
        <w:t xml:space="preserve"> – CPC (Accounting Pronouncements Committee), approved by </w:t>
      </w:r>
      <w:proofErr w:type="spellStart"/>
      <w:r w:rsidRPr="000F6F5F">
        <w:rPr>
          <w:lang w:val="en-US"/>
        </w:rPr>
        <w:t>Conselho</w:t>
      </w:r>
      <w:proofErr w:type="spellEnd"/>
      <w:r w:rsidRPr="000F6F5F">
        <w:rPr>
          <w:lang w:val="en-US"/>
        </w:rPr>
        <w:t xml:space="preserve"> Federal de </w:t>
      </w:r>
      <w:proofErr w:type="spellStart"/>
      <w:r w:rsidRPr="000F6F5F">
        <w:rPr>
          <w:lang w:val="en-US"/>
        </w:rPr>
        <w:t>Contabilidade</w:t>
      </w:r>
      <w:proofErr w:type="spellEnd"/>
      <w:r w:rsidRPr="000F6F5F">
        <w:rPr>
          <w:lang w:val="en-US"/>
        </w:rPr>
        <w:t xml:space="preserve"> – CFC (Federal Accounting Council).</w:t>
      </w:r>
    </w:p>
    <w:p w14:paraId="1B018025" w14:textId="77777777" w:rsidR="00936831" w:rsidRPr="000F6F5F" w:rsidRDefault="00936831" w:rsidP="004F45EE">
      <w:pPr>
        <w:pStyle w:val="05-Textonormal"/>
        <w:rPr>
          <w:lang w:val="en-US"/>
        </w:rPr>
      </w:pPr>
      <w:r w:rsidRPr="000F6F5F">
        <w:rPr>
          <w:lang w:val="en-US"/>
        </w:rPr>
        <w:t>The consolidated financial statements have been prepared in accordance with International Financial Reporting Standards (IFRS), issued by the International Accounting Standards Board (IASB).</w:t>
      </w:r>
    </w:p>
    <w:p w14:paraId="239DDCD1" w14:textId="77777777" w:rsidR="00936831" w:rsidRPr="009D7FD0" w:rsidRDefault="00936831" w:rsidP="004F45EE">
      <w:pPr>
        <w:pStyle w:val="05-Textonormal"/>
        <w:keepNext/>
        <w:keepLines/>
        <w:rPr>
          <w:lang w:val="en-US"/>
        </w:rPr>
      </w:pPr>
      <w:r w:rsidRPr="000F6F5F">
        <w:rPr>
          <w:lang w:val="en-US"/>
        </w:rPr>
        <w:t>There are no divergences in accounting practices adopted for these individual and consolidated financial statements, given that the conformity between of the accounting standards adopted in Brazil and those issued by the IASB</w:t>
      </w:r>
      <w:r>
        <w:rPr>
          <w:lang w:val="en-US"/>
        </w:rPr>
        <w:t>.</w:t>
      </w:r>
    </w:p>
    <w:p w14:paraId="7A2CFB70" w14:textId="77777777" w:rsidR="00936831" w:rsidRPr="00E06C01" w:rsidRDefault="00936831" w:rsidP="004F45EE">
      <w:pPr>
        <w:pStyle w:val="05-Textonormal"/>
        <w:keepNext/>
        <w:keepLines/>
        <w:rPr>
          <w:lang w:val="en-US"/>
        </w:rPr>
      </w:pPr>
      <w:r w:rsidRPr="000F6F5F">
        <w:rPr>
          <w:lang w:val="en-US"/>
        </w:rPr>
        <w:t xml:space="preserve">All the relevant information specific to the financial statements are evidenced and correspond to those used by Management </w:t>
      </w:r>
      <w:r w:rsidRPr="00E06C01">
        <w:rPr>
          <w:lang w:val="en-US"/>
        </w:rPr>
        <w:t xml:space="preserve">in its management. </w:t>
      </w:r>
    </w:p>
    <w:p w14:paraId="2AB6FCC3" w14:textId="77777777" w:rsidR="00936831" w:rsidRDefault="00936831" w:rsidP="004F45EE">
      <w:pPr>
        <w:pStyle w:val="05-Textonormal"/>
        <w:keepNext/>
        <w:keepLines/>
        <w:rPr>
          <w:lang w:val="en-US"/>
        </w:rPr>
      </w:pPr>
      <w:r w:rsidRPr="00E06C01">
        <w:rPr>
          <w:lang w:val="en-US"/>
        </w:rPr>
        <w:t xml:space="preserve">These financial statements were approved and authorized by BB </w:t>
      </w:r>
      <w:proofErr w:type="spellStart"/>
      <w:r w:rsidRPr="00E06C01">
        <w:rPr>
          <w:lang w:val="en-US"/>
        </w:rPr>
        <w:t>Seguridade's</w:t>
      </w:r>
      <w:proofErr w:type="spellEnd"/>
      <w:r w:rsidRPr="00E06C01">
        <w:rPr>
          <w:lang w:val="en-US"/>
        </w:rPr>
        <w:t xml:space="preserve"> Board of Directors on </w:t>
      </w:r>
      <w:r>
        <w:rPr>
          <w:lang w:val="en-US"/>
        </w:rPr>
        <w:t>Nov 05</w:t>
      </w:r>
      <w:r w:rsidRPr="00E06C01">
        <w:rPr>
          <w:lang w:val="en-US"/>
        </w:rPr>
        <w:t>, 202</w:t>
      </w:r>
      <w:r>
        <w:rPr>
          <w:lang w:val="en-US"/>
        </w:rPr>
        <w:t>1.</w:t>
      </w:r>
    </w:p>
    <w:p w14:paraId="490B8F18" w14:textId="77777777" w:rsidR="00936831" w:rsidRPr="007056B9" w:rsidRDefault="00936831" w:rsidP="004F45EE">
      <w:pPr>
        <w:pStyle w:val="03-SubttulodeNota"/>
        <w:rPr>
          <w:color w:val="1F4E79" w:themeColor="accent1" w:themeShade="80"/>
          <w:sz w:val="18"/>
          <w:szCs w:val="18"/>
        </w:rPr>
      </w:pPr>
      <w:r w:rsidRPr="007056B9">
        <w:rPr>
          <w:color w:val="1F4E79" w:themeColor="accent1" w:themeShade="80"/>
          <w:sz w:val="18"/>
          <w:szCs w:val="18"/>
        </w:rPr>
        <w:t xml:space="preserve">b) </w:t>
      </w:r>
      <w:proofErr w:type="spellStart"/>
      <w:r w:rsidRPr="007056B9">
        <w:rPr>
          <w:color w:val="1F4E79" w:themeColor="accent1" w:themeShade="80"/>
          <w:sz w:val="18"/>
          <w:szCs w:val="18"/>
        </w:rPr>
        <w:t>Continuity</w:t>
      </w:r>
      <w:proofErr w:type="spellEnd"/>
    </w:p>
    <w:p w14:paraId="5B7D65C8" w14:textId="77777777" w:rsidR="00936831" w:rsidRPr="00715A04" w:rsidRDefault="00936831" w:rsidP="004F45EE">
      <w:pPr>
        <w:pStyle w:val="05-Textonormal1"/>
        <w:rPr>
          <w:lang w:val="en-US"/>
        </w:rPr>
      </w:pPr>
      <w:r w:rsidRPr="000158CB">
        <w:rPr>
          <w:lang w:val="en-US"/>
        </w:rPr>
        <w:t xml:space="preserve">Management evaluated the capacity of BB </w:t>
      </w:r>
      <w:proofErr w:type="spellStart"/>
      <w:r w:rsidRPr="000158CB">
        <w:rPr>
          <w:lang w:val="en-US"/>
        </w:rPr>
        <w:t>Seguridade</w:t>
      </w:r>
      <w:proofErr w:type="spellEnd"/>
      <w:r w:rsidRPr="000158CB">
        <w:rPr>
          <w:lang w:val="en-US"/>
        </w:rPr>
        <w:t xml:space="preserve"> to continue normally operating </w:t>
      </w:r>
      <w:r>
        <w:rPr>
          <w:rStyle w:val="tlid-translation"/>
          <w:lang w:val="en"/>
        </w:rPr>
        <w:t>and it is convinced that it has the resources to continue its business in the future.</w:t>
      </w:r>
      <w:r w:rsidRPr="000158CB">
        <w:rPr>
          <w:lang w:val="en-US"/>
        </w:rPr>
        <w:t xml:space="preserve"> </w:t>
      </w:r>
      <w:r>
        <w:rPr>
          <w:rStyle w:val="tlid-translation"/>
          <w:lang w:val="en"/>
        </w:rPr>
        <w:t xml:space="preserve">In addition, Management is not aware of any material uncertainties that </w:t>
      </w:r>
      <w:r>
        <w:rPr>
          <w:rStyle w:val="tlid-translation"/>
          <w:lang w:val="en"/>
        </w:rPr>
        <w:lastRenderedPageBreak/>
        <w:t>could generate significant doubts about its ability to continue operating. Accordingly, these consolidated and individual financial statements were prepared based on the assumption of operating continuity.</w:t>
      </w:r>
    </w:p>
    <w:p w14:paraId="74B6903B" w14:textId="77777777" w:rsidR="00936831" w:rsidRPr="007056B9" w:rsidRDefault="00936831" w:rsidP="004F45EE">
      <w:pPr>
        <w:pStyle w:val="03-SubttulodeNota"/>
        <w:rPr>
          <w:color w:val="1F4E79" w:themeColor="accent1" w:themeShade="80"/>
          <w:sz w:val="18"/>
          <w:szCs w:val="18"/>
        </w:rPr>
      </w:pPr>
      <w:r w:rsidRPr="007056B9">
        <w:rPr>
          <w:color w:val="1F4E79" w:themeColor="accent1" w:themeShade="80"/>
          <w:sz w:val="18"/>
          <w:szCs w:val="18"/>
        </w:rPr>
        <w:t xml:space="preserve">c) </w:t>
      </w:r>
      <w:proofErr w:type="spellStart"/>
      <w:r w:rsidRPr="007056B9">
        <w:rPr>
          <w:color w:val="1F4E79" w:themeColor="accent1" w:themeShade="80"/>
          <w:sz w:val="18"/>
          <w:szCs w:val="18"/>
        </w:rPr>
        <w:t>Measurement</w:t>
      </w:r>
      <w:proofErr w:type="spellEnd"/>
      <w:r w:rsidRPr="007056B9">
        <w:rPr>
          <w:color w:val="1F4E79" w:themeColor="accent1" w:themeShade="80"/>
          <w:sz w:val="18"/>
          <w:szCs w:val="18"/>
        </w:rPr>
        <w:t xml:space="preserve"> </w:t>
      </w:r>
      <w:proofErr w:type="spellStart"/>
      <w:r w:rsidRPr="007056B9">
        <w:rPr>
          <w:color w:val="1F4E79" w:themeColor="accent1" w:themeShade="80"/>
          <w:sz w:val="18"/>
          <w:szCs w:val="18"/>
        </w:rPr>
        <w:t>Basis</w:t>
      </w:r>
      <w:proofErr w:type="spellEnd"/>
      <w:r w:rsidRPr="007056B9">
        <w:rPr>
          <w:color w:val="1F4E79" w:themeColor="accent1" w:themeShade="80"/>
          <w:sz w:val="18"/>
          <w:szCs w:val="18"/>
        </w:rPr>
        <w:t xml:space="preserve"> </w:t>
      </w:r>
      <w:proofErr w:type="spellStart"/>
      <w:r w:rsidRPr="007056B9">
        <w:rPr>
          <w:color w:val="1F4E79" w:themeColor="accent1" w:themeShade="80"/>
          <w:sz w:val="18"/>
          <w:szCs w:val="18"/>
        </w:rPr>
        <w:t>of</w:t>
      </w:r>
      <w:proofErr w:type="spellEnd"/>
      <w:r w:rsidRPr="007056B9">
        <w:rPr>
          <w:color w:val="1F4E79" w:themeColor="accent1" w:themeShade="80"/>
          <w:sz w:val="18"/>
          <w:szCs w:val="18"/>
        </w:rPr>
        <w:t xml:space="preserve"> </w:t>
      </w:r>
      <w:proofErr w:type="spellStart"/>
      <w:r w:rsidRPr="007056B9">
        <w:rPr>
          <w:color w:val="1F4E79" w:themeColor="accent1" w:themeShade="80"/>
          <w:sz w:val="18"/>
          <w:szCs w:val="18"/>
        </w:rPr>
        <w:t>Assets</w:t>
      </w:r>
      <w:proofErr w:type="spellEnd"/>
      <w:r w:rsidRPr="007056B9">
        <w:rPr>
          <w:color w:val="1F4E79" w:themeColor="accent1" w:themeShade="80"/>
          <w:sz w:val="18"/>
          <w:szCs w:val="18"/>
        </w:rPr>
        <w:t xml:space="preserve"> </w:t>
      </w:r>
      <w:proofErr w:type="spellStart"/>
      <w:r w:rsidRPr="007056B9">
        <w:rPr>
          <w:color w:val="1F4E79" w:themeColor="accent1" w:themeShade="80"/>
          <w:sz w:val="18"/>
          <w:szCs w:val="18"/>
        </w:rPr>
        <w:t>and</w:t>
      </w:r>
      <w:proofErr w:type="spellEnd"/>
      <w:r w:rsidRPr="007056B9">
        <w:rPr>
          <w:color w:val="1F4E79" w:themeColor="accent1" w:themeShade="80"/>
          <w:sz w:val="18"/>
          <w:szCs w:val="18"/>
        </w:rPr>
        <w:t xml:space="preserve"> </w:t>
      </w:r>
      <w:proofErr w:type="spellStart"/>
      <w:r w:rsidRPr="007056B9">
        <w:rPr>
          <w:color w:val="1F4E79" w:themeColor="accent1" w:themeShade="80"/>
          <w:sz w:val="18"/>
          <w:szCs w:val="18"/>
        </w:rPr>
        <w:t>Liabilities</w:t>
      </w:r>
      <w:proofErr w:type="spellEnd"/>
    </w:p>
    <w:p w14:paraId="1AC81AD3" w14:textId="77777777" w:rsidR="00936831" w:rsidRPr="00B15324" w:rsidRDefault="00936831" w:rsidP="004F45EE">
      <w:pPr>
        <w:pStyle w:val="05-Textonormal"/>
        <w:rPr>
          <w:lang w:val="en-US"/>
        </w:rPr>
      </w:pPr>
      <w:r w:rsidRPr="00001B11">
        <w:rPr>
          <w:lang w:val="en-US"/>
        </w:rPr>
        <w:t>These individual and consolidated interim financial statements have been prepared using historical cost as the measurement basis, except for financial assets measured at fair value through profit or loss.</w:t>
      </w:r>
    </w:p>
    <w:p w14:paraId="09B9E001" w14:textId="77777777" w:rsidR="00936831" w:rsidRPr="007056B9" w:rsidRDefault="00936831" w:rsidP="004F45EE">
      <w:pPr>
        <w:pStyle w:val="03-SubttulodeNota"/>
        <w:rPr>
          <w:color w:val="1F4E79" w:themeColor="accent1" w:themeShade="80"/>
          <w:sz w:val="18"/>
          <w:szCs w:val="18"/>
        </w:rPr>
      </w:pPr>
      <w:r w:rsidRPr="007056B9">
        <w:rPr>
          <w:color w:val="1F4E79" w:themeColor="accent1" w:themeShade="80"/>
          <w:sz w:val="18"/>
          <w:szCs w:val="18"/>
        </w:rPr>
        <w:t xml:space="preserve">d) </w:t>
      </w:r>
      <w:proofErr w:type="spellStart"/>
      <w:r w:rsidRPr="007056B9">
        <w:rPr>
          <w:color w:val="1F4E79" w:themeColor="accent1" w:themeShade="80"/>
          <w:sz w:val="18"/>
          <w:szCs w:val="18"/>
        </w:rPr>
        <w:t>Functional</w:t>
      </w:r>
      <w:proofErr w:type="spellEnd"/>
      <w:r w:rsidRPr="007056B9">
        <w:rPr>
          <w:color w:val="1F4E79" w:themeColor="accent1" w:themeShade="80"/>
          <w:sz w:val="18"/>
          <w:szCs w:val="18"/>
        </w:rPr>
        <w:t xml:space="preserve"> </w:t>
      </w:r>
      <w:proofErr w:type="spellStart"/>
      <w:r w:rsidRPr="007056B9">
        <w:rPr>
          <w:color w:val="1F4E79" w:themeColor="accent1" w:themeShade="80"/>
          <w:sz w:val="18"/>
          <w:szCs w:val="18"/>
        </w:rPr>
        <w:t>and</w:t>
      </w:r>
      <w:proofErr w:type="spellEnd"/>
      <w:r w:rsidRPr="007056B9">
        <w:rPr>
          <w:color w:val="1F4E79" w:themeColor="accent1" w:themeShade="80"/>
          <w:sz w:val="18"/>
          <w:szCs w:val="18"/>
        </w:rPr>
        <w:t xml:space="preserve"> </w:t>
      </w:r>
      <w:proofErr w:type="spellStart"/>
      <w:r w:rsidRPr="007056B9">
        <w:rPr>
          <w:color w:val="1F4E79" w:themeColor="accent1" w:themeShade="80"/>
          <w:sz w:val="18"/>
          <w:szCs w:val="18"/>
        </w:rPr>
        <w:t>Presentation</w:t>
      </w:r>
      <w:proofErr w:type="spellEnd"/>
      <w:r w:rsidRPr="007056B9">
        <w:rPr>
          <w:color w:val="1F4E79" w:themeColor="accent1" w:themeShade="80"/>
          <w:sz w:val="18"/>
          <w:szCs w:val="18"/>
        </w:rPr>
        <w:t xml:space="preserve"> </w:t>
      </w:r>
      <w:proofErr w:type="spellStart"/>
      <w:r w:rsidRPr="007056B9">
        <w:rPr>
          <w:color w:val="1F4E79" w:themeColor="accent1" w:themeShade="80"/>
          <w:sz w:val="18"/>
          <w:szCs w:val="18"/>
        </w:rPr>
        <w:t>Currency</w:t>
      </w:r>
      <w:proofErr w:type="spellEnd"/>
    </w:p>
    <w:p w14:paraId="3AD3478D" w14:textId="77777777" w:rsidR="00936831" w:rsidRDefault="00936831" w:rsidP="004F45EE">
      <w:pPr>
        <w:pStyle w:val="03-SubttulodeNota"/>
        <w:rPr>
          <w:b w:val="0"/>
          <w:sz w:val="18"/>
          <w:szCs w:val="18"/>
        </w:rPr>
      </w:pPr>
      <w:r w:rsidRPr="00CB214C">
        <w:rPr>
          <w:b w:val="0"/>
          <w:sz w:val="18"/>
          <w:szCs w:val="18"/>
        </w:rPr>
        <w:t xml:space="preserve">The financial </w:t>
      </w:r>
      <w:proofErr w:type="spellStart"/>
      <w:r w:rsidRPr="00CB214C">
        <w:rPr>
          <w:b w:val="0"/>
          <w:sz w:val="18"/>
          <w:szCs w:val="18"/>
        </w:rPr>
        <w:t>statements</w:t>
      </w:r>
      <w:proofErr w:type="spellEnd"/>
      <w:r w:rsidRPr="00CB214C">
        <w:rPr>
          <w:b w:val="0"/>
          <w:sz w:val="18"/>
          <w:szCs w:val="18"/>
        </w:rPr>
        <w:t xml:space="preserve"> are </w:t>
      </w:r>
      <w:proofErr w:type="spellStart"/>
      <w:r w:rsidRPr="00CB214C">
        <w:rPr>
          <w:b w:val="0"/>
          <w:sz w:val="18"/>
          <w:szCs w:val="18"/>
        </w:rPr>
        <w:t>presented</w:t>
      </w:r>
      <w:proofErr w:type="spellEnd"/>
      <w:r w:rsidRPr="00CB214C">
        <w:rPr>
          <w:b w:val="0"/>
          <w:sz w:val="18"/>
          <w:szCs w:val="18"/>
        </w:rPr>
        <w:t xml:space="preserve"> in </w:t>
      </w:r>
      <w:proofErr w:type="spellStart"/>
      <w:r w:rsidRPr="00CB214C">
        <w:rPr>
          <w:b w:val="0"/>
          <w:sz w:val="18"/>
          <w:szCs w:val="18"/>
        </w:rPr>
        <w:t>Brazilian</w:t>
      </w:r>
      <w:proofErr w:type="spellEnd"/>
      <w:r w:rsidRPr="00CB214C">
        <w:rPr>
          <w:b w:val="0"/>
          <w:sz w:val="18"/>
          <w:szCs w:val="18"/>
        </w:rPr>
        <w:t xml:space="preserve"> Reais (R$), </w:t>
      </w:r>
      <w:proofErr w:type="spellStart"/>
      <w:r w:rsidRPr="00CB214C">
        <w:rPr>
          <w:b w:val="0"/>
          <w:sz w:val="18"/>
          <w:szCs w:val="18"/>
        </w:rPr>
        <w:t>the</w:t>
      </w:r>
      <w:proofErr w:type="spellEnd"/>
      <w:r w:rsidRPr="00CB214C">
        <w:rPr>
          <w:b w:val="0"/>
          <w:sz w:val="18"/>
          <w:szCs w:val="18"/>
        </w:rPr>
        <w:t xml:space="preserve"> </w:t>
      </w:r>
      <w:proofErr w:type="spellStart"/>
      <w:r w:rsidRPr="00CB214C">
        <w:rPr>
          <w:b w:val="0"/>
          <w:sz w:val="18"/>
          <w:szCs w:val="18"/>
        </w:rPr>
        <w:t>functional</w:t>
      </w:r>
      <w:proofErr w:type="spellEnd"/>
      <w:r w:rsidRPr="00CB214C">
        <w:rPr>
          <w:b w:val="0"/>
          <w:sz w:val="18"/>
          <w:szCs w:val="18"/>
        </w:rPr>
        <w:t xml:space="preserve"> </w:t>
      </w:r>
      <w:proofErr w:type="spellStart"/>
      <w:r w:rsidRPr="00CB214C">
        <w:rPr>
          <w:b w:val="0"/>
          <w:sz w:val="18"/>
          <w:szCs w:val="18"/>
        </w:rPr>
        <w:t>and</w:t>
      </w:r>
      <w:proofErr w:type="spellEnd"/>
      <w:r w:rsidRPr="00CB214C">
        <w:rPr>
          <w:b w:val="0"/>
          <w:sz w:val="18"/>
          <w:szCs w:val="18"/>
        </w:rPr>
        <w:t xml:space="preserve"> </w:t>
      </w:r>
      <w:proofErr w:type="spellStart"/>
      <w:r w:rsidRPr="00CB214C">
        <w:rPr>
          <w:b w:val="0"/>
          <w:sz w:val="18"/>
          <w:szCs w:val="18"/>
        </w:rPr>
        <w:t>presentation</w:t>
      </w:r>
      <w:proofErr w:type="spellEnd"/>
      <w:r w:rsidRPr="00CB214C">
        <w:rPr>
          <w:b w:val="0"/>
          <w:sz w:val="18"/>
          <w:szCs w:val="18"/>
        </w:rPr>
        <w:t xml:space="preserve"> </w:t>
      </w:r>
      <w:proofErr w:type="spellStart"/>
      <w:r w:rsidRPr="00CB214C">
        <w:rPr>
          <w:b w:val="0"/>
          <w:sz w:val="18"/>
          <w:szCs w:val="18"/>
        </w:rPr>
        <w:t>currency</w:t>
      </w:r>
      <w:proofErr w:type="spellEnd"/>
      <w:r w:rsidRPr="00CB214C">
        <w:rPr>
          <w:b w:val="0"/>
          <w:sz w:val="18"/>
          <w:szCs w:val="18"/>
        </w:rPr>
        <w:t xml:space="preserve"> </w:t>
      </w:r>
      <w:proofErr w:type="spellStart"/>
      <w:r w:rsidRPr="00CB214C">
        <w:rPr>
          <w:b w:val="0"/>
          <w:sz w:val="18"/>
          <w:szCs w:val="18"/>
        </w:rPr>
        <w:t>of</w:t>
      </w:r>
      <w:proofErr w:type="spellEnd"/>
      <w:r w:rsidRPr="00CB214C">
        <w:rPr>
          <w:b w:val="0"/>
          <w:sz w:val="18"/>
          <w:szCs w:val="18"/>
        </w:rPr>
        <w:t xml:space="preserve"> BB Seguridade. BB Seguridade </w:t>
      </w:r>
      <w:proofErr w:type="spellStart"/>
      <w:r w:rsidRPr="00CB214C">
        <w:rPr>
          <w:b w:val="0"/>
          <w:sz w:val="18"/>
          <w:szCs w:val="18"/>
        </w:rPr>
        <w:t>and</w:t>
      </w:r>
      <w:proofErr w:type="spellEnd"/>
      <w:r w:rsidRPr="00CB214C">
        <w:rPr>
          <w:b w:val="0"/>
          <w:sz w:val="18"/>
          <w:szCs w:val="18"/>
        </w:rPr>
        <w:t xml:space="preserve"> </w:t>
      </w:r>
      <w:proofErr w:type="spellStart"/>
      <w:r w:rsidRPr="00CB214C">
        <w:rPr>
          <w:b w:val="0"/>
          <w:sz w:val="18"/>
          <w:szCs w:val="18"/>
        </w:rPr>
        <w:t>subsidiaries</w:t>
      </w:r>
      <w:proofErr w:type="spellEnd"/>
      <w:r w:rsidRPr="00CB214C">
        <w:rPr>
          <w:b w:val="0"/>
          <w:sz w:val="18"/>
          <w:szCs w:val="18"/>
        </w:rPr>
        <w:t xml:space="preserve"> </w:t>
      </w:r>
      <w:proofErr w:type="spellStart"/>
      <w:r w:rsidRPr="00CB214C">
        <w:rPr>
          <w:b w:val="0"/>
          <w:sz w:val="18"/>
          <w:szCs w:val="18"/>
        </w:rPr>
        <w:t>did</w:t>
      </w:r>
      <w:proofErr w:type="spellEnd"/>
      <w:r w:rsidRPr="00CB214C">
        <w:rPr>
          <w:b w:val="0"/>
          <w:sz w:val="18"/>
          <w:szCs w:val="18"/>
        </w:rPr>
        <w:t xml:space="preserve"> </w:t>
      </w:r>
      <w:proofErr w:type="spellStart"/>
      <w:r w:rsidRPr="00CB214C">
        <w:rPr>
          <w:b w:val="0"/>
          <w:sz w:val="18"/>
          <w:szCs w:val="18"/>
        </w:rPr>
        <w:t>not</w:t>
      </w:r>
      <w:proofErr w:type="spellEnd"/>
      <w:r w:rsidRPr="00CB214C">
        <w:rPr>
          <w:b w:val="0"/>
          <w:sz w:val="18"/>
          <w:szCs w:val="18"/>
        </w:rPr>
        <w:t xml:space="preserve"> </w:t>
      </w:r>
      <w:proofErr w:type="spellStart"/>
      <w:r w:rsidRPr="00CB214C">
        <w:rPr>
          <w:b w:val="0"/>
          <w:sz w:val="18"/>
          <w:szCs w:val="18"/>
        </w:rPr>
        <w:t>carry</w:t>
      </w:r>
      <w:proofErr w:type="spellEnd"/>
      <w:r w:rsidRPr="00CB214C">
        <w:rPr>
          <w:b w:val="0"/>
          <w:sz w:val="18"/>
          <w:szCs w:val="18"/>
        </w:rPr>
        <w:t xml:space="preserve"> out </w:t>
      </w:r>
      <w:proofErr w:type="spellStart"/>
      <w:r w:rsidRPr="00CB214C">
        <w:rPr>
          <w:b w:val="0"/>
          <w:sz w:val="18"/>
          <w:szCs w:val="18"/>
        </w:rPr>
        <w:t>operations</w:t>
      </w:r>
      <w:proofErr w:type="spellEnd"/>
      <w:r w:rsidRPr="00CB214C">
        <w:rPr>
          <w:b w:val="0"/>
          <w:sz w:val="18"/>
          <w:szCs w:val="18"/>
        </w:rPr>
        <w:t xml:space="preserve"> in </w:t>
      </w:r>
      <w:proofErr w:type="spellStart"/>
      <w:r w:rsidRPr="00CB214C">
        <w:rPr>
          <w:b w:val="0"/>
          <w:sz w:val="18"/>
          <w:szCs w:val="18"/>
        </w:rPr>
        <w:t>foreign</w:t>
      </w:r>
      <w:proofErr w:type="spellEnd"/>
      <w:r w:rsidRPr="00CB214C">
        <w:rPr>
          <w:b w:val="0"/>
          <w:sz w:val="18"/>
          <w:szCs w:val="18"/>
        </w:rPr>
        <w:t xml:space="preserve"> </w:t>
      </w:r>
      <w:proofErr w:type="spellStart"/>
      <w:r w:rsidRPr="00CB214C">
        <w:rPr>
          <w:b w:val="0"/>
          <w:sz w:val="18"/>
          <w:szCs w:val="18"/>
        </w:rPr>
        <w:t>currency</w:t>
      </w:r>
      <w:proofErr w:type="spellEnd"/>
      <w:r>
        <w:rPr>
          <w:b w:val="0"/>
          <w:sz w:val="18"/>
          <w:szCs w:val="18"/>
        </w:rPr>
        <w:t>.</w:t>
      </w:r>
    </w:p>
    <w:p w14:paraId="566CC71C" w14:textId="77777777" w:rsidR="00936831" w:rsidRPr="007056B9" w:rsidRDefault="00936831" w:rsidP="004F45EE">
      <w:pPr>
        <w:pStyle w:val="03-SubttulodeNota"/>
        <w:rPr>
          <w:color w:val="1F4E79" w:themeColor="accent1" w:themeShade="80"/>
          <w:sz w:val="18"/>
          <w:szCs w:val="18"/>
        </w:rPr>
      </w:pPr>
      <w:r w:rsidRPr="007056B9">
        <w:rPr>
          <w:color w:val="1F4E79" w:themeColor="accent1" w:themeShade="80"/>
          <w:sz w:val="18"/>
          <w:szCs w:val="18"/>
        </w:rPr>
        <w:t xml:space="preserve">e) </w:t>
      </w:r>
      <w:proofErr w:type="spellStart"/>
      <w:r w:rsidRPr="007056B9">
        <w:rPr>
          <w:color w:val="1F4E79" w:themeColor="accent1" w:themeShade="80"/>
          <w:sz w:val="18"/>
          <w:szCs w:val="18"/>
        </w:rPr>
        <w:t>Consolidation</w:t>
      </w:r>
      <w:proofErr w:type="spellEnd"/>
      <w:r w:rsidRPr="007056B9">
        <w:rPr>
          <w:color w:val="1F4E79" w:themeColor="accent1" w:themeShade="80"/>
          <w:sz w:val="18"/>
          <w:szCs w:val="18"/>
        </w:rPr>
        <w:t xml:space="preserve"> </w:t>
      </w:r>
      <w:proofErr w:type="spellStart"/>
      <w:r w:rsidRPr="007056B9">
        <w:rPr>
          <w:color w:val="1F4E79" w:themeColor="accent1" w:themeShade="80"/>
          <w:sz w:val="18"/>
          <w:szCs w:val="18"/>
        </w:rPr>
        <w:t>Basis</w:t>
      </w:r>
      <w:proofErr w:type="spellEnd"/>
    </w:p>
    <w:p w14:paraId="261F63AD" w14:textId="77777777" w:rsidR="00936831" w:rsidRDefault="00936831" w:rsidP="004F45EE">
      <w:pPr>
        <w:pStyle w:val="05-Textonormal"/>
        <w:rPr>
          <w:lang w:val="en-US"/>
        </w:rPr>
      </w:pPr>
      <w:r w:rsidRPr="00B15324">
        <w:rPr>
          <w:lang w:val="en-US"/>
        </w:rPr>
        <w:t xml:space="preserve">The consolidated financial statements of the </w:t>
      </w:r>
      <w:r>
        <w:rPr>
          <w:lang w:val="en-US"/>
        </w:rPr>
        <w:t xml:space="preserve">BB </w:t>
      </w:r>
      <w:proofErr w:type="spellStart"/>
      <w:r>
        <w:rPr>
          <w:lang w:val="en-US"/>
        </w:rPr>
        <w:t>Seguridade</w:t>
      </w:r>
      <w:proofErr w:type="spellEnd"/>
      <w:r>
        <w:rPr>
          <w:lang w:val="en-US"/>
        </w:rPr>
        <w:t xml:space="preserve"> and </w:t>
      </w:r>
      <w:r w:rsidRPr="00A01BD8">
        <w:rPr>
          <w:lang w:val="en-US"/>
        </w:rPr>
        <w:t>subsidiaries</w:t>
      </w:r>
      <w:r>
        <w:rPr>
          <w:lang w:val="en-US"/>
        </w:rPr>
        <w:t xml:space="preserve"> are</w:t>
      </w:r>
      <w:r w:rsidRPr="00B15324">
        <w:rPr>
          <w:lang w:val="en-US"/>
        </w:rPr>
        <w:t xml:space="preserve"> include</w:t>
      </w:r>
      <w:r>
        <w:rPr>
          <w:lang w:val="en-US"/>
        </w:rPr>
        <w:t>d</w:t>
      </w:r>
      <w:r w:rsidRPr="00B15324">
        <w:rPr>
          <w:lang w:val="en-US"/>
        </w:rPr>
        <w:t xml:space="preserve"> the consolidation of assets and </w:t>
      </w:r>
      <w:r>
        <w:rPr>
          <w:lang w:val="en-US"/>
        </w:rPr>
        <w:t xml:space="preserve">liabilities from BB </w:t>
      </w:r>
      <w:proofErr w:type="spellStart"/>
      <w:r>
        <w:rPr>
          <w:lang w:val="en-US"/>
        </w:rPr>
        <w:t>Seguridade</w:t>
      </w:r>
      <w:proofErr w:type="spellEnd"/>
      <w:r>
        <w:rPr>
          <w:lang w:val="en-US"/>
        </w:rPr>
        <w:t xml:space="preserve"> </w:t>
      </w:r>
      <w:r w:rsidRPr="00B15324">
        <w:rPr>
          <w:lang w:val="en-US"/>
        </w:rPr>
        <w:t xml:space="preserve">and </w:t>
      </w:r>
      <w:r>
        <w:rPr>
          <w:lang w:val="en-US"/>
        </w:rPr>
        <w:t>its</w:t>
      </w:r>
      <w:r w:rsidRPr="00B15324">
        <w:rPr>
          <w:lang w:val="en-US"/>
        </w:rPr>
        <w:t xml:space="preserve"> controlled entities, as follows:</w:t>
      </w:r>
    </w:p>
    <w:tbl>
      <w:tblPr>
        <w:tblStyle w:val="TabeladeLista6Colorida-nfase5"/>
        <w:tblW w:w="9640"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698"/>
        <w:gridCol w:w="604"/>
        <w:gridCol w:w="1085"/>
        <w:gridCol w:w="1276"/>
        <w:gridCol w:w="283"/>
        <w:gridCol w:w="1276"/>
        <w:gridCol w:w="1418"/>
      </w:tblGrid>
      <w:tr w:rsidR="00936831" w:rsidRPr="0048242D" w14:paraId="303565A8" w14:textId="77777777" w:rsidTr="004F45EE">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698" w:type="dxa"/>
            <w:vMerge w:val="restart"/>
            <w:tcBorders>
              <w:bottom w:val="none" w:sz="0" w:space="0" w:color="auto"/>
            </w:tcBorders>
            <w:shd w:val="clear" w:color="auto" w:fill="auto"/>
            <w:vAlign w:val="center"/>
          </w:tcPr>
          <w:p w14:paraId="1D3FA9E8" w14:textId="77777777" w:rsidR="00936831" w:rsidRPr="0048242D" w:rsidRDefault="00936831" w:rsidP="004F45EE">
            <w:pPr>
              <w:pStyle w:val="08-Tabelageral"/>
              <w:jc w:val="left"/>
              <w:rPr>
                <w:rFonts w:cs="Arial"/>
                <w:b w:val="0"/>
                <w:color w:val="auto"/>
                <w:sz w:val="18"/>
              </w:rPr>
            </w:pPr>
            <w:proofErr w:type="spellStart"/>
            <w:r>
              <w:rPr>
                <w:rFonts w:cs="Arial"/>
                <w:color w:val="auto"/>
              </w:rPr>
              <w:t>Company</w:t>
            </w:r>
            <w:proofErr w:type="spellEnd"/>
          </w:p>
        </w:tc>
        <w:tc>
          <w:tcPr>
            <w:tcW w:w="604" w:type="dxa"/>
            <w:tcBorders>
              <w:bottom w:val="nil"/>
            </w:tcBorders>
            <w:shd w:val="clear" w:color="auto" w:fill="auto"/>
          </w:tcPr>
          <w:p w14:paraId="2E65FCC1" w14:textId="77777777" w:rsidR="00936831" w:rsidRPr="0048242D" w:rsidRDefault="00936831" w:rsidP="004F45EE">
            <w:pPr>
              <w:jc w:val="center"/>
              <w:cnfStyle w:val="100000000000" w:firstRow="1" w:lastRow="0" w:firstColumn="0" w:lastColumn="0" w:oddVBand="0" w:evenVBand="0" w:oddHBand="0" w:evenHBand="0" w:firstRowFirstColumn="0" w:firstRowLastColumn="0" w:lastRowFirstColumn="0" w:lastRowLastColumn="0"/>
              <w:rPr>
                <w:rFonts w:cs="Arial"/>
                <w:b w:val="0"/>
                <w:color w:val="auto"/>
                <w:szCs w:val="18"/>
              </w:rPr>
            </w:pPr>
          </w:p>
        </w:tc>
        <w:tc>
          <w:tcPr>
            <w:tcW w:w="1085" w:type="dxa"/>
            <w:vMerge w:val="restart"/>
            <w:tcBorders>
              <w:bottom w:val="none" w:sz="0" w:space="0" w:color="auto"/>
            </w:tcBorders>
            <w:shd w:val="clear" w:color="auto" w:fill="auto"/>
            <w:vAlign w:val="center"/>
          </w:tcPr>
          <w:p w14:paraId="199E38EE" w14:textId="77777777" w:rsidR="00936831" w:rsidRPr="0048242D" w:rsidRDefault="00936831" w:rsidP="004F45EE">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auto"/>
              </w:rPr>
            </w:pPr>
            <w:proofErr w:type="spellStart"/>
            <w:r>
              <w:rPr>
                <w:rFonts w:cs="Arial"/>
                <w:color w:val="auto"/>
              </w:rPr>
              <w:t>Activity</w:t>
            </w:r>
            <w:proofErr w:type="spellEnd"/>
          </w:p>
        </w:tc>
        <w:tc>
          <w:tcPr>
            <w:tcW w:w="1276" w:type="dxa"/>
            <w:vMerge w:val="restart"/>
            <w:tcBorders>
              <w:bottom w:val="none" w:sz="0" w:space="0" w:color="auto"/>
            </w:tcBorders>
            <w:shd w:val="clear" w:color="auto" w:fill="auto"/>
            <w:vAlign w:val="center"/>
          </w:tcPr>
          <w:p w14:paraId="65FABA81" w14:textId="77777777" w:rsidR="00936831" w:rsidRPr="0048242D" w:rsidRDefault="00936831" w:rsidP="004F45EE">
            <w:pPr>
              <w:pStyle w:val="08-Tabelageral"/>
              <w:cnfStyle w:val="100000000000" w:firstRow="1" w:lastRow="0" w:firstColumn="0" w:lastColumn="0" w:oddVBand="0" w:evenVBand="0" w:oddHBand="0" w:evenHBand="0" w:firstRowFirstColumn="0" w:firstRowLastColumn="0" w:lastRowFirstColumn="0" w:lastRowLastColumn="0"/>
              <w:rPr>
                <w:rFonts w:cs="Arial"/>
                <w:color w:val="auto"/>
              </w:rPr>
            </w:pPr>
            <w:r w:rsidRPr="00E756D3">
              <w:t xml:space="preserve">Country </w:t>
            </w:r>
            <w:proofErr w:type="spellStart"/>
            <w:r w:rsidRPr="00E756D3">
              <w:t>of</w:t>
            </w:r>
            <w:proofErr w:type="spellEnd"/>
            <w:r w:rsidRPr="00E756D3">
              <w:t xml:space="preserve"> </w:t>
            </w:r>
            <w:proofErr w:type="spellStart"/>
            <w:r w:rsidRPr="00E756D3">
              <w:t>constitution</w:t>
            </w:r>
            <w:proofErr w:type="spellEnd"/>
          </w:p>
        </w:tc>
        <w:tc>
          <w:tcPr>
            <w:tcW w:w="283" w:type="dxa"/>
            <w:tcBorders>
              <w:bottom w:val="nil"/>
            </w:tcBorders>
            <w:shd w:val="clear" w:color="auto" w:fill="auto"/>
          </w:tcPr>
          <w:p w14:paraId="5ED1E1F8" w14:textId="77777777" w:rsidR="00936831" w:rsidRPr="0048242D" w:rsidRDefault="00936831" w:rsidP="004F45EE">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p>
        </w:tc>
        <w:tc>
          <w:tcPr>
            <w:tcW w:w="2694" w:type="dxa"/>
            <w:gridSpan w:val="2"/>
            <w:tcBorders>
              <w:bottom w:val="nil"/>
            </w:tcBorders>
            <w:shd w:val="clear" w:color="auto" w:fill="auto"/>
            <w:vAlign w:val="center"/>
          </w:tcPr>
          <w:p w14:paraId="34D6D1A5" w14:textId="77777777" w:rsidR="00936831" w:rsidRPr="0048242D" w:rsidRDefault="00936831" w:rsidP="004F45EE">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r w:rsidRPr="0048242D">
              <w:rPr>
                <w:rFonts w:cs="Arial"/>
                <w:color w:val="auto"/>
                <w:sz w:val="14"/>
                <w:szCs w:val="18"/>
              </w:rPr>
              <w:t xml:space="preserve">% </w:t>
            </w:r>
            <w:proofErr w:type="spellStart"/>
            <w:r>
              <w:rPr>
                <w:rFonts w:cs="Arial"/>
                <w:color w:val="auto"/>
                <w:sz w:val="14"/>
                <w:szCs w:val="18"/>
              </w:rPr>
              <w:t>Share</w:t>
            </w:r>
            <w:proofErr w:type="spellEnd"/>
          </w:p>
        </w:tc>
      </w:tr>
      <w:tr w:rsidR="00936831" w:rsidRPr="0048242D" w14:paraId="71D0DF97" w14:textId="77777777" w:rsidTr="004F45E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98" w:type="dxa"/>
            <w:vMerge/>
            <w:tcBorders>
              <w:bottom w:val="single" w:sz="2" w:space="0" w:color="1F4E79" w:themeColor="accent1" w:themeShade="80"/>
            </w:tcBorders>
            <w:shd w:val="clear" w:color="auto" w:fill="auto"/>
          </w:tcPr>
          <w:p w14:paraId="0B89B926" w14:textId="77777777" w:rsidR="00936831" w:rsidRPr="0048242D" w:rsidRDefault="00936831" w:rsidP="004F45EE">
            <w:pPr>
              <w:pStyle w:val="08-Tabelageral"/>
              <w:jc w:val="left"/>
              <w:rPr>
                <w:rFonts w:cs="Arial"/>
                <w:color w:val="auto"/>
              </w:rPr>
            </w:pPr>
          </w:p>
        </w:tc>
        <w:tc>
          <w:tcPr>
            <w:tcW w:w="604" w:type="dxa"/>
            <w:tcBorders>
              <w:top w:val="nil"/>
              <w:bottom w:val="single" w:sz="2" w:space="0" w:color="1F4E79" w:themeColor="accent1" w:themeShade="80"/>
            </w:tcBorders>
            <w:shd w:val="clear" w:color="auto" w:fill="auto"/>
          </w:tcPr>
          <w:p w14:paraId="3D90957C" w14:textId="77777777" w:rsidR="00936831" w:rsidRPr="0048242D" w:rsidRDefault="00936831" w:rsidP="004F45E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085" w:type="dxa"/>
            <w:vMerge/>
            <w:tcBorders>
              <w:bottom w:val="single" w:sz="2" w:space="0" w:color="1F4E79" w:themeColor="accent1" w:themeShade="80"/>
            </w:tcBorders>
            <w:shd w:val="clear" w:color="auto" w:fill="auto"/>
          </w:tcPr>
          <w:p w14:paraId="6EC3961A" w14:textId="77777777" w:rsidR="00936831" w:rsidRPr="0048242D" w:rsidRDefault="00936831" w:rsidP="004F45E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vMerge/>
            <w:tcBorders>
              <w:bottom w:val="single" w:sz="2" w:space="0" w:color="1F4E79" w:themeColor="accent1" w:themeShade="80"/>
            </w:tcBorders>
            <w:shd w:val="clear" w:color="auto" w:fill="auto"/>
          </w:tcPr>
          <w:p w14:paraId="60625E67" w14:textId="77777777" w:rsidR="00936831" w:rsidRPr="0048242D" w:rsidRDefault="00936831" w:rsidP="004F45E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283" w:type="dxa"/>
            <w:tcBorders>
              <w:top w:val="nil"/>
              <w:bottom w:val="single" w:sz="2" w:space="0" w:color="1F4E79" w:themeColor="accent1" w:themeShade="80"/>
            </w:tcBorders>
            <w:shd w:val="clear" w:color="auto" w:fill="auto"/>
          </w:tcPr>
          <w:p w14:paraId="38CC721B" w14:textId="77777777" w:rsidR="00936831" w:rsidRPr="0048242D" w:rsidRDefault="00936831" w:rsidP="004F45E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rPr>
            </w:pPr>
          </w:p>
        </w:tc>
        <w:tc>
          <w:tcPr>
            <w:tcW w:w="1276" w:type="dxa"/>
            <w:tcBorders>
              <w:top w:val="nil"/>
              <w:bottom w:val="single" w:sz="2" w:space="0" w:color="1F4E79" w:themeColor="accent1" w:themeShade="80"/>
            </w:tcBorders>
            <w:shd w:val="clear" w:color="auto" w:fill="auto"/>
          </w:tcPr>
          <w:p w14:paraId="164243BD" w14:textId="77777777" w:rsidR="00936831" w:rsidRPr="0048242D" w:rsidRDefault="00936831" w:rsidP="004F45E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proofErr w:type="spellStart"/>
            <w:r>
              <w:rPr>
                <w:rFonts w:cs="Arial"/>
                <w:b/>
                <w:color w:val="auto"/>
              </w:rPr>
              <w:t>Sept</w:t>
            </w:r>
            <w:proofErr w:type="spellEnd"/>
            <w:r>
              <w:rPr>
                <w:rFonts w:cs="Arial"/>
                <w:b/>
                <w:color w:val="auto"/>
              </w:rPr>
              <w:t xml:space="preserve"> 30, 2021</w:t>
            </w:r>
          </w:p>
        </w:tc>
        <w:tc>
          <w:tcPr>
            <w:tcW w:w="1418" w:type="dxa"/>
            <w:tcBorders>
              <w:top w:val="nil"/>
              <w:bottom w:val="single" w:sz="2" w:space="0" w:color="1F4E79" w:themeColor="accent1" w:themeShade="80"/>
            </w:tcBorders>
            <w:shd w:val="clear" w:color="auto" w:fill="auto"/>
          </w:tcPr>
          <w:p w14:paraId="072D598B" w14:textId="77777777" w:rsidR="00936831" w:rsidRPr="0048242D" w:rsidRDefault="00936831" w:rsidP="004F45E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rPr>
            </w:pPr>
            <w:proofErr w:type="spellStart"/>
            <w:r>
              <w:rPr>
                <w:rFonts w:cs="Arial"/>
                <w:b/>
                <w:color w:val="auto"/>
              </w:rPr>
              <w:t>Dec</w:t>
            </w:r>
            <w:proofErr w:type="spellEnd"/>
            <w:r>
              <w:rPr>
                <w:rFonts w:cs="Arial"/>
                <w:b/>
                <w:color w:val="auto"/>
              </w:rPr>
              <w:t xml:space="preserve"> 31, 2020</w:t>
            </w:r>
          </w:p>
        </w:tc>
      </w:tr>
      <w:tr w:rsidR="00936831" w:rsidRPr="0048242D" w14:paraId="4E974302" w14:textId="77777777" w:rsidTr="004F45EE">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698" w:type="dxa"/>
            <w:tcBorders>
              <w:bottom w:val="nil"/>
            </w:tcBorders>
            <w:shd w:val="clear" w:color="auto" w:fill="auto"/>
          </w:tcPr>
          <w:p w14:paraId="751EA999" w14:textId="77777777" w:rsidR="00936831" w:rsidRPr="0048242D" w:rsidRDefault="00936831" w:rsidP="004F45EE">
            <w:pPr>
              <w:pStyle w:val="08-Tabelageral"/>
              <w:jc w:val="left"/>
              <w:rPr>
                <w:rFonts w:cs="Arial"/>
                <w:b w:val="0"/>
                <w:bCs w:val="0"/>
                <w:color w:val="auto"/>
                <w:szCs w:val="14"/>
              </w:rPr>
            </w:pPr>
            <w:r w:rsidRPr="0048242D">
              <w:rPr>
                <w:rFonts w:cs="Arial"/>
                <w:b w:val="0"/>
                <w:color w:val="auto"/>
                <w:szCs w:val="14"/>
              </w:rPr>
              <w:t>BB Seguros</w:t>
            </w:r>
            <w:r>
              <w:rPr>
                <w:rFonts w:cs="Arial"/>
                <w:b w:val="0"/>
                <w:color w:val="auto"/>
                <w:szCs w:val="14"/>
              </w:rPr>
              <w:t xml:space="preserve"> Participações S.A.</w:t>
            </w:r>
          </w:p>
        </w:tc>
        <w:tc>
          <w:tcPr>
            <w:tcW w:w="604" w:type="dxa"/>
            <w:tcBorders>
              <w:bottom w:val="nil"/>
            </w:tcBorders>
            <w:shd w:val="clear" w:color="auto" w:fill="auto"/>
            <w:vAlign w:val="center"/>
          </w:tcPr>
          <w:p w14:paraId="345D5BA0" w14:textId="77777777" w:rsidR="00936831" w:rsidRPr="0048242D" w:rsidRDefault="00936831" w:rsidP="004F45EE">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085" w:type="dxa"/>
            <w:tcBorders>
              <w:bottom w:val="nil"/>
            </w:tcBorders>
            <w:shd w:val="clear" w:color="auto" w:fill="auto"/>
            <w:vAlign w:val="center"/>
          </w:tcPr>
          <w:p w14:paraId="7C90EB81" w14:textId="77777777" w:rsidR="00936831" w:rsidRPr="0048242D" w:rsidRDefault="00936831" w:rsidP="004F45E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8242D">
              <w:rPr>
                <w:rFonts w:cs="Arial"/>
                <w:color w:val="auto"/>
                <w:szCs w:val="14"/>
              </w:rPr>
              <w:t>Holding</w:t>
            </w:r>
          </w:p>
        </w:tc>
        <w:tc>
          <w:tcPr>
            <w:tcW w:w="1276" w:type="dxa"/>
            <w:tcBorders>
              <w:bottom w:val="nil"/>
            </w:tcBorders>
            <w:shd w:val="clear" w:color="auto" w:fill="auto"/>
            <w:vAlign w:val="center"/>
          </w:tcPr>
          <w:p w14:paraId="5EA7A0A8" w14:textId="77777777" w:rsidR="00936831" w:rsidRPr="0048242D" w:rsidRDefault="00936831" w:rsidP="004F45EE">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proofErr w:type="spellStart"/>
            <w:r>
              <w:rPr>
                <w:rFonts w:cs="Arial"/>
                <w:color w:val="auto"/>
              </w:rPr>
              <w:t>Braz</w:t>
            </w:r>
            <w:r w:rsidRPr="0048242D">
              <w:rPr>
                <w:rFonts w:cs="Arial"/>
                <w:color w:val="auto"/>
              </w:rPr>
              <w:t>il</w:t>
            </w:r>
            <w:proofErr w:type="spellEnd"/>
          </w:p>
        </w:tc>
        <w:tc>
          <w:tcPr>
            <w:tcW w:w="283" w:type="dxa"/>
            <w:tcBorders>
              <w:bottom w:val="nil"/>
            </w:tcBorders>
            <w:shd w:val="clear" w:color="auto" w:fill="auto"/>
            <w:vAlign w:val="center"/>
          </w:tcPr>
          <w:p w14:paraId="5FCB4357" w14:textId="77777777" w:rsidR="00936831" w:rsidRPr="0048242D" w:rsidRDefault="00936831" w:rsidP="004F45E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276" w:type="dxa"/>
            <w:tcBorders>
              <w:bottom w:val="nil"/>
            </w:tcBorders>
            <w:shd w:val="clear" w:color="auto" w:fill="auto"/>
            <w:vAlign w:val="center"/>
          </w:tcPr>
          <w:p w14:paraId="13E3598B" w14:textId="77777777" w:rsidR="00936831" w:rsidRPr="0048242D" w:rsidRDefault="00936831" w:rsidP="004F45EE">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48242D">
              <w:rPr>
                <w:rFonts w:cs="Arial"/>
                <w:color w:val="auto"/>
                <w:szCs w:val="14"/>
              </w:rPr>
              <w:t xml:space="preserve">100% </w:t>
            </w:r>
          </w:p>
        </w:tc>
        <w:tc>
          <w:tcPr>
            <w:tcW w:w="1418" w:type="dxa"/>
            <w:tcBorders>
              <w:bottom w:val="nil"/>
            </w:tcBorders>
            <w:shd w:val="clear" w:color="auto" w:fill="auto"/>
            <w:vAlign w:val="center"/>
          </w:tcPr>
          <w:p w14:paraId="13EEE36B" w14:textId="77777777" w:rsidR="00936831" w:rsidRPr="0048242D" w:rsidRDefault="00936831" w:rsidP="004F45EE">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48242D">
              <w:rPr>
                <w:rFonts w:cs="Arial"/>
                <w:color w:val="auto"/>
              </w:rPr>
              <w:t>100%</w:t>
            </w:r>
          </w:p>
        </w:tc>
      </w:tr>
      <w:tr w:rsidR="00936831" w:rsidRPr="0048242D" w14:paraId="26C07EB3" w14:textId="77777777" w:rsidTr="004F45E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98" w:type="dxa"/>
            <w:tcBorders>
              <w:top w:val="nil"/>
            </w:tcBorders>
            <w:shd w:val="clear" w:color="auto" w:fill="auto"/>
          </w:tcPr>
          <w:p w14:paraId="1BF273FA" w14:textId="77777777" w:rsidR="00936831" w:rsidRPr="0048242D" w:rsidRDefault="00936831" w:rsidP="004F45EE">
            <w:pPr>
              <w:pStyle w:val="08-Tabelageral"/>
              <w:jc w:val="left"/>
              <w:rPr>
                <w:rFonts w:cs="Arial"/>
                <w:b w:val="0"/>
                <w:color w:val="auto"/>
              </w:rPr>
            </w:pPr>
            <w:r w:rsidRPr="0048242D">
              <w:rPr>
                <w:rFonts w:cs="Arial"/>
                <w:b w:val="0"/>
                <w:color w:val="auto"/>
              </w:rPr>
              <w:t>BB Corretora</w:t>
            </w:r>
            <w:r>
              <w:rPr>
                <w:rFonts w:cs="Arial"/>
                <w:b w:val="0"/>
                <w:color w:val="auto"/>
              </w:rPr>
              <w:t xml:space="preserve"> de Seguros e Administradora de Bens S.A.</w:t>
            </w:r>
          </w:p>
          <w:p w14:paraId="3F5805E7" w14:textId="77777777" w:rsidR="00936831" w:rsidRPr="0048242D" w:rsidRDefault="00936831" w:rsidP="004F45EE">
            <w:pPr>
              <w:pStyle w:val="08-Tabelageral"/>
              <w:jc w:val="left"/>
              <w:rPr>
                <w:rFonts w:cs="Arial"/>
                <w:b w:val="0"/>
                <w:color w:val="auto"/>
                <w:szCs w:val="14"/>
              </w:rPr>
            </w:pPr>
          </w:p>
        </w:tc>
        <w:tc>
          <w:tcPr>
            <w:tcW w:w="604" w:type="dxa"/>
            <w:tcBorders>
              <w:top w:val="nil"/>
            </w:tcBorders>
            <w:shd w:val="clear" w:color="auto" w:fill="auto"/>
            <w:vAlign w:val="center"/>
          </w:tcPr>
          <w:p w14:paraId="2EE73EB8" w14:textId="77777777" w:rsidR="00936831" w:rsidRPr="0048242D" w:rsidRDefault="00936831" w:rsidP="004F45EE">
            <w:pPr>
              <w:pStyle w:val="08-Tabelageral"/>
              <w:ind w:left="-119" w:firstLine="119"/>
              <w:jc w:val="center"/>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085" w:type="dxa"/>
            <w:tcBorders>
              <w:top w:val="nil"/>
            </w:tcBorders>
            <w:shd w:val="clear" w:color="auto" w:fill="auto"/>
            <w:vAlign w:val="center"/>
          </w:tcPr>
          <w:p w14:paraId="785DDD7A" w14:textId="77777777" w:rsidR="00936831" w:rsidRPr="0048242D" w:rsidRDefault="00936831" w:rsidP="004F45E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roofErr w:type="spellStart"/>
            <w:r w:rsidRPr="00CB214C">
              <w:rPr>
                <w:rFonts w:cs="Arial"/>
                <w:color w:val="auto"/>
                <w:szCs w:val="14"/>
              </w:rPr>
              <w:t>Brokerage</w:t>
            </w:r>
            <w:proofErr w:type="spellEnd"/>
          </w:p>
        </w:tc>
        <w:tc>
          <w:tcPr>
            <w:tcW w:w="1276" w:type="dxa"/>
            <w:tcBorders>
              <w:top w:val="nil"/>
            </w:tcBorders>
            <w:shd w:val="clear" w:color="auto" w:fill="auto"/>
            <w:vAlign w:val="center"/>
          </w:tcPr>
          <w:p w14:paraId="440679D8" w14:textId="77777777" w:rsidR="00936831" w:rsidRPr="0048242D" w:rsidRDefault="00936831" w:rsidP="004F45EE">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proofErr w:type="spellStart"/>
            <w:r>
              <w:rPr>
                <w:rFonts w:cs="Arial"/>
                <w:color w:val="auto"/>
              </w:rPr>
              <w:t>Braz</w:t>
            </w:r>
            <w:r w:rsidRPr="0048242D">
              <w:rPr>
                <w:rFonts w:cs="Arial"/>
                <w:color w:val="auto"/>
              </w:rPr>
              <w:t>il</w:t>
            </w:r>
            <w:proofErr w:type="spellEnd"/>
          </w:p>
        </w:tc>
        <w:tc>
          <w:tcPr>
            <w:tcW w:w="283" w:type="dxa"/>
            <w:tcBorders>
              <w:top w:val="nil"/>
            </w:tcBorders>
            <w:shd w:val="clear" w:color="auto" w:fill="auto"/>
            <w:vAlign w:val="center"/>
          </w:tcPr>
          <w:p w14:paraId="477D3C4B" w14:textId="77777777" w:rsidR="00936831" w:rsidRPr="0048242D" w:rsidRDefault="00936831" w:rsidP="004F45E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276" w:type="dxa"/>
            <w:tcBorders>
              <w:top w:val="nil"/>
            </w:tcBorders>
            <w:shd w:val="clear" w:color="auto" w:fill="auto"/>
            <w:vAlign w:val="center"/>
          </w:tcPr>
          <w:p w14:paraId="2A7EE782" w14:textId="77777777" w:rsidR="00936831" w:rsidRPr="0048242D" w:rsidRDefault="00936831" w:rsidP="004F45E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48242D">
              <w:rPr>
                <w:rFonts w:cs="Arial"/>
                <w:color w:val="auto"/>
                <w:szCs w:val="14"/>
              </w:rPr>
              <w:t>100%</w:t>
            </w:r>
          </w:p>
        </w:tc>
        <w:tc>
          <w:tcPr>
            <w:tcW w:w="1418" w:type="dxa"/>
            <w:tcBorders>
              <w:top w:val="nil"/>
            </w:tcBorders>
            <w:shd w:val="clear" w:color="auto" w:fill="auto"/>
            <w:vAlign w:val="center"/>
          </w:tcPr>
          <w:p w14:paraId="61842D08" w14:textId="77777777" w:rsidR="00936831" w:rsidRPr="0048242D" w:rsidRDefault="00936831" w:rsidP="004F45EE">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48242D">
              <w:rPr>
                <w:rFonts w:cs="Arial"/>
                <w:color w:val="auto"/>
              </w:rPr>
              <w:t>100%</w:t>
            </w:r>
          </w:p>
        </w:tc>
      </w:tr>
    </w:tbl>
    <w:p w14:paraId="41C956FE" w14:textId="77777777" w:rsidR="00936831" w:rsidRDefault="00936831" w:rsidP="004F45EE">
      <w:pPr>
        <w:pStyle w:val="05-Textonormal"/>
        <w:rPr>
          <w:lang w:val="en-US"/>
        </w:rPr>
      </w:pPr>
      <w:r w:rsidRPr="00B15324">
        <w:rPr>
          <w:lang w:val="en-US"/>
        </w:rPr>
        <w:t>The intra-group balances and transactions,</w:t>
      </w:r>
      <w:r>
        <w:rPr>
          <w:lang w:val="en-US"/>
        </w:rPr>
        <w:t xml:space="preserve"> such</w:t>
      </w:r>
      <w:r w:rsidRPr="00B15324">
        <w:rPr>
          <w:lang w:val="en-US"/>
        </w:rPr>
        <w:t xml:space="preserve"> as any unrealized income or expenses on transactions between companies</w:t>
      </w:r>
      <w:r>
        <w:rPr>
          <w:lang w:val="en-US"/>
        </w:rPr>
        <w:t xml:space="preserve"> </w:t>
      </w:r>
      <w:r w:rsidRPr="00F30DA7">
        <w:rPr>
          <w:lang w:val="en-US"/>
        </w:rPr>
        <w:t>of the consolidated</w:t>
      </w:r>
      <w:r w:rsidRPr="00B15324">
        <w:rPr>
          <w:lang w:val="en-US"/>
        </w:rPr>
        <w:t xml:space="preserve">, are eliminated in preparing the consolidated financial statements. </w:t>
      </w:r>
      <w:r>
        <w:rPr>
          <w:lang w:val="en-US"/>
        </w:rPr>
        <w:tab/>
      </w:r>
    </w:p>
    <w:p w14:paraId="641B306D" w14:textId="77777777" w:rsidR="00936831" w:rsidRPr="007056B9" w:rsidRDefault="00936831" w:rsidP="004F45EE">
      <w:pPr>
        <w:pStyle w:val="03-SubttulodeNota"/>
        <w:keepNext/>
        <w:rPr>
          <w:color w:val="1F4E79" w:themeColor="accent1" w:themeShade="80"/>
          <w:sz w:val="18"/>
          <w:szCs w:val="18"/>
        </w:rPr>
      </w:pPr>
      <w:r w:rsidRPr="007056B9">
        <w:rPr>
          <w:color w:val="1F4E79" w:themeColor="accent1" w:themeShade="80"/>
          <w:sz w:val="18"/>
          <w:szCs w:val="18"/>
        </w:rPr>
        <w:t xml:space="preserve">f) </w:t>
      </w:r>
      <w:proofErr w:type="spellStart"/>
      <w:r w:rsidRPr="007056B9">
        <w:rPr>
          <w:color w:val="1F4E79" w:themeColor="accent1" w:themeShade="80"/>
          <w:sz w:val="18"/>
          <w:szCs w:val="18"/>
        </w:rPr>
        <w:t>Seasonality</w:t>
      </w:r>
      <w:proofErr w:type="spellEnd"/>
      <w:r w:rsidRPr="007056B9">
        <w:rPr>
          <w:color w:val="1F4E79" w:themeColor="accent1" w:themeShade="80"/>
          <w:sz w:val="18"/>
          <w:szCs w:val="18"/>
        </w:rPr>
        <w:t xml:space="preserve"> </w:t>
      </w:r>
      <w:proofErr w:type="spellStart"/>
      <w:r w:rsidRPr="007056B9">
        <w:rPr>
          <w:color w:val="1F4E79" w:themeColor="accent1" w:themeShade="80"/>
          <w:sz w:val="18"/>
          <w:szCs w:val="18"/>
        </w:rPr>
        <w:t>of</w:t>
      </w:r>
      <w:proofErr w:type="spellEnd"/>
      <w:r w:rsidRPr="007056B9">
        <w:rPr>
          <w:color w:val="1F4E79" w:themeColor="accent1" w:themeShade="80"/>
          <w:sz w:val="18"/>
          <w:szCs w:val="18"/>
        </w:rPr>
        <w:t xml:space="preserve"> </w:t>
      </w:r>
      <w:proofErr w:type="spellStart"/>
      <w:r w:rsidRPr="007056B9">
        <w:rPr>
          <w:color w:val="1F4E79" w:themeColor="accent1" w:themeShade="80"/>
          <w:sz w:val="18"/>
          <w:szCs w:val="18"/>
        </w:rPr>
        <w:t>Operations</w:t>
      </w:r>
      <w:proofErr w:type="spellEnd"/>
    </w:p>
    <w:p w14:paraId="021DC3DB" w14:textId="77777777" w:rsidR="00936831" w:rsidRDefault="00936831" w:rsidP="004F45EE">
      <w:pPr>
        <w:pStyle w:val="05-Textonormal"/>
        <w:rPr>
          <w:szCs w:val="22"/>
          <w:lang w:val="en"/>
        </w:rPr>
      </w:pPr>
      <w:r w:rsidRPr="00B15324">
        <w:rPr>
          <w:lang w:val="en-US"/>
        </w:rPr>
        <w:t xml:space="preserve">BB </w:t>
      </w:r>
      <w:proofErr w:type="spellStart"/>
      <w:r w:rsidRPr="00B15324">
        <w:rPr>
          <w:lang w:val="en-US"/>
        </w:rPr>
        <w:t>Seguridade</w:t>
      </w:r>
      <w:proofErr w:type="spellEnd"/>
      <w:r w:rsidRPr="00B15324">
        <w:rPr>
          <w:lang w:val="en-US"/>
        </w:rPr>
        <w:t xml:space="preserve"> and its </w:t>
      </w:r>
      <w:r w:rsidRPr="00F30DA7">
        <w:rPr>
          <w:lang w:val="en-US"/>
        </w:rPr>
        <w:t xml:space="preserve">owned </w:t>
      </w:r>
      <w:r w:rsidRPr="00B15324">
        <w:rPr>
          <w:lang w:val="en-US"/>
        </w:rPr>
        <w:t xml:space="preserve">subsidiaries consider the nature of </w:t>
      </w:r>
      <w:r>
        <w:rPr>
          <w:lang w:val="en-US"/>
        </w:rPr>
        <w:t>their</w:t>
      </w:r>
      <w:r w:rsidRPr="00B15324">
        <w:rPr>
          <w:lang w:val="en-US"/>
        </w:rPr>
        <w:t xml:space="preserve"> transactions as non-seasonal and </w:t>
      </w:r>
      <w:r>
        <w:rPr>
          <w:lang w:val="en-US"/>
        </w:rPr>
        <w:t>non-</w:t>
      </w:r>
      <w:r w:rsidRPr="00B15324">
        <w:rPr>
          <w:lang w:val="en-US"/>
        </w:rPr>
        <w:t xml:space="preserve">cyclical, </w:t>
      </w:r>
      <w:proofErr w:type="gramStart"/>
      <w:r w:rsidRPr="00B15324">
        <w:rPr>
          <w:lang w:val="en-US"/>
        </w:rPr>
        <w:t>taking into account</w:t>
      </w:r>
      <w:proofErr w:type="gramEnd"/>
      <w:r w:rsidRPr="00B15324">
        <w:rPr>
          <w:lang w:val="en-US"/>
        </w:rPr>
        <w:t xml:space="preserve"> the activities carried out by the Group. Consequently, no specific disclosures are provided in these notes</w:t>
      </w:r>
      <w:r>
        <w:rPr>
          <w:lang w:val="en-US"/>
        </w:rPr>
        <w:t>.</w:t>
      </w:r>
    </w:p>
    <w:p w14:paraId="4AEF5E82" w14:textId="77777777" w:rsidR="00936831" w:rsidRPr="007056B9" w:rsidRDefault="00936831" w:rsidP="004F45EE">
      <w:pPr>
        <w:pStyle w:val="03-SubttulodeNota"/>
        <w:keepNext/>
        <w:rPr>
          <w:color w:val="1F4E79" w:themeColor="accent1" w:themeShade="80"/>
          <w:sz w:val="18"/>
          <w:szCs w:val="18"/>
        </w:rPr>
      </w:pPr>
      <w:r w:rsidRPr="007056B9">
        <w:rPr>
          <w:color w:val="1F4E79" w:themeColor="accent1" w:themeShade="80"/>
          <w:sz w:val="18"/>
          <w:szCs w:val="18"/>
        </w:rPr>
        <w:t xml:space="preserve">g) </w:t>
      </w:r>
      <w:proofErr w:type="spellStart"/>
      <w:r w:rsidRPr="007056B9">
        <w:rPr>
          <w:color w:val="1F4E79" w:themeColor="accent1" w:themeShade="80"/>
          <w:sz w:val="18"/>
          <w:szCs w:val="18"/>
        </w:rPr>
        <w:t>Main</w:t>
      </w:r>
      <w:proofErr w:type="spellEnd"/>
      <w:r w:rsidRPr="007056B9">
        <w:rPr>
          <w:color w:val="1F4E79" w:themeColor="accent1" w:themeShade="80"/>
          <w:sz w:val="18"/>
          <w:szCs w:val="18"/>
        </w:rPr>
        <w:t xml:space="preserve"> </w:t>
      </w:r>
      <w:proofErr w:type="spellStart"/>
      <w:r w:rsidRPr="007056B9">
        <w:rPr>
          <w:color w:val="1F4E79" w:themeColor="accent1" w:themeShade="80"/>
          <w:sz w:val="18"/>
          <w:szCs w:val="18"/>
        </w:rPr>
        <w:t>Judgments</w:t>
      </w:r>
      <w:proofErr w:type="spellEnd"/>
      <w:r w:rsidRPr="007056B9">
        <w:rPr>
          <w:color w:val="1F4E79" w:themeColor="accent1" w:themeShade="80"/>
          <w:sz w:val="18"/>
          <w:szCs w:val="18"/>
        </w:rPr>
        <w:t xml:space="preserve"> </w:t>
      </w:r>
      <w:proofErr w:type="spellStart"/>
      <w:r w:rsidRPr="007056B9">
        <w:rPr>
          <w:color w:val="1F4E79" w:themeColor="accent1" w:themeShade="80"/>
          <w:sz w:val="18"/>
          <w:szCs w:val="18"/>
        </w:rPr>
        <w:t>and</w:t>
      </w:r>
      <w:proofErr w:type="spellEnd"/>
      <w:r w:rsidRPr="007056B9">
        <w:rPr>
          <w:color w:val="1F4E79" w:themeColor="accent1" w:themeShade="80"/>
          <w:sz w:val="18"/>
          <w:szCs w:val="18"/>
        </w:rPr>
        <w:t xml:space="preserve"> </w:t>
      </w:r>
      <w:proofErr w:type="spellStart"/>
      <w:r w:rsidRPr="007056B9">
        <w:rPr>
          <w:color w:val="1F4E79" w:themeColor="accent1" w:themeShade="80"/>
          <w:sz w:val="18"/>
          <w:szCs w:val="18"/>
        </w:rPr>
        <w:t>Accouting</w:t>
      </w:r>
      <w:proofErr w:type="spellEnd"/>
      <w:r w:rsidRPr="007056B9">
        <w:rPr>
          <w:color w:val="1F4E79" w:themeColor="accent1" w:themeShade="80"/>
          <w:sz w:val="18"/>
          <w:szCs w:val="18"/>
        </w:rPr>
        <w:t xml:space="preserve"> </w:t>
      </w:r>
      <w:proofErr w:type="spellStart"/>
      <w:r w:rsidRPr="007056B9">
        <w:rPr>
          <w:color w:val="1F4E79" w:themeColor="accent1" w:themeShade="80"/>
          <w:sz w:val="18"/>
          <w:szCs w:val="18"/>
        </w:rPr>
        <w:t>Estimates</w:t>
      </w:r>
      <w:proofErr w:type="spellEnd"/>
    </w:p>
    <w:p w14:paraId="5C0972AD" w14:textId="77777777" w:rsidR="00936831" w:rsidRPr="008573F3" w:rsidRDefault="00936831" w:rsidP="004F45EE">
      <w:pPr>
        <w:pStyle w:val="05-Textonormal"/>
        <w:keepNext/>
        <w:keepLines/>
        <w:rPr>
          <w:lang w:val="en-US"/>
        </w:rPr>
      </w:pPr>
      <w:r w:rsidRPr="008573F3">
        <w:rPr>
          <w:lang w:val="en-US"/>
        </w:rPr>
        <w:t xml:space="preserve">The preparation of the financial statements in </w:t>
      </w:r>
      <w:r w:rsidRPr="002D4376">
        <w:rPr>
          <w:lang w:val="en-US"/>
        </w:rPr>
        <w:t>accordance with CPCs and IFRS requires</w:t>
      </w:r>
      <w:r w:rsidRPr="008573F3">
        <w:rPr>
          <w:lang w:val="en-US"/>
        </w:rPr>
        <w:t xml:space="preserve"> that the Management make judgments and estimates affecting the recognized amounts referring to assets, liabilities, </w:t>
      </w:r>
      <w:proofErr w:type="gramStart"/>
      <w:r w:rsidRPr="008573F3">
        <w:rPr>
          <w:lang w:val="en-US"/>
        </w:rPr>
        <w:t>income</w:t>
      </w:r>
      <w:proofErr w:type="gramEnd"/>
      <w:r w:rsidRPr="008573F3">
        <w:rPr>
          <w:lang w:val="en-US"/>
        </w:rPr>
        <w:t xml:space="preserve"> and expenses. Estimates and assumptions adopted are</w:t>
      </w:r>
      <w:r>
        <w:rPr>
          <w:lang w:val="en-US"/>
        </w:rPr>
        <w:t xml:space="preserve"> </w:t>
      </w:r>
      <w:r w:rsidRPr="008573F3">
        <w:rPr>
          <w:lang w:val="en-US"/>
        </w:rPr>
        <w:t>analyzed on a continuous basis, and revisions are carried out and recognized in the period in which the estimate is reevaluated, with prospective effects. The actual results obtained may be different from estimates used herein.</w:t>
      </w:r>
    </w:p>
    <w:p w14:paraId="71813255" w14:textId="77777777" w:rsidR="00936831" w:rsidRPr="008573F3" w:rsidRDefault="00936831" w:rsidP="004F45EE">
      <w:pPr>
        <w:pStyle w:val="05-Textonormal"/>
        <w:rPr>
          <w:lang w:val="en-US"/>
        </w:rPr>
      </w:pPr>
      <w:r w:rsidRPr="008573F3">
        <w:rPr>
          <w:lang w:val="en-US"/>
        </w:rPr>
        <w:t xml:space="preserve">Taking into consideration that there are certain alternatives to accounting treatments, the results </w:t>
      </w:r>
      <w:r>
        <w:rPr>
          <w:lang w:val="en-US"/>
        </w:rPr>
        <w:t xml:space="preserve">that </w:t>
      </w:r>
      <w:r w:rsidRPr="008573F3">
        <w:rPr>
          <w:lang w:val="en-US"/>
        </w:rPr>
        <w:t>are disclosed</w:t>
      </w:r>
      <w:r w:rsidRPr="008573F3">
        <w:rPr>
          <w:rFonts w:cs="Arial"/>
          <w:lang w:val="en-US"/>
        </w:rPr>
        <w:t xml:space="preserve"> </w:t>
      </w:r>
      <w:r w:rsidRPr="008573F3">
        <w:rPr>
          <w:lang w:val="en-US"/>
        </w:rPr>
        <w:t>could be different, in the event a different treatment</w:t>
      </w:r>
      <w:r>
        <w:rPr>
          <w:lang w:val="en-US"/>
        </w:rPr>
        <w:t xml:space="preserve"> had</w:t>
      </w:r>
      <w:r w:rsidRPr="00D83A01">
        <w:rPr>
          <w:color w:val="FF0000"/>
          <w:lang w:val="en-US"/>
        </w:rPr>
        <w:t xml:space="preserve"> </w:t>
      </w:r>
      <w:r>
        <w:rPr>
          <w:lang w:val="en-US"/>
        </w:rPr>
        <w:t>b</w:t>
      </w:r>
      <w:r w:rsidRPr="008573F3">
        <w:rPr>
          <w:lang w:val="en-US"/>
        </w:rPr>
        <w:t xml:space="preserve">een chosen. Management considers that the choices made are appropriate and that the financial statements fairly present the consolidated financial position of BB </w:t>
      </w:r>
      <w:proofErr w:type="spellStart"/>
      <w:r w:rsidRPr="008573F3">
        <w:rPr>
          <w:lang w:val="en-US"/>
        </w:rPr>
        <w:t>Seguridade</w:t>
      </w:r>
      <w:proofErr w:type="spellEnd"/>
      <w:r w:rsidRPr="008573F3">
        <w:rPr>
          <w:lang w:val="en-US"/>
        </w:rPr>
        <w:t xml:space="preserve"> and the result of its operations in all material aspects.</w:t>
      </w:r>
    </w:p>
    <w:p w14:paraId="0474DEC5" w14:textId="000DBB84" w:rsidR="00936831" w:rsidRDefault="00936831" w:rsidP="004F45EE">
      <w:pPr>
        <w:pStyle w:val="05-Textonormal"/>
        <w:rPr>
          <w:lang w:val="en-US"/>
        </w:rPr>
      </w:pPr>
      <w:r w:rsidRPr="008573F3">
        <w:rPr>
          <w:lang w:val="en-US"/>
        </w:rPr>
        <w:t xml:space="preserve">Significant assets and liabilities subject to these estimates and assumptions encompass items for which </w:t>
      </w:r>
      <w:r>
        <w:rPr>
          <w:lang w:val="en-US"/>
        </w:rPr>
        <w:t>an evaluation</w:t>
      </w:r>
      <w:r w:rsidRPr="008573F3">
        <w:rPr>
          <w:lang w:val="en-US"/>
        </w:rPr>
        <w:t xml:space="preserve"> at fair value is necessary. The most relevant applications of the exercise on estimates judgments and usage occur in:</w:t>
      </w:r>
      <w:r>
        <w:rPr>
          <w:lang w:val="en-US"/>
        </w:rPr>
        <w:t xml:space="preserve"> </w:t>
      </w:r>
      <w:r w:rsidRPr="00D83A01">
        <w:rPr>
          <w:lang w:val="en-US"/>
        </w:rPr>
        <w:t xml:space="preserve">Fair </w:t>
      </w:r>
      <w:r>
        <w:rPr>
          <w:lang w:val="en-US"/>
        </w:rPr>
        <w:t>v</w:t>
      </w:r>
      <w:r w:rsidRPr="00D83A01">
        <w:rPr>
          <w:lang w:val="en-US"/>
        </w:rPr>
        <w:t xml:space="preserve">alue of </w:t>
      </w:r>
      <w:r>
        <w:rPr>
          <w:lang w:val="en-US"/>
        </w:rPr>
        <w:t>F</w:t>
      </w:r>
      <w:r w:rsidRPr="00D83A01">
        <w:rPr>
          <w:lang w:val="en-US"/>
        </w:rPr>
        <w:t xml:space="preserve">inancial </w:t>
      </w:r>
      <w:r>
        <w:rPr>
          <w:lang w:val="en-US"/>
        </w:rPr>
        <w:t>I</w:t>
      </w:r>
      <w:r w:rsidRPr="00D83A01">
        <w:rPr>
          <w:lang w:val="en-US"/>
        </w:rPr>
        <w:t>nstruments</w:t>
      </w:r>
      <w:r>
        <w:rPr>
          <w:lang w:val="en-US"/>
        </w:rPr>
        <w:t xml:space="preserve">, </w:t>
      </w:r>
      <w:r w:rsidRPr="00D83A01">
        <w:rPr>
          <w:lang w:val="en-US"/>
        </w:rPr>
        <w:t xml:space="preserve">Impairment of </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Impairment of </w:t>
      </w:r>
      <w:r>
        <w:rPr>
          <w:lang w:val="en-US"/>
        </w:rPr>
        <w:t>No</w:t>
      </w:r>
      <w:r w:rsidRPr="00D83A01">
        <w:rPr>
          <w:lang w:val="en-US"/>
        </w:rPr>
        <w:t>n-</w:t>
      </w:r>
      <w:r>
        <w:rPr>
          <w:lang w:val="en-US"/>
        </w:rPr>
        <w:t>F</w:t>
      </w:r>
      <w:r w:rsidRPr="00D83A01">
        <w:rPr>
          <w:lang w:val="en-US"/>
        </w:rPr>
        <w:t xml:space="preserve">inancial </w:t>
      </w:r>
      <w:r>
        <w:rPr>
          <w:lang w:val="en-US"/>
        </w:rPr>
        <w:t>A</w:t>
      </w:r>
      <w:r w:rsidRPr="00D83A01">
        <w:rPr>
          <w:lang w:val="en-US"/>
        </w:rPr>
        <w:t>ssets</w:t>
      </w:r>
      <w:r>
        <w:rPr>
          <w:lang w:val="en-US"/>
        </w:rPr>
        <w:t xml:space="preserve">, </w:t>
      </w:r>
      <w:r w:rsidRPr="00D83A01">
        <w:rPr>
          <w:lang w:val="en-US"/>
        </w:rPr>
        <w:t xml:space="preserve">Income </w:t>
      </w:r>
      <w:r>
        <w:rPr>
          <w:lang w:val="en-US"/>
        </w:rPr>
        <w:t>T</w:t>
      </w:r>
      <w:r w:rsidRPr="00D83A01">
        <w:rPr>
          <w:lang w:val="en-US"/>
        </w:rPr>
        <w:t>axes</w:t>
      </w:r>
      <w:r>
        <w:rPr>
          <w:lang w:val="en-US"/>
        </w:rPr>
        <w:t xml:space="preserve">, </w:t>
      </w:r>
      <w:r w:rsidRPr="00D83A01">
        <w:rPr>
          <w:lang w:val="en-US"/>
        </w:rPr>
        <w:t xml:space="preserve">Deferred </w:t>
      </w:r>
      <w:r>
        <w:rPr>
          <w:lang w:val="en-US"/>
        </w:rPr>
        <w:t>T</w:t>
      </w:r>
      <w:r w:rsidRPr="00D83A01">
        <w:rPr>
          <w:lang w:val="en-US"/>
        </w:rPr>
        <w:t>axes</w:t>
      </w:r>
      <w:r>
        <w:rPr>
          <w:lang w:val="en-US"/>
        </w:rPr>
        <w:t xml:space="preserve"> and </w:t>
      </w:r>
      <w:r w:rsidRPr="0055525C">
        <w:rPr>
          <w:lang w:val="en-US"/>
        </w:rPr>
        <w:t>Provisions and Contingent Liabilities</w:t>
      </w:r>
      <w:r>
        <w:rPr>
          <w:lang w:val="en-US"/>
        </w:rPr>
        <w:t>.</w:t>
      </w:r>
      <w:bookmarkEnd w:id="17"/>
    </w:p>
    <w:p w14:paraId="29DF7751" w14:textId="77777777" w:rsidR="009B4CDA" w:rsidRPr="00001B11" w:rsidRDefault="009B4CDA" w:rsidP="004F45EE">
      <w:pPr>
        <w:pStyle w:val="05-Textonormal"/>
        <w:rPr>
          <w:lang w:val="en-US"/>
        </w:rPr>
      </w:pPr>
    </w:p>
    <w:p w14:paraId="0C9BD108" w14:textId="2D3A41A9" w:rsidR="00397A23" w:rsidRPr="005262D9" w:rsidRDefault="00397A23" w:rsidP="009977F2">
      <w:pPr>
        <w:pStyle w:val="Ttulo1"/>
        <w:rPr>
          <w:b/>
          <w:color w:val="1F4E79" w:themeColor="accent1" w:themeShade="80"/>
          <w:sz w:val="20"/>
          <w:szCs w:val="20"/>
        </w:rPr>
      </w:pPr>
      <w:bookmarkStart w:id="18" w:name="_Toc87026403"/>
      <w:bookmarkStart w:id="19" w:name="OLE_LINK5"/>
      <w:r w:rsidRPr="005262D9">
        <w:rPr>
          <w:b/>
          <w:color w:val="1F4E79" w:themeColor="accent1" w:themeShade="80"/>
          <w:sz w:val="20"/>
          <w:szCs w:val="20"/>
        </w:rPr>
        <w:t xml:space="preserve">4 – </w:t>
      </w:r>
      <w:r w:rsidRPr="004105CA">
        <w:rPr>
          <w:b/>
          <w:color w:val="1F4E79" w:themeColor="accent1" w:themeShade="80"/>
          <w:sz w:val="20"/>
          <w:szCs w:val="20"/>
        </w:rPr>
        <w:t>DESCRIPTION OF KEY ACCOUNTING POLICIES</w:t>
      </w:r>
      <w:bookmarkEnd w:id="18"/>
    </w:p>
    <w:p w14:paraId="50AEE284" w14:textId="77777777" w:rsidR="00397A23" w:rsidRPr="004105CA" w:rsidRDefault="00397A23" w:rsidP="009977F2">
      <w:pPr>
        <w:spacing w:before="120" w:after="120"/>
        <w:jc w:val="both"/>
        <w:rPr>
          <w:rFonts w:eastAsia="Times New Roman" w:cs="Times New Roman"/>
          <w:spacing w:val="-2"/>
          <w:szCs w:val="18"/>
          <w:lang w:val="en" w:eastAsia="pt-BR"/>
        </w:rPr>
      </w:pPr>
      <w:r w:rsidRPr="004105CA">
        <w:rPr>
          <w:rFonts w:eastAsia="Times New Roman" w:cs="Times New Roman"/>
          <w:spacing w:val="-2"/>
          <w:szCs w:val="18"/>
          <w:lang w:val="en" w:eastAsia="pt-BR"/>
        </w:rPr>
        <w:t xml:space="preserve">Accounting policies are the specific principles, bases, conventions, </w:t>
      </w:r>
      <w:proofErr w:type="gramStart"/>
      <w:r w:rsidRPr="004105CA">
        <w:rPr>
          <w:rFonts w:eastAsia="Times New Roman" w:cs="Times New Roman"/>
          <w:spacing w:val="-2"/>
          <w:szCs w:val="18"/>
          <w:lang w:val="en" w:eastAsia="pt-BR"/>
        </w:rPr>
        <w:t>rules</w:t>
      </w:r>
      <w:proofErr w:type="gramEnd"/>
      <w:r w:rsidRPr="004105CA">
        <w:rPr>
          <w:rFonts w:eastAsia="Times New Roman" w:cs="Times New Roman"/>
          <w:spacing w:val="-2"/>
          <w:szCs w:val="18"/>
          <w:lang w:val="en" w:eastAsia="pt-BR"/>
        </w:rPr>
        <w:t xml:space="preserve"> and practices applied by BB </w:t>
      </w:r>
      <w:proofErr w:type="spellStart"/>
      <w:r w:rsidRPr="004105CA">
        <w:rPr>
          <w:rFonts w:eastAsia="Times New Roman" w:cs="Times New Roman"/>
          <w:spacing w:val="-2"/>
          <w:szCs w:val="18"/>
          <w:lang w:val="en" w:eastAsia="pt-BR"/>
        </w:rPr>
        <w:t>Seguridade</w:t>
      </w:r>
      <w:proofErr w:type="spellEnd"/>
      <w:r w:rsidRPr="004105CA">
        <w:rPr>
          <w:rFonts w:eastAsia="Times New Roman" w:cs="Times New Roman"/>
          <w:spacing w:val="-2"/>
          <w:szCs w:val="18"/>
          <w:lang w:val="en" w:eastAsia="pt-BR"/>
        </w:rPr>
        <w:t xml:space="preserve"> in the preparation and presentation of interim financial statements. BB </w:t>
      </w:r>
      <w:proofErr w:type="spellStart"/>
      <w:r w:rsidRPr="004105CA">
        <w:rPr>
          <w:rFonts w:eastAsia="Times New Roman" w:cs="Times New Roman"/>
          <w:spacing w:val="-2"/>
          <w:szCs w:val="18"/>
          <w:lang w:val="en" w:eastAsia="pt-BR"/>
        </w:rPr>
        <w:t>Seguridade</w:t>
      </w:r>
      <w:proofErr w:type="spellEnd"/>
      <w:r w:rsidRPr="004105CA">
        <w:rPr>
          <w:rFonts w:eastAsia="Times New Roman" w:cs="Times New Roman"/>
          <w:spacing w:val="-2"/>
          <w:szCs w:val="18"/>
          <w:lang w:val="en" w:eastAsia="pt-BR"/>
        </w:rPr>
        <w:t xml:space="preserve"> applied accounting policies consistently to all periods presented in these interim financial statements.</w:t>
      </w:r>
    </w:p>
    <w:p w14:paraId="6034CE26" w14:textId="77777777" w:rsidR="00397A23" w:rsidRDefault="00397A23" w:rsidP="009977F2">
      <w:pPr>
        <w:spacing w:before="120" w:after="120"/>
        <w:jc w:val="both"/>
        <w:rPr>
          <w:rFonts w:eastAsia="Times New Roman" w:cs="Times New Roman"/>
          <w:spacing w:val="-2"/>
          <w:szCs w:val="18"/>
          <w:lang w:val="en" w:eastAsia="pt-BR"/>
        </w:rPr>
      </w:pPr>
      <w:r w:rsidRPr="004105CA">
        <w:rPr>
          <w:rFonts w:eastAsia="Times New Roman" w:cs="Times New Roman"/>
          <w:spacing w:val="-2"/>
          <w:szCs w:val="18"/>
          <w:lang w:val="en" w:eastAsia="pt-BR"/>
        </w:rPr>
        <w:t>The accounting policies used in the preparation of these interim financial statements are equivalent to those applied to the annual financial statements for the fiscal year ended on December 31, 2020.</w:t>
      </w:r>
    </w:p>
    <w:p w14:paraId="64D56CBB" w14:textId="77777777" w:rsidR="00397A23" w:rsidRPr="00481176" w:rsidRDefault="00397A23" w:rsidP="009977F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a) Revenue and Expense Recognition</w:t>
      </w:r>
    </w:p>
    <w:p w14:paraId="6AB93579" w14:textId="77777777" w:rsidR="00397A23" w:rsidRDefault="00397A23" w:rsidP="009977F2">
      <w:pPr>
        <w:spacing w:before="120" w:after="120"/>
        <w:jc w:val="both"/>
        <w:rPr>
          <w:rFonts w:eastAsia="Times New Roman" w:cs="Times New Roman"/>
          <w:spacing w:val="-2"/>
          <w:szCs w:val="18"/>
          <w:lang w:val="en" w:eastAsia="pt-BR"/>
        </w:rPr>
      </w:pPr>
      <w:r>
        <w:rPr>
          <w:rFonts w:eastAsia="Times New Roman" w:cs="Times New Roman"/>
          <w:spacing w:val="-2"/>
          <w:szCs w:val="18"/>
          <w:lang w:val="en" w:eastAsia="pt-BR"/>
        </w:rPr>
        <w:t>Revenues and expenses are recognized on an accrual basis and are reported in the financial statements for the periods to which they refer. Revenues are increases in assets, or decreases in liabilities, resulting in increases in the shareholders' equity, except for those referring to contributions from holders of rights on the equity.</w:t>
      </w:r>
    </w:p>
    <w:p w14:paraId="5E45403E" w14:textId="77777777" w:rsidR="00397A23" w:rsidRDefault="00397A23" w:rsidP="009977F2">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This concept is applied to the main revenues arising from the activities of BB </w:t>
      </w:r>
      <w:proofErr w:type="spellStart"/>
      <w:r>
        <w:rPr>
          <w:rFonts w:eastAsia="Times New Roman" w:cs="Arial"/>
          <w:spacing w:val="-2"/>
          <w:szCs w:val="18"/>
          <w:lang w:val="en-US" w:eastAsia="pt-BR"/>
        </w:rPr>
        <w:t>Seguridade</w:t>
      </w:r>
      <w:proofErr w:type="spellEnd"/>
      <w:r>
        <w:rPr>
          <w:rFonts w:eastAsia="Times New Roman" w:cs="Arial"/>
          <w:spacing w:val="-2"/>
          <w:szCs w:val="18"/>
          <w:lang w:val="en-US" w:eastAsia="pt-BR"/>
        </w:rPr>
        <w:t xml:space="preserve"> and its investees, namely:</w:t>
      </w:r>
    </w:p>
    <w:p w14:paraId="21BE69D6" w14:textId="77777777" w:rsidR="00397A23" w:rsidRDefault="00397A23" w:rsidP="009977F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a.1) </w:t>
      </w:r>
      <w:r w:rsidRPr="004105CA">
        <w:rPr>
          <w:rFonts w:eastAsia="Times New Roman" w:cs="Times New Roman"/>
          <w:b/>
          <w:color w:val="244061"/>
          <w:spacing w:val="-2"/>
          <w:szCs w:val="18"/>
          <w:lang w:val="en-US" w:eastAsia="pt-BR"/>
        </w:rPr>
        <w:t>Revenue from investments in shareholdings</w:t>
      </w:r>
      <w:r w:rsidRPr="00481176">
        <w:rPr>
          <w:rFonts w:eastAsia="Times New Roman" w:cs="Times New Roman"/>
          <w:b/>
          <w:color w:val="244061"/>
          <w:spacing w:val="-2"/>
          <w:szCs w:val="18"/>
          <w:lang w:val="en-US" w:eastAsia="pt-BR"/>
        </w:rPr>
        <w:t xml:space="preserve">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 xml:space="preserve">Revenue from the application of the equity method for assessment of the investments in shareholdings are recognized in proportion to the BB </w:t>
      </w:r>
      <w:proofErr w:type="spellStart"/>
      <w:r w:rsidRPr="004105CA">
        <w:rPr>
          <w:rFonts w:eastAsia="Times New Roman" w:cs="Arial"/>
          <w:spacing w:val="-2"/>
          <w:szCs w:val="18"/>
          <w:lang w:val="en-US" w:eastAsia="pt-BR"/>
        </w:rPr>
        <w:t>Seguridade’s</w:t>
      </w:r>
      <w:proofErr w:type="spellEnd"/>
      <w:r w:rsidRPr="004105CA">
        <w:rPr>
          <w:rFonts w:eastAsia="Times New Roman" w:cs="Arial"/>
          <w:spacing w:val="-2"/>
          <w:szCs w:val="18"/>
          <w:lang w:val="en-US" w:eastAsia="pt-BR"/>
        </w:rPr>
        <w:t xml:space="preserve"> shareholding on the investees’ income, according to the CPC 18 (R2) – Investment in Controlled and Affiliated Companies and Joint Ventures.</w:t>
      </w:r>
    </w:p>
    <w:p w14:paraId="20EEEC05" w14:textId="77777777" w:rsidR="00397A23" w:rsidRPr="004105CA" w:rsidRDefault="00397A23" w:rsidP="009977F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lastRenderedPageBreak/>
        <w:t xml:space="preserve">a.2) </w:t>
      </w:r>
      <w:r w:rsidRPr="004105CA">
        <w:rPr>
          <w:rFonts w:eastAsia="Times New Roman" w:cs="Times New Roman"/>
          <w:b/>
          <w:color w:val="244061"/>
          <w:spacing w:val="-2"/>
          <w:szCs w:val="18"/>
          <w:lang w:val="en-US" w:eastAsia="pt-BR"/>
        </w:rPr>
        <w:t xml:space="preserve">Revenue from commissions </w:t>
      </w:r>
      <w:r w:rsidRPr="00481176">
        <w:rPr>
          <w:rFonts w:eastAsia="Times New Roman" w:cs="Times New Roman"/>
          <w:b/>
          <w:color w:val="244061"/>
          <w:spacing w:val="-2"/>
          <w:szCs w:val="18"/>
          <w:lang w:val="en-US" w:eastAsia="pt-BR"/>
        </w:rPr>
        <w:t>–</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 xml:space="preserve">Revenue from commissions </w:t>
      </w:r>
      <w:proofErr w:type="gramStart"/>
      <w:r w:rsidRPr="004105CA">
        <w:rPr>
          <w:rFonts w:eastAsia="Times New Roman" w:cs="Arial"/>
          <w:spacing w:val="-2"/>
          <w:szCs w:val="18"/>
          <w:lang w:val="en-US" w:eastAsia="pt-BR"/>
        </w:rPr>
        <w:t>are</w:t>
      </w:r>
      <w:proofErr w:type="gramEnd"/>
      <w:r w:rsidRPr="004105CA">
        <w:rPr>
          <w:rFonts w:eastAsia="Times New Roman" w:cs="Arial"/>
          <w:spacing w:val="-2"/>
          <w:szCs w:val="18"/>
          <w:lang w:val="en-US" w:eastAsia="pt-BR"/>
        </w:rPr>
        <w:t xml:space="preserve"> recognized pro rata when its value, its related costs and the conclusion stage of the transaction can be measured in reliable manner and when its related economic benefits are likely to be effective, according to the CPC 47 – Contract Revenue with Client.</w:t>
      </w:r>
    </w:p>
    <w:p w14:paraId="08E134EA" w14:textId="77777777" w:rsidR="00397A23" w:rsidRPr="004105CA" w:rsidRDefault="00397A23" w:rsidP="009977F2">
      <w:pPr>
        <w:spacing w:before="120" w:after="120"/>
        <w:jc w:val="both"/>
        <w:rPr>
          <w:rFonts w:eastAsia="Times New Roman" w:cs="Arial"/>
          <w:spacing w:val="-2"/>
          <w:szCs w:val="18"/>
          <w:lang w:val="en-US" w:eastAsia="pt-BR"/>
        </w:rPr>
      </w:pPr>
      <w:proofErr w:type="gramStart"/>
      <w:r w:rsidRPr="004105CA">
        <w:rPr>
          <w:rFonts w:eastAsia="Times New Roman" w:cs="Arial"/>
          <w:spacing w:val="-2"/>
          <w:szCs w:val="18"/>
          <w:lang w:val="en-US" w:eastAsia="pt-BR"/>
        </w:rPr>
        <w:t>In order to</w:t>
      </w:r>
      <w:proofErr w:type="gramEnd"/>
      <w:r w:rsidRPr="004105CA">
        <w:rPr>
          <w:rFonts w:eastAsia="Times New Roman" w:cs="Arial"/>
          <w:spacing w:val="-2"/>
          <w:szCs w:val="18"/>
          <w:lang w:val="en-US" w:eastAsia="pt-BR"/>
        </w:rPr>
        <w:t xml:space="preserve"> recognize its revenue, BB </w:t>
      </w:r>
      <w:proofErr w:type="spellStart"/>
      <w:r w:rsidRPr="004105CA">
        <w:rPr>
          <w:rFonts w:eastAsia="Times New Roman" w:cs="Arial"/>
          <w:spacing w:val="-2"/>
          <w:szCs w:val="18"/>
          <w:lang w:val="en-US" w:eastAsia="pt-BR"/>
        </w:rPr>
        <w:t>Seguridade</w:t>
      </w:r>
      <w:proofErr w:type="spellEnd"/>
      <w:r w:rsidRPr="004105CA">
        <w:rPr>
          <w:rFonts w:eastAsia="Times New Roman" w:cs="Arial"/>
          <w:spacing w:val="-2"/>
          <w:szCs w:val="18"/>
          <w:lang w:val="en-US" w:eastAsia="pt-BR"/>
        </w:rPr>
        <w:t xml:space="preserve"> uses a five-stage model concept to determine when to recognize the revenue: </w:t>
      </w:r>
      <w:proofErr w:type="spellStart"/>
      <w:r w:rsidRPr="004105CA">
        <w:rPr>
          <w:rFonts w:eastAsia="Times New Roman" w:cs="Arial"/>
          <w:spacing w:val="-2"/>
          <w:szCs w:val="18"/>
          <w:lang w:val="en-US" w:eastAsia="pt-BR"/>
        </w:rPr>
        <w:t>i</w:t>
      </w:r>
      <w:proofErr w:type="spellEnd"/>
      <w:r w:rsidRPr="004105CA">
        <w:rPr>
          <w:rFonts w:eastAsia="Times New Roman" w:cs="Arial"/>
          <w:spacing w:val="-2"/>
          <w:szCs w:val="18"/>
          <w:lang w:val="en-US" w:eastAsia="pt-BR"/>
        </w:rPr>
        <w:t>) identification of the contract; ii) identification of the performance obligations; iii) determination of the price for the transaction; iv) allocation of the price for the transaction and v) recognition of revenue.</w:t>
      </w:r>
    </w:p>
    <w:p w14:paraId="42B7B838" w14:textId="77777777" w:rsidR="00397A23" w:rsidRPr="004105CA"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Revenues from commissions are recognized when the Company meets (or as the Company meets) its performance obligation when transferring the goods and services (in other words, assets) in agreement with a client. Revenues from commissions arises from the segments of people insurance, casualty insurance, pension plans, </w:t>
      </w:r>
      <w:proofErr w:type="gramStart"/>
      <w:r w:rsidRPr="004105CA">
        <w:rPr>
          <w:rFonts w:eastAsia="Times New Roman" w:cs="Arial"/>
          <w:spacing w:val="-2"/>
          <w:szCs w:val="18"/>
          <w:lang w:val="en-US" w:eastAsia="pt-BR"/>
        </w:rPr>
        <w:t>capitalization</w:t>
      </w:r>
      <w:proofErr w:type="gramEnd"/>
      <w:r w:rsidRPr="004105CA">
        <w:rPr>
          <w:rFonts w:eastAsia="Times New Roman" w:cs="Arial"/>
          <w:spacing w:val="-2"/>
          <w:szCs w:val="18"/>
          <w:lang w:val="en-US" w:eastAsia="pt-BR"/>
        </w:rPr>
        <w:t xml:space="preserve"> and health insurance. These revenues are recognized over time (products with an established validity), where the performance obligation is diluted linearly over the lifetime of the product/insurance, or at a specific time (monthly products), where the performance obligation is due monthly, according to the characteristics of the products.</w:t>
      </w:r>
    </w:p>
    <w:p w14:paraId="1D231390" w14:textId="77777777" w:rsidR="00397A23" w:rsidRPr="004105CA"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cases of return of the Premium to the insured parties, the broker reimburses, to the insurer, the commission received in proportion to the value refunded or not received by the insurer in relation to the remaining period of the policy.</w:t>
      </w:r>
    </w:p>
    <w:p w14:paraId="65B23F45" w14:textId="77777777" w:rsidR="00397A23" w:rsidRPr="004105CA"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For insurance whose expiry date is not objectively established (monthly insurance), monthly payment of considerations is decisive for the continuity of the policies, and, in general, there are no refund of the commissions.</w:t>
      </w:r>
    </w:p>
    <w:p w14:paraId="0232309B" w14:textId="77777777" w:rsidR="00397A23" w:rsidRPr="00481176"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For the monitoring and control of brokerage commissions, BB </w:t>
      </w:r>
      <w:proofErr w:type="spellStart"/>
      <w:r w:rsidRPr="004105CA">
        <w:rPr>
          <w:rFonts w:eastAsia="Times New Roman" w:cs="Arial"/>
          <w:spacing w:val="-2"/>
          <w:szCs w:val="18"/>
          <w:lang w:val="en-US" w:eastAsia="pt-BR"/>
        </w:rPr>
        <w:t>Seguridade</w:t>
      </w:r>
      <w:proofErr w:type="spellEnd"/>
      <w:r w:rsidRPr="004105CA">
        <w:rPr>
          <w:rFonts w:eastAsia="Times New Roman" w:cs="Arial"/>
          <w:spacing w:val="-2"/>
          <w:szCs w:val="18"/>
          <w:lang w:val="en-US" w:eastAsia="pt-BR"/>
        </w:rPr>
        <w:t xml:space="preserve"> uses the ERP (Enterprise Resource Planning) system, which has a specific module for brokerage, called “Motor de </w:t>
      </w:r>
      <w:proofErr w:type="spellStart"/>
      <w:r w:rsidRPr="004105CA">
        <w:rPr>
          <w:rFonts w:eastAsia="Times New Roman" w:cs="Arial"/>
          <w:spacing w:val="-2"/>
          <w:szCs w:val="18"/>
          <w:lang w:val="en-US" w:eastAsia="pt-BR"/>
        </w:rPr>
        <w:t>Cálculo</w:t>
      </w:r>
      <w:proofErr w:type="spellEnd"/>
      <w:r w:rsidRPr="004105CA">
        <w:rPr>
          <w:rFonts w:eastAsia="Times New Roman" w:cs="Arial"/>
          <w:spacing w:val="-2"/>
          <w:szCs w:val="18"/>
          <w:lang w:val="en-US" w:eastAsia="pt-BR"/>
        </w:rPr>
        <w:t xml:space="preserve">”. The purpose of this module is to receive, in a standardized manner, all the necessary information from the investees and Banco </w:t>
      </w:r>
      <w:proofErr w:type="gramStart"/>
      <w:r w:rsidRPr="004105CA">
        <w:rPr>
          <w:rFonts w:eastAsia="Times New Roman" w:cs="Arial"/>
          <w:spacing w:val="-2"/>
          <w:szCs w:val="18"/>
          <w:lang w:val="en-US" w:eastAsia="pt-BR"/>
        </w:rPr>
        <w:t>do</w:t>
      </w:r>
      <w:proofErr w:type="gramEnd"/>
      <w:r w:rsidRPr="004105CA">
        <w:rPr>
          <w:rFonts w:eastAsia="Times New Roman" w:cs="Arial"/>
          <w:spacing w:val="-2"/>
          <w:szCs w:val="18"/>
          <w:lang w:val="en-US" w:eastAsia="pt-BR"/>
        </w:rPr>
        <w:t xml:space="preserve"> </w:t>
      </w:r>
      <w:proofErr w:type="spellStart"/>
      <w:r w:rsidRPr="004105CA">
        <w:rPr>
          <w:rFonts w:eastAsia="Times New Roman" w:cs="Arial"/>
          <w:spacing w:val="-2"/>
          <w:szCs w:val="18"/>
          <w:lang w:val="en-US" w:eastAsia="pt-BR"/>
        </w:rPr>
        <w:t>Brasil</w:t>
      </w:r>
      <w:proofErr w:type="spellEnd"/>
      <w:r w:rsidRPr="004105CA">
        <w:rPr>
          <w:rFonts w:eastAsia="Times New Roman" w:cs="Arial"/>
          <w:spacing w:val="-2"/>
          <w:szCs w:val="18"/>
          <w:lang w:val="en-US" w:eastAsia="pt-BR"/>
        </w:rPr>
        <w:t xml:space="preserve">, allowing the automation of the quantitative and qualitative analyzes of the sales operations and accounts receivable operations of the security products, allowing greater control and reconciliation of brokerage values, in addition to allowing the automatic accounting. </w:t>
      </w:r>
      <w:r w:rsidRPr="008F2E50">
        <w:rPr>
          <w:rFonts w:eastAsia="Times New Roman" w:cs="Arial"/>
          <w:spacing w:val="-2"/>
          <w:szCs w:val="18"/>
          <w:lang w:val="en-US" w:eastAsia="pt-BR"/>
        </w:rPr>
        <w:t xml:space="preserve">Products from </w:t>
      </w:r>
      <w:proofErr w:type="spellStart"/>
      <w:r w:rsidRPr="008F2E50">
        <w:rPr>
          <w:rFonts w:eastAsia="Times New Roman" w:cs="Arial"/>
          <w:spacing w:val="-2"/>
          <w:szCs w:val="18"/>
          <w:lang w:val="en-US" w:eastAsia="pt-BR"/>
        </w:rPr>
        <w:t>Brasilseg</w:t>
      </w:r>
      <w:proofErr w:type="spellEnd"/>
      <w:r w:rsidRPr="008F2E50">
        <w:rPr>
          <w:rFonts w:eastAsia="Times New Roman" w:cs="Arial"/>
          <w:spacing w:val="-2"/>
          <w:szCs w:val="18"/>
          <w:lang w:val="en-US" w:eastAsia="pt-BR"/>
        </w:rPr>
        <w:t xml:space="preserve">, </w:t>
      </w:r>
      <w:proofErr w:type="spellStart"/>
      <w:r w:rsidRPr="008F2E50">
        <w:rPr>
          <w:rFonts w:eastAsia="Times New Roman" w:cs="Arial"/>
          <w:spacing w:val="-2"/>
          <w:szCs w:val="18"/>
          <w:lang w:val="en-US" w:eastAsia="pt-BR"/>
        </w:rPr>
        <w:t>Brasilcap</w:t>
      </w:r>
      <w:proofErr w:type="spellEnd"/>
      <w:r w:rsidRPr="008F2E50">
        <w:rPr>
          <w:rFonts w:eastAsia="Times New Roman" w:cs="Arial"/>
          <w:spacing w:val="-2"/>
          <w:szCs w:val="18"/>
          <w:lang w:val="en-US" w:eastAsia="pt-BR"/>
        </w:rPr>
        <w:t xml:space="preserve">, </w:t>
      </w:r>
      <w:proofErr w:type="spellStart"/>
      <w:r w:rsidRPr="008F2E50">
        <w:rPr>
          <w:rFonts w:eastAsia="Times New Roman" w:cs="Arial"/>
          <w:spacing w:val="-2"/>
          <w:szCs w:val="18"/>
          <w:lang w:val="en-US" w:eastAsia="pt-BR"/>
        </w:rPr>
        <w:t>Brasilprev</w:t>
      </w:r>
      <w:proofErr w:type="spellEnd"/>
      <w:r w:rsidRPr="008F2E50">
        <w:rPr>
          <w:rFonts w:eastAsia="Times New Roman" w:cs="Arial"/>
          <w:spacing w:val="-2"/>
          <w:szCs w:val="18"/>
          <w:lang w:val="en-US" w:eastAsia="pt-BR"/>
        </w:rPr>
        <w:t xml:space="preserve">, </w:t>
      </w:r>
      <w:proofErr w:type="spellStart"/>
      <w:r w:rsidRPr="008F2E50">
        <w:rPr>
          <w:rFonts w:eastAsia="Times New Roman" w:cs="Arial"/>
          <w:spacing w:val="-2"/>
          <w:szCs w:val="18"/>
          <w:lang w:val="en-US" w:eastAsia="pt-BR"/>
        </w:rPr>
        <w:t>Brasildental</w:t>
      </w:r>
      <w:proofErr w:type="spellEnd"/>
      <w:r w:rsidRPr="008F2E50">
        <w:rPr>
          <w:rFonts w:eastAsia="Times New Roman" w:cs="Arial"/>
          <w:spacing w:val="-2"/>
          <w:szCs w:val="18"/>
          <w:lang w:val="en-US" w:eastAsia="pt-BR"/>
        </w:rPr>
        <w:t xml:space="preserve"> and </w:t>
      </w:r>
      <w:proofErr w:type="spellStart"/>
      <w:r w:rsidRPr="008F2E50">
        <w:rPr>
          <w:rFonts w:eastAsia="Times New Roman" w:cs="Arial"/>
          <w:spacing w:val="-2"/>
          <w:szCs w:val="18"/>
          <w:lang w:val="en-US" w:eastAsia="pt-BR"/>
        </w:rPr>
        <w:t>Mapfre</w:t>
      </w:r>
      <w:proofErr w:type="spellEnd"/>
      <w:r w:rsidRPr="008F2E50">
        <w:rPr>
          <w:rFonts w:eastAsia="Times New Roman" w:cs="Arial"/>
          <w:spacing w:val="-2"/>
          <w:szCs w:val="18"/>
          <w:lang w:val="en-US" w:eastAsia="pt-BR"/>
        </w:rPr>
        <w:t xml:space="preserve"> </w:t>
      </w:r>
      <w:proofErr w:type="spellStart"/>
      <w:r w:rsidRPr="008F2E50">
        <w:rPr>
          <w:rFonts w:eastAsia="Times New Roman" w:cs="Arial"/>
          <w:spacing w:val="-2"/>
          <w:szCs w:val="18"/>
          <w:lang w:val="en-US" w:eastAsia="pt-BR"/>
        </w:rPr>
        <w:t>Seguros</w:t>
      </w:r>
      <w:proofErr w:type="spellEnd"/>
      <w:r w:rsidRPr="008F2E50">
        <w:rPr>
          <w:rFonts w:eastAsia="Times New Roman" w:cs="Arial"/>
          <w:spacing w:val="-2"/>
          <w:szCs w:val="18"/>
          <w:lang w:val="en-US" w:eastAsia="pt-BR"/>
        </w:rPr>
        <w:t xml:space="preserve"> Gerais are already implemented in this tool.</w:t>
      </w:r>
    </w:p>
    <w:p w14:paraId="5A7F6B6C" w14:textId="77777777" w:rsidR="00397A23" w:rsidRPr="004105CA" w:rsidRDefault="00397A23" w:rsidP="009977F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 xml:space="preserve">a.3) </w:t>
      </w:r>
      <w:r w:rsidRPr="004105CA">
        <w:rPr>
          <w:rFonts w:eastAsia="Times New Roman" w:cs="Times New Roman"/>
          <w:b/>
          <w:color w:val="244061"/>
          <w:spacing w:val="-2"/>
          <w:szCs w:val="18"/>
          <w:lang w:val="en-US" w:eastAsia="pt-BR"/>
        </w:rPr>
        <w:t>Financial revenues and expenses</w:t>
      </w:r>
      <w:r>
        <w:rPr>
          <w:rFonts w:eastAsia="Times New Roman" w:cs="Times New Roman"/>
          <w:b/>
          <w:color w:val="244061"/>
          <w:spacing w:val="-2"/>
          <w:szCs w:val="18"/>
          <w:lang w:val="en-US" w:eastAsia="pt-BR"/>
        </w:rPr>
        <w:t xml:space="preserve"> </w:t>
      </w:r>
      <w:r w:rsidRPr="00481176">
        <w:rPr>
          <w:rFonts w:eastAsia="Times New Roman" w:cs="Times New Roman"/>
          <w:b/>
          <w:color w:val="244061"/>
          <w:spacing w:val="-2"/>
          <w:szCs w:val="18"/>
          <w:lang w:val="en-US" w:eastAsia="pt-BR"/>
        </w:rPr>
        <w:t>–</w:t>
      </w:r>
      <w:r w:rsidRPr="00481176">
        <w:rPr>
          <w:rFonts w:eastAsia="Times New Roman" w:cs="Arial"/>
          <w:b/>
          <w:spacing w:val="-2"/>
          <w:szCs w:val="18"/>
          <w:lang w:val="en-US" w:eastAsia="pt-BR"/>
        </w:rPr>
        <w:t xml:space="preserve"> </w:t>
      </w:r>
      <w:r w:rsidRPr="004105CA">
        <w:rPr>
          <w:rFonts w:eastAsia="Times New Roman" w:cs="Arial"/>
          <w:spacing w:val="-2"/>
          <w:szCs w:val="18"/>
          <w:lang w:val="en-US" w:eastAsia="pt-BR"/>
        </w:rPr>
        <w:t>Revenues and expenses from financial instruments arising from assets and liabilities that generate and pay for monetary correction and/or interest, as well as the values related to the correction of the fair value, are recognized in the income for the fiscal year on an accrual basis, using the effective interest rate method, according to the CPC 48 – Financial Instruments.</w:t>
      </w:r>
    </w:p>
    <w:p w14:paraId="6548E228" w14:textId="77777777" w:rsidR="00397A23"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In the case of instruments measured at fair value through income (in accordance with item c.3 below), the fair value is determined as described in item c.4.</w:t>
      </w:r>
    </w:p>
    <w:p w14:paraId="3818F3CB" w14:textId="77777777" w:rsidR="00397A23" w:rsidRPr="00481176" w:rsidRDefault="00397A23" w:rsidP="009977F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b) Cash and cash equivalents</w:t>
      </w:r>
    </w:p>
    <w:p w14:paraId="304D95BA" w14:textId="77777777" w:rsidR="00397A23"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Cash and cash equivalents are represented by available funds in local currency, short-term fund investments, investments in purchase and sale commitments, with high liquidity and an insignificant risk of change in the value, with a maturity of 90 days or less.</w:t>
      </w:r>
    </w:p>
    <w:p w14:paraId="2B75D863" w14:textId="77777777" w:rsidR="00397A23" w:rsidRPr="00481176" w:rsidRDefault="00397A23" w:rsidP="009977F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 xml:space="preserve">c) </w:t>
      </w:r>
      <w:proofErr w:type="gramStart"/>
      <w:r w:rsidRPr="00481176">
        <w:rPr>
          <w:rFonts w:eastAsia="Times New Roman" w:cs="Times New Roman"/>
          <w:b/>
          <w:color w:val="244061"/>
          <w:spacing w:val="-2"/>
          <w:szCs w:val="18"/>
          <w:lang w:val="en-US" w:eastAsia="pt-BR"/>
        </w:rPr>
        <w:t>Financial</w:t>
      </w:r>
      <w:proofErr w:type="gramEnd"/>
      <w:r w:rsidRPr="00481176">
        <w:rPr>
          <w:rFonts w:eastAsia="Times New Roman" w:cs="Times New Roman"/>
          <w:b/>
          <w:color w:val="244061"/>
          <w:spacing w:val="-2"/>
          <w:szCs w:val="18"/>
          <w:lang w:val="en-US" w:eastAsia="pt-BR"/>
        </w:rPr>
        <w:t xml:space="preserve"> instruments</w:t>
      </w:r>
    </w:p>
    <w:p w14:paraId="62FB234E" w14:textId="77777777" w:rsidR="00397A23" w:rsidRPr="004105CA"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financial instruments are classified in relation to the business model and the contractual characteristics of the cash flows of the instruments according to the CPC 48 – Financial Instruments.</w:t>
      </w:r>
    </w:p>
    <w:p w14:paraId="57866344" w14:textId="77777777" w:rsidR="00397A23" w:rsidRPr="004105CA"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Financial instruments are initially measured at fair value plus the transaction cost, except when financial assets and liabilities are recorded at fair value through the income. </w:t>
      </w:r>
    </w:p>
    <w:p w14:paraId="599B122D" w14:textId="77777777" w:rsidR="00397A23" w:rsidRPr="004105CA"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Financial assets and liabilities can be classified into one of the categories: </w:t>
      </w:r>
      <w:proofErr w:type="spellStart"/>
      <w:r w:rsidRPr="004105CA">
        <w:rPr>
          <w:rFonts w:eastAsia="Times New Roman" w:cs="Arial"/>
          <w:spacing w:val="-2"/>
          <w:szCs w:val="18"/>
          <w:lang w:val="en-US" w:eastAsia="pt-BR"/>
        </w:rPr>
        <w:t>i</w:t>
      </w:r>
      <w:proofErr w:type="spellEnd"/>
      <w:r w:rsidRPr="004105CA">
        <w:rPr>
          <w:rFonts w:eastAsia="Times New Roman" w:cs="Arial"/>
          <w:spacing w:val="-2"/>
          <w:szCs w:val="18"/>
          <w:lang w:val="en-US" w:eastAsia="pt-BR"/>
        </w:rPr>
        <w:t xml:space="preserve">) financial instrument measured at fair value through the income, ii) financial instrument measured at amortized cost </w:t>
      </w:r>
      <w:proofErr w:type="gramStart"/>
      <w:r w:rsidRPr="004105CA">
        <w:rPr>
          <w:rFonts w:eastAsia="Times New Roman" w:cs="Arial"/>
          <w:spacing w:val="-2"/>
          <w:szCs w:val="18"/>
          <w:lang w:val="en-US" w:eastAsia="pt-BR"/>
        </w:rPr>
        <w:t>and;</w:t>
      </w:r>
      <w:proofErr w:type="gramEnd"/>
      <w:r w:rsidRPr="004105CA">
        <w:rPr>
          <w:rFonts w:eastAsia="Times New Roman" w:cs="Arial"/>
          <w:spacing w:val="-2"/>
          <w:szCs w:val="18"/>
          <w:lang w:val="en-US" w:eastAsia="pt-BR"/>
        </w:rPr>
        <w:t xml:space="preserve"> iii) financial instrument measured at fair value through other comprehensive income. </w:t>
      </w:r>
    </w:p>
    <w:p w14:paraId="2D152676" w14:textId="77777777" w:rsidR="00397A23" w:rsidRPr="004105CA"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The main financial instruments of BB </w:t>
      </w:r>
      <w:proofErr w:type="spellStart"/>
      <w:r w:rsidRPr="004105CA">
        <w:rPr>
          <w:rFonts w:eastAsia="Times New Roman" w:cs="Arial"/>
          <w:spacing w:val="-2"/>
          <w:szCs w:val="18"/>
          <w:lang w:val="en-US" w:eastAsia="pt-BR"/>
        </w:rPr>
        <w:t>Seguridade</w:t>
      </w:r>
      <w:proofErr w:type="spellEnd"/>
      <w:r w:rsidRPr="004105CA">
        <w:rPr>
          <w:rFonts w:eastAsia="Times New Roman" w:cs="Arial"/>
          <w:spacing w:val="-2"/>
          <w:szCs w:val="18"/>
          <w:lang w:val="en-US" w:eastAsia="pt-BR"/>
        </w:rPr>
        <w:t xml:space="preserve"> and its controlled companies are securities mainly held by Banco do </w:t>
      </w:r>
      <w:proofErr w:type="spellStart"/>
      <w:r w:rsidRPr="004105CA">
        <w:rPr>
          <w:rFonts w:eastAsia="Times New Roman" w:cs="Arial"/>
          <w:spacing w:val="-2"/>
          <w:szCs w:val="18"/>
          <w:lang w:val="en-US" w:eastAsia="pt-BR"/>
        </w:rPr>
        <w:t>Brasil</w:t>
      </w:r>
      <w:proofErr w:type="spellEnd"/>
      <w:r w:rsidRPr="004105CA">
        <w:rPr>
          <w:rFonts w:eastAsia="Times New Roman" w:cs="Arial"/>
          <w:spacing w:val="-2"/>
          <w:szCs w:val="18"/>
          <w:lang w:val="en-US" w:eastAsia="pt-BR"/>
        </w:rPr>
        <w:t xml:space="preserve"> (short- and long-term investment funds, financial bills and purchase and sale commitments). During the reporting period, the use of derivative instruments by BB </w:t>
      </w:r>
      <w:proofErr w:type="spellStart"/>
      <w:r w:rsidRPr="004105CA">
        <w:rPr>
          <w:rFonts w:eastAsia="Times New Roman" w:cs="Arial"/>
          <w:spacing w:val="-2"/>
          <w:szCs w:val="18"/>
          <w:lang w:val="en-US" w:eastAsia="pt-BR"/>
        </w:rPr>
        <w:t>Seguridade</w:t>
      </w:r>
      <w:proofErr w:type="spellEnd"/>
      <w:r w:rsidRPr="004105CA">
        <w:rPr>
          <w:rFonts w:eastAsia="Times New Roman" w:cs="Arial"/>
          <w:spacing w:val="-2"/>
          <w:szCs w:val="18"/>
          <w:lang w:val="en-US" w:eastAsia="pt-BR"/>
        </w:rPr>
        <w:t xml:space="preserve"> is carried out indirectly, given that investment funds, within their respective investment policies, may make use of these derivative instruments.</w:t>
      </w:r>
    </w:p>
    <w:p w14:paraId="1F7135BD" w14:textId="77777777" w:rsidR="00397A23" w:rsidRPr="00481176"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BB </w:t>
      </w:r>
      <w:proofErr w:type="spellStart"/>
      <w:r w:rsidRPr="004105CA">
        <w:rPr>
          <w:rFonts w:eastAsia="Times New Roman" w:cs="Arial"/>
          <w:spacing w:val="-2"/>
          <w:szCs w:val="18"/>
          <w:lang w:val="en-US" w:eastAsia="pt-BR"/>
        </w:rPr>
        <w:t>Seguridade</w:t>
      </w:r>
      <w:proofErr w:type="spellEnd"/>
      <w:r w:rsidRPr="004105CA">
        <w:rPr>
          <w:rFonts w:eastAsia="Times New Roman" w:cs="Arial"/>
          <w:spacing w:val="-2"/>
          <w:szCs w:val="18"/>
          <w:lang w:val="en-US" w:eastAsia="pt-BR"/>
        </w:rPr>
        <w:t xml:space="preserve">, through BB </w:t>
      </w:r>
      <w:proofErr w:type="spellStart"/>
      <w:r w:rsidRPr="004105CA">
        <w:rPr>
          <w:rFonts w:eastAsia="Times New Roman" w:cs="Arial"/>
          <w:spacing w:val="-2"/>
          <w:szCs w:val="18"/>
          <w:lang w:val="en-US" w:eastAsia="pt-BR"/>
        </w:rPr>
        <w:t>Seguros</w:t>
      </w:r>
      <w:proofErr w:type="spellEnd"/>
      <w:r w:rsidRPr="004105CA">
        <w:rPr>
          <w:rFonts w:eastAsia="Times New Roman" w:cs="Arial"/>
          <w:spacing w:val="-2"/>
          <w:szCs w:val="18"/>
          <w:lang w:val="en-US" w:eastAsia="pt-BR"/>
        </w:rPr>
        <w:t>, holds interest in insurance companies, for which the CPC 48 is not applied. When there is a divergence in the accounting practice in investments in shareholdings, it is necessary to adjust the accounting practices for standardization. However, the CPC Technical Pronouncements Review No. 12/2017 allowed, in relation to an exemption for insurers, that the Company could apply the CPC without need for standardization in relation to the investees (until January 1, 2023).</w:t>
      </w:r>
    </w:p>
    <w:p w14:paraId="55276854" w14:textId="77777777" w:rsidR="00397A23" w:rsidRPr="004105CA" w:rsidRDefault="00397A23" w:rsidP="009977F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c.1) Amortized Cost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 xml:space="preserve">These are financial assets held by BB </w:t>
      </w:r>
      <w:proofErr w:type="spellStart"/>
      <w:r w:rsidRPr="004105CA">
        <w:rPr>
          <w:rFonts w:eastAsia="Times New Roman" w:cs="Arial"/>
          <w:spacing w:val="-2"/>
          <w:szCs w:val="18"/>
          <w:lang w:val="en-US" w:eastAsia="pt-BR"/>
        </w:rPr>
        <w:t>Seguridade</w:t>
      </w:r>
      <w:proofErr w:type="spellEnd"/>
      <w:r w:rsidRPr="004105CA">
        <w:rPr>
          <w:rFonts w:eastAsia="Times New Roman" w:cs="Arial"/>
          <w:spacing w:val="-2"/>
          <w:szCs w:val="18"/>
          <w:lang w:val="en-US" w:eastAsia="pt-BR"/>
        </w:rPr>
        <w:t xml:space="preserve"> (</w:t>
      </w:r>
      <w:proofErr w:type="spellStart"/>
      <w:r w:rsidRPr="004105CA">
        <w:rPr>
          <w:rFonts w:eastAsia="Times New Roman" w:cs="Arial"/>
          <w:spacing w:val="-2"/>
          <w:szCs w:val="18"/>
          <w:lang w:val="en-US" w:eastAsia="pt-BR"/>
        </w:rPr>
        <w:t>i</w:t>
      </w:r>
      <w:proofErr w:type="spellEnd"/>
      <w:r w:rsidRPr="004105CA">
        <w:rPr>
          <w:rFonts w:eastAsia="Times New Roman" w:cs="Arial"/>
          <w:spacing w:val="-2"/>
          <w:szCs w:val="18"/>
          <w:lang w:val="en-US" w:eastAsia="pt-BR"/>
        </w:rPr>
        <w:t xml:space="preserve">) for the purpose of receiving its contractual cash flow rather than for sale with realization of profits or losses and (ii) whose contractual terms </w:t>
      </w:r>
      <w:proofErr w:type="gramStart"/>
      <w:r w:rsidRPr="004105CA">
        <w:rPr>
          <w:rFonts w:eastAsia="Times New Roman" w:cs="Arial"/>
          <w:spacing w:val="-2"/>
          <w:szCs w:val="18"/>
          <w:lang w:val="en-US" w:eastAsia="pt-BR"/>
        </w:rPr>
        <w:t>generates</w:t>
      </w:r>
      <w:proofErr w:type="gramEnd"/>
      <w:r w:rsidRPr="004105CA">
        <w:rPr>
          <w:rFonts w:eastAsia="Times New Roman" w:cs="Arial"/>
          <w:spacing w:val="-2"/>
          <w:szCs w:val="18"/>
          <w:lang w:val="en-US" w:eastAsia="pt-BR"/>
        </w:rPr>
        <w:t xml:space="preserve"> cash flows at specified dates exclusively for principal payments and interest payments on the outstanding principal value.</w:t>
      </w:r>
    </w:p>
    <w:p w14:paraId="63DA4218" w14:textId="77777777" w:rsidR="00397A23" w:rsidRPr="00481176"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Financial bills are recognized as financial assets measured at amortized cost. Changes in these assets are recognized in the income for the fiscal year in the financial revenues or expenses, depending on the result obtained.</w:t>
      </w:r>
    </w:p>
    <w:p w14:paraId="47267BEB" w14:textId="77777777" w:rsidR="00397A23" w:rsidRPr="004105CA" w:rsidRDefault="00397A23" w:rsidP="009977F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lastRenderedPageBreak/>
        <w:t xml:space="preserve">c.2) Fair value through other comprehensive income - VJORA - </w:t>
      </w:r>
      <w:r w:rsidRPr="004105CA">
        <w:rPr>
          <w:rFonts w:eastAsia="Times New Roman" w:cs="Arial"/>
          <w:spacing w:val="-2"/>
          <w:szCs w:val="18"/>
          <w:lang w:val="en-US" w:eastAsia="pt-BR"/>
        </w:rPr>
        <w:t xml:space="preserve">These are financial assets held by BB </w:t>
      </w:r>
      <w:proofErr w:type="spellStart"/>
      <w:r w:rsidRPr="004105CA">
        <w:rPr>
          <w:rFonts w:eastAsia="Times New Roman" w:cs="Arial"/>
          <w:spacing w:val="-2"/>
          <w:szCs w:val="18"/>
          <w:lang w:val="en-US" w:eastAsia="pt-BR"/>
        </w:rPr>
        <w:t>Seguridade</w:t>
      </w:r>
      <w:proofErr w:type="spellEnd"/>
      <w:r w:rsidRPr="004105CA">
        <w:rPr>
          <w:rFonts w:eastAsia="Times New Roman" w:cs="Arial"/>
          <w:spacing w:val="-2"/>
          <w:szCs w:val="18"/>
          <w:lang w:val="en-US" w:eastAsia="pt-BR"/>
        </w:rPr>
        <w:t xml:space="preserve"> (</w:t>
      </w:r>
      <w:proofErr w:type="spellStart"/>
      <w:r w:rsidRPr="004105CA">
        <w:rPr>
          <w:rFonts w:eastAsia="Times New Roman" w:cs="Arial"/>
          <w:spacing w:val="-2"/>
          <w:szCs w:val="18"/>
          <w:lang w:val="en-US" w:eastAsia="pt-BR"/>
        </w:rPr>
        <w:t>i</w:t>
      </w:r>
      <w:proofErr w:type="spellEnd"/>
      <w:r w:rsidRPr="004105CA">
        <w:rPr>
          <w:rFonts w:eastAsia="Times New Roman" w:cs="Arial"/>
          <w:spacing w:val="-2"/>
          <w:szCs w:val="18"/>
          <w:lang w:val="en-US" w:eastAsia="pt-BR"/>
        </w:rPr>
        <w:t xml:space="preserve">) both for the receipt of its contractual cash flow and for sale with realization of profits or losses and (ii) whose contractual terms </w:t>
      </w:r>
      <w:proofErr w:type="gramStart"/>
      <w:r w:rsidRPr="004105CA">
        <w:rPr>
          <w:rFonts w:eastAsia="Times New Roman" w:cs="Arial"/>
          <w:spacing w:val="-2"/>
          <w:szCs w:val="18"/>
          <w:lang w:val="en-US" w:eastAsia="pt-BR"/>
        </w:rPr>
        <w:t>generates</w:t>
      </w:r>
      <w:proofErr w:type="gramEnd"/>
      <w:r w:rsidRPr="004105CA">
        <w:rPr>
          <w:rFonts w:eastAsia="Times New Roman" w:cs="Arial"/>
          <w:spacing w:val="-2"/>
          <w:szCs w:val="18"/>
          <w:lang w:val="en-US" w:eastAsia="pt-BR"/>
        </w:rPr>
        <w:t xml:space="preserve"> cash flows at specified dates exclusively for principal payments and interest payments on the outstanding principal value. </w:t>
      </w:r>
    </w:p>
    <w:p w14:paraId="2A6CC11C" w14:textId="77777777" w:rsidR="00397A23" w:rsidRPr="00481176"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For the reporting period, BB </w:t>
      </w:r>
      <w:proofErr w:type="spellStart"/>
      <w:r w:rsidRPr="004105CA">
        <w:rPr>
          <w:rFonts w:eastAsia="Times New Roman" w:cs="Arial"/>
          <w:spacing w:val="-2"/>
          <w:szCs w:val="18"/>
          <w:lang w:val="en-US" w:eastAsia="pt-BR"/>
        </w:rPr>
        <w:t>Seguridade</w:t>
      </w:r>
      <w:proofErr w:type="spellEnd"/>
      <w:r w:rsidRPr="004105CA">
        <w:rPr>
          <w:rFonts w:eastAsia="Times New Roman" w:cs="Arial"/>
          <w:spacing w:val="-2"/>
          <w:szCs w:val="18"/>
          <w:lang w:val="en-US" w:eastAsia="pt-BR"/>
        </w:rPr>
        <w:t xml:space="preserve"> did not have any financial assets classified in this category.</w:t>
      </w:r>
    </w:p>
    <w:p w14:paraId="293927BD" w14:textId="77777777" w:rsidR="00397A23" w:rsidRPr="004105CA" w:rsidRDefault="00397A23" w:rsidP="009977F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c.3) Fair value through profit or loss (VJR)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Financial assets that are not measured at amortized cost or at fair value through other comprehensive income are classified in this category.</w:t>
      </w:r>
    </w:p>
    <w:p w14:paraId="10B64BF7" w14:textId="77777777" w:rsidR="00397A23" w:rsidRPr="00481176"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investment funds and purchase and sale commitments are recognized as financial assets measured at fair value through income.</w:t>
      </w:r>
    </w:p>
    <w:p w14:paraId="3C8CEF17" w14:textId="77777777" w:rsidR="00397A23" w:rsidRPr="004105CA" w:rsidRDefault="00397A23" w:rsidP="009977F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c.4) Determination of fair value -</w:t>
      </w:r>
      <w:r w:rsidRPr="00481176">
        <w:rPr>
          <w:rFonts w:eastAsia="Times New Roman" w:cs="Arial"/>
          <w:spacing w:val="-2"/>
          <w:szCs w:val="18"/>
          <w:lang w:val="en-US" w:eastAsia="pt-BR"/>
        </w:rPr>
        <w:t xml:space="preserve"> </w:t>
      </w:r>
      <w:r w:rsidRPr="004105CA">
        <w:rPr>
          <w:rFonts w:eastAsia="Times New Roman" w:cs="Arial"/>
          <w:spacing w:val="-2"/>
          <w:szCs w:val="18"/>
          <w:lang w:val="en-US" w:eastAsia="pt-BR"/>
        </w:rPr>
        <w:t>Fair value is the price that would be received for the sale of an asset or would be paid by the transfer of a liability in a non-forced transaction between market participants at the measurement date.</w:t>
      </w:r>
    </w:p>
    <w:p w14:paraId="05BD0D37" w14:textId="77777777" w:rsidR="00397A23" w:rsidRPr="004105CA"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fair value of financial instruments traded in active markets on the base date of the balance sheet is based on the quoted market price or on the quotation of the over-the-counter price (selling price for purchased positions or purchasing price for sold positions), without any deduction of transaction cost.</w:t>
      </w:r>
    </w:p>
    <w:p w14:paraId="40B0B1E0" w14:textId="77777777" w:rsidR="00397A23" w:rsidRPr="004105CA"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 xml:space="preserve">In situations where there is no market price for a particular financial instrument, its fair value is estimated </w:t>
      </w:r>
      <w:proofErr w:type="gramStart"/>
      <w:r w:rsidRPr="004105CA">
        <w:rPr>
          <w:rFonts w:eastAsia="Times New Roman" w:cs="Arial"/>
          <w:spacing w:val="-2"/>
          <w:szCs w:val="18"/>
          <w:lang w:val="en-US" w:eastAsia="pt-BR"/>
        </w:rPr>
        <w:t>on the basis of</w:t>
      </w:r>
      <w:proofErr w:type="gramEnd"/>
      <w:r w:rsidRPr="004105CA">
        <w:rPr>
          <w:rFonts w:eastAsia="Times New Roman" w:cs="Arial"/>
          <w:spacing w:val="-2"/>
          <w:szCs w:val="18"/>
          <w:lang w:val="en-US" w:eastAsia="pt-BR"/>
        </w:rPr>
        <w:t xml:space="preserve"> valuation methods commonly used in the financial markets, which are appropriate to the specific characteristics of the instrument and capture the various risks to which it is exposed. The valuation methods include: the discounted cash flow method, comparison to similar financial instruments for which there is a market with observable prices, option pricing model, credit models and other known valuation models.</w:t>
      </w:r>
    </w:p>
    <w:p w14:paraId="55A4AF5F" w14:textId="77777777" w:rsidR="00397A23" w:rsidRPr="00481176" w:rsidRDefault="00397A23" w:rsidP="009977F2">
      <w:pPr>
        <w:spacing w:before="120" w:after="120"/>
        <w:jc w:val="both"/>
        <w:rPr>
          <w:rFonts w:eastAsia="Times New Roman" w:cs="Arial"/>
          <w:spacing w:val="-2"/>
          <w:szCs w:val="18"/>
          <w:lang w:val="en-US" w:eastAsia="pt-BR"/>
        </w:rPr>
      </w:pPr>
      <w:r w:rsidRPr="004105CA">
        <w:rPr>
          <w:rFonts w:eastAsia="Times New Roman" w:cs="Arial"/>
          <w:spacing w:val="-2"/>
          <w:szCs w:val="18"/>
          <w:lang w:val="en-US" w:eastAsia="pt-BR"/>
        </w:rPr>
        <w:t>The internal pricing models may involve some level of estimation and judgment by the Administration, whose intensity will depend, among other factors, on the complexity of the financial instrument.</w:t>
      </w:r>
    </w:p>
    <w:p w14:paraId="29E8B6EA" w14:textId="77777777" w:rsidR="00397A23" w:rsidRPr="00481176" w:rsidRDefault="00397A23" w:rsidP="009977F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c.5) Financial liabilities -</w:t>
      </w:r>
      <w:r w:rsidRPr="00481176">
        <w:rPr>
          <w:rFonts w:eastAsia="Times New Roman" w:cs="Arial"/>
          <w:spacing w:val="-2"/>
          <w:szCs w:val="18"/>
          <w:lang w:val="en-US" w:eastAsia="pt-BR"/>
        </w:rPr>
        <w:t xml:space="preserve"> </w:t>
      </w:r>
      <w:r w:rsidRPr="000A77E1">
        <w:rPr>
          <w:rFonts w:eastAsia="Times New Roman" w:cs="Arial"/>
          <w:spacing w:val="-2"/>
          <w:szCs w:val="18"/>
          <w:lang w:val="en-US" w:eastAsia="pt-BR"/>
        </w:rPr>
        <w:t>An instrument is classified as a financial liability when there is a contractual obligation, of which its settlement is made through the delivery of money or other financial asset, regardless of its legal form.  Financial liabilities include short-term and long-term debt that are initially measured at fair value, which is the net value received of costs levied upon the transaction and, subsequently, upon the amortized cost.</w:t>
      </w:r>
      <w:r w:rsidRPr="00481176">
        <w:rPr>
          <w:rFonts w:eastAsia="Times New Roman" w:cs="Arial"/>
          <w:spacing w:val="-2"/>
          <w:szCs w:val="18"/>
          <w:lang w:val="en-US" w:eastAsia="pt-BR"/>
        </w:rPr>
        <w:t xml:space="preserve"> </w:t>
      </w:r>
    </w:p>
    <w:p w14:paraId="5FBDFBF5" w14:textId="77777777" w:rsidR="00397A23" w:rsidRPr="00481176" w:rsidRDefault="00397A23" w:rsidP="009977F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d) Write-off of Financial Assets and Financial Liabilities</w:t>
      </w:r>
    </w:p>
    <w:p w14:paraId="1677D4C0" w14:textId="77777777" w:rsidR="00397A23" w:rsidRPr="000A77E1" w:rsidRDefault="00397A23" w:rsidP="009977F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d.1) Financial assets</w:t>
      </w:r>
      <w:r w:rsidRPr="00481176">
        <w:rPr>
          <w:rFonts w:eastAsia="Times New Roman" w:cs="Arial"/>
          <w:spacing w:val="-2"/>
          <w:szCs w:val="18"/>
          <w:lang w:val="en-US" w:eastAsia="pt-BR"/>
        </w:rPr>
        <w:t xml:space="preserve"> - </w:t>
      </w:r>
      <w:r w:rsidRPr="000A77E1">
        <w:rPr>
          <w:rFonts w:eastAsia="Times New Roman" w:cs="Arial"/>
          <w:spacing w:val="-2"/>
          <w:szCs w:val="18"/>
          <w:lang w:val="en-US" w:eastAsia="pt-BR"/>
        </w:rPr>
        <w:t>A financial asset is written off when: (</w:t>
      </w:r>
      <w:proofErr w:type="spellStart"/>
      <w:r w:rsidRPr="000A77E1">
        <w:rPr>
          <w:rFonts w:eastAsia="Times New Roman" w:cs="Arial"/>
          <w:spacing w:val="-2"/>
          <w:szCs w:val="18"/>
          <w:lang w:val="en-US" w:eastAsia="pt-BR"/>
        </w:rPr>
        <w:t>i</w:t>
      </w:r>
      <w:proofErr w:type="spellEnd"/>
      <w:r w:rsidRPr="000A77E1">
        <w:rPr>
          <w:rFonts w:eastAsia="Times New Roman" w:cs="Arial"/>
          <w:spacing w:val="-2"/>
          <w:szCs w:val="18"/>
          <w:lang w:val="en-US" w:eastAsia="pt-BR"/>
        </w:rPr>
        <w:t>) the contractual rights related to the respective cash flows expire; (ii) most of the risks and benefits associated with the asset is transferred to third parties; or (iii) when control over the asset is transferred, even if part of the risks and benefits associated with its holding is retained.</w:t>
      </w:r>
    </w:p>
    <w:p w14:paraId="0E298F10" w14:textId="77777777" w:rsidR="00397A23" w:rsidRPr="00481176"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rights and obligations retained in the transfer are separately recognized as assets and as liabilities, when appropriate. If the control over the asset is retained, the Group continues to recognize it in the extent of its continuing involvement, which is determined by the extent to which it remains exposed to changes in the value of the transferred asset.</w:t>
      </w:r>
    </w:p>
    <w:p w14:paraId="6B620CF6" w14:textId="77777777" w:rsidR="00397A23" w:rsidRPr="00481176" w:rsidRDefault="00397A23" w:rsidP="009977F2">
      <w:pPr>
        <w:spacing w:before="120" w:after="120"/>
        <w:jc w:val="both"/>
        <w:rPr>
          <w:rFonts w:eastAsia="Times New Roman" w:cs="Arial"/>
          <w:spacing w:val="-2"/>
          <w:szCs w:val="18"/>
          <w:lang w:val="en-US" w:eastAsia="pt-BR"/>
        </w:rPr>
      </w:pPr>
      <w:r w:rsidRPr="00481176">
        <w:rPr>
          <w:rFonts w:eastAsia="Times New Roman" w:cs="Times New Roman"/>
          <w:b/>
          <w:color w:val="244061"/>
          <w:spacing w:val="-2"/>
          <w:szCs w:val="18"/>
          <w:lang w:val="en-US" w:eastAsia="pt-BR"/>
        </w:rPr>
        <w:t>d.2) Financial liabilities</w:t>
      </w:r>
      <w:r w:rsidRPr="00481176">
        <w:rPr>
          <w:rFonts w:eastAsia="Times New Roman" w:cs="Arial"/>
          <w:spacing w:val="-2"/>
          <w:szCs w:val="18"/>
          <w:lang w:val="en-US" w:eastAsia="pt-BR"/>
        </w:rPr>
        <w:t xml:space="preserve"> - </w:t>
      </w:r>
      <w:r w:rsidRPr="000A77E1">
        <w:rPr>
          <w:rFonts w:eastAsia="Times New Roman" w:cs="Arial"/>
          <w:spacing w:val="-2"/>
          <w:szCs w:val="18"/>
          <w:lang w:val="en-US" w:eastAsia="pt-BR"/>
        </w:rPr>
        <w:t xml:space="preserve">A financial liability is written off when its obligation is eliminated, </w:t>
      </w:r>
      <w:proofErr w:type="gramStart"/>
      <w:r w:rsidRPr="000A77E1">
        <w:rPr>
          <w:rFonts w:eastAsia="Times New Roman" w:cs="Arial"/>
          <w:spacing w:val="-2"/>
          <w:szCs w:val="18"/>
          <w:lang w:val="en-US" w:eastAsia="pt-BR"/>
        </w:rPr>
        <w:t>canceled</w:t>
      </w:r>
      <w:proofErr w:type="gramEnd"/>
      <w:r w:rsidRPr="000A77E1">
        <w:rPr>
          <w:rFonts w:eastAsia="Times New Roman" w:cs="Arial"/>
          <w:spacing w:val="-2"/>
          <w:szCs w:val="18"/>
          <w:lang w:val="en-US" w:eastAsia="pt-BR"/>
        </w:rPr>
        <w:t xml:space="preserve"> or expired. If an existing financial liability is replaced by another from the same creditor in substantially different terms, or the terms of the existing liability are substantially modified, such modification is treated as a write-off of the original liability and as the recognition of a new liability, and the difference between the book values is recognized in the income.</w:t>
      </w:r>
    </w:p>
    <w:p w14:paraId="2B982364" w14:textId="77777777" w:rsidR="00397A23" w:rsidRPr="00481176" w:rsidRDefault="00397A23" w:rsidP="009977F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 xml:space="preserve">e) </w:t>
      </w:r>
      <w:r w:rsidRPr="000A77E1">
        <w:rPr>
          <w:rFonts w:eastAsia="Times New Roman" w:cs="Times New Roman"/>
          <w:b/>
          <w:color w:val="244061"/>
          <w:spacing w:val="-2"/>
          <w:szCs w:val="18"/>
          <w:lang w:val="en-US" w:eastAsia="pt-BR"/>
        </w:rPr>
        <w:t>Reduction in the Recoverable Value of Financial Assets – Impairment</w:t>
      </w:r>
    </w:p>
    <w:p w14:paraId="06928E12"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For the recoverable value of financial assets (impairment), the CPC 48 – Financial Instruments considers the expected credit losses, which are a weighted estimate of the probability of credit losses (that is, the present value of all cash deficits) over the expected life of the financial instrument. </w:t>
      </w:r>
    </w:p>
    <w:p w14:paraId="3F60FABE"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Cash deficit is the difference between the cash flows due to the entity according to the contract and the cash flows that the entity expects to receive. As the expected credit losses consider the value and timing of the payments, the credit loss occurs even if the entity expects to be paid in full, but after the due date stipulated by the contract.</w:t>
      </w:r>
    </w:p>
    <w:p w14:paraId="06801954"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For the impairment of commissions receivable, the simplified approach allowed by the CPC 48 for commercial receivables was used, in which the recognition of expected credit losses follows the model for the entire life of the instrument.</w:t>
      </w:r>
    </w:p>
    <w:p w14:paraId="7B5857DF"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Annually or whenever there is an indication that the financial asset may be devalued, an assessment to check if there is any objective evidence of impairment of its financial assets is carried out at BB </w:t>
      </w:r>
      <w:proofErr w:type="spellStart"/>
      <w:r w:rsidRPr="000A77E1">
        <w:rPr>
          <w:rFonts w:eastAsia="Times New Roman" w:cs="Arial"/>
          <w:spacing w:val="-2"/>
          <w:szCs w:val="18"/>
          <w:lang w:val="en-US" w:eastAsia="pt-BR"/>
        </w:rPr>
        <w:t>Seguridade</w:t>
      </w:r>
      <w:proofErr w:type="spellEnd"/>
      <w:r w:rsidRPr="000A77E1">
        <w:rPr>
          <w:rFonts w:eastAsia="Times New Roman" w:cs="Arial"/>
          <w:spacing w:val="-2"/>
          <w:szCs w:val="18"/>
          <w:lang w:val="en-US" w:eastAsia="pt-BR"/>
        </w:rPr>
        <w:t>, in accordance with the CPC 48 – Financial Instruments.</w:t>
      </w:r>
    </w:p>
    <w:p w14:paraId="072FF43C" w14:textId="77777777" w:rsidR="00397A23"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During the reporting period, there were no losses due to the devaluation of BB </w:t>
      </w:r>
      <w:proofErr w:type="spellStart"/>
      <w:r w:rsidRPr="000A77E1">
        <w:rPr>
          <w:rFonts w:eastAsia="Times New Roman" w:cs="Arial"/>
          <w:spacing w:val="-2"/>
          <w:szCs w:val="18"/>
          <w:lang w:val="en-US" w:eastAsia="pt-BR"/>
        </w:rPr>
        <w:t>Seguridade's</w:t>
      </w:r>
      <w:proofErr w:type="spellEnd"/>
      <w:r w:rsidRPr="000A77E1">
        <w:rPr>
          <w:rFonts w:eastAsia="Times New Roman" w:cs="Arial"/>
          <w:spacing w:val="-2"/>
          <w:szCs w:val="18"/>
          <w:lang w:val="en-US" w:eastAsia="pt-BR"/>
        </w:rPr>
        <w:t xml:space="preserve"> financial assets.</w:t>
      </w:r>
    </w:p>
    <w:p w14:paraId="55B95CC4" w14:textId="77777777" w:rsidR="00397A23" w:rsidRPr="00481176" w:rsidRDefault="00397A23" w:rsidP="009977F2">
      <w:pPr>
        <w:spacing w:before="120" w:after="120"/>
        <w:jc w:val="both"/>
        <w:rPr>
          <w:rFonts w:eastAsia="Times New Roman" w:cs="Times New Roman"/>
          <w:b/>
          <w:color w:val="244061"/>
          <w:spacing w:val="-2"/>
          <w:szCs w:val="18"/>
          <w:lang w:val="en-US" w:eastAsia="pt-BR"/>
        </w:rPr>
      </w:pPr>
      <w:r w:rsidRPr="00481176">
        <w:rPr>
          <w:rFonts w:eastAsia="Times New Roman" w:cs="Times New Roman"/>
          <w:b/>
          <w:color w:val="244061"/>
          <w:spacing w:val="-2"/>
          <w:szCs w:val="18"/>
          <w:lang w:val="en-US" w:eastAsia="pt-BR"/>
        </w:rPr>
        <w:t xml:space="preserve">f) </w:t>
      </w:r>
      <w:r w:rsidRPr="000A77E1">
        <w:rPr>
          <w:rFonts w:eastAsia="Times New Roman" w:cs="Times New Roman"/>
          <w:b/>
          <w:color w:val="244061"/>
          <w:spacing w:val="-2"/>
          <w:szCs w:val="18"/>
          <w:lang w:val="en-US" w:eastAsia="pt-BR"/>
        </w:rPr>
        <w:t>Change of Shareholding in Subsidiaries</w:t>
      </w:r>
    </w:p>
    <w:p w14:paraId="4328A32B"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Changes in the shareholding in a subsidiary company that do not result in loss of control are accounted for as equity transactions, i.e., transactions with holders in their capacity of holders). Consequently, no premium is recognized </w:t>
      </w:r>
      <w:proofErr w:type="gramStart"/>
      <w:r w:rsidRPr="000A77E1">
        <w:rPr>
          <w:rFonts w:eastAsia="Times New Roman" w:cs="Arial"/>
          <w:spacing w:val="-2"/>
          <w:szCs w:val="18"/>
          <w:lang w:val="en-US" w:eastAsia="pt-BR"/>
        </w:rPr>
        <w:t>as a result of</w:t>
      </w:r>
      <w:proofErr w:type="gramEnd"/>
      <w:r w:rsidRPr="000A77E1">
        <w:rPr>
          <w:rFonts w:eastAsia="Times New Roman" w:cs="Arial"/>
          <w:spacing w:val="-2"/>
          <w:szCs w:val="18"/>
          <w:lang w:val="en-US" w:eastAsia="pt-BR"/>
        </w:rPr>
        <w:t xml:space="preserve"> such transactions.</w:t>
      </w:r>
    </w:p>
    <w:p w14:paraId="09088BE8" w14:textId="77777777" w:rsidR="00397A23" w:rsidRPr="00481176"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lastRenderedPageBreak/>
        <w:t>In such circumstances, the accounting values for the controlling and non-controlling shareholdings will be adjusted to reflect changes in their relative shareholdings in the subsidiary company. Any difference between the value by which the non-controlling shareholdings are adjusted and the fair value of the consideration paid or received will be directly recognized in the shareholders’ equity and attributed to the holders of the parent company.</w:t>
      </w:r>
    </w:p>
    <w:p w14:paraId="27EBEA3F" w14:textId="77777777" w:rsidR="00397A23" w:rsidRPr="00481176" w:rsidRDefault="00397A23" w:rsidP="009977F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g</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Share Premium and Other Intangible Assets</w:t>
      </w:r>
    </w:p>
    <w:p w14:paraId="208637C0"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share premium generated on the acquisition of investments on shareholdings is accounted for considering the fair value assessment of the identifiable assets and the assumed liabilities of the acquired company on the acquisition date and, in accordance with the applicable standards, is not amortized. However, it is tested, at least annually, for impairment purposes. After the initial recognition, the share premium is measured at cost minus any accrued impairment losses.</w:t>
      </w:r>
    </w:p>
    <w:p w14:paraId="58157174"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Intangible assets are separately recognized from the share premium when they are separable or arise from contractual rights or other legal rights, their fair value can be measured </w:t>
      </w:r>
      <w:proofErr w:type="gramStart"/>
      <w:r w:rsidRPr="000A77E1">
        <w:rPr>
          <w:rFonts w:eastAsia="Times New Roman" w:cs="Arial"/>
          <w:spacing w:val="-2"/>
          <w:szCs w:val="18"/>
          <w:lang w:val="en-US" w:eastAsia="pt-BR"/>
        </w:rPr>
        <w:t>reliably</w:t>
      </w:r>
      <w:proofErr w:type="gramEnd"/>
      <w:r w:rsidRPr="000A77E1">
        <w:rPr>
          <w:rFonts w:eastAsia="Times New Roman" w:cs="Arial"/>
          <w:spacing w:val="-2"/>
          <w:szCs w:val="18"/>
          <w:lang w:val="en-US" w:eastAsia="pt-BR"/>
        </w:rPr>
        <w:t xml:space="preserve"> and it is probable that the expected future economic benefits will be transferred to BB </w:t>
      </w:r>
      <w:proofErr w:type="spellStart"/>
      <w:r w:rsidRPr="000A77E1">
        <w:rPr>
          <w:rFonts w:eastAsia="Times New Roman" w:cs="Arial"/>
          <w:spacing w:val="-2"/>
          <w:szCs w:val="18"/>
          <w:lang w:val="en-US" w:eastAsia="pt-BR"/>
        </w:rPr>
        <w:t>Seguridade</w:t>
      </w:r>
      <w:proofErr w:type="spellEnd"/>
      <w:r w:rsidRPr="000A77E1">
        <w:rPr>
          <w:rFonts w:eastAsia="Times New Roman" w:cs="Arial"/>
          <w:spacing w:val="-2"/>
          <w:szCs w:val="18"/>
          <w:lang w:val="en-US" w:eastAsia="pt-BR"/>
        </w:rPr>
        <w:t>. The cost of intangible assets acquired in a business combination is its fair value at the acquisition date. The intangible assets acquired independently are initially measured at cost.</w:t>
      </w:r>
    </w:p>
    <w:p w14:paraId="49AE4B87"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The useful live of intangible assets </w:t>
      </w:r>
      <w:proofErr w:type="gramStart"/>
      <w:r w:rsidRPr="000A77E1">
        <w:rPr>
          <w:rFonts w:eastAsia="Times New Roman" w:cs="Arial"/>
          <w:spacing w:val="-2"/>
          <w:szCs w:val="18"/>
          <w:lang w:val="en-US" w:eastAsia="pt-BR"/>
        </w:rPr>
        <w:t>is considered to be</w:t>
      </w:r>
      <w:proofErr w:type="gramEnd"/>
      <w:r w:rsidRPr="000A77E1">
        <w:rPr>
          <w:rFonts w:eastAsia="Times New Roman" w:cs="Arial"/>
          <w:spacing w:val="-2"/>
          <w:szCs w:val="18"/>
          <w:lang w:val="en-US" w:eastAsia="pt-BR"/>
        </w:rPr>
        <w:t xml:space="preserve"> definite or indefinite. Intangible assets with defined useful lives are amortized over the course of their economic life. They are initially registered at cost, minus the accrued amortization and impairment losses. Intangible assets with indefinite useful lives are recorded at cost minus any impairment losses.</w:t>
      </w:r>
    </w:p>
    <w:p w14:paraId="3E945275"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period and method for the amortization of intangible assets with definite useful lives are reviewed, at a minimum, annually. Changes in the expected useful life or proportion of expected use of the future benefits incorporated to the asset are recognized through changes in the period or method for the amortization, when appropriate, and treated as changes in accounting estimates.</w:t>
      </w:r>
    </w:p>
    <w:p w14:paraId="5B2C393B"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costs incurred related to the acquisition, production and development of software are capitalized and registered as intangible assets. Expenditures from the research phase are registered as expenses.</w:t>
      </w:r>
    </w:p>
    <w:p w14:paraId="4A9C6765" w14:textId="77777777" w:rsidR="00397A23"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expense with the amortization of intangible assets with definite useful life and impairment losses are recognized in the income for the period in the line “Other” of the Income Statement.</w:t>
      </w:r>
    </w:p>
    <w:p w14:paraId="6D377B29" w14:textId="77777777" w:rsidR="00397A23" w:rsidRPr="00481176" w:rsidRDefault="00397A23" w:rsidP="009977F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h</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Reduction in the Recoverable Value of Non-Financial Assets – Impairment</w:t>
      </w:r>
    </w:p>
    <w:p w14:paraId="047CBC33"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Annually or whenever there is an indication that the asset may be devalued, an assessment, based on internal and external sources of information, to check if there is any indication that a non-financial asset may be with recoverability problems is carried out. If there is such indication, the asset's recoverable value is estimated. The recoverable value of the asset is the highest between its fair value minus the costs to sell it or </w:t>
      </w:r>
      <w:proofErr w:type="gramStart"/>
      <w:r w:rsidRPr="000A77E1">
        <w:rPr>
          <w:rFonts w:eastAsia="Times New Roman" w:cs="Arial"/>
          <w:spacing w:val="-2"/>
          <w:szCs w:val="18"/>
          <w:lang w:val="en-US" w:eastAsia="pt-BR"/>
        </w:rPr>
        <w:t>its</w:t>
      </w:r>
      <w:proofErr w:type="gramEnd"/>
      <w:r w:rsidRPr="000A77E1">
        <w:rPr>
          <w:rFonts w:eastAsia="Times New Roman" w:cs="Arial"/>
          <w:spacing w:val="-2"/>
          <w:szCs w:val="18"/>
          <w:lang w:val="en-US" w:eastAsia="pt-BR"/>
        </w:rPr>
        <w:t xml:space="preserve"> value in use.</w:t>
      </w:r>
    </w:p>
    <w:p w14:paraId="404C9E02"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Whether there was any indication of reduction in the recoverable value, the impairment test of an intangible asset with indefinite useful life is annually carried out, including the share premium acquired in a business combination, or an intangible asset not yet available for use. This test can be carried out at any time during an annual period, provided it is performed at the same time each year.</w:t>
      </w:r>
    </w:p>
    <w:p w14:paraId="56569661" w14:textId="77777777" w:rsidR="00397A23" w:rsidRPr="000A77E1" w:rsidRDefault="00397A23" w:rsidP="009977F2">
      <w:pPr>
        <w:spacing w:before="120" w:after="120"/>
        <w:jc w:val="both"/>
        <w:rPr>
          <w:rFonts w:eastAsia="Times New Roman" w:cs="Arial"/>
          <w:spacing w:val="-2"/>
          <w:szCs w:val="18"/>
          <w:lang w:val="en-US" w:eastAsia="pt-BR"/>
        </w:rPr>
      </w:pPr>
      <w:proofErr w:type="gramStart"/>
      <w:r w:rsidRPr="000A77E1">
        <w:rPr>
          <w:rFonts w:eastAsia="Times New Roman" w:cs="Arial"/>
          <w:spacing w:val="-2"/>
          <w:szCs w:val="18"/>
          <w:lang w:val="en-US" w:eastAsia="pt-BR"/>
        </w:rPr>
        <w:t>In the event that</w:t>
      </w:r>
      <w:proofErr w:type="gramEnd"/>
      <w:r w:rsidRPr="000A77E1">
        <w:rPr>
          <w:rFonts w:eastAsia="Times New Roman" w:cs="Arial"/>
          <w:spacing w:val="-2"/>
          <w:szCs w:val="18"/>
          <w:lang w:val="en-US" w:eastAsia="pt-BR"/>
        </w:rPr>
        <w:t xml:space="preserve"> the recoverable value of the asset is lower than its book value, the book value of the asset is reduced to its recoverable value through recording an impairment loss, for which the consideration is recognized in the income statement for the period in which it occurs, in other operating expenses/revenues.</w:t>
      </w:r>
    </w:p>
    <w:p w14:paraId="52D3F768"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Annually, it is further assessed if there is any indication that a loss by impairment recognized in previous fiscal years for an asset other than the share premium for expected future profitability, might no longer exist or may have been reduced. If there is such indication, the recoverable value of this asset is estimated. The reversal of a loss by impairment of an asset will be immediately recognized in the income for the fiscal year, as a rectifier of the balance of other operating expenses/revenues.</w:t>
      </w:r>
    </w:p>
    <w:p w14:paraId="28C72766" w14:textId="77777777" w:rsidR="00397A23"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During the reporting period, there were no losses due to the devaluation of BB </w:t>
      </w:r>
      <w:proofErr w:type="spellStart"/>
      <w:r w:rsidRPr="000A77E1">
        <w:rPr>
          <w:rFonts w:eastAsia="Times New Roman" w:cs="Arial"/>
          <w:spacing w:val="-2"/>
          <w:szCs w:val="18"/>
          <w:lang w:val="en-US" w:eastAsia="pt-BR"/>
        </w:rPr>
        <w:t>Seguridade's</w:t>
      </w:r>
      <w:proofErr w:type="spellEnd"/>
      <w:r w:rsidRPr="000A77E1">
        <w:rPr>
          <w:rFonts w:eastAsia="Times New Roman" w:cs="Arial"/>
          <w:spacing w:val="-2"/>
          <w:szCs w:val="18"/>
          <w:lang w:val="en-US" w:eastAsia="pt-BR"/>
        </w:rPr>
        <w:t xml:space="preserve"> investments. </w:t>
      </w:r>
    </w:p>
    <w:p w14:paraId="7B3F4CFE" w14:textId="77777777" w:rsidR="00397A23" w:rsidRPr="00481176" w:rsidRDefault="00397A23" w:rsidP="009977F2">
      <w:pPr>
        <w:spacing w:before="120" w:after="120"/>
        <w:jc w:val="both"/>
        <w:rPr>
          <w:rFonts w:eastAsia="Times New Roman" w:cs="Times New Roman"/>
          <w:b/>
          <w:color w:val="244061"/>
          <w:spacing w:val="-2"/>
          <w:szCs w:val="18"/>
          <w:lang w:val="en-US" w:eastAsia="pt-BR"/>
        </w:rPr>
      </w:pPr>
      <w:proofErr w:type="spellStart"/>
      <w:r>
        <w:rPr>
          <w:rFonts w:eastAsia="Times New Roman" w:cs="Times New Roman"/>
          <w:b/>
          <w:color w:val="244061"/>
          <w:spacing w:val="-2"/>
          <w:szCs w:val="18"/>
          <w:lang w:val="en-US" w:eastAsia="pt-BR"/>
        </w:rPr>
        <w:t>i</w:t>
      </w:r>
      <w:proofErr w:type="spellEnd"/>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Investments in Shareholdings</w:t>
      </w:r>
    </w:p>
    <w:p w14:paraId="46799D6A"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Under the equity method, the investment is initially measured at cost and subsequently adjusted by the investor's recognition of changes in the net assets of the investee. In addition, the portion of the investor's income in the profits and losses generated by the investee must be included in the income for the fiscal year of the investor, according to the CPC 18 (R2) – Investment in Controlled and Affiliated Companies and Joint Ventures.</w:t>
      </w:r>
    </w:p>
    <w:p w14:paraId="4298D023" w14:textId="77777777" w:rsidR="00397A23"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In situations where the investees use different accounting practices in events and transactions of the same nature in similar circumstances, the necessary adjustments are carried out to make the financial statements of the investees suitable to the accounting practices adopted by the investor.</w:t>
      </w:r>
    </w:p>
    <w:p w14:paraId="7B75A661" w14:textId="77777777" w:rsidR="00397A23" w:rsidRPr="00481176" w:rsidRDefault="00397A23" w:rsidP="009977F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j</w:t>
      </w:r>
      <w:r w:rsidRPr="00481176">
        <w:rPr>
          <w:rFonts w:eastAsia="Times New Roman" w:cs="Times New Roman"/>
          <w:b/>
          <w:color w:val="244061"/>
          <w:spacing w:val="-2"/>
          <w:szCs w:val="18"/>
          <w:lang w:val="en-US" w:eastAsia="pt-BR"/>
        </w:rPr>
        <w:t xml:space="preserve">) </w:t>
      </w:r>
      <w:r w:rsidRPr="000A77E1">
        <w:rPr>
          <w:rFonts w:eastAsia="Times New Roman" w:cs="Times New Roman"/>
          <w:b/>
          <w:color w:val="244061"/>
          <w:spacing w:val="-2"/>
          <w:szCs w:val="18"/>
          <w:lang w:val="en-US" w:eastAsia="pt-BR"/>
        </w:rPr>
        <w:t>Provisions, Contingent Liabilities and Legal Obligations</w:t>
      </w:r>
    </w:p>
    <w:p w14:paraId="6B7CC502"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The recognition, measurement and disclosure of contingent liabilities and legal obligations are carried out in accordance with the criteria defined in the CPC 25 – Provisions, Contingent Liabilities and Contingent Assets.</w:t>
      </w:r>
    </w:p>
    <w:p w14:paraId="2C9EBB9D"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 xml:space="preserve">Provisions related to legal and/or administrative proceedings are recognized in the financial statements when, based on the analysis of legal advisors and the Management, the risk of loss of a legal or administrative action is deemed probable, with a </w:t>
      </w:r>
      <w:r w:rsidRPr="000A77E1">
        <w:rPr>
          <w:rFonts w:eastAsia="Times New Roman" w:cs="Arial"/>
          <w:spacing w:val="-2"/>
          <w:szCs w:val="18"/>
          <w:lang w:val="en-US" w:eastAsia="pt-BR"/>
        </w:rPr>
        <w:lastRenderedPageBreak/>
        <w:t xml:space="preserve">probable outflow of funds for the settlement of obligations and when the amounts involved are measurable with sufficient certainty, being quantified upon the court summons/notification and reviewed monthly on an individual basis, thus considering the processes related to causes considered unusual or whose value is deemed relevant under the analysis of advisors, considering the intended compensation amount. </w:t>
      </w:r>
    </w:p>
    <w:p w14:paraId="60904070" w14:textId="77777777" w:rsidR="00397A23" w:rsidRPr="000A77E1"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Contingent liabilities classified as possible losses are not recognized in the accounts, and should only be disclosed in the explanatory notes, and those classified as remote do not require provision and disclosure.</w:t>
      </w:r>
    </w:p>
    <w:p w14:paraId="1904F0B1" w14:textId="77777777" w:rsidR="00397A23" w:rsidRDefault="00397A23" w:rsidP="009977F2">
      <w:pPr>
        <w:spacing w:before="120" w:after="120"/>
        <w:jc w:val="both"/>
        <w:rPr>
          <w:rFonts w:eastAsia="Times New Roman" w:cs="Arial"/>
          <w:spacing w:val="-2"/>
          <w:szCs w:val="18"/>
          <w:lang w:val="en-US" w:eastAsia="pt-BR"/>
        </w:rPr>
      </w:pPr>
      <w:r w:rsidRPr="000A77E1">
        <w:rPr>
          <w:rFonts w:eastAsia="Times New Roman" w:cs="Arial"/>
          <w:spacing w:val="-2"/>
          <w:szCs w:val="18"/>
          <w:lang w:val="en-US" w:eastAsia="pt-BR"/>
        </w:rPr>
        <w:t>Tax legal obligations are derived from tax obligations provided for by the legislation, irrespective of the probability of success of lawsuits in progress, and their amounts are fully recognized in the financial statements.</w:t>
      </w:r>
    </w:p>
    <w:p w14:paraId="6D926E45" w14:textId="77777777" w:rsidR="00397A23" w:rsidRPr="00481176" w:rsidRDefault="00397A23" w:rsidP="009977F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k</w:t>
      </w:r>
      <w:r w:rsidRPr="00481176">
        <w:rPr>
          <w:rFonts w:eastAsia="Times New Roman" w:cs="Times New Roman"/>
          <w:b/>
          <w:color w:val="244061"/>
          <w:spacing w:val="-2"/>
          <w:szCs w:val="18"/>
          <w:lang w:val="en-US" w:eastAsia="pt-BR"/>
        </w:rPr>
        <w:t>) Taxes</w:t>
      </w:r>
    </w:p>
    <w:p w14:paraId="259D4135" w14:textId="77777777" w:rsidR="00397A23" w:rsidRDefault="00397A23" w:rsidP="009977F2">
      <w:pPr>
        <w:spacing w:before="120" w:after="120"/>
        <w:jc w:val="both"/>
        <w:rPr>
          <w:rFonts w:eastAsia="Times New Roman" w:cs="Arial"/>
          <w:szCs w:val="20"/>
          <w:lang w:val="en-US" w:eastAsia="pt-BR"/>
        </w:rPr>
      </w:pPr>
      <w:r>
        <w:rPr>
          <w:rFonts w:eastAsia="Times New Roman" w:cs="Arial"/>
          <w:szCs w:val="20"/>
          <w:lang w:val="en-US" w:eastAsia="pt-BR"/>
        </w:rPr>
        <w:t>Taxes are calculated based on the rates shown in the table below:</w:t>
      </w:r>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8364"/>
        <w:gridCol w:w="1275"/>
      </w:tblGrid>
      <w:tr w:rsidR="00397A23" w:rsidRPr="00BD0B87" w14:paraId="2C0B0916" w14:textId="77777777" w:rsidTr="009977F2">
        <w:trPr>
          <w:trHeight w:val="238"/>
        </w:trPr>
        <w:tc>
          <w:tcPr>
            <w:tcW w:w="8364" w:type="dxa"/>
            <w:tcBorders>
              <w:top w:val="single" w:sz="2" w:space="0" w:color="1F4E79" w:themeColor="accent1" w:themeShade="80"/>
              <w:bottom w:val="single" w:sz="2" w:space="0" w:color="1F4E79" w:themeColor="accent1" w:themeShade="80"/>
            </w:tcBorders>
            <w:shd w:val="clear" w:color="auto" w:fill="auto"/>
            <w:vAlign w:val="center"/>
          </w:tcPr>
          <w:p w14:paraId="1CDB56B6" w14:textId="77777777" w:rsidR="00397A23" w:rsidRPr="00BD0B87" w:rsidRDefault="00397A23" w:rsidP="009977F2">
            <w:pPr>
              <w:spacing w:after="0"/>
              <w:rPr>
                <w:rFonts w:cs="Arial"/>
                <w:b/>
                <w:szCs w:val="18"/>
              </w:rPr>
            </w:pPr>
            <w:r w:rsidRPr="00BD0B87">
              <w:rPr>
                <w:rFonts w:eastAsia="Times New Roman" w:cs="Arial"/>
                <w:b/>
                <w:spacing w:val="-2"/>
                <w:sz w:val="14"/>
                <w:szCs w:val="18"/>
                <w:lang w:eastAsia="pt-BR"/>
              </w:rPr>
              <w:t>Taxes</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259A5065" w14:textId="77777777" w:rsidR="00397A23" w:rsidRPr="00BD0B87" w:rsidRDefault="00397A23" w:rsidP="009977F2">
            <w:pPr>
              <w:spacing w:after="0"/>
              <w:jc w:val="right"/>
              <w:rPr>
                <w:rFonts w:cs="Arial"/>
                <w:b/>
                <w:szCs w:val="18"/>
              </w:rPr>
            </w:pPr>
            <w:proofErr w:type="spellStart"/>
            <w:r>
              <w:rPr>
                <w:rFonts w:eastAsia="Times New Roman" w:cs="Arial"/>
                <w:b/>
                <w:spacing w:val="-2"/>
                <w:sz w:val="14"/>
                <w:szCs w:val="18"/>
                <w:lang w:eastAsia="pt-BR"/>
              </w:rPr>
              <w:t>Sept</w:t>
            </w:r>
            <w:proofErr w:type="spellEnd"/>
            <w:r w:rsidRPr="00BD0B87">
              <w:rPr>
                <w:rFonts w:eastAsia="Times New Roman" w:cs="Arial"/>
                <w:b/>
                <w:spacing w:val="-2"/>
                <w:sz w:val="14"/>
                <w:szCs w:val="18"/>
                <w:lang w:eastAsia="pt-BR"/>
              </w:rPr>
              <w:t xml:space="preserve"> 3</w:t>
            </w:r>
            <w:r>
              <w:rPr>
                <w:rFonts w:eastAsia="Times New Roman" w:cs="Arial"/>
                <w:b/>
                <w:spacing w:val="-2"/>
                <w:sz w:val="14"/>
                <w:szCs w:val="18"/>
                <w:lang w:eastAsia="pt-BR"/>
              </w:rPr>
              <w:t>0</w:t>
            </w:r>
            <w:r w:rsidRPr="00BD0B87">
              <w:rPr>
                <w:rFonts w:eastAsia="Times New Roman" w:cs="Arial"/>
                <w:b/>
                <w:spacing w:val="-2"/>
                <w:sz w:val="14"/>
                <w:szCs w:val="18"/>
                <w:lang w:eastAsia="pt-BR"/>
              </w:rPr>
              <w:t>, 202</w:t>
            </w:r>
            <w:r>
              <w:rPr>
                <w:rFonts w:eastAsia="Times New Roman" w:cs="Arial"/>
                <w:b/>
                <w:spacing w:val="-2"/>
                <w:sz w:val="14"/>
                <w:szCs w:val="18"/>
                <w:lang w:eastAsia="pt-BR"/>
              </w:rPr>
              <w:t>1</w:t>
            </w:r>
          </w:p>
        </w:tc>
      </w:tr>
      <w:tr w:rsidR="00397A23" w:rsidRPr="00653274" w14:paraId="709050ED" w14:textId="77777777" w:rsidTr="009977F2">
        <w:trPr>
          <w:trHeight w:val="238"/>
        </w:trPr>
        <w:tc>
          <w:tcPr>
            <w:tcW w:w="8364" w:type="dxa"/>
            <w:tcBorders>
              <w:top w:val="single" w:sz="2" w:space="0" w:color="1F4E79" w:themeColor="accent1" w:themeShade="80"/>
              <w:bottom w:val="nil"/>
            </w:tcBorders>
            <w:shd w:val="clear" w:color="auto" w:fill="auto"/>
            <w:vAlign w:val="center"/>
          </w:tcPr>
          <w:p w14:paraId="3E685507" w14:textId="77777777" w:rsidR="00397A23" w:rsidRPr="00653274" w:rsidRDefault="00397A23" w:rsidP="009977F2">
            <w:pPr>
              <w:keepNext/>
              <w:keepLines/>
              <w:spacing w:before="40" w:after="40" w:line="240" w:lineRule="auto"/>
              <w:rPr>
                <w:rFonts w:eastAsia="Times New Roman" w:cs="Arial"/>
                <w:b/>
                <w:bCs/>
                <w:spacing w:val="-2"/>
                <w:sz w:val="14"/>
                <w:szCs w:val="14"/>
                <w:lang w:eastAsia="pt-BR"/>
              </w:rPr>
            </w:pPr>
            <w:r>
              <w:rPr>
                <w:rFonts w:eastAsia="Times New Roman" w:cs="Arial"/>
                <w:spacing w:val="-2"/>
                <w:sz w:val="14"/>
                <w:szCs w:val="18"/>
                <w:lang w:eastAsia="pt-BR"/>
              </w:rPr>
              <w:t xml:space="preserve">Individual Income </w:t>
            </w:r>
            <w:proofErr w:type="spellStart"/>
            <w:r>
              <w:rPr>
                <w:rFonts w:eastAsia="Times New Roman" w:cs="Arial"/>
                <w:spacing w:val="-2"/>
                <w:sz w:val="14"/>
                <w:szCs w:val="18"/>
                <w:lang w:eastAsia="pt-BR"/>
              </w:rPr>
              <w:t>Tax</w:t>
            </w:r>
            <w:proofErr w:type="spellEnd"/>
            <w:r>
              <w:rPr>
                <w:rFonts w:eastAsia="Times New Roman" w:cs="Arial"/>
                <w:spacing w:val="-2"/>
                <w:sz w:val="14"/>
                <w:szCs w:val="18"/>
                <w:lang w:eastAsia="pt-BR"/>
              </w:rPr>
              <w:t xml:space="preserve"> (IRPJ)</w:t>
            </w:r>
            <w:r>
              <w:rPr>
                <w:rFonts w:eastAsia="Times New Roman" w:cs="Arial"/>
                <w:spacing w:val="-2"/>
                <w:sz w:val="14"/>
                <w:szCs w:val="18"/>
                <w:vertAlign w:val="superscript"/>
                <w:lang w:eastAsia="pt-BR"/>
              </w:rPr>
              <w:t xml:space="preserve"> (</w:t>
            </w:r>
            <w:r>
              <w:rPr>
                <w:rFonts w:eastAsia="Times New Roman" w:cs="Arial"/>
                <w:spacing w:val="-2"/>
                <w:sz w:val="14"/>
                <w:szCs w:val="18"/>
                <w:lang w:eastAsia="pt-BR"/>
              </w:rPr>
              <w:t>¹</w:t>
            </w:r>
            <w:r>
              <w:rPr>
                <w:rFonts w:eastAsia="Times New Roman" w:cs="Arial"/>
                <w:spacing w:val="-2"/>
                <w:sz w:val="14"/>
                <w:szCs w:val="18"/>
                <w:vertAlign w:val="superscript"/>
                <w:lang w:eastAsia="pt-BR"/>
              </w:rPr>
              <w:t>)</w:t>
            </w:r>
          </w:p>
        </w:tc>
        <w:tc>
          <w:tcPr>
            <w:tcW w:w="1275" w:type="dxa"/>
            <w:tcBorders>
              <w:top w:val="single" w:sz="2" w:space="0" w:color="1F4E79" w:themeColor="accent1" w:themeShade="80"/>
              <w:bottom w:val="nil"/>
            </w:tcBorders>
            <w:shd w:val="clear" w:color="auto" w:fill="auto"/>
          </w:tcPr>
          <w:p w14:paraId="4392C4AF" w14:textId="77777777" w:rsidR="00397A23" w:rsidRPr="00653274" w:rsidRDefault="00397A23" w:rsidP="009977F2">
            <w:pPr>
              <w:keepNext/>
              <w:keepLines/>
              <w:spacing w:before="40" w:after="40" w:line="240" w:lineRule="auto"/>
              <w:jc w:val="right"/>
              <w:rPr>
                <w:rFonts w:eastAsia="Times New Roman" w:cs="Times New Roman"/>
                <w:b/>
                <w:spacing w:val="-2"/>
                <w:sz w:val="14"/>
                <w:szCs w:val="18"/>
                <w:lang w:eastAsia="pt-BR"/>
              </w:rPr>
            </w:pPr>
            <w:r w:rsidRPr="00481176">
              <w:rPr>
                <w:rFonts w:eastAsia="Times New Roman" w:cs="Arial"/>
                <w:spacing w:val="-2"/>
                <w:sz w:val="14"/>
                <w:szCs w:val="18"/>
                <w:lang w:eastAsia="pt-BR"/>
              </w:rPr>
              <w:t>25%</w:t>
            </w:r>
          </w:p>
        </w:tc>
      </w:tr>
      <w:tr w:rsidR="00397A23" w:rsidRPr="00653274" w14:paraId="38061A5E" w14:textId="77777777" w:rsidTr="009977F2">
        <w:trPr>
          <w:trHeight w:val="238"/>
        </w:trPr>
        <w:tc>
          <w:tcPr>
            <w:tcW w:w="8364" w:type="dxa"/>
            <w:tcBorders>
              <w:top w:val="nil"/>
            </w:tcBorders>
            <w:shd w:val="clear" w:color="auto" w:fill="auto"/>
            <w:vAlign w:val="center"/>
          </w:tcPr>
          <w:p w14:paraId="6B7D8EC1" w14:textId="77777777" w:rsidR="00397A23" w:rsidRPr="00653274" w:rsidRDefault="00397A23" w:rsidP="009977F2">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Social Contribution on Net Income (CSLL)</w:t>
            </w:r>
          </w:p>
        </w:tc>
        <w:tc>
          <w:tcPr>
            <w:tcW w:w="1275" w:type="dxa"/>
            <w:tcBorders>
              <w:top w:val="nil"/>
            </w:tcBorders>
            <w:shd w:val="clear" w:color="auto" w:fill="auto"/>
          </w:tcPr>
          <w:p w14:paraId="4ADA694A" w14:textId="77777777" w:rsidR="00397A23" w:rsidRPr="00653274" w:rsidRDefault="00397A23" w:rsidP="009977F2">
            <w:pPr>
              <w:keepNext/>
              <w:keepLines/>
              <w:spacing w:before="40" w:after="40" w:line="240" w:lineRule="auto"/>
              <w:jc w:val="right"/>
              <w:rPr>
                <w:rFonts w:eastAsia="Times New Roman" w:cs="Times New Roman"/>
                <w:spacing w:val="-2"/>
                <w:sz w:val="14"/>
                <w:szCs w:val="18"/>
                <w:lang w:eastAsia="pt-BR"/>
              </w:rPr>
            </w:pPr>
            <w:r w:rsidRPr="00481176">
              <w:rPr>
                <w:rFonts w:eastAsia="Times New Roman" w:cs="Arial"/>
                <w:spacing w:val="-2"/>
                <w:sz w:val="14"/>
                <w:szCs w:val="18"/>
                <w:lang w:eastAsia="pt-BR"/>
              </w:rPr>
              <w:t>9%</w:t>
            </w:r>
          </w:p>
        </w:tc>
      </w:tr>
      <w:tr w:rsidR="00397A23" w:rsidRPr="00653274" w14:paraId="0F3A9CCA" w14:textId="77777777" w:rsidTr="009977F2">
        <w:trPr>
          <w:trHeight w:val="238"/>
        </w:trPr>
        <w:tc>
          <w:tcPr>
            <w:tcW w:w="8364" w:type="dxa"/>
            <w:shd w:val="clear" w:color="auto" w:fill="auto"/>
            <w:vAlign w:val="center"/>
          </w:tcPr>
          <w:p w14:paraId="5D2E63DC" w14:textId="77777777" w:rsidR="00397A23" w:rsidRPr="00653274" w:rsidRDefault="00397A23" w:rsidP="009977F2">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 xml:space="preserve">Contribution to PIS (Social Integration Program) / </w:t>
            </w:r>
            <w:proofErr w:type="spellStart"/>
            <w:r>
              <w:rPr>
                <w:rFonts w:eastAsia="Times New Roman" w:cs="Arial"/>
                <w:spacing w:val="-2"/>
                <w:sz w:val="14"/>
                <w:szCs w:val="18"/>
                <w:lang w:val="en-US" w:eastAsia="pt-BR"/>
              </w:rPr>
              <w:t>Pasep</w:t>
            </w:r>
            <w:proofErr w:type="spellEnd"/>
            <w:r>
              <w:rPr>
                <w:rFonts w:eastAsia="Times New Roman" w:cs="Arial"/>
                <w:spacing w:val="-2"/>
                <w:sz w:val="14"/>
                <w:szCs w:val="18"/>
                <w:lang w:val="en-US" w:eastAsia="pt-BR"/>
              </w:rPr>
              <w:t xml:space="preserve"> (Investment Program for Civil Servants)</w:t>
            </w:r>
          </w:p>
        </w:tc>
        <w:tc>
          <w:tcPr>
            <w:tcW w:w="1275" w:type="dxa"/>
            <w:shd w:val="clear" w:color="auto" w:fill="auto"/>
          </w:tcPr>
          <w:p w14:paraId="57B9D559" w14:textId="77777777" w:rsidR="00397A23" w:rsidRPr="00653274" w:rsidRDefault="00397A23" w:rsidP="009977F2">
            <w:pPr>
              <w:keepNext/>
              <w:keepLines/>
              <w:spacing w:before="40" w:after="40" w:line="240" w:lineRule="auto"/>
              <w:jc w:val="right"/>
              <w:rPr>
                <w:rFonts w:eastAsia="Times New Roman" w:cs="Times New Roman"/>
                <w:spacing w:val="-2"/>
                <w:sz w:val="14"/>
                <w:szCs w:val="18"/>
                <w:lang w:eastAsia="pt-BR"/>
              </w:rPr>
            </w:pPr>
            <w:r w:rsidRPr="00481176">
              <w:rPr>
                <w:rFonts w:eastAsia="Times New Roman" w:cs="Arial"/>
                <w:spacing w:val="-2"/>
                <w:sz w:val="14"/>
                <w:szCs w:val="18"/>
                <w:lang w:eastAsia="pt-BR"/>
              </w:rPr>
              <w:t>1.65%</w:t>
            </w:r>
          </w:p>
        </w:tc>
      </w:tr>
      <w:tr w:rsidR="00397A23" w:rsidRPr="00653274" w14:paraId="1A3500E4" w14:textId="77777777" w:rsidTr="009977F2">
        <w:trPr>
          <w:trHeight w:val="238"/>
        </w:trPr>
        <w:tc>
          <w:tcPr>
            <w:tcW w:w="8364" w:type="dxa"/>
            <w:shd w:val="clear" w:color="auto" w:fill="auto"/>
            <w:vAlign w:val="center"/>
          </w:tcPr>
          <w:p w14:paraId="569DA29C" w14:textId="77777777" w:rsidR="00397A23" w:rsidRPr="00653274" w:rsidRDefault="00397A23" w:rsidP="009977F2">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the Financing of the Social Security (COFINS)</w:t>
            </w:r>
          </w:p>
        </w:tc>
        <w:tc>
          <w:tcPr>
            <w:tcW w:w="1275" w:type="dxa"/>
            <w:shd w:val="clear" w:color="auto" w:fill="auto"/>
          </w:tcPr>
          <w:p w14:paraId="78742178" w14:textId="77777777" w:rsidR="00397A23" w:rsidRPr="00653274" w:rsidRDefault="00397A23" w:rsidP="009977F2">
            <w:pPr>
              <w:keepNext/>
              <w:keepLines/>
              <w:spacing w:before="40" w:after="40" w:line="240" w:lineRule="auto"/>
              <w:jc w:val="right"/>
              <w:rPr>
                <w:rFonts w:eastAsia="Times New Roman" w:cs="Times New Roman"/>
                <w:spacing w:val="-2"/>
                <w:sz w:val="14"/>
                <w:szCs w:val="18"/>
                <w:lang w:eastAsia="pt-BR"/>
              </w:rPr>
            </w:pPr>
            <w:r w:rsidRPr="00481176">
              <w:rPr>
                <w:rFonts w:eastAsia="Times New Roman" w:cs="Arial"/>
                <w:spacing w:val="-2"/>
                <w:sz w:val="14"/>
                <w:szCs w:val="18"/>
                <w:lang w:eastAsia="pt-BR"/>
              </w:rPr>
              <w:t>7.60%</w:t>
            </w:r>
          </w:p>
        </w:tc>
      </w:tr>
      <w:tr w:rsidR="00397A23" w:rsidRPr="00653274" w14:paraId="2E31B786" w14:textId="77777777" w:rsidTr="009977F2">
        <w:trPr>
          <w:trHeight w:val="238"/>
        </w:trPr>
        <w:tc>
          <w:tcPr>
            <w:tcW w:w="8364" w:type="dxa"/>
            <w:shd w:val="clear" w:color="auto" w:fill="auto"/>
            <w:vAlign w:val="center"/>
          </w:tcPr>
          <w:p w14:paraId="7E6FEDE3" w14:textId="77777777" w:rsidR="00397A23" w:rsidRPr="00653274" w:rsidRDefault="00397A23" w:rsidP="009977F2">
            <w:pPr>
              <w:keepNext/>
              <w:keepLines/>
              <w:spacing w:before="40" w:after="40" w:line="240" w:lineRule="auto"/>
              <w:rPr>
                <w:rFonts w:eastAsia="Times New Roman" w:cs="Arial"/>
                <w:b/>
                <w:bCs/>
                <w:spacing w:val="-2"/>
                <w:sz w:val="14"/>
                <w:szCs w:val="14"/>
                <w:lang w:eastAsia="pt-BR"/>
              </w:rPr>
            </w:pPr>
            <w:proofErr w:type="spellStart"/>
            <w:r>
              <w:rPr>
                <w:rFonts w:eastAsia="Times New Roman" w:cs="Arial"/>
                <w:spacing w:val="-2"/>
                <w:sz w:val="14"/>
                <w:szCs w:val="18"/>
                <w:lang w:eastAsia="pt-BR"/>
              </w:rPr>
              <w:t>Contribution</w:t>
            </w:r>
            <w:proofErr w:type="spellEnd"/>
            <w:r>
              <w:rPr>
                <w:rFonts w:eastAsia="Times New Roman" w:cs="Arial"/>
                <w:spacing w:val="-2"/>
                <w:sz w:val="14"/>
                <w:szCs w:val="18"/>
                <w:lang w:eastAsia="pt-BR"/>
              </w:rPr>
              <w:t xml:space="preserve"> </w:t>
            </w:r>
            <w:proofErr w:type="spellStart"/>
            <w:r>
              <w:rPr>
                <w:rFonts w:eastAsia="Times New Roman" w:cs="Arial"/>
                <w:spacing w:val="-2"/>
                <w:sz w:val="14"/>
                <w:szCs w:val="18"/>
                <w:lang w:eastAsia="pt-BR"/>
              </w:rPr>
              <w:t>to</w:t>
            </w:r>
            <w:proofErr w:type="spellEnd"/>
            <w:r>
              <w:rPr>
                <w:rFonts w:eastAsia="Times New Roman" w:cs="Arial"/>
                <w:spacing w:val="-2"/>
                <w:sz w:val="14"/>
                <w:szCs w:val="18"/>
                <w:lang w:eastAsia="pt-BR"/>
              </w:rPr>
              <w:t xml:space="preserve"> PIS / </w:t>
            </w:r>
            <w:proofErr w:type="gramStart"/>
            <w:r>
              <w:rPr>
                <w:rFonts w:eastAsia="Times New Roman" w:cs="Arial"/>
                <w:spacing w:val="-2"/>
                <w:sz w:val="14"/>
                <w:szCs w:val="18"/>
                <w:lang w:eastAsia="pt-BR"/>
              </w:rPr>
              <w:t>Pasep</w:t>
            </w:r>
            <w:r>
              <w:rPr>
                <w:rFonts w:eastAsia="Times New Roman" w:cs="Arial"/>
                <w:spacing w:val="-2"/>
                <w:sz w:val="14"/>
                <w:szCs w:val="18"/>
                <w:vertAlign w:val="superscript"/>
                <w:lang w:eastAsia="pt-BR"/>
              </w:rPr>
              <w:t>(</w:t>
            </w:r>
            <w:proofErr w:type="gramEnd"/>
            <w:r>
              <w:rPr>
                <w:rFonts w:eastAsia="Times New Roman" w:cs="Arial"/>
                <w:spacing w:val="-2"/>
                <w:sz w:val="14"/>
                <w:szCs w:val="18"/>
                <w:vertAlign w:val="superscript"/>
                <w:lang w:eastAsia="pt-BR"/>
              </w:rPr>
              <w:t>2)</w:t>
            </w:r>
          </w:p>
        </w:tc>
        <w:tc>
          <w:tcPr>
            <w:tcW w:w="1275" w:type="dxa"/>
            <w:shd w:val="clear" w:color="auto" w:fill="auto"/>
          </w:tcPr>
          <w:p w14:paraId="27060D1C" w14:textId="77777777" w:rsidR="00397A23" w:rsidRPr="00653274" w:rsidRDefault="00397A23" w:rsidP="009977F2">
            <w:pPr>
              <w:keepNext/>
              <w:keepLines/>
              <w:spacing w:before="40" w:after="40" w:line="240" w:lineRule="auto"/>
              <w:jc w:val="right"/>
              <w:rPr>
                <w:rFonts w:eastAsia="Times New Roman" w:cs="Times New Roman"/>
                <w:spacing w:val="-2"/>
                <w:sz w:val="14"/>
                <w:szCs w:val="18"/>
                <w:lang w:eastAsia="pt-BR"/>
              </w:rPr>
            </w:pPr>
            <w:r w:rsidRPr="00481176">
              <w:rPr>
                <w:rFonts w:eastAsia="Times New Roman" w:cs="Arial"/>
                <w:spacing w:val="-2"/>
                <w:sz w:val="14"/>
                <w:szCs w:val="18"/>
                <w:lang w:eastAsia="pt-BR"/>
              </w:rPr>
              <w:t>0.65%</w:t>
            </w:r>
          </w:p>
        </w:tc>
      </w:tr>
      <w:tr w:rsidR="00397A23" w:rsidRPr="00653274" w14:paraId="52E10829" w14:textId="77777777" w:rsidTr="009977F2">
        <w:trPr>
          <w:trHeight w:val="238"/>
        </w:trPr>
        <w:tc>
          <w:tcPr>
            <w:tcW w:w="8364" w:type="dxa"/>
            <w:shd w:val="clear" w:color="auto" w:fill="auto"/>
            <w:vAlign w:val="center"/>
          </w:tcPr>
          <w:p w14:paraId="445A6D0A" w14:textId="77777777" w:rsidR="00397A23" w:rsidRPr="00653274" w:rsidRDefault="00397A23" w:rsidP="009977F2">
            <w:pPr>
              <w:keepNext/>
              <w:keepLines/>
              <w:spacing w:before="40" w:after="40" w:line="240" w:lineRule="auto"/>
              <w:rPr>
                <w:rFonts w:eastAsia="Times New Roman" w:cs="Arial"/>
                <w:b/>
                <w:bCs/>
                <w:spacing w:val="-2"/>
                <w:sz w:val="14"/>
                <w:szCs w:val="14"/>
                <w:lang w:val="en-US" w:eastAsia="pt-BR"/>
              </w:rPr>
            </w:pPr>
            <w:r>
              <w:rPr>
                <w:rFonts w:eastAsia="Times New Roman" w:cs="Arial"/>
                <w:spacing w:val="-2"/>
                <w:sz w:val="14"/>
                <w:szCs w:val="18"/>
                <w:lang w:val="en-US" w:eastAsia="pt-BR"/>
              </w:rPr>
              <w:t>Contribution to the Financing of the Social Security</w:t>
            </w:r>
            <w:r>
              <w:rPr>
                <w:rFonts w:eastAsia="Times New Roman" w:cs="Arial"/>
                <w:spacing w:val="-2"/>
                <w:sz w:val="14"/>
                <w:szCs w:val="18"/>
                <w:vertAlign w:val="superscript"/>
                <w:lang w:val="en-US" w:eastAsia="pt-BR"/>
              </w:rPr>
              <w:t xml:space="preserve"> </w:t>
            </w:r>
            <w:r>
              <w:rPr>
                <w:rFonts w:eastAsia="Times New Roman" w:cs="Arial"/>
                <w:spacing w:val="-2"/>
                <w:sz w:val="14"/>
                <w:szCs w:val="18"/>
                <w:lang w:val="en-US" w:eastAsia="pt-BR"/>
              </w:rPr>
              <w:t>(COFINS</w:t>
            </w:r>
            <w:proofErr w:type="gramStart"/>
            <w:r>
              <w:rPr>
                <w:rFonts w:eastAsia="Times New Roman" w:cs="Arial"/>
                <w:spacing w:val="-2"/>
                <w:sz w:val="14"/>
                <w:szCs w:val="18"/>
                <w:lang w:val="en-US" w:eastAsia="pt-BR"/>
              </w:rPr>
              <w:t>)</w:t>
            </w:r>
            <w:r>
              <w:rPr>
                <w:rFonts w:eastAsia="Times New Roman" w:cs="Arial"/>
                <w:spacing w:val="-2"/>
                <w:sz w:val="14"/>
                <w:szCs w:val="18"/>
                <w:vertAlign w:val="superscript"/>
                <w:lang w:val="en-US" w:eastAsia="pt-BR"/>
              </w:rPr>
              <w:t>(</w:t>
            </w:r>
            <w:proofErr w:type="gramEnd"/>
            <w:r>
              <w:rPr>
                <w:rFonts w:eastAsia="Times New Roman" w:cs="Arial"/>
                <w:spacing w:val="-2"/>
                <w:sz w:val="14"/>
                <w:szCs w:val="18"/>
                <w:vertAlign w:val="superscript"/>
                <w:lang w:val="en-US" w:eastAsia="pt-BR"/>
              </w:rPr>
              <w:t>2)</w:t>
            </w:r>
          </w:p>
        </w:tc>
        <w:tc>
          <w:tcPr>
            <w:tcW w:w="1275" w:type="dxa"/>
            <w:shd w:val="clear" w:color="auto" w:fill="auto"/>
          </w:tcPr>
          <w:p w14:paraId="5C15FEE9" w14:textId="77777777" w:rsidR="00397A23" w:rsidRPr="00653274" w:rsidRDefault="00397A23" w:rsidP="009977F2">
            <w:pPr>
              <w:keepNext/>
              <w:keepLines/>
              <w:spacing w:before="40" w:after="40" w:line="240" w:lineRule="auto"/>
              <w:jc w:val="right"/>
              <w:rPr>
                <w:rFonts w:eastAsia="Times New Roman" w:cs="Times New Roman"/>
                <w:spacing w:val="-2"/>
                <w:sz w:val="14"/>
                <w:szCs w:val="18"/>
                <w:lang w:eastAsia="pt-BR"/>
              </w:rPr>
            </w:pPr>
            <w:r w:rsidRPr="00481176">
              <w:rPr>
                <w:rFonts w:eastAsia="Times New Roman" w:cs="Arial"/>
                <w:spacing w:val="-2"/>
                <w:sz w:val="14"/>
                <w:szCs w:val="18"/>
                <w:lang w:eastAsia="pt-BR"/>
              </w:rPr>
              <w:t>4%</w:t>
            </w:r>
          </w:p>
        </w:tc>
      </w:tr>
      <w:tr w:rsidR="00397A23" w:rsidRPr="00653274" w14:paraId="52B999BC" w14:textId="77777777" w:rsidTr="009977F2">
        <w:trPr>
          <w:trHeight w:val="238"/>
        </w:trPr>
        <w:tc>
          <w:tcPr>
            <w:tcW w:w="8364" w:type="dxa"/>
            <w:tcBorders>
              <w:bottom w:val="single" w:sz="2" w:space="0" w:color="1F4E79" w:themeColor="accent1" w:themeShade="80"/>
            </w:tcBorders>
            <w:shd w:val="clear" w:color="auto" w:fill="auto"/>
            <w:vAlign w:val="center"/>
          </w:tcPr>
          <w:p w14:paraId="1E02ECBB" w14:textId="77777777" w:rsidR="00397A23" w:rsidRPr="00490672" w:rsidRDefault="00397A23" w:rsidP="009977F2">
            <w:pPr>
              <w:keepNext/>
              <w:keepLines/>
              <w:spacing w:before="40" w:after="40" w:line="240" w:lineRule="auto"/>
              <w:rPr>
                <w:rFonts w:eastAsia="Times New Roman" w:cs="Arial"/>
                <w:b/>
                <w:bCs/>
                <w:spacing w:val="-2"/>
                <w:sz w:val="14"/>
                <w:szCs w:val="14"/>
                <w:vertAlign w:val="superscript"/>
                <w:lang w:eastAsia="pt-BR"/>
              </w:rPr>
            </w:pPr>
            <w:r>
              <w:rPr>
                <w:rFonts w:eastAsia="Times New Roman" w:cs="Arial"/>
                <w:spacing w:val="-2"/>
                <w:sz w:val="14"/>
                <w:szCs w:val="18"/>
                <w:lang w:eastAsia="pt-BR"/>
              </w:rPr>
              <w:t xml:space="preserve">Service </w:t>
            </w:r>
            <w:proofErr w:type="spellStart"/>
            <w:r>
              <w:rPr>
                <w:rFonts w:eastAsia="Times New Roman" w:cs="Arial"/>
                <w:spacing w:val="-2"/>
                <w:sz w:val="14"/>
                <w:szCs w:val="18"/>
                <w:lang w:eastAsia="pt-BR"/>
              </w:rPr>
              <w:t>Tax</w:t>
            </w:r>
            <w:proofErr w:type="spellEnd"/>
            <w:r>
              <w:rPr>
                <w:rFonts w:eastAsia="Times New Roman" w:cs="Arial"/>
                <w:spacing w:val="-2"/>
                <w:sz w:val="14"/>
                <w:szCs w:val="18"/>
                <w:lang w:eastAsia="pt-BR"/>
              </w:rPr>
              <w:t xml:space="preserve"> – </w:t>
            </w:r>
            <w:proofErr w:type="gramStart"/>
            <w:r>
              <w:rPr>
                <w:rFonts w:eastAsia="Times New Roman" w:cs="Arial"/>
                <w:spacing w:val="-2"/>
                <w:sz w:val="14"/>
                <w:szCs w:val="18"/>
                <w:lang w:eastAsia="pt-BR"/>
              </w:rPr>
              <w:t>ISS</w:t>
            </w:r>
            <w:r>
              <w:rPr>
                <w:rFonts w:eastAsia="Times New Roman" w:cs="Arial"/>
                <w:spacing w:val="-2"/>
                <w:sz w:val="14"/>
                <w:szCs w:val="18"/>
                <w:vertAlign w:val="superscript"/>
                <w:lang w:eastAsia="pt-BR"/>
              </w:rPr>
              <w:t>(</w:t>
            </w:r>
            <w:proofErr w:type="gramEnd"/>
            <w:r>
              <w:rPr>
                <w:rFonts w:eastAsia="Times New Roman" w:cs="Arial"/>
                <w:spacing w:val="-2"/>
                <w:sz w:val="14"/>
                <w:szCs w:val="18"/>
                <w:vertAlign w:val="superscript"/>
                <w:lang w:eastAsia="pt-BR"/>
              </w:rPr>
              <w:t>3)</w:t>
            </w:r>
          </w:p>
        </w:tc>
        <w:tc>
          <w:tcPr>
            <w:tcW w:w="1275" w:type="dxa"/>
            <w:tcBorders>
              <w:bottom w:val="single" w:sz="2" w:space="0" w:color="1F4E79" w:themeColor="accent1" w:themeShade="80"/>
            </w:tcBorders>
            <w:shd w:val="clear" w:color="auto" w:fill="auto"/>
          </w:tcPr>
          <w:p w14:paraId="7140819F" w14:textId="77777777" w:rsidR="00397A23" w:rsidRPr="00653274" w:rsidRDefault="00397A23" w:rsidP="009977F2">
            <w:pPr>
              <w:keepNext/>
              <w:keepLines/>
              <w:spacing w:before="40" w:after="40" w:line="240" w:lineRule="auto"/>
              <w:jc w:val="right"/>
              <w:rPr>
                <w:rFonts w:eastAsia="Times New Roman" w:cs="Times New Roman"/>
                <w:spacing w:val="-2"/>
                <w:sz w:val="14"/>
                <w:szCs w:val="18"/>
                <w:lang w:eastAsia="pt-BR"/>
              </w:rPr>
            </w:pPr>
            <w:proofErr w:type="spellStart"/>
            <w:r w:rsidRPr="00481176">
              <w:rPr>
                <w:rFonts w:eastAsia="Times New Roman" w:cs="Arial"/>
                <w:spacing w:val="-2"/>
                <w:sz w:val="14"/>
                <w:szCs w:val="18"/>
                <w:lang w:eastAsia="pt-BR"/>
              </w:rPr>
              <w:t>Up</w:t>
            </w:r>
            <w:proofErr w:type="spellEnd"/>
            <w:r w:rsidRPr="00481176">
              <w:rPr>
                <w:rFonts w:eastAsia="Times New Roman" w:cs="Arial"/>
                <w:spacing w:val="-2"/>
                <w:sz w:val="14"/>
                <w:szCs w:val="18"/>
                <w:lang w:eastAsia="pt-BR"/>
              </w:rPr>
              <w:t xml:space="preserve"> </w:t>
            </w:r>
            <w:proofErr w:type="spellStart"/>
            <w:r w:rsidRPr="00481176">
              <w:rPr>
                <w:rFonts w:eastAsia="Times New Roman" w:cs="Arial"/>
                <w:spacing w:val="-2"/>
                <w:sz w:val="14"/>
                <w:szCs w:val="18"/>
                <w:lang w:eastAsia="pt-BR"/>
              </w:rPr>
              <w:t>to</w:t>
            </w:r>
            <w:proofErr w:type="spellEnd"/>
            <w:r w:rsidRPr="00481176">
              <w:rPr>
                <w:rFonts w:eastAsia="Times New Roman" w:cs="Arial"/>
                <w:spacing w:val="-2"/>
                <w:sz w:val="14"/>
                <w:szCs w:val="18"/>
                <w:lang w:eastAsia="pt-BR"/>
              </w:rPr>
              <w:t xml:space="preserve"> 5%</w:t>
            </w:r>
          </w:p>
        </w:tc>
      </w:tr>
    </w:tbl>
    <w:p w14:paraId="354BAD92" w14:textId="77777777" w:rsidR="00397A23" w:rsidRDefault="00397A23" w:rsidP="009977F2">
      <w:pPr>
        <w:keepLines/>
        <w:tabs>
          <w:tab w:val="left" w:pos="284"/>
        </w:tabs>
        <w:spacing w:before="40" w:after="0" w:line="240" w:lineRule="auto"/>
        <w:jc w:val="both"/>
        <w:rPr>
          <w:rFonts w:eastAsia="Times New Roman" w:cs="Arial"/>
          <w:spacing w:val="-2"/>
          <w:sz w:val="14"/>
          <w:szCs w:val="18"/>
          <w:lang w:val="en-US" w:eastAsia="pt-BR"/>
        </w:rPr>
      </w:pPr>
      <w:r>
        <w:rPr>
          <w:rFonts w:eastAsia="Times New Roman" w:cs="Arial"/>
          <w:spacing w:val="-2"/>
          <w:sz w:val="14"/>
          <w:szCs w:val="18"/>
          <w:lang w:val="en-US" w:eastAsia="pt-BR"/>
        </w:rPr>
        <w:t>(1) Includes basic (15%) and additional (10%) rates</w:t>
      </w:r>
    </w:p>
    <w:p w14:paraId="334E7F93" w14:textId="77777777" w:rsidR="00397A23" w:rsidRDefault="00397A23" w:rsidP="009977F2">
      <w:pPr>
        <w:keepLines/>
        <w:tabs>
          <w:tab w:val="left" w:pos="284"/>
        </w:tabs>
        <w:spacing w:before="40" w:after="0" w:line="240" w:lineRule="auto"/>
        <w:ind w:left="284" w:hanging="284"/>
        <w:jc w:val="both"/>
        <w:rPr>
          <w:rFonts w:eastAsia="Times New Roman" w:cs="Arial"/>
          <w:spacing w:val="-2"/>
          <w:sz w:val="14"/>
          <w:szCs w:val="18"/>
          <w:lang w:val="en-US" w:eastAsia="pt-BR"/>
        </w:rPr>
      </w:pPr>
      <w:r>
        <w:rPr>
          <w:rFonts w:eastAsia="Times New Roman" w:cs="Arial"/>
          <w:spacing w:val="-2"/>
          <w:sz w:val="14"/>
          <w:szCs w:val="18"/>
          <w:lang w:val="en-US" w:eastAsia="pt-BR"/>
        </w:rPr>
        <w:t>(2) Interest rate on financial investments.</w:t>
      </w:r>
    </w:p>
    <w:p w14:paraId="6580F375" w14:textId="77777777" w:rsidR="00397A23" w:rsidRDefault="00397A23" w:rsidP="009977F2">
      <w:pPr>
        <w:keepLines/>
        <w:tabs>
          <w:tab w:val="left" w:pos="284"/>
        </w:tabs>
        <w:spacing w:before="40" w:after="0" w:line="240" w:lineRule="auto"/>
        <w:ind w:left="284" w:hanging="284"/>
        <w:jc w:val="both"/>
        <w:rPr>
          <w:rFonts w:eastAsia="Times New Roman" w:cs="Arial"/>
          <w:spacing w:val="-2"/>
          <w:sz w:val="14"/>
          <w:szCs w:val="18"/>
          <w:lang w:val="en-US" w:eastAsia="pt-BR"/>
        </w:rPr>
      </w:pPr>
      <w:r>
        <w:rPr>
          <w:rFonts w:eastAsia="Times New Roman" w:cs="Arial"/>
          <w:spacing w:val="-2"/>
          <w:sz w:val="14"/>
          <w:szCs w:val="18"/>
          <w:lang w:val="en-US" w:eastAsia="pt-BR"/>
        </w:rPr>
        <w:t xml:space="preserve">(3) Only for BB </w:t>
      </w:r>
      <w:proofErr w:type="spellStart"/>
      <w:r>
        <w:rPr>
          <w:rFonts w:eastAsia="Times New Roman" w:cs="Arial"/>
          <w:spacing w:val="-2"/>
          <w:sz w:val="14"/>
          <w:szCs w:val="18"/>
          <w:lang w:val="en-US" w:eastAsia="pt-BR"/>
        </w:rPr>
        <w:t>Corretora</w:t>
      </w:r>
      <w:proofErr w:type="spellEnd"/>
      <w:r>
        <w:rPr>
          <w:rFonts w:eastAsia="Times New Roman" w:cs="Arial"/>
          <w:spacing w:val="-2"/>
          <w:sz w:val="14"/>
          <w:szCs w:val="18"/>
          <w:lang w:val="en-US" w:eastAsia="pt-BR"/>
        </w:rPr>
        <w:t>.</w:t>
      </w:r>
    </w:p>
    <w:p w14:paraId="1F08AD2B" w14:textId="77777777" w:rsidR="00397A23" w:rsidRPr="00481176" w:rsidRDefault="00397A23" w:rsidP="009977F2">
      <w:pPr>
        <w:keepLines/>
        <w:tabs>
          <w:tab w:val="left" w:pos="284"/>
        </w:tabs>
        <w:spacing w:before="40" w:after="0" w:line="240" w:lineRule="auto"/>
        <w:ind w:left="284" w:hanging="284"/>
        <w:jc w:val="both"/>
        <w:rPr>
          <w:rFonts w:eastAsia="Times New Roman" w:cs="Arial"/>
          <w:spacing w:val="-2"/>
          <w:sz w:val="14"/>
          <w:szCs w:val="18"/>
          <w:lang w:val="en-US" w:eastAsia="pt-BR"/>
        </w:rPr>
      </w:pPr>
    </w:p>
    <w:p w14:paraId="2AE8000C" w14:textId="77777777" w:rsidR="00397A23" w:rsidRDefault="00397A23" w:rsidP="009977F2">
      <w:pPr>
        <w:spacing w:before="120" w:after="120"/>
        <w:jc w:val="both"/>
        <w:rPr>
          <w:rFonts w:eastAsia="Times New Roman" w:cs="Arial"/>
          <w:spacing w:val="-2"/>
          <w:szCs w:val="18"/>
          <w:lang w:val="en-US" w:eastAsia="pt-BR"/>
        </w:rPr>
      </w:pPr>
      <w:r>
        <w:rPr>
          <w:rFonts w:eastAsia="Times New Roman" w:cs="Arial"/>
          <w:spacing w:val="-2"/>
          <w:szCs w:val="18"/>
          <w:lang w:val="en-US" w:eastAsia="pt-BR"/>
        </w:rPr>
        <w:t>The deferred tax assets and deferred tax liabilities are constituted by the application of the current tax rates on their respective bases. For constitution, maintenance and write-off of deferred tax assets, the criteria established by the CPC 32 – Taxes on Profit are observed, and they are supported by a realization capacity study.</w:t>
      </w:r>
    </w:p>
    <w:p w14:paraId="21569365" w14:textId="77777777" w:rsidR="00397A23" w:rsidRPr="00F37243" w:rsidRDefault="00397A23" w:rsidP="009977F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l</w:t>
      </w:r>
      <w:r w:rsidRPr="00F37243">
        <w:rPr>
          <w:rFonts w:eastAsia="Times New Roman" w:cs="Times New Roman"/>
          <w:b/>
          <w:color w:val="244061"/>
          <w:spacing w:val="-2"/>
          <w:szCs w:val="18"/>
          <w:lang w:val="en-US" w:eastAsia="pt-BR"/>
        </w:rPr>
        <w:t>) Segment Disclosure</w:t>
      </w:r>
    </w:p>
    <w:p w14:paraId="116144AA" w14:textId="77777777" w:rsidR="00397A23" w:rsidRDefault="00397A23" w:rsidP="009977F2">
      <w:pPr>
        <w:spacing w:before="120" w:after="120"/>
        <w:jc w:val="both"/>
        <w:rPr>
          <w:rFonts w:eastAsia="Times New Roman" w:cs="Arial"/>
          <w:spacing w:val="-2"/>
          <w:szCs w:val="18"/>
          <w:lang w:val="en-US" w:eastAsia="pt-BR"/>
        </w:rPr>
      </w:pPr>
      <w:r>
        <w:rPr>
          <w:rFonts w:eastAsia="Times New Roman" w:cs="Arial"/>
          <w:spacing w:val="-2"/>
          <w:szCs w:val="18"/>
          <w:lang w:val="en-US" w:eastAsia="pt-BR"/>
        </w:rPr>
        <w:t>The CPC 22 – Information per Segment (IFRS 8) requires the disclosure of financial information of the entity's operating segments based on the internal disclosures that are used by the Management to allocate resources and to assess its financial and economic performance.</w:t>
      </w:r>
    </w:p>
    <w:p w14:paraId="5B93DF5C" w14:textId="77777777" w:rsidR="00397A23" w:rsidRPr="00481176" w:rsidRDefault="00397A23" w:rsidP="009977F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m</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Interest on Net Equity and Dividends</w:t>
      </w:r>
    </w:p>
    <w:p w14:paraId="52ECAFB3" w14:textId="77777777" w:rsidR="00397A23" w:rsidRDefault="00397A23" w:rsidP="009977F2">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Brazilian companies may assign a nominal interest expense, deductible for tax purposes, on their net equity. The value of the interest on the net equity is considered as a dividend and, when applicable, presented in these consolidated financial statements as a direct reduction in the stockholders' equity. </w:t>
      </w:r>
    </w:p>
    <w:p w14:paraId="5D1D59B7" w14:textId="77777777" w:rsidR="00397A23" w:rsidRDefault="00397A23" w:rsidP="009977F2">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Under the current dividends policy, BB </w:t>
      </w:r>
      <w:proofErr w:type="spellStart"/>
      <w:r>
        <w:rPr>
          <w:rFonts w:eastAsia="Times New Roman" w:cs="Arial"/>
          <w:spacing w:val="-2"/>
          <w:szCs w:val="18"/>
          <w:lang w:val="en-US" w:eastAsia="pt-BR"/>
        </w:rPr>
        <w:t>Seguridade</w:t>
      </w:r>
      <w:proofErr w:type="spellEnd"/>
      <w:r>
        <w:rPr>
          <w:rFonts w:eastAsia="Times New Roman" w:cs="Arial"/>
          <w:spacing w:val="-2"/>
          <w:szCs w:val="18"/>
          <w:lang w:val="en-US" w:eastAsia="pt-BR"/>
        </w:rPr>
        <w:t xml:space="preserve"> distributes to shareholders, as mandatory dividends, a portion corresponding to at least 25% of the adjusted net profit with the deductions and increases provided for in Art. 202 of Law 6.404/76, which are recognized as a liability and deducted from the shareholders' equity when allocating the income for the period.</w:t>
      </w:r>
    </w:p>
    <w:p w14:paraId="4A07ACB4" w14:textId="77777777" w:rsidR="00397A23" w:rsidRPr="00481176" w:rsidRDefault="00397A23" w:rsidP="009977F2">
      <w:pPr>
        <w:spacing w:before="120" w:after="120"/>
        <w:jc w:val="both"/>
        <w:rPr>
          <w:rFonts w:eastAsia="Times New Roman" w:cs="Arial"/>
          <w:spacing w:val="-2"/>
          <w:szCs w:val="18"/>
          <w:lang w:val="en-US" w:eastAsia="pt-BR"/>
        </w:rPr>
      </w:pPr>
      <w:r>
        <w:rPr>
          <w:rFonts w:eastAsia="Times New Roman" w:cs="Arial"/>
          <w:spacing w:val="-2"/>
          <w:szCs w:val="18"/>
          <w:lang w:val="en-US" w:eastAsia="pt-BR"/>
        </w:rPr>
        <w:t>In the reported period, there was no payment of interest on the Net Equity.</w:t>
      </w:r>
    </w:p>
    <w:p w14:paraId="23794C76" w14:textId="77777777" w:rsidR="00397A23" w:rsidRPr="00EB4ACA" w:rsidRDefault="00397A23" w:rsidP="009977F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n</w:t>
      </w:r>
      <w:r w:rsidRPr="00EB4ACA">
        <w:rPr>
          <w:rFonts w:eastAsia="Times New Roman" w:cs="Times New Roman"/>
          <w:b/>
          <w:color w:val="244061"/>
          <w:spacing w:val="-2"/>
          <w:szCs w:val="18"/>
          <w:lang w:val="en-US" w:eastAsia="pt-BR"/>
        </w:rPr>
        <w:t>) Earning per share</w:t>
      </w:r>
    </w:p>
    <w:p w14:paraId="7F7700E3" w14:textId="77777777" w:rsidR="00397A23" w:rsidRDefault="00397A23" w:rsidP="009977F2">
      <w:pPr>
        <w:spacing w:before="120" w:after="120"/>
        <w:jc w:val="both"/>
        <w:rPr>
          <w:rFonts w:eastAsia="Times New Roman" w:cs="Arial"/>
          <w:spacing w:val="-2"/>
          <w:szCs w:val="18"/>
          <w:lang w:val="en-US" w:eastAsia="pt-BR"/>
        </w:rPr>
      </w:pPr>
      <w:r>
        <w:rPr>
          <w:rFonts w:eastAsia="Times New Roman" w:cs="Arial"/>
          <w:spacing w:val="-2"/>
          <w:szCs w:val="18"/>
          <w:lang w:val="en-US" w:eastAsia="pt-BR"/>
        </w:rPr>
        <w:t xml:space="preserve">The disclosure of the earnings per share is made in accordance with the criteria defined in the CPC 41 – Earnings per Share – approved by the CVM Resolution 636/2010. The basic and diluted earnings per share of BB </w:t>
      </w:r>
      <w:proofErr w:type="spellStart"/>
      <w:r>
        <w:rPr>
          <w:rFonts w:eastAsia="Times New Roman" w:cs="Arial"/>
          <w:spacing w:val="-2"/>
          <w:szCs w:val="18"/>
          <w:lang w:val="en-US" w:eastAsia="pt-BR"/>
        </w:rPr>
        <w:t>Seguridade</w:t>
      </w:r>
      <w:proofErr w:type="spellEnd"/>
      <w:r>
        <w:rPr>
          <w:rFonts w:eastAsia="Times New Roman" w:cs="Arial"/>
          <w:spacing w:val="-2"/>
          <w:szCs w:val="18"/>
          <w:lang w:val="en-US" w:eastAsia="pt-BR"/>
        </w:rPr>
        <w:t xml:space="preserve"> was calculated by dividing the net profit attributable to the shareholders by the weighted average number of total common shares, excluding treasury shares. BB </w:t>
      </w:r>
      <w:proofErr w:type="spellStart"/>
      <w:r>
        <w:rPr>
          <w:rFonts w:eastAsia="Times New Roman" w:cs="Arial"/>
          <w:spacing w:val="-2"/>
          <w:szCs w:val="18"/>
          <w:lang w:val="en-US" w:eastAsia="pt-BR"/>
        </w:rPr>
        <w:t>Seguridade</w:t>
      </w:r>
      <w:proofErr w:type="spellEnd"/>
      <w:r>
        <w:rPr>
          <w:rFonts w:eastAsia="Times New Roman" w:cs="Arial"/>
          <w:spacing w:val="-2"/>
          <w:szCs w:val="18"/>
          <w:lang w:val="en-US" w:eastAsia="pt-BR"/>
        </w:rPr>
        <w:t xml:space="preserve"> has no option instruments, subscription bonus or their equivalents that provide for its holder the right to acquire shares. Thus, </w:t>
      </w:r>
      <w:proofErr w:type="gramStart"/>
      <w:r>
        <w:rPr>
          <w:rFonts w:eastAsia="Times New Roman" w:cs="Arial"/>
          <w:spacing w:val="-2"/>
          <w:szCs w:val="18"/>
          <w:lang w:val="en-US" w:eastAsia="pt-BR"/>
        </w:rPr>
        <w:t>basic</w:t>
      </w:r>
      <w:proofErr w:type="gramEnd"/>
      <w:r>
        <w:rPr>
          <w:rFonts w:eastAsia="Times New Roman" w:cs="Arial"/>
          <w:spacing w:val="-2"/>
          <w:szCs w:val="18"/>
          <w:lang w:val="en-US" w:eastAsia="pt-BR"/>
        </w:rPr>
        <w:t xml:space="preserve"> and diluted earnings per share are equivalents. </w:t>
      </w:r>
    </w:p>
    <w:p w14:paraId="136A033F" w14:textId="77777777" w:rsidR="00397A23" w:rsidRPr="001358CA" w:rsidRDefault="00397A23" w:rsidP="009977F2">
      <w:pPr>
        <w:spacing w:before="120" w:after="120"/>
        <w:jc w:val="both"/>
        <w:rPr>
          <w:rFonts w:eastAsia="Times New Roman" w:cs="Times New Roman"/>
          <w:b/>
          <w:color w:val="244061"/>
          <w:spacing w:val="-2"/>
          <w:szCs w:val="18"/>
          <w:lang w:val="en-US" w:eastAsia="pt-BR"/>
        </w:rPr>
      </w:pPr>
      <w:r>
        <w:rPr>
          <w:rFonts w:eastAsia="Times New Roman" w:cs="Times New Roman"/>
          <w:b/>
          <w:color w:val="244061"/>
          <w:spacing w:val="-2"/>
          <w:szCs w:val="18"/>
          <w:lang w:val="en-US" w:eastAsia="pt-BR"/>
        </w:rPr>
        <w:t>o</w:t>
      </w:r>
      <w:r w:rsidRPr="00481176">
        <w:rPr>
          <w:rFonts w:eastAsia="Times New Roman" w:cs="Times New Roman"/>
          <w:b/>
          <w:color w:val="244061"/>
          <w:spacing w:val="-2"/>
          <w:szCs w:val="18"/>
          <w:lang w:val="en-US" w:eastAsia="pt-BR"/>
        </w:rPr>
        <w:t xml:space="preserve">) </w:t>
      </w:r>
      <w:r>
        <w:rPr>
          <w:rFonts w:eastAsia="Times New Roman" w:cs="Times New Roman"/>
          <w:b/>
          <w:color w:val="244061"/>
          <w:spacing w:val="-2"/>
          <w:szCs w:val="18"/>
          <w:lang w:val="en-US" w:eastAsia="pt-BR"/>
        </w:rPr>
        <w:t>Leases</w:t>
      </w:r>
    </w:p>
    <w:p w14:paraId="650B4840" w14:textId="77777777" w:rsidR="00397A23" w:rsidRPr="000A10CA" w:rsidRDefault="00397A23" w:rsidP="009977F2">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 xml:space="preserve">The recognition, measurement and disclosure of leases are carried out in accordance with the criteria defined in the CPC 06 (R2) / IFRS 16 – Leases. BB </w:t>
      </w:r>
      <w:proofErr w:type="spellStart"/>
      <w:r w:rsidRPr="000A10CA">
        <w:rPr>
          <w:rFonts w:eastAsia="Times New Roman" w:cs="Times New Roman"/>
          <w:spacing w:val="-2"/>
          <w:szCs w:val="18"/>
          <w:lang w:val="en-US" w:eastAsia="pt-BR"/>
        </w:rPr>
        <w:t>Seguridade</w:t>
      </w:r>
      <w:proofErr w:type="spellEnd"/>
      <w:r w:rsidRPr="000A10CA">
        <w:rPr>
          <w:rFonts w:eastAsia="Times New Roman" w:cs="Times New Roman"/>
          <w:spacing w:val="-2"/>
          <w:szCs w:val="18"/>
          <w:lang w:val="en-US" w:eastAsia="pt-BR"/>
        </w:rPr>
        <w:t xml:space="preserve"> and its controlled companies do not have significant lease operations.</w:t>
      </w:r>
    </w:p>
    <w:p w14:paraId="7CDF9A36" w14:textId="77777777" w:rsidR="00397A23" w:rsidRPr="000A10CA" w:rsidRDefault="00397A23" w:rsidP="009977F2">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 xml:space="preserve">Lease operations are present in insurance companies and health operators in which BB </w:t>
      </w:r>
      <w:proofErr w:type="spellStart"/>
      <w:r w:rsidRPr="000A10CA">
        <w:rPr>
          <w:rFonts w:eastAsia="Times New Roman" w:cs="Times New Roman"/>
          <w:spacing w:val="-2"/>
          <w:szCs w:val="18"/>
          <w:lang w:val="en-US" w:eastAsia="pt-BR"/>
        </w:rPr>
        <w:t>Seguridade</w:t>
      </w:r>
      <w:proofErr w:type="spellEnd"/>
      <w:r w:rsidRPr="000A10CA">
        <w:rPr>
          <w:rFonts w:eastAsia="Times New Roman" w:cs="Times New Roman"/>
          <w:spacing w:val="-2"/>
          <w:szCs w:val="18"/>
          <w:lang w:val="en-US" w:eastAsia="pt-BR"/>
        </w:rPr>
        <w:t xml:space="preserve"> has an interest. For insurance companies, the </w:t>
      </w:r>
      <w:proofErr w:type="spellStart"/>
      <w:r w:rsidRPr="000A10CA">
        <w:rPr>
          <w:rFonts w:eastAsia="Times New Roman" w:cs="Times New Roman"/>
          <w:spacing w:val="-2"/>
          <w:szCs w:val="18"/>
          <w:lang w:val="en-US" w:eastAsia="pt-BR"/>
        </w:rPr>
        <w:t>Superintendência</w:t>
      </w:r>
      <w:proofErr w:type="spellEnd"/>
      <w:r w:rsidRPr="000A10CA">
        <w:rPr>
          <w:rFonts w:eastAsia="Times New Roman" w:cs="Times New Roman"/>
          <w:spacing w:val="-2"/>
          <w:szCs w:val="18"/>
          <w:lang w:val="en-US" w:eastAsia="pt-BR"/>
        </w:rPr>
        <w:t xml:space="preserve"> de </w:t>
      </w:r>
      <w:proofErr w:type="spellStart"/>
      <w:r w:rsidRPr="000A10CA">
        <w:rPr>
          <w:rFonts w:eastAsia="Times New Roman" w:cs="Times New Roman"/>
          <w:spacing w:val="-2"/>
          <w:szCs w:val="18"/>
          <w:lang w:val="en-US" w:eastAsia="pt-BR"/>
        </w:rPr>
        <w:t>Seguros</w:t>
      </w:r>
      <w:proofErr w:type="spellEnd"/>
      <w:r w:rsidRPr="000A10CA">
        <w:rPr>
          <w:rFonts w:eastAsia="Times New Roman" w:cs="Times New Roman"/>
          <w:spacing w:val="-2"/>
          <w:szCs w:val="18"/>
          <w:lang w:val="en-US" w:eastAsia="pt-BR"/>
        </w:rPr>
        <w:t xml:space="preserve"> Privados (</w:t>
      </w:r>
      <w:proofErr w:type="spellStart"/>
      <w:r w:rsidRPr="000A10CA">
        <w:rPr>
          <w:rFonts w:eastAsia="Times New Roman" w:cs="Times New Roman"/>
          <w:spacing w:val="-2"/>
          <w:szCs w:val="18"/>
          <w:lang w:val="en-US" w:eastAsia="pt-BR"/>
        </w:rPr>
        <w:t>Susep</w:t>
      </w:r>
      <w:proofErr w:type="spellEnd"/>
      <w:r w:rsidRPr="000A10CA">
        <w:rPr>
          <w:rFonts w:eastAsia="Times New Roman" w:cs="Times New Roman"/>
          <w:spacing w:val="-2"/>
          <w:szCs w:val="18"/>
          <w:lang w:val="en-US" w:eastAsia="pt-BR"/>
        </w:rPr>
        <w:t xml:space="preserve">) approved, through Circular No. 615, of September 2020, the adoption of the CPC 06 (R2) – Leases, effective from January 1, 2021. For health care providers, the </w:t>
      </w:r>
      <w:proofErr w:type="spellStart"/>
      <w:r w:rsidRPr="000A10CA">
        <w:rPr>
          <w:rFonts w:eastAsia="Times New Roman" w:cs="Times New Roman"/>
          <w:spacing w:val="-2"/>
          <w:szCs w:val="18"/>
          <w:lang w:val="en-US" w:eastAsia="pt-BR"/>
        </w:rPr>
        <w:t>Agência</w:t>
      </w:r>
      <w:proofErr w:type="spellEnd"/>
      <w:r w:rsidRPr="000A10CA">
        <w:rPr>
          <w:rFonts w:eastAsia="Times New Roman" w:cs="Times New Roman"/>
          <w:spacing w:val="-2"/>
          <w:szCs w:val="18"/>
          <w:lang w:val="en-US" w:eastAsia="pt-BR"/>
        </w:rPr>
        <w:t xml:space="preserve"> Nacional de </w:t>
      </w:r>
      <w:proofErr w:type="spellStart"/>
      <w:r w:rsidRPr="000A10CA">
        <w:rPr>
          <w:rFonts w:eastAsia="Times New Roman" w:cs="Times New Roman"/>
          <w:spacing w:val="-2"/>
          <w:szCs w:val="18"/>
          <w:lang w:val="en-US" w:eastAsia="pt-BR"/>
        </w:rPr>
        <w:t>Saúde</w:t>
      </w:r>
      <w:proofErr w:type="spellEnd"/>
      <w:r w:rsidRPr="000A10CA">
        <w:rPr>
          <w:rFonts w:eastAsia="Times New Roman" w:cs="Times New Roman"/>
          <w:spacing w:val="-2"/>
          <w:szCs w:val="18"/>
          <w:lang w:val="en-US" w:eastAsia="pt-BR"/>
        </w:rPr>
        <w:t xml:space="preserve"> </w:t>
      </w:r>
      <w:proofErr w:type="spellStart"/>
      <w:r w:rsidRPr="000A10CA">
        <w:rPr>
          <w:rFonts w:eastAsia="Times New Roman" w:cs="Times New Roman"/>
          <w:spacing w:val="-2"/>
          <w:szCs w:val="18"/>
          <w:lang w:val="en-US" w:eastAsia="pt-BR"/>
        </w:rPr>
        <w:t>Suplementar</w:t>
      </w:r>
      <w:proofErr w:type="spellEnd"/>
      <w:r w:rsidRPr="000A10CA">
        <w:rPr>
          <w:rFonts w:eastAsia="Times New Roman" w:cs="Times New Roman"/>
          <w:spacing w:val="-2"/>
          <w:szCs w:val="18"/>
          <w:lang w:val="en-US" w:eastAsia="pt-BR"/>
        </w:rPr>
        <w:t xml:space="preserve"> (ANS) has not yet approved the adoption of this standard.</w:t>
      </w:r>
    </w:p>
    <w:p w14:paraId="292BF717" w14:textId="77777777" w:rsidR="00397A23" w:rsidRPr="000A10CA" w:rsidRDefault="00397A23" w:rsidP="009977F2">
      <w:pPr>
        <w:spacing w:before="120" w:after="120"/>
        <w:jc w:val="both"/>
        <w:rPr>
          <w:rFonts w:eastAsia="Times New Roman" w:cs="Times New Roman"/>
          <w:spacing w:val="-2"/>
          <w:szCs w:val="18"/>
          <w:lang w:val="en-US" w:eastAsia="pt-BR"/>
        </w:rPr>
      </w:pPr>
      <w:r w:rsidRPr="000A10CA">
        <w:rPr>
          <w:rFonts w:eastAsia="Times New Roman" w:cs="Times New Roman"/>
          <w:spacing w:val="-2"/>
          <w:szCs w:val="18"/>
          <w:lang w:val="en-US" w:eastAsia="pt-BR"/>
        </w:rPr>
        <w:t>When there is a divergence in the accounting practice adopted by the investor in relation to the affiliate companies, adjustment procedures are necessary for purposes of standardization. Considering the current lease operations of the affiliate companies, the necessary adjustments in investments were carried out in order standardize the practices.</w:t>
      </w:r>
    </w:p>
    <w:p w14:paraId="16B2EF5F" w14:textId="77777777" w:rsidR="00397A23" w:rsidRDefault="00397A23" w:rsidP="009977F2">
      <w:pPr>
        <w:spacing w:before="120" w:after="120"/>
        <w:jc w:val="both"/>
        <w:rPr>
          <w:rFonts w:eastAsia="Times New Roman" w:cs="Times New Roman"/>
          <w:spacing w:val="-2"/>
          <w:szCs w:val="18"/>
          <w:lang w:val="en-US" w:eastAsia="pt-BR"/>
        </w:rPr>
      </w:pPr>
      <w:r w:rsidRPr="00712E19">
        <w:rPr>
          <w:rFonts w:eastAsia="Times New Roman" w:cs="Times New Roman"/>
          <w:spacing w:val="-2"/>
          <w:szCs w:val="18"/>
          <w:lang w:val="en-US" w:eastAsia="pt-BR"/>
        </w:rPr>
        <w:lastRenderedPageBreak/>
        <w:t xml:space="preserve">As of January 1, 2021, the companies </w:t>
      </w:r>
      <w:proofErr w:type="spellStart"/>
      <w:r w:rsidRPr="00712E19">
        <w:rPr>
          <w:rFonts w:eastAsia="Times New Roman" w:cs="Times New Roman"/>
          <w:spacing w:val="-2"/>
          <w:szCs w:val="18"/>
          <w:lang w:val="en-US" w:eastAsia="pt-BR"/>
        </w:rPr>
        <w:t>Brasilseg</w:t>
      </w:r>
      <w:proofErr w:type="spellEnd"/>
      <w:r w:rsidRPr="00712E19">
        <w:rPr>
          <w:rFonts w:eastAsia="Times New Roman" w:cs="Times New Roman"/>
          <w:spacing w:val="-2"/>
          <w:szCs w:val="18"/>
          <w:lang w:val="en-US" w:eastAsia="pt-BR"/>
        </w:rPr>
        <w:t xml:space="preserve">, </w:t>
      </w:r>
      <w:proofErr w:type="spellStart"/>
      <w:r w:rsidRPr="00712E19">
        <w:rPr>
          <w:rFonts w:eastAsia="Times New Roman" w:cs="Times New Roman"/>
          <w:spacing w:val="-2"/>
          <w:szCs w:val="18"/>
          <w:lang w:val="en-US" w:eastAsia="pt-BR"/>
        </w:rPr>
        <w:t>Aliança</w:t>
      </w:r>
      <w:proofErr w:type="spellEnd"/>
      <w:r w:rsidRPr="00712E19">
        <w:rPr>
          <w:rFonts w:eastAsia="Times New Roman" w:cs="Times New Roman"/>
          <w:spacing w:val="-2"/>
          <w:szCs w:val="18"/>
          <w:lang w:val="en-US" w:eastAsia="pt-BR"/>
        </w:rPr>
        <w:t xml:space="preserve"> do </w:t>
      </w:r>
      <w:proofErr w:type="spellStart"/>
      <w:r w:rsidRPr="00712E19">
        <w:rPr>
          <w:rFonts w:eastAsia="Times New Roman" w:cs="Times New Roman"/>
          <w:spacing w:val="-2"/>
          <w:szCs w:val="18"/>
          <w:lang w:val="en-US" w:eastAsia="pt-BR"/>
        </w:rPr>
        <w:t>Brasil</w:t>
      </w:r>
      <w:proofErr w:type="spellEnd"/>
      <w:r w:rsidRPr="00712E19">
        <w:rPr>
          <w:rFonts w:eastAsia="Times New Roman" w:cs="Times New Roman"/>
          <w:spacing w:val="-2"/>
          <w:szCs w:val="18"/>
          <w:lang w:val="en-US" w:eastAsia="pt-BR"/>
        </w:rPr>
        <w:t xml:space="preserve"> </w:t>
      </w:r>
      <w:proofErr w:type="spellStart"/>
      <w:r w:rsidRPr="00712E19">
        <w:rPr>
          <w:rFonts w:eastAsia="Times New Roman" w:cs="Times New Roman"/>
          <w:spacing w:val="-2"/>
          <w:szCs w:val="18"/>
          <w:lang w:val="en-US" w:eastAsia="pt-BR"/>
        </w:rPr>
        <w:t>Seguros</w:t>
      </w:r>
      <w:proofErr w:type="spellEnd"/>
      <w:r w:rsidRPr="00712E19">
        <w:rPr>
          <w:rFonts w:eastAsia="Times New Roman" w:cs="Times New Roman"/>
          <w:spacing w:val="-2"/>
          <w:szCs w:val="18"/>
          <w:lang w:val="en-US" w:eastAsia="pt-BR"/>
        </w:rPr>
        <w:t xml:space="preserve">, </w:t>
      </w:r>
      <w:proofErr w:type="spellStart"/>
      <w:r w:rsidRPr="00712E19">
        <w:rPr>
          <w:rFonts w:eastAsia="Times New Roman" w:cs="Times New Roman"/>
          <w:spacing w:val="-2"/>
          <w:szCs w:val="18"/>
          <w:lang w:val="en-US" w:eastAsia="pt-BR"/>
        </w:rPr>
        <w:t>Brasilprev</w:t>
      </w:r>
      <w:proofErr w:type="spellEnd"/>
      <w:r w:rsidRPr="00712E19">
        <w:rPr>
          <w:rFonts w:eastAsia="Times New Roman" w:cs="Times New Roman"/>
          <w:spacing w:val="-2"/>
          <w:szCs w:val="18"/>
          <w:lang w:val="en-US" w:eastAsia="pt-BR"/>
        </w:rPr>
        <w:t xml:space="preserve"> and </w:t>
      </w:r>
      <w:proofErr w:type="spellStart"/>
      <w:r w:rsidRPr="00712E19">
        <w:rPr>
          <w:rFonts w:eastAsia="Times New Roman" w:cs="Times New Roman"/>
          <w:spacing w:val="-2"/>
          <w:szCs w:val="18"/>
          <w:lang w:val="en-US" w:eastAsia="pt-BR"/>
        </w:rPr>
        <w:t>Brasilcap</w:t>
      </w:r>
      <w:proofErr w:type="spellEnd"/>
      <w:r w:rsidRPr="00712E19">
        <w:rPr>
          <w:rFonts w:eastAsia="Times New Roman" w:cs="Times New Roman"/>
          <w:spacing w:val="-2"/>
          <w:szCs w:val="18"/>
          <w:lang w:val="en-US" w:eastAsia="pt-BR"/>
        </w:rPr>
        <w:t xml:space="preserve"> started to adopt CPC 06 (R2) - Leases, with no divergence in accounting practice related to the treatment since then. of leases, leaving only the difference in practice from periods prior to the adoption of the CPC, as shown in Note 07 – Investments in Equity Interests.</w:t>
      </w:r>
    </w:p>
    <w:p w14:paraId="6995C3F6" w14:textId="77777777" w:rsidR="00397A23" w:rsidRPr="00C23B25" w:rsidRDefault="00397A23" w:rsidP="009977F2">
      <w:pPr>
        <w:spacing w:before="120" w:after="120"/>
        <w:jc w:val="both"/>
        <w:rPr>
          <w:rFonts w:eastAsia="Times New Roman" w:cs="Arial"/>
          <w:b/>
          <w:color w:val="1F3864" w:themeColor="accent5" w:themeShade="80"/>
          <w:spacing w:val="-2"/>
          <w:szCs w:val="18"/>
          <w:lang w:val="en-US" w:eastAsia="pt-BR"/>
        </w:rPr>
      </w:pPr>
      <w:r w:rsidRPr="00C23B25">
        <w:rPr>
          <w:rFonts w:eastAsia="Times New Roman" w:cs="Times New Roman"/>
          <w:b/>
          <w:color w:val="1F3864" w:themeColor="accent5" w:themeShade="80"/>
          <w:spacing w:val="-2"/>
          <w:szCs w:val="18"/>
          <w:lang w:val="en-US" w:eastAsia="pt-BR"/>
        </w:rPr>
        <w:t xml:space="preserve">p) </w:t>
      </w:r>
      <w:r>
        <w:rPr>
          <w:rFonts w:eastAsia="Times New Roman" w:cs="Times New Roman"/>
          <w:b/>
          <w:color w:val="1F3864" w:themeColor="accent5" w:themeShade="80"/>
          <w:spacing w:val="-2"/>
          <w:szCs w:val="18"/>
          <w:lang w:val="en-US" w:eastAsia="pt-BR"/>
        </w:rPr>
        <w:t>Improvements to the IFRS and Recently Issued Pronouncements</w:t>
      </w:r>
    </w:p>
    <w:p w14:paraId="318B93E7" w14:textId="77777777" w:rsidR="00397A23" w:rsidRDefault="00397A23" w:rsidP="009977F2">
      <w:pPr>
        <w:spacing w:before="120" w:after="120"/>
        <w:jc w:val="both"/>
        <w:rPr>
          <w:rFonts w:eastAsia="Times New Roman" w:cs="Arial"/>
          <w:color w:val="000000" w:themeColor="text1"/>
          <w:spacing w:val="-2"/>
          <w:szCs w:val="18"/>
          <w:lang w:val="en-US" w:eastAsia="pt-BR"/>
        </w:rPr>
      </w:pPr>
      <w:r>
        <w:rPr>
          <w:rFonts w:eastAsia="Times New Roman" w:cs="Arial"/>
          <w:color w:val="000000" w:themeColor="text1"/>
          <w:spacing w:val="-2"/>
          <w:szCs w:val="18"/>
          <w:lang w:val="en-US" w:eastAsia="pt-BR"/>
        </w:rPr>
        <w:t xml:space="preserve">Improvements to the IFRS are amendments issued by the IASB </w:t>
      </w:r>
      <w:r>
        <w:rPr>
          <w:rFonts w:eastAsia="Times New Roman" w:cs="Arial"/>
          <w:spacing w:val="-2"/>
          <w:szCs w:val="18"/>
          <w:lang w:val="en-US" w:eastAsia="pt-BR"/>
        </w:rPr>
        <w:t>–</w:t>
      </w:r>
      <w:r>
        <w:rPr>
          <w:rFonts w:eastAsia="Times New Roman" w:cs="Arial"/>
          <w:color w:val="000000" w:themeColor="text1"/>
          <w:spacing w:val="-2"/>
          <w:szCs w:val="18"/>
          <w:lang w:val="en-US" w:eastAsia="pt-BR"/>
        </w:rPr>
        <w:t xml:space="preserve"> International Accounting Standards Board and comprise changes in the recognition, measurement and disclosure rules related to various IFRS. We present herein a summary of some amendments as well as the interpretations and pronouncements recently issued by the IASB and the CPC, which shall come into force after this period:</w:t>
      </w:r>
    </w:p>
    <w:p w14:paraId="52B5CF19" w14:textId="77777777" w:rsidR="00397A23" w:rsidRPr="0095507B" w:rsidRDefault="00397A23" w:rsidP="009977F2">
      <w:pPr>
        <w:spacing w:before="120" w:after="120"/>
        <w:jc w:val="both"/>
        <w:rPr>
          <w:rFonts w:eastAsia="Times New Roman" w:cs="Arial"/>
          <w:color w:val="000000" w:themeColor="text1"/>
          <w:spacing w:val="-2"/>
          <w:szCs w:val="18"/>
          <w:lang w:val="en-US" w:eastAsia="pt-BR"/>
        </w:rPr>
      </w:pPr>
      <w:r>
        <w:rPr>
          <w:rFonts w:eastAsia="Times New Roman" w:cs="Times New Roman"/>
          <w:b/>
          <w:color w:val="244061"/>
          <w:spacing w:val="-2"/>
          <w:szCs w:val="18"/>
          <w:lang w:val="en-US" w:eastAsia="pt-BR"/>
        </w:rPr>
        <w:t>IFRS 17 – Insurance Contracts –</w:t>
      </w:r>
      <w:r>
        <w:rPr>
          <w:rFonts w:eastAsia="Times New Roman" w:cs="Arial"/>
          <w:spacing w:val="-2"/>
          <w:szCs w:val="18"/>
          <w:lang w:val="en-US" w:eastAsia="pt-BR"/>
        </w:rPr>
        <w:t xml:space="preserve"> </w:t>
      </w:r>
      <w:r>
        <w:rPr>
          <w:rFonts w:eastAsia="Times New Roman" w:cs="Arial"/>
          <w:color w:val="000000" w:themeColor="text1"/>
          <w:spacing w:val="-2"/>
          <w:szCs w:val="18"/>
          <w:lang w:val="en-US" w:eastAsia="pt-BR"/>
        </w:rPr>
        <w:t xml:space="preserve">In May 2017, the IASB issued the IFRS 17, replacing the IFRS 4 - Insurance Contracts, which establishes the principles for the recognition, </w:t>
      </w:r>
      <w:proofErr w:type="gramStart"/>
      <w:r>
        <w:rPr>
          <w:rFonts w:eastAsia="Times New Roman" w:cs="Arial"/>
          <w:color w:val="000000" w:themeColor="text1"/>
          <w:spacing w:val="-2"/>
          <w:szCs w:val="18"/>
          <w:lang w:val="en-US" w:eastAsia="pt-BR"/>
        </w:rPr>
        <w:t>measurement</w:t>
      </w:r>
      <w:proofErr w:type="gramEnd"/>
      <w:r>
        <w:rPr>
          <w:rFonts w:eastAsia="Times New Roman" w:cs="Arial"/>
          <w:color w:val="000000" w:themeColor="text1"/>
          <w:spacing w:val="-2"/>
          <w:szCs w:val="18"/>
          <w:lang w:val="en-US" w:eastAsia="pt-BR"/>
        </w:rPr>
        <w:t xml:space="preserve"> and disclosure of insurance contracts within the scope of the standard. The purpose of the IFRS 17 is to ensure that an entity provides relevant information that faithfully represents these contracts. This information provides a basis for users of financial statements to assess the effect that insurance contracts </w:t>
      </w:r>
      <w:r w:rsidRPr="0095507B">
        <w:rPr>
          <w:rFonts w:eastAsia="Times New Roman" w:cs="Arial"/>
          <w:color w:val="000000" w:themeColor="text1"/>
          <w:spacing w:val="-2"/>
          <w:szCs w:val="18"/>
          <w:lang w:val="en-US" w:eastAsia="pt-BR"/>
        </w:rPr>
        <w:t xml:space="preserve">have on the entity's financial position, financial </w:t>
      </w:r>
      <w:proofErr w:type="gramStart"/>
      <w:r w:rsidRPr="0095507B">
        <w:rPr>
          <w:rFonts w:eastAsia="Times New Roman" w:cs="Arial"/>
          <w:color w:val="000000" w:themeColor="text1"/>
          <w:spacing w:val="-2"/>
          <w:szCs w:val="18"/>
          <w:lang w:val="en-US" w:eastAsia="pt-BR"/>
        </w:rPr>
        <w:t>performance</w:t>
      </w:r>
      <w:proofErr w:type="gramEnd"/>
      <w:r w:rsidRPr="0095507B">
        <w:rPr>
          <w:rFonts w:eastAsia="Times New Roman" w:cs="Arial"/>
          <w:color w:val="000000" w:themeColor="text1"/>
          <w:spacing w:val="-2"/>
          <w:szCs w:val="18"/>
          <w:lang w:val="en-US" w:eastAsia="pt-BR"/>
        </w:rPr>
        <w:t xml:space="preserve"> and cash flows.</w:t>
      </w:r>
    </w:p>
    <w:p w14:paraId="23D6C52E" w14:textId="77777777" w:rsidR="00397A23" w:rsidRPr="0095507B" w:rsidRDefault="00397A23" w:rsidP="009977F2">
      <w:pPr>
        <w:spacing w:before="120" w:after="120"/>
        <w:jc w:val="both"/>
        <w:rPr>
          <w:rFonts w:eastAsia="Times New Roman" w:cs="Arial"/>
          <w:color w:val="000000" w:themeColor="text1"/>
          <w:spacing w:val="-2"/>
          <w:szCs w:val="18"/>
          <w:lang w:val="en-US" w:eastAsia="pt-BR"/>
        </w:rPr>
      </w:pPr>
      <w:r w:rsidRPr="0095507B">
        <w:rPr>
          <w:rFonts w:eastAsia="Times New Roman" w:cs="Arial"/>
          <w:color w:val="000000" w:themeColor="text1"/>
          <w:spacing w:val="-2"/>
          <w:szCs w:val="18"/>
          <w:lang w:val="en-US" w:eastAsia="pt-BR"/>
        </w:rPr>
        <w:t>In March 2020, by means of an Amendment to the IFRS 17, the IASB decided that the effective date of the standard would be postponed to annual periods beginning on or after January 1, 2023. It also decided to extend the exemption currently in force for some insurers in relation to the application of the IFRS 9’s Financial Instruments to allow the implementation of IFRS 9 and IFRS 17 at the same time.</w:t>
      </w:r>
    </w:p>
    <w:p w14:paraId="01573A0D" w14:textId="77777777" w:rsidR="00397A23" w:rsidRPr="00805674" w:rsidRDefault="00397A23" w:rsidP="009977F2">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In May 2021, the CPC issued Technical Pronouncement CPC 50 - Insurance Contracts, a standard equivalent to IFRS 17. The validity of this pronouncement will be established by the regulators that approve it, and for full compliance with international accounting standards, the entity shall apply this pronouncement for annual periods beginning on or after January 1, 2023.</w:t>
      </w:r>
    </w:p>
    <w:p w14:paraId="0A5AAB04" w14:textId="77777777" w:rsidR="00397A23" w:rsidRDefault="00397A23" w:rsidP="009977F2">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 xml:space="preserve">In July 2021, CVM received CPC 50 through CVM Resolution 42/2021, effective for annual periods beginning on or after January 1, 2023. Regarding SUSEP, the standard has not yet been accepted. </w:t>
      </w:r>
    </w:p>
    <w:p w14:paraId="535F64F6" w14:textId="77777777" w:rsidR="00397A23" w:rsidRDefault="00397A23" w:rsidP="009977F2">
      <w:pPr>
        <w:spacing w:before="120" w:after="120"/>
        <w:jc w:val="both"/>
        <w:rPr>
          <w:rFonts w:eastAsia="Times New Roman" w:cs="Arial"/>
          <w:color w:val="000000" w:themeColor="text1"/>
          <w:spacing w:val="-2"/>
          <w:szCs w:val="18"/>
          <w:highlight w:val="yellow"/>
          <w:lang w:val="en-US" w:eastAsia="pt-BR"/>
        </w:rPr>
      </w:pPr>
      <w:r w:rsidRPr="0095507B">
        <w:rPr>
          <w:rFonts w:eastAsia="Times New Roman" w:cs="Arial"/>
          <w:color w:val="000000" w:themeColor="text1"/>
          <w:spacing w:val="-2"/>
          <w:szCs w:val="18"/>
          <w:lang w:val="en-US" w:eastAsia="pt-BR"/>
        </w:rPr>
        <w:t xml:space="preserve">The insurance companies invested in BB </w:t>
      </w:r>
      <w:proofErr w:type="spellStart"/>
      <w:r w:rsidRPr="0095507B">
        <w:rPr>
          <w:rFonts w:eastAsia="Times New Roman" w:cs="Arial"/>
          <w:color w:val="000000" w:themeColor="text1"/>
          <w:spacing w:val="-2"/>
          <w:szCs w:val="18"/>
          <w:lang w:val="en-US" w:eastAsia="pt-BR"/>
        </w:rPr>
        <w:t>Seguridade</w:t>
      </w:r>
      <w:proofErr w:type="spellEnd"/>
      <w:r w:rsidRPr="0095507B">
        <w:rPr>
          <w:rFonts w:eastAsia="Times New Roman" w:cs="Arial"/>
          <w:color w:val="000000" w:themeColor="text1"/>
          <w:spacing w:val="-2"/>
          <w:szCs w:val="18"/>
          <w:lang w:val="en-US" w:eastAsia="pt-BR"/>
        </w:rPr>
        <w:t xml:space="preserve"> are in the process of adapting to the application of the new standard to comply with international accounting standards.</w:t>
      </w:r>
    </w:p>
    <w:p w14:paraId="0DB112AA" w14:textId="77777777" w:rsidR="00397A23" w:rsidRDefault="00397A23" w:rsidP="009977F2">
      <w:pPr>
        <w:spacing w:before="120" w:after="120"/>
        <w:jc w:val="both"/>
        <w:rPr>
          <w:rFonts w:eastAsia="Times New Roman" w:cs="Arial"/>
          <w:color w:val="000000" w:themeColor="text1"/>
          <w:spacing w:val="-2"/>
          <w:szCs w:val="18"/>
          <w:lang w:val="en-US" w:eastAsia="pt-BR"/>
        </w:rPr>
      </w:pPr>
      <w:r>
        <w:rPr>
          <w:rFonts w:eastAsia="Times New Roman" w:cs="Times New Roman"/>
          <w:b/>
          <w:color w:val="244061"/>
          <w:spacing w:val="-2"/>
          <w:szCs w:val="18"/>
          <w:lang w:val="en-US" w:eastAsia="pt-BR"/>
        </w:rPr>
        <w:t>Revisions No. 15/2020 (Phase 1) and No. 17/2020 (Phase 2) of CPC Technical Pronouncements</w:t>
      </w:r>
      <w:r>
        <w:rPr>
          <w:rFonts w:eastAsia="Times New Roman" w:cs="Arial"/>
          <w:color w:val="000000" w:themeColor="text1"/>
          <w:spacing w:val="-2"/>
          <w:szCs w:val="18"/>
          <w:lang w:val="en-US" w:eastAsia="pt-BR"/>
        </w:rPr>
        <w:t xml:space="preserve"> – Establishes changes in the CPC Technical Pronouncements 06 (R2) – Leases; CPC 11 – Insurance Contracts; CPC 40 (R1) Financial Instruments: Disclosure; and CPC 48 – Financial Instruments, due to the definition of the term “Reform of the Reference Interest Rate”.</w:t>
      </w:r>
    </w:p>
    <w:p w14:paraId="5D25C518" w14:textId="77777777" w:rsidR="00397A23" w:rsidRDefault="00397A23" w:rsidP="009977F2">
      <w:pPr>
        <w:spacing w:before="120" w:after="120"/>
        <w:jc w:val="both"/>
        <w:rPr>
          <w:rFonts w:eastAsia="Times New Roman" w:cs="Arial"/>
          <w:color w:val="000000" w:themeColor="text1"/>
          <w:spacing w:val="-2"/>
          <w:szCs w:val="18"/>
          <w:lang w:val="en-US" w:eastAsia="pt-BR"/>
        </w:rPr>
      </w:pPr>
      <w:r>
        <w:rPr>
          <w:rFonts w:eastAsia="Times New Roman" w:cs="Arial"/>
          <w:color w:val="000000" w:themeColor="text1"/>
          <w:spacing w:val="-2"/>
          <w:szCs w:val="18"/>
          <w:lang w:val="en-US" w:eastAsia="pt-BR"/>
        </w:rPr>
        <w:t>The term refers to the reform of the entire reference interest rate market, including the replacement of the reference rate by an alternative rate, as a result of the recommendations set out in the report of the Financial Stability Board (FSB), a coordinating body from various regulators in order to implement regulatory and supervisory policies related to the financial area (with its Secretariat based in Switzerland, it has, as its Brazilian participants, the Brazilian Securities and Exchange Commission (CVM), the Central Bank of Brazil (</w:t>
      </w:r>
      <w:proofErr w:type="spellStart"/>
      <w:r>
        <w:rPr>
          <w:rFonts w:eastAsia="Times New Roman" w:cs="Arial"/>
          <w:color w:val="000000" w:themeColor="text1"/>
          <w:spacing w:val="-2"/>
          <w:szCs w:val="18"/>
          <w:lang w:val="en-US" w:eastAsia="pt-BR"/>
        </w:rPr>
        <w:t>Bacen</w:t>
      </w:r>
      <w:proofErr w:type="spellEnd"/>
      <w:r>
        <w:rPr>
          <w:rFonts w:eastAsia="Times New Roman" w:cs="Arial"/>
          <w:color w:val="000000" w:themeColor="text1"/>
          <w:spacing w:val="-2"/>
          <w:szCs w:val="18"/>
          <w:lang w:val="en-US" w:eastAsia="pt-BR"/>
        </w:rPr>
        <w:t>) and the Ministry of Finance).</w:t>
      </w:r>
    </w:p>
    <w:p w14:paraId="0D07128C" w14:textId="77777777" w:rsidR="00397A23" w:rsidRDefault="00397A23" w:rsidP="009977F2">
      <w:pPr>
        <w:spacing w:before="120" w:after="120"/>
        <w:jc w:val="both"/>
        <w:rPr>
          <w:rFonts w:eastAsia="Times New Roman" w:cs="Arial"/>
          <w:color w:val="000000" w:themeColor="text1"/>
          <w:spacing w:val="-2"/>
          <w:szCs w:val="18"/>
          <w:lang w:val="en-US" w:eastAsia="pt-BR"/>
        </w:rPr>
      </w:pPr>
      <w:r>
        <w:rPr>
          <w:rFonts w:eastAsia="Times New Roman" w:cs="Arial"/>
          <w:color w:val="000000" w:themeColor="text1"/>
          <w:spacing w:val="-2"/>
          <w:szCs w:val="18"/>
          <w:lang w:val="en-US" w:eastAsia="pt-BR"/>
        </w:rPr>
        <w:t>The revisions suggest that risk-free reference rates could be more suitable than reference rates that contain a component of forward credit risk.</w:t>
      </w:r>
    </w:p>
    <w:p w14:paraId="635F3CC1" w14:textId="77777777" w:rsidR="00397A23" w:rsidRDefault="00397A23" w:rsidP="009977F2">
      <w:pPr>
        <w:spacing w:before="120" w:after="120"/>
        <w:jc w:val="both"/>
        <w:rPr>
          <w:rFonts w:eastAsia="Times New Roman" w:cs="Arial"/>
          <w:color w:val="000000" w:themeColor="text1"/>
          <w:spacing w:val="-2"/>
          <w:szCs w:val="18"/>
          <w:lang w:val="en-US" w:eastAsia="pt-BR"/>
        </w:rPr>
      </w:pPr>
      <w:r>
        <w:rPr>
          <w:rFonts w:eastAsia="Times New Roman" w:cs="Arial"/>
          <w:color w:val="000000" w:themeColor="text1"/>
          <w:spacing w:val="-2"/>
          <w:szCs w:val="18"/>
          <w:lang w:val="en-US" w:eastAsia="pt-BR"/>
        </w:rPr>
        <w:t>We did not identify the need to change the rates currently used and, therefore, we had no practical effects due to the revisions.</w:t>
      </w:r>
    </w:p>
    <w:p w14:paraId="57AAA548" w14:textId="77777777" w:rsidR="00397A23" w:rsidRDefault="00397A23" w:rsidP="009977F2">
      <w:pPr>
        <w:spacing w:before="120" w:after="120"/>
        <w:jc w:val="both"/>
        <w:rPr>
          <w:rFonts w:eastAsia="Times New Roman" w:cs="Arial"/>
          <w:color w:val="000000" w:themeColor="text1"/>
          <w:spacing w:val="-2"/>
          <w:szCs w:val="18"/>
          <w:lang w:val="en-US" w:eastAsia="pt-BR"/>
        </w:rPr>
      </w:pPr>
      <w:r>
        <w:rPr>
          <w:rFonts w:eastAsia="Times New Roman" w:cs="Times New Roman"/>
          <w:b/>
          <w:color w:val="244061"/>
          <w:spacing w:val="-2"/>
          <w:szCs w:val="18"/>
          <w:lang w:val="en-US" w:eastAsia="pt-BR"/>
        </w:rPr>
        <w:t xml:space="preserve">Revision No. 16/2020 and No. 18/2021 of CPC Technical Pronouncements </w:t>
      </w:r>
      <w:r>
        <w:rPr>
          <w:rFonts w:eastAsia="Times New Roman" w:cs="Arial"/>
          <w:color w:val="000000" w:themeColor="text1"/>
          <w:spacing w:val="-2"/>
          <w:szCs w:val="18"/>
          <w:lang w:val="en-US" w:eastAsia="pt-BR"/>
        </w:rPr>
        <w:t xml:space="preserve">– Establishes amendments to the CPC Technical Pronouncement 06 (R2) – Lease </w:t>
      </w:r>
      <w:proofErr w:type="gramStart"/>
      <w:r>
        <w:rPr>
          <w:rFonts w:eastAsia="Times New Roman" w:cs="Arial"/>
          <w:color w:val="000000" w:themeColor="text1"/>
          <w:spacing w:val="-2"/>
          <w:szCs w:val="18"/>
          <w:lang w:val="en-US" w:eastAsia="pt-BR"/>
        </w:rPr>
        <w:t>as a result of</w:t>
      </w:r>
      <w:proofErr w:type="gramEnd"/>
      <w:r>
        <w:rPr>
          <w:rFonts w:eastAsia="Times New Roman" w:cs="Arial"/>
          <w:color w:val="000000" w:themeColor="text1"/>
          <w:spacing w:val="-2"/>
          <w:szCs w:val="18"/>
          <w:lang w:val="en-US" w:eastAsia="pt-BR"/>
        </w:rPr>
        <w:t xml:space="preserve"> Covid-19-Related Benefits, granted to Lessees under Lease Agreements.</w:t>
      </w:r>
    </w:p>
    <w:p w14:paraId="4893ADF2" w14:textId="77777777" w:rsidR="00397A23" w:rsidRDefault="00397A23" w:rsidP="009977F2">
      <w:pPr>
        <w:spacing w:before="120" w:after="120"/>
        <w:jc w:val="both"/>
        <w:rPr>
          <w:rFonts w:eastAsia="Times New Roman" w:cs="Arial"/>
          <w:color w:val="000000" w:themeColor="text1"/>
          <w:spacing w:val="-2"/>
          <w:szCs w:val="18"/>
          <w:lang w:val="en-US" w:eastAsia="pt-BR"/>
        </w:rPr>
      </w:pPr>
      <w:r>
        <w:rPr>
          <w:rFonts w:eastAsia="Times New Roman" w:cs="Arial"/>
          <w:color w:val="000000" w:themeColor="text1"/>
          <w:spacing w:val="-2"/>
          <w:szCs w:val="18"/>
          <w:lang w:val="en-US" w:eastAsia="pt-BR"/>
        </w:rPr>
        <w:t>The Revision seeks to provide practical relief to lessees in the accounting for lease concessions arising from the COVID-19 pandemic.</w:t>
      </w:r>
    </w:p>
    <w:p w14:paraId="6485013E" w14:textId="77777777" w:rsidR="00397A23" w:rsidRDefault="00397A23" w:rsidP="009977F2">
      <w:pPr>
        <w:spacing w:before="120" w:after="120"/>
        <w:jc w:val="both"/>
        <w:rPr>
          <w:rFonts w:eastAsia="Times New Roman" w:cs="Arial"/>
          <w:color w:val="000000" w:themeColor="text1"/>
          <w:spacing w:val="-2"/>
          <w:szCs w:val="18"/>
          <w:lang w:val="en-US" w:eastAsia="pt-BR"/>
        </w:rPr>
      </w:pPr>
      <w:r>
        <w:rPr>
          <w:rFonts w:eastAsia="Times New Roman" w:cs="Arial"/>
          <w:color w:val="000000" w:themeColor="text1"/>
          <w:spacing w:val="-2"/>
          <w:szCs w:val="18"/>
          <w:lang w:val="en-US" w:eastAsia="pt-BR"/>
        </w:rPr>
        <w:t xml:space="preserve">There were no impacts for BB </w:t>
      </w:r>
      <w:proofErr w:type="spellStart"/>
      <w:r>
        <w:rPr>
          <w:rFonts w:eastAsia="Times New Roman" w:cs="Arial"/>
          <w:color w:val="000000" w:themeColor="text1"/>
          <w:spacing w:val="-2"/>
          <w:szCs w:val="18"/>
          <w:lang w:val="en-US" w:eastAsia="pt-BR"/>
        </w:rPr>
        <w:t>Seguridade</w:t>
      </w:r>
      <w:proofErr w:type="spellEnd"/>
      <w:r>
        <w:rPr>
          <w:rFonts w:eastAsia="Times New Roman" w:cs="Arial"/>
          <w:color w:val="000000" w:themeColor="text1"/>
          <w:spacing w:val="-2"/>
          <w:szCs w:val="18"/>
          <w:lang w:val="en-US" w:eastAsia="pt-BR"/>
        </w:rPr>
        <w:t>, including within the scope of its controlled companies and other investees.</w:t>
      </w:r>
    </w:p>
    <w:p w14:paraId="5D8D89AE" w14:textId="77777777" w:rsidR="00397A23" w:rsidRPr="00805674" w:rsidRDefault="00397A23" w:rsidP="009977F2">
      <w:pPr>
        <w:spacing w:before="120" w:after="120"/>
        <w:jc w:val="both"/>
        <w:rPr>
          <w:rFonts w:eastAsia="Times New Roman" w:cs="Arial"/>
          <w:color w:val="000000" w:themeColor="text1"/>
          <w:spacing w:val="-2"/>
          <w:szCs w:val="18"/>
          <w:lang w:val="en-US" w:eastAsia="pt-BR"/>
        </w:rPr>
      </w:pPr>
      <w:r w:rsidRPr="00805674">
        <w:rPr>
          <w:rFonts w:eastAsia="Times New Roman" w:cs="Times New Roman"/>
          <w:b/>
          <w:color w:val="244061"/>
          <w:spacing w:val="-2"/>
          <w:szCs w:val="18"/>
          <w:lang w:val="en-US" w:eastAsia="pt-BR"/>
        </w:rPr>
        <w:t>Revision No. 19/2021 of CPC Technical Pronouncements</w:t>
      </w:r>
      <w:r w:rsidRPr="00805674">
        <w:rPr>
          <w:rFonts w:eastAsia="Times New Roman" w:cs="Arial"/>
          <w:color w:val="000000" w:themeColor="text1"/>
          <w:spacing w:val="-2"/>
          <w:szCs w:val="18"/>
          <w:lang w:val="en-US" w:eastAsia="pt-BR"/>
        </w:rPr>
        <w:t xml:space="preserve"> - Establishes amendments to Technical Pronouncements CPC 37 (R1), CPC 48, CPC 29, CPC 27, CPC </w:t>
      </w:r>
      <w:proofErr w:type="gramStart"/>
      <w:r w:rsidRPr="00805674">
        <w:rPr>
          <w:rFonts w:eastAsia="Times New Roman" w:cs="Arial"/>
          <w:color w:val="000000" w:themeColor="text1"/>
          <w:spacing w:val="-2"/>
          <w:szCs w:val="18"/>
          <w:lang w:val="en-US" w:eastAsia="pt-BR"/>
        </w:rPr>
        <w:t>25</w:t>
      </w:r>
      <w:proofErr w:type="gramEnd"/>
      <w:r w:rsidRPr="00805674">
        <w:rPr>
          <w:rFonts w:eastAsia="Times New Roman" w:cs="Arial"/>
          <w:color w:val="000000" w:themeColor="text1"/>
          <w:spacing w:val="-2"/>
          <w:szCs w:val="18"/>
          <w:lang w:val="en-US" w:eastAsia="pt-BR"/>
        </w:rPr>
        <w:t xml:space="preserve"> and CPC 15 (R1) as a result of the annual changes related to the improvement cycle 2018-2020, related to property, plant and equipment - sales before intended use, onerous contract - contract compliance costs and references to the Conceptual Framework.</w:t>
      </w:r>
    </w:p>
    <w:p w14:paraId="19E7B01B" w14:textId="77777777" w:rsidR="00397A23" w:rsidRPr="00805674" w:rsidRDefault="00397A23" w:rsidP="009977F2">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The purpose of the Review is to improve the quality of the respective standards to clarify guidelines and wording adjustments that may lead to divergent interpretations.</w:t>
      </w:r>
    </w:p>
    <w:p w14:paraId="685BB1C1" w14:textId="77777777" w:rsidR="00397A23" w:rsidRPr="00805674" w:rsidRDefault="00397A23" w:rsidP="009977F2">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 xml:space="preserve">The validity of these changes must be established by Organs regulatory bodies that approve them, and, </w:t>
      </w:r>
      <w:proofErr w:type="gramStart"/>
      <w:r w:rsidRPr="00805674">
        <w:rPr>
          <w:rFonts w:eastAsia="Times New Roman" w:cs="Arial"/>
          <w:color w:val="000000" w:themeColor="text1"/>
          <w:spacing w:val="-2"/>
          <w:szCs w:val="18"/>
          <w:lang w:val="en-US" w:eastAsia="pt-BR"/>
        </w:rPr>
        <w:t>in order to</w:t>
      </w:r>
      <w:proofErr w:type="gramEnd"/>
      <w:r w:rsidRPr="00805674">
        <w:rPr>
          <w:rFonts w:eastAsia="Times New Roman" w:cs="Arial"/>
          <w:color w:val="000000" w:themeColor="text1"/>
          <w:spacing w:val="-2"/>
          <w:szCs w:val="18"/>
          <w:lang w:val="en-US" w:eastAsia="pt-BR"/>
        </w:rPr>
        <w:t xml:space="preserve"> fully comply with international accounting standards, the entity must apply these changes in annual periods beginning on or after January 1, 2022.</w:t>
      </w:r>
    </w:p>
    <w:p w14:paraId="20BF30ED" w14:textId="77777777" w:rsidR="00397A23" w:rsidRPr="00C23B25" w:rsidRDefault="00397A23" w:rsidP="009977F2">
      <w:pPr>
        <w:spacing w:before="120" w:after="120"/>
        <w:jc w:val="both"/>
        <w:rPr>
          <w:rFonts w:eastAsia="Times New Roman" w:cs="Arial"/>
          <w:color w:val="000000" w:themeColor="text1"/>
          <w:spacing w:val="-2"/>
          <w:szCs w:val="18"/>
          <w:lang w:val="en-US" w:eastAsia="pt-BR"/>
        </w:rPr>
      </w:pPr>
      <w:r w:rsidRPr="00805674">
        <w:rPr>
          <w:rFonts w:eastAsia="Times New Roman" w:cs="Arial"/>
          <w:color w:val="000000" w:themeColor="text1"/>
          <w:spacing w:val="-2"/>
          <w:szCs w:val="18"/>
          <w:lang w:val="en-US" w:eastAsia="pt-BR"/>
        </w:rPr>
        <w:t xml:space="preserve">No impacts are expected for BB </w:t>
      </w:r>
      <w:proofErr w:type="spellStart"/>
      <w:r w:rsidRPr="00805674">
        <w:rPr>
          <w:rFonts w:eastAsia="Times New Roman" w:cs="Arial"/>
          <w:color w:val="000000" w:themeColor="text1"/>
          <w:spacing w:val="-2"/>
          <w:szCs w:val="18"/>
          <w:lang w:val="en-US" w:eastAsia="pt-BR"/>
        </w:rPr>
        <w:t>Seguridade</w:t>
      </w:r>
      <w:proofErr w:type="spellEnd"/>
      <w:r w:rsidRPr="00805674">
        <w:rPr>
          <w:rFonts w:eastAsia="Times New Roman" w:cs="Arial"/>
          <w:color w:val="000000" w:themeColor="text1"/>
          <w:spacing w:val="-2"/>
          <w:szCs w:val="18"/>
          <w:lang w:val="en-US" w:eastAsia="pt-BR"/>
        </w:rPr>
        <w:t>, including within the scope of its subsidiaries and other investees.</w:t>
      </w:r>
    </w:p>
    <w:p w14:paraId="269CFF3B" w14:textId="2133E053" w:rsidR="00797493" w:rsidRPr="006568B9" w:rsidRDefault="00797493" w:rsidP="00397A23">
      <w:pPr>
        <w:pStyle w:val="02-TtulodeNota"/>
        <w:rPr>
          <w:color w:val="1F4E79" w:themeColor="accent1" w:themeShade="80"/>
          <w:lang w:val="en-US"/>
        </w:rPr>
      </w:pPr>
      <w:bookmarkStart w:id="20" w:name="_Toc87026404"/>
      <w:bookmarkEnd w:id="19"/>
      <w:r w:rsidRPr="006568B9">
        <w:rPr>
          <w:color w:val="1F4E79" w:themeColor="accent1" w:themeShade="80"/>
          <w:lang w:val="en-US"/>
        </w:rPr>
        <w:lastRenderedPageBreak/>
        <w:t>5 – RISK MANAGEMENT</w:t>
      </w:r>
      <w:bookmarkEnd w:id="20"/>
    </w:p>
    <w:p w14:paraId="6FF830E7" w14:textId="77777777" w:rsidR="00797493" w:rsidRPr="00866040" w:rsidRDefault="00797493" w:rsidP="00797493">
      <w:pPr>
        <w:pStyle w:val="05-Textonormal"/>
        <w:rPr>
          <w:lang w:val="en-US"/>
        </w:rPr>
      </w:pPr>
      <w:r w:rsidRPr="00866040">
        <w:rPr>
          <w:lang w:val="en-US"/>
        </w:rPr>
        <w:t xml:space="preserve">The risk management at BB </w:t>
      </w:r>
      <w:proofErr w:type="spellStart"/>
      <w:r w:rsidRPr="00866040">
        <w:rPr>
          <w:lang w:val="en-US"/>
        </w:rPr>
        <w:t>Seguridade</w:t>
      </w:r>
      <w:proofErr w:type="spellEnd"/>
      <w:r w:rsidRPr="00866040">
        <w:rPr>
          <w:lang w:val="en-US"/>
        </w:rPr>
        <w:t xml:space="preserve"> follows the guidelines established in its Risk Management, Internal Control and Compliance Policy, approved by the Board of </w:t>
      </w:r>
      <w:proofErr w:type="gramStart"/>
      <w:r w:rsidRPr="00866040">
        <w:rPr>
          <w:lang w:val="en-US"/>
        </w:rPr>
        <w:t>Directors</w:t>
      </w:r>
      <w:proofErr w:type="gramEnd"/>
      <w:r w:rsidRPr="00866040">
        <w:rPr>
          <w:lang w:val="en-US"/>
        </w:rPr>
        <w:t xml:space="preserve"> and disclosed to the market through the investors’ relations website.</w:t>
      </w:r>
    </w:p>
    <w:p w14:paraId="1F791025" w14:textId="77777777" w:rsidR="00797493" w:rsidRPr="00866040" w:rsidRDefault="00797493" w:rsidP="00797493">
      <w:pPr>
        <w:pStyle w:val="05-Textonormal"/>
        <w:rPr>
          <w:lang w:val="en-US"/>
        </w:rPr>
      </w:pPr>
      <w:r w:rsidRPr="00866040">
        <w:rPr>
          <w:lang w:val="en-US"/>
        </w:rPr>
        <w:t xml:space="preserve">The Company understands that its risk exposure originates from its interests, and therefore the Risk Management, Internal Control and Compliance Policy contemplates two risk management dimensions: risk management (risks arising from the operations of BB </w:t>
      </w:r>
      <w:proofErr w:type="spellStart"/>
      <w:r w:rsidRPr="00866040">
        <w:rPr>
          <w:lang w:val="en-US"/>
        </w:rPr>
        <w:t>Seguridade</w:t>
      </w:r>
      <w:proofErr w:type="spellEnd"/>
      <w:r w:rsidRPr="00866040">
        <w:rPr>
          <w:lang w:val="en-US"/>
        </w:rPr>
        <w:t xml:space="preserve"> and its subsidiaries) and risk governance (risks arising from associates/joint ventures).</w:t>
      </w:r>
    </w:p>
    <w:p w14:paraId="026D2998" w14:textId="77777777" w:rsidR="00797493" w:rsidRPr="00866040" w:rsidRDefault="00797493" w:rsidP="00797493">
      <w:pPr>
        <w:pStyle w:val="05-Textonormal"/>
        <w:rPr>
          <w:lang w:val="en-US"/>
        </w:rPr>
      </w:pPr>
      <w:r w:rsidRPr="00866040">
        <w:rPr>
          <w:lang w:val="en-US"/>
        </w:rPr>
        <w:t>By means of its Risk Appetite Statement, approved by the Board of Directors, the Company defines the maximum levels of risks that it accepts to incur in the fulfillment of its objectives.</w:t>
      </w:r>
    </w:p>
    <w:p w14:paraId="30E17101" w14:textId="77777777" w:rsidR="00797493" w:rsidRPr="00866040" w:rsidRDefault="00797493" w:rsidP="00797493">
      <w:pPr>
        <w:pStyle w:val="05-Textonormal"/>
        <w:rPr>
          <w:lang w:val="en-US"/>
        </w:rPr>
      </w:pPr>
      <w:r w:rsidRPr="00866040">
        <w:rPr>
          <w:lang w:val="en-US"/>
        </w:rPr>
        <w:t xml:space="preserve">The risk management process at BB </w:t>
      </w:r>
      <w:proofErr w:type="spellStart"/>
      <w:r w:rsidRPr="00866040">
        <w:rPr>
          <w:lang w:val="en-US"/>
        </w:rPr>
        <w:t>Seguridade</w:t>
      </w:r>
      <w:proofErr w:type="spellEnd"/>
      <w:r w:rsidRPr="00866040">
        <w:rPr>
          <w:lang w:val="en-US"/>
        </w:rPr>
        <w:t xml:space="preserve"> is based on the steps of setting the context, identifying, analyzing, evaluating, treating, monitoring, </w:t>
      </w:r>
      <w:proofErr w:type="gramStart"/>
      <w:r w:rsidRPr="00866040">
        <w:rPr>
          <w:lang w:val="en-US"/>
        </w:rPr>
        <w:t>communicating</w:t>
      </w:r>
      <w:proofErr w:type="gramEnd"/>
      <w:r w:rsidRPr="00866040">
        <w:rPr>
          <w:lang w:val="en-US"/>
        </w:rPr>
        <w:t xml:space="preserve"> and consulting the risks</w:t>
      </w:r>
      <w:r>
        <w:rPr>
          <w:lang w:val="en-US"/>
        </w:rPr>
        <w:t xml:space="preserve"> and continuous improvement</w:t>
      </w:r>
      <w:r w:rsidRPr="00866040">
        <w:rPr>
          <w:lang w:val="en-US"/>
        </w:rPr>
        <w:t>. This process is internally documented in the Group’s Risk Management, Internal Controls and Compliance Model.</w:t>
      </w:r>
    </w:p>
    <w:p w14:paraId="53B90377" w14:textId="77777777" w:rsidR="00797493" w:rsidRDefault="00797493" w:rsidP="00797493">
      <w:pPr>
        <w:pStyle w:val="05-Textonormal"/>
        <w:rPr>
          <w:lang w:val="en-US"/>
        </w:rPr>
      </w:pPr>
      <w:r w:rsidRPr="004B3467">
        <w:rPr>
          <w:lang w:val="en-US"/>
        </w:rPr>
        <w:t xml:space="preserve">Superintendence of Risks and Controls is responsible for providing fundamentals and support for the execution of the risk management process, internal </w:t>
      </w:r>
      <w:proofErr w:type="gramStart"/>
      <w:r w:rsidRPr="004B3467">
        <w:rPr>
          <w:lang w:val="en-US"/>
        </w:rPr>
        <w:t>controls</w:t>
      </w:r>
      <w:proofErr w:type="gramEnd"/>
      <w:r w:rsidRPr="004B3467">
        <w:rPr>
          <w:lang w:val="en-US"/>
        </w:rPr>
        <w:t xml:space="preserve"> and compliance, to BB </w:t>
      </w:r>
      <w:proofErr w:type="spellStart"/>
      <w:r w:rsidRPr="004B3467">
        <w:rPr>
          <w:lang w:val="en-US"/>
        </w:rPr>
        <w:t>Seguridade</w:t>
      </w:r>
      <w:proofErr w:type="spellEnd"/>
      <w:r w:rsidRPr="004B3467">
        <w:rPr>
          <w:lang w:val="en-US"/>
        </w:rPr>
        <w:t xml:space="preserve"> and its subsidiaries, in addition to carrying out risk governance in the other companies in which it holds interests. For this to work, the area is segregated from the business</w:t>
      </w:r>
      <w:r>
        <w:rPr>
          <w:lang w:val="en-US"/>
        </w:rPr>
        <w:t xml:space="preserve"> areas</w:t>
      </w:r>
      <w:r w:rsidRPr="004B3467">
        <w:rPr>
          <w:lang w:val="en-US"/>
        </w:rPr>
        <w:t xml:space="preserve"> and</w:t>
      </w:r>
      <w:r>
        <w:rPr>
          <w:lang w:val="en-US"/>
        </w:rPr>
        <w:t xml:space="preserve"> from</w:t>
      </w:r>
      <w:r w:rsidRPr="004B3467">
        <w:rPr>
          <w:lang w:val="en-US"/>
        </w:rPr>
        <w:t xml:space="preserve"> internal audit.</w:t>
      </w:r>
    </w:p>
    <w:p w14:paraId="7BC6BD60" w14:textId="77777777" w:rsidR="00797493" w:rsidRPr="00C4168B" w:rsidRDefault="00797493" w:rsidP="00797493">
      <w:pPr>
        <w:pStyle w:val="01-TtulodeNota"/>
        <w:jc w:val="left"/>
        <w:rPr>
          <w:color w:val="1F4E79" w:themeColor="accent1" w:themeShade="80"/>
          <w:sz w:val="18"/>
          <w:szCs w:val="18"/>
          <w:lang w:val="en-US"/>
        </w:rPr>
      </w:pPr>
      <w:r w:rsidRPr="00C4168B">
        <w:rPr>
          <w:color w:val="1F4E79" w:themeColor="accent1" w:themeShade="80"/>
          <w:sz w:val="18"/>
          <w:szCs w:val="18"/>
          <w:lang w:val="en-US"/>
        </w:rPr>
        <w:t xml:space="preserve">a) Risk management at BB </w:t>
      </w:r>
      <w:proofErr w:type="spellStart"/>
      <w:r w:rsidRPr="00C4168B">
        <w:rPr>
          <w:color w:val="1F4E79" w:themeColor="accent1" w:themeShade="80"/>
          <w:sz w:val="18"/>
          <w:szCs w:val="18"/>
          <w:lang w:val="en-US"/>
        </w:rPr>
        <w:t>Seguridade</w:t>
      </w:r>
      <w:proofErr w:type="spellEnd"/>
      <w:r w:rsidRPr="00C4168B">
        <w:rPr>
          <w:color w:val="1F4E79" w:themeColor="accent1" w:themeShade="80"/>
          <w:sz w:val="18"/>
          <w:szCs w:val="18"/>
          <w:lang w:val="en-US"/>
        </w:rPr>
        <w:t xml:space="preserve"> and its subsidiaries</w:t>
      </w:r>
    </w:p>
    <w:p w14:paraId="125C0137" w14:textId="77777777" w:rsidR="00797493" w:rsidRPr="00866040" w:rsidRDefault="00797493" w:rsidP="00797493">
      <w:pPr>
        <w:pStyle w:val="05-Textonormal"/>
        <w:rPr>
          <w:lang w:val="en-US"/>
        </w:rPr>
      </w:pPr>
      <w:r w:rsidRPr="00866040">
        <w:rPr>
          <w:lang w:val="en-US"/>
        </w:rPr>
        <w:t xml:space="preserve">The risk management framework adopted by BB </w:t>
      </w:r>
      <w:proofErr w:type="spellStart"/>
      <w:r w:rsidRPr="00866040">
        <w:rPr>
          <w:lang w:val="en-US"/>
        </w:rPr>
        <w:t>Seguridade</w:t>
      </w:r>
      <w:proofErr w:type="spellEnd"/>
      <w:r w:rsidRPr="00866040">
        <w:rPr>
          <w:lang w:val="en-US"/>
        </w:rPr>
        <w:t>, as defined in its Risk Management, Internal Control and Compliance Policy, is structured based on a three-line model: in the first line, the process managers (risk owners) are responsible for implementing preventive and corrective actions that mitigate the weaknesses identified in the processes and control deficiencies; in the second line, the Superintendence of Risk and Controls assists and monitors the risk owner in managing risks and internal controls in order to adjust them to the Group's risk appetite; and in the third line, the Internal Audit works independently, by providing to governance bodies assessments on the risk management and internal control effectiveness.</w:t>
      </w:r>
    </w:p>
    <w:p w14:paraId="6EA75FD6" w14:textId="77777777" w:rsidR="00797493" w:rsidRPr="00866040" w:rsidRDefault="00797493" w:rsidP="00797493">
      <w:pPr>
        <w:pStyle w:val="05-Textonormal"/>
        <w:rPr>
          <w:lang w:val="en-US"/>
        </w:rPr>
      </w:pPr>
      <w:r w:rsidRPr="00866040">
        <w:rPr>
          <w:lang w:val="en-US"/>
        </w:rPr>
        <w:t>The risk management mechanisms and tools also include, among others: segregation of duties; joint decisions; Information Security Policy, Preventing</w:t>
      </w:r>
      <w:r>
        <w:rPr>
          <w:lang w:val="en-US"/>
        </w:rPr>
        <w:t xml:space="preserve"> and Combating Money Laundering and</w:t>
      </w:r>
      <w:r w:rsidRPr="00866040">
        <w:rPr>
          <w:lang w:val="en-US"/>
        </w:rPr>
        <w:t xml:space="preserve"> Terrorist Financing </w:t>
      </w:r>
      <w:r>
        <w:rPr>
          <w:lang w:val="en-US"/>
        </w:rPr>
        <w:t xml:space="preserve">Policy; </w:t>
      </w:r>
      <w:r w:rsidRPr="00866040">
        <w:rPr>
          <w:lang w:val="en-US"/>
        </w:rPr>
        <w:t>Preventing</w:t>
      </w:r>
      <w:r>
        <w:rPr>
          <w:lang w:val="en-US"/>
        </w:rPr>
        <w:t xml:space="preserve"> and Combating </w:t>
      </w:r>
      <w:r w:rsidRPr="00866040">
        <w:rPr>
          <w:lang w:val="en-US"/>
        </w:rPr>
        <w:t>Corruption Policy, Code of Ethics and Conduct and an Integrity Program in line with Law 12,846/2013 (Anti-Corruption Law) and Decree 8,420/2015 (documents disclosed internally and also to the market, available at the investors relations website); internal risk management, internal controls and compliance regulations, in addition to internal communication program on risk management, internal controls and compliance, continuously promoting the adaptation of the entire Group to these subjects.</w:t>
      </w:r>
    </w:p>
    <w:p w14:paraId="2614922D" w14:textId="77777777" w:rsidR="00797493" w:rsidRPr="00866040" w:rsidRDefault="00797493" w:rsidP="00797493">
      <w:pPr>
        <w:pStyle w:val="05-Textonormal"/>
        <w:rPr>
          <w:lang w:val="en-US"/>
        </w:rPr>
      </w:pPr>
      <w:r w:rsidRPr="00866040">
        <w:rPr>
          <w:lang w:val="en-US"/>
        </w:rPr>
        <w:t>The Executive Board is supported</w:t>
      </w:r>
      <w:r>
        <w:rPr>
          <w:lang w:val="en-US"/>
        </w:rPr>
        <w:t xml:space="preserve"> by</w:t>
      </w:r>
      <w:r w:rsidRPr="00866040">
        <w:rPr>
          <w:lang w:val="en-US"/>
        </w:rPr>
        <w:t xml:space="preserve"> the Finance and Investment Committee, which advises on issues concerning the management and control of the risks arising from the investments in the Group’s and its subsidiaries’ financial asset.</w:t>
      </w:r>
    </w:p>
    <w:p w14:paraId="7E387E84" w14:textId="77777777" w:rsidR="00797493" w:rsidRPr="00866040" w:rsidRDefault="00797493" w:rsidP="00797493">
      <w:pPr>
        <w:pStyle w:val="05-Textonormal"/>
        <w:rPr>
          <w:lang w:val="en-US"/>
        </w:rPr>
      </w:pPr>
      <w:r w:rsidRPr="00866040">
        <w:rPr>
          <w:lang w:val="en-US"/>
        </w:rPr>
        <w:t xml:space="preserve">The governance structure of BB </w:t>
      </w:r>
      <w:proofErr w:type="spellStart"/>
      <w:r w:rsidRPr="00866040">
        <w:rPr>
          <w:lang w:val="en-US"/>
        </w:rPr>
        <w:t>Seguridade</w:t>
      </w:r>
      <w:proofErr w:type="spellEnd"/>
      <w:r w:rsidRPr="00866040">
        <w:rPr>
          <w:lang w:val="en-US"/>
        </w:rPr>
        <w:t xml:space="preserve"> also includes the Audit Committee, a statutory body advising the Board of Directors, which is responsible</w:t>
      </w:r>
      <w:r>
        <w:rPr>
          <w:lang w:val="en-US"/>
        </w:rPr>
        <w:t xml:space="preserve">, among other duties, </w:t>
      </w:r>
      <w:r w:rsidRPr="00866040">
        <w:rPr>
          <w:lang w:val="en-US"/>
        </w:rPr>
        <w:t>for evaluating and monitoring the Group's risk exposures.</w:t>
      </w:r>
    </w:p>
    <w:p w14:paraId="585A9AAB" w14:textId="77777777" w:rsidR="00797493" w:rsidRPr="00866040" w:rsidRDefault="00797493" w:rsidP="00797493">
      <w:pPr>
        <w:pStyle w:val="05-Textonormal"/>
        <w:rPr>
          <w:lang w:val="en-US"/>
        </w:rPr>
      </w:pPr>
      <w:r w:rsidRPr="00866040">
        <w:rPr>
          <w:lang w:val="en-US"/>
        </w:rPr>
        <w:t xml:space="preserve">Information related to risk management are periodically reported to the Executive Board and to the Board of Directors </w:t>
      </w:r>
      <w:r>
        <w:rPr>
          <w:lang w:val="en-US"/>
        </w:rPr>
        <w:t>(</w:t>
      </w:r>
      <w:r w:rsidRPr="004D5BB3">
        <w:rPr>
          <w:lang w:val="en-US"/>
        </w:rPr>
        <w:t>discussed in the Audit Committee</w:t>
      </w:r>
      <w:r>
        <w:rPr>
          <w:lang w:val="en-US"/>
        </w:rPr>
        <w:t xml:space="preserve">) </w:t>
      </w:r>
      <w:r w:rsidRPr="00866040">
        <w:rPr>
          <w:lang w:val="en-US"/>
        </w:rPr>
        <w:t>and are also reported to the Supervisory Council.</w:t>
      </w:r>
    </w:p>
    <w:p w14:paraId="26EC70C2" w14:textId="77777777" w:rsidR="00797493" w:rsidRPr="00C4168B" w:rsidRDefault="00797493" w:rsidP="00797493">
      <w:pPr>
        <w:pStyle w:val="05-Textonormal"/>
        <w:rPr>
          <w:b/>
          <w:color w:val="1F4E79" w:themeColor="accent1" w:themeShade="80"/>
          <w:lang w:val="en-US"/>
        </w:rPr>
      </w:pPr>
      <w:r w:rsidRPr="00C4168B">
        <w:rPr>
          <w:b/>
          <w:color w:val="1F4E79" w:themeColor="accent1" w:themeShade="80"/>
          <w:lang w:val="en-US"/>
        </w:rPr>
        <w:t>a.1) Risks associated with investments in financial assets</w:t>
      </w:r>
    </w:p>
    <w:p w14:paraId="57AE85C3" w14:textId="77777777" w:rsidR="00797493" w:rsidRPr="00866040" w:rsidRDefault="00797493" w:rsidP="00797493">
      <w:pPr>
        <w:pStyle w:val="05-Textonormal"/>
        <w:rPr>
          <w:lang w:val="en-US"/>
        </w:rPr>
      </w:pPr>
      <w:r w:rsidRPr="00866040">
        <w:rPr>
          <w:lang w:val="en-US"/>
        </w:rPr>
        <w:t xml:space="preserve">In addition to the Risk Management Policy, the Group has a Financial Investment Policy, approved by the Board of Directors and applicable to </w:t>
      </w:r>
      <w:r>
        <w:rPr>
          <w:lang w:val="en-US"/>
        </w:rPr>
        <w:t>all companies of the Group</w:t>
      </w:r>
      <w:r w:rsidRPr="00866040">
        <w:rPr>
          <w:lang w:val="en-US"/>
        </w:rPr>
        <w:t xml:space="preserve">, that sets out the criteria relating to the nature, </w:t>
      </w:r>
      <w:proofErr w:type="gramStart"/>
      <w:r w:rsidRPr="00866040">
        <w:rPr>
          <w:lang w:val="en-US"/>
        </w:rPr>
        <w:t>term</w:t>
      </w:r>
      <w:proofErr w:type="gramEnd"/>
      <w:r w:rsidRPr="00866040">
        <w:rPr>
          <w:lang w:val="en-US"/>
        </w:rPr>
        <w:t xml:space="preserve"> and acceptable risks of the financial investments. The current policy allows the investment of funds </w:t>
      </w:r>
      <w:r>
        <w:rPr>
          <w:lang w:val="en-US"/>
        </w:rPr>
        <w:t xml:space="preserve">only in fixed-income securities. </w:t>
      </w:r>
      <w:r w:rsidRPr="00866040">
        <w:rPr>
          <w:lang w:val="en-US"/>
        </w:rPr>
        <w:t>Operations with assets that result in foreign currency risk, variable income or leverage risk are prohibited, as well as the trading of derivative instruments, except through fixed-income mutual funds.</w:t>
      </w:r>
    </w:p>
    <w:p w14:paraId="5D4E6806" w14:textId="77777777" w:rsidR="00797493" w:rsidRDefault="00797493" w:rsidP="00797493">
      <w:pPr>
        <w:pStyle w:val="05-Textonormal"/>
        <w:rPr>
          <w:lang w:val="en-US"/>
        </w:rPr>
      </w:pPr>
      <w:r w:rsidRPr="00866040">
        <w:rPr>
          <w:lang w:val="en-US"/>
        </w:rPr>
        <w:t xml:space="preserve">The investments in financial assets of BB </w:t>
      </w:r>
      <w:proofErr w:type="spellStart"/>
      <w:r w:rsidRPr="00866040">
        <w:rPr>
          <w:lang w:val="en-US"/>
        </w:rPr>
        <w:t>Seguridade</w:t>
      </w:r>
      <w:proofErr w:type="spellEnd"/>
      <w:r w:rsidRPr="00866040">
        <w:rPr>
          <w:lang w:val="en-US"/>
        </w:rPr>
        <w:t xml:space="preserve"> and its subsidiaries, classified as cash equivalents, are concentrated on repurchase agreements backed by Federal Government Bonds and Corporate Bonds, with Banco do </w:t>
      </w:r>
      <w:proofErr w:type="spellStart"/>
      <w:r w:rsidRPr="00866040">
        <w:rPr>
          <w:lang w:val="en-US"/>
        </w:rPr>
        <w:t>Brasil</w:t>
      </w:r>
      <w:proofErr w:type="spellEnd"/>
      <w:r w:rsidRPr="00866040">
        <w:rPr>
          <w:lang w:val="en-US"/>
        </w:rPr>
        <w:t xml:space="preserve"> as the seller (note </w:t>
      </w:r>
      <w:r>
        <w:rPr>
          <w:lang w:val="en-US"/>
        </w:rPr>
        <w:t>15</w:t>
      </w:r>
      <w:r w:rsidRPr="00866040">
        <w:rPr>
          <w:lang w:val="en-US"/>
        </w:rPr>
        <w:t xml:space="preserve">). Other investments in financial assets classified as financial instruments are invested in fixed-income long-term mutual fund and financial bills (note </w:t>
      </w:r>
      <w:r>
        <w:rPr>
          <w:lang w:val="en-US"/>
        </w:rPr>
        <w:t>16</w:t>
      </w:r>
      <w:r w:rsidRPr="00866040">
        <w:rPr>
          <w:lang w:val="en-US"/>
        </w:rPr>
        <w:t>)</w:t>
      </w:r>
      <w:r>
        <w:rPr>
          <w:lang w:val="en-US"/>
        </w:rPr>
        <w:t>.</w:t>
      </w:r>
    </w:p>
    <w:p w14:paraId="23F99462" w14:textId="77777777" w:rsidR="00797493" w:rsidRPr="00866040" w:rsidRDefault="00797493" w:rsidP="00797493">
      <w:pPr>
        <w:pStyle w:val="05-Textonormal"/>
        <w:rPr>
          <w:lang w:val="en-US"/>
        </w:rPr>
      </w:pPr>
    </w:p>
    <w:p w14:paraId="38BE4426" w14:textId="77777777" w:rsidR="00797493" w:rsidRPr="00C4168B" w:rsidRDefault="00797493" w:rsidP="00797493">
      <w:pPr>
        <w:pStyle w:val="05-Textonormal"/>
        <w:rPr>
          <w:b/>
          <w:color w:val="1F4E79" w:themeColor="accent1" w:themeShade="80"/>
          <w:lang w:val="en-US"/>
        </w:rPr>
      </w:pPr>
      <w:r w:rsidRPr="00C4168B">
        <w:rPr>
          <w:b/>
          <w:color w:val="1F4E79" w:themeColor="accent1" w:themeShade="80"/>
          <w:lang w:val="en-US"/>
        </w:rPr>
        <w:t>a.2) Market Risk</w:t>
      </w:r>
    </w:p>
    <w:p w14:paraId="764949C2" w14:textId="77777777" w:rsidR="00797493" w:rsidRPr="00866040" w:rsidRDefault="00797493" w:rsidP="00797493">
      <w:pPr>
        <w:pStyle w:val="05-Textonormal"/>
        <w:rPr>
          <w:lang w:val="en-US"/>
        </w:rPr>
      </w:pPr>
      <w:r w:rsidRPr="00866040">
        <w:rPr>
          <w:lang w:val="en-US"/>
        </w:rPr>
        <w:t xml:space="preserve">Market risk is defined as the possibility of negative impacts resulting from fluctuation in the market values of positions in financial instruments held by the Group. At BB </w:t>
      </w:r>
      <w:proofErr w:type="spellStart"/>
      <w:r w:rsidRPr="00866040">
        <w:rPr>
          <w:lang w:val="en-US"/>
        </w:rPr>
        <w:t>Seguridade</w:t>
      </w:r>
      <w:proofErr w:type="spellEnd"/>
      <w:r w:rsidRPr="00866040">
        <w:rPr>
          <w:lang w:val="en-US"/>
        </w:rPr>
        <w:t xml:space="preserve"> and its subsidiaries, the exposure to this risk arises from the investment portfolio in financial assets.</w:t>
      </w:r>
    </w:p>
    <w:p w14:paraId="749F7D27" w14:textId="77777777" w:rsidR="00797493" w:rsidRPr="00866040" w:rsidRDefault="00797493" w:rsidP="00797493">
      <w:pPr>
        <w:pStyle w:val="05-Textonormal"/>
        <w:rPr>
          <w:lang w:val="en-US"/>
        </w:rPr>
      </w:pPr>
      <w:r w:rsidRPr="00866040">
        <w:rPr>
          <w:lang w:val="en-US"/>
        </w:rPr>
        <w:lastRenderedPageBreak/>
        <w:t xml:space="preserve">The market risk is managed based in the Financial Investment Policy, that defines which assets may comprise the portfolio and the </w:t>
      </w:r>
      <w:proofErr w:type="spellStart"/>
      <w:r w:rsidRPr="00866040">
        <w:rPr>
          <w:lang w:val="en-US"/>
        </w:rPr>
        <w:t>VaR</w:t>
      </w:r>
      <w:proofErr w:type="spellEnd"/>
      <w:r w:rsidRPr="00866040">
        <w:rPr>
          <w:lang w:val="en-US"/>
        </w:rPr>
        <w:t xml:space="preserve"> (Value at Risk) limit, calculated for 21 business days, with the portfolio volatility estimated using the exponentially weighted moving average (EWMA) and 95% confidence level. The indicator is monitored by the Finance and Investment Committee and by the Executive Board.</w:t>
      </w:r>
    </w:p>
    <w:p w14:paraId="25912DBE" w14:textId="77777777" w:rsidR="00797493" w:rsidRPr="00C4168B" w:rsidRDefault="00797493" w:rsidP="00797493">
      <w:pPr>
        <w:pStyle w:val="01-TtulodeNota"/>
        <w:jc w:val="left"/>
        <w:rPr>
          <w:color w:val="1F4E79" w:themeColor="accent1" w:themeShade="80"/>
          <w:sz w:val="18"/>
          <w:szCs w:val="18"/>
          <w:lang w:val="en-US"/>
        </w:rPr>
      </w:pPr>
      <w:r w:rsidRPr="00C4168B">
        <w:rPr>
          <w:color w:val="1F4E79" w:themeColor="accent1" w:themeShade="80"/>
          <w:sz w:val="18"/>
          <w:szCs w:val="18"/>
          <w:lang w:val="en-US"/>
        </w:rPr>
        <w:t>Market risk exposure in investments in financial assets</w:t>
      </w:r>
    </w:p>
    <w:p w14:paraId="4D948D24" w14:textId="77777777" w:rsidR="00797493" w:rsidRPr="00E973A3" w:rsidRDefault="00797493" w:rsidP="00797493">
      <w:pPr>
        <w:spacing w:after="0"/>
        <w:jc w:val="right"/>
        <w:rPr>
          <w:rFonts w:cs="Arial"/>
          <w:b/>
          <w:bCs/>
          <w:sz w:val="14"/>
          <w:szCs w:val="14"/>
          <w:lang w:val="en-US" w:eastAsia="pt-BR"/>
        </w:rPr>
      </w:pPr>
      <w:r w:rsidRPr="00E973A3">
        <w:rPr>
          <w:rFonts w:cs="Arial"/>
          <w:b/>
          <w:bCs/>
          <w:sz w:val="14"/>
          <w:szCs w:val="14"/>
          <w:lang w:val="en-US" w:eastAsia="pt-BR"/>
        </w:rPr>
        <w:t>R$ thousand</w:t>
      </w:r>
    </w:p>
    <w:tbl>
      <w:tblPr>
        <w:tblStyle w:val="TabeladeLista6Colorida-nfase5"/>
        <w:tblW w:w="9639" w:type="dxa"/>
        <w:jc w:val="center"/>
        <w:tblLayout w:type="fixed"/>
        <w:tblLook w:val="04A0" w:firstRow="1" w:lastRow="0" w:firstColumn="1" w:lastColumn="0" w:noHBand="0" w:noVBand="1"/>
      </w:tblPr>
      <w:tblGrid>
        <w:gridCol w:w="1501"/>
        <w:gridCol w:w="239"/>
        <w:gridCol w:w="1174"/>
        <w:gridCol w:w="481"/>
        <w:gridCol w:w="1567"/>
        <w:gridCol w:w="579"/>
        <w:gridCol w:w="242"/>
        <w:gridCol w:w="1163"/>
        <w:gridCol w:w="709"/>
        <w:gridCol w:w="1417"/>
        <w:gridCol w:w="567"/>
      </w:tblGrid>
      <w:tr w:rsidR="00797493" w:rsidRPr="00866040" w14:paraId="708F0F38" w14:textId="77777777" w:rsidTr="00F61F0F">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4E79" w:themeColor="accent1" w:themeShade="80"/>
              <w:bottom w:val="single" w:sz="2" w:space="0" w:color="1F4E79" w:themeColor="accent1" w:themeShade="80"/>
            </w:tcBorders>
            <w:shd w:val="clear" w:color="auto" w:fill="auto"/>
            <w:vAlign w:val="center"/>
          </w:tcPr>
          <w:p w14:paraId="56F783FB" w14:textId="77777777" w:rsidR="00797493" w:rsidRPr="00866040" w:rsidRDefault="00797493" w:rsidP="00797493">
            <w:pPr>
              <w:jc w:val="center"/>
              <w:rPr>
                <w:rFonts w:cs="Arial"/>
                <w:szCs w:val="18"/>
                <w:lang w:val="en-US"/>
              </w:rPr>
            </w:pPr>
            <w:r w:rsidRPr="00866040">
              <w:rPr>
                <w:rFonts w:cs="Arial"/>
                <w:sz w:val="14"/>
                <w:szCs w:val="18"/>
                <w:lang w:val="en-US"/>
              </w:rPr>
              <w:t>Impact on the portfolio</w:t>
            </w:r>
          </w:p>
        </w:tc>
      </w:tr>
      <w:tr w:rsidR="00797493" w:rsidRPr="00866040" w14:paraId="34DBF80B" w14:textId="77777777" w:rsidTr="00F61F0F">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4E79" w:themeColor="accent1" w:themeShade="80"/>
              <w:bottom w:val="nil"/>
            </w:tcBorders>
            <w:shd w:val="clear" w:color="auto" w:fill="auto"/>
            <w:vAlign w:val="center"/>
          </w:tcPr>
          <w:p w14:paraId="3B47CBC8" w14:textId="77777777" w:rsidR="00797493" w:rsidRPr="00866040" w:rsidRDefault="00797493" w:rsidP="00797493">
            <w:pPr>
              <w:jc w:val="center"/>
              <w:rPr>
                <w:rFonts w:cs="Arial"/>
                <w:szCs w:val="18"/>
                <w:lang w:val="en-US"/>
              </w:rPr>
            </w:pPr>
          </w:p>
        </w:tc>
        <w:tc>
          <w:tcPr>
            <w:tcW w:w="239" w:type="dxa"/>
            <w:tcBorders>
              <w:top w:val="single" w:sz="2" w:space="0" w:color="1F4E79" w:themeColor="accent1" w:themeShade="80"/>
              <w:bottom w:val="nil"/>
            </w:tcBorders>
            <w:shd w:val="clear" w:color="auto" w:fill="auto"/>
          </w:tcPr>
          <w:p w14:paraId="4C619BFC" w14:textId="77777777" w:rsidR="00797493" w:rsidRPr="00866040" w:rsidRDefault="00797493" w:rsidP="00797493">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3801" w:type="dxa"/>
            <w:gridSpan w:val="4"/>
            <w:tcBorders>
              <w:top w:val="single" w:sz="2" w:space="0" w:color="1F4E79" w:themeColor="accent1" w:themeShade="80"/>
              <w:bottom w:val="single" w:sz="2" w:space="0" w:color="1F4E79" w:themeColor="accent1" w:themeShade="80"/>
            </w:tcBorders>
            <w:shd w:val="clear" w:color="auto" w:fill="auto"/>
            <w:vAlign w:val="center"/>
          </w:tcPr>
          <w:p w14:paraId="57A9F4B4" w14:textId="77777777" w:rsidR="00797493" w:rsidRPr="00866040" w:rsidRDefault="00797493" w:rsidP="00797493">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866040">
              <w:rPr>
                <w:rFonts w:cs="Arial"/>
                <w:b/>
                <w:sz w:val="14"/>
                <w:szCs w:val="18"/>
                <w:lang w:val="en-US"/>
              </w:rPr>
              <w:t>Parent</w:t>
            </w:r>
          </w:p>
        </w:tc>
        <w:tc>
          <w:tcPr>
            <w:tcW w:w="242" w:type="dxa"/>
            <w:tcBorders>
              <w:top w:val="single" w:sz="2" w:space="0" w:color="1F4E79" w:themeColor="accent1" w:themeShade="80"/>
              <w:bottom w:val="nil"/>
            </w:tcBorders>
            <w:shd w:val="clear" w:color="auto" w:fill="auto"/>
          </w:tcPr>
          <w:p w14:paraId="2E1D7548" w14:textId="77777777" w:rsidR="00797493" w:rsidRPr="00866040" w:rsidRDefault="00797493" w:rsidP="00797493">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3856" w:type="dxa"/>
            <w:gridSpan w:val="4"/>
            <w:tcBorders>
              <w:top w:val="single" w:sz="2" w:space="0" w:color="1F4E79" w:themeColor="accent1" w:themeShade="80"/>
              <w:bottom w:val="single" w:sz="2" w:space="0" w:color="1F4E79" w:themeColor="accent1" w:themeShade="80"/>
            </w:tcBorders>
            <w:shd w:val="clear" w:color="auto" w:fill="auto"/>
            <w:vAlign w:val="center"/>
          </w:tcPr>
          <w:p w14:paraId="3B292778" w14:textId="77777777" w:rsidR="00797493" w:rsidRPr="00866040" w:rsidRDefault="00797493" w:rsidP="00797493">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sidRPr="00866040">
              <w:rPr>
                <w:rFonts w:cs="Arial"/>
                <w:b/>
                <w:sz w:val="14"/>
                <w:szCs w:val="18"/>
                <w:lang w:val="en-US"/>
              </w:rPr>
              <w:t>Consolidated</w:t>
            </w:r>
          </w:p>
        </w:tc>
      </w:tr>
      <w:tr w:rsidR="00797493" w:rsidRPr="00866040" w14:paraId="4E5F6A29"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4E79" w:themeColor="accent1" w:themeShade="80"/>
              <w:bottom w:val="nil"/>
            </w:tcBorders>
            <w:shd w:val="clear" w:color="auto" w:fill="auto"/>
          </w:tcPr>
          <w:p w14:paraId="75C7827A" w14:textId="77777777" w:rsidR="00797493" w:rsidRPr="00866040" w:rsidRDefault="00797493" w:rsidP="00797493">
            <w:pPr>
              <w:pStyle w:val="08-Tabelageral"/>
              <w:jc w:val="left"/>
              <w:rPr>
                <w:rFonts w:cs="Arial"/>
                <w:b w:val="0"/>
                <w:lang w:val="en-US"/>
              </w:rPr>
            </w:pPr>
          </w:p>
        </w:tc>
        <w:tc>
          <w:tcPr>
            <w:tcW w:w="239" w:type="dxa"/>
            <w:tcBorders>
              <w:top w:val="single" w:sz="2" w:space="0" w:color="1F4E79" w:themeColor="accent1" w:themeShade="80"/>
              <w:bottom w:val="nil"/>
            </w:tcBorders>
            <w:shd w:val="clear" w:color="auto" w:fill="auto"/>
          </w:tcPr>
          <w:p w14:paraId="01E58347" w14:textId="77777777" w:rsidR="00797493" w:rsidRPr="00866040" w:rsidRDefault="00797493" w:rsidP="00797493">
            <w:pPr>
              <w:pStyle w:val="08-Tabelageral"/>
              <w:jc w:val="center"/>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174" w:type="dxa"/>
            <w:tcBorders>
              <w:top w:val="single" w:sz="2" w:space="0" w:color="1F4E79" w:themeColor="accent1" w:themeShade="80"/>
              <w:bottom w:val="nil"/>
            </w:tcBorders>
            <w:shd w:val="clear" w:color="auto" w:fill="auto"/>
            <w:vAlign w:val="center"/>
          </w:tcPr>
          <w:p w14:paraId="5CE9DF22"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rFonts w:cs="Arial"/>
                <w:b/>
                <w:lang w:val="en-US"/>
              </w:rPr>
              <w:t>Sept 30</w:t>
            </w:r>
            <w:r w:rsidRPr="00866040">
              <w:rPr>
                <w:rFonts w:cs="Arial"/>
                <w:b/>
                <w:lang w:val="en-US"/>
              </w:rPr>
              <w:t>, 20</w:t>
            </w:r>
            <w:r>
              <w:rPr>
                <w:rFonts w:cs="Arial"/>
                <w:b/>
                <w:lang w:val="en-US"/>
              </w:rPr>
              <w:t>21</w:t>
            </w:r>
          </w:p>
          <w:p w14:paraId="1321F8DE"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p w14:paraId="19551B24"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481" w:type="dxa"/>
            <w:tcBorders>
              <w:top w:val="single" w:sz="2" w:space="0" w:color="1F4E79" w:themeColor="accent1" w:themeShade="80"/>
              <w:bottom w:val="nil"/>
            </w:tcBorders>
            <w:shd w:val="clear" w:color="auto" w:fill="auto"/>
            <w:vAlign w:val="center"/>
          </w:tcPr>
          <w:p w14:paraId="70FEFA49"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c>
          <w:tcPr>
            <w:tcW w:w="1567" w:type="dxa"/>
            <w:tcBorders>
              <w:top w:val="single" w:sz="2" w:space="0" w:color="1F4E79" w:themeColor="accent1" w:themeShade="80"/>
              <w:bottom w:val="nil"/>
            </w:tcBorders>
            <w:shd w:val="clear" w:color="auto" w:fill="auto"/>
            <w:vAlign w:val="center"/>
          </w:tcPr>
          <w:p w14:paraId="00D4A3EE"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rFonts w:cs="Arial"/>
                <w:b/>
                <w:lang w:val="en-US"/>
              </w:rPr>
              <w:t>Dec 31, 2020</w:t>
            </w:r>
          </w:p>
          <w:p w14:paraId="78A19A07"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579" w:type="dxa"/>
            <w:tcBorders>
              <w:top w:val="single" w:sz="2" w:space="0" w:color="1F4E79" w:themeColor="accent1" w:themeShade="80"/>
              <w:bottom w:val="nil"/>
            </w:tcBorders>
            <w:shd w:val="clear" w:color="auto" w:fill="auto"/>
            <w:vAlign w:val="center"/>
          </w:tcPr>
          <w:p w14:paraId="6A9F0410"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c>
          <w:tcPr>
            <w:tcW w:w="242" w:type="dxa"/>
            <w:tcBorders>
              <w:top w:val="nil"/>
              <w:bottom w:val="nil"/>
            </w:tcBorders>
            <w:shd w:val="clear" w:color="auto" w:fill="auto"/>
            <w:vAlign w:val="center"/>
          </w:tcPr>
          <w:p w14:paraId="716BD96A"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163" w:type="dxa"/>
            <w:tcBorders>
              <w:top w:val="single" w:sz="2" w:space="0" w:color="1F4E79" w:themeColor="accent1" w:themeShade="80"/>
              <w:bottom w:val="nil"/>
            </w:tcBorders>
            <w:shd w:val="clear" w:color="auto" w:fill="auto"/>
            <w:vAlign w:val="center"/>
          </w:tcPr>
          <w:p w14:paraId="51809E29"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rFonts w:cs="Arial"/>
                <w:b/>
                <w:lang w:val="en-US"/>
              </w:rPr>
              <w:t>Sept 30</w:t>
            </w:r>
            <w:r w:rsidRPr="00866040">
              <w:rPr>
                <w:rFonts w:cs="Arial"/>
                <w:b/>
                <w:lang w:val="en-US"/>
              </w:rPr>
              <w:t>, 20</w:t>
            </w:r>
            <w:r>
              <w:rPr>
                <w:rFonts w:cs="Arial"/>
                <w:b/>
                <w:lang w:val="en-US"/>
              </w:rPr>
              <w:t>21</w:t>
            </w:r>
          </w:p>
          <w:p w14:paraId="4E405F0A"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709" w:type="dxa"/>
            <w:tcBorders>
              <w:top w:val="single" w:sz="2" w:space="0" w:color="1F4E79" w:themeColor="accent1" w:themeShade="80"/>
              <w:bottom w:val="nil"/>
            </w:tcBorders>
            <w:shd w:val="clear" w:color="auto" w:fill="auto"/>
            <w:vAlign w:val="center"/>
          </w:tcPr>
          <w:p w14:paraId="168ADBCD"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c>
          <w:tcPr>
            <w:tcW w:w="1417" w:type="dxa"/>
            <w:tcBorders>
              <w:top w:val="single" w:sz="2" w:space="0" w:color="1F4E79" w:themeColor="accent1" w:themeShade="80"/>
              <w:bottom w:val="nil"/>
            </w:tcBorders>
            <w:shd w:val="clear" w:color="auto" w:fill="auto"/>
            <w:vAlign w:val="center"/>
          </w:tcPr>
          <w:p w14:paraId="681F00CA"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rFonts w:cs="Arial"/>
                <w:b/>
                <w:lang w:val="en-US"/>
              </w:rPr>
              <w:t>Dec 31, 2020</w:t>
            </w:r>
          </w:p>
          <w:p w14:paraId="086E43DE"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p>
        </w:tc>
        <w:tc>
          <w:tcPr>
            <w:tcW w:w="567" w:type="dxa"/>
            <w:tcBorders>
              <w:top w:val="single" w:sz="2" w:space="0" w:color="1F4E79" w:themeColor="accent1" w:themeShade="80"/>
              <w:bottom w:val="nil"/>
            </w:tcBorders>
            <w:shd w:val="clear" w:color="auto" w:fill="auto"/>
            <w:vAlign w:val="center"/>
          </w:tcPr>
          <w:p w14:paraId="092E4024"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tc>
      </w:tr>
      <w:tr w:rsidR="00797493" w:rsidRPr="00866040" w14:paraId="0633D8AD"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4E79" w:themeColor="accent1" w:themeShade="80"/>
            </w:tcBorders>
            <w:shd w:val="clear" w:color="auto" w:fill="auto"/>
          </w:tcPr>
          <w:p w14:paraId="3D7892DE" w14:textId="77777777" w:rsidR="00797493" w:rsidRPr="00866040" w:rsidRDefault="00797493" w:rsidP="00797493">
            <w:pPr>
              <w:pStyle w:val="08-Tabelageral"/>
              <w:jc w:val="left"/>
              <w:rPr>
                <w:rFonts w:cs="Arial"/>
                <w:b w:val="0"/>
                <w:szCs w:val="14"/>
                <w:lang w:val="en-US"/>
              </w:rPr>
            </w:pPr>
            <w:r w:rsidRPr="00866040">
              <w:rPr>
                <w:rFonts w:cs="Arial"/>
                <w:b w:val="0"/>
                <w:szCs w:val="14"/>
                <w:lang w:val="en-US"/>
              </w:rPr>
              <w:t>Value at Risk (</w:t>
            </w:r>
            <w:proofErr w:type="spellStart"/>
            <w:r w:rsidRPr="00866040">
              <w:rPr>
                <w:rFonts w:cs="Arial"/>
                <w:b w:val="0"/>
                <w:szCs w:val="14"/>
                <w:lang w:val="en-US"/>
              </w:rPr>
              <w:t>VaR</w:t>
            </w:r>
            <w:proofErr w:type="spellEnd"/>
            <w:r w:rsidRPr="00866040">
              <w:rPr>
                <w:rFonts w:cs="Arial"/>
                <w:b w:val="0"/>
                <w:szCs w:val="14"/>
                <w:lang w:val="en-US"/>
              </w:rPr>
              <w:t>)</w:t>
            </w:r>
          </w:p>
        </w:tc>
        <w:tc>
          <w:tcPr>
            <w:tcW w:w="239" w:type="dxa"/>
            <w:tcBorders>
              <w:top w:val="nil"/>
              <w:bottom w:val="single" w:sz="2" w:space="0" w:color="1F4E79" w:themeColor="accent1" w:themeShade="80"/>
            </w:tcBorders>
            <w:shd w:val="clear" w:color="auto" w:fill="auto"/>
            <w:vAlign w:val="center"/>
          </w:tcPr>
          <w:p w14:paraId="55A71EAC" w14:textId="77777777" w:rsidR="00797493" w:rsidRPr="00866040" w:rsidRDefault="00797493" w:rsidP="00797493">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74" w:type="dxa"/>
            <w:tcBorders>
              <w:top w:val="nil"/>
              <w:bottom w:val="single" w:sz="2" w:space="0" w:color="1F4E79" w:themeColor="accent1" w:themeShade="80"/>
            </w:tcBorders>
            <w:shd w:val="clear" w:color="auto" w:fill="auto"/>
            <w:vAlign w:val="center"/>
          </w:tcPr>
          <w:p w14:paraId="07508607"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0</w:t>
            </w:r>
          </w:p>
        </w:tc>
        <w:tc>
          <w:tcPr>
            <w:tcW w:w="481" w:type="dxa"/>
            <w:tcBorders>
              <w:top w:val="nil"/>
              <w:bottom w:val="single" w:sz="2" w:space="0" w:color="1F4E79" w:themeColor="accent1" w:themeShade="80"/>
            </w:tcBorders>
            <w:shd w:val="clear" w:color="auto" w:fill="auto"/>
            <w:vAlign w:val="center"/>
          </w:tcPr>
          <w:p w14:paraId="37327058"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0.00</w:t>
            </w:r>
          </w:p>
        </w:tc>
        <w:tc>
          <w:tcPr>
            <w:tcW w:w="1567" w:type="dxa"/>
            <w:tcBorders>
              <w:top w:val="nil"/>
              <w:bottom w:val="single" w:sz="2" w:space="0" w:color="1F4E79" w:themeColor="accent1" w:themeShade="80"/>
            </w:tcBorders>
            <w:shd w:val="clear" w:color="auto" w:fill="auto"/>
            <w:vAlign w:val="center"/>
          </w:tcPr>
          <w:p w14:paraId="250CA37B"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0</w:t>
            </w:r>
          </w:p>
        </w:tc>
        <w:tc>
          <w:tcPr>
            <w:tcW w:w="579" w:type="dxa"/>
            <w:tcBorders>
              <w:top w:val="nil"/>
              <w:bottom w:val="single" w:sz="2" w:space="0" w:color="1F4E79" w:themeColor="accent1" w:themeShade="80"/>
            </w:tcBorders>
            <w:shd w:val="clear" w:color="auto" w:fill="auto"/>
            <w:vAlign w:val="center"/>
          </w:tcPr>
          <w:p w14:paraId="70E87268"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0.00</w:t>
            </w:r>
          </w:p>
        </w:tc>
        <w:tc>
          <w:tcPr>
            <w:tcW w:w="242" w:type="dxa"/>
            <w:tcBorders>
              <w:top w:val="nil"/>
              <w:bottom w:val="single" w:sz="2" w:space="0" w:color="1F4E79" w:themeColor="accent1" w:themeShade="80"/>
            </w:tcBorders>
            <w:shd w:val="clear" w:color="auto" w:fill="auto"/>
            <w:vAlign w:val="center"/>
          </w:tcPr>
          <w:p w14:paraId="2079FFFC"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63" w:type="dxa"/>
            <w:tcBorders>
              <w:top w:val="nil"/>
              <w:bottom w:val="single" w:sz="2" w:space="0" w:color="1F4E79" w:themeColor="accent1" w:themeShade="80"/>
            </w:tcBorders>
            <w:shd w:val="clear" w:color="auto" w:fill="auto"/>
            <w:vAlign w:val="center"/>
          </w:tcPr>
          <w:p w14:paraId="035E384C"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szCs w:val="14"/>
                <w:lang w:val="en-US"/>
              </w:rPr>
              <w:t>10</w:t>
            </w:r>
          </w:p>
        </w:tc>
        <w:tc>
          <w:tcPr>
            <w:tcW w:w="709" w:type="dxa"/>
            <w:tcBorders>
              <w:top w:val="nil"/>
              <w:bottom w:val="single" w:sz="2" w:space="0" w:color="1F4E79" w:themeColor="accent1" w:themeShade="80"/>
            </w:tcBorders>
            <w:shd w:val="clear" w:color="auto" w:fill="auto"/>
            <w:vAlign w:val="center"/>
          </w:tcPr>
          <w:p w14:paraId="50A2759A"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0.00</w:t>
            </w:r>
          </w:p>
        </w:tc>
        <w:tc>
          <w:tcPr>
            <w:tcW w:w="1417" w:type="dxa"/>
            <w:tcBorders>
              <w:top w:val="nil"/>
              <w:bottom w:val="single" w:sz="2" w:space="0" w:color="1F4E79" w:themeColor="accent1" w:themeShade="80"/>
            </w:tcBorders>
            <w:shd w:val="clear" w:color="auto" w:fill="auto"/>
            <w:vAlign w:val="center"/>
          </w:tcPr>
          <w:p w14:paraId="0386856B"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Pr>
                <w:rFonts w:cs="Arial"/>
                <w:lang w:val="en-US"/>
              </w:rPr>
              <w:t>4</w:t>
            </w:r>
          </w:p>
        </w:tc>
        <w:tc>
          <w:tcPr>
            <w:tcW w:w="567" w:type="dxa"/>
            <w:tcBorders>
              <w:top w:val="nil"/>
              <w:bottom w:val="single" w:sz="2" w:space="0" w:color="1F4E79" w:themeColor="accent1" w:themeShade="80"/>
            </w:tcBorders>
            <w:shd w:val="clear" w:color="auto" w:fill="auto"/>
            <w:vAlign w:val="center"/>
          </w:tcPr>
          <w:p w14:paraId="5AB8FFA2"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r w:rsidRPr="00866040">
              <w:rPr>
                <w:rFonts w:cs="Arial"/>
                <w:lang w:val="en-US"/>
              </w:rPr>
              <w:t>0.00</w:t>
            </w:r>
          </w:p>
        </w:tc>
      </w:tr>
    </w:tbl>
    <w:p w14:paraId="0E0C0AC4" w14:textId="77777777" w:rsidR="00797493" w:rsidRPr="00C4168B" w:rsidRDefault="00797493" w:rsidP="00797493">
      <w:pPr>
        <w:pStyle w:val="01-TtulodeNota"/>
        <w:jc w:val="left"/>
        <w:rPr>
          <w:color w:val="1F4E79" w:themeColor="accent1" w:themeShade="80"/>
          <w:sz w:val="18"/>
          <w:szCs w:val="18"/>
          <w:lang w:val="en-US"/>
        </w:rPr>
      </w:pPr>
      <w:r w:rsidRPr="00C4168B">
        <w:rPr>
          <w:color w:val="1F4E79" w:themeColor="accent1" w:themeShade="80"/>
          <w:sz w:val="18"/>
          <w:szCs w:val="18"/>
          <w:lang w:val="en-US"/>
        </w:rPr>
        <w:t>Sensitivity analysis on market risk factors</w:t>
      </w:r>
    </w:p>
    <w:p w14:paraId="7F05B13B" w14:textId="77777777" w:rsidR="00797493" w:rsidRPr="00866040" w:rsidRDefault="00797493" w:rsidP="00797493">
      <w:pPr>
        <w:pStyle w:val="01-Textonormal"/>
        <w:rPr>
          <w:lang w:val="en-US"/>
        </w:rPr>
      </w:pPr>
      <w:r w:rsidRPr="00866040">
        <w:rPr>
          <w:lang w:val="en-US"/>
        </w:rPr>
        <w:t>On</w:t>
      </w:r>
      <w:r>
        <w:rPr>
          <w:lang w:val="en-US"/>
        </w:rPr>
        <w:t xml:space="preserve"> September </w:t>
      </w:r>
      <w:r w:rsidRPr="00866040">
        <w:rPr>
          <w:lang w:val="en-US"/>
        </w:rPr>
        <w:t>3</w:t>
      </w:r>
      <w:r>
        <w:rPr>
          <w:lang w:val="en-US"/>
        </w:rPr>
        <w:t>0</w:t>
      </w:r>
      <w:r w:rsidRPr="00866040">
        <w:rPr>
          <w:lang w:val="en-US"/>
        </w:rPr>
        <w:t>, 20</w:t>
      </w:r>
      <w:r>
        <w:rPr>
          <w:lang w:val="en-US"/>
        </w:rPr>
        <w:t>21</w:t>
      </w:r>
      <w:r w:rsidRPr="00866040">
        <w:rPr>
          <w:lang w:val="en-US"/>
        </w:rPr>
        <w:t xml:space="preserve">, the only derivative instrument held by BB </w:t>
      </w:r>
      <w:proofErr w:type="spellStart"/>
      <w:r w:rsidRPr="00866040">
        <w:rPr>
          <w:lang w:val="en-US"/>
        </w:rPr>
        <w:t>Seguridade</w:t>
      </w:r>
      <w:proofErr w:type="spellEnd"/>
      <w:r w:rsidRPr="00866040">
        <w:rPr>
          <w:lang w:val="en-US"/>
        </w:rPr>
        <w:t xml:space="preserve"> and its subsidiaries was One-day Interbank Deposit Futures via fixed-income mutual funds. BB </w:t>
      </w:r>
      <w:proofErr w:type="spellStart"/>
      <w:r w:rsidRPr="00866040">
        <w:rPr>
          <w:lang w:val="en-US"/>
        </w:rPr>
        <w:t>Seguridade's</w:t>
      </w:r>
      <w:proofErr w:type="spellEnd"/>
      <w:r w:rsidRPr="00866040">
        <w:rPr>
          <w:lang w:val="en-US"/>
        </w:rPr>
        <w:t xml:space="preserve"> and its subsidiaries' exposure to market risk factors was due to its financial assets, which almost fully</w:t>
      </w:r>
      <w:r>
        <w:rPr>
          <w:lang w:val="en-US"/>
        </w:rPr>
        <w:t xml:space="preserve"> </w:t>
      </w:r>
      <w:r w:rsidRPr="00FE05E7">
        <w:rPr>
          <w:lang w:val="en-US"/>
        </w:rPr>
        <w:t>(</w:t>
      </w:r>
      <w:r>
        <w:rPr>
          <w:lang w:val="en-US"/>
        </w:rPr>
        <w:t xml:space="preserve">over </w:t>
      </w:r>
      <w:r w:rsidRPr="00FE05E7">
        <w:rPr>
          <w:lang w:val="en-US"/>
        </w:rPr>
        <w:t>99.</w:t>
      </w:r>
      <w:r>
        <w:rPr>
          <w:lang w:val="en-US"/>
        </w:rPr>
        <w:t>99</w:t>
      </w:r>
      <w:r w:rsidRPr="00FE05E7">
        <w:rPr>
          <w:lang w:val="en-US"/>
        </w:rPr>
        <w:t>%</w:t>
      </w:r>
      <w:r>
        <w:rPr>
          <w:lang w:val="en-US"/>
        </w:rPr>
        <w:t xml:space="preserve"> of the portfolio)</w:t>
      </w:r>
      <w:r w:rsidRPr="00866040">
        <w:rPr>
          <w:lang w:val="en-US"/>
        </w:rPr>
        <w:t xml:space="preserve"> comprise</w:t>
      </w:r>
      <w:r>
        <w:rPr>
          <w:lang w:val="en-US"/>
        </w:rPr>
        <w:t xml:space="preserve"> post-fixed </w:t>
      </w:r>
      <w:r w:rsidRPr="00866040">
        <w:rPr>
          <w:lang w:val="en-US"/>
        </w:rPr>
        <w:t>financial</w:t>
      </w:r>
      <w:r>
        <w:rPr>
          <w:lang w:val="en-US"/>
        </w:rPr>
        <w:t xml:space="preserve"> instruments pegged</w:t>
      </w:r>
      <w:r w:rsidRPr="00FE05E7">
        <w:rPr>
          <w:lang w:val="en-US"/>
        </w:rPr>
        <w:t xml:space="preserve"> to </w:t>
      </w:r>
      <w:proofErr w:type="spellStart"/>
      <w:r w:rsidRPr="00FE05E7">
        <w:rPr>
          <w:lang w:val="en-US"/>
        </w:rPr>
        <w:t>Selic</w:t>
      </w:r>
      <w:proofErr w:type="spellEnd"/>
      <w:r w:rsidRPr="00FE05E7">
        <w:rPr>
          <w:lang w:val="en-US"/>
        </w:rPr>
        <w:t xml:space="preserve"> or DI rate</w:t>
      </w:r>
      <w:r w:rsidRPr="00866040">
        <w:rPr>
          <w:lang w:val="en-US"/>
        </w:rPr>
        <w:t>. Based on the studies conducted, there is no relevant exposure to market risk factors.</w:t>
      </w:r>
    </w:p>
    <w:p w14:paraId="186D0ED6" w14:textId="77777777" w:rsidR="00797493" w:rsidRPr="00C4168B" w:rsidRDefault="00797493" w:rsidP="00797493">
      <w:pPr>
        <w:pStyle w:val="01-TtulodeNota"/>
        <w:jc w:val="left"/>
        <w:rPr>
          <w:color w:val="1F4E79" w:themeColor="accent1" w:themeShade="80"/>
          <w:sz w:val="18"/>
          <w:szCs w:val="18"/>
          <w:lang w:val="en-US"/>
        </w:rPr>
      </w:pPr>
      <w:r w:rsidRPr="00C4168B">
        <w:rPr>
          <w:color w:val="1F4E79" w:themeColor="accent1" w:themeShade="80"/>
          <w:sz w:val="18"/>
          <w:szCs w:val="18"/>
          <w:lang w:val="en-US"/>
        </w:rPr>
        <w:t>a.3) Credit Risk</w:t>
      </w:r>
    </w:p>
    <w:p w14:paraId="2ADED886" w14:textId="77777777" w:rsidR="00797493" w:rsidRPr="00866040" w:rsidRDefault="00797493" w:rsidP="00797493">
      <w:pPr>
        <w:pStyle w:val="01-Textonormal"/>
        <w:rPr>
          <w:lang w:val="en-US"/>
        </w:rPr>
      </w:pPr>
      <w:r w:rsidRPr="00866040">
        <w:rPr>
          <w:lang w:val="en-US"/>
        </w:rPr>
        <w:t xml:space="preserve">The credit risk is defined by the Group as the possibility of negative impacts associated to the non-fulfillment, by a borrower or a counterparty, of its corresponding financial obligations according to negotiated terms, and/or to the devaluation of receivables due to a drop in the borrower's or counterparty’s risk rating. At BB </w:t>
      </w:r>
      <w:proofErr w:type="spellStart"/>
      <w:r w:rsidRPr="00866040">
        <w:rPr>
          <w:lang w:val="en-US"/>
        </w:rPr>
        <w:t>Seguridade</w:t>
      </w:r>
      <w:proofErr w:type="spellEnd"/>
      <w:r w:rsidRPr="00866040">
        <w:rPr>
          <w:lang w:val="en-US"/>
        </w:rPr>
        <w:t xml:space="preserve"> and its subsidiaries, the exposure to this risk arises from the investment portfolio in financial assets, which is composed of Bonds issued by private counterparties.</w:t>
      </w:r>
    </w:p>
    <w:p w14:paraId="422549AC" w14:textId="77777777" w:rsidR="00797493" w:rsidRPr="00866040" w:rsidRDefault="00797493" w:rsidP="00797493">
      <w:pPr>
        <w:pStyle w:val="01-Textonormal"/>
        <w:rPr>
          <w:lang w:val="en-US"/>
        </w:rPr>
      </w:pPr>
      <w:r w:rsidRPr="00043292">
        <w:rPr>
          <w:lang w:val="en-US"/>
        </w:rPr>
        <w:t xml:space="preserve">Regarding the credit risk arising from the brokerage payment for products sold by BB </w:t>
      </w:r>
      <w:proofErr w:type="spellStart"/>
      <w:r w:rsidRPr="00043292">
        <w:rPr>
          <w:lang w:val="en-US"/>
        </w:rPr>
        <w:t>Corretora</w:t>
      </w:r>
      <w:proofErr w:type="spellEnd"/>
      <w:r w:rsidRPr="00043292">
        <w:rPr>
          <w:lang w:val="en-US"/>
        </w:rPr>
        <w:t xml:space="preserve">, it </w:t>
      </w:r>
      <w:proofErr w:type="gramStart"/>
      <w:r w:rsidRPr="00043292">
        <w:rPr>
          <w:lang w:val="en-US"/>
        </w:rPr>
        <w:t>is considered to be</w:t>
      </w:r>
      <w:proofErr w:type="gramEnd"/>
      <w:r w:rsidRPr="00043292">
        <w:rPr>
          <w:lang w:val="en-US"/>
        </w:rPr>
        <w:t xml:space="preserve"> properly mitigated, due to the nature of the Group's operation and the fact that such amounts are received through Banco do </w:t>
      </w:r>
      <w:proofErr w:type="spellStart"/>
      <w:r w:rsidRPr="00043292">
        <w:rPr>
          <w:lang w:val="en-US"/>
        </w:rPr>
        <w:t>Brasil</w:t>
      </w:r>
      <w:proofErr w:type="spellEnd"/>
      <w:r w:rsidRPr="00043292">
        <w:rPr>
          <w:lang w:val="en-US"/>
        </w:rPr>
        <w:t xml:space="preserve"> and transferred directly to BB </w:t>
      </w:r>
      <w:proofErr w:type="spellStart"/>
      <w:r>
        <w:rPr>
          <w:lang w:val="en-US"/>
        </w:rPr>
        <w:t>Corretora</w:t>
      </w:r>
      <w:proofErr w:type="spellEnd"/>
      <w:r w:rsidRPr="00866040">
        <w:rPr>
          <w:lang w:val="en-US"/>
        </w:rPr>
        <w:t>.</w:t>
      </w:r>
    </w:p>
    <w:p w14:paraId="2B881FC8" w14:textId="77777777" w:rsidR="00797493" w:rsidRPr="00C4168B" w:rsidRDefault="00797493" w:rsidP="00797493">
      <w:pPr>
        <w:pStyle w:val="01-TtulodeNota"/>
        <w:jc w:val="left"/>
        <w:rPr>
          <w:color w:val="1F4E79" w:themeColor="accent1" w:themeShade="80"/>
          <w:sz w:val="18"/>
          <w:szCs w:val="18"/>
          <w:lang w:val="en-US"/>
        </w:rPr>
      </w:pPr>
      <w:r w:rsidRPr="00C4168B">
        <w:rPr>
          <w:color w:val="1F4E79" w:themeColor="accent1" w:themeShade="80"/>
          <w:sz w:val="18"/>
          <w:szCs w:val="18"/>
          <w:lang w:val="en-US"/>
        </w:rPr>
        <w:t>Credit risk exposure in investments in financial assets</w:t>
      </w:r>
    </w:p>
    <w:p w14:paraId="2037FC66" w14:textId="77777777" w:rsidR="00797493" w:rsidRPr="00866040" w:rsidRDefault="00797493" w:rsidP="00797493">
      <w:pPr>
        <w:pStyle w:val="06-Rmil"/>
        <w:rPr>
          <w:lang w:val="en-US"/>
        </w:rPr>
      </w:pPr>
      <w:r>
        <w:rPr>
          <w:lang w:val="en-US"/>
        </w:rPr>
        <w:t>R$ thousand</w:t>
      </w:r>
    </w:p>
    <w:tbl>
      <w:tblPr>
        <w:tblStyle w:val="TabeladeLista6Colorida-nfase5"/>
        <w:tblW w:w="0" w:type="auto"/>
        <w:jc w:val="center"/>
        <w:tblLayout w:type="fixed"/>
        <w:tblLook w:val="04A0" w:firstRow="1" w:lastRow="0" w:firstColumn="1" w:lastColumn="0" w:noHBand="0" w:noVBand="1"/>
      </w:tblPr>
      <w:tblGrid>
        <w:gridCol w:w="2127"/>
        <w:gridCol w:w="1160"/>
        <w:gridCol w:w="633"/>
        <w:gridCol w:w="1042"/>
        <w:gridCol w:w="708"/>
        <w:gridCol w:w="284"/>
        <w:gridCol w:w="1134"/>
        <w:gridCol w:w="709"/>
        <w:gridCol w:w="1134"/>
        <w:gridCol w:w="707"/>
      </w:tblGrid>
      <w:tr w:rsidR="00797493" w:rsidRPr="00866040" w14:paraId="7E9191EB" w14:textId="77777777" w:rsidTr="00F61F0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7" w:type="dxa"/>
            <w:vMerge w:val="restart"/>
            <w:tcBorders>
              <w:top w:val="single" w:sz="2" w:space="0" w:color="1F4E79" w:themeColor="accent1" w:themeShade="80"/>
              <w:bottom w:val="single" w:sz="2" w:space="0" w:color="1F4E79" w:themeColor="accent1" w:themeShade="80"/>
            </w:tcBorders>
            <w:shd w:val="clear" w:color="auto" w:fill="auto"/>
            <w:vAlign w:val="center"/>
          </w:tcPr>
          <w:p w14:paraId="1EDA8623" w14:textId="77777777" w:rsidR="00797493" w:rsidRPr="00866040" w:rsidRDefault="00797493" w:rsidP="00797493">
            <w:pPr>
              <w:rPr>
                <w:rFonts w:cs="Arial"/>
                <w:szCs w:val="18"/>
                <w:lang w:val="en-US"/>
              </w:rPr>
            </w:pPr>
            <w:r>
              <w:rPr>
                <w:rFonts w:cs="Arial"/>
                <w:sz w:val="14"/>
                <w:szCs w:val="18"/>
                <w:lang w:val="en-US"/>
              </w:rPr>
              <w:t xml:space="preserve">Financial assets </w:t>
            </w:r>
            <w:r w:rsidRPr="00CA093F">
              <w:rPr>
                <w:rFonts w:cs="Arial"/>
                <w:sz w:val="14"/>
                <w:szCs w:val="18"/>
                <w:vertAlign w:val="superscript"/>
                <w:lang w:val="en-US"/>
              </w:rPr>
              <w:t>(1)</w:t>
            </w:r>
          </w:p>
        </w:tc>
        <w:tc>
          <w:tcPr>
            <w:tcW w:w="3543" w:type="dxa"/>
            <w:gridSpan w:val="4"/>
            <w:tcBorders>
              <w:top w:val="single" w:sz="2" w:space="0" w:color="1F4E79" w:themeColor="accent1" w:themeShade="80"/>
              <w:bottom w:val="single" w:sz="2" w:space="0" w:color="1F4E79" w:themeColor="accent1" w:themeShade="80"/>
            </w:tcBorders>
            <w:shd w:val="clear" w:color="auto" w:fill="auto"/>
            <w:vAlign w:val="center"/>
          </w:tcPr>
          <w:p w14:paraId="40589F38" w14:textId="77777777" w:rsidR="00797493" w:rsidRPr="00866040" w:rsidRDefault="00797493" w:rsidP="00797493">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866040">
              <w:rPr>
                <w:rFonts w:cs="Arial"/>
                <w:sz w:val="14"/>
                <w:szCs w:val="18"/>
                <w:lang w:val="en-US"/>
              </w:rPr>
              <w:t>Parent</w:t>
            </w:r>
          </w:p>
        </w:tc>
        <w:tc>
          <w:tcPr>
            <w:tcW w:w="284" w:type="dxa"/>
            <w:tcBorders>
              <w:top w:val="single" w:sz="2" w:space="0" w:color="1F4E79" w:themeColor="accent1" w:themeShade="80"/>
              <w:bottom w:val="nil"/>
            </w:tcBorders>
            <w:shd w:val="clear" w:color="auto" w:fill="auto"/>
          </w:tcPr>
          <w:p w14:paraId="22E0EB28" w14:textId="77777777" w:rsidR="00797493" w:rsidRPr="00866040" w:rsidRDefault="00797493" w:rsidP="00797493">
            <w:pPr>
              <w:jc w:val="center"/>
              <w:cnfStyle w:val="100000000000" w:firstRow="1" w:lastRow="0" w:firstColumn="0" w:lastColumn="0" w:oddVBand="0" w:evenVBand="0" w:oddHBand="0" w:evenHBand="0" w:firstRowFirstColumn="0" w:firstRowLastColumn="0" w:lastRowFirstColumn="0" w:lastRowLastColumn="0"/>
              <w:rPr>
                <w:rFonts w:cs="Arial"/>
                <w:szCs w:val="18"/>
                <w:lang w:val="en-US"/>
              </w:rPr>
            </w:pPr>
          </w:p>
        </w:tc>
        <w:tc>
          <w:tcPr>
            <w:tcW w:w="3684" w:type="dxa"/>
            <w:gridSpan w:val="4"/>
            <w:tcBorders>
              <w:top w:val="single" w:sz="2" w:space="0" w:color="1F4E79" w:themeColor="accent1" w:themeShade="80"/>
              <w:bottom w:val="single" w:sz="2" w:space="0" w:color="1F4E79" w:themeColor="accent1" w:themeShade="80"/>
            </w:tcBorders>
            <w:shd w:val="clear" w:color="auto" w:fill="auto"/>
            <w:vAlign w:val="center"/>
          </w:tcPr>
          <w:p w14:paraId="29AA1FC5" w14:textId="77777777" w:rsidR="00797493" w:rsidRPr="00866040" w:rsidRDefault="00797493" w:rsidP="00797493">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866040">
              <w:rPr>
                <w:rFonts w:cs="Arial"/>
                <w:sz w:val="14"/>
                <w:szCs w:val="18"/>
                <w:lang w:val="en-US"/>
              </w:rPr>
              <w:t>Consolidated</w:t>
            </w:r>
          </w:p>
        </w:tc>
      </w:tr>
      <w:tr w:rsidR="00797493" w:rsidRPr="00866040" w14:paraId="416C536B"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vMerge/>
            <w:tcBorders>
              <w:top w:val="single" w:sz="4" w:space="0" w:color="4472C4" w:themeColor="accent5"/>
              <w:bottom w:val="single" w:sz="2" w:space="0" w:color="1F4E79" w:themeColor="accent1" w:themeShade="80"/>
            </w:tcBorders>
            <w:shd w:val="clear" w:color="auto" w:fill="auto"/>
          </w:tcPr>
          <w:p w14:paraId="3197DDE8" w14:textId="77777777" w:rsidR="00797493" w:rsidRPr="00866040" w:rsidRDefault="00797493" w:rsidP="00797493">
            <w:pPr>
              <w:pStyle w:val="08-Tabelageral"/>
              <w:jc w:val="left"/>
              <w:rPr>
                <w:rFonts w:cs="Arial"/>
                <w:b w:val="0"/>
                <w:lang w:val="en-US"/>
              </w:rPr>
            </w:pPr>
          </w:p>
        </w:tc>
        <w:tc>
          <w:tcPr>
            <w:tcW w:w="1160" w:type="dxa"/>
            <w:tcBorders>
              <w:top w:val="single" w:sz="2" w:space="0" w:color="1F4E79" w:themeColor="accent1" w:themeShade="80"/>
              <w:bottom w:val="single" w:sz="2" w:space="0" w:color="1F4E79" w:themeColor="accent1" w:themeShade="80"/>
            </w:tcBorders>
            <w:shd w:val="clear" w:color="auto" w:fill="auto"/>
            <w:vAlign w:val="center"/>
          </w:tcPr>
          <w:p w14:paraId="2A28D8BC"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Pr>
                <w:rFonts w:cs="Arial"/>
                <w:b/>
                <w:lang w:val="en-US"/>
              </w:rPr>
              <w:t>Sept 30</w:t>
            </w:r>
            <w:r w:rsidRPr="00866040">
              <w:rPr>
                <w:rFonts w:cs="Arial"/>
                <w:b/>
                <w:lang w:val="en-US"/>
              </w:rPr>
              <w:t>, 20</w:t>
            </w:r>
            <w:r>
              <w:rPr>
                <w:rFonts w:cs="Arial"/>
                <w:b/>
                <w:lang w:val="en-US"/>
              </w:rPr>
              <w:t>21</w:t>
            </w:r>
          </w:p>
          <w:p w14:paraId="7C0F7AC3"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633" w:type="dxa"/>
            <w:tcBorders>
              <w:top w:val="single" w:sz="2" w:space="0" w:color="1F4E79" w:themeColor="accent1" w:themeShade="80"/>
              <w:bottom w:val="single" w:sz="2" w:space="0" w:color="1F4E79" w:themeColor="accent1" w:themeShade="80"/>
            </w:tcBorders>
            <w:shd w:val="clear" w:color="auto" w:fill="auto"/>
            <w:vAlign w:val="center"/>
          </w:tcPr>
          <w:p w14:paraId="78E57C34"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w:t>
            </w:r>
          </w:p>
        </w:tc>
        <w:tc>
          <w:tcPr>
            <w:tcW w:w="1042" w:type="dxa"/>
            <w:tcBorders>
              <w:top w:val="single" w:sz="2" w:space="0" w:color="1F4E79" w:themeColor="accent1" w:themeShade="80"/>
              <w:bottom w:val="single" w:sz="2" w:space="0" w:color="1F4E79" w:themeColor="accent1" w:themeShade="80"/>
            </w:tcBorders>
            <w:shd w:val="clear" w:color="auto" w:fill="auto"/>
            <w:vAlign w:val="center"/>
          </w:tcPr>
          <w:p w14:paraId="16DAD05A"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Pr>
                <w:rFonts w:cs="Arial"/>
                <w:b/>
                <w:lang w:val="en-US"/>
              </w:rPr>
              <w:t>Dec 31, 2020</w:t>
            </w:r>
          </w:p>
          <w:p w14:paraId="6377D11A"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p>
        </w:tc>
        <w:tc>
          <w:tcPr>
            <w:tcW w:w="708" w:type="dxa"/>
            <w:tcBorders>
              <w:top w:val="single" w:sz="2" w:space="0" w:color="1F4E79" w:themeColor="accent1" w:themeShade="80"/>
              <w:bottom w:val="single" w:sz="2" w:space="0" w:color="1F4E79" w:themeColor="accent1" w:themeShade="80"/>
            </w:tcBorders>
            <w:shd w:val="clear" w:color="auto" w:fill="auto"/>
            <w:vAlign w:val="center"/>
          </w:tcPr>
          <w:p w14:paraId="069DCC6F"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w:t>
            </w:r>
          </w:p>
        </w:tc>
        <w:tc>
          <w:tcPr>
            <w:tcW w:w="284" w:type="dxa"/>
            <w:tcBorders>
              <w:top w:val="nil"/>
              <w:bottom w:val="single" w:sz="2" w:space="0" w:color="1F4E79" w:themeColor="accent1" w:themeShade="80"/>
            </w:tcBorders>
            <w:shd w:val="clear" w:color="auto" w:fill="auto"/>
            <w:vAlign w:val="center"/>
          </w:tcPr>
          <w:p w14:paraId="6EB866B5"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33492A49"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Pr>
                <w:rFonts w:cs="Arial"/>
                <w:b/>
                <w:lang w:val="en-US"/>
              </w:rPr>
              <w:t>Sept 30</w:t>
            </w:r>
            <w:r w:rsidRPr="00866040">
              <w:rPr>
                <w:rFonts w:cs="Arial"/>
                <w:b/>
                <w:lang w:val="en-US"/>
              </w:rPr>
              <w:t>, 20</w:t>
            </w:r>
            <w:r>
              <w:rPr>
                <w:rFonts w:cs="Arial"/>
                <w:b/>
                <w:lang w:val="en-US"/>
              </w:rPr>
              <w:t>21</w:t>
            </w:r>
          </w:p>
          <w:p w14:paraId="18E8082A"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p>
        </w:tc>
        <w:tc>
          <w:tcPr>
            <w:tcW w:w="709" w:type="dxa"/>
            <w:tcBorders>
              <w:top w:val="single" w:sz="2" w:space="0" w:color="1F4E79" w:themeColor="accent1" w:themeShade="80"/>
              <w:bottom w:val="single" w:sz="2" w:space="0" w:color="1F4E79" w:themeColor="accent1" w:themeShade="80"/>
            </w:tcBorders>
            <w:shd w:val="clear" w:color="auto" w:fill="auto"/>
            <w:vAlign w:val="center"/>
          </w:tcPr>
          <w:p w14:paraId="188DFE57"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A63033C"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Pr>
                <w:rFonts w:cs="Arial"/>
                <w:b/>
                <w:lang w:val="en-US"/>
              </w:rPr>
              <w:t>Dec 31, 2020</w:t>
            </w:r>
          </w:p>
          <w:p w14:paraId="637FCE0A"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lang w:val="en-US"/>
              </w:rPr>
            </w:pPr>
          </w:p>
        </w:tc>
        <w:tc>
          <w:tcPr>
            <w:tcW w:w="707" w:type="dxa"/>
            <w:tcBorders>
              <w:top w:val="single" w:sz="2" w:space="0" w:color="1F4E79" w:themeColor="accent1" w:themeShade="80"/>
              <w:bottom w:val="single" w:sz="2" w:space="0" w:color="1F4E79" w:themeColor="accent1" w:themeShade="80"/>
            </w:tcBorders>
            <w:shd w:val="clear" w:color="auto" w:fill="auto"/>
            <w:vAlign w:val="center"/>
          </w:tcPr>
          <w:p w14:paraId="39104D25" w14:textId="77777777" w:rsidR="00797493" w:rsidRPr="0086604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
                <w:lang w:val="en-US"/>
              </w:rPr>
            </w:pPr>
            <w:r w:rsidRPr="00866040">
              <w:rPr>
                <w:rFonts w:cs="Arial"/>
                <w:b/>
                <w:lang w:val="en-US"/>
              </w:rPr>
              <w:t>%</w:t>
            </w:r>
          </w:p>
        </w:tc>
      </w:tr>
      <w:tr w:rsidR="00797493" w:rsidRPr="00866040" w14:paraId="23F469D5"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single" w:sz="2" w:space="0" w:color="1F4E79" w:themeColor="accent1" w:themeShade="80"/>
              <w:bottom w:val="nil"/>
            </w:tcBorders>
            <w:shd w:val="clear" w:color="auto" w:fill="auto"/>
          </w:tcPr>
          <w:p w14:paraId="73C8F494" w14:textId="77777777" w:rsidR="00797493" w:rsidRPr="00866040" w:rsidRDefault="00797493" w:rsidP="00797493">
            <w:pPr>
              <w:pStyle w:val="07-Legenda"/>
              <w:ind w:left="0" w:firstLine="0"/>
              <w:jc w:val="left"/>
              <w:rPr>
                <w:b w:val="0"/>
                <w:lang w:val="en-US"/>
              </w:rPr>
            </w:pPr>
            <w:r>
              <w:rPr>
                <w:b w:val="0"/>
                <w:lang w:val="en-US"/>
              </w:rPr>
              <w:t xml:space="preserve">Federal Government Bonds </w:t>
            </w:r>
            <w:r w:rsidRPr="00866040">
              <w:rPr>
                <w:b w:val="0"/>
                <w:vertAlign w:val="superscript"/>
                <w:lang w:val="en-US"/>
              </w:rPr>
              <w:t>(2)</w:t>
            </w:r>
          </w:p>
        </w:tc>
        <w:tc>
          <w:tcPr>
            <w:tcW w:w="1160" w:type="dxa"/>
            <w:tcBorders>
              <w:top w:val="single" w:sz="2" w:space="0" w:color="1F4E79" w:themeColor="accent1" w:themeShade="80"/>
              <w:bottom w:val="nil"/>
            </w:tcBorders>
            <w:shd w:val="clear" w:color="auto" w:fill="auto"/>
            <w:vAlign w:val="center"/>
          </w:tcPr>
          <w:p w14:paraId="7F5BC141"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Pr>
                <w:rFonts w:cs="Arial"/>
                <w:color w:val="000000"/>
                <w:szCs w:val="14"/>
              </w:rPr>
              <w:t>330,581</w:t>
            </w:r>
          </w:p>
        </w:tc>
        <w:tc>
          <w:tcPr>
            <w:tcW w:w="633" w:type="dxa"/>
            <w:tcBorders>
              <w:top w:val="single" w:sz="2" w:space="0" w:color="1F4E79" w:themeColor="accent1" w:themeShade="80"/>
              <w:bottom w:val="nil"/>
            </w:tcBorders>
            <w:shd w:val="clear" w:color="auto" w:fill="auto"/>
            <w:vAlign w:val="center"/>
          </w:tcPr>
          <w:p w14:paraId="7E11E59A"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100.00</w:t>
            </w:r>
          </w:p>
        </w:tc>
        <w:tc>
          <w:tcPr>
            <w:tcW w:w="1042" w:type="dxa"/>
            <w:tcBorders>
              <w:top w:val="single" w:sz="2" w:space="0" w:color="1F4E79" w:themeColor="accent1" w:themeShade="80"/>
              <w:bottom w:val="nil"/>
            </w:tcBorders>
            <w:shd w:val="clear" w:color="auto" w:fill="auto"/>
            <w:vAlign w:val="center"/>
          </w:tcPr>
          <w:p w14:paraId="0FA2430E"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208,469</w:t>
            </w:r>
          </w:p>
        </w:tc>
        <w:tc>
          <w:tcPr>
            <w:tcW w:w="708" w:type="dxa"/>
            <w:tcBorders>
              <w:top w:val="single" w:sz="2" w:space="0" w:color="1F4E79" w:themeColor="accent1" w:themeShade="80"/>
              <w:bottom w:val="nil"/>
            </w:tcBorders>
            <w:shd w:val="clear" w:color="auto" w:fill="auto"/>
            <w:vAlign w:val="center"/>
          </w:tcPr>
          <w:p w14:paraId="5EF3182C"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100.00</w:t>
            </w:r>
          </w:p>
        </w:tc>
        <w:tc>
          <w:tcPr>
            <w:tcW w:w="284" w:type="dxa"/>
            <w:tcBorders>
              <w:top w:val="single" w:sz="2" w:space="0" w:color="1F4E79" w:themeColor="accent1" w:themeShade="80"/>
              <w:bottom w:val="nil"/>
            </w:tcBorders>
            <w:shd w:val="clear" w:color="auto" w:fill="auto"/>
            <w:vAlign w:val="center"/>
          </w:tcPr>
          <w:p w14:paraId="2EF330A5"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429DE98E"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2,750,972</w:t>
            </w:r>
          </w:p>
        </w:tc>
        <w:tc>
          <w:tcPr>
            <w:tcW w:w="709" w:type="dxa"/>
            <w:tcBorders>
              <w:top w:val="single" w:sz="2" w:space="0" w:color="1F4E79" w:themeColor="accent1" w:themeShade="80"/>
              <w:bottom w:val="nil"/>
            </w:tcBorders>
            <w:shd w:val="clear" w:color="auto" w:fill="auto"/>
            <w:vAlign w:val="center"/>
          </w:tcPr>
          <w:p w14:paraId="3F15CE98"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99.99</w:t>
            </w:r>
          </w:p>
        </w:tc>
        <w:tc>
          <w:tcPr>
            <w:tcW w:w="1134" w:type="dxa"/>
            <w:tcBorders>
              <w:top w:val="single" w:sz="2" w:space="0" w:color="1F4E79" w:themeColor="accent1" w:themeShade="80"/>
              <w:bottom w:val="nil"/>
            </w:tcBorders>
            <w:shd w:val="clear" w:color="auto" w:fill="auto"/>
            <w:vAlign w:val="center"/>
          </w:tcPr>
          <w:p w14:paraId="42A3672C"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2,192,597</w:t>
            </w:r>
          </w:p>
        </w:tc>
        <w:tc>
          <w:tcPr>
            <w:tcW w:w="707" w:type="dxa"/>
            <w:tcBorders>
              <w:top w:val="single" w:sz="2" w:space="0" w:color="1F4E79" w:themeColor="accent1" w:themeShade="80"/>
              <w:bottom w:val="nil"/>
            </w:tcBorders>
            <w:shd w:val="clear" w:color="auto" w:fill="auto"/>
            <w:vAlign w:val="center"/>
          </w:tcPr>
          <w:p w14:paraId="11B9E78B"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82.97</w:t>
            </w:r>
          </w:p>
        </w:tc>
      </w:tr>
      <w:tr w:rsidR="00797493" w:rsidRPr="00866040" w14:paraId="0D10016F"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auto"/>
          </w:tcPr>
          <w:p w14:paraId="728CDBE7" w14:textId="77777777" w:rsidR="00797493" w:rsidRPr="00866040" w:rsidRDefault="00797493" w:rsidP="00797493">
            <w:pPr>
              <w:pStyle w:val="07-Legenda"/>
              <w:jc w:val="left"/>
              <w:rPr>
                <w:rFonts w:cs="Arial"/>
                <w:b w:val="0"/>
                <w:i/>
                <w:lang w:val="en-US"/>
              </w:rPr>
            </w:pPr>
            <w:r>
              <w:rPr>
                <w:b w:val="0"/>
                <w:lang w:val="en-US"/>
              </w:rPr>
              <w:t>Corporate bond</w:t>
            </w:r>
            <w:r w:rsidRPr="00866040">
              <w:rPr>
                <w:b w:val="0"/>
                <w:lang w:val="en-US"/>
              </w:rPr>
              <w:t>s</w:t>
            </w:r>
            <w:r>
              <w:rPr>
                <w:b w:val="0"/>
                <w:lang w:val="en-US"/>
              </w:rPr>
              <w:t xml:space="preserve"> </w:t>
            </w:r>
          </w:p>
        </w:tc>
        <w:tc>
          <w:tcPr>
            <w:tcW w:w="1160" w:type="dxa"/>
            <w:tcBorders>
              <w:top w:val="nil"/>
              <w:bottom w:val="nil"/>
            </w:tcBorders>
            <w:shd w:val="clear" w:color="auto" w:fill="auto"/>
            <w:vAlign w:val="center"/>
          </w:tcPr>
          <w:p w14:paraId="20DD30B8"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Pr>
                <w:rFonts w:cs="Arial"/>
                <w:color w:val="000000"/>
                <w:szCs w:val="14"/>
              </w:rPr>
              <w:t>--</w:t>
            </w:r>
          </w:p>
        </w:tc>
        <w:tc>
          <w:tcPr>
            <w:tcW w:w="633" w:type="dxa"/>
            <w:tcBorders>
              <w:top w:val="nil"/>
              <w:bottom w:val="nil"/>
            </w:tcBorders>
            <w:shd w:val="clear" w:color="auto" w:fill="auto"/>
            <w:vAlign w:val="center"/>
          </w:tcPr>
          <w:p w14:paraId="60A2C9CD"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1042" w:type="dxa"/>
            <w:tcBorders>
              <w:top w:val="nil"/>
              <w:bottom w:val="nil"/>
            </w:tcBorders>
            <w:shd w:val="clear" w:color="auto" w:fill="auto"/>
            <w:vAlign w:val="center"/>
          </w:tcPr>
          <w:p w14:paraId="602497D6"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708" w:type="dxa"/>
            <w:tcBorders>
              <w:top w:val="nil"/>
              <w:bottom w:val="nil"/>
            </w:tcBorders>
            <w:shd w:val="clear" w:color="auto" w:fill="auto"/>
            <w:vAlign w:val="center"/>
          </w:tcPr>
          <w:p w14:paraId="76E1C8D3"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284" w:type="dxa"/>
            <w:tcBorders>
              <w:top w:val="nil"/>
              <w:bottom w:val="nil"/>
            </w:tcBorders>
            <w:shd w:val="clear" w:color="auto" w:fill="auto"/>
            <w:vAlign w:val="center"/>
          </w:tcPr>
          <w:p w14:paraId="4EE24FEC"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p>
        </w:tc>
        <w:tc>
          <w:tcPr>
            <w:tcW w:w="1134" w:type="dxa"/>
            <w:tcBorders>
              <w:top w:val="nil"/>
              <w:bottom w:val="nil"/>
            </w:tcBorders>
            <w:shd w:val="clear" w:color="auto" w:fill="auto"/>
            <w:vAlign w:val="center"/>
          </w:tcPr>
          <w:p w14:paraId="5B20E195"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389</w:t>
            </w:r>
          </w:p>
        </w:tc>
        <w:tc>
          <w:tcPr>
            <w:tcW w:w="709" w:type="dxa"/>
            <w:tcBorders>
              <w:top w:val="nil"/>
              <w:bottom w:val="nil"/>
            </w:tcBorders>
            <w:shd w:val="clear" w:color="auto" w:fill="auto"/>
            <w:vAlign w:val="center"/>
          </w:tcPr>
          <w:p w14:paraId="177AEA99"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0.01</w:t>
            </w:r>
          </w:p>
        </w:tc>
        <w:tc>
          <w:tcPr>
            <w:tcW w:w="1134" w:type="dxa"/>
            <w:tcBorders>
              <w:top w:val="nil"/>
              <w:bottom w:val="nil"/>
            </w:tcBorders>
            <w:shd w:val="clear" w:color="auto" w:fill="auto"/>
            <w:vAlign w:val="center"/>
          </w:tcPr>
          <w:p w14:paraId="61869E69"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449,960</w:t>
            </w:r>
          </w:p>
        </w:tc>
        <w:tc>
          <w:tcPr>
            <w:tcW w:w="707" w:type="dxa"/>
            <w:tcBorders>
              <w:top w:val="nil"/>
              <w:bottom w:val="nil"/>
            </w:tcBorders>
            <w:shd w:val="clear" w:color="auto" w:fill="auto"/>
            <w:vAlign w:val="center"/>
          </w:tcPr>
          <w:p w14:paraId="04781025"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17.03</w:t>
            </w:r>
          </w:p>
        </w:tc>
      </w:tr>
      <w:tr w:rsidR="00797493" w:rsidRPr="00866040" w14:paraId="5FFAB56D"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1F4E79" w:themeColor="accent1" w:themeShade="80"/>
            </w:tcBorders>
            <w:shd w:val="clear" w:color="auto" w:fill="auto"/>
          </w:tcPr>
          <w:p w14:paraId="3A13B653" w14:textId="77777777" w:rsidR="00797493" w:rsidRPr="00866040" w:rsidRDefault="00797493" w:rsidP="00797493">
            <w:pPr>
              <w:pStyle w:val="07-Legenda"/>
              <w:jc w:val="left"/>
              <w:rPr>
                <w:rFonts w:cs="Arial"/>
                <w:b w:val="0"/>
                <w:i/>
                <w:lang w:val="en-US"/>
              </w:rPr>
            </w:pPr>
            <w:r w:rsidRPr="00866040">
              <w:rPr>
                <w:b w:val="0"/>
                <w:lang w:val="en-US"/>
              </w:rPr>
              <w:t>Total</w:t>
            </w:r>
          </w:p>
        </w:tc>
        <w:tc>
          <w:tcPr>
            <w:tcW w:w="1160" w:type="dxa"/>
            <w:tcBorders>
              <w:top w:val="nil"/>
              <w:bottom w:val="single" w:sz="2" w:space="0" w:color="1F4E79" w:themeColor="accent1" w:themeShade="80"/>
            </w:tcBorders>
            <w:shd w:val="clear" w:color="auto" w:fill="auto"/>
            <w:vAlign w:val="center"/>
          </w:tcPr>
          <w:p w14:paraId="21464E12"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330,581</w:t>
            </w:r>
          </w:p>
        </w:tc>
        <w:tc>
          <w:tcPr>
            <w:tcW w:w="633" w:type="dxa"/>
            <w:tcBorders>
              <w:top w:val="nil"/>
              <w:bottom w:val="single" w:sz="2" w:space="0" w:color="1F4E79" w:themeColor="accent1" w:themeShade="80"/>
            </w:tcBorders>
            <w:shd w:val="clear" w:color="auto" w:fill="auto"/>
            <w:vAlign w:val="center"/>
          </w:tcPr>
          <w:p w14:paraId="212DB9B2"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c>
          <w:tcPr>
            <w:tcW w:w="1042" w:type="dxa"/>
            <w:tcBorders>
              <w:top w:val="nil"/>
              <w:bottom w:val="single" w:sz="2" w:space="0" w:color="1F4E79" w:themeColor="accent1" w:themeShade="80"/>
            </w:tcBorders>
            <w:shd w:val="clear" w:color="auto" w:fill="auto"/>
            <w:vAlign w:val="center"/>
          </w:tcPr>
          <w:p w14:paraId="72399B22"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208,469</w:t>
            </w:r>
          </w:p>
        </w:tc>
        <w:tc>
          <w:tcPr>
            <w:tcW w:w="708" w:type="dxa"/>
            <w:tcBorders>
              <w:top w:val="nil"/>
              <w:bottom w:val="single" w:sz="2" w:space="0" w:color="1F4E79" w:themeColor="accent1" w:themeShade="80"/>
            </w:tcBorders>
            <w:shd w:val="clear" w:color="auto" w:fill="auto"/>
            <w:vAlign w:val="center"/>
          </w:tcPr>
          <w:p w14:paraId="27014D68"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c>
          <w:tcPr>
            <w:tcW w:w="284" w:type="dxa"/>
            <w:tcBorders>
              <w:top w:val="nil"/>
              <w:bottom w:val="single" w:sz="2" w:space="0" w:color="1F4E79" w:themeColor="accent1" w:themeShade="80"/>
            </w:tcBorders>
            <w:shd w:val="clear" w:color="auto" w:fill="auto"/>
            <w:vAlign w:val="center"/>
          </w:tcPr>
          <w:p w14:paraId="7803518A"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p>
        </w:tc>
        <w:tc>
          <w:tcPr>
            <w:tcW w:w="1134" w:type="dxa"/>
            <w:tcBorders>
              <w:top w:val="nil"/>
              <w:bottom w:val="single" w:sz="2" w:space="0" w:color="1F4E79" w:themeColor="accent1" w:themeShade="80"/>
            </w:tcBorders>
            <w:shd w:val="clear" w:color="auto" w:fill="auto"/>
            <w:vAlign w:val="center"/>
          </w:tcPr>
          <w:p w14:paraId="325C1544"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2,751,361</w:t>
            </w:r>
          </w:p>
        </w:tc>
        <w:tc>
          <w:tcPr>
            <w:tcW w:w="709" w:type="dxa"/>
            <w:tcBorders>
              <w:top w:val="nil"/>
              <w:bottom w:val="single" w:sz="2" w:space="0" w:color="1F4E79" w:themeColor="accent1" w:themeShade="80"/>
            </w:tcBorders>
            <w:shd w:val="clear" w:color="auto" w:fill="auto"/>
            <w:vAlign w:val="center"/>
          </w:tcPr>
          <w:p w14:paraId="11A8AE8B"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c>
          <w:tcPr>
            <w:tcW w:w="1134" w:type="dxa"/>
            <w:tcBorders>
              <w:top w:val="nil"/>
              <w:bottom w:val="single" w:sz="2" w:space="0" w:color="1F4E79" w:themeColor="accent1" w:themeShade="80"/>
            </w:tcBorders>
            <w:shd w:val="clear" w:color="auto" w:fill="auto"/>
            <w:vAlign w:val="center"/>
          </w:tcPr>
          <w:p w14:paraId="0F3CC000"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2,642,557</w:t>
            </w:r>
          </w:p>
        </w:tc>
        <w:tc>
          <w:tcPr>
            <w:tcW w:w="707" w:type="dxa"/>
            <w:tcBorders>
              <w:top w:val="nil"/>
              <w:bottom w:val="single" w:sz="2" w:space="0" w:color="1F4E79" w:themeColor="accent1" w:themeShade="80"/>
            </w:tcBorders>
            <w:shd w:val="clear" w:color="auto" w:fill="auto"/>
            <w:vAlign w:val="center"/>
          </w:tcPr>
          <w:p w14:paraId="289E67A4" w14:textId="77777777" w:rsidR="00797493" w:rsidRPr="0086604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r>
    </w:tbl>
    <w:p w14:paraId="300EEEF0" w14:textId="77777777" w:rsidR="00797493" w:rsidRPr="00866040" w:rsidRDefault="00797493" w:rsidP="00397A23">
      <w:pPr>
        <w:pStyle w:val="07-Legenda1"/>
        <w:numPr>
          <w:ilvl w:val="0"/>
          <w:numId w:val="15"/>
        </w:numPr>
        <w:tabs>
          <w:tab w:val="clear" w:pos="284"/>
        </w:tabs>
        <w:spacing w:before="0"/>
        <w:ind w:left="284" w:hanging="284"/>
        <w:rPr>
          <w:rFonts w:ascii="Arial" w:hAnsi="Arial" w:cs="Arial"/>
          <w:szCs w:val="14"/>
          <w:lang w:val="en-US"/>
        </w:rPr>
      </w:pPr>
      <w:r w:rsidRPr="00866040">
        <w:rPr>
          <w:rFonts w:ascii="Arial" w:hAnsi="Arial" w:cs="Arial"/>
          <w:szCs w:val="14"/>
          <w:lang w:val="en-US"/>
        </w:rPr>
        <w:t xml:space="preserve">Does not include the amount invested at </w:t>
      </w:r>
      <w:proofErr w:type="spellStart"/>
      <w:r w:rsidRPr="00866040">
        <w:rPr>
          <w:rFonts w:ascii="Arial" w:hAnsi="Arial" w:cs="Arial"/>
          <w:szCs w:val="14"/>
          <w:lang w:val="en-US"/>
        </w:rPr>
        <w:t>Brasil</w:t>
      </w:r>
      <w:proofErr w:type="spellEnd"/>
      <w:r>
        <w:rPr>
          <w:rFonts w:ascii="Arial" w:hAnsi="Arial" w:cs="Arial"/>
          <w:szCs w:val="14"/>
          <w:lang w:val="en-US"/>
        </w:rPr>
        <w:t xml:space="preserve"> </w:t>
      </w:r>
      <w:proofErr w:type="spellStart"/>
      <w:r>
        <w:rPr>
          <w:rFonts w:ascii="Arial" w:hAnsi="Arial" w:cs="Arial"/>
          <w:szCs w:val="14"/>
          <w:lang w:val="en-US"/>
        </w:rPr>
        <w:t>Aceleradora</w:t>
      </w:r>
      <w:proofErr w:type="spellEnd"/>
      <w:r>
        <w:rPr>
          <w:rFonts w:ascii="Arial" w:hAnsi="Arial" w:cs="Arial"/>
          <w:szCs w:val="14"/>
          <w:lang w:val="en-US"/>
        </w:rPr>
        <w:t xml:space="preserve"> de Startups fund, t</w:t>
      </w:r>
      <w:r w:rsidRPr="00866040">
        <w:rPr>
          <w:rFonts w:ascii="Arial" w:hAnsi="Arial" w:cs="Arial"/>
          <w:szCs w:val="14"/>
          <w:lang w:val="en-US"/>
        </w:rPr>
        <w:t xml:space="preserve">otal amount in the fund is R$ </w:t>
      </w:r>
      <w:r>
        <w:rPr>
          <w:rFonts w:ascii="Arial" w:hAnsi="Arial" w:cs="Arial"/>
          <w:szCs w:val="14"/>
          <w:lang w:val="en-US"/>
        </w:rPr>
        <w:t xml:space="preserve">9,645 </w:t>
      </w:r>
      <w:r w:rsidRPr="00866040">
        <w:rPr>
          <w:rFonts w:ascii="Arial" w:hAnsi="Arial" w:cs="Arial"/>
          <w:szCs w:val="14"/>
          <w:lang w:val="en-US"/>
        </w:rPr>
        <w:t xml:space="preserve">thousand on </w:t>
      </w:r>
      <w:r>
        <w:rPr>
          <w:rFonts w:ascii="Arial" w:hAnsi="Arial" w:cs="Arial"/>
          <w:szCs w:val="14"/>
          <w:lang w:val="en-US"/>
        </w:rPr>
        <w:t xml:space="preserve">Sep </w:t>
      </w:r>
      <w:r w:rsidRPr="00866040">
        <w:rPr>
          <w:rFonts w:ascii="Arial" w:hAnsi="Arial" w:cs="Arial"/>
          <w:szCs w:val="14"/>
          <w:lang w:val="en-US"/>
        </w:rPr>
        <w:t>3</w:t>
      </w:r>
      <w:r>
        <w:rPr>
          <w:rFonts w:ascii="Arial" w:hAnsi="Arial" w:cs="Arial"/>
          <w:szCs w:val="14"/>
          <w:lang w:val="en-US"/>
        </w:rPr>
        <w:t>0</w:t>
      </w:r>
      <w:r w:rsidRPr="00866040">
        <w:rPr>
          <w:rFonts w:ascii="Arial" w:hAnsi="Arial" w:cs="Arial"/>
          <w:szCs w:val="14"/>
          <w:lang w:val="en-US"/>
        </w:rPr>
        <w:t>, 20</w:t>
      </w:r>
      <w:r>
        <w:rPr>
          <w:rFonts w:ascii="Arial" w:hAnsi="Arial" w:cs="Arial"/>
          <w:szCs w:val="14"/>
          <w:lang w:val="en-US"/>
        </w:rPr>
        <w:t>21</w:t>
      </w:r>
      <w:r w:rsidRPr="00866040">
        <w:rPr>
          <w:rFonts w:ascii="Arial" w:hAnsi="Arial" w:cs="Arial"/>
          <w:szCs w:val="14"/>
          <w:lang w:val="en-US"/>
        </w:rPr>
        <w:t xml:space="preserve"> (R$ </w:t>
      </w:r>
      <w:r>
        <w:rPr>
          <w:rFonts w:ascii="Arial" w:hAnsi="Arial" w:cs="Arial"/>
          <w:szCs w:val="14"/>
          <w:lang w:val="en-US"/>
        </w:rPr>
        <w:t>3,948 thousand on Dec 31, 2020) and at</w:t>
      </w:r>
      <w:r w:rsidRPr="007D5D10">
        <w:rPr>
          <w:rFonts w:ascii="Arial" w:hAnsi="Arial" w:cs="Arial"/>
          <w:szCs w:val="14"/>
          <w:lang w:val="en-US"/>
        </w:rPr>
        <w:t xml:space="preserve"> Domo Ventures</w:t>
      </w:r>
      <w:r>
        <w:rPr>
          <w:rFonts w:ascii="Arial" w:hAnsi="Arial" w:cs="Arial"/>
          <w:szCs w:val="14"/>
          <w:lang w:val="en-US"/>
        </w:rPr>
        <w:t xml:space="preserve"> fund</w:t>
      </w:r>
      <w:r w:rsidRPr="007D5D10">
        <w:rPr>
          <w:rFonts w:ascii="Arial" w:hAnsi="Arial" w:cs="Arial"/>
          <w:szCs w:val="14"/>
          <w:lang w:val="en-US"/>
        </w:rPr>
        <w:t xml:space="preserve">, </w:t>
      </w:r>
      <w:r>
        <w:rPr>
          <w:rFonts w:ascii="Arial" w:hAnsi="Arial" w:cs="Arial"/>
          <w:szCs w:val="14"/>
          <w:lang w:val="en-US"/>
        </w:rPr>
        <w:t>total amount in the fund is R$ 750 thousand on Sep 30, 2021 (not invested on Dec 31, 2020).</w:t>
      </w:r>
    </w:p>
    <w:p w14:paraId="47F14CF2" w14:textId="77777777" w:rsidR="00797493" w:rsidRPr="00866040" w:rsidRDefault="00797493" w:rsidP="00397A23">
      <w:pPr>
        <w:pStyle w:val="07-Legenda1"/>
        <w:numPr>
          <w:ilvl w:val="0"/>
          <w:numId w:val="15"/>
        </w:numPr>
        <w:tabs>
          <w:tab w:val="clear" w:pos="284"/>
        </w:tabs>
        <w:spacing w:before="0"/>
        <w:ind w:left="284" w:hanging="284"/>
        <w:rPr>
          <w:rFonts w:ascii="Arial" w:hAnsi="Arial" w:cs="Arial"/>
          <w:szCs w:val="14"/>
          <w:lang w:val="en-US"/>
        </w:rPr>
      </w:pPr>
      <w:r w:rsidRPr="00866040">
        <w:rPr>
          <w:rFonts w:ascii="Arial" w:hAnsi="Arial" w:cs="Arial"/>
          <w:szCs w:val="14"/>
          <w:lang w:val="en-US"/>
        </w:rPr>
        <w:t>Includes repurchase agreements backed by Federal Government Bonds.</w:t>
      </w:r>
    </w:p>
    <w:p w14:paraId="0F21BF00" w14:textId="77777777" w:rsidR="00797493" w:rsidRPr="00866040" w:rsidRDefault="00797493">
      <w:pPr>
        <w:rPr>
          <w:rFonts w:cs="Arial"/>
          <w:b/>
          <w:color w:val="1F4E79" w:themeColor="accent1" w:themeShade="80"/>
          <w:szCs w:val="18"/>
          <w:lang w:val="en-US"/>
        </w:rPr>
      </w:pPr>
    </w:p>
    <w:p w14:paraId="1CA929BC" w14:textId="77777777" w:rsidR="00797493" w:rsidRDefault="00797493" w:rsidP="00797493">
      <w:pPr>
        <w:pStyle w:val="06-Rmil"/>
        <w:rPr>
          <w:lang w:val="en-US"/>
        </w:rPr>
      </w:pPr>
      <w:r w:rsidRPr="002926AC">
        <w:rPr>
          <w:lang w:val="en-US"/>
        </w:rPr>
        <w:t>R$ thousand</w:t>
      </w:r>
    </w:p>
    <w:tbl>
      <w:tblPr>
        <w:tblW w:w="5000" w:type="pct"/>
        <w:jc w:val="center"/>
        <w:tblCellMar>
          <w:left w:w="28" w:type="dxa"/>
          <w:right w:w="28" w:type="dxa"/>
        </w:tblCellMar>
        <w:tblLook w:val="04A0" w:firstRow="1" w:lastRow="0" w:firstColumn="1" w:lastColumn="0" w:noHBand="0" w:noVBand="1"/>
      </w:tblPr>
      <w:tblGrid>
        <w:gridCol w:w="2309"/>
        <w:gridCol w:w="1028"/>
        <w:gridCol w:w="1212"/>
        <w:gridCol w:w="713"/>
        <w:gridCol w:w="700"/>
        <w:gridCol w:w="79"/>
        <w:gridCol w:w="1028"/>
        <w:gridCol w:w="1212"/>
        <w:gridCol w:w="713"/>
        <w:gridCol w:w="700"/>
      </w:tblGrid>
      <w:tr w:rsidR="00797493" w:rsidRPr="004337A4" w14:paraId="07E59291" w14:textId="77777777" w:rsidTr="00797493">
        <w:trPr>
          <w:trHeight w:val="238"/>
          <w:jc w:val="center"/>
        </w:trPr>
        <w:tc>
          <w:tcPr>
            <w:tcW w:w="5000" w:type="pct"/>
            <w:gridSpan w:val="10"/>
            <w:tcBorders>
              <w:top w:val="single" w:sz="2" w:space="0" w:color="1F4E79" w:themeColor="accent1" w:themeShade="80"/>
              <w:left w:val="nil"/>
              <w:bottom w:val="single" w:sz="2" w:space="0" w:color="1F4E79" w:themeColor="accent1" w:themeShade="80"/>
              <w:right w:val="nil"/>
            </w:tcBorders>
            <w:shd w:val="clear" w:color="auto" w:fill="auto"/>
            <w:noWrap/>
            <w:vAlign w:val="center"/>
          </w:tcPr>
          <w:p w14:paraId="20B2D6C2" w14:textId="77777777" w:rsidR="00797493" w:rsidRPr="004337A4" w:rsidRDefault="00797493" w:rsidP="00797493">
            <w:pPr>
              <w:pStyle w:val="08-Tabelageral"/>
              <w:jc w:val="center"/>
              <w:rPr>
                <w:rFonts w:cs="Arial"/>
                <w:b/>
              </w:rPr>
            </w:pPr>
            <w:proofErr w:type="spellStart"/>
            <w:r>
              <w:rPr>
                <w:rFonts w:cs="Arial"/>
                <w:b/>
              </w:rPr>
              <w:t>Consolidated</w:t>
            </w:r>
            <w:proofErr w:type="spellEnd"/>
          </w:p>
        </w:tc>
      </w:tr>
      <w:tr w:rsidR="00797493" w:rsidRPr="004337A4" w14:paraId="2B05A033" w14:textId="77777777" w:rsidTr="00797493">
        <w:trPr>
          <w:trHeight w:val="238"/>
          <w:jc w:val="center"/>
        </w:trPr>
        <w:tc>
          <w:tcPr>
            <w:tcW w:w="1191" w:type="pct"/>
            <w:vMerge w:val="restart"/>
            <w:tcBorders>
              <w:top w:val="single" w:sz="2" w:space="0" w:color="1F4E79" w:themeColor="accent1" w:themeShade="80"/>
              <w:left w:val="nil"/>
              <w:bottom w:val="single" w:sz="2" w:space="0" w:color="1F4E79" w:themeColor="accent1" w:themeShade="80"/>
              <w:right w:val="nil"/>
            </w:tcBorders>
            <w:shd w:val="clear" w:color="auto" w:fill="auto"/>
            <w:noWrap/>
            <w:vAlign w:val="center"/>
            <w:hideMark/>
          </w:tcPr>
          <w:p w14:paraId="0D348019" w14:textId="77777777" w:rsidR="00797493" w:rsidRPr="00866040" w:rsidRDefault="00797493" w:rsidP="00797493">
            <w:pPr>
              <w:pStyle w:val="08-Tabelageral"/>
              <w:jc w:val="left"/>
              <w:rPr>
                <w:b/>
                <w:lang w:val="en-US"/>
              </w:rPr>
            </w:pPr>
            <w:r w:rsidRPr="00866040">
              <w:rPr>
                <w:b/>
                <w:lang w:val="en-US"/>
              </w:rPr>
              <w:t>Corporate Bonds–</w:t>
            </w:r>
          </w:p>
          <w:p w14:paraId="3222F422" w14:textId="77777777" w:rsidR="00797493" w:rsidRPr="004337A4" w:rsidRDefault="00797493" w:rsidP="00797493">
            <w:pPr>
              <w:pStyle w:val="08-Tabelageral"/>
              <w:jc w:val="left"/>
              <w:rPr>
                <w:b/>
              </w:rPr>
            </w:pPr>
            <w:r w:rsidRPr="00866040">
              <w:rPr>
                <w:b/>
                <w:lang w:val="en-US"/>
              </w:rPr>
              <w:t>Rating</w:t>
            </w:r>
            <w:r>
              <w:rPr>
                <w:b/>
                <w:lang w:val="en-US"/>
              </w:rPr>
              <w:t xml:space="preserve"> </w:t>
            </w:r>
            <w:r w:rsidRPr="00866040">
              <w:rPr>
                <w:b/>
                <w:vertAlign w:val="superscript"/>
                <w:lang w:val="en-US"/>
              </w:rPr>
              <w:t>(1)</w:t>
            </w:r>
          </w:p>
        </w:tc>
        <w:tc>
          <w:tcPr>
            <w:tcW w:w="1884" w:type="pct"/>
            <w:gridSpan w:val="4"/>
            <w:tcBorders>
              <w:top w:val="single" w:sz="2" w:space="0" w:color="1F4E79" w:themeColor="accent1" w:themeShade="80"/>
              <w:left w:val="nil"/>
              <w:bottom w:val="single" w:sz="2" w:space="0" w:color="1F4E79" w:themeColor="accent1" w:themeShade="80"/>
              <w:right w:val="nil"/>
            </w:tcBorders>
            <w:shd w:val="clear" w:color="auto" w:fill="auto"/>
            <w:vAlign w:val="bottom"/>
            <w:hideMark/>
          </w:tcPr>
          <w:p w14:paraId="01FC86E9" w14:textId="77777777" w:rsidR="00797493" w:rsidRPr="004337A4" w:rsidRDefault="00797493" w:rsidP="00797493">
            <w:pPr>
              <w:pStyle w:val="08-Tabelageral"/>
              <w:jc w:val="center"/>
              <w:rPr>
                <w:b/>
              </w:rPr>
            </w:pPr>
            <w:r>
              <w:rPr>
                <w:rFonts w:cs="Arial"/>
                <w:b/>
                <w:lang w:val="en-US"/>
              </w:rPr>
              <w:t>Sept</w:t>
            </w:r>
            <w:r w:rsidRPr="00866040">
              <w:rPr>
                <w:rFonts w:cs="Arial"/>
                <w:b/>
                <w:lang w:val="en-US"/>
              </w:rPr>
              <w:t xml:space="preserve"> 3</w:t>
            </w:r>
            <w:r>
              <w:rPr>
                <w:rFonts w:cs="Arial"/>
                <w:b/>
                <w:lang w:val="en-US"/>
              </w:rPr>
              <w:t>0</w:t>
            </w:r>
            <w:r w:rsidRPr="00866040">
              <w:rPr>
                <w:rFonts w:cs="Arial"/>
                <w:b/>
                <w:lang w:val="en-US"/>
              </w:rPr>
              <w:t>,</w:t>
            </w:r>
            <w:r>
              <w:rPr>
                <w:rFonts w:cs="Arial"/>
                <w:b/>
                <w:lang w:val="en-US"/>
              </w:rPr>
              <w:t xml:space="preserve"> </w:t>
            </w:r>
            <w:r>
              <w:rPr>
                <w:rFonts w:cs="Arial"/>
                <w:b/>
              </w:rPr>
              <w:t>2021</w:t>
            </w:r>
          </w:p>
        </w:tc>
        <w:tc>
          <w:tcPr>
            <w:tcW w:w="41" w:type="pct"/>
            <w:tcBorders>
              <w:top w:val="single" w:sz="2" w:space="0" w:color="1F4E79" w:themeColor="accent1" w:themeShade="80"/>
              <w:left w:val="nil"/>
              <w:right w:val="nil"/>
            </w:tcBorders>
            <w:shd w:val="clear" w:color="auto" w:fill="auto"/>
            <w:vAlign w:val="bottom"/>
            <w:hideMark/>
          </w:tcPr>
          <w:p w14:paraId="4FD041DB" w14:textId="77777777" w:rsidR="00797493" w:rsidRPr="004337A4" w:rsidRDefault="00797493" w:rsidP="00797493">
            <w:pPr>
              <w:pStyle w:val="08-Tabelageral"/>
              <w:jc w:val="center"/>
              <w:rPr>
                <w:b/>
              </w:rPr>
            </w:pPr>
          </w:p>
        </w:tc>
        <w:tc>
          <w:tcPr>
            <w:tcW w:w="1884" w:type="pct"/>
            <w:gridSpan w:val="4"/>
            <w:tcBorders>
              <w:top w:val="single" w:sz="2" w:space="0" w:color="1F4E79" w:themeColor="accent1" w:themeShade="80"/>
              <w:left w:val="nil"/>
              <w:bottom w:val="single" w:sz="2" w:space="0" w:color="1F4E79" w:themeColor="accent1" w:themeShade="80"/>
              <w:right w:val="nil"/>
            </w:tcBorders>
            <w:shd w:val="clear" w:color="auto" w:fill="auto"/>
            <w:vAlign w:val="bottom"/>
          </w:tcPr>
          <w:p w14:paraId="037B44A8" w14:textId="77777777" w:rsidR="00797493" w:rsidRPr="004337A4" w:rsidRDefault="00797493" w:rsidP="00797493">
            <w:pPr>
              <w:pStyle w:val="08-Tabelageral"/>
              <w:jc w:val="center"/>
              <w:rPr>
                <w:b/>
              </w:rPr>
            </w:pPr>
            <w:r>
              <w:rPr>
                <w:rFonts w:cs="Arial"/>
                <w:b/>
                <w:lang w:val="en-US"/>
              </w:rPr>
              <w:t>Dec</w:t>
            </w:r>
            <w:r w:rsidRPr="00866040">
              <w:rPr>
                <w:rFonts w:cs="Arial"/>
                <w:b/>
                <w:lang w:val="en-US"/>
              </w:rPr>
              <w:t xml:space="preserve"> 3</w:t>
            </w:r>
            <w:r>
              <w:rPr>
                <w:rFonts w:cs="Arial"/>
                <w:b/>
                <w:lang w:val="en-US"/>
              </w:rPr>
              <w:t>1</w:t>
            </w:r>
            <w:r w:rsidRPr="00866040">
              <w:rPr>
                <w:rFonts w:cs="Arial"/>
                <w:b/>
                <w:lang w:val="en-US"/>
              </w:rPr>
              <w:t>,</w:t>
            </w:r>
            <w:r>
              <w:rPr>
                <w:rFonts w:cs="Arial"/>
                <w:b/>
                <w:lang w:val="en-US"/>
              </w:rPr>
              <w:t xml:space="preserve"> </w:t>
            </w:r>
            <w:r>
              <w:rPr>
                <w:rFonts w:cs="Arial"/>
                <w:b/>
              </w:rPr>
              <w:t>2020</w:t>
            </w:r>
          </w:p>
        </w:tc>
      </w:tr>
      <w:tr w:rsidR="00797493" w:rsidRPr="004337A4" w14:paraId="5BB5C786" w14:textId="77777777" w:rsidTr="00797493">
        <w:trPr>
          <w:trHeight w:val="238"/>
          <w:jc w:val="center"/>
        </w:trPr>
        <w:tc>
          <w:tcPr>
            <w:tcW w:w="1191" w:type="pct"/>
            <w:vMerge/>
            <w:tcBorders>
              <w:left w:val="nil"/>
              <w:bottom w:val="single" w:sz="2" w:space="0" w:color="1F4E79" w:themeColor="accent1" w:themeShade="80"/>
              <w:right w:val="nil"/>
            </w:tcBorders>
            <w:shd w:val="clear" w:color="auto" w:fill="auto"/>
            <w:vAlign w:val="center"/>
            <w:hideMark/>
          </w:tcPr>
          <w:p w14:paraId="11DF7CBA" w14:textId="77777777" w:rsidR="00797493" w:rsidRPr="004337A4" w:rsidRDefault="00797493" w:rsidP="00797493">
            <w:pPr>
              <w:pStyle w:val="08-Tabelageral"/>
              <w:jc w:val="center"/>
              <w:rPr>
                <w:b/>
              </w:rPr>
            </w:pPr>
          </w:p>
        </w:tc>
        <w:tc>
          <w:tcPr>
            <w:tcW w:w="530" w:type="pct"/>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45C0A7E3" w14:textId="77777777" w:rsidR="00797493" w:rsidRPr="004337A4" w:rsidRDefault="00797493" w:rsidP="00797493">
            <w:pPr>
              <w:pStyle w:val="08-Tabelageral"/>
              <w:jc w:val="center"/>
              <w:rPr>
                <w:b/>
              </w:rPr>
            </w:pPr>
            <w:r w:rsidRPr="004337A4">
              <w:rPr>
                <w:b/>
              </w:rPr>
              <w:t>Deb</w:t>
            </w:r>
            <w:r>
              <w:rPr>
                <w:b/>
              </w:rPr>
              <w:t>e</w:t>
            </w:r>
            <w:r w:rsidRPr="004337A4">
              <w:rPr>
                <w:b/>
              </w:rPr>
              <w:t>ntures</w:t>
            </w:r>
          </w:p>
        </w:tc>
        <w:tc>
          <w:tcPr>
            <w:tcW w:w="625" w:type="pct"/>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0AF591C6" w14:textId="77777777" w:rsidR="00797493" w:rsidRPr="004337A4" w:rsidRDefault="00797493" w:rsidP="00797493">
            <w:pPr>
              <w:pStyle w:val="08-Tabelageral"/>
              <w:jc w:val="center"/>
              <w:rPr>
                <w:b/>
              </w:rPr>
            </w:pPr>
            <w:r>
              <w:rPr>
                <w:b/>
                <w:lang w:val="en-US"/>
              </w:rPr>
              <w:t>Financial bills</w:t>
            </w:r>
          </w:p>
        </w:tc>
        <w:tc>
          <w:tcPr>
            <w:tcW w:w="368" w:type="pct"/>
            <w:tcBorders>
              <w:top w:val="single" w:sz="2" w:space="0" w:color="1F4E79" w:themeColor="accent1" w:themeShade="80"/>
              <w:left w:val="nil"/>
              <w:bottom w:val="single" w:sz="2" w:space="0" w:color="1F4E79" w:themeColor="accent1" w:themeShade="80"/>
              <w:right w:val="nil"/>
            </w:tcBorders>
            <w:shd w:val="clear" w:color="auto" w:fill="auto"/>
            <w:vAlign w:val="center"/>
          </w:tcPr>
          <w:p w14:paraId="09E61866" w14:textId="77777777" w:rsidR="00797493" w:rsidRPr="004337A4" w:rsidRDefault="00797493" w:rsidP="00797493">
            <w:pPr>
              <w:pStyle w:val="08-Tabelageral"/>
              <w:jc w:val="center"/>
              <w:rPr>
                <w:b/>
              </w:rPr>
            </w:pPr>
            <w:r>
              <w:rPr>
                <w:b/>
                <w:lang w:val="en-US"/>
              </w:rPr>
              <w:t xml:space="preserve">Other </w:t>
            </w:r>
            <w:r w:rsidRPr="00866040">
              <w:rPr>
                <w:b/>
                <w:vertAlign w:val="superscript"/>
                <w:lang w:val="en-US"/>
              </w:rPr>
              <w:t>(</w:t>
            </w:r>
            <w:r>
              <w:rPr>
                <w:b/>
                <w:vertAlign w:val="superscript"/>
                <w:lang w:val="en-US"/>
              </w:rPr>
              <w:t>2</w:t>
            </w:r>
            <w:r w:rsidRPr="00866040">
              <w:rPr>
                <w:b/>
                <w:vertAlign w:val="superscript"/>
                <w:lang w:val="en-US"/>
              </w:rPr>
              <w:t>)</w:t>
            </w:r>
          </w:p>
        </w:tc>
        <w:tc>
          <w:tcPr>
            <w:tcW w:w="361" w:type="pct"/>
            <w:tcBorders>
              <w:top w:val="single" w:sz="2" w:space="0" w:color="1F4E79" w:themeColor="accent1" w:themeShade="80"/>
              <w:left w:val="nil"/>
              <w:bottom w:val="single" w:sz="2" w:space="0" w:color="1F4E79" w:themeColor="accent1" w:themeShade="80"/>
              <w:right w:val="nil"/>
            </w:tcBorders>
            <w:shd w:val="clear" w:color="auto" w:fill="auto"/>
            <w:vAlign w:val="center"/>
          </w:tcPr>
          <w:p w14:paraId="5B42AEC2" w14:textId="77777777" w:rsidR="00797493" w:rsidRPr="004337A4" w:rsidRDefault="00797493" w:rsidP="00797493">
            <w:pPr>
              <w:pStyle w:val="08-Tabelageral"/>
              <w:jc w:val="center"/>
              <w:rPr>
                <w:b/>
              </w:rPr>
            </w:pPr>
            <w:r w:rsidRPr="004337A4">
              <w:rPr>
                <w:b/>
              </w:rPr>
              <w:t>Total</w:t>
            </w:r>
          </w:p>
        </w:tc>
        <w:tc>
          <w:tcPr>
            <w:tcW w:w="41" w:type="pct"/>
            <w:tcBorders>
              <w:left w:val="nil"/>
              <w:right w:val="nil"/>
            </w:tcBorders>
            <w:shd w:val="clear" w:color="auto" w:fill="auto"/>
            <w:vAlign w:val="center"/>
            <w:hideMark/>
          </w:tcPr>
          <w:p w14:paraId="2837410A" w14:textId="77777777" w:rsidR="00797493" w:rsidRPr="004337A4" w:rsidRDefault="00797493" w:rsidP="00797493">
            <w:pPr>
              <w:pStyle w:val="08-Tabelageral"/>
              <w:jc w:val="center"/>
              <w:rPr>
                <w:b/>
              </w:rPr>
            </w:pPr>
          </w:p>
        </w:tc>
        <w:tc>
          <w:tcPr>
            <w:tcW w:w="530" w:type="pct"/>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6AC6DA12" w14:textId="77777777" w:rsidR="00797493" w:rsidRPr="004337A4" w:rsidRDefault="00797493" w:rsidP="00797493">
            <w:pPr>
              <w:pStyle w:val="08-Tabelageral"/>
              <w:jc w:val="center"/>
              <w:rPr>
                <w:b/>
              </w:rPr>
            </w:pPr>
            <w:r w:rsidRPr="004337A4">
              <w:rPr>
                <w:b/>
              </w:rPr>
              <w:t>Deb</w:t>
            </w:r>
            <w:r>
              <w:rPr>
                <w:b/>
              </w:rPr>
              <w:t>e</w:t>
            </w:r>
            <w:r w:rsidRPr="004337A4">
              <w:rPr>
                <w:b/>
              </w:rPr>
              <w:t>ntures</w:t>
            </w:r>
          </w:p>
        </w:tc>
        <w:tc>
          <w:tcPr>
            <w:tcW w:w="625" w:type="pct"/>
            <w:tcBorders>
              <w:top w:val="single" w:sz="2" w:space="0" w:color="1F4E79" w:themeColor="accent1" w:themeShade="80"/>
              <w:left w:val="nil"/>
              <w:bottom w:val="single" w:sz="2" w:space="0" w:color="1F4E79" w:themeColor="accent1" w:themeShade="80"/>
              <w:right w:val="nil"/>
            </w:tcBorders>
            <w:shd w:val="clear" w:color="auto" w:fill="auto"/>
            <w:vAlign w:val="center"/>
          </w:tcPr>
          <w:p w14:paraId="69A8E2A4" w14:textId="77777777" w:rsidR="00797493" w:rsidRDefault="00797493" w:rsidP="00797493">
            <w:pPr>
              <w:pStyle w:val="08-Tabelageral"/>
              <w:jc w:val="center"/>
              <w:rPr>
                <w:b/>
              </w:rPr>
            </w:pPr>
            <w:r>
              <w:rPr>
                <w:b/>
                <w:lang w:val="en-US"/>
              </w:rPr>
              <w:t>Financial bills</w:t>
            </w:r>
          </w:p>
        </w:tc>
        <w:tc>
          <w:tcPr>
            <w:tcW w:w="368" w:type="pct"/>
            <w:tcBorders>
              <w:top w:val="single" w:sz="2" w:space="0" w:color="1F4E79" w:themeColor="accent1" w:themeShade="80"/>
              <w:left w:val="nil"/>
              <w:bottom w:val="single" w:sz="2" w:space="0" w:color="1F4E79" w:themeColor="accent1" w:themeShade="80"/>
              <w:right w:val="nil"/>
            </w:tcBorders>
            <w:shd w:val="clear" w:color="auto" w:fill="auto"/>
            <w:vAlign w:val="center"/>
          </w:tcPr>
          <w:p w14:paraId="0F0BA265" w14:textId="77777777" w:rsidR="00797493" w:rsidRPr="004337A4" w:rsidRDefault="00797493" w:rsidP="00797493">
            <w:pPr>
              <w:pStyle w:val="08-Tabelageral"/>
              <w:jc w:val="center"/>
              <w:rPr>
                <w:b/>
              </w:rPr>
            </w:pPr>
            <w:r>
              <w:rPr>
                <w:b/>
                <w:lang w:val="en-US"/>
              </w:rPr>
              <w:t xml:space="preserve">Other </w:t>
            </w:r>
            <w:r w:rsidRPr="00866040">
              <w:rPr>
                <w:b/>
                <w:vertAlign w:val="superscript"/>
                <w:lang w:val="en-US"/>
              </w:rPr>
              <w:t>(</w:t>
            </w:r>
            <w:r>
              <w:rPr>
                <w:b/>
                <w:vertAlign w:val="superscript"/>
                <w:lang w:val="en-US"/>
              </w:rPr>
              <w:t>2</w:t>
            </w:r>
            <w:r w:rsidRPr="00866040">
              <w:rPr>
                <w:b/>
                <w:vertAlign w:val="superscript"/>
                <w:lang w:val="en-US"/>
              </w:rPr>
              <w:t>)</w:t>
            </w:r>
          </w:p>
        </w:tc>
        <w:tc>
          <w:tcPr>
            <w:tcW w:w="361" w:type="pct"/>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4C61B6FC" w14:textId="77777777" w:rsidR="00797493" w:rsidRPr="004337A4" w:rsidRDefault="00797493" w:rsidP="00797493">
            <w:pPr>
              <w:pStyle w:val="08-Tabelageral"/>
              <w:jc w:val="center"/>
              <w:rPr>
                <w:b/>
              </w:rPr>
            </w:pPr>
            <w:r w:rsidRPr="004337A4">
              <w:rPr>
                <w:b/>
              </w:rPr>
              <w:t>Total</w:t>
            </w:r>
          </w:p>
        </w:tc>
      </w:tr>
      <w:tr w:rsidR="00797493" w:rsidRPr="004337A4" w14:paraId="64B7B323" w14:textId="77777777" w:rsidTr="00797493">
        <w:trPr>
          <w:trHeight w:val="238"/>
          <w:jc w:val="center"/>
        </w:trPr>
        <w:tc>
          <w:tcPr>
            <w:tcW w:w="1191" w:type="pct"/>
            <w:tcBorders>
              <w:top w:val="single" w:sz="2" w:space="0" w:color="1F4E79" w:themeColor="accent1" w:themeShade="80"/>
              <w:left w:val="nil"/>
              <w:bottom w:val="nil"/>
              <w:right w:val="nil"/>
            </w:tcBorders>
            <w:shd w:val="clear" w:color="auto" w:fill="auto"/>
            <w:noWrap/>
            <w:hideMark/>
          </w:tcPr>
          <w:p w14:paraId="67B441AF" w14:textId="77777777" w:rsidR="00797493" w:rsidRPr="004337A4" w:rsidRDefault="00797493" w:rsidP="00797493">
            <w:pPr>
              <w:pStyle w:val="08-Tabelageral"/>
              <w:jc w:val="left"/>
            </w:pPr>
            <w:r w:rsidRPr="004337A4">
              <w:t xml:space="preserve">AAA </w:t>
            </w:r>
          </w:p>
        </w:tc>
        <w:tc>
          <w:tcPr>
            <w:tcW w:w="530" w:type="pct"/>
            <w:tcBorders>
              <w:top w:val="single" w:sz="2" w:space="0" w:color="1F4E79" w:themeColor="accent1" w:themeShade="80"/>
              <w:left w:val="nil"/>
              <w:bottom w:val="nil"/>
              <w:right w:val="nil"/>
            </w:tcBorders>
            <w:shd w:val="clear" w:color="auto" w:fill="auto"/>
            <w:noWrap/>
            <w:vAlign w:val="center"/>
          </w:tcPr>
          <w:p w14:paraId="0948C6E5" w14:textId="77777777" w:rsidR="00797493" w:rsidRPr="004337A4" w:rsidRDefault="00797493" w:rsidP="00797493">
            <w:pPr>
              <w:pStyle w:val="08-Tabelageral"/>
              <w:rPr>
                <w:rFonts w:cs="Arial"/>
                <w:szCs w:val="14"/>
              </w:rPr>
            </w:pPr>
            <w:r>
              <w:rPr>
                <w:rFonts w:cs="Arial"/>
                <w:color w:val="000000"/>
                <w:szCs w:val="14"/>
              </w:rPr>
              <w:t>77</w:t>
            </w:r>
          </w:p>
        </w:tc>
        <w:tc>
          <w:tcPr>
            <w:tcW w:w="625" w:type="pct"/>
            <w:tcBorders>
              <w:top w:val="single" w:sz="2" w:space="0" w:color="1F4E79" w:themeColor="accent1" w:themeShade="80"/>
              <w:left w:val="nil"/>
              <w:bottom w:val="nil"/>
              <w:right w:val="nil"/>
            </w:tcBorders>
            <w:shd w:val="clear" w:color="auto" w:fill="auto"/>
            <w:noWrap/>
            <w:vAlign w:val="center"/>
          </w:tcPr>
          <w:p w14:paraId="4802FD62" w14:textId="77777777" w:rsidR="00797493" w:rsidRPr="004337A4" w:rsidRDefault="00797493" w:rsidP="00797493">
            <w:pPr>
              <w:pStyle w:val="08-Tabelageral"/>
              <w:rPr>
                <w:rFonts w:cs="Arial"/>
                <w:szCs w:val="14"/>
              </w:rPr>
            </w:pPr>
            <w:r>
              <w:rPr>
                <w:rFonts w:cs="Arial"/>
                <w:color w:val="000000"/>
                <w:szCs w:val="14"/>
              </w:rPr>
              <w:t>204</w:t>
            </w:r>
          </w:p>
        </w:tc>
        <w:tc>
          <w:tcPr>
            <w:tcW w:w="368" w:type="pct"/>
            <w:tcBorders>
              <w:top w:val="single" w:sz="2" w:space="0" w:color="1F4E79" w:themeColor="accent1" w:themeShade="80"/>
              <w:left w:val="nil"/>
              <w:bottom w:val="nil"/>
              <w:right w:val="nil"/>
            </w:tcBorders>
            <w:shd w:val="clear" w:color="auto" w:fill="auto"/>
            <w:noWrap/>
            <w:vAlign w:val="center"/>
          </w:tcPr>
          <w:p w14:paraId="35BF694D" w14:textId="77777777" w:rsidR="00797493" w:rsidRPr="004337A4" w:rsidRDefault="00797493" w:rsidP="00797493">
            <w:pPr>
              <w:pStyle w:val="08-Tabelageral"/>
              <w:rPr>
                <w:rFonts w:cs="Arial"/>
                <w:szCs w:val="14"/>
              </w:rPr>
            </w:pPr>
            <w:r>
              <w:rPr>
                <w:rFonts w:cs="Arial"/>
                <w:color w:val="000000"/>
                <w:szCs w:val="14"/>
              </w:rPr>
              <w:t>2</w:t>
            </w:r>
          </w:p>
        </w:tc>
        <w:tc>
          <w:tcPr>
            <w:tcW w:w="361" w:type="pct"/>
            <w:tcBorders>
              <w:top w:val="single" w:sz="2" w:space="0" w:color="1F4E79" w:themeColor="accent1" w:themeShade="80"/>
              <w:left w:val="nil"/>
              <w:bottom w:val="nil"/>
              <w:right w:val="nil"/>
            </w:tcBorders>
            <w:shd w:val="clear" w:color="auto" w:fill="auto"/>
            <w:vAlign w:val="center"/>
          </w:tcPr>
          <w:p w14:paraId="0B377A81" w14:textId="77777777" w:rsidR="00797493" w:rsidRPr="00934A51" w:rsidRDefault="00797493" w:rsidP="00797493">
            <w:pPr>
              <w:pStyle w:val="08-Tabelageral"/>
              <w:rPr>
                <w:rFonts w:cs="Arial"/>
                <w:b/>
                <w:szCs w:val="14"/>
              </w:rPr>
            </w:pPr>
            <w:r>
              <w:rPr>
                <w:rFonts w:cs="Arial"/>
                <w:b/>
                <w:bCs/>
                <w:color w:val="000000"/>
                <w:szCs w:val="14"/>
              </w:rPr>
              <w:t>283</w:t>
            </w:r>
          </w:p>
        </w:tc>
        <w:tc>
          <w:tcPr>
            <w:tcW w:w="41" w:type="pct"/>
            <w:tcBorders>
              <w:top w:val="single" w:sz="2" w:space="0" w:color="1F4E79" w:themeColor="accent1" w:themeShade="80"/>
              <w:left w:val="nil"/>
              <w:bottom w:val="nil"/>
              <w:right w:val="nil"/>
            </w:tcBorders>
            <w:shd w:val="clear" w:color="auto" w:fill="auto"/>
            <w:noWrap/>
            <w:vAlign w:val="center"/>
          </w:tcPr>
          <w:p w14:paraId="6A635DEF" w14:textId="77777777" w:rsidR="00797493" w:rsidRPr="004337A4" w:rsidRDefault="00797493" w:rsidP="00797493">
            <w:pPr>
              <w:pStyle w:val="08-Tabelageral"/>
              <w:rPr>
                <w:rFonts w:cs="Arial"/>
                <w:szCs w:val="14"/>
              </w:rPr>
            </w:pPr>
          </w:p>
        </w:tc>
        <w:tc>
          <w:tcPr>
            <w:tcW w:w="530" w:type="pct"/>
            <w:tcBorders>
              <w:top w:val="single" w:sz="2" w:space="0" w:color="1F4E79" w:themeColor="accent1" w:themeShade="80"/>
              <w:left w:val="nil"/>
              <w:bottom w:val="nil"/>
              <w:right w:val="nil"/>
            </w:tcBorders>
            <w:shd w:val="clear" w:color="auto" w:fill="auto"/>
            <w:noWrap/>
            <w:vAlign w:val="center"/>
          </w:tcPr>
          <w:p w14:paraId="01178713" w14:textId="77777777" w:rsidR="00797493" w:rsidRPr="004337A4" w:rsidRDefault="00797493" w:rsidP="00797493">
            <w:pPr>
              <w:pStyle w:val="08-Tabelageral"/>
              <w:rPr>
                <w:rFonts w:cs="Arial"/>
                <w:szCs w:val="14"/>
              </w:rPr>
            </w:pPr>
            <w:r>
              <w:rPr>
                <w:rFonts w:cs="Arial"/>
                <w:color w:val="000000"/>
                <w:szCs w:val="14"/>
              </w:rPr>
              <w:t>70</w:t>
            </w:r>
          </w:p>
        </w:tc>
        <w:tc>
          <w:tcPr>
            <w:tcW w:w="625" w:type="pct"/>
            <w:tcBorders>
              <w:top w:val="single" w:sz="2" w:space="0" w:color="1F4E79" w:themeColor="accent1" w:themeShade="80"/>
              <w:left w:val="nil"/>
              <w:bottom w:val="nil"/>
              <w:right w:val="nil"/>
            </w:tcBorders>
            <w:shd w:val="clear" w:color="auto" w:fill="auto"/>
            <w:vAlign w:val="center"/>
          </w:tcPr>
          <w:p w14:paraId="7EA590EE" w14:textId="77777777" w:rsidR="00797493" w:rsidRPr="008E5E40" w:rsidRDefault="00797493" w:rsidP="00797493">
            <w:pPr>
              <w:pStyle w:val="08-Tabelageral"/>
            </w:pPr>
            <w:r>
              <w:rPr>
                <w:rFonts w:cs="Arial"/>
                <w:color w:val="000000"/>
                <w:szCs w:val="14"/>
              </w:rPr>
              <w:t>18</w:t>
            </w:r>
          </w:p>
        </w:tc>
        <w:tc>
          <w:tcPr>
            <w:tcW w:w="368" w:type="pct"/>
            <w:tcBorders>
              <w:top w:val="single" w:sz="2" w:space="0" w:color="1F4E79" w:themeColor="accent1" w:themeShade="80"/>
              <w:left w:val="nil"/>
              <w:bottom w:val="nil"/>
              <w:right w:val="nil"/>
            </w:tcBorders>
            <w:shd w:val="clear" w:color="auto" w:fill="auto"/>
            <w:vAlign w:val="center"/>
          </w:tcPr>
          <w:p w14:paraId="30B60109" w14:textId="77777777" w:rsidR="00797493" w:rsidRPr="004337A4" w:rsidRDefault="00797493" w:rsidP="00797493">
            <w:pPr>
              <w:pStyle w:val="08-Tabelageral"/>
              <w:rPr>
                <w:rFonts w:cs="Arial"/>
                <w:szCs w:val="14"/>
              </w:rPr>
            </w:pPr>
            <w:r>
              <w:rPr>
                <w:rFonts w:cs="Arial"/>
                <w:color w:val="000000"/>
                <w:szCs w:val="14"/>
              </w:rPr>
              <w:t>5</w:t>
            </w:r>
          </w:p>
        </w:tc>
        <w:tc>
          <w:tcPr>
            <w:tcW w:w="361" w:type="pct"/>
            <w:tcBorders>
              <w:top w:val="single" w:sz="2" w:space="0" w:color="1F4E79" w:themeColor="accent1" w:themeShade="80"/>
              <w:left w:val="nil"/>
              <w:bottom w:val="nil"/>
              <w:right w:val="nil"/>
            </w:tcBorders>
            <w:shd w:val="clear" w:color="auto" w:fill="auto"/>
            <w:noWrap/>
            <w:vAlign w:val="center"/>
          </w:tcPr>
          <w:p w14:paraId="51527DFA" w14:textId="77777777" w:rsidR="00797493" w:rsidRPr="00D61833" w:rsidRDefault="00797493" w:rsidP="00797493">
            <w:pPr>
              <w:pStyle w:val="08-Tabelageral"/>
              <w:rPr>
                <w:rFonts w:cs="Arial"/>
                <w:b/>
                <w:bCs/>
                <w:szCs w:val="14"/>
              </w:rPr>
            </w:pPr>
            <w:r>
              <w:rPr>
                <w:rFonts w:cs="Arial"/>
                <w:b/>
                <w:bCs/>
                <w:color w:val="000000"/>
                <w:szCs w:val="14"/>
              </w:rPr>
              <w:t>93</w:t>
            </w:r>
          </w:p>
        </w:tc>
      </w:tr>
      <w:tr w:rsidR="00797493" w:rsidRPr="004337A4" w14:paraId="44250CC5" w14:textId="77777777" w:rsidTr="00797493">
        <w:trPr>
          <w:trHeight w:val="238"/>
          <w:jc w:val="center"/>
        </w:trPr>
        <w:tc>
          <w:tcPr>
            <w:tcW w:w="1191" w:type="pct"/>
            <w:tcBorders>
              <w:top w:val="nil"/>
              <w:left w:val="nil"/>
              <w:bottom w:val="nil"/>
              <w:right w:val="nil"/>
            </w:tcBorders>
            <w:shd w:val="clear" w:color="auto" w:fill="auto"/>
            <w:noWrap/>
          </w:tcPr>
          <w:p w14:paraId="76604551" w14:textId="77777777" w:rsidR="00797493" w:rsidRPr="004337A4" w:rsidRDefault="00797493" w:rsidP="00797493">
            <w:pPr>
              <w:pStyle w:val="08-Tabelageral"/>
              <w:jc w:val="left"/>
            </w:pPr>
            <w:r w:rsidRPr="004337A4">
              <w:t>AA+ / AA / AA-</w:t>
            </w:r>
          </w:p>
        </w:tc>
        <w:tc>
          <w:tcPr>
            <w:tcW w:w="530" w:type="pct"/>
            <w:tcBorders>
              <w:top w:val="nil"/>
              <w:left w:val="nil"/>
              <w:bottom w:val="nil"/>
              <w:right w:val="nil"/>
            </w:tcBorders>
            <w:shd w:val="clear" w:color="auto" w:fill="auto"/>
            <w:noWrap/>
            <w:vAlign w:val="center"/>
          </w:tcPr>
          <w:p w14:paraId="66501B13" w14:textId="77777777" w:rsidR="00797493" w:rsidRPr="004337A4" w:rsidRDefault="00797493" w:rsidP="00797493">
            <w:pPr>
              <w:pStyle w:val="08-Tabelageral"/>
              <w:rPr>
                <w:rFonts w:cs="Arial"/>
                <w:szCs w:val="14"/>
              </w:rPr>
            </w:pPr>
            <w:r>
              <w:rPr>
                <w:rFonts w:cs="Arial"/>
                <w:color w:val="000000"/>
                <w:szCs w:val="14"/>
              </w:rPr>
              <w:t>35</w:t>
            </w:r>
          </w:p>
        </w:tc>
        <w:tc>
          <w:tcPr>
            <w:tcW w:w="625" w:type="pct"/>
            <w:tcBorders>
              <w:top w:val="nil"/>
              <w:left w:val="nil"/>
              <w:bottom w:val="nil"/>
              <w:right w:val="nil"/>
            </w:tcBorders>
            <w:shd w:val="clear" w:color="auto" w:fill="auto"/>
            <w:noWrap/>
            <w:vAlign w:val="center"/>
          </w:tcPr>
          <w:p w14:paraId="2A2BA269" w14:textId="77777777" w:rsidR="00797493" w:rsidRPr="004337A4" w:rsidRDefault="00797493" w:rsidP="00797493">
            <w:pPr>
              <w:pStyle w:val="08-Tabelageral"/>
              <w:rPr>
                <w:rFonts w:cs="Arial"/>
                <w:szCs w:val="14"/>
              </w:rPr>
            </w:pPr>
            <w:r>
              <w:rPr>
                <w:rFonts w:cs="Arial"/>
                <w:color w:val="000000"/>
                <w:szCs w:val="14"/>
              </w:rPr>
              <w:t>35</w:t>
            </w:r>
          </w:p>
        </w:tc>
        <w:tc>
          <w:tcPr>
            <w:tcW w:w="368" w:type="pct"/>
            <w:tcBorders>
              <w:top w:val="nil"/>
              <w:left w:val="nil"/>
              <w:bottom w:val="nil"/>
              <w:right w:val="nil"/>
            </w:tcBorders>
            <w:shd w:val="clear" w:color="auto" w:fill="auto"/>
            <w:noWrap/>
            <w:vAlign w:val="center"/>
          </w:tcPr>
          <w:p w14:paraId="67026F4F" w14:textId="77777777" w:rsidR="00797493" w:rsidRPr="004337A4" w:rsidRDefault="00797493" w:rsidP="00797493">
            <w:pPr>
              <w:pStyle w:val="08-Tabelageral"/>
              <w:rPr>
                <w:rFonts w:cs="Arial"/>
                <w:szCs w:val="14"/>
              </w:rPr>
            </w:pPr>
            <w:r>
              <w:rPr>
                <w:rFonts w:cs="Arial"/>
                <w:color w:val="000000"/>
                <w:szCs w:val="14"/>
              </w:rPr>
              <w:t>1</w:t>
            </w:r>
          </w:p>
        </w:tc>
        <w:tc>
          <w:tcPr>
            <w:tcW w:w="361" w:type="pct"/>
            <w:tcBorders>
              <w:top w:val="nil"/>
              <w:left w:val="nil"/>
              <w:bottom w:val="nil"/>
              <w:right w:val="nil"/>
            </w:tcBorders>
            <w:shd w:val="clear" w:color="auto" w:fill="auto"/>
            <w:vAlign w:val="center"/>
          </w:tcPr>
          <w:p w14:paraId="63750961" w14:textId="77777777" w:rsidR="00797493" w:rsidRPr="00934A51" w:rsidRDefault="00797493" w:rsidP="00797493">
            <w:pPr>
              <w:pStyle w:val="08-Tabelageral"/>
              <w:rPr>
                <w:rFonts w:cs="Arial"/>
                <w:b/>
                <w:szCs w:val="14"/>
              </w:rPr>
            </w:pPr>
            <w:r>
              <w:rPr>
                <w:rFonts w:cs="Arial"/>
                <w:b/>
                <w:bCs/>
                <w:color w:val="000000"/>
                <w:szCs w:val="14"/>
              </w:rPr>
              <w:t>71</w:t>
            </w:r>
          </w:p>
        </w:tc>
        <w:tc>
          <w:tcPr>
            <w:tcW w:w="41" w:type="pct"/>
            <w:tcBorders>
              <w:top w:val="nil"/>
              <w:left w:val="nil"/>
              <w:bottom w:val="nil"/>
              <w:right w:val="nil"/>
            </w:tcBorders>
            <w:shd w:val="clear" w:color="auto" w:fill="auto"/>
            <w:noWrap/>
            <w:vAlign w:val="center"/>
          </w:tcPr>
          <w:p w14:paraId="1BF5CCB8" w14:textId="77777777" w:rsidR="00797493" w:rsidRPr="004337A4" w:rsidRDefault="00797493" w:rsidP="00797493">
            <w:pPr>
              <w:pStyle w:val="08-Tabelageral"/>
              <w:rPr>
                <w:rFonts w:cs="Arial"/>
                <w:szCs w:val="14"/>
              </w:rPr>
            </w:pPr>
          </w:p>
        </w:tc>
        <w:tc>
          <w:tcPr>
            <w:tcW w:w="530" w:type="pct"/>
            <w:tcBorders>
              <w:top w:val="nil"/>
              <w:left w:val="nil"/>
              <w:bottom w:val="nil"/>
              <w:right w:val="nil"/>
            </w:tcBorders>
            <w:shd w:val="clear" w:color="auto" w:fill="auto"/>
            <w:noWrap/>
            <w:vAlign w:val="center"/>
          </w:tcPr>
          <w:p w14:paraId="3FBB79B3" w14:textId="77777777" w:rsidR="00797493" w:rsidRPr="004337A4" w:rsidRDefault="00797493" w:rsidP="00797493">
            <w:pPr>
              <w:pStyle w:val="08-Tabelageral"/>
              <w:rPr>
                <w:rFonts w:cs="Arial"/>
                <w:szCs w:val="14"/>
              </w:rPr>
            </w:pPr>
            <w:r>
              <w:rPr>
                <w:rFonts w:cs="Arial"/>
                <w:color w:val="000000"/>
                <w:szCs w:val="14"/>
              </w:rPr>
              <w:t>51</w:t>
            </w:r>
          </w:p>
        </w:tc>
        <w:tc>
          <w:tcPr>
            <w:tcW w:w="625" w:type="pct"/>
            <w:tcBorders>
              <w:top w:val="nil"/>
              <w:left w:val="nil"/>
              <w:bottom w:val="nil"/>
              <w:right w:val="nil"/>
            </w:tcBorders>
            <w:shd w:val="clear" w:color="auto" w:fill="auto"/>
            <w:vAlign w:val="center"/>
          </w:tcPr>
          <w:p w14:paraId="16388D1D" w14:textId="77777777" w:rsidR="00797493" w:rsidRPr="008E5E40" w:rsidRDefault="00797493" w:rsidP="00797493">
            <w:pPr>
              <w:pStyle w:val="08-Tabelageral"/>
            </w:pPr>
            <w:r>
              <w:rPr>
                <w:rFonts w:cs="Arial"/>
                <w:color w:val="000000"/>
                <w:szCs w:val="14"/>
              </w:rPr>
              <w:t>449,787</w:t>
            </w:r>
          </w:p>
        </w:tc>
        <w:tc>
          <w:tcPr>
            <w:tcW w:w="368" w:type="pct"/>
            <w:tcBorders>
              <w:top w:val="nil"/>
              <w:left w:val="nil"/>
              <w:bottom w:val="nil"/>
              <w:right w:val="nil"/>
            </w:tcBorders>
            <w:shd w:val="clear" w:color="auto" w:fill="auto"/>
            <w:vAlign w:val="center"/>
          </w:tcPr>
          <w:p w14:paraId="128A5726" w14:textId="77777777" w:rsidR="00797493" w:rsidRPr="004337A4" w:rsidRDefault="00797493" w:rsidP="00797493">
            <w:pPr>
              <w:pStyle w:val="08-Tabelageral"/>
              <w:rPr>
                <w:rFonts w:cs="Arial"/>
                <w:szCs w:val="14"/>
              </w:rPr>
            </w:pPr>
            <w:r>
              <w:rPr>
                <w:rFonts w:cs="Arial"/>
                <w:color w:val="000000"/>
                <w:szCs w:val="14"/>
              </w:rPr>
              <w:t>5</w:t>
            </w:r>
          </w:p>
        </w:tc>
        <w:tc>
          <w:tcPr>
            <w:tcW w:w="361" w:type="pct"/>
            <w:tcBorders>
              <w:top w:val="nil"/>
              <w:left w:val="nil"/>
              <w:bottom w:val="nil"/>
              <w:right w:val="nil"/>
            </w:tcBorders>
            <w:shd w:val="clear" w:color="auto" w:fill="auto"/>
            <w:noWrap/>
            <w:vAlign w:val="center"/>
          </w:tcPr>
          <w:p w14:paraId="603DF677" w14:textId="77777777" w:rsidR="00797493" w:rsidRPr="00D61833" w:rsidRDefault="00797493" w:rsidP="00797493">
            <w:pPr>
              <w:pStyle w:val="08-Tabelageral"/>
              <w:rPr>
                <w:rFonts w:cs="Arial"/>
                <w:b/>
                <w:bCs/>
                <w:szCs w:val="14"/>
              </w:rPr>
            </w:pPr>
            <w:r>
              <w:rPr>
                <w:rFonts w:cs="Arial"/>
                <w:b/>
                <w:bCs/>
                <w:color w:val="000000"/>
                <w:szCs w:val="14"/>
              </w:rPr>
              <w:t>449,843</w:t>
            </w:r>
          </w:p>
        </w:tc>
      </w:tr>
      <w:tr w:rsidR="00797493" w:rsidRPr="004337A4" w14:paraId="2E7804DE" w14:textId="77777777" w:rsidTr="00797493">
        <w:trPr>
          <w:trHeight w:val="238"/>
          <w:jc w:val="center"/>
        </w:trPr>
        <w:tc>
          <w:tcPr>
            <w:tcW w:w="1191" w:type="pct"/>
            <w:tcBorders>
              <w:top w:val="nil"/>
              <w:left w:val="nil"/>
              <w:bottom w:val="nil"/>
              <w:right w:val="nil"/>
            </w:tcBorders>
            <w:shd w:val="clear" w:color="auto" w:fill="auto"/>
            <w:noWrap/>
          </w:tcPr>
          <w:p w14:paraId="5C67BDBA" w14:textId="77777777" w:rsidR="00797493" w:rsidRPr="004337A4" w:rsidRDefault="00797493" w:rsidP="00797493">
            <w:pPr>
              <w:pStyle w:val="08-Tabelageral"/>
              <w:jc w:val="left"/>
            </w:pPr>
            <w:r w:rsidRPr="004337A4">
              <w:t>A+ / A / A-</w:t>
            </w:r>
          </w:p>
        </w:tc>
        <w:tc>
          <w:tcPr>
            <w:tcW w:w="530" w:type="pct"/>
            <w:tcBorders>
              <w:top w:val="nil"/>
              <w:left w:val="nil"/>
              <w:bottom w:val="nil"/>
              <w:right w:val="nil"/>
            </w:tcBorders>
            <w:shd w:val="clear" w:color="auto" w:fill="auto"/>
            <w:noWrap/>
            <w:vAlign w:val="center"/>
          </w:tcPr>
          <w:p w14:paraId="12E67272" w14:textId="77777777" w:rsidR="00797493" w:rsidRPr="004337A4" w:rsidRDefault="00797493" w:rsidP="00797493">
            <w:pPr>
              <w:pStyle w:val="08-Tabelageral"/>
              <w:rPr>
                <w:rFonts w:cs="Arial"/>
                <w:szCs w:val="14"/>
              </w:rPr>
            </w:pPr>
            <w:r>
              <w:rPr>
                <w:rFonts w:cs="Arial"/>
                <w:color w:val="000000"/>
                <w:szCs w:val="14"/>
              </w:rPr>
              <w:t>1</w:t>
            </w:r>
          </w:p>
        </w:tc>
        <w:tc>
          <w:tcPr>
            <w:tcW w:w="625" w:type="pct"/>
            <w:tcBorders>
              <w:top w:val="nil"/>
              <w:left w:val="nil"/>
              <w:bottom w:val="nil"/>
              <w:right w:val="nil"/>
            </w:tcBorders>
            <w:shd w:val="clear" w:color="auto" w:fill="auto"/>
            <w:noWrap/>
            <w:vAlign w:val="center"/>
          </w:tcPr>
          <w:p w14:paraId="2DC14C24" w14:textId="77777777" w:rsidR="00797493" w:rsidRPr="002D5815" w:rsidRDefault="00797493" w:rsidP="00797493">
            <w:pPr>
              <w:pStyle w:val="08-Tabelageral"/>
              <w:rPr>
                <w:rFonts w:cs="Arial"/>
                <w:szCs w:val="14"/>
              </w:rPr>
            </w:pPr>
            <w:r>
              <w:rPr>
                <w:rFonts w:cs="Arial"/>
                <w:color w:val="000000"/>
                <w:szCs w:val="14"/>
              </w:rPr>
              <w:t>--</w:t>
            </w:r>
          </w:p>
        </w:tc>
        <w:tc>
          <w:tcPr>
            <w:tcW w:w="368" w:type="pct"/>
            <w:tcBorders>
              <w:top w:val="nil"/>
              <w:left w:val="nil"/>
              <w:bottom w:val="nil"/>
              <w:right w:val="nil"/>
            </w:tcBorders>
            <w:shd w:val="clear" w:color="auto" w:fill="auto"/>
            <w:noWrap/>
            <w:vAlign w:val="center"/>
          </w:tcPr>
          <w:p w14:paraId="6B92DAEA" w14:textId="77777777" w:rsidR="00797493" w:rsidRPr="004337A4" w:rsidRDefault="00797493" w:rsidP="00797493">
            <w:pPr>
              <w:pStyle w:val="08-Tabelageral"/>
              <w:rPr>
                <w:rFonts w:cs="Arial"/>
                <w:szCs w:val="14"/>
              </w:rPr>
            </w:pPr>
            <w:r>
              <w:rPr>
                <w:rFonts w:cs="Arial"/>
                <w:color w:val="000000"/>
                <w:szCs w:val="14"/>
              </w:rPr>
              <w:t>2</w:t>
            </w:r>
          </w:p>
        </w:tc>
        <w:tc>
          <w:tcPr>
            <w:tcW w:w="361" w:type="pct"/>
            <w:tcBorders>
              <w:top w:val="nil"/>
              <w:left w:val="nil"/>
              <w:bottom w:val="nil"/>
              <w:right w:val="nil"/>
            </w:tcBorders>
            <w:shd w:val="clear" w:color="auto" w:fill="auto"/>
            <w:vAlign w:val="center"/>
          </w:tcPr>
          <w:p w14:paraId="7BE53B0A" w14:textId="77777777" w:rsidR="00797493" w:rsidRPr="00934A51" w:rsidRDefault="00797493" w:rsidP="00797493">
            <w:pPr>
              <w:pStyle w:val="08-Tabelageral"/>
              <w:rPr>
                <w:rFonts w:cs="Arial"/>
                <w:b/>
                <w:szCs w:val="14"/>
              </w:rPr>
            </w:pPr>
            <w:r>
              <w:rPr>
                <w:rFonts w:cs="Arial"/>
                <w:b/>
                <w:bCs/>
                <w:color w:val="000000"/>
                <w:szCs w:val="14"/>
              </w:rPr>
              <w:t>3</w:t>
            </w:r>
          </w:p>
        </w:tc>
        <w:tc>
          <w:tcPr>
            <w:tcW w:w="41" w:type="pct"/>
            <w:tcBorders>
              <w:top w:val="nil"/>
              <w:left w:val="nil"/>
              <w:bottom w:val="nil"/>
              <w:right w:val="nil"/>
            </w:tcBorders>
            <w:shd w:val="clear" w:color="auto" w:fill="auto"/>
            <w:noWrap/>
            <w:vAlign w:val="center"/>
          </w:tcPr>
          <w:p w14:paraId="2416EE8A" w14:textId="77777777" w:rsidR="00797493" w:rsidRPr="004337A4" w:rsidRDefault="00797493" w:rsidP="00797493">
            <w:pPr>
              <w:pStyle w:val="08-Tabelageral"/>
              <w:rPr>
                <w:rFonts w:cs="Arial"/>
                <w:szCs w:val="14"/>
              </w:rPr>
            </w:pPr>
          </w:p>
        </w:tc>
        <w:tc>
          <w:tcPr>
            <w:tcW w:w="530" w:type="pct"/>
            <w:tcBorders>
              <w:top w:val="nil"/>
              <w:left w:val="nil"/>
              <w:bottom w:val="nil"/>
              <w:right w:val="nil"/>
            </w:tcBorders>
            <w:shd w:val="clear" w:color="auto" w:fill="auto"/>
            <w:noWrap/>
            <w:vAlign w:val="center"/>
          </w:tcPr>
          <w:p w14:paraId="1EC9DA02" w14:textId="77777777" w:rsidR="00797493" w:rsidRPr="004337A4" w:rsidRDefault="00797493" w:rsidP="00797493">
            <w:pPr>
              <w:pStyle w:val="08-Tabelageral"/>
              <w:rPr>
                <w:rFonts w:cs="Arial"/>
                <w:szCs w:val="14"/>
              </w:rPr>
            </w:pPr>
            <w:r>
              <w:rPr>
                <w:rFonts w:cs="Arial"/>
                <w:color w:val="000000"/>
                <w:szCs w:val="14"/>
              </w:rPr>
              <w:t>2</w:t>
            </w:r>
          </w:p>
        </w:tc>
        <w:tc>
          <w:tcPr>
            <w:tcW w:w="625" w:type="pct"/>
            <w:tcBorders>
              <w:top w:val="nil"/>
              <w:left w:val="nil"/>
              <w:bottom w:val="nil"/>
              <w:right w:val="nil"/>
            </w:tcBorders>
            <w:shd w:val="clear" w:color="auto" w:fill="auto"/>
          </w:tcPr>
          <w:p w14:paraId="40BD4935" w14:textId="77777777" w:rsidR="00797493" w:rsidRPr="008E5E40" w:rsidRDefault="00797493" w:rsidP="00797493">
            <w:pPr>
              <w:pStyle w:val="08-Tabelageral"/>
            </w:pPr>
            <w:r w:rsidRPr="00F6656F">
              <w:rPr>
                <w:rFonts w:cs="Arial"/>
                <w:color w:val="000000"/>
                <w:szCs w:val="14"/>
              </w:rPr>
              <w:t>--</w:t>
            </w:r>
          </w:p>
        </w:tc>
        <w:tc>
          <w:tcPr>
            <w:tcW w:w="368" w:type="pct"/>
            <w:tcBorders>
              <w:top w:val="nil"/>
              <w:left w:val="nil"/>
              <w:bottom w:val="nil"/>
              <w:right w:val="nil"/>
            </w:tcBorders>
            <w:shd w:val="clear" w:color="auto" w:fill="auto"/>
            <w:vAlign w:val="center"/>
          </w:tcPr>
          <w:p w14:paraId="38AE3EDC" w14:textId="77777777" w:rsidR="00797493" w:rsidRPr="004337A4" w:rsidRDefault="00797493" w:rsidP="00797493">
            <w:pPr>
              <w:pStyle w:val="08-Tabelageral"/>
              <w:rPr>
                <w:rFonts w:cs="Arial"/>
                <w:szCs w:val="14"/>
              </w:rPr>
            </w:pPr>
            <w:r>
              <w:rPr>
                <w:rFonts w:cs="Arial"/>
                <w:color w:val="000000"/>
                <w:szCs w:val="14"/>
              </w:rPr>
              <w:t>1</w:t>
            </w:r>
          </w:p>
        </w:tc>
        <w:tc>
          <w:tcPr>
            <w:tcW w:w="361" w:type="pct"/>
            <w:tcBorders>
              <w:top w:val="nil"/>
              <w:left w:val="nil"/>
              <w:bottom w:val="nil"/>
              <w:right w:val="nil"/>
            </w:tcBorders>
            <w:shd w:val="clear" w:color="auto" w:fill="auto"/>
            <w:noWrap/>
            <w:vAlign w:val="center"/>
          </w:tcPr>
          <w:p w14:paraId="0FAE5824" w14:textId="77777777" w:rsidR="00797493" w:rsidRPr="00D61833" w:rsidRDefault="00797493" w:rsidP="00797493">
            <w:pPr>
              <w:pStyle w:val="08-Tabelageral"/>
              <w:rPr>
                <w:rFonts w:cs="Arial"/>
                <w:b/>
                <w:bCs/>
                <w:szCs w:val="14"/>
              </w:rPr>
            </w:pPr>
            <w:r>
              <w:rPr>
                <w:rFonts w:cs="Arial"/>
                <w:b/>
                <w:bCs/>
                <w:color w:val="000000"/>
                <w:szCs w:val="14"/>
              </w:rPr>
              <w:t>3</w:t>
            </w:r>
          </w:p>
        </w:tc>
      </w:tr>
      <w:tr w:rsidR="00797493" w:rsidRPr="004337A4" w14:paraId="1DD423F5" w14:textId="77777777" w:rsidTr="00797493">
        <w:trPr>
          <w:trHeight w:val="238"/>
          <w:jc w:val="center"/>
        </w:trPr>
        <w:tc>
          <w:tcPr>
            <w:tcW w:w="1191" w:type="pct"/>
            <w:tcBorders>
              <w:top w:val="nil"/>
              <w:left w:val="nil"/>
              <w:bottom w:val="nil"/>
              <w:right w:val="nil"/>
            </w:tcBorders>
            <w:shd w:val="clear" w:color="auto" w:fill="auto"/>
            <w:noWrap/>
          </w:tcPr>
          <w:p w14:paraId="4D5F7D6F" w14:textId="77777777" w:rsidR="00797493" w:rsidRPr="004337A4" w:rsidRDefault="00797493" w:rsidP="00797493">
            <w:pPr>
              <w:pStyle w:val="08-Tabelageral"/>
              <w:jc w:val="left"/>
            </w:pPr>
            <w:r w:rsidRPr="004337A4">
              <w:t>BBB+ / BBB / BBB-</w:t>
            </w:r>
          </w:p>
        </w:tc>
        <w:tc>
          <w:tcPr>
            <w:tcW w:w="530" w:type="pct"/>
            <w:tcBorders>
              <w:top w:val="nil"/>
              <w:left w:val="nil"/>
              <w:bottom w:val="nil"/>
              <w:right w:val="nil"/>
            </w:tcBorders>
            <w:shd w:val="clear" w:color="auto" w:fill="auto"/>
            <w:noWrap/>
          </w:tcPr>
          <w:p w14:paraId="635BDB6C" w14:textId="77777777" w:rsidR="00797493" w:rsidRPr="004337A4" w:rsidRDefault="00797493" w:rsidP="00797493">
            <w:pPr>
              <w:pStyle w:val="08-Tabelageral"/>
              <w:rPr>
                <w:rFonts w:cs="Arial"/>
                <w:szCs w:val="14"/>
              </w:rPr>
            </w:pPr>
            <w:r w:rsidRPr="00D07FAD">
              <w:rPr>
                <w:rFonts w:cs="Arial"/>
                <w:color w:val="000000"/>
                <w:szCs w:val="14"/>
              </w:rPr>
              <w:t>--</w:t>
            </w:r>
          </w:p>
        </w:tc>
        <w:tc>
          <w:tcPr>
            <w:tcW w:w="625" w:type="pct"/>
            <w:tcBorders>
              <w:top w:val="nil"/>
              <w:left w:val="nil"/>
              <w:bottom w:val="nil"/>
              <w:right w:val="nil"/>
            </w:tcBorders>
            <w:shd w:val="clear" w:color="auto" w:fill="auto"/>
            <w:noWrap/>
          </w:tcPr>
          <w:p w14:paraId="55FD9EBE" w14:textId="77777777" w:rsidR="00797493" w:rsidRPr="002D5815" w:rsidRDefault="00797493" w:rsidP="00797493">
            <w:pPr>
              <w:pStyle w:val="08-Tabelageral"/>
              <w:rPr>
                <w:rFonts w:cs="Arial"/>
                <w:szCs w:val="14"/>
              </w:rPr>
            </w:pPr>
            <w:r w:rsidRPr="00F44A4A">
              <w:rPr>
                <w:rFonts w:cs="Arial"/>
                <w:color w:val="000000"/>
                <w:szCs w:val="14"/>
              </w:rPr>
              <w:t>--</w:t>
            </w:r>
          </w:p>
        </w:tc>
        <w:tc>
          <w:tcPr>
            <w:tcW w:w="368" w:type="pct"/>
            <w:tcBorders>
              <w:top w:val="nil"/>
              <w:left w:val="nil"/>
              <w:bottom w:val="nil"/>
              <w:right w:val="nil"/>
            </w:tcBorders>
            <w:shd w:val="clear" w:color="auto" w:fill="auto"/>
            <w:noWrap/>
            <w:vAlign w:val="center"/>
          </w:tcPr>
          <w:p w14:paraId="7DBFB710" w14:textId="77777777" w:rsidR="00797493" w:rsidRPr="004337A4" w:rsidRDefault="00797493" w:rsidP="00797493">
            <w:pPr>
              <w:pStyle w:val="08-Tabelageral"/>
              <w:rPr>
                <w:rFonts w:cs="Arial"/>
                <w:szCs w:val="14"/>
              </w:rPr>
            </w:pPr>
            <w:r>
              <w:rPr>
                <w:rFonts w:cs="Arial"/>
                <w:color w:val="000000"/>
                <w:szCs w:val="14"/>
              </w:rPr>
              <w:t>1</w:t>
            </w:r>
          </w:p>
        </w:tc>
        <w:tc>
          <w:tcPr>
            <w:tcW w:w="361" w:type="pct"/>
            <w:tcBorders>
              <w:top w:val="nil"/>
              <w:left w:val="nil"/>
              <w:bottom w:val="nil"/>
              <w:right w:val="nil"/>
            </w:tcBorders>
            <w:shd w:val="clear" w:color="auto" w:fill="auto"/>
            <w:vAlign w:val="center"/>
          </w:tcPr>
          <w:p w14:paraId="3EDECB10" w14:textId="77777777" w:rsidR="00797493" w:rsidRPr="00934A51" w:rsidRDefault="00797493" w:rsidP="00797493">
            <w:pPr>
              <w:pStyle w:val="08-Tabelageral"/>
              <w:rPr>
                <w:rFonts w:cs="Arial"/>
                <w:b/>
                <w:szCs w:val="14"/>
              </w:rPr>
            </w:pPr>
            <w:r>
              <w:rPr>
                <w:rFonts w:cs="Arial"/>
                <w:b/>
                <w:bCs/>
                <w:color w:val="000000"/>
                <w:szCs w:val="14"/>
              </w:rPr>
              <w:t>1</w:t>
            </w:r>
          </w:p>
        </w:tc>
        <w:tc>
          <w:tcPr>
            <w:tcW w:w="41" w:type="pct"/>
            <w:tcBorders>
              <w:top w:val="nil"/>
              <w:left w:val="nil"/>
              <w:bottom w:val="nil"/>
              <w:right w:val="nil"/>
            </w:tcBorders>
            <w:shd w:val="clear" w:color="auto" w:fill="auto"/>
            <w:noWrap/>
            <w:vAlign w:val="center"/>
          </w:tcPr>
          <w:p w14:paraId="0420EE2C" w14:textId="77777777" w:rsidR="00797493" w:rsidRPr="004337A4" w:rsidRDefault="00797493" w:rsidP="00797493">
            <w:pPr>
              <w:pStyle w:val="08-Tabelageral"/>
              <w:rPr>
                <w:rFonts w:cs="Arial"/>
                <w:szCs w:val="14"/>
              </w:rPr>
            </w:pPr>
          </w:p>
        </w:tc>
        <w:tc>
          <w:tcPr>
            <w:tcW w:w="530" w:type="pct"/>
            <w:tcBorders>
              <w:top w:val="nil"/>
              <w:left w:val="nil"/>
              <w:bottom w:val="nil"/>
              <w:right w:val="nil"/>
            </w:tcBorders>
            <w:shd w:val="clear" w:color="auto" w:fill="auto"/>
            <w:noWrap/>
          </w:tcPr>
          <w:p w14:paraId="7E5DBACA" w14:textId="77777777" w:rsidR="00797493" w:rsidRPr="004337A4" w:rsidRDefault="00797493" w:rsidP="00797493">
            <w:pPr>
              <w:pStyle w:val="08-Tabelageral"/>
            </w:pPr>
            <w:r w:rsidRPr="00B145F3">
              <w:rPr>
                <w:rFonts w:cs="Arial"/>
                <w:color w:val="000000"/>
                <w:szCs w:val="14"/>
              </w:rPr>
              <w:t>--</w:t>
            </w:r>
          </w:p>
        </w:tc>
        <w:tc>
          <w:tcPr>
            <w:tcW w:w="625" w:type="pct"/>
            <w:tcBorders>
              <w:top w:val="nil"/>
              <w:left w:val="nil"/>
              <w:bottom w:val="nil"/>
              <w:right w:val="nil"/>
            </w:tcBorders>
            <w:shd w:val="clear" w:color="auto" w:fill="auto"/>
          </w:tcPr>
          <w:p w14:paraId="6CD3C90C" w14:textId="77777777" w:rsidR="00797493" w:rsidRDefault="00797493" w:rsidP="00797493">
            <w:pPr>
              <w:pStyle w:val="08-Tabelageral"/>
            </w:pPr>
            <w:r w:rsidRPr="00F6656F">
              <w:rPr>
                <w:rFonts w:cs="Arial"/>
                <w:color w:val="000000"/>
                <w:szCs w:val="14"/>
              </w:rPr>
              <w:t>--</w:t>
            </w:r>
          </w:p>
        </w:tc>
        <w:tc>
          <w:tcPr>
            <w:tcW w:w="368" w:type="pct"/>
            <w:tcBorders>
              <w:top w:val="nil"/>
              <w:left w:val="nil"/>
              <w:bottom w:val="nil"/>
              <w:right w:val="nil"/>
            </w:tcBorders>
            <w:shd w:val="clear" w:color="auto" w:fill="auto"/>
            <w:vAlign w:val="center"/>
          </w:tcPr>
          <w:p w14:paraId="13D4C055" w14:textId="77777777" w:rsidR="00797493" w:rsidRPr="004337A4" w:rsidDel="009D4ED3" w:rsidRDefault="00797493" w:rsidP="00797493">
            <w:pPr>
              <w:pStyle w:val="08-Tabelageral"/>
            </w:pPr>
            <w:r>
              <w:rPr>
                <w:rFonts w:cs="Arial"/>
                <w:color w:val="000000"/>
                <w:szCs w:val="14"/>
              </w:rPr>
              <w:t>2</w:t>
            </w:r>
          </w:p>
        </w:tc>
        <w:tc>
          <w:tcPr>
            <w:tcW w:w="361" w:type="pct"/>
            <w:tcBorders>
              <w:top w:val="nil"/>
              <w:left w:val="nil"/>
              <w:bottom w:val="nil"/>
              <w:right w:val="nil"/>
            </w:tcBorders>
            <w:shd w:val="clear" w:color="auto" w:fill="auto"/>
            <w:noWrap/>
            <w:vAlign w:val="center"/>
          </w:tcPr>
          <w:p w14:paraId="63E330CD" w14:textId="77777777" w:rsidR="00797493" w:rsidRPr="00D61833" w:rsidRDefault="00797493" w:rsidP="00797493">
            <w:pPr>
              <w:pStyle w:val="08-Tabelageral"/>
              <w:rPr>
                <w:b/>
              </w:rPr>
            </w:pPr>
            <w:r>
              <w:rPr>
                <w:rFonts w:cs="Arial"/>
                <w:b/>
                <w:bCs/>
                <w:color w:val="000000"/>
                <w:szCs w:val="14"/>
              </w:rPr>
              <w:t>2</w:t>
            </w:r>
          </w:p>
        </w:tc>
      </w:tr>
      <w:tr w:rsidR="00797493" w:rsidRPr="004337A4" w14:paraId="1E403131" w14:textId="77777777" w:rsidTr="00797493">
        <w:trPr>
          <w:trHeight w:val="238"/>
          <w:jc w:val="center"/>
        </w:trPr>
        <w:tc>
          <w:tcPr>
            <w:tcW w:w="1191" w:type="pct"/>
            <w:tcBorders>
              <w:top w:val="nil"/>
              <w:left w:val="nil"/>
              <w:bottom w:val="nil"/>
              <w:right w:val="nil"/>
            </w:tcBorders>
            <w:shd w:val="clear" w:color="auto" w:fill="auto"/>
            <w:noWrap/>
          </w:tcPr>
          <w:p w14:paraId="6E742EAA" w14:textId="77777777" w:rsidR="00797493" w:rsidRPr="004337A4" w:rsidRDefault="00797493" w:rsidP="00797493">
            <w:pPr>
              <w:pStyle w:val="08-Tabelageral"/>
              <w:jc w:val="left"/>
            </w:pPr>
            <w:r w:rsidRPr="004337A4">
              <w:t xml:space="preserve">BB+ / BB / BB- </w:t>
            </w:r>
          </w:p>
        </w:tc>
        <w:tc>
          <w:tcPr>
            <w:tcW w:w="530" w:type="pct"/>
            <w:tcBorders>
              <w:top w:val="nil"/>
              <w:left w:val="nil"/>
              <w:bottom w:val="nil"/>
              <w:right w:val="nil"/>
            </w:tcBorders>
            <w:shd w:val="clear" w:color="auto" w:fill="auto"/>
            <w:noWrap/>
          </w:tcPr>
          <w:p w14:paraId="7A2F2697" w14:textId="77777777" w:rsidR="00797493" w:rsidRPr="004337A4" w:rsidRDefault="00797493" w:rsidP="00797493">
            <w:pPr>
              <w:pStyle w:val="08-Tabelageral"/>
              <w:rPr>
                <w:rFonts w:cs="Arial"/>
                <w:szCs w:val="14"/>
              </w:rPr>
            </w:pPr>
            <w:r w:rsidRPr="00D07FAD">
              <w:rPr>
                <w:rFonts w:cs="Arial"/>
                <w:color w:val="000000"/>
                <w:szCs w:val="14"/>
              </w:rPr>
              <w:t>--</w:t>
            </w:r>
          </w:p>
        </w:tc>
        <w:tc>
          <w:tcPr>
            <w:tcW w:w="625" w:type="pct"/>
            <w:tcBorders>
              <w:top w:val="nil"/>
              <w:left w:val="nil"/>
              <w:bottom w:val="nil"/>
              <w:right w:val="nil"/>
            </w:tcBorders>
            <w:shd w:val="clear" w:color="auto" w:fill="auto"/>
            <w:noWrap/>
          </w:tcPr>
          <w:p w14:paraId="7DE8725A" w14:textId="77777777" w:rsidR="00797493" w:rsidRPr="002D5815" w:rsidRDefault="00797493" w:rsidP="00797493">
            <w:pPr>
              <w:pStyle w:val="08-Tabelageral"/>
              <w:rPr>
                <w:rFonts w:cs="Arial"/>
                <w:szCs w:val="14"/>
              </w:rPr>
            </w:pPr>
            <w:r w:rsidRPr="00F44A4A">
              <w:rPr>
                <w:rFonts w:cs="Arial"/>
                <w:color w:val="000000"/>
                <w:szCs w:val="14"/>
              </w:rPr>
              <w:t>--</w:t>
            </w:r>
          </w:p>
        </w:tc>
        <w:tc>
          <w:tcPr>
            <w:tcW w:w="368" w:type="pct"/>
            <w:tcBorders>
              <w:top w:val="nil"/>
              <w:left w:val="nil"/>
              <w:bottom w:val="nil"/>
              <w:right w:val="nil"/>
            </w:tcBorders>
            <w:shd w:val="clear" w:color="auto" w:fill="auto"/>
            <w:noWrap/>
            <w:vAlign w:val="center"/>
          </w:tcPr>
          <w:p w14:paraId="5977DE81" w14:textId="77777777" w:rsidR="00797493" w:rsidRPr="004337A4" w:rsidRDefault="00797493" w:rsidP="00797493">
            <w:pPr>
              <w:pStyle w:val="08-Tabelageral"/>
              <w:rPr>
                <w:rFonts w:cs="Arial"/>
                <w:szCs w:val="14"/>
              </w:rPr>
            </w:pPr>
            <w:r>
              <w:rPr>
                <w:rFonts w:cs="Arial"/>
                <w:color w:val="000000"/>
                <w:szCs w:val="14"/>
              </w:rPr>
              <w:t>1</w:t>
            </w:r>
          </w:p>
        </w:tc>
        <w:tc>
          <w:tcPr>
            <w:tcW w:w="361" w:type="pct"/>
            <w:tcBorders>
              <w:top w:val="nil"/>
              <w:left w:val="nil"/>
              <w:bottom w:val="nil"/>
              <w:right w:val="nil"/>
            </w:tcBorders>
            <w:shd w:val="clear" w:color="auto" w:fill="auto"/>
            <w:vAlign w:val="center"/>
          </w:tcPr>
          <w:p w14:paraId="669FE5C9" w14:textId="77777777" w:rsidR="00797493" w:rsidRPr="00934A51" w:rsidRDefault="00797493" w:rsidP="00797493">
            <w:pPr>
              <w:pStyle w:val="08-Tabelageral"/>
              <w:rPr>
                <w:rFonts w:cs="Arial"/>
                <w:b/>
                <w:szCs w:val="14"/>
              </w:rPr>
            </w:pPr>
            <w:r>
              <w:rPr>
                <w:rFonts w:cs="Arial"/>
                <w:b/>
                <w:bCs/>
                <w:color w:val="000000"/>
                <w:szCs w:val="14"/>
              </w:rPr>
              <w:t>1</w:t>
            </w:r>
          </w:p>
        </w:tc>
        <w:tc>
          <w:tcPr>
            <w:tcW w:w="41" w:type="pct"/>
            <w:tcBorders>
              <w:top w:val="nil"/>
              <w:left w:val="nil"/>
              <w:bottom w:val="nil"/>
              <w:right w:val="nil"/>
            </w:tcBorders>
            <w:shd w:val="clear" w:color="auto" w:fill="auto"/>
            <w:noWrap/>
            <w:vAlign w:val="center"/>
          </w:tcPr>
          <w:p w14:paraId="1F3F3194" w14:textId="77777777" w:rsidR="00797493" w:rsidRPr="004337A4" w:rsidRDefault="00797493" w:rsidP="00797493">
            <w:pPr>
              <w:pStyle w:val="08-Tabelageral"/>
              <w:rPr>
                <w:rFonts w:cs="Arial"/>
                <w:szCs w:val="14"/>
              </w:rPr>
            </w:pPr>
          </w:p>
        </w:tc>
        <w:tc>
          <w:tcPr>
            <w:tcW w:w="530" w:type="pct"/>
            <w:tcBorders>
              <w:top w:val="nil"/>
              <w:left w:val="nil"/>
              <w:bottom w:val="nil"/>
              <w:right w:val="nil"/>
            </w:tcBorders>
            <w:shd w:val="clear" w:color="auto" w:fill="auto"/>
            <w:noWrap/>
          </w:tcPr>
          <w:p w14:paraId="565DC146" w14:textId="77777777" w:rsidR="00797493" w:rsidRPr="004337A4" w:rsidRDefault="00797493" w:rsidP="00797493">
            <w:pPr>
              <w:pStyle w:val="08-Tabelageral"/>
            </w:pPr>
            <w:r w:rsidRPr="00B145F3">
              <w:rPr>
                <w:rFonts w:cs="Arial"/>
                <w:color w:val="000000"/>
                <w:szCs w:val="14"/>
              </w:rPr>
              <w:t>--</w:t>
            </w:r>
          </w:p>
        </w:tc>
        <w:tc>
          <w:tcPr>
            <w:tcW w:w="625" w:type="pct"/>
            <w:tcBorders>
              <w:top w:val="nil"/>
              <w:left w:val="nil"/>
              <w:bottom w:val="nil"/>
              <w:right w:val="nil"/>
            </w:tcBorders>
            <w:shd w:val="clear" w:color="auto" w:fill="auto"/>
          </w:tcPr>
          <w:p w14:paraId="65CC7158" w14:textId="77777777" w:rsidR="00797493" w:rsidRPr="008E5E40" w:rsidRDefault="00797493" w:rsidP="00797493">
            <w:pPr>
              <w:pStyle w:val="08-Tabelageral"/>
            </w:pPr>
            <w:r w:rsidRPr="00F6656F">
              <w:rPr>
                <w:rFonts w:cs="Arial"/>
                <w:color w:val="000000"/>
                <w:szCs w:val="14"/>
              </w:rPr>
              <w:t>--</w:t>
            </w:r>
          </w:p>
        </w:tc>
        <w:tc>
          <w:tcPr>
            <w:tcW w:w="368" w:type="pct"/>
            <w:tcBorders>
              <w:top w:val="nil"/>
              <w:left w:val="nil"/>
              <w:bottom w:val="nil"/>
              <w:right w:val="nil"/>
            </w:tcBorders>
            <w:shd w:val="clear" w:color="auto" w:fill="auto"/>
            <w:vAlign w:val="center"/>
          </w:tcPr>
          <w:p w14:paraId="6F2531C8" w14:textId="77777777" w:rsidR="00797493" w:rsidRPr="004337A4" w:rsidDel="009D4ED3" w:rsidRDefault="00797493" w:rsidP="00797493">
            <w:pPr>
              <w:pStyle w:val="08-Tabelageral"/>
            </w:pPr>
            <w:r>
              <w:rPr>
                <w:rFonts w:cs="Arial"/>
                <w:color w:val="000000"/>
                <w:szCs w:val="14"/>
              </w:rPr>
              <w:t>1</w:t>
            </w:r>
          </w:p>
        </w:tc>
        <w:tc>
          <w:tcPr>
            <w:tcW w:w="361" w:type="pct"/>
            <w:tcBorders>
              <w:top w:val="nil"/>
              <w:left w:val="nil"/>
              <w:bottom w:val="nil"/>
              <w:right w:val="nil"/>
            </w:tcBorders>
            <w:shd w:val="clear" w:color="auto" w:fill="auto"/>
            <w:noWrap/>
            <w:vAlign w:val="center"/>
          </w:tcPr>
          <w:p w14:paraId="00F3A651" w14:textId="77777777" w:rsidR="00797493" w:rsidRPr="00D61833" w:rsidRDefault="00797493" w:rsidP="00797493">
            <w:pPr>
              <w:pStyle w:val="08-Tabelageral"/>
              <w:rPr>
                <w:b/>
              </w:rPr>
            </w:pPr>
            <w:r>
              <w:rPr>
                <w:rFonts w:cs="Arial"/>
                <w:b/>
                <w:bCs/>
                <w:color w:val="000000"/>
                <w:szCs w:val="14"/>
              </w:rPr>
              <w:t>1</w:t>
            </w:r>
          </w:p>
        </w:tc>
      </w:tr>
      <w:tr w:rsidR="00797493" w:rsidRPr="004337A4" w14:paraId="4D9370E6" w14:textId="77777777" w:rsidTr="00797493">
        <w:trPr>
          <w:trHeight w:val="238"/>
          <w:jc w:val="center"/>
        </w:trPr>
        <w:tc>
          <w:tcPr>
            <w:tcW w:w="1191" w:type="pct"/>
            <w:tcBorders>
              <w:top w:val="nil"/>
              <w:left w:val="nil"/>
              <w:bottom w:val="nil"/>
              <w:right w:val="nil"/>
            </w:tcBorders>
            <w:shd w:val="clear" w:color="auto" w:fill="auto"/>
            <w:noWrap/>
          </w:tcPr>
          <w:p w14:paraId="1FABEE62" w14:textId="77777777" w:rsidR="00797493" w:rsidRPr="004337A4" w:rsidRDefault="00797493" w:rsidP="00797493">
            <w:pPr>
              <w:pStyle w:val="08-Tabelageral"/>
              <w:jc w:val="left"/>
            </w:pPr>
            <w:r w:rsidRPr="004337A4">
              <w:t>B+ / B / B-</w:t>
            </w:r>
            <w:r>
              <w:t xml:space="preserve"> </w:t>
            </w:r>
          </w:p>
        </w:tc>
        <w:tc>
          <w:tcPr>
            <w:tcW w:w="530" w:type="pct"/>
            <w:tcBorders>
              <w:top w:val="nil"/>
              <w:left w:val="nil"/>
              <w:bottom w:val="nil"/>
              <w:right w:val="nil"/>
            </w:tcBorders>
            <w:shd w:val="clear" w:color="auto" w:fill="auto"/>
            <w:noWrap/>
            <w:vAlign w:val="center"/>
          </w:tcPr>
          <w:p w14:paraId="21E4F2D1" w14:textId="77777777" w:rsidR="00797493" w:rsidRPr="004337A4" w:rsidRDefault="00797493" w:rsidP="00797493">
            <w:pPr>
              <w:pStyle w:val="08-Tabelageral"/>
              <w:rPr>
                <w:rFonts w:cs="Arial"/>
                <w:szCs w:val="14"/>
              </w:rPr>
            </w:pPr>
            <w:r>
              <w:rPr>
                <w:rFonts w:cs="Arial"/>
                <w:color w:val="000000"/>
                <w:szCs w:val="14"/>
              </w:rPr>
              <w:t>1</w:t>
            </w:r>
          </w:p>
        </w:tc>
        <w:tc>
          <w:tcPr>
            <w:tcW w:w="625" w:type="pct"/>
            <w:tcBorders>
              <w:top w:val="nil"/>
              <w:left w:val="nil"/>
              <w:bottom w:val="nil"/>
              <w:right w:val="nil"/>
            </w:tcBorders>
            <w:shd w:val="clear" w:color="auto" w:fill="auto"/>
            <w:noWrap/>
          </w:tcPr>
          <w:p w14:paraId="67440983" w14:textId="77777777" w:rsidR="00797493" w:rsidRPr="002D5815" w:rsidRDefault="00797493" w:rsidP="00797493">
            <w:pPr>
              <w:pStyle w:val="08-Tabelageral"/>
              <w:rPr>
                <w:rFonts w:cs="Arial"/>
                <w:szCs w:val="14"/>
              </w:rPr>
            </w:pPr>
            <w:r w:rsidRPr="00F44A4A">
              <w:rPr>
                <w:rFonts w:cs="Arial"/>
                <w:color w:val="000000"/>
                <w:szCs w:val="14"/>
              </w:rPr>
              <w:t>--</w:t>
            </w:r>
          </w:p>
        </w:tc>
        <w:tc>
          <w:tcPr>
            <w:tcW w:w="368" w:type="pct"/>
            <w:tcBorders>
              <w:top w:val="nil"/>
              <w:left w:val="nil"/>
              <w:bottom w:val="nil"/>
              <w:right w:val="nil"/>
            </w:tcBorders>
            <w:shd w:val="clear" w:color="auto" w:fill="auto"/>
            <w:noWrap/>
            <w:vAlign w:val="center"/>
          </w:tcPr>
          <w:p w14:paraId="382DD705" w14:textId="77777777" w:rsidR="00797493" w:rsidRPr="004337A4" w:rsidRDefault="00797493" w:rsidP="00797493">
            <w:pPr>
              <w:pStyle w:val="08-Tabelageral"/>
              <w:rPr>
                <w:rFonts w:cs="Arial"/>
                <w:szCs w:val="14"/>
              </w:rPr>
            </w:pPr>
            <w:r>
              <w:rPr>
                <w:rFonts w:cs="Arial"/>
                <w:color w:val="000000"/>
                <w:szCs w:val="14"/>
              </w:rPr>
              <w:t>--</w:t>
            </w:r>
          </w:p>
        </w:tc>
        <w:tc>
          <w:tcPr>
            <w:tcW w:w="361" w:type="pct"/>
            <w:tcBorders>
              <w:top w:val="nil"/>
              <w:left w:val="nil"/>
              <w:bottom w:val="nil"/>
              <w:right w:val="nil"/>
            </w:tcBorders>
            <w:shd w:val="clear" w:color="auto" w:fill="auto"/>
            <w:vAlign w:val="center"/>
          </w:tcPr>
          <w:p w14:paraId="519EB6AE" w14:textId="77777777" w:rsidR="00797493" w:rsidRPr="00934A51" w:rsidRDefault="00797493" w:rsidP="00797493">
            <w:pPr>
              <w:pStyle w:val="08-Tabelageral"/>
              <w:rPr>
                <w:rFonts w:cs="Arial"/>
                <w:b/>
                <w:szCs w:val="14"/>
              </w:rPr>
            </w:pPr>
            <w:r>
              <w:rPr>
                <w:rFonts w:cs="Arial"/>
                <w:b/>
                <w:bCs/>
                <w:color w:val="000000"/>
                <w:szCs w:val="14"/>
              </w:rPr>
              <w:t>1</w:t>
            </w:r>
          </w:p>
        </w:tc>
        <w:tc>
          <w:tcPr>
            <w:tcW w:w="41" w:type="pct"/>
            <w:tcBorders>
              <w:top w:val="nil"/>
              <w:left w:val="nil"/>
              <w:bottom w:val="nil"/>
              <w:right w:val="nil"/>
            </w:tcBorders>
            <w:shd w:val="clear" w:color="auto" w:fill="auto"/>
            <w:noWrap/>
            <w:vAlign w:val="center"/>
          </w:tcPr>
          <w:p w14:paraId="50D2FF36" w14:textId="77777777" w:rsidR="00797493" w:rsidRPr="004337A4" w:rsidRDefault="00797493" w:rsidP="00797493">
            <w:pPr>
              <w:pStyle w:val="08-Tabelageral"/>
              <w:rPr>
                <w:rFonts w:cs="Arial"/>
                <w:szCs w:val="14"/>
              </w:rPr>
            </w:pPr>
          </w:p>
        </w:tc>
        <w:tc>
          <w:tcPr>
            <w:tcW w:w="530" w:type="pct"/>
            <w:tcBorders>
              <w:top w:val="nil"/>
              <w:left w:val="nil"/>
              <w:bottom w:val="nil"/>
              <w:right w:val="nil"/>
            </w:tcBorders>
            <w:shd w:val="clear" w:color="auto" w:fill="auto"/>
            <w:noWrap/>
            <w:vAlign w:val="center"/>
          </w:tcPr>
          <w:p w14:paraId="499597D4" w14:textId="77777777" w:rsidR="00797493" w:rsidRPr="004337A4" w:rsidRDefault="00797493" w:rsidP="00797493">
            <w:pPr>
              <w:pStyle w:val="08-Tabelageral"/>
            </w:pPr>
            <w:r>
              <w:rPr>
                <w:rFonts w:cs="Arial"/>
                <w:color w:val="000000"/>
                <w:szCs w:val="14"/>
              </w:rPr>
              <w:t>2</w:t>
            </w:r>
          </w:p>
        </w:tc>
        <w:tc>
          <w:tcPr>
            <w:tcW w:w="625" w:type="pct"/>
            <w:tcBorders>
              <w:top w:val="nil"/>
              <w:left w:val="nil"/>
              <w:bottom w:val="nil"/>
              <w:right w:val="nil"/>
            </w:tcBorders>
            <w:shd w:val="clear" w:color="auto" w:fill="auto"/>
          </w:tcPr>
          <w:p w14:paraId="0AEE785C" w14:textId="77777777" w:rsidR="00797493" w:rsidRPr="008E5E40" w:rsidRDefault="00797493" w:rsidP="00797493">
            <w:pPr>
              <w:pStyle w:val="08-Tabelageral"/>
            </w:pPr>
            <w:r w:rsidRPr="00F6656F">
              <w:rPr>
                <w:rFonts w:cs="Arial"/>
                <w:color w:val="000000"/>
                <w:szCs w:val="14"/>
              </w:rPr>
              <w:t>--</w:t>
            </w:r>
          </w:p>
        </w:tc>
        <w:tc>
          <w:tcPr>
            <w:tcW w:w="368" w:type="pct"/>
            <w:tcBorders>
              <w:top w:val="nil"/>
              <w:left w:val="nil"/>
              <w:bottom w:val="nil"/>
              <w:right w:val="nil"/>
            </w:tcBorders>
            <w:shd w:val="clear" w:color="auto" w:fill="auto"/>
          </w:tcPr>
          <w:p w14:paraId="798C1AD0" w14:textId="77777777" w:rsidR="00797493" w:rsidRPr="004337A4" w:rsidDel="009D4ED3" w:rsidRDefault="00797493" w:rsidP="00797493">
            <w:pPr>
              <w:pStyle w:val="08-Tabelageral"/>
            </w:pPr>
            <w:r w:rsidRPr="006D74CB">
              <w:rPr>
                <w:rFonts w:cs="Arial"/>
                <w:color w:val="000000"/>
                <w:szCs w:val="14"/>
              </w:rPr>
              <w:t>--</w:t>
            </w:r>
          </w:p>
        </w:tc>
        <w:tc>
          <w:tcPr>
            <w:tcW w:w="361" w:type="pct"/>
            <w:tcBorders>
              <w:top w:val="nil"/>
              <w:left w:val="nil"/>
              <w:bottom w:val="nil"/>
              <w:right w:val="nil"/>
            </w:tcBorders>
            <w:shd w:val="clear" w:color="auto" w:fill="auto"/>
            <w:noWrap/>
            <w:vAlign w:val="center"/>
          </w:tcPr>
          <w:p w14:paraId="0EEDA303" w14:textId="77777777" w:rsidR="00797493" w:rsidRPr="00D61833" w:rsidRDefault="00797493" w:rsidP="00797493">
            <w:pPr>
              <w:pStyle w:val="08-Tabelageral"/>
              <w:rPr>
                <w:b/>
              </w:rPr>
            </w:pPr>
            <w:r>
              <w:rPr>
                <w:rFonts w:cs="Arial"/>
                <w:b/>
                <w:bCs/>
                <w:color w:val="000000"/>
                <w:szCs w:val="14"/>
              </w:rPr>
              <w:t>2</w:t>
            </w:r>
          </w:p>
        </w:tc>
      </w:tr>
      <w:tr w:rsidR="00797493" w:rsidRPr="004337A4" w14:paraId="521F379E" w14:textId="77777777" w:rsidTr="00797493">
        <w:trPr>
          <w:trHeight w:val="238"/>
          <w:jc w:val="center"/>
        </w:trPr>
        <w:tc>
          <w:tcPr>
            <w:tcW w:w="1191" w:type="pct"/>
            <w:tcBorders>
              <w:top w:val="nil"/>
              <w:left w:val="nil"/>
              <w:right w:val="nil"/>
            </w:tcBorders>
            <w:shd w:val="clear" w:color="auto" w:fill="auto"/>
            <w:noWrap/>
          </w:tcPr>
          <w:p w14:paraId="2C5EF3FC" w14:textId="77777777" w:rsidR="00797493" w:rsidRPr="004337A4" w:rsidRDefault="00797493" w:rsidP="00797493">
            <w:pPr>
              <w:pStyle w:val="08-Tabelageral"/>
              <w:jc w:val="left"/>
            </w:pPr>
            <w:r>
              <w:t>Sem Rating</w:t>
            </w:r>
          </w:p>
        </w:tc>
        <w:tc>
          <w:tcPr>
            <w:tcW w:w="530" w:type="pct"/>
            <w:tcBorders>
              <w:top w:val="nil"/>
              <w:left w:val="nil"/>
              <w:right w:val="nil"/>
            </w:tcBorders>
            <w:shd w:val="clear" w:color="auto" w:fill="auto"/>
            <w:noWrap/>
            <w:vAlign w:val="center"/>
          </w:tcPr>
          <w:p w14:paraId="51C2C883" w14:textId="77777777" w:rsidR="00797493" w:rsidRPr="004337A4" w:rsidRDefault="00797493" w:rsidP="00797493">
            <w:pPr>
              <w:pStyle w:val="08-Tabelageral"/>
            </w:pPr>
            <w:r>
              <w:rPr>
                <w:rFonts w:cs="Arial"/>
                <w:color w:val="000000"/>
                <w:szCs w:val="14"/>
              </w:rPr>
              <w:t>16</w:t>
            </w:r>
          </w:p>
        </w:tc>
        <w:tc>
          <w:tcPr>
            <w:tcW w:w="625" w:type="pct"/>
            <w:tcBorders>
              <w:top w:val="nil"/>
              <w:left w:val="nil"/>
              <w:right w:val="nil"/>
            </w:tcBorders>
            <w:shd w:val="clear" w:color="auto" w:fill="auto"/>
            <w:noWrap/>
            <w:vAlign w:val="center"/>
          </w:tcPr>
          <w:p w14:paraId="38932BBF" w14:textId="77777777" w:rsidR="00797493" w:rsidRPr="004337A4" w:rsidRDefault="00797493" w:rsidP="00797493">
            <w:pPr>
              <w:pStyle w:val="08-Tabelageral"/>
              <w:rPr>
                <w:rFonts w:cs="Arial"/>
                <w:szCs w:val="14"/>
              </w:rPr>
            </w:pPr>
            <w:r>
              <w:rPr>
                <w:rFonts w:cs="Arial"/>
                <w:color w:val="000000"/>
                <w:szCs w:val="14"/>
              </w:rPr>
              <w:t>3</w:t>
            </w:r>
          </w:p>
        </w:tc>
        <w:tc>
          <w:tcPr>
            <w:tcW w:w="368" w:type="pct"/>
            <w:tcBorders>
              <w:top w:val="nil"/>
              <w:left w:val="nil"/>
              <w:right w:val="nil"/>
            </w:tcBorders>
            <w:shd w:val="clear" w:color="auto" w:fill="auto"/>
            <w:noWrap/>
            <w:vAlign w:val="center"/>
          </w:tcPr>
          <w:p w14:paraId="01021648" w14:textId="77777777" w:rsidR="00797493" w:rsidRPr="004337A4" w:rsidRDefault="00797493" w:rsidP="00797493">
            <w:pPr>
              <w:pStyle w:val="08-Tabelageral"/>
              <w:rPr>
                <w:rFonts w:cs="Arial"/>
                <w:szCs w:val="14"/>
              </w:rPr>
            </w:pPr>
            <w:r>
              <w:rPr>
                <w:rFonts w:cs="Arial"/>
                <w:color w:val="000000"/>
                <w:szCs w:val="14"/>
              </w:rPr>
              <w:t>10</w:t>
            </w:r>
          </w:p>
        </w:tc>
        <w:tc>
          <w:tcPr>
            <w:tcW w:w="361" w:type="pct"/>
            <w:tcBorders>
              <w:top w:val="nil"/>
              <w:left w:val="nil"/>
              <w:right w:val="nil"/>
            </w:tcBorders>
            <w:shd w:val="clear" w:color="auto" w:fill="auto"/>
            <w:vAlign w:val="center"/>
          </w:tcPr>
          <w:p w14:paraId="481D7E1B" w14:textId="77777777" w:rsidR="00797493" w:rsidRPr="00934A51" w:rsidRDefault="00797493" w:rsidP="00797493">
            <w:pPr>
              <w:pStyle w:val="08-Tabelageral"/>
              <w:rPr>
                <w:rFonts w:cs="Arial"/>
                <w:b/>
                <w:szCs w:val="14"/>
              </w:rPr>
            </w:pPr>
            <w:r>
              <w:rPr>
                <w:rFonts w:cs="Arial"/>
                <w:b/>
                <w:bCs/>
                <w:color w:val="000000"/>
                <w:szCs w:val="14"/>
              </w:rPr>
              <w:t>29</w:t>
            </w:r>
          </w:p>
        </w:tc>
        <w:tc>
          <w:tcPr>
            <w:tcW w:w="41" w:type="pct"/>
            <w:tcBorders>
              <w:top w:val="nil"/>
              <w:left w:val="nil"/>
              <w:right w:val="nil"/>
            </w:tcBorders>
            <w:shd w:val="clear" w:color="auto" w:fill="auto"/>
            <w:noWrap/>
            <w:vAlign w:val="center"/>
          </w:tcPr>
          <w:p w14:paraId="2E7BA342" w14:textId="77777777" w:rsidR="00797493" w:rsidRPr="004337A4" w:rsidRDefault="00797493" w:rsidP="00797493">
            <w:pPr>
              <w:pStyle w:val="08-Tabelageral"/>
              <w:rPr>
                <w:rFonts w:cs="Arial"/>
                <w:szCs w:val="14"/>
              </w:rPr>
            </w:pPr>
          </w:p>
        </w:tc>
        <w:tc>
          <w:tcPr>
            <w:tcW w:w="530" w:type="pct"/>
            <w:tcBorders>
              <w:top w:val="nil"/>
              <w:left w:val="nil"/>
              <w:right w:val="nil"/>
            </w:tcBorders>
            <w:shd w:val="clear" w:color="auto" w:fill="auto"/>
            <w:noWrap/>
            <w:vAlign w:val="center"/>
          </w:tcPr>
          <w:p w14:paraId="5832EAED" w14:textId="77777777" w:rsidR="00797493" w:rsidRPr="00E14E0D" w:rsidRDefault="00797493" w:rsidP="00797493">
            <w:pPr>
              <w:pStyle w:val="08-Tabelageral"/>
            </w:pPr>
            <w:r>
              <w:rPr>
                <w:rFonts w:cs="Arial"/>
                <w:color w:val="000000"/>
                <w:szCs w:val="14"/>
              </w:rPr>
              <w:t>10</w:t>
            </w:r>
          </w:p>
        </w:tc>
        <w:tc>
          <w:tcPr>
            <w:tcW w:w="625" w:type="pct"/>
            <w:tcBorders>
              <w:top w:val="nil"/>
              <w:left w:val="nil"/>
              <w:right w:val="nil"/>
            </w:tcBorders>
            <w:shd w:val="clear" w:color="auto" w:fill="auto"/>
            <w:vAlign w:val="center"/>
          </w:tcPr>
          <w:p w14:paraId="346B58AB" w14:textId="77777777" w:rsidR="00797493" w:rsidRPr="008E5E40" w:rsidRDefault="00797493" w:rsidP="00797493">
            <w:pPr>
              <w:pStyle w:val="08-Tabelageral"/>
            </w:pPr>
            <w:r>
              <w:rPr>
                <w:rFonts w:cs="Arial"/>
                <w:color w:val="000000"/>
                <w:szCs w:val="14"/>
              </w:rPr>
              <w:t>4</w:t>
            </w:r>
          </w:p>
        </w:tc>
        <w:tc>
          <w:tcPr>
            <w:tcW w:w="368" w:type="pct"/>
            <w:tcBorders>
              <w:top w:val="nil"/>
              <w:left w:val="nil"/>
              <w:right w:val="nil"/>
            </w:tcBorders>
            <w:shd w:val="clear" w:color="auto" w:fill="auto"/>
            <w:vAlign w:val="center"/>
          </w:tcPr>
          <w:p w14:paraId="15357868" w14:textId="77777777" w:rsidR="00797493" w:rsidRPr="00E14E0D" w:rsidRDefault="00797493" w:rsidP="00797493">
            <w:pPr>
              <w:pStyle w:val="08-Tabelageral"/>
            </w:pPr>
            <w:r>
              <w:t>2</w:t>
            </w:r>
          </w:p>
        </w:tc>
        <w:tc>
          <w:tcPr>
            <w:tcW w:w="361" w:type="pct"/>
            <w:tcBorders>
              <w:top w:val="nil"/>
              <w:left w:val="nil"/>
              <w:right w:val="nil"/>
            </w:tcBorders>
            <w:shd w:val="clear" w:color="auto" w:fill="auto"/>
            <w:noWrap/>
            <w:vAlign w:val="center"/>
          </w:tcPr>
          <w:p w14:paraId="3F58F0EB" w14:textId="77777777" w:rsidR="00797493" w:rsidRPr="00D61833" w:rsidRDefault="00797493" w:rsidP="00797493">
            <w:pPr>
              <w:pStyle w:val="08-Tabelageral"/>
              <w:rPr>
                <w:b/>
              </w:rPr>
            </w:pPr>
            <w:r>
              <w:rPr>
                <w:rFonts w:cs="Arial"/>
                <w:b/>
                <w:bCs/>
                <w:color w:val="000000"/>
                <w:szCs w:val="14"/>
              </w:rPr>
              <w:t>16</w:t>
            </w:r>
          </w:p>
        </w:tc>
      </w:tr>
      <w:tr w:rsidR="00797493" w:rsidRPr="005F2021" w14:paraId="26E749E7" w14:textId="77777777" w:rsidTr="00797493">
        <w:trPr>
          <w:trHeight w:val="238"/>
          <w:jc w:val="center"/>
        </w:trPr>
        <w:tc>
          <w:tcPr>
            <w:tcW w:w="1191" w:type="pct"/>
            <w:tcBorders>
              <w:left w:val="nil"/>
              <w:bottom w:val="single" w:sz="2" w:space="0" w:color="1F4E79" w:themeColor="accent1" w:themeShade="80"/>
              <w:right w:val="nil"/>
            </w:tcBorders>
            <w:shd w:val="clear" w:color="auto" w:fill="auto"/>
            <w:noWrap/>
            <w:vAlign w:val="center"/>
          </w:tcPr>
          <w:p w14:paraId="12A596D9" w14:textId="77777777" w:rsidR="00797493" w:rsidRPr="004337A4" w:rsidRDefault="00797493" w:rsidP="00797493">
            <w:pPr>
              <w:pStyle w:val="08-Tabelageral"/>
              <w:jc w:val="left"/>
              <w:rPr>
                <w:b/>
              </w:rPr>
            </w:pPr>
            <w:r w:rsidRPr="004337A4">
              <w:rPr>
                <w:b/>
              </w:rPr>
              <w:t>Total</w:t>
            </w:r>
          </w:p>
        </w:tc>
        <w:tc>
          <w:tcPr>
            <w:tcW w:w="530" w:type="pct"/>
            <w:tcBorders>
              <w:left w:val="nil"/>
              <w:bottom w:val="single" w:sz="2" w:space="0" w:color="1F4E79" w:themeColor="accent1" w:themeShade="80"/>
              <w:right w:val="nil"/>
            </w:tcBorders>
            <w:shd w:val="clear" w:color="auto" w:fill="auto"/>
            <w:noWrap/>
            <w:vAlign w:val="center"/>
          </w:tcPr>
          <w:p w14:paraId="7598AC44" w14:textId="77777777" w:rsidR="00797493" w:rsidRPr="00934A51" w:rsidRDefault="00797493" w:rsidP="00797493">
            <w:pPr>
              <w:pStyle w:val="08-Tabelageral"/>
              <w:rPr>
                <w:b/>
              </w:rPr>
            </w:pPr>
            <w:r>
              <w:rPr>
                <w:rFonts w:cs="Arial"/>
                <w:b/>
                <w:bCs/>
                <w:color w:val="000000"/>
                <w:szCs w:val="14"/>
              </w:rPr>
              <w:t>130</w:t>
            </w:r>
          </w:p>
        </w:tc>
        <w:tc>
          <w:tcPr>
            <w:tcW w:w="625" w:type="pct"/>
            <w:tcBorders>
              <w:left w:val="nil"/>
              <w:bottom w:val="single" w:sz="2" w:space="0" w:color="1F4E79" w:themeColor="accent1" w:themeShade="80"/>
              <w:right w:val="nil"/>
            </w:tcBorders>
            <w:shd w:val="clear" w:color="auto" w:fill="auto"/>
            <w:noWrap/>
            <w:vAlign w:val="center"/>
          </w:tcPr>
          <w:p w14:paraId="7D1597B3" w14:textId="77777777" w:rsidR="00797493" w:rsidRPr="00934A51" w:rsidRDefault="00797493" w:rsidP="00797493">
            <w:pPr>
              <w:pStyle w:val="08-Tabelageral"/>
              <w:rPr>
                <w:b/>
              </w:rPr>
            </w:pPr>
            <w:r>
              <w:rPr>
                <w:rFonts w:cs="Arial"/>
                <w:b/>
                <w:bCs/>
                <w:color w:val="000000"/>
                <w:szCs w:val="14"/>
              </w:rPr>
              <w:t>242</w:t>
            </w:r>
          </w:p>
        </w:tc>
        <w:tc>
          <w:tcPr>
            <w:tcW w:w="368" w:type="pct"/>
            <w:tcBorders>
              <w:left w:val="nil"/>
              <w:bottom w:val="single" w:sz="2" w:space="0" w:color="1F4E79" w:themeColor="accent1" w:themeShade="80"/>
              <w:right w:val="nil"/>
            </w:tcBorders>
            <w:shd w:val="clear" w:color="auto" w:fill="auto"/>
            <w:vAlign w:val="center"/>
          </w:tcPr>
          <w:p w14:paraId="4069968D" w14:textId="77777777" w:rsidR="00797493" w:rsidRPr="00934A51" w:rsidRDefault="00797493" w:rsidP="00797493">
            <w:pPr>
              <w:pStyle w:val="08-Tabelageral"/>
              <w:rPr>
                <w:b/>
                <w:bCs/>
              </w:rPr>
            </w:pPr>
            <w:r>
              <w:rPr>
                <w:rFonts w:cs="Arial"/>
                <w:b/>
                <w:bCs/>
                <w:color w:val="000000"/>
                <w:szCs w:val="14"/>
              </w:rPr>
              <w:t>17</w:t>
            </w:r>
          </w:p>
        </w:tc>
        <w:tc>
          <w:tcPr>
            <w:tcW w:w="361" w:type="pct"/>
            <w:tcBorders>
              <w:left w:val="nil"/>
              <w:bottom w:val="single" w:sz="2" w:space="0" w:color="1F4E79" w:themeColor="accent1" w:themeShade="80"/>
              <w:right w:val="nil"/>
            </w:tcBorders>
            <w:shd w:val="clear" w:color="auto" w:fill="auto"/>
            <w:vAlign w:val="center"/>
          </w:tcPr>
          <w:p w14:paraId="2DC1880C" w14:textId="77777777" w:rsidR="00797493" w:rsidRPr="00934A51" w:rsidRDefault="00797493" w:rsidP="00797493">
            <w:pPr>
              <w:pStyle w:val="08-Tabelageral"/>
              <w:rPr>
                <w:b/>
                <w:bCs/>
              </w:rPr>
            </w:pPr>
            <w:r>
              <w:rPr>
                <w:rFonts w:cs="Arial"/>
                <w:b/>
                <w:bCs/>
                <w:color w:val="000000"/>
                <w:szCs w:val="14"/>
              </w:rPr>
              <w:t>389</w:t>
            </w:r>
          </w:p>
        </w:tc>
        <w:tc>
          <w:tcPr>
            <w:tcW w:w="41" w:type="pct"/>
            <w:tcBorders>
              <w:left w:val="nil"/>
              <w:bottom w:val="single" w:sz="2" w:space="0" w:color="1F4E79" w:themeColor="accent1" w:themeShade="80"/>
              <w:right w:val="nil"/>
            </w:tcBorders>
            <w:shd w:val="clear" w:color="auto" w:fill="auto"/>
            <w:vAlign w:val="center"/>
          </w:tcPr>
          <w:p w14:paraId="748D129E" w14:textId="77777777" w:rsidR="00797493" w:rsidRPr="004337A4" w:rsidRDefault="00797493" w:rsidP="00797493">
            <w:pPr>
              <w:pStyle w:val="08-Tabelageral"/>
              <w:rPr>
                <w:b/>
                <w:bCs/>
              </w:rPr>
            </w:pPr>
          </w:p>
        </w:tc>
        <w:tc>
          <w:tcPr>
            <w:tcW w:w="530" w:type="pct"/>
            <w:tcBorders>
              <w:left w:val="nil"/>
              <w:bottom w:val="single" w:sz="2" w:space="0" w:color="1F4E79" w:themeColor="accent1" w:themeShade="80"/>
              <w:right w:val="nil"/>
            </w:tcBorders>
            <w:shd w:val="clear" w:color="auto" w:fill="auto"/>
            <w:vAlign w:val="center"/>
          </w:tcPr>
          <w:p w14:paraId="63102491" w14:textId="77777777" w:rsidR="00797493" w:rsidRPr="00D61833" w:rsidRDefault="00797493" w:rsidP="00797493">
            <w:pPr>
              <w:pStyle w:val="08-Tabelageral"/>
              <w:rPr>
                <w:rFonts w:cs="Arial"/>
                <w:b/>
                <w:bCs/>
                <w:szCs w:val="14"/>
              </w:rPr>
            </w:pPr>
            <w:r>
              <w:rPr>
                <w:rFonts w:cs="Arial"/>
                <w:b/>
                <w:bCs/>
                <w:color w:val="000000"/>
                <w:szCs w:val="14"/>
              </w:rPr>
              <w:t>135</w:t>
            </w:r>
          </w:p>
        </w:tc>
        <w:tc>
          <w:tcPr>
            <w:tcW w:w="625" w:type="pct"/>
            <w:tcBorders>
              <w:left w:val="nil"/>
              <w:bottom w:val="single" w:sz="2" w:space="0" w:color="1F4E79" w:themeColor="accent1" w:themeShade="80"/>
              <w:right w:val="nil"/>
            </w:tcBorders>
            <w:shd w:val="clear" w:color="auto" w:fill="auto"/>
            <w:vAlign w:val="center"/>
          </w:tcPr>
          <w:p w14:paraId="7D57C18A" w14:textId="77777777" w:rsidR="00797493" w:rsidRPr="00D61833" w:rsidRDefault="00797493" w:rsidP="00797493">
            <w:pPr>
              <w:pStyle w:val="08-Tabelageral"/>
              <w:rPr>
                <w:b/>
              </w:rPr>
            </w:pPr>
            <w:r>
              <w:rPr>
                <w:rFonts w:cs="Arial"/>
                <w:b/>
                <w:bCs/>
                <w:color w:val="000000"/>
                <w:szCs w:val="14"/>
              </w:rPr>
              <w:t>449,809</w:t>
            </w:r>
          </w:p>
        </w:tc>
        <w:tc>
          <w:tcPr>
            <w:tcW w:w="368" w:type="pct"/>
            <w:tcBorders>
              <w:left w:val="nil"/>
              <w:bottom w:val="single" w:sz="2" w:space="0" w:color="1F4E79" w:themeColor="accent1" w:themeShade="80"/>
              <w:right w:val="nil"/>
            </w:tcBorders>
            <w:shd w:val="clear" w:color="auto" w:fill="auto"/>
            <w:vAlign w:val="center"/>
          </w:tcPr>
          <w:p w14:paraId="2AA8B66F" w14:textId="77777777" w:rsidR="00797493" w:rsidRPr="00D61833" w:rsidRDefault="00797493" w:rsidP="00797493">
            <w:pPr>
              <w:pStyle w:val="08-Tabelageral"/>
              <w:rPr>
                <w:rFonts w:cs="Arial"/>
                <w:b/>
                <w:bCs/>
                <w:szCs w:val="14"/>
              </w:rPr>
            </w:pPr>
            <w:r>
              <w:rPr>
                <w:rFonts w:cs="Arial"/>
                <w:b/>
                <w:bCs/>
                <w:color w:val="000000"/>
                <w:szCs w:val="14"/>
              </w:rPr>
              <w:t>16</w:t>
            </w:r>
          </w:p>
        </w:tc>
        <w:tc>
          <w:tcPr>
            <w:tcW w:w="361" w:type="pct"/>
            <w:tcBorders>
              <w:left w:val="nil"/>
              <w:bottom w:val="single" w:sz="2" w:space="0" w:color="1F4E79" w:themeColor="accent1" w:themeShade="80"/>
              <w:right w:val="nil"/>
            </w:tcBorders>
            <w:shd w:val="clear" w:color="auto" w:fill="auto"/>
            <w:vAlign w:val="center"/>
          </w:tcPr>
          <w:p w14:paraId="256B77FF" w14:textId="77777777" w:rsidR="00797493" w:rsidRPr="00D61833" w:rsidRDefault="00797493" w:rsidP="00797493">
            <w:pPr>
              <w:pStyle w:val="08-Tabelageral"/>
              <w:rPr>
                <w:rFonts w:cs="Arial"/>
                <w:b/>
                <w:bCs/>
                <w:szCs w:val="14"/>
              </w:rPr>
            </w:pPr>
            <w:r>
              <w:rPr>
                <w:rFonts w:cs="Arial"/>
                <w:b/>
                <w:bCs/>
                <w:color w:val="000000"/>
                <w:szCs w:val="14"/>
              </w:rPr>
              <w:t>449,960</w:t>
            </w:r>
          </w:p>
        </w:tc>
      </w:tr>
    </w:tbl>
    <w:p w14:paraId="120AFBB6" w14:textId="77777777" w:rsidR="00797493" w:rsidRPr="00866040" w:rsidRDefault="00797493" w:rsidP="00397A23">
      <w:pPr>
        <w:pStyle w:val="07-Legenda1"/>
        <w:numPr>
          <w:ilvl w:val="0"/>
          <w:numId w:val="16"/>
        </w:numPr>
        <w:tabs>
          <w:tab w:val="clear" w:pos="284"/>
        </w:tabs>
        <w:spacing w:before="0"/>
        <w:ind w:left="284" w:hanging="284"/>
        <w:rPr>
          <w:rFonts w:ascii="Arial" w:hAnsi="Arial" w:cs="Arial"/>
          <w:szCs w:val="14"/>
          <w:lang w:val="en-US"/>
        </w:rPr>
      </w:pPr>
      <w:r w:rsidRPr="00866040">
        <w:rPr>
          <w:rFonts w:ascii="Arial" w:hAnsi="Arial" w:cs="Arial"/>
          <w:szCs w:val="14"/>
          <w:lang w:val="en-US"/>
        </w:rPr>
        <w:t xml:space="preserve">Standard &amp; Poor's </w:t>
      </w:r>
      <w:r>
        <w:rPr>
          <w:rFonts w:ascii="Arial" w:hAnsi="Arial" w:cs="Arial"/>
          <w:szCs w:val="14"/>
          <w:lang w:val="en-US"/>
        </w:rPr>
        <w:t xml:space="preserve">standard of presentation </w:t>
      </w:r>
      <w:r w:rsidRPr="00866040">
        <w:rPr>
          <w:rFonts w:ascii="Arial" w:hAnsi="Arial" w:cs="Arial"/>
          <w:szCs w:val="14"/>
          <w:lang w:val="en-US"/>
        </w:rPr>
        <w:t xml:space="preserve">was used as the basis for </w:t>
      </w:r>
      <w:r>
        <w:rPr>
          <w:rFonts w:ascii="Arial" w:hAnsi="Arial" w:cs="Arial"/>
          <w:szCs w:val="14"/>
          <w:lang w:val="en-US"/>
        </w:rPr>
        <w:t>presentation</w:t>
      </w:r>
      <w:r w:rsidRPr="00866040">
        <w:rPr>
          <w:rFonts w:ascii="Arial" w:hAnsi="Arial" w:cs="Arial"/>
          <w:szCs w:val="14"/>
          <w:lang w:val="en-US"/>
        </w:rPr>
        <w:t xml:space="preserve"> of ratings from other agencies, all presented as national scale ratings.</w:t>
      </w:r>
    </w:p>
    <w:p w14:paraId="4A6731F5" w14:textId="77777777" w:rsidR="00797493" w:rsidRDefault="00797493" w:rsidP="00397A23">
      <w:pPr>
        <w:pStyle w:val="07-Legenda1"/>
        <w:numPr>
          <w:ilvl w:val="0"/>
          <w:numId w:val="16"/>
        </w:numPr>
        <w:tabs>
          <w:tab w:val="clear" w:pos="284"/>
        </w:tabs>
        <w:spacing w:before="0"/>
        <w:ind w:left="284" w:hanging="284"/>
        <w:rPr>
          <w:rFonts w:ascii="Arial" w:hAnsi="Arial" w:cs="Arial"/>
          <w:szCs w:val="14"/>
          <w:lang w:val="en-US"/>
        </w:rPr>
      </w:pPr>
      <w:r w:rsidRPr="0021355C">
        <w:rPr>
          <w:rFonts w:ascii="Arial" w:hAnsi="Arial" w:cs="Arial"/>
          <w:szCs w:val="14"/>
          <w:lang w:val="en-US"/>
        </w:rPr>
        <w:t>Includes Guaranteed Time-Deposit assets (DPGE), mortgag</w:t>
      </w:r>
      <w:r>
        <w:rPr>
          <w:rFonts w:ascii="Arial" w:hAnsi="Arial" w:cs="Arial"/>
          <w:szCs w:val="14"/>
          <w:lang w:val="en-US"/>
        </w:rPr>
        <w:t>e bills, time-deposits (CDB),</w:t>
      </w:r>
      <w:r w:rsidRPr="0021355C">
        <w:rPr>
          <w:rFonts w:ascii="Arial" w:hAnsi="Arial" w:cs="Arial"/>
          <w:szCs w:val="14"/>
          <w:lang w:val="en-US"/>
        </w:rPr>
        <w:t xml:space="preserve"> Commercial Papers</w:t>
      </w:r>
      <w:r>
        <w:rPr>
          <w:rFonts w:ascii="Arial" w:hAnsi="Arial" w:cs="Arial"/>
          <w:szCs w:val="14"/>
          <w:lang w:val="en-US"/>
        </w:rPr>
        <w:t xml:space="preserve"> and </w:t>
      </w:r>
      <w:r w:rsidRPr="0021355C">
        <w:rPr>
          <w:rFonts w:ascii="Arial" w:hAnsi="Arial" w:cs="Arial"/>
          <w:szCs w:val="14"/>
          <w:lang w:val="en-US"/>
        </w:rPr>
        <w:t xml:space="preserve">Receivables </w:t>
      </w:r>
      <w:r>
        <w:rPr>
          <w:rFonts w:ascii="Arial" w:hAnsi="Arial" w:cs="Arial"/>
          <w:szCs w:val="14"/>
          <w:lang w:val="en-US"/>
        </w:rPr>
        <w:t>Investment Funds (FIDC)</w:t>
      </w:r>
      <w:r w:rsidRPr="0021355C">
        <w:rPr>
          <w:rFonts w:ascii="Arial" w:hAnsi="Arial" w:cs="Arial"/>
          <w:szCs w:val="14"/>
          <w:lang w:val="en-US"/>
        </w:rPr>
        <w:t>.</w:t>
      </w:r>
    </w:p>
    <w:p w14:paraId="73F470B9" w14:textId="77777777" w:rsidR="00797493" w:rsidRDefault="00797493" w:rsidP="00797493">
      <w:pPr>
        <w:pStyle w:val="07-Legenda1"/>
        <w:tabs>
          <w:tab w:val="clear" w:pos="284"/>
        </w:tabs>
        <w:spacing w:before="0"/>
        <w:ind w:firstLine="0"/>
        <w:rPr>
          <w:rFonts w:ascii="Arial" w:hAnsi="Arial" w:cs="Arial"/>
          <w:szCs w:val="14"/>
          <w:lang w:val="en-US"/>
        </w:rPr>
      </w:pPr>
    </w:p>
    <w:p w14:paraId="0395588E" w14:textId="77777777" w:rsidR="00797493" w:rsidRPr="000F4FA7" w:rsidRDefault="00797493" w:rsidP="00797493">
      <w:pPr>
        <w:pStyle w:val="05-Textonormal"/>
        <w:rPr>
          <w:lang w:val="en-US"/>
        </w:rPr>
      </w:pPr>
      <w:r w:rsidRPr="000F4FA7">
        <w:rPr>
          <w:lang w:val="en-US"/>
        </w:rPr>
        <w:t>Reduced credit risk due to the sale and maturity of financial bills from the Group's own portfolio. Private credit refers to the long-term investment fund in the portfolio, detailed in note 16.</w:t>
      </w:r>
    </w:p>
    <w:p w14:paraId="1372F011" w14:textId="77777777" w:rsidR="00797493" w:rsidRPr="00C4168B" w:rsidRDefault="00797493" w:rsidP="009E7950">
      <w:pPr>
        <w:pStyle w:val="01-TtulodeNota"/>
        <w:keepNext/>
        <w:keepLines/>
        <w:pageBreakBefore/>
        <w:jc w:val="left"/>
        <w:rPr>
          <w:color w:val="1F4E79" w:themeColor="accent1" w:themeShade="80"/>
          <w:sz w:val="18"/>
          <w:szCs w:val="18"/>
          <w:lang w:val="en-US"/>
        </w:rPr>
      </w:pPr>
      <w:r w:rsidRPr="00C4168B">
        <w:rPr>
          <w:color w:val="1F4E79" w:themeColor="accent1" w:themeShade="80"/>
          <w:sz w:val="18"/>
          <w:szCs w:val="18"/>
          <w:lang w:val="en-US"/>
        </w:rPr>
        <w:lastRenderedPageBreak/>
        <w:t>a.4) Liquidity Risk and capital management</w:t>
      </w:r>
    </w:p>
    <w:p w14:paraId="3B7083A8" w14:textId="77777777" w:rsidR="00797493" w:rsidRPr="00866040" w:rsidRDefault="00797493" w:rsidP="00797493">
      <w:pPr>
        <w:pStyle w:val="05-Textonormal"/>
        <w:rPr>
          <w:lang w:val="en-US"/>
        </w:rPr>
      </w:pPr>
      <w:r w:rsidRPr="00866040">
        <w:rPr>
          <w:lang w:val="en-US"/>
        </w:rPr>
        <w:t>The liquidity risk is defined by the Group as the possibility of negative impacts due to lack of resour</w:t>
      </w:r>
      <w:r>
        <w:rPr>
          <w:lang w:val="en-US"/>
        </w:rPr>
        <w:t>c</w:t>
      </w:r>
      <w:r w:rsidRPr="00866040">
        <w:rPr>
          <w:lang w:val="en-US"/>
        </w:rPr>
        <w:t>es to pay financial commitments at maturity.</w:t>
      </w:r>
    </w:p>
    <w:p w14:paraId="6677A8CF" w14:textId="77777777" w:rsidR="00797493" w:rsidRPr="00866040" w:rsidRDefault="00797493" w:rsidP="00797493">
      <w:pPr>
        <w:pStyle w:val="05-Textonormal"/>
        <w:rPr>
          <w:lang w:val="en-US"/>
        </w:rPr>
      </w:pPr>
      <w:r w:rsidRPr="00866040">
        <w:rPr>
          <w:lang w:val="en-US"/>
        </w:rPr>
        <w:t xml:space="preserve">BB </w:t>
      </w:r>
      <w:proofErr w:type="spellStart"/>
      <w:r w:rsidRPr="00866040">
        <w:rPr>
          <w:lang w:val="en-US"/>
        </w:rPr>
        <w:t>Seguridade</w:t>
      </w:r>
      <w:proofErr w:type="spellEnd"/>
      <w:r w:rsidRPr="00866040">
        <w:rPr>
          <w:lang w:val="en-US"/>
        </w:rPr>
        <w:t xml:space="preserve"> and its subsidiaries maintain assets with a high degree of conversion in cash to cover liabilities and other expected allocations to short term. The parameters used are defined in the Financial Investment Policy, Capital Management </w:t>
      </w:r>
      <w:proofErr w:type="gramStart"/>
      <w:r w:rsidRPr="00866040">
        <w:rPr>
          <w:lang w:val="en-US"/>
        </w:rPr>
        <w:t>Policy</w:t>
      </w:r>
      <w:proofErr w:type="gramEnd"/>
      <w:r w:rsidRPr="00866040">
        <w:rPr>
          <w:lang w:val="en-US"/>
        </w:rPr>
        <w:t xml:space="preserve"> and the Capital Plan. </w:t>
      </w:r>
    </w:p>
    <w:p w14:paraId="1793F2CE" w14:textId="77777777" w:rsidR="00797493" w:rsidRPr="00866040" w:rsidRDefault="00797493" w:rsidP="00797493">
      <w:pPr>
        <w:pStyle w:val="05-Textonormal"/>
        <w:rPr>
          <w:lang w:val="en-US"/>
        </w:rPr>
      </w:pPr>
      <w:r w:rsidRPr="00866040">
        <w:rPr>
          <w:lang w:val="en-US"/>
        </w:rPr>
        <w:t>The Capital Plan, prepared for a minimum three-year horizon, presents the projected financial flows from the operational activity, such as compensation from commissions, equity interests, expenses inherent to the Group's activities and those resulting from strategic movements, such as allocation of funds to equity interests, strategic investments, divestitures and disposals and considers the maintenance of a liquidity margin in order to keep the financial balance in case of unpredictable events.</w:t>
      </w:r>
    </w:p>
    <w:p w14:paraId="21D68801" w14:textId="5E8AAA52" w:rsidR="00797493" w:rsidRDefault="00797493" w:rsidP="00797493">
      <w:pPr>
        <w:pStyle w:val="05-Textonormal"/>
        <w:rPr>
          <w:lang w:val="en-US" w:eastAsia="en-US"/>
        </w:rPr>
      </w:pPr>
      <w:r w:rsidRPr="00866040">
        <w:rPr>
          <w:lang w:val="en-US"/>
        </w:rPr>
        <w:t>The Company and its subsidiaries’ main liabilities refer to administrative costs, payment of taxes and dividends, as presented below</w:t>
      </w:r>
      <w:r w:rsidRPr="00866040">
        <w:rPr>
          <w:lang w:val="en-US" w:eastAsia="en-US"/>
        </w:rPr>
        <w:t>.</w:t>
      </w:r>
    </w:p>
    <w:p w14:paraId="08B4FEF5" w14:textId="77777777" w:rsidR="00797493" w:rsidRPr="00866040" w:rsidRDefault="00797493" w:rsidP="009E7950">
      <w:pPr>
        <w:pStyle w:val="05-Textonormal"/>
        <w:widowControl w:val="0"/>
        <w:rPr>
          <w:lang w:val="en-US" w:eastAsia="en-US"/>
        </w:rPr>
      </w:pPr>
    </w:p>
    <w:p w14:paraId="3E2C468F" w14:textId="77777777" w:rsidR="00797493" w:rsidRPr="00866040" w:rsidRDefault="00797493" w:rsidP="00797493">
      <w:pPr>
        <w:pStyle w:val="06-Rmil"/>
        <w:rPr>
          <w:lang w:val="en-US"/>
        </w:rPr>
      </w:pPr>
      <w:r>
        <w:rPr>
          <w:lang w:val="en-US"/>
        </w:rPr>
        <w:t>R$ thousand</w:t>
      </w:r>
    </w:p>
    <w:tbl>
      <w:tblPr>
        <w:tblStyle w:val="TabeladeLista6Colorida-nfase5"/>
        <w:tblW w:w="0" w:type="auto"/>
        <w:jc w:val="center"/>
        <w:tblLayout w:type="fixed"/>
        <w:tblLook w:val="04A0" w:firstRow="1" w:lastRow="0" w:firstColumn="1" w:lastColumn="0" w:noHBand="0" w:noVBand="1"/>
      </w:tblPr>
      <w:tblGrid>
        <w:gridCol w:w="2073"/>
        <w:gridCol w:w="1188"/>
        <w:gridCol w:w="708"/>
        <w:gridCol w:w="1134"/>
        <w:gridCol w:w="1418"/>
        <w:gridCol w:w="283"/>
        <w:gridCol w:w="1418"/>
        <w:gridCol w:w="1416"/>
      </w:tblGrid>
      <w:tr w:rsidR="00797493" w:rsidRPr="00866040" w14:paraId="48773993" w14:textId="77777777" w:rsidTr="00F61F0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1F4E79" w:themeColor="accent1" w:themeShade="80"/>
              <w:bottom w:val="single" w:sz="2" w:space="0" w:color="1F4E79" w:themeColor="accent1" w:themeShade="80"/>
            </w:tcBorders>
            <w:shd w:val="clear" w:color="auto" w:fill="auto"/>
          </w:tcPr>
          <w:p w14:paraId="439BBEA1" w14:textId="77777777" w:rsidR="00797493" w:rsidRPr="00866040" w:rsidRDefault="00797493" w:rsidP="00797493">
            <w:pPr>
              <w:jc w:val="center"/>
              <w:rPr>
                <w:rFonts w:cs="Arial"/>
                <w:sz w:val="14"/>
                <w:szCs w:val="18"/>
                <w:lang w:val="en-US"/>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48ED08CB" w14:textId="77777777" w:rsidR="00797493" w:rsidRPr="00866040" w:rsidRDefault="00797493" w:rsidP="00797493">
            <w:pPr>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866040">
              <w:rPr>
                <w:rFonts w:cs="Arial"/>
                <w:sz w:val="14"/>
                <w:szCs w:val="18"/>
                <w:lang w:val="en-US"/>
              </w:rPr>
              <w:t>Parent</w:t>
            </w:r>
          </w:p>
        </w:tc>
      </w:tr>
      <w:tr w:rsidR="00797493" w:rsidRPr="00866040" w14:paraId="386674C2"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val="restart"/>
            <w:tcBorders>
              <w:top w:val="single" w:sz="2" w:space="0" w:color="1F4E79" w:themeColor="accent1" w:themeShade="80"/>
              <w:bottom w:val="single" w:sz="2" w:space="0" w:color="1F4E79" w:themeColor="accent1" w:themeShade="80"/>
            </w:tcBorders>
            <w:shd w:val="clear" w:color="auto" w:fill="auto"/>
            <w:vAlign w:val="center"/>
          </w:tcPr>
          <w:p w14:paraId="20E89079" w14:textId="77777777" w:rsidR="00797493" w:rsidRPr="00866040" w:rsidRDefault="00797493" w:rsidP="00797493">
            <w:pPr>
              <w:rPr>
                <w:rFonts w:cs="Arial"/>
                <w:sz w:val="14"/>
                <w:szCs w:val="14"/>
                <w:lang w:val="en-US"/>
              </w:rPr>
            </w:pPr>
            <w:r w:rsidRPr="00866040">
              <w:rPr>
                <w:rFonts w:cs="Arial"/>
                <w:sz w:val="14"/>
                <w:szCs w:val="14"/>
                <w:lang w:val="en-US"/>
              </w:rPr>
              <w:t>Liquidity Risk</w:t>
            </w:r>
          </w:p>
        </w:tc>
        <w:tc>
          <w:tcPr>
            <w:tcW w:w="708" w:type="dxa"/>
            <w:tcBorders>
              <w:top w:val="single" w:sz="2" w:space="0" w:color="1F4E79" w:themeColor="accent1" w:themeShade="80"/>
            </w:tcBorders>
            <w:shd w:val="clear" w:color="auto" w:fill="auto"/>
          </w:tcPr>
          <w:p w14:paraId="14FB4428" w14:textId="77777777" w:rsidR="00797493" w:rsidRPr="00866040" w:rsidRDefault="00797493" w:rsidP="00797493">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p>
        </w:tc>
        <w:tc>
          <w:tcPr>
            <w:tcW w:w="2552" w:type="dxa"/>
            <w:gridSpan w:val="2"/>
            <w:tcBorders>
              <w:top w:val="single" w:sz="2" w:space="0" w:color="1F4E79" w:themeColor="accent1" w:themeShade="80"/>
              <w:bottom w:val="single" w:sz="2" w:space="0" w:color="1F4E79" w:themeColor="accent1" w:themeShade="80"/>
            </w:tcBorders>
            <w:shd w:val="clear" w:color="auto" w:fill="auto"/>
            <w:vAlign w:val="center"/>
          </w:tcPr>
          <w:p w14:paraId="06726FFA" w14:textId="77777777" w:rsidR="00797493" w:rsidRPr="00866040" w:rsidRDefault="00797493" w:rsidP="00797493">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Pr>
                <w:rFonts w:cs="Arial"/>
                <w:b/>
                <w:sz w:val="14"/>
                <w:szCs w:val="18"/>
                <w:lang w:val="en-US"/>
              </w:rPr>
              <w:t>Sept 30</w:t>
            </w:r>
            <w:r w:rsidRPr="00866040">
              <w:rPr>
                <w:rFonts w:cs="Arial"/>
                <w:b/>
                <w:sz w:val="14"/>
                <w:szCs w:val="18"/>
                <w:lang w:val="en-US"/>
              </w:rPr>
              <w:t>, 20</w:t>
            </w:r>
            <w:r>
              <w:rPr>
                <w:rFonts w:cs="Arial"/>
                <w:b/>
                <w:sz w:val="14"/>
                <w:szCs w:val="18"/>
                <w:lang w:val="en-US"/>
              </w:rPr>
              <w:t>21</w:t>
            </w:r>
          </w:p>
        </w:tc>
        <w:tc>
          <w:tcPr>
            <w:tcW w:w="283" w:type="dxa"/>
            <w:tcBorders>
              <w:top w:val="single" w:sz="2" w:space="0" w:color="1F4E79" w:themeColor="accent1" w:themeShade="80"/>
              <w:bottom w:val="nil"/>
            </w:tcBorders>
            <w:shd w:val="clear" w:color="auto" w:fill="auto"/>
            <w:vAlign w:val="center"/>
          </w:tcPr>
          <w:p w14:paraId="6F3E7B32" w14:textId="77777777" w:rsidR="00797493" w:rsidRPr="00866040" w:rsidRDefault="00797493" w:rsidP="00797493">
            <w:pPr>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2834" w:type="dxa"/>
            <w:gridSpan w:val="2"/>
            <w:tcBorders>
              <w:top w:val="single" w:sz="2" w:space="0" w:color="1F4E79" w:themeColor="accent1" w:themeShade="80"/>
              <w:bottom w:val="single" w:sz="2" w:space="0" w:color="1F4E79" w:themeColor="accent1" w:themeShade="80"/>
            </w:tcBorders>
            <w:shd w:val="clear" w:color="auto" w:fill="auto"/>
            <w:vAlign w:val="center"/>
          </w:tcPr>
          <w:p w14:paraId="4B0921E7" w14:textId="77777777" w:rsidR="00797493" w:rsidRPr="00866040" w:rsidRDefault="00797493" w:rsidP="00797493">
            <w:pPr>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Pr>
                <w:rFonts w:cs="Arial"/>
                <w:b/>
                <w:sz w:val="14"/>
                <w:szCs w:val="18"/>
                <w:lang w:val="en-US"/>
              </w:rPr>
              <w:t>Dec 31</w:t>
            </w:r>
            <w:r w:rsidRPr="00866040">
              <w:rPr>
                <w:rFonts w:cs="Arial"/>
                <w:b/>
                <w:sz w:val="14"/>
                <w:szCs w:val="18"/>
                <w:lang w:val="en-US"/>
              </w:rPr>
              <w:t>, 20</w:t>
            </w:r>
            <w:r>
              <w:rPr>
                <w:rFonts w:cs="Arial"/>
                <w:b/>
                <w:sz w:val="14"/>
                <w:szCs w:val="18"/>
                <w:lang w:val="en-US"/>
              </w:rPr>
              <w:t>20</w:t>
            </w:r>
          </w:p>
        </w:tc>
      </w:tr>
      <w:tr w:rsidR="00797493" w:rsidRPr="00866040" w14:paraId="13545B57"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tcBorders>
              <w:top w:val="nil"/>
              <w:bottom w:val="single" w:sz="2" w:space="0" w:color="1F4E79" w:themeColor="accent1" w:themeShade="80"/>
            </w:tcBorders>
            <w:shd w:val="clear" w:color="auto" w:fill="auto"/>
          </w:tcPr>
          <w:p w14:paraId="4D9A0826" w14:textId="77777777" w:rsidR="00797493" w:rsidRPr="00866040" w:rsidRDefault="00797493" w:rsidP="00797493">
            <w:pPr>
              <w:pStyle w:val="08-Tabelageral"/>
              <w:jc w:val="left"/>
              <w:rPr>
                <w:rFonts w:cs="Arial"/>
                <w:b w:val="0"/>
                <w:lang w:val="en-US"/>
              </w:rPr>
            </w:pPr>
          </w:p>
        </w:tc>
        <w:tc>
          <w:tcPr>
            <w:tcW w:w="708" w:type="dxa"/>
            <w:tcBorders>
              <w:bottom w:val="single" w:sz="2" w:space="0" w:color="1F4E79" w:themeColor="accent1" w:themeShade="80"/>
            </w:tcBorders>
            <w:shd w:val="clear" w:color="auto" w:fill="auto"/>
            <w:vAlign w:val="center"/>
          </w:tcPr>
          <w:p w14:paraId="29377332" w14:textId="77777777" w:rsidR="00797493" w:rsidRPr="00866040" w:rsidRDefault="00797493" w:rsidP="00797493">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r w:rsidRPr="00866040">
              <w:rPr>
                <w:b/>
                <w:lang w:val="en-US"/>
              </w:rPr>
              <w:t>Note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F4B1363"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E33AF16"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6FD0849B"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2D7C0F31"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0B5F9F66"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6E72C24D"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4394F14B"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43F9A4AF"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5B2FB0A1"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4F97EF46"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12C321A8"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62EED99C"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001F1CA1"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4499EFA1"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608AD498"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490AC307"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3CE8CE64"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4A42ACEB"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7AF07DFF"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771E9C8A"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c>
          <w:tcPr>
            <w:tcW w:w="283" w:type="dxa"/>
            <w:tcBorders>
              <w:top w:val="nil"/>
              <w:bottom w:val="single" w:sz="2" w:space="0" w:color="1F4E79" w:themeColor="accent1" w:themeShade="80"/>
            </w:tcBorders>
            <w:shd w:val="clear" w:color="auto" w:fill="auto"/>
            <w:vAlign w:val="center"/>
          </w:tcPr>
          <w:p w14:paraId="6C68528A"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9337470"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6" w:type="dxa"/>
            <w:tcBorders>
              <w:top w:val="single" w:sz="2" w:space="0" w:color="1F4E79" w:themeColor="accent1" w:themeShade="80"/>
              <w:bottom w:val="single" w:sz="2" w:space="0" w:color="1F4E79" w:themeColor="accent1" w:themeShade="80"/>
            </w:tcBorders>
            <w:shd w:val="clear" w:color="auto" w:fill="auto"/>
            <w:vAlign w:val="center"/>
          </w:tcPr>
          <w:p w14:paraId="4606D3B7"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0EF4E408"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63DCC47F"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276B21D1"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53FD150F"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2F1DBAE4"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22977986"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281DC21A"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18AC30AC"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20D3E611"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7C2DDAC3"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062E5AB6"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3B5AB2F0"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218F6B38"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16110881"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26800971"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18F6FFF5"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56C60D8E"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0702D93B"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r>
      <w:tr w:rsidR="00797493" w:rsidRPr="00866040" w14:paraId="07E5EC4C"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single" w:sz="2" w:space="0" w:color="1F4E79" w:themeColor="accent1" w:themeShade="80"/>
              <w:bottom w:val="nil"/>
            </w:tcBorders>
            <w:shd w:val="clear" w:color="auto" w:fill="auto"/>
          </w:tcPr>
          <w:p w14:paraId="2640E735" w14:textId="77777777" w:rsidR="00797493" w:rsidRPr="00866040" w:rsidRDefault="00797493" w:rsidP="00797493">
            <w:pPr>
              <w:pStyle w:val="08-Tabelageral"/>
              <w:jc w:val="left"/>
              <w:rPr>
                <w:lang w:val="en-US"/>
              </w:rPr>
            </w:pPr>
            <w:r w:rsidRPr="00866040">
              <w:rPr>
                <w:lang w:val="en-US"/>
              </w:rPr>
              <w:t>ASSETS</w:t>
            </w:r>
          </w:p>
        </w:tc>
        <w:tc>
          <w:tcPr>
            <w:tcW w:w="708" w:type="dxa"/>
            <w:tcBorders>
              <w:top w:val="single" w:sz="2" w:space="0" w:color="1F4E79" w:themeColor="accent1" w:themeShade="80"/>
              <w:bottom w:val="nil"/>
            </w:tcBorders>
            <w:shd w:val="clear" w:color="auto" w:fill="auto"/>
            <w:vAlign w:val="center"/>
          </w:tcPr>
          <w:p w14:paraId="22F2A47D" w14:textId="77777777" w:rsidR="00797493" w:rsidRPr="00866040" w:rsidRDefault="00797493" w:rsidP="00797493">
            <w:pPr>
              <w:pStyle w:val="07-Legenda"/>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519D06C8"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101A096A"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283" w:type="dxa"/>
            <w:tcBorders>
              <w:top w:val="single" w:sz="2" w:space="0" w:color="1F4E79" w:themeColor="accent1" w:themeShade="80"/>
              <w:bottom w:val="nil"/>
            </w:tcBorders>
            <w:shd w:val="clear" w:color="auto" w:fill="auto"/>
            <w:vAlign w:val="center"/>
          </w:tcPr>
          <w:p w14:paraId="51E7EA6B"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4918EC94"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6" w:type="dxa"/>
            <w:tcBorders>
              <w:top w:val="single" w:sz="2" w:space="0" w:color="1F4E79" w:themeColor="accent1" w:themeShade="80"/>
              <w:bottom w:val="nil"/>
            </w:tcBorders>
            <w:shd w:val="clear" w:color="auto" w:fill="auto"/>
            <w:vAlign w:val="center"/>
          </w:tcPr>
          <w:p w14:paraId="5C38BE35"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r>
      <w:tr w:rsidR="00797493" w:rsidRPr="00866040" w14:paraId="73115D34"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tcPr>
          <w:p w14:paraId="1AA6C873" w14:textId="77777777" w:rsidR="00797493" w:rsidRPr="00866040" w:rsidRDefault="00797493" w:rsidP="00797493">
            <w:pPr>
              <w:pStyle w:val="08-Tabelageral"/>
              <w:jc w:val="left"/>
              <w:rPr>
                <w:b w:val="0"/>
                <w:lang w:val="en-US"/>
              </w:rPr>
            </w:pPr>
            <w:r w:rsidRPr="00866040">
              <w:rPr>
                <w:b w:val="0"/>
                <w:lang w:val="en-US"/>
              </w:rPr>
              <w:t>Cash and cash equivalents</w:t>
            </w:r>
          </w:p>
        </w:tc>
        <w:tc>
          <w:tcPr>
            <w:tcW w:w="708" w:type="dxa"/>
            <w:tcBorders>
              <w:top w:val="nil"/>
              <w:bottom w:val="nil"/>
            </w:tcBorders>
            <w:shd w:val="clear" w:color="auto" w:fill="auto"/>
            <w:vAlign w:val="center"/>
          </w:tcPr>
          <w:p w14:paraId="0B649708" w14:textId="77777777" w:rsidR="00797493" w:rsidRPr="00866040" w:rsidRDefault="00797493" w:rsidP="00797493">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15</w:t>
            </w:r>
            <w:r w:rsidRPr="00866040">
              <w:rPr>
                <w:rFonts w:cs="Arial"/>
                <w:color w:val="000000"/>
                <w:szCs w:val="14"/>
                <w:lang w:val="en-US"/>
              </w:rPr>
              <w:t>]</w:t>
            </w:r>
          </w:p>
        </w:tc>
        <w:tc>
          <w:tcPr>
            <w:tcW w:w="1134" w:type="dxa"/>
            <w:tcBorders>
              <w:top w:val="nil"/>
              <w:bottom w:val="nil"/>
            </w:tcBorders>
            <w:shd w:val="clear" w:color="auto" w:fill="auto"/>
            <w:vAlign w:val="center"/>
          </w:tcPr>
          <w:p w14:paraId="2D02CAAD" w14:textId="77777777" w:rsidR="00797493" w:rsidRPr="007D5D1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331,</w:t>
            </w:r>
            <w:r w:rsidRPr="00136621">
              <w:rPr>
                <w:rFonts w:cs="Arial"/>
                <w:color w:val="000000"/>
                <w:szCs w:val="14"/>
              </w:rPr>
              <w:t>037</w:t>
            </w:r>
          </w:p>
        </w:tc>
        <w:tc>
          <w:tcPr>
            <w:tcW w:w="1418" w:type="dxa"/>
            <w:tcBorders>
              <w:top w:val="nil"/>
              <w:bottom w:val="nil"/>
            </w:tcBorders>
            <w:shd w:val="clear" w:color="auto" w:fill="auto"/>
            <w:vAlign w:val="center"/>
          </w:tcPr>
          <w:p w14:paraId="5F260E3C" w14:textId="77777777" w:rsidR="00797493" w:rsidRPr="007D5D1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283" w:type="dxa"/>
            <w:tcBorders>
              <w:top w:val="nil"/>
              <w:bottom w:val="nil"/>
            </w:tcBorders>
            <w:shd w:val="clear" w:color="auto" w:fill="auto"/>
            <w:vAlign w:val="center"/>
          </w:tcPr>
          <w:p w14:paraId="51FD0743" w14:textId="77777777" w:rsidR="00797493" w:rsidRPr="006C115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730C6BA8" w14:textId="77777777" w:rsidR="00797493" w:rsidRPr="006C115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6C1150">
              <w:rPr>
                <w:rFonts w:cs="Arial"/>
                <w:color w:val="000000"/>
                <w:szCs w:val="14"/>
              </w:rPr>
              <w:t>208</w:t>
            </w:r>
            <w:r>
              <w:rPr>
                <w:rFonts w:cs="Arial"/>
                <w:color w:val="000000"/>
                <w:szCs w:val="14"/>
              </w:rPr>
              <w:t>,</w:t>
            </w:r>
            <w:r w:rsidRPr="006C1150">
              <w:rPr>
                <w:rFonts w:cs="Arial"/>
                <w:color w:val="000000"/>
                <w:szCs w:val="14"/>
              </w:rPr>
              <w:t>893</w:t>
            </w:r>
          </w:p>
        </w:tc>
        <w:tc>
          <w:tcPr>
            <w:tcW w:w="1416" w:type="dxa"/>
            <w:tcBorders>
              <w:top w:val="nil"/>
              <w:bottom w:val="nil"/>
            </w:tcBorders>
            <w:shd w:val="clear" w:color="auto" w:fill="auto"/>
            <w:vAlign w:val="center"/>
          </w:tcPr>
          <w:p w14:paraId="3E8AEF76" w14:textId="77777777" w:rsidR="00797493" w:rsidRPr="006C115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6C1150">
              <w:rPr>
                <w:rFonts w:cs="Arial"/>
                <w:color w:val="000000"/>
                <w:szCs w:val="14"/>
              </w:rPr>
              <w:t>--</w:t>
            </w:r>
          </w:p>
        </w:tc>
      </w:tr>
      <w:tr w:rsidR="00797493" w:rsidRPr="00866040" w14:paraId="6AAD80D5"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tcPr>
          <w:p w14:paraId="7C317DD6" w14:textId="77777777" w:rsidR="00797493" w:rsidRPr="00866040" w:rsidRDefault="00797493" w:rsidP="00797493">
            <w:pPr>
              <w:pStyle w:val="08-Tabelageral"/>
              <w:jc w:val="left"/>
              <w:rPr>
                <w:rFonts w:cs="Arial"/>
                <w:b w:val="0"/>
                <w:szCs w:val="14"/>
                <w:lang w:val="en-US"/>
              </w:rPr>
            </w:pPr>
            <w:r w:rsidRPr="00866040">
              <w:rPr>
                <w:rFonts w:cs="Arial"/>
                <w:b w:val="0"/>
                <w:szCs w:val="14"/>
                <w:lang w:val="en-US"/>
              </w:rPr>
              <w:t>Financial assets at fair value through profit or loss</w:t>
            </w:r>
          </w:p>
        </w:tc>
        <w:tc>
          <w:tcPr>
            <w:tcW w:w="708" w:type="dxa"/>
            <w:tcBorders>
              <w:top w:val="nil"/>
              <w:bottom w:val="nil"/>
            </w:tcBorders>
            <w:shd w:val="clear" w:color="auto" w:fill="auto"/>
            <w:vAlign w:val="center"/>
          </w:tcPr>
          <w:p w14:paraId="11B574F4" w14:textId="77777777" w:rsidR="00797493" w:rsidRPr="00866040" w:rsidRDefault="00797493" w:rsidP="00797493">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16</w:t>
            </w:r>
            <w:r w:rsidRPr="00866040">
              <w:rPr>
                <w:rFonts w:cs="Arial"/>
                <w:color w:val="000000"/>
                <w:szCs w:val="14"/>
                <w:lang w:val="en-US"/>
              </w:rPr>
              <w:t>]</w:t>
            </w:r>
          </w:p>
        </w:tc>
        <w:tc>
          <w:tcPr>
            <w:tcW w:w="1134" w:type="dxa"/>
            <w:tcBorders>
              <w:top w:val="nil"/>
              <w:bottom w:val="nil"/>
            </w:tcBorders>
            <w:shd w:val="clear" w:color="auto" w:fill="auto"/>
            <w:vAlign w:val="center"/>
          </w:tcPr>
          <w:p w14:paraId="79547201" w14:textId="77777777" w:rsidR="00797493" w:rsidRPr="007D5D1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1418" w:type="dxa"/>
            <w:tcBorders>
              <w:top w:val="nil"/>
              <w:bottom w:val="nil"/>
            </w:tcBorders>
            <w:shd w:val="clear" w:color="auto" w:fill="auto"/>
            <w:vAlign w:val="center"/>
          </w:tcPr>
          <w:p w14:paraId="37A68780" w14:textId="77777777" w:rsidR="00797493" w:rsidRPr="007D5D1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10,</w:t>
            </w:r>
            <w:r w:rsidRPr="00136621">
              <w:rPr>
                <w:rFonts w:cs="Arial"/>
                <w:color w:val="000000"/>
                <w:szCs w:val="14"/>
              </w:rPr>
              <w:t>396</w:t>
            </w:r>
          </w:p>
        </w:tc>
        <w:tc>
          <w:tcPr>
            <w:tcW w:w="283" w:type="dxa"/>
            <w:tcBorders>
              <w:top w:val="nil"/>
              <w:bottom w:val="nil"/>
            </w:tcBorders>
            <w:shd w:val="clear" w:color="auto" w:fill="auto"/>
            <w:vAlign w:val="center"/>
          </w:tcPr>
          <w:p w14:paraId="0AA90C26" w14:textId="77777777" w:rsidR="00797493" w:rsidRPr="006C115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1243CEB2" w14:textId="77777777" w:rsidR="00797493" w:rsidRPr="006C115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6C1150">
              <w:rPr>
                <w:rFonts w:cs="Arial"/>
                <w:color w:val="000000"/>
                <w:szCs w:val="14"/>
              </w:rPr>
              <w:t>--</w:t>
            </w:r>
          </w:p>
        </w:tc>
        <w:tc>
          <w:tcPr>
            <w:tcW w:w="1416" w:type="dxa"/>
            <w:tcBorders>
              <w:top w:val="nil"/>
              <w:bottom w:val="nil"/>
            </w:tcBorders>
            <w:shd w:val="clear" w:color="auto" w:fill="auto"/>
            <w:vAlign w:val="center"/>
          </w:tcPr>
          <w:p w14:paraId="4E5D41AE" w14:textId="77777777" w:rsidR="00797493" w:rsidRPr="006C115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6C1150">
              <w:rPr>
                <w:rFonts w:cs="Arial"/>
                <w:color w:val="000000"/>
                <w:szCs w:val="14"/>
              </w:rPr>
              <w:t>3</w:t>
            </w:r>
            <w:r>
              <w:rPr>
                <w:rFonts w:cs="Arial"/>
                <w:color w:val="000000"/>
                <w:szCs w:val="14"/>
              </w:rPr>
              <w:t>,</w:t>
            </w:r>
            <w:r w:rsidRPr="006C1150">
              <w:rPr>
                <w:rFonts w:cs="Arial"/>
                <w:color w:val="000000"/>
                <w:szCs w:val="14"/>
              </w:rPr>
              <w:t>948</w:t>
            </w:r>
          </w:p>
        </w:tc>
      </w:tr>
      <w:tr w:rsidR="00797493" w:rsidRPr="00866040" w14:paraId="552CFCFC"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tcPr>
          <w:p w14:paraId="1D34564E" w14:textId="77777777" w:rsidR="00797493" w:rsidRPr="00866040" w:rsidRDefault="00797493" w:rsidP="00797493">
            <w:pPr>
              <w:pStyle w:val="08-Tabelageral"/>
              <w:jc w:val="left"/>
              <w:rPr>
                <w:rFonts w:cs="Arial"/>
                <w:b w:val="0"/>
                <w:szCs w:val="14"/>
                <w:lang w:val="en-US"/>
              </w:rPr>
            </w:pPr>
            <w:r w:rsidRPr="00C32DCA">
              <w:rPr>
                <w:rFonts w:cs="Arial"/>
                <w:b w:val="0"/>
                <w:szCs w:val="14"/>
                <w:lang w:val="en-US"/>
              </w:rPr>
              <w:t>Dividends/interest on equity receivable</w:t>
            </w:r>
          </w:p>
        </w:tc>
        <w:tc>
          <w:tcPr>
            <w:tcW w:w="708" w:type="dxa"/>
            <w:tcBorders>
              <w:top w:val="nil"/>
              <w:bottom w:val="nil"/>
            </w:tcBorders>
            <w:shd w:val="clear" w:color="auto" w:fill="auto"/>
            <w:vAlign w:val="center"/>
          </w:tcPr>
          <w:p w14:paraId="7BDFA987" w14:textId="77777777" w:rsidR="00797493" w:rsidRPr="00866040" w:rsidRDefault="00797493" w:rsidP="00797493">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Pr>
                <w:rFonts w:cs="Arial"/>
                <w:color w:val="000000"/>
                <w:szCs w:val="14"/>
                <w:lang w:val="en-US"/>
              </w:rPr>
              <w:t>[17]</w:t>
            </w:r>
          </w:p>
        </w:tc>
        <w:tc>
          <w:tcPr>
            <w:tcW w:w="1134" w:type="dxa"/>
            <w:tcBorders>
              <w:top w:val="nil"/>
              <w:bottom w:val="nil"/>
            </w:tcBorders>
            <w:shd w:val="clear" w:color="auto" w:fill="auto"/>
            <w:vAlign w:val="center"/>
          </w:tcPr>
          <w:p w14:paraId="4E778CEA" w14:textId="77777777" w:rsidR="00797493" w:rsidRPr="007D5D1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1418" w:type="dxa"/>
            <w:tcBorders>
              <w:top w:val="nil"/>
              <w:bottom w:val="nil"/>
            </w:tcBorders>
            <w:shd w:val="clear" w:color="auto" w:fill="auto"/>
            <w:vAlign w:val="center"/>
          </w:tcPr>
          <w:p w14:paraId="5B65C400" w14:textId="77777777" w:rsidR="00797493" w:rsidRPr="007D5D1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283" w:type="dxa"/>
            <w:tcBorders>
              <w:top w:val="nil"/>
              <w:bottom w:val="nil"/>
            </w:tcBorders>
            <w:shd w:val="clear" w:color="auto" w:fill="auto"/>
            <w:vAlign w:val="center"/>
          </w:tcPr>
          <w:p w14:paraId="6A1D096A" w14:textId="77777777" w:rsidR="00797493" w:rsidRPr="006C115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76FF2A68" w14:textId="3C7FBDAB" w:rsidR="00797493" w:rsidRPr="006C1150" w:rsidRDefault="00797493" w:rsidP="00F71BC1">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6C1150">
              <w:rPr>
                <w:rFonts w:cs="Arial"/>
                <w:color w:val="000000"/>
                <w:szCs w:val="14"/>
              </w:rPr>
              <w:t>1</w:t>
            </w:r>
            <w:r>
              <w:rPr>
                <w:rFonts w:cs="Arial"/>
                <w:color w:val="000000"/>
                <w:szCs w:val="14"/>
              </w:rPr>
              <w:t>,</w:t>
            </w:r>
            <w:r w:rsidRPr="006C1150">
              <w:rPr>
                <w:rFonts w:cs="Arial"/>
                <w:color w:val="000000"/>
                <w:szCs w:val="14"/>
              </w:rPr>
              <w:t>060</w:t>
            </w:r>
            <w:r>
              <w:rPr>
                <w:rFonts w:cs="Arial"/>
                <w:color w:val="000000"/>
                <w:szCs w:val="14"/>
              </w:rPr>
              <w:t>,</w:t>
            </w:r>
            <w:r w:rsidRPr="006C1150">
              <w:rPr>
                <w:rFonts w:cs="Arial"/>
                <w:color w:val="000000"/>
                <w:szCs w:val="14"/>
              </w:rPr>
              <w:t>27</w:t>
            </w:r>
            <w:r w:rsidR="00F71BC1">
              <w:rPr>
                <w:rFonts w:cs="Arial"/>
                <w:color w:val="000000"/>
                <w:szCs w:val="14"/>
              </w:rPr>
              <w:t>8</w:t>
            </w:r>
          </w:p>
        </w:tc>
        <w:tc>
          <w:tcPr>
            <w:tcW w:w="1416" w:type="dxa"/>
            <w:tcBorders>
              <w:top w:val="nil"/>
              <w:bottom w:val="nil"/>
            </w:tcBorders>
            <w:shd w:val="clear" w:color="auto" w:fill="auto"/>
            <w:vAlign w:val="center"/>
          </w:tcPr>
          <w:p w14:paraId="360ABE22" w14:textId="77777777" w:rsidR="00797493" w:rsidRPr="006C115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6C1150">
              <w:rPr>
                <w:rFonts w:cs="Arial"/>
                <w:szCs w:val="14"/>
                <w:lang w:val="en-US"/>
              </w:rPr>
              <w:t>--</w:t>
            </w:r>
          </w:p>
        </w:tc>
      </w:tr>
      <w:tr w:rsidR="00797493" w:rsidRPr="00866040" w14:paraId="4001862C"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tcPr>
          <w:p w14:paraId="39F23932" w14:textId="77777777" w:rsidR="00797493" w:rsidRPr="00866040" w:rsidRDefault="00797493" w:rsidP="00797493">
            <w:pPr>
              <w:pStyle w:val="08-Tabelageral"/>
              <w:jc w:val="left"/>
              <w:rPr>
                <w:rFonts w:cs="Arial"/>
                <w:b w:val="0"/>
                <w:szCs w:val="14"/>
                <w:lang w:val="en-US"/>
              </w:rPr>
            </w:pPr>
          </w:p>
        </w:tc>
        <w:tc>
          <w:tcPr>
            <w:tcW w:w="708" w:type="dxa"/>
            <w:tcBorders>
              <w:top w:val="nil"/>
              <w:bottom w:val="nil"/>
            </w:tcBorders>
            <w:shd w:val="clear" w:color="auto" w:fill="auto"/>
            <w:vAlign w:val="center"/>
          </w:tcPr>
          <w:p w14:paraId="1C89115A" w14:textId="77777777" w:rsidR="00797493" w:rsidRPr="00866040" w:rsidRDefault="00797493" w:rsidP="00797493">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auto"/>
            <w:vAlign w:val="center"/>
          </w:tcPr>
          <w:p w14:paraId="516B6989" w14:textId="77777777" w:rsidR="00797493" w:rsidRPr="007D5D1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20BC7D52" w14:textId="77777777" w:rsidR="00797493" w:rsidRPr="007D5D1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283" w:type="dxa"/>
            <w:tcBorders>
              <w:top w:val="nil"/>
              <w:bottom w:val="nil"/>
            </w:tcBorders>
            <w:shd w:val="clear" w:color="auto" w:fill="auto"/>
            <w:vAlign w:val="center"/>
          </w:tcPr>
          <w:p w14:paraId="7A207060" w14:textId="77777777" w:rsidR="00797493" w:rsidRPr="006C115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49841EEA" w14:textId="77777777" w:rsidR="00797493" w:rsidRPr="006C115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auto"/>
            <w:vAlign w:val="center"/>
          </w:tcPr>
          <w:p w14:paraId="6CA2E394" w14:textId="77777777" w:rsidR="00797493" w:rsidRPr="006C115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r>
      <w:tr w:rsidR="00797493" w:rsidRPr="00866040" w14:paraId="5757D58F"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tcPr>
          <w:p w14:paraId="158524EC" w14:textId="77777777" w:rsidR="00797493" w:rsidRPr="00866040" w:rsidRDefault="00797493" w:rsidP="00797493">
            <w:pPr>
              <w:pStyle w:val="08-Tabelageral"/>
              <w:jc w:val="left"/>
              <w:rPr>
                <w:rFonts w:cs="Arial"/>
                <w:szCs w:val="14"/>
                <w:lang w:val="en-US"/>
              </w:rPr>
            </w:pPr>
            <w:r w:rsidRPr="00866040">
              <w:rPr>
                <w:rFonts w:cs="Arial"/>
                <w:szCs w:val="14"/>
                <w:lang w:val="en-US"/>
              </w:rPr>
              <w:t>LIABILITIES</w:t>
            </w:r>
          </w:p>
        </w:tc>
        <w:tc>
          <w:tcPr>
            <w:tcW w:w="708" w:type="dxa"/>
            <w:tcBorders>
              <w:top w:val="nil"/>
              <w:bottom w:val="nil"/>
            </w:tcBorders>
            <w:shd w:val="clear" w:color="auto" w:fill="auto"/>
            <w:vAlign w:val="center"/>
          </w:tcPr>
          <w:p w14:paraId="2FE62A88" w14:textId="77777777" w:rsidR="00797493" w:rsidRPr="00866040" w:rsidRDefault="00797493" w:rsidP="00797493">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auto"/>
            <w:vAlign w:val="center"/>
          </w:tcPr>
          <w:p w14:paraId="2BFA711C" w14:textId="77777777" w:rsidR="00797493" w:rsidRPr="007D5D1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41D20082" w14:textId="77777777" w:rsidR="00797493" w:rsidRPr="007D5D1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283" w:type="dxa"/>
            <w:tcBorders>
              <w:top w:val="nil"/>
              <w:bottom w:val="nil"/>
            </w:tcBorders>
            <w:shd w:val="clear" w:color="auto" w:fill="auto"/>
            <w:vAlign w:val="center"/>
          </w:tcPr>
          <w:p w14:paraId="306A640D" w14:textId="77777777" w:rsidR="00797493" w:rsidRPr="006C115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7C8D24FB" w14:textId="77777777" w:rsidR="00797493" w:rsidRPr="006C115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auto"/>
            <w:vAlign w:val="center"/>
          </w:tcPr>
          <w:p w14:paraId="4DD09E5B" w14:textId="77777777" w:rsidR="00797493" w:rsidRPr="006C115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r>
      <w:tr w:rsidR="00797493" w:rsidRPr="00866040" w14:paraId="4F20BF0F"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tcPr>
          <w:p w14:paraId="5FA8BA3F" w14:textId="77777777" w:rsidR="00797493" w:rsidRPr="00866040" w:rsidRDefault="00797493" w:rsidP="00797493">
            <w:pPr>
              <w:pStyle w:val="08-Tabelageral"/>
              <w:jc w:val="left"/>
              <w:rPr>
                <w:rFonts w:cs="Arial"/>
                <w:b w:val="0"/>
                <w:szCs w:val="14"/>
                <w:lang w:val="en-US"/>
              </w:rPr>
            </w:pPr>
            <w:r w:rsidRPr="00866040">
              <w:rPr>
                <w:rFonts w:cs="Arial"/>
                <w:b w:val="0"/>
                <w:szCs w:val="14"/>
                <w:lang w:val="en-US"/>
              </w:rPr>
              <w:t>Dividends payable</w:t>
            </w:r>
          </w:p>
        </w:tc>
        <w:tc>
          <w:tcPr>
            <w:tcW w:w="708" w:type="dxa"/>
            <w:tcBorders>
              <w:top w:val="nil"/>
              <w:bottom w:val="nil"/>
            </w:tcBorders>
            <w:shd w:val="clear" w:color="auto" w:fill="auto"/>
            <w:vAlign w:val="center"/>
          </w:tcPr>
          <w:p w14:paraId="66FDE0EB" w14:textId="77777777" w:rsidR="00797493" w:rsidRPr="00866040" w:rsidRDefault="00797493" w:rsidP="00797493">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21</w:t>
            </w:r>
            <w:r w:rsidRPr="00866040">
              <w:rPr>
                <w:rFonts w:cs="Arial"/>
                <w:color w:val="000000"/>
                <w:szCs w:val="14"/>
                <w:lang w:val="en-US"/>
              </w:rPr>
              <w:t>]</w:t>
            </w:r>
          </w:p>
        </w:tc>
        <w:tc>
          <w:tcPr>
            <w:tcW w:w="1134" w:type="dxa"/>
            <w:tcBorders>
              <w:top w:val="nil"/>
              <w:bottom w:val="nil"/>
            </w:tcBorders>
            <w:shd w:val="clear" w:color="auto" w:fill="auto"/>
            <w:vAlign w:val="center"/>
          </w:tcPr>
          <w:p w14:paraId="34AA9600" w14:textId="77777777" w:rsidR="00797493" w:rsidRPr="007D5D1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6621">
              <w:rPr>
                <w:rFonts w:cs="Arial"/>
                <w:color w:val="000000"/>
                <w:szCs w:val="14"/>
              </w:rPr>
              <w:t>443</w:t>
            </w:r>
          </w:p>
        </w:tc>
        <w:tc>
          <w:tcPr>
            <w:tcW w:w="1418" w:type="dxa"/>
            <w:tcBorders>
              <w:top w:val="nil"/>
              <w:bottom w:val="nil"/>
            </w:tcBorders>
            <w:shd w:val="clear" w:color="auto" w:fill="auto"/>
            <w:vAlign w:val="center"/>
          </w:tcPr>
          <w:p w14:paraId="0F4956CB" w14:textId="77777777" w:rsidR="00797493" w:rsidRPr="007D5D1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6621">
              <w:rPr>
                <w:rFonts w:cs="Arial"/>
                <w:color w:val="000000"/>
                <w:szCs w:val="14"/>
              </w:rPr>
              <w:t>--</w:t>
            </w:r>
          </w:p>
        </w:tc>
        <w:tc>
          <w:tcPr>
            <w:tcW w:w="283" w:type="dxa"/>
            <w:tcBorders>
              <w:top w:val="nil"/>
              <w:bottom w:val="nil"/>
            </w:tcBorders>
            <w:shd w:val="clear" w:color="auto" w:fill="auto"/>
            <w:vAlign w:val="center"/>
          </w:tcPr>
          <w:p w14:paraId="0B936697" w14:textId="77777777" w:rsidR="00797493" w:rsidRPr="006C115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30D37537" w14:textId="77777777" w:rsidR="00797493" w:rsidRPr="006C115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6C1150">
              <w:rPr>
                <w:rFonts w:cs="Arial"/>
                <w:szCs w:val="14"/>
              </w:rPr>
              <w:t>948</w:t>
            </w:r>
            <w:r>
              <w:rPr>
                <w:rFonts w:cs="Arial"/>
                <w:szCs w:val="14"/>
              </w:rPr>
              <w:t>,</w:t>
            </w:r>
            <w:r w:rsidRPr="006C1150">
              <w:rPr>
                <w:rFonts w:cs="Arial"/>
                <w:szCs w:val="14"/>
              </w:rPr>
              <w:t>493</w:t>
            </w:r>
          </w:p>
        </w:tc>
        <w:tc>
          <w:tcPr>
            <w:tcW w:w="1416" w:type="dxa"/>
            <w:tcBorders>
              <w:top w:val="nil"/>
              <w:bottom w:val="nil"/>
            </w:tcBorders>
            <w:shd w:val="clear" w:color="auto" w:fill="auto"/>
            <w:vAlign w:val="center"/>
          </w:tcPr>
          <w:p w14:paraId="3B4487F6" w14:textId="77777777" w:rsidR="00797493" w:rsidRPr="006C115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6C1150">
              <w:rPr>
                <w:rFonts w:cs="Arial"/>
                <w:color w:val="000000"/>
                <w:szCs w:val="14"/>
              </w:rPr>
              <w:t>--</w:t>
            </w:r>
          </w:p>
        </w:tc>
      </w:tr>
      <w:tr w:rsidR="00797493" w:rsidRPr="00866040" w14:paraId="563EEB30"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tcPr>
          <w:p w14:paraId="364E825C" w14:textId="77777777" w:rsidR="00797493" w:rsidRPr="00866040" w:rsidRDefault="00797493" w:rsidP="00797493">
            <w:pPr>
              <w:pStyle w:val="08-Tabelageral"/>
              <w:jc w:val="left"/>
              <w:rPr>
                <w:rFonts w:cs="Arial"/>
                <w:b w:val="0"/>
                <w:szCs w:val="14"/>
                <w:lang w:val="en-US"/>
              </w:rPr>
            </w:pPr>
            <w:r w:rsidRPr="00866040">
              <w:rPr>
                <w:rFonts w:cs="Arial"/>
                <w:b w:val="0"/>
                <w:szCs w:val="14"/>
                <w:lang w:val="en-US"/>
              </w:rPr>
              <w:t>Current tax liabilities</w:t>
            </w:r>
          </w:p>
        </w:tc>
        <w:tc>
          <w:tcPr>
            <w:tcW w:w="708" w:type="dxa"/>
            <w:tcBorders>
              <w:top w:val="nil"/>
              <w:bottom w:val="nil"/>
            </w:tcBorders>
            <w:shd w:val="clear" w:color="auto" w:fill="auto"/>
            <w:vAlign w:val="center"/>
          </w:tcPr>
          <w:p w14:paraId="7CEBCA13" w14:textId="77777777" w:rsidR="00797493" w:rsidRPr="00866040" w:rsidRDefault="00797493" w:rsidP="00797493">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[12]</w:t>
            </w:r>
          </w:p>
        </w:tc>
        <w:tc>
          <w:tcPr>
            <w:tcW w:w="1134" w:type="dxa"/>
            <w:tcBorders>
              <w:top w:val="nil"/>
              <w:bottom w:val="nil"/>
            </w:tcBorders>
            <w:shd w:val="clear" w:color="auto" w:fill="auto"/>
            <w:vAlign w:val="center"/>
          </w:tcPr>
          <w:p w14:paraId="7CB4461E" w14:textId="77777777" w:rsidR="00797493" w:rsidRPr="007D5D1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2,</w:t>
            </w:r>
            <w:r w:rsidRPr="00136621">
              <w:rPr>
                <w:rFonts w:cs="Arial"/>
                <w:color w:val="000000"/>
                <w:szCs w:val="14"/>
              </w:rPr>
              <w:t>358</w:t>
            </w:r>
          </w:p>
        </w:tc>
        <w:tc>
          <w:tcPr>
            <w:tcW w:w="1418" w:type="dxa"/>
            <w:tcBorders>
              <w:top w:val="nil"/>
              <w:bottom w:val="nil"/>
            </w:tcBorders>
            <w:shd w:val="clear" w:color="auto" w:fill="auto"/>
            <w:vAlign w:val="center"/>
          </w:tcPr>
          <w:p w14:paraId="2AF2D99F" w14:textId="77777777" w:rsidR="00797493" w:rsidRPr="007D5D1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283" w:type="dxa"/>
            <w:tcBorders>
              <w:top w:val="nil"/>
              <w:bottom w:val="nil"/>
            </w:tcBorders>
            <w:shd w:val="clear" w:color="auto" w:fill="auto"/>
            <w:vAlign w:val="center"/>
          </w:tcPr>
          <w:p w14:paraId="419371D1" w14:textId="77777777" w:rsidR="00797493" w:rsidRPr="006C1150" w:rsidRDefault="00797493" w:rsidP="0079749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50823C96" w14:textId="77777777" w:rsidR="00797493" w:rsidRPr="006C115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6C1150">
              <w:rPr>
                <w:rFonts w:cs="Arial"/>
                <w:szCs w:val="14"/>
              </w:rPr>
              <w:t>81</w:t>
            </w:r>
          </w:p>
        </w:tc>
        <w:tc>
          <w:tcPr>
            <w:tcW w:w="1416" w:type="dxa"/>
            <w:tcBorders>
              <w:top w:val="nil"/>
              <w:bottom w:val="nil"/>
            </w:tcBorders>
            <w:shd w:val="clear" w:color="auto" w:fill="auto"/>
            <w:vAlign w:val="center"/>
          </w:tcPr>
          <w:p w14:paraId="2F5B2248" w14:textId="77777777" w:rsidR="00797493" w:rsidRPr="006C115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6C1150">
              <w:rPr>
                <w:rFonts w:cs="Arial"/>
                <w:color w:val="000000"/>
                <w:szCs w:val="14"/>
              </w:rPr>
              <w:t>--</w:t>
            </w:r>
          </w:p>
        </w:tc>
      </w:tr>
      <w:tr w:rsidR="00797493" w:rsidRPr="00866040" w14:paraId="242A31E9"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single" w:sz="2" w:space="0" w:color="1F4E79" w:themeColor="accent1" w:themeShade="80"/>
            </w:tcBorders>
            <w:shd w:val="clear" w:color="auto" w:fill="auto"/>
          </w:tcPr>
          <w:p w14:paraId="46D171C5" w14:textId="77777777" w:rsidR="00797493" w:rsidRPr="00866040" w:rsidRDefault="00797493" w:rsidP="00797493">
            <w:pPr>
              <w:pStyle w:val="08-Tabelageral"/>
              <w:jc w:val="left"/>
              <w:rPr>
                <w:rFonts w:cs="Arial"/>
                <w:b w:val="0"/>
                <w:szCs w:val="14"/>
                <w:lang w:val="en-US"/>
              </w:rPr>
            </w:pPr>
            <w:r w:rsidRPr="00866040">
              <w:rPr>
                <w:rFonts w:cs="Arial"/>
                <w:b w:val="0"/>
                <w:szCs w:val="14"/>
                <w:lang w:val="en-US"/>
              </w:rPr>
              <w:t>Other liabilities</w:t>
            </w:r>
          </w:p>
        </w:tc>
        <w:tc>
          <w:tcPr>
            <w:tcW w:w="708" w:type="dxa"/>
            <w:tcBorders>
              <w:top w:val="nil"/>
              <w:bottom w:val="single" w:sz="2" w:space="0" w:color="1F4E79" w:themeColor="accent1" w:themeShade="80"/>
            </w:tcBorders>
            <w:shd w:val="clear" w:color="auto" w:fill="auto"/>
            <w:vAlign w:val="center"/>
          </w:tcPr>
          <w:p w14:paraId="6C066A88" w14:textId="77777777" w:rsidR="00797493" w:rsidRPr="00866040" w:rsidRDefault="00797493" w:rsidP="00797493">
            <w:pPr>
              <w:pStyle w:val="07-Legenda"/>
              <w:jc w:val="center"/>
              <w:cnfStyle w:val="000000100000" w:firstRow="0" w:lastRow="0" w:firstColumn="0" w:lastColumn="0" w:oddVBand="0" w:evenVBand="0" w:oddHBand="1" w:evenHBand="0" w:firstRowFirstColumn="0" w:firstRowLastColumn="0" w:lastRowFirstColumn="0" w:lastRowLastColumn="0"/>
              <w:rPr>
                <w:szCs w:val="14"/>
                <w:lang w:val="en-US"/>
              </w:rPr>
            </w:pPr>
            <w:r w:rsidRPr="00866040">
              <w:rPr>
                <w:szCs w:val="14"/>
                <w:lang w:val="en-US"/>
              </w:rPr>
              <w:t>[</w:t>
            </w:r>
            <w:r>
              <w:rPr>
                <w:szCs w:val="14"/>
                <w:lang w:val="en-US"/>
              </w:rPr>
              <w:t>24</w:t>
            </w:r>
            <w:r w:rsidRPr="00866040">
              <w:rPr>
                <w:szCs w:val="14"/>
                <w:lang w:val="en-US"/>
              </w:rPr>
              <w:t>]</w:t>
            </w:r>
          </w:p>
        </w:tc>
        <w:tc>
          <w:tcPr>
            <w:tcW w:w="1134" w:type="dxa"/>
            <w:tcBorders>
              <w:top w:val="nil"/>
              <w:bottom w:val="single" w:sz="2" w:space="0" w:color="1F4E79" w:themeColor="accent1" w:themeShade="80"/>
            </w:tcBorders>
            <w:shd w:val="clear" w:color="auto" w:fill="auto"/>
            <w:vAlign w:val="center"/>
          </w:tcPr>
          <w:p w14:paraId="4D31C6B0" w14:textId="77777777" w:rsidR="00797493" w:rsidRPr="007D5D1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8,</w:t>
            </w:r>
            <w:r w:rsidRPr="00136621">
              <w:rPr>
                <w:rFonts w:cs="Arial"/>
                <w:color w:val="000000"/>
                <w:szCs w:val="14"/>
              </w:rPr>
              <w:t>389</w:t>
            </w:r>
          </w:p>
        </w:tc>
        <w:tc>
          <w:tcPr>
            <w:tcW w:w="1418" w:type="dxa"/>
            <w:tcBorders>
              <w:top w:val="nil"/>
              <w:bottom w:val="single" w:sz="2" w:space="0" w:color="1F4E79" w:themeColor="accent1" w:themeShade="80"/>
            </w:tcBorders>
            <w:shd w:val="clear" w:color="auto" w:fill="auto"/>
            <w:vAlign w:val="center"/>
          </w:tcPr>
          <w:p w14:paraId="09A01B58" w14:textId="77777777" w:rsidR="00797493" w:rsidRPr="007D5D1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6621">
              <w:rPr>
                <w:rFonts w:cs="Arial"/>
                <w:color w:val="000000"/>
                <w:szCs w:val="14"/>
              </w:rPr>
              <w:t>--</w:t>
            </w:r>
          </w:p>
        </w:tc>
        <w:tc>
          <w:tcPr>
            <w:tcW w:w="283" w:type="dxa"/>
            <w:tcBorders>
              <w:top w:val="nil"/>
              <w:bottom w:val="single" w:sz="2" w:space="0" w:color="1F4E79" w:themeColor="accent1" w:themeShade="80"/>
            </w:tcBorders>
            <w:shd w:val="clear" w:color="auto" w:fill="auto"/>
            <w:vAlign w:val="center"/>
          </w:tcPr>
          <w:p w14:paraId="5E45A46E" w14:textId="77777777" w:rsidR="00797493" w:rsidRPr="006C115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8" w:type="dxa"/>
            <w:tcBorders>
              <w:top w:val="nil"/>
              <w:bottom w:val="single" w:sz="2" w:space="0" w:color="1F4E79" w:themeColor="accent1" w:themeShade="80"/>
            </w:tcBorders>
            <w:shd w:val="clear" w:color="auto" w:fill="auto"/>
            <w:vAlign w:val="center"/>
          </w:tcPr>
          <w:p w14:paraId="30C20945" w14:textId="77777777" w:rsidR="00797493" w:rsidRPr="006C115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6C1150">
              <w:rPr>
                <w:rFonts w:cs="Arial"/>
                <w:color w:val="000000"/>
                <w:szCs w:val="14"/>
              </w:rPr>
              <w:t>8</w:t>
            </w:r>
            <w:r>
              <w:rPr>
                <w:rFonts w:cs="Arial"/>
                <w:color w:val="000000"/>
                <w:szCs w:val="14"/>
              </w:rPr>
              <w:t>,</w:t>
            </w:r>
            <w:r w:rsidRPr="006C1150">
              <w:rPr>
                <w:rFonts w:cs="Arial"/>
                <w:color w:val="000000"/>
                <w:szCs w:val="14"/>
              </w:rPr>
              <w:t>603</w:t>
            </w:r>
          </w:p>
        </w:tc>
        <w:tc>
          <w:tcPr>
            <w:tcW w:w="1416" w:type="dxa"/>
            <w:tcBorders>
              <w:top w:val="nil"/>
              <w:bottom w:val="single" w:sz="2" w:space="0" w:color="1F4E79" w:themeColor="accent1" w:themeShade="80"/>
            </w:tcBorders>
            <w:shd w:val="clear" w:color="auto" w:fill="auto"/>
            <w:vAlign w:val="center"/>
          </w:tcPr>
          <w:p w14:paraId="1EEA78D4" w14:textId="77777777" w:rsidR="00797493" w:rsidRPr="006C1150" w:rsidRDefault="00797493" w:rsidP="00797493">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6C1150">
              <w:rPr>
                <w:rFonts w:cs="Arial"/>
                <w:color w:val="000000"/>
                <w:szCs w:val="14"/>
              </w:rPr>
              <w:t>--</w:t>
            </w:r>
          </w:p>
        </w:tc>
      </w:tr>
    </w:tbl>
    <w:p w14:paraId="01C989C5" w14:textId="77777777" w:rsidR="00797493" w:rsidRDefault="00797493">
      <w:pPr>
        <w:rPr>
          <w:rFonts w:cs="Arial"/>
          <w:b/>
          <w:color w:val="1F4E79" w:themeColor="accent1" w:themeShade="80"/>
          <w:szCs w:val="18"/>
          <w:lang w:val="en-US"/>
        </w:rPr>
      </w:pPr>
    </w:p>
    <w:p w14:paraId="2BB7010A" w14:textId="77777777" w:rsidR="00797493" w:rsidRPr="00866040" w:rsidRDefault="00797493" w:rsidP="00797493">
      <w:pPr>
        <w:pStyle w:val="06-Rmil"/>
        <w:rPr>
          <w:lang w:val="en-US"/>
        </w:rPr>
      </w:pPr>
      <w:r w:rsidRPr="00866040">
        <w:rPr>
          <w:lang w:val="en-US"/>
        </w:rPr>
        <w:t>R$ </w:t>
      </w:r>
      <w:r>
        <w:rPr>
          <w:lang w:val="en-US"/>
        </w:rPr>
        <w:t>thousand</w:t>
      </w:r>
    </w:p>
    <w:tbl>
      <w:tblPr>
        <w:tblStyle w:val="TabeladeLista6Colorida-nfase5"/>
        <w:tblW w:w="0" w:type="auto"/>
        <w:jc w:val="center"/>
        <w:tblLayout w:type="fixed"/>
        <w:tblLook w:val="04A0" w:firstRow="1" w:lastRow="0" w:firstColumn="1" w:lastColumn="0" w:noHBand="0" w:noVBand="1"/>
      </w:tblPr>
      <w:tblGrid>
        <w:gridCol w:w="2073"/>
        <w:gridCol w:w="1188"/>
        <w:gridCol w:w="708"/>
        <w:gridCol w:w="1134"/>
        <w:gridCol w:w="1418"/>
        <w:gridCol w:w="378"/>
        <w:gridCol w:w="1323"/>
        <w:gridCol w:w="1416"/>
      </w:tblGrid>
      <w:tr w:rsidR="00797493" w:rsidRPr="00866040" w14:paraId="15A8CA3A" w14:textId="77777777" w:rsidTr="00F61F0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1F4E79" w:themeColor="accent1" w:themeShade="80"/>
              <w:bottom w:val="single" w:sz="2" w:space="0" w:color="1F4E79" w:themeColor="accent1" w:themeShade="80"/>
            </w:tcBorders>
            <w:shd w:val="clear" w:color="auto" w:fill="auto"/>
          </w:tcPr>
          <w:p w14:paraId="26AFB880" w14:textId="77777777" w:rsidR="00797493" w:rsidRPr="00866040" w:rsidRDefault="00797493" w:rsidP="00797493">
            <w:pPr>
              <w:keepNext/>
              <w:jc w:val="center"/>
              <w:rPr>
                <w:rFonts w:cs="Arial"/>
                <w:sz w:val="14"/>
                <w:szCs w:val="18"/>
                <w:lang w:val="en-US"/>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3E45C524" w14:textId="77777777" w:rsidR="00797493" w:rsidRPr="00866040" w:rsidRDefault="00797493" w:rsidP="00797493">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lang w:val="en-US"/>
              </w:rPr>
            </w:pPr>
            <w:r w:rsidRPr="00866040">
              <w:rPr>
                <w:rFonts w:cs="Arial"/>
                <w:sz w:val="14"/>
                <w:szCs w:val="18"/>
                <w:lang w:val="en-US"/>
              </w:rPr>
              <w:t>Consolidated</w:t>
            </w:r>
          </w:p>
        </w:tc>
      </w:tr>
      <w:tr w:rsidR="00797493" w:rsidRPr="00866040" w14:paraId="312C3A75"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val="restart"/>
            <w:tcBorders>
              <w:top w:val="single" w:sz="2" w:space="0" w:color="1F4E79" w:themeColor="accent1" w:themeShade="80"/>
              <w:bottom w:val="single" w:sz="2" w:space="0" w:color="1F4E79" w:themeColor="accent1" w:themeShade="80"/>
            </w:tcBorders>
            <w:shd w:val="clear" w:color="auto" w:fill="auto"/>
            <w:vAlign w:val="center"/>
          </w:tcPr>
          <w:p w14:paraId="0762C5E0" w14:textId="77777777" w:rsidR="00797493" w:rsidRPr="00866040" w:rsidRDefault="00797493" w:rsidP="00797493">
            <w:pPr>
              <w:keepNext/>
              <w:rPr>
                <w:rFonts w:cs="Arial"/>
                <w:sz w:val="14"/>
                <w:szCs w:val="14"/>
                <w:lang w:val="en-US"/>
              </w:rPr>
            </w:pPr>
            <w:r w:rsidRPr="00866040">
              <w:rPr>
                <w:rFonts w:cs="Arial"/>
                <w:sz w:val="14"/>
                <w:szCs w:val="14"/>
                <w:lang w:val="en-US"/>
              </w:rPr>
              <w:t>Liquidity Risk</w:t>
            </w:r>
          </w:p>
        </w:tc>
        <w:tc>
          <w:tcPr>
            <w:tcW w:w="708" w:type="dxa"/>
            <w:tcBorders>
              <w:top w:val="single" w:sz="2" w:space="0" w:color="1F4E79" w:themeColor="accent1" w:themeShade="80"/>
            </w:tcBorders>
            <w:shd w:val="clear" w:color="auto" w:fill="auto"/>
          </w:tcPr>
          <w:p w14:paraId="734DDBB1" w14:textId="77777777" w:rsidR="00797493" w:rsidRPr="00866040" w:rsidRDefault="00797493" w:rsidP="0079749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p>
        </w:tc>
        <w:tc>
          <w:tcPr>
            <w:tcW w:w="2552" w:type="dxa"/>
            <w:gridSpan w:val="2"/>
            <w:tcBorders>
              <w:top w:val="single" w:sz="2" w:space="0" w:color="1F4E79" w:themeColor="accent1" w:themeShade="80"/>
              <w:bottom w:val="single" w:sz="2" w:space="0" w:color="1F4E79" w:themeColor="accent1" w:themeShade="80"/>
            </w:tcBorders>
            <w:shd w:val="clear" w:color="auto" w:fill="auto"/>
            <w:vAlign w:val="center"/>
          </w:tcPr>
          <w:p w14:paraId="0CF213C8" w14:textId="77777777" w:rsidR="00797493" w:rsidRPr="00866040" w:rsidRDefault="00797493" w:rsidP="0079749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Pr>
                <w:rFonts w:cs="Arial"/>
                <w:b/>
                <w:sz w:val="14"/>
                <w:szCs w:val="18"/>
                <w:lang w:val="en-US"/>
              </w:rPr>
              <w:t>Sept 30</w:t>
            </w:r>
            <w:r w:rsidRPr="00866040">
              <w:rPr>
                <w:rFonts w:cs="Arial"/>
                <w:b/>
                <w:sz w:val="14"/>
                <w:szCs w:val="18"/>
                <w:lang w:val="en-US"/>
              </w:rPr>
              <w:t>, 20</w:t>
            </w:r>
            <w:r>
              <w:rPr>
                <w:rFonts w:cs="Arial"/>
                <w:b/>
                <w:sz w:val="14"/>
                <w:szCs w:val="18"/>
                <w:lang w:val="en-US"/>
              </w:rPr>
              <w:t>21</w:t>
            </w:r>
          </w:p>
        </w:tc>
        <w:tc>
          <w:tcPr>
            <w:tcW w:w="378" w:type="dxa"/>
            <w:tcBorders>
              <w:top w:val="single" w:sz="2" w:space="0" w:color="1F4E79" w:themeColor="accent1" w:themeShade="80"/>
              <w:bottom w:val="nil"/>
            </w:tcBorders>
            <w:shd w:val="clear" w:color="auto" w:fill="auto"/>
            <w:vAlign w:val="center"/>
          </w:tcPr>
          <w:p w14:paraId="3DEDAA83" w14:textId="77777777" w:rsidR="00797493" w:rsidRPr="00866040" w:rsidRDefault="00797493" w:rsidP="00797493">
            <w:pPr>
              <w:keepNext/>
              <w:jc w:val="center"/>
              <w:cnfStyle w:val="000000100000" w:firstRow="0" w:lastRow="0" w:firstColumn="0" w:lastColumn="0" w:oddVBand="0" w:evenVBand="0" w:oddHBand="1" w:evenHBand="0" w:firstRowFirstColumn="0" w:firstRowLastColumn="0" w:lastRowFirstColumn="0" w:lastRowLastColumn="0"/>
              <w:rPr>
                <w:rFonts w:cs="Arial"/>
                <w:b/>
                <w:szCs w:val="18"/>
                <w:lang w:val="en-US"/>
              </w:rPr>
            </w:pPr>
          </w:p>
        </w:tc>
        <w:tc>
          <w:tcPr>
            <w:tcW w:w="2739" w:type="dxa"/>
            <w:gridSpan w:val="2"/>
            <w:tcBorders>
              <w:top w:val="single" w:sz="2" w:space="0" w:color="1F4E79" w:themeColor="accent1" w:themeShade="80"/>
              <w:bottom w:val="single" w:sz="2" w:space="0" w:color="1F4E79" w:themeColor="accent1" w:themeShade="80"/>
            </w:tcBorders>
            <w:shd w:val="clear" w:color="auto" w:fill="auto"/>
            <w:vAlign w:val="center"/>
          </w:tcPr>
          <w:p w14:paraId="61B328AC" w14:textId="77777777" w:rsidR="00797493" w:rsidRPr="00866040" w:rsidRDefault="00797493" w:rsidP="0079749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lang w:val="en-US"/>
              </w:rPr>
            </w:pPr>
            <w:r>
              <w:rPr>
                <w:rFonts w:cs="Arial"/>
                <w:b/>
                <w:sz w:val="14"/>
                <w:szCs w:val="18"/>
                <w:lang w:val="en-US"/>
              </w:rPr>
              <w:t>Dec 31</w:t>
            </w:r>
            <w:r w:rsidRPr="00866040">
              <w:rPr>
                <w:rFonts w:cs="Arial"/>
                <w:b/>
                <w:sz w:val="14"/>
                <w:szCs w:val="18"/>
                <w:lang w:val="en-US"/>
              </w:rPr>
              <w:t>, 20</w:t>
            </w:r>
            <w:r>
              <w:rPr>
                <w:rFonts w:cs="Arial"/>
                <w:b/>
                <w:sz w:val="14"/>
                <w:szCs w:val="18"/>
                <w:lang w:val="en-US"/>
              </w:rPr>
              <w:t>20</w:t>
            </w:r>
          </w:p>
        </w:tc>
      </w:tr>
      <w:tr w:rsidR="00797493" w:rsidRPr="00866040" w14:paraId="5CD21F08"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vMerge/>
            <w:tcBorders>
              <w:top w:val="nil"/>
              <w:bottom w:val="single" w:sz="2" w:space="0" w:color="1F4E79" w:themeColor="accent1" w:themeShade="80"/>
            </w:tcBorders>
            <w:shd w:val="clear" w:color="auto" w:fill="auto"/>
          </w:tcPr>
          <w:p w14:paraId="08CB6A88" w14:textId="77777777" w:rsidR="00797493" w:rsidRPr="00866040" w:rsidRDefault="00797493" w:rsidP="00797493">
            <w:pPr>
              <w:pStyle w:val="08-Tabelageral"/>
              <w:jc w:val="left"/>
              <w:rPr>
                <w:rFonts w:cs="Arial"/>
                <w:b w:val="0"/>
                <w:lang w:val="en-US"/>
              </w:rPr>
            </w:pPr>
          </w:p>
        </w:tc>
        <w:tc>
          <w:tcPr>
            <w:tcW w:w="708" w:type="dxa"/>
            <w:tcBorders>
              <w:bottom w:val="single" w:sz="2" w:space="0" w:color="1F4E79" w:themeColor="accent1" w:themeShade="80"/>
            </w:tcBorders>
            <w:shd w:val="clear" w:color="auto" w:fill="auto"/>
            <w:vAlign w:val="center"/>
          </w:tcPr>
          <w:p w14:paraId="7EC29694" w14:textId="77777777" w:rsidR="00797493" w:rsidRPr="00866040" w:rsidRDefault="00797493" w:rsidP="00797493">
            <w:pPr>
              <w:pStyle w:val="08-Tabelageral"/>
              <w:jc w:val="center"/>
              <w:cnfStyle w:val="000000000000" w:firstRow="0" w:lastRow="0" w:firstColumn="0" w:lastColumn="0" w:oddVBand="0" w:evenVBand="0" w:oddHBand="0" w:evenHBand="0" w:firstRowFirstColumn="0" w:firstRowLastColumn="0" w:lastRowFirstColumn="0" w:lastRowLastColumn="0"/>
              <w:rPr>
                <w:b/>
                <w:lang w:val="en-US"/>
              </w:rPr>
            </w:pPr>
            <w:r w:rsidRPr="00866040">
              <w:rPr>
                <w:b/>
                <w:lang w:val="en-US"/>
              </w:rPr>
              <w:t>Note</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A17AE4B"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98636E8"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3CF53CF2"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272FE183"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72EB3102"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43C41270"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54041E24"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3D05218C"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08E4C2DE"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4B146B4E"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69657310"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73FC23F2"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2AFBF3C6"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1EC3CC52"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58823403"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16124935"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568F423B"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50ECB251"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2381A1F2"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3F2E968F"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c>
          <w:tcPr>
            <w:tcW w:w="378" w:type="dxa"/>
            <w:tcBorders>
              <w:top w:val="nil"/>
              <w:bottom w:val="single" w:sz="2" w:space="0" w:color="1F4E79" w:themeColor="accent1" w:themeShade="80"/>
            </w:tcBorders>
            <w:shd w:val="clear" w:color="auto" w:fill="auto"/>
            <w:vAlign w:val="center"/>
          </w:tcPr>
          <w:p w14:paraId="7952B706"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75446187"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Pr>
                <w:b/>
                <w:lang w:val="en-US"/>
              </w:rPr>
              <w:t>Up to 1 year</w:t>
            </w:r>
            <w:r w:rsidRPr="00866040">
              <w:rPr>
                <w:rFonts w:cs="Arial"/>
                <w:b/>
                <w:lang w:val="en-US"/>
              </w:rPr>
              <w:t xml:space="preserve"> </w:t>
            </w:r>
          </w:p>
        </w:tc>
        <w:tc>
          <w:tcPr>
            <w:tcW w:w="1416" w:type="dxa"/>
            <w:tcBorders>
              <w:top w:val="single" w:sz="2" w:space="0" w:color="1F4E79" w:themeColor="accent1" w:themeShade="80"/>
              <w:bottom w:val="single" w:sz="2" w:space="0" w:color="1F4E79" w:themeColor="accent1" w:themeShade="80"/>
            </w:tcBorders>
            <w:shd w:val="clear" w:color="auto" w:fill="auto"/>
            <w:vAlign w:val="center"/>
          </w:tcPr>
          <w:p w14:paraId="5B5E7E17"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Pr>
                <w:b/>
                <w:lang w:val="en-US"/>
              </w:rPr>
              <w:t>More than 1 year</w:t>
            </w:r>
          </w:p>
          <w:p w14:paraId="5318108C"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w:t>
            </w:r>
          </w:p>
          <w:p w14:paraId="5D3F9CAE"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6C6AA689"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3.472.955</w:t>
            </w:r>
          </w:p>
          <w:p w14:paraId="5283C21D"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(11.856)</w:t>
            </w:r>
          </w:p>
          <w:p w14:paraId="23BAC58D"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(11.615)</w:t>
            </w:r>
          </w:p>
          <w:p w14:paraId="4F398518"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(4.419)</w:t>
            </w:r>
          </w:p>
          <w:p w14:paraId="6CB3BF82"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(8.200)</w:t>
            </w:r>
          </w:p>
          <w:p w14:paraId="46C6DD9B"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12.378</w:t>
            </w:r>
          </w:p>
          <w:p w14:paraId="5630550E"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w:t>
            </w:r>
          </w:p>
          <w:p w14:paraId="173BDA72"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113.161</w:t>
            </w:r>
          </w:p>
          <w:p w14:paraId="6E381184"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150.380</w:t>
            </w:r>
          </w:p>
          <w:p w14:paraId="7804E771"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(37.219)</w:t>
            </w:r>
          </w:p>
          <w:p w14:paraId="6F2FC8DE"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3.574.260</w:t>
            </w:r>
          </w:p>
          <w:p w14:paraId="1739DF5E"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(34.707)</w:t>
            </w:r>
          </w:p>
          <w:p w14:paraId="223AD039"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b/>
                <w:lang w:val="en-US"/>
              </w:rPr>
              <w:t>3.539.553</w:t>
            </w:r>
          </w:p>
          <w:p w14:paraId="4552E197"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2.000.000.000</w:t>
            </w:r>
          </w:p>
          <w:p w14:paraId="17A53141"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lang w:val="en-US"/>
              </w:rPr>
            </w:pPr>
            <w:r w:rsidRPr="00866040">
              <w:rPr>
                <w:rFonts w:cs="Arial"/>
                <w:lang w:val="en-US"/>
              </w:rPr>
              <w:t>1.996.597.417</w:t>
            </w:r>
          </w:p>
          <w:p w14:paraId="375F4475" w14:textId="77777777" w:rsidR="00797493" w:rsidRPr="00866040" w:rsidRDefault="00797493" w:rsidP="00797493">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r w:rsidRPr="00866040">
              <w:rPr>
                <w:rFonts w:cs="Arial"/>
                <w:lang w:val="en-US"/>
              </w:rPr>
              <w:t>1,77</w:t>
            </w:r>
          </w:p>
        </w:tc>
      </w:tr>
      <w:tr w:rsidR="00797493" w:rsidRPr="00866040" w14:paraId="07B53252"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single" w:sz="2" w:space="0" w:color="1F4E79" w:themeColor="accent1" w:themeShade="80"/>
              <w:bottom w:val="nil"/>
            </w:tcBorders>
            <w:shd w:val="clear" w:color="auto" w:fill="auto"/>
            <w:vAlign w:val="center"/>
          </w:tcPr>
          <w:p w14:paraId="03FD70A5" w14:textId="77777777" w:rsidR="00797493" w:rsidRPr="00866040" w:rsidRDefault="00797493" w:rsidP="00797493">
            <w:pPr>
              <w:pStyle w:val="08-Tabelageral"/>
              <w:jc w:val="left"/>
              <w:rPr>
                <w:lang w:val="en-US"/>
              </w:rPr>
            </w:pPr>
            <w:r w:rsidRPr="00866040">
              <w:rPr>
                <w:lang w:val="en-US"/>
              </w:rPr>
              <w:t>ASSETS</w:t>
            </w:r>
          </w:p>
        </w:tc>
        <w:tc>
          <w:tcPr>
            <w:tcW w:w="708" w:type="dxa"/>
            <w:tcBorders>
              <w:top w:val="single" w:sz="2" w:space="0" w:color="1F4E79" w:themeColor="accent1" w:themeShade="80"/>
              <w:bottom w:val="nil"/>
            </w:tcBorders>
            <w:shd w:val="clear" w:color="auto" w:fill="auto"/>
            <w:vAlign w:val="center"/>
          </w:tcPr>
          <w:p w14:paraId="2CD70B49" w14:textId="77777777" w:rsidR="00797493" w:rsidRPr="00866040" w:rsidRDefault="00797493" w:rsidP="00797493">
            <w:pPr>
              <w:pStyle w:val="07-Legenda"/>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50D8C2D7"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26B78B59"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378" w:type="dxa"/>
            <w:tcBorders>
              <w:top w:val="single" w:sz="2" w:space="0" w:color="1F4E79" w:themeColor="accent1" w:themeShade="80"/>
              <w:bottom w:val="nil"/>
            </w:tcBorders>
            <w:shd w:val="clear" w:color="auto" w:fill="auto"/>
            <w:vAlign w:val="center"/>
          </w:tcPr>
          <w:p w14:paraId="6A69959E"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323" w:type="dxa"/>
            <w:tcBorders>
              <w:top w:val="single" w:sz="2" w:space="0" w:color="1F4E79" w:themeColor="accent1" w:themeShade="80"/>
              <w:bottom w:val="nil"/>
            </w:tcBorders>
            <w:shd w:val="clear" w:color="auto" w:fill="auto"/>
            <w:vAlign w:val="center"/>
          </w:tcPr>
          <w:p w14:paraId="6F9DC8C1"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c>
          <w:tcPr>
            <w:tcW w:w="1416" w:type="dxa"/>
            <w:tcBorders>
              <w:top w:val="single" w:sz="2" w:space="0" w:color="1F4E79" w:themeColor="accent1" w:themeShade="80"/>
              <w:bottom w:val="nil"/>
            </w:tcBorders>
            <w:shd w:val="clear" w:color="auto" w:fill="auto"/>
            <w:vAlign w:val="center"/>
          </w:tcPr>
          <w:p w14:paraId="132B85B5" w14:textId="77777777" w:rsidR="00797493" w:rsidRPr="00866040" w:rsidRDefault="00797493" w:rsidP="00797493">
            <w:pPr>
              <w:pStyle w:val="07-Legenda"/>
              <w:jc w:val="right"/>
              <w:cnfStyle w:val="000000100000" w:firstRow="0" w:lastRow="0" w:firstColumn="0" w:lastColumn="0" w:oddVBand="0" w:evenVBand="0" w:oddHBand="1" w:evenHBand="0" w:firstRowFirstColumn="0" w:firstRowLastColumn="0" w:lastRowFirstColumn="0" w:lastRowLastColumn="0"/>
              <w:rPr>
                <w:lang w:val="en-US"/>
              </w:rPr>
            </w:pPr>
          </w:p>
        </w:tc>
      </w:tr>
      <w:tr w:rsidR="00797493" w:rsidRPr="00866040" w14:paraId="3F441786"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4D5824CB" w14:textId="77777777" w:rsidR="00797493" w:rsidRPr="00866040" w:rsidRDefault="00797493" w:rsidP="00797493">
            <w:pPr>
              <w:pStyle w:val="08-Tabelageral"/>
              <w:spacing w:before="0" w:after="0"/>
              <w:jc w:val="left"/>
              <w:rPr>
                <w:b w:val="0"/>
                <w:lang w:val="en-US"/>
              </w:rPr>
            </w:pPr>
            <w:r w:rsidRPr="00866040">
              <w:rPr>
                <w:b w:val="0"/>
                <w:lang w:val="en-US"/>
              </w:rPr>
              <w:t>Cash and cash equivalents</w:t>
            </w:r>
          </w:p>
        </w:tc>
        <w:tc>
          <w:tcPr>
            <w:tcW w:w="708" w:type="dxa"/>
            <w:tcBorders>
              <w:top w:val="nil"/>
              <w:bottom w:val="nil"/>
            </w:tcBorders>
            <w:shd w:val="clear" w:color="auto" w:fill="auto"/>
            <w:vAlign w:val="center"/>
          </w:tcPr>
          <w:p w14:paraId="498851A4" w14:textId="77777777" w:rsidR="00797493" w:rsidRPr="00866040" w:rsidRDefault="00797493" w:rsidP="00797493">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15</w:t>
            </w:r>
            <w:r w:rsidRPr="00866040">
              <w:rPr>
                <w:rFonts w:cs="Arial"/>
                <w:color w:val="000000"/>
                <w:szCs w:val="14"/>
                <w:lang w:val="en-US"/>
              </w:rPr>
              <w:t>]</w:t>
            </w:r>
          </w:p>
        </w:tc>
        <w:tc>
          <w:tcPr>
            <w:tcW w:w="1134" w:type="dxa"/>
            <w:tcBorders>
              <w:top w:val="nil"/>
              <w:bottom w:val="nil"/>
            </w:tcBorders>
            <w:shd w:val="clear" w:color="auto" w:fill="auto"/>
            <w:vAlign w:val="center"/>
          </w:tcPr>
          <w:p w14:paraId="0DB0EEE0" w14:textId="77777777" w:rsidR="00797493" w:rsidRPr="007D5D1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2,753,</w:t>
            </w:r>
            <w:r w:rsidRPr="00136621">
              <w:rPr>
                <w:rFonts w:cs="Arial"/>
                <w:color w:val="000000"/>
                <w:szCs w:val="14"/>
              </w:rPr>
              <w:t>776</w:t>
            </w:r>
          </w:p>
        </w:tc>
        <w:tc>
          <w:tcPr>
            <w:tcW w:w="1418" w:type="dxa"/>
            <w:tcBorders>
              <w:top w:val="nil"/>
              <w:bottom w:val="nil"/>
            </w:tcBorders>
            <w:shd w:val="clear" w:color="auto" w:fill="auto"/>
            <w:vAlign w:val="center"/>
          </w:tcPr>
          <w:p w14:paraId="57C8C93C" w14:textId="77777777" w:rsidR="00797493" w:rsidRPr="007D5D1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378" w:type="dxa"/>
            <w:tcBorders>
              <w:top w:val="nil"/>
              <w:bottom w:val="nil"/>
            </w:tcBorders>
            <w:shd w:val="clear" w:color="auto" w:fill="auto"/>
            <w:vAlign w:val="center"/>
          </w:tcPr>
          <w:p w14:paraId="4CDCF609" w14:textId="77777777" w:rsidR="00797493" w:rsidRPr="006C1150" w:rsidRDefault="00797493" w:rsidP="0079749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53D79F0B" w14:textId="77777777" w:rsidR="00797493" w:rsidRPr="006C115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6C1150">
              <w:rPr>
                <w:rFonts w:cs="Arial"/>
                <w:color w:val="000000"/>
                <w:szCs w:val="14"/>
              </w:rPr>
              <w:t>2</w:t>
            </w:r>
            <w:r>
              <w:rPr>
                <w:rFonts w:cs="Arial"/>
                <w:color w:val="000000"/>
                <w:szCs w:val="14"/>
              </w:rPr>
              <w:t>,</w:t>
            </w:r>
            <w:r w:rsidRPr="006C1150">
              <w:rPr>
                <w:rFonts w:cs="Arial"/>
                <w:color w:val="000000"/>
                <w:szCs w:val="14"/>
              </w:rPr>
              <w:t>195</w:t>
            </w:r>
            <w:r>
              <w:rPr>
                <w:rFonts w:cs="Arial"/>
                <w:color w:val="000000"/>
                <w:szCs w:val="14"/>
              </w:rPr>
              <w:t>,</w:t>
            </w:r>
            <w:r w:rsidRPr="006C1150">
              <w:rPr>
                <w:rFonts w:cs="Arial"/>
                <w:color w:val="000000"/>
                <w:szCs w:val="14"/>
              </w:rPr>
              <w:t>445</w:t>
            </w:r>
          </w:p>
        </w:tc>
        <w:tc>
          <w:tcPr>
            <w:tcW w:w="1416" w:type="dxa"/>
            <w:tcBorders>
              <w:top w:val="nil"/>
              <w:bottom w:val="nil"/>
            </w:tcBorders>
            <w:shd w:val="clear" w:color="auto" w:fill="auto"/>
            <w:vAlign w:val="center"/>
          </w:tcPr>
          <w:p w14:paraId="11FD58CB" w14:textId="77777777" w:rsidR="00797493" w:rsidRPr="006C115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6C1150">
              <w:rPr>
                <w:rFonts w:cs="Arial"/>
                <w:color w:val="000000"/>
                <w:szCs w:val="14"/>
              </w:rPr>
              <w:t>--</w:t>
            </w:r>
          </w:p>
        </w:tc>
      </w:tr>
      <w:tr w:rsidR="00797493" w:rsidRPr="00866040" w14:paraId="06BA0E78"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324736DD" w14:textId="77777777" w:rsidR="00797493" w:rsidRPr="00866040" w:rsidRDefault="00797493" w:rsidP="00797493">
            <w:pPr>
              <w:pStyle w:val="08-Tabelageral"/>
              <w:spacing w:before="0" w:after="0"/>
              <w:jc w:val="left"/>
              <w:rPr>
                <w:rFonts w:cs="Arial"/>
                <w:b w:val="0"/>
                <w:szCs w:val="14"/>
                <w:lang w:val="en-US"/>
              </w:rPr>
            </w:pPr>
            <w:r w:rsidRPr="00866040">
              <w:rPr>
                <w:rFonts w:cs="Arial"/>
                <w:b w:val="0"/>
                <w:szCs w:val="14"/>
                <w:lang w:val="en-US"/>
              </w:rPr>
              <w:t xml:space="preserve">Financial assets measured at </w:t>
            </w:r>
            <w:proofErr w:type="spellStart"/>
            <w:r w:rsidRPr="00866040">
              <w:rPr>
                <w:rFonts w:cs="Arial"/>
                <w:b w:val="0"/>
                <w:szCs w:val="14"/>
                <w:lang w:val="en-US"/>
              </w:rPr>
              <w:t>amortised</w:t>
            </w:r>
            <w:proofErr w:type="spellEnd"/>
            <w:r w:rsidRPr="00866040">
              <w:rPr>
                <w:rFonts w:cs="Arial"/>
                <w:b w:val="0"/>
                <w:szCs w:val="14"/>
                <w:lang w:val="en-US"/>
              </w:rPr>
              <w:t xml:space="preserve"> cost</w:t>
            </w:r>
          </w:p>
        </w:tc>
        <w:tc>
          <w:tcPr>
            <w:tcW w:w="708" w:type="dxa"/>
            <w:tcBorders>
              <w:top w:val="nil"/>
              <w:bottom w:val="nil"/>
            </w:tcBorders>
            <w:shd w:val="clear" w:color="auto" w:fill="auto"/>
            <w:vAlign w:val="center"/>
          </w:tcPr>
          <w:p w14:paraId="71108530" w14:textId="77777777" w:rsidR="00797493" w:rsidRPr="00866040" w:rsidRDefault="00797493" w:rsidP="00797493">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16</w:t>
            </w:r>
            <w:r w:rsidRPr="00866040">
              <w:rPr>
                <w:rFonts w:cs="Arial"/>
                <w:color w:val="000000"/>
                <w:szCs w:val="14"/>
                <w:lang w:val="en-US"/>
              </w:rPr>
              <w:t>]</w:t>
            </w:r>
          </w:p>
        </w:tc>
        <w:tc>
          <w:tcPr>
            <w:tcW w:w="1134" w:type="dxa"/>
            <w:tcBorders>
              <w:top w:val="nil"/>
              <w:bottom w:val="nil"/>
            </w:tcBorders>
            <w:shd w:val="clear" w:color="auto" w:fill="auto"/>
          </w:tcPr>
          <w:p w14:paraId="21D27887" w14:textId="77777777" w:rsidR="00797493" w:rsidRPr="007D5D1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6621">
              <w:rPr>
                <w:rFonts w:cs="Arial"/>
                <w:color w:val="000000"/>
                <w:szCs w:val="14"/>
              </w:rPr>
              <w:t>--</w:t>
            </w:r>
          </w:p>
        </w:tc>
        <w:tc>
          <w:tcPr>
            <w:tcW w:w="1418" w:type="dxa"/>
            <w:tcBorders>
              <w:top w:val="nil"/>
              <w:bottom w:val="nil"/>
            </w:tcBorders>
            <w:shd w:val="clear" w:color="auto" w:fill="auto"/>
            <w:vAlign w:val="center"/>
          </w:tcPr>
          <w:p w14:paraId="226690B6" w14:textId="77777777" w:rsidR="00797493" w:rsidRPr="007D5D1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6621">
              <w:rPr>
                <w:rFonts w:cs="Arial"/>
                <w:color w:val="000000"/>
                <w:szCs w:val="14"/>
              </w:rPr>
              <w:t>--</w:t>
            </w:r>
          </w:p>
        </w:tc>
        <w:tc>
          <w:tcPr>
            <w:tcW w:w="378" w:type="dxa"/>
            <w:tcBorders>
              <w:top w:val="nil"/>
              <w:bottom w:val="nil"/>
            </w:tcBorders>
            <w:shd w:val="clear" w:color="auto" w:fill="auto"/>
            <w:vAlign w:val="center"/>
          </w:tcPr>
          <w:p w14:paraId="53CA5C66" w14:textId="77777777" w:rsidR="00797493" w:rsidRPr="006C1150" w:rsidRDefault="00797493" w:rsidP="0079749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15479D6F" w14:textId="77777777" w:rsidR="00797493" w:rsidRPr="006C115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6C1150">
              <w:rPr>
                <w:rFonts w:cs="Arial"/>
                <w:color w:val="000000"/>
                <w:szCs w:val="14"/>
              </w:rPr>
              <w:t>245</w:t>
            </w:r>
            <w:r>
              <w:rPr>
                <w:rFonts w:cs="Arial"/>
                <w:color w:val="000000"/>
                <w:szCs w:val="14"/>
              </w:rPr>
              <w:t>,</w:t>
            </w:r>
            <w:r w:rsidRPr="006C1150">
              <w:rPr>
                <w:rFonts w:cs="Arial"/>
                <w:color w:val="000000"/>
                <w:szCs w:val="14"/>
              </w:rPr>
              <w:t>101</w:t>
            </w:r>
          </w:p>
        </w:tc>
        <w:tc>
          <w:tcPr>
            <w:tcW w:w="1416" w:type="dxa"/>
            <w:tcBorders>
              <w:top w:val="nil"/>
              <w:bottom w:val="nil"/>
            </w:tcBorders>
            <w:shd w:val="clear" w:color="auto" w:fill="auto"/>
            <w:vAlign w:val="center"/>
          </w:tcPr>
          <w:p w14:paraId="776F5FC5" w14:textId="77777777" w:rsidR="00797493" w:rsidRPr="006C115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6C1150">
              <w:rPr>
                <w:rFonts w:cs="Arial"/>
                <w:color w:val="000000"/>
                <w:szCs w:val="14"/>
              </w:rPr>
              <w:t>204</w:t>
            </w:r>
            <w:r>
              <w:rPr>
                <w:rFonts w:cs="Arial"/>
                <w:color w:val="000000"/>
                <w:szCs w:val="14"/>
              </w:rPr>
              <w:t>,</w:t>
            </w:r>
            <w:r w:rsidRPr="006C1150">
              <w:rPr>
                <w:rFonts w:cs="Arial"/>
                <w:color w:val="000000"/>
                <w:szCs w:val="14"/>
              </w:rPr>
              <w:t>449</w:t>
            </w:r>
          </w:p>
        </w:tc>
      </w:tr>
      <w:tr w:rsidR="00797493" w:rsidRPr="00866040" w14:paraId="0E9165E1"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2AC9B57C" w14:textId="77777777" w:rsidR="00797493" w:rsidRPr="00866040" w:rsidRDefault="00797493" w:rsidP="00797493">
            <w:pPr>
              <w:pStyle w:val="08-Tabelageral"/>
              <w:spacing w:before="0" w:after="0"/>
              <w:jc w:val="left"/>
              <w:rPr>
                <w:rFonts w:cs="Arial"/>
                <w:b w:val="0"/>
                <w:szCs w:val="14"/>
                <w:lang w:val="en-US"/>
              </w:rPr>
            </w:pPr>
            <w:r w:rsidRPr="00866040">
              <w:rPr>
                <w:rFonts w:cs="Arial"/>
                <w:b w:val="0"/>
                <w:szCs w:val="14"/>
                <w:lang w:val="en-US"/>
              </w:rPr>
              <w:t>Financial assets at fair value through profit or loss</w:t>
            </w:r>
          </w:p>
        </w:tc>
        <w:tc>
          <w:tcPr>
            <w:tcW w:w="708" w:type="dxa"/>
            <w:tcBorders>
              <w:top w:val="nil"/>
              <w:bottom w:val="nil"/>
            </w:tcBorders>
            <w:shd w:val="clear" w:color="auto" w:fill="auto"/>
            <w:vAlign w:val="center"/>
          </w:tcPr>
          <w:p w14:paraId="1744301D" w14:textId="77777777" w:rsidR="00797493" w:rsidRPr="00866040" w:rsidRDefault="00797493" w:rsidP="00797493">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16</w:t>
            </w:r>
            <w:r w:rsidRPr="00866040">
              <w:rPr>
                <w:rFonts w:cs="Arial"/>
                <w:color w:val="000000"/>
                <w:szCs w:val="14"/>
                <w:lang w:val="en-US"/>
              </w:rPr>
              <w:t>]</w:t>
            </w:r>
          </w:p>
        </w:tc>
        <w:tc>
          <w:tcPr>
            <w:tcW w:w="1134" w:type="dxa"/>
            <w:tcBorders>
              <w:top w:val="nil"/>
              <w:bottom w:val="nil"/>
            </w:tcBorders>
            <w:shd w:val="clear" w:color="auto" w:fill="auto"/>
            <w:vAlign w:val="center"/>
          </w:tcPr>
          <w:p w14:paraId="2DF688C0" w14:textId="77777777" w:rsidR="00797493" w:rsidRPr="007D5D1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1418" w:type="dxa"/>
            <w:tcBorders>
              <w:top w:val="nil"/>
              <w:bottom w:val="nil"/>
            </w:tcBorders>
            <w:shd w:val="clear" w:color="auto" w:fill="auto"/>
            <w:vAlign w:val="center"/>
          </w:tcPr>
          <w:p w14:paraId="65E8FAC6" w14:textId="77777777" w:rsidR="00797493" w:rsidRPr="007D5D1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11,</w:t>
            </w:r>
            <w:r w:rsidRPr="00136621">
              <w:rPr>
                <w:rFonts w:cs="Arial"/>
                <w:color w:val="000000"/>
                <w:szCs w:val="14"/>
              </w:rPr>
              <w:t>436</w:t>
            </w:r>
          </w:p>
        </w:tc>
        <w:tc>
          <w:tcPr>
            <w:tcW w:w="378" w:type="dxa"/>
            <w:tcBorders>
              <w:top w:val="nil"/>
              <w:bottom w:val="nil"/>
            </w:tcBorders>
            <w:shd w:val="clear" w:color="auto" w:fill="auto"/>
            <w:vAlign w:val="center"/>
          </w:tcPr>
          <w:p w14:paraId="35E973A5" w14:textId="77777777" w:rsidR="00797493" w:rsidRPr="006C1150" w:rsidRDefault="00797493" w:rsidP="0079749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58064221" w14:textId="77777777" w:rsidR="00797493" w:rsidRPr="006C115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lang w:val="en-US"/>
              </w:rPr>
            </w:pPr>
            <w:r w:rsidRPr="006C1150">
              <w:rPr>
                <w:rFonts w:cs="Arial"/>
                <w:color w:val="000000"/>
                <w:szCs w:val="14"/>
              </w:rPr>
              <w:t>--</w:t>
            </w:r>
          </w:p>
        </w:tc>
        <w:tc>
          <w:tcPr>
            <w:tcW w:w="1416" w:type="dxa"/>
            <w:tcBorders>
              <w:top w:val="nil"/>
              <w:bottom w:val="nil"/>
            </w:tcBorders>
            <w:shd w:val="clear" w:color="auto" w:fill="auto"/>
            <w:vAlign w:val="center"/>
          </w:tcPr>
          <w:p w14:paraId="0323C6E1" w14:textId="77777777" w:rsidR="00797493" w:rsidRPr="006C115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6C1150">
              <w:rPr>
                <w:rFonts w:cs="Arial"/>
                <w:color w:val="000000"/>
                <w:szCs w:val="14"/>
              </w:rPr>
              <w:t>4</w:t>
            </w:r>
            <w:r>
              <w:rPr>
                <w:rFonts w:cs="Arial"/>
                <w:color w:val="000000"/>
                <w:szCs w:val="14"/>
              </w:rPr>
              <w:t>,</w:t>
            </w:r>
            <w:r w:rsidRPr="006C1150">
              <w:rPr>
                <w:rFonts w:cs="Arial"/>
                <w:color w:val="000000"/>
                <w:szCs w:val="14"/>
              </w:rPr>
              <w:t>986</w:t>
            </w:r>
          </w:p>
        </w:tc>
      </w:tr>
      <w:tr w:rsidR="00797493" w:rsidRPr="00866040" w14:paraId="5F75AE2C"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7AFE2ECC" w14:textId="77777777" w:rsidR="00797493" w:rsidRPr="00866040" w:rsidRDefault="00797493" w:rsidP="00797493">
            <w:pPr>
              <w:pStyle w:val="08-Tabelageral"/>
              <w:spacing w:before="0" w:after="0"/>
              <w:jc w:val="left"/>
              <w:rPr>
                <w:rFonts w:cs="Arial"/>
                <w:b w:val="0"/>
                <w:szCs w:val="14"/>
                <w:lang w:val="en-US"/>
              </w:rPr>
            </w:pPr>
            <w:r w:rsidRPr="00866040">
              <w:rPr>
                <w:rFonts w:cs="Arial"/>
                <w:b w:val="0"/>
                <w:szCs w:val="14"/>
                <w:lang w:val="en-US"/>
              </w:rPr>
              <w:t>Commissions receivable</w:t>
            </w:r>
          </w:p>
        </w:tc>
        <w:tc>
          <w:tcPr>
            <w:tcW w:w="708" w:type="dxa"/>
            <w:tcBorders>
              <w:top w:val="nil"/>
              <w:bottom w:val="nil"/>
            </w:tcBorders>
            <w:shd w:val="clear" w:color="auto" w:fill="auto"/>
            <w:vAlign w:val="center"/>
          </w:tcPr>
          <w:p w14:paraId="04563296" w14:textId="77777777" w:rsidR="00797493" w:rsidRPr="00866040" w:rsidRDefault="00797493" w:rsidP="00797493">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[1</w:t>
            </w:r>
            <w:r>
              <w:rPr>
                <w:rFonts w:cs="Arial"/>
                <w:color w:val="000000"/>
                <w:szCs w:val="14"/>
                <w:lang w:val="en-US"/>
              </w:rPr>
              <w:t>8</w:t>
            </w:r>
            <w:r w:rsidRPr="00866040">
              <w:rPr>
                <w:rFonts w:cs="Arial"/>
                <w:color w:val="000000"/>
                <w:szCs w:val="14"/>
                <w:lang w:val="en-US"/>
              </w:rPr>
              <w:t>]</w:t>
            </w:r>
          </w:p>
        </w:tc>
        <w:tc>
          <w:tcPr>
            <w:tcW w:w="1134" w:type="dxa"/>
            <w:tcBorders>
              <w:top w:val="nil"/>
              <w:bottom w:val="nil"/>
            </w:tcBorders>
            <w:shd w:val="clear" w:color="auto" w:fill="auto"/>
            <w:vAlign w:val="center"/>
          </w:tcPr>
          <w:p w14:paraId="79DF5C50" w14:textId="77777777" w:rsidR="00797493" w:rsidRPr="007D5D1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944,</w:t>
            </w:r>
            <w:r w:rsidRPr="00136621">
              <w:rPr>
                <w:rFonts w:cs="Arial"/>
                <w:color w:val="000000"/>
                <w:szCs w:val="14"/>
              </w:rPr>
              <w:t>983</w:t>
            </w:r>
          </w:p>
        </w:tc>
        <w:tc>
          <w:tcPr>
            <w:tcW w:w="1418" w:type="dxa"/>
            <w:tcBorders>
              <w:top w:val="nil"/>
              <w:bottom w:val="nil"/>
            </w:tcBorders>
            <w:shd w:val="clear" w:color="auto" w:fill="auto"/>
            <w:vAlign w:val="center"/>
          </w:tcPr>
          <w:p w14:paraId="08E54F45" w14:textId="77777777" w:rsidR="00797493" w:rsidRPr="007D5D1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638,</w:t>
            </w:r>
            <w:r w:rsidRPr="00136621">
              <w:rPr>
                <w:rFonts w:cs="Arial"/>
                <w:color w:val="000000"/>
                <w:szCs w:val="14"/>
              </w:rPr>
              <w:t>899</w:t>
            </w:r>
          </w:p>
        </w:tc>
        <w:tc>
          <w:tcPr>
            <w:tcW w:w="378" w:type="dxa"/>
            <w:tcBorders>
              <w:top w:val="nil"/>
              <w:bottom w:val="nil"/>
            </w:tcBorders>
            <w:shd w:val="clear" w:color="auto" w:fill="auto"/>
            <w:vAlign w:val="center"/>
          </w:tcPr>
          <w:p w14:paraId="601EB440" w14:textId="77777777" w:rsidR="00797493" w:rsidRPr="006C1150" w:rsidRDefault="00797493" w:rsidP="0079749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14F5DF35" w14:textId="77777777" w:rsidR="00797493" w:rsidRPr="006C115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6C1150">
              <w:rPr>
                <w:rFonts w:cs="Arial"/>
                <w:color w:val="000000"/>
                <w:szCs w:val="14"/>
              </w:rPr>
              <w:t>1</w:t>
            </w:r>
            <w:r>
              <w:rPr>
                <w:rFonts w:cs="Arial"/>
                <w:color w:val="000000"/>
                <w:szCs w:val="14"/>
              </w:rPr>
              <w:t>,</w:t>
            </w:r>
            <w:r w:rsidRPr="006C1150">
              <w:rPr>
                <w:rFonts w:cs="Arial"/>
                <w:color w:val="000000"/>
                <w:szCs w:val="14"/>
              </w:rPr>
              <w:t>173</w:t>
            </w:r>
            <w:r>
              <w:rPr>
                <w:rFonts w:cs="Arial"/>
                <w:color w:val="000000"/>
                <w:szCs w:val="14"/>
              </w:rPr>
              <w:t>,</w:t>
            </w:r>
            <w:r w:rsidRPr="006C1150">
              <w:rPr>
                <w:rFonts w:cs="Arial"/>
                <w:color w:val="000000"/>
                <w:szCs w:val="14"/>
              </w:rPr>
              <w:t>988</w:t>
            </w:r>
          </w:p>
        </w:tc>
        <w:tc>
          <w:tcPr>
            <w:tcW w:w="1416" w:type="dxa"/>
            <w:tcBorders>
              <w:top w:val="nil"/>
              <w:bottom w:val="nil"/>
            </w:tcBorders>
            <w:shd w:val="clear" w:color="auto" w:fill="auto"/>
            <w:vAlign w:val="center"/>
          </w:tcPr>
          <w:p w14:paraId="3780B392" w14:textId="77777777" w:rsidR="00797493" w:rsidRPr="006C115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6C1150">
              <w:rPr>
                <w:rFonts w:cs="Arial"/>
                <w:color w:val="000000"/>
                <w:szCs w:val="14"/>
              </w:rPr>
              <w:t>643</w:t>
            </w:r>
            <w:r>
              <w:rPr>
                <w:rFonts w:cs="Arial"/>
                <w:color w:val="000000"/>
                <w:szCs w:val="14"/>
              </w:rPr>
              <w:t>,</w:t>
            </w:r>
            <w:r w:rsidRPr="006C1150">
              <w:rPr>
                <w:rFonts w:cs="Arial"/>
                <w:color w:val="000000"/>
                <w:szCs w:val="14"/>
              </w:rPr>
              <w:t>090</w:t>
            </w:r>
          </w:p>
        </w:tc>
      </w:tr>
      <w:tr w:rsidR="00797493" w:rsidRPr="00C32DCA" w14:paraId="78194D77"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40A7A86C" w14:textId="77777777" w:rsidR="00797493" w:rsidRPr="00866040" w:rsidRDefault="00797493" w:rsidP="00797493">
            <w:pPr>
              <w:pStyle w:val="08-Tabelageral"/>
              <w:spacing w:before="0" w:after="0"/>
              <w:jc w:val="left"/>
              <w:rPr>
                <w:rFonts w:cs="Arial"/>
                <w:b w:val="0"/>
                <w:szCs w:val="14"/>
                <w:lang w:val="en-US"/>
              </w:rPr>
            </w:pPr>
            <w:r w:rsidRPr="00C32DCA">
              <w:rPr>
                <w:rFonts w:cs="Arial"/>
                <w:b w:val="0"/>
                <w:szCs w:val="14"/>
                <w:lang w:val="en-US"/>
              </w:rPr>
              <w:t>Dividends/interest on equity receivable</w:t>
            </w:r>
          </w:p>
        </w:tc>
        <w:tc>
          <w:tcPr>
            <w:tcW w:w="708" w:type="dxa"/>
            <w:tcBorders>
              <w:top w:val="nil"/>
              <w:bottom w:val="nil"/>
            </w:tcBorders>
            <w:shd w:val="clear" w:color="auto" w:fill="auto"/>
            <w:vAlign w:val="center"/>
          </w:tcPr>
          <w:p w14:paraId="7AF51A49" w14:textId="77777777" w:rsidR="00797493" w:rsidRPr="00866040" w:rsidRDefault="00797493" w:rsidP="00797493">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Pr>
                <w:rFonts w:cs="Arial"/>
                <w:color w:val="000000"/>
                <w:szCs w:val="14"/>
                <w:lang w:val="en-US"/>
              </w:rPr>
              <w:t>[17]</w:t>
            </w:r>
          </w:p>
        </w:tc>
        <w:tc>
          <w:tcPr>
            <w:tcW w:w="1134" w:type="dxa"/>
            <w:tcBorders>
              <w:top w:val="nil"/>
              <w:bottom w:val="nil"/>
            </w:tcBorders>
            <w:shd w:val="clear" w:color="auto" w:fill="auto"/>
            <w:vAlign w:val="center"/>
          </w:tcPr>
          <w:p w14:paraId="27FE67AB" w14:textId="77777777" w:rsidR="00797493" w:rsidRPr="007D5D1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84,</w:t>
            </w:r>
            <w:r w:rsidRPr="00136621">
              <w:rPr>
                <w:rFonts w:cs="Arial"/>
                <w:color w:val="000000"/>
                <w:szCs w:val="14"/>
              </w:rPr>
              <w:t>739</w:t>
            </w:r>
          </w:p>
        </w:tc>
        <w:tc>
          <w:tcPr>
            <w:tcW w:w="1418" w:type="dxa"/>
            <w:tcBorders>
              <w:top w:val="nil"/>
              <w:bottom w:val="nil"/>
            </w:tcBorders>
            <w:shd w:val="clear" w:color="auto" w:fill="auto"/>
            <w:vAlign w:val="center"/>
          </w:tcPr>
          <w:p w14:paraId="65DBDC6B" w14:textId="77777777" w:rsidR="00797493" w:rsidRPr="007D5D1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378" w:type="dxa"/>
            <w:tcBorders>
              <w:top w:val="nil"/>
              <w:bottom w:val="nil"/>
            </w:tcBorders>
            <w:shd w:val="clear" w:color="auto" w:fill="auto"/>
            <w:vAlign w:val="center"/>
          </w:tcPr>
          <w:p w14:paraId="3EA3D1C8" w14:textId="77777777" w:rsidR="00797493" w:rsidRPr="006C1150" w:rsidRDefault="00797493" w:rsidP="0079749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2DB3C87D" w14:textId="77777777" w:rsidR="00797493" w:rsidRPr="006C115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r>
              <w:rPr>
                <w:rFonts w:cs="Arial"/>
                <w:b/>
                <w:szCs w:val="14"/>
                <w:lang w:val="en-US"/>
              </w:rPr>
              <w:t>--</w:t>
            </w:r>
          </w:p>
        </w:tc>
        <w:tc>
          <w:tcPr>
            <w:tcW w:w="1416" w:type="dxa"/>
            <w:tcBorders>
              <w:top w:val="nil"/>
              <w:bottom w:val="nil"/>
            </w:tcBorders>
            <w:shd w:val="clear" w:color="auto" w:fill="auto"/>
            <w:vAlign w:val="center"/>
          </w:tcPr>
          <w:p w14:paraId="651F2D4A" w14:textId="77777777" w:rsidR="00797493" w:rsidRPr="006C115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Pr>
                <w:rFonts w:cs="Arial"/>
                <w:b/>
                <w:bCs/>
                <w:szCs w:val="14"/>
                <w:lang w:val="en-US"/>
              </w:rPr>
              <w:t>--</w:t>
            </w:r>
          </w:p>
        </w:tc>
      </w:tr>
      <w:tr w:rsidR="00797493" w:rsidRPr="00866040" w14:paraId="65A335F0"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7DBDC969" w14:textId="77777777" w:rsidR="00797493" w:rsidRPr="00866040" w:rsidRDefault="00797493" w:rsidP="00797493">
            <w:pPr>
              <w:pStyle w:val="08-Tabelageral"/>
              <w:spacing w:before="0" w:after="0"/>
              <w:jc w:val="left"/>
              <w:rPr>
                <w:rFonts w:cs="Arial"/>
                <w:szCs w:val="14"/>
                <w:lang w:val="en-US"/>
              </w:rPr>
            </w:pPr>
          </w:p>
        </w:tc>
        <w:tc>
          <w:tcPr>
            <w:tcW w:w="708" w:type="dxa"/>
            <w:tcBorders>
              <w:top w:val="nil"/>
              <w:bottom w:val="nil"/>
            </w:tcBorders>
            <w:shd w:val="clear" w:color="auto" w:fill="auto"/>
            <w:vAlign w:val="center"/>
          </w:tcPr>
          <w:p w14:paraId="74E4B2A8" w14:textId="77777777" w:rsidR="00797493" w:rsidRPr="00866040" w:rsidRDefault="00797493" w:rsidP="00797493">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auto"/>
            <w:vAlign w:val="center"/>
          </w:tcPr>
          <w:p w14:paraId="04A6DE6E" w14:textId="77777777" w:rsidR="00797493" w:rsidRPr="007D5D1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10AFDE22" w14:textId="77777777" w:rsidR="00797493" w:rsidRPr="007D5D1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78" w:type="dxa"/>
            <w:tcBorders>
              <w:top w:val="nil"/>
              <w:bottom w:val="nil"/>
            </w:tcBorders>
            <w:shd w:val="clear" w:color="auto" w:fill="auto"/>
            <w:vAlign w:val="center"/>
          </w:tcPr>
          <w:p w14:paraId="45E96C5C" w14:textId="77777777" w:rsidR="00797493" w:rsidRPr="006C1150" w:rsidRDefault="00797493" w:rsidP="0079749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26EECD21" w14:textId="77777777" w:rsidR="00797493" w:rsidRPr="006C115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auto"/>
            <w:vAlign w:val="center"/>
          </w:tcPr>
          <w:p w14:paraId="32403E4F" w14:textId="77777777" w:rsidR="00797493" w:rsidRPr="006C115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r>
      <w:tr w:rsidR="00797493" w:rsidRPr="00866040" w14:paraId="78C752D4"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41591ED7" w14:textId="77777777" w:rsidR="00797493" w:rsidRPr="00866040" w:rsidRDefault="00797493" w:rsidP="00797493">
            <w:pPr>
              <w:pStyle w:val="08-Tabelageral"/>
              <w:spacing w:before="0" w:after="0"/>
              <w:jc w:val="left"/>
              <w:rPr>
                <w:rFonts w:cs="Arial"/>
                <w:szCs w:val="14"/>
                <w:lang w:val="en-US"/>
              </w:rPr>
            </w:pPr>
            <w:r w:rsidRPr="00866040">
              <w:rPr>
                <w:rFonts w:cs="Arial"/>
                <w:szCs w:val="14"/>
                <w:lang w:val="en-US"/>
              </w:rPr>
              <w:t>LIABILITIES</w:t>
            </w:r>
          </w:p>
        </w:tc>
        <w:tc>
          <w:tcPr>
            <w:tcW w:w="708" w:type="dxa"/>
            <w:tcBorders>
              <w:top w:val="nil"/>
              <w:bottom w:val="nil"/>
            </w:tcBorders>
            <w:shd w:val="clear" w:color="auto" w:fill="auto"/>
            <w:vAlign w:val="center"/>
          </w:tcPr>
          <w:p w14:paraId="1300F21A" w14:textId="77777777" w:rsidR="00797493" w:rsidRPr="00866040" w:rsidRDefault="00797493" w:rsidP="00797493">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auto"/>
            <w:vAlign w:val="center"/>
          </w:tcPr>
          <w:p w14:paraId="26549AAD" w14:textId="77777777" w:rsidR="00797493" w:rsidRPr="007D5D1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16BEA06A" w14:textId="77777777" w:rsidR="00797493" w:rsidRPr="007D5D1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378" w:type="dxa"/>
            <w:tcBorders>
              <w:top w:val="nil"/>
              <w:bottom w:val="nil"/>
            </w:tcBorders>
            <w:shd w:val="clear" w:color="auto" w:fill="auto"/>
            <w:vAlign w:val="center"/>
          </w:tcPr>
          <w:p w14:paraId="2A1CB383" w14:textId="77777777" w:rsidR="00797493" w:rsidRPr="006C1150" w:rsidRDefault="00797493" w:rsidP="0079749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2A1F7A7D" w14:textId="77777777" w:rsidR="00797493" w:rsidRPr="006C115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16" w:type="dxa"/>
            <w:tcBorders>
              <w:top w:val="nil"/>
              <w:bottom w:val="nil"/>
            </w:tcBorders>
            <w:shd w:val="clear" w:color="auto" w:fill="auto"/>
            <w:vAlign w:val="center"/>
          </w:tcPr>
          <w:p w14:paraId="14AAD558" w14:textId="77777777" w:rsidR="00797493" w:rsidRPr="006C115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r>
      <w:tr w:rsidR="00797493" w:rsidRPr="00866040" w14:paraId="5A94D99C"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11C18242" w14:textId="77777777" w:rsidR="00797493" w:rsidRPr="00866040" w:rsidRDefault="00797493" w:rsidP="00797493">
            <w:pPr>
              <w:pStyle w:val="08-Tabelageral"/>
              <w:spacing w:before="0" w:after="0"/>
              <w:jc w:val="left"/>
              <w:rPr>
                <w:rFonts w:cs="Arial"/>
                <w:b w:val="0"/>
                <w:szCs w:val="14"/>
                <w:lang w:val="en-US"/>
              </w:rPr>
            </w:pPr>
            <w:r w:rsidRPr="00866040">
              <w:rPr>
                <w:rFonts w:cs="Arial"/>
                <w:b w:val="0"/>
                <w:szCs w:val="14"/>
                <w:lang w:val="en-US"/>
              </w:rPr>
              <w:t>Dividends payable</w:t>
            </w:r>
          </w:p>
        </w:tc>
        <w:tc>
          <w:tcPr>
            <w:tcW w:w="708" w:type="dxa"/>
            <w:tcBorders>
              <w:top w:val="nil"/>
              <w:bottom w:val="nil"/>
            </w:tcBorders>
            <w:shd w:val="clear" w:color="auto" w:fill="auto"/>
            <w:vAlign w:val="center"/>
          </w:tcPr>
          <w:p w14:paraId="47AEDF8A" w14:textId="77777777" w:rsidR="00797493" w:rsidRPr="00866040" w:rsidRDefault="00797493" w:rsidP="00797493">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21</w:t>
            </w:r>
            <w:r w:rsidRPr="00866040">
              <w:rPr>
                <w:rFonts w:cs="Arial"/>
                <w:color w:val="000000"/>
                <w:szCs w:val="14"/>
                <w:lang w:val="en-US"/>
              </w:rPr>
              <w:t>]</w:t>
            </w:r>
          </w:p>
        </w:tc>
        <w:tc>
          <w:tcPr>
            <w:tcW w:w="1134" w:type="dxa"/>
            <w:tcBorders>
              <w:top w:val="nil"/>
              <w:bottom w:val="nil"/>
            </w:tcBorders>
            <w:shd w:val="clear" w:color="auto" w:fill="auto"/>
            <w:vAlign w:val="center"/>
          </w:tcPr>
          <w:p w14:paraId="1AC28880" w14:textId="77777777" w:rsidR="00797493" w:rsidRPr="007D5D1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6621">
              <w:rPr>
                <w:rFonts w:cs="Arial"/>
                <w:color w:val="000000"/>
                <w:szCs w:val="14"/>
              </w:rPr>
              <w:t>443</w:t>
            </w:r>
          </w:p>
        </w:tc>
        <w:tc>
          <w:tcPr>
            <w:tcW w:w="1418" w:type="dxa"/>
            <w:tcBorders>
              <w:top w:val="nil"/>
              <w:bottom w:val="nil"/>
            </w:tcBorders>
            <w:shd w:val="clear" w:color="auto" w:fill="auto"/>
          </w:tcPr>
          <w:p w14:paraId="33FB6866" w14:textId="77777777" w:rsidR="00797493" w:rsidRPr="007D5D1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6621">
              <w:rPr>
                <w:rFonts w:cs="Arial"/>
                <w:color w:val="000000"/>
                <w:szCs w:val="14"/>
              </w:rPr>
              <w:t>--</w:t>
            </w:r>
          </w:p>
        </w:tc>
        <w:tc>
          <w:tcPr>
            <w:tcW w:w="378" w:type="dxa"/>
            <w:tcBorders>
              <w:top w:val="nil"/>
              <w:bottom w:val="nil"/>
            </w:tcBorders>
            <w:shd w:val="clear" w:color="auto" w:fill="auto"/>
            <w:vAlign w:val="center"/>
          </w:tcPr>
          <w:p w14:paraId="4EE0D8FC" w14:textId="77777777" w:rsidR="00797493" w:rsidRPr="006C1150" w:rsidRDefault="00797493" w:rsidP="0079749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22F123C6" w14:textId="77777777" w:rsidR="00797493" w:rsidRPr="006C115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6C1150">
              <w:rPr>
                <w:rFonts w:cs="Arial"/>
                <w:color w:val="000000"/>
                <w:szCs w:val="14"/>
              </w:rPr>
              <w:t>948</w:t>
            </w:r>
            <w:r>
              <w:rPr>
                <w:rFonts w:cs="Arial"/>
                <w:color w:val="000000"/>
                <w:szCs w:val="14"/>
              </w:rPr>
              <w:t>,</w:t>
            </w:r>
            <w:r w:rsidRPr="006C1150">
              <w:rPr>
                <w:rFonts w:cs="Arial"/>
                <w:color w:val="000000"/>
                <w:szCs w:val="14"/>
              </w:rPr>
              <w:t>493</w:t>
            </w:r>
          </w:p>
        </w:tc>
        <w:tc>
          <w:tcPr>
            <w:tcW w:w="1416" w:type="dxa"/>
            <w:tcBorders>
              <w:top w:val="nil"/>
              <w:bottom w:val="nil"/>
            </w:tcBorders>
            <w:shd w:val="clear" w:color="auto" w:fill="auto"/>
            <w:vAlign w:val="center"/>
          </w:tcPr>
          <w:p w14:paraId="17F62FCF" w14:textId="77777777" w:rsidR="00797493" w:rsidRPr="006C115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6C1150">
              <w:rPr>
                <w:rFonts w:cs="Arial"/>
                <w:color w:val="000000"/>
                <w:szCs w:val="14"/>
              </w:rPr>
              <w:t>--</w:t>
            </w:r>
          </w:p>
        </w:tc>
      </w:tr>
      <w:tr w:rsidR="00797493" w:rsidRPr="00866040" w14:paraId="671FAA7D"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1B6D2578" w14:textId="77777777" w:rsidR="00797493" w:rsidRPr="00866040" w:rsidRDefault="00797493" w:rsidP="00797493">
            <w:pPr>
              <w:pStyle w:val="08-Tabelageral"/>
              <w:spacing w:before="0" w:after="0"/>
              <w:jc w:val="left"/>
              <w:rPr>
                <w:rFonts w:cs="Arial"/>
                <w:b w:val="0"/>
                <w:szCs w:val="14"/>
                <w:lang w:val="en-US"/>
              </w:rPr>
            </w:pPr>
            <w:r w:rsidRPr="00866040">
              <w:rPr>
                <w:rFonts w:cs="Arial"/>
                <w:b w:val="0"/>
                <w:szCs w:val="14"/>
                <w:lang w:val="en-US"/>
              </w:rPr>
              <w:t>Current tax liabilities</w:t>
            </w:r>
          </w:p>
        </w:tc>
        <w:tc>
          <w:tcPr>
            <w:tcW w:w="708" w:type="dxa"/>
            <w:tcBorders>
              <w:top w:val="nil"/>
              <w:bottom w:val="nil"/>
            </w:tcBorders>
            <w:shd w:val="clear" w:color="auto" w:fill="auto"/>
            <w:vAlign w:val="center"/>
          </w:tcPr>
          <w:p w14:paraId="4543205F" w14:textId="77777777" w:rsidR="00797493" w:rsidRPr="00866040" w:rsidRDefault="00797493" w:rsidP="00797493">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66040">
              <w:rPr>
                <w:rFonts w:cs="Arial"/>
                <w:color w:val="000000"/>
                <w:szCs w:val="14"/>
                <w:lang w:val="en-US"/>
              </w:rPr>
              <w:t>[12]</w:t>
            </w:r>
          </w:p>
        </w:tc>
        <w:tc>
          <w:tcPr>
            <w:tcW w:w="1134" w:type="dxa"/>
            <w:tcBorders>
              <w:top w:val="nil"/>
              <w:bottom w:val="nil"/>
            </w:tcBorders>
            <w:shd w:val="clear" w:color="auto" w:fill="auto"/>
            <w:vAlign w:val="center"/>
          </w:tcPr>
          <w:p w14:paraId="3B3DA3B2" w14:textId="77777777" w:rsidR="00797493" w:rsidRPr="007D5D1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878,</w:t>
            </w:r>
            <w:r w:rsidRPr="00136621">
              <w:rPr>
                <w:rFonts w:cs="Arial"/>
                <w:color w:val="000000"/>
                <w:szCs w:val="14"/>
              </w:rPr>
              <w:t>978</w:t>
            </w:r>
          </w:p>
        </w:tc>
        <w:tc>
          <w:tcPr>
            <w:tcW w:w="1418" w:type="dxa"/>
            <w:tcBorders>
              <w:top w:val="nil"/>
              <w:bottom w:val="nil"/>
            </w:tcBorders>
            <w:shd w:val="clear" w:color="auto" w:fill="auto"/>
          </w:tcPr>
          <w:p w14:paraId="46BDAC92" w14:textId="77777777" w:rsidR="00797493" w:rsidRPr="007D5D1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378" w:type="dxa"/>
            <w:tcBorders>
              <w:top w:val="nil"/>
              <w:bottom w:val="nil"/>
            </w:tcBorders>
            <w:shd w:val="clear" w:color="auto" w:fill="auto"/>
            <w:vAlign w:val="center"/>
          </w:tcPr>
          <w:p w14:paraId="75922CC3" w14:textId="77777777" w:rsidR="00797493" w:rsidRPr="006C1150" w:rsidRDefault="00797493" w:rsidP="0079749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03CC18E0" w14:textId="77777777" w:rsidR="00797493" w:rsidRPr="006C115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6C1150">
              <w:rPr>
                <w:rFonts w:cs="Arial"/>
                <w:color w:val="000000"/>
                <w:szCs w:val="14"/>
              </w:rPr>
              <w:t>682</w:t>
            </w:r>
            <w:r>
              <w:rPr>
                <w:rFonts w:cs="Arial"/>
                <w:color w:val="000000"/>
                <w:szCs w:val="14"/>
              </w:rPr>
              <w:t>,</w:t>
            </w:r>
            <w:r w:rsidRPr="006C1150">
              <w:rPr>
                <w:rFonts w:cs="Arial"/>
                <w:color w:val="000000"/>
                <w:szCs w:val="14"/>
              </w:rPr>
              <w:t>950</w:t>
            </w:r>
          </w:p>
        </w:tc>
        <w:tc>
          <w:tcPr>
            <w:tcW w:w="1416" w:type="dxa"/>
            <w:tcBorders>
              <w:top w:val="nil"/>
              <w:bottom w:val="nil"/>
            </w:tcBorders>
            <w:shd w:val="clear" w:color="auto" w:fill="auto"/>
            <w:vAlign w:val="center"/>
          </w:tcPr>
          <w:p w14:paraId="47E2E95F" w14:textId="77777777" w:rsidR="00797493" w:rsidRPr="006C115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6C1150">
              <w:rPr>
                <w:rFonts w:cs="Arial"/>
                <w:color w:val="000000"/>
                <w:szCs w:val="14"/>
              </w:rPr>
              <w:t>--</w:t>
            </w:r>
          </w:p>
        </w:tc>
      </w:tr>
      <w:tr w:rsidR="00797493" w:rsidRPr="00866040" w14:paraId="2DB78F84"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nil"/>
            </w:tcBorders>
            <w:shd w:val="clear" w:color="auto" w:fill="auto"/>
            <w:vAlign w:val="center"/>
          </w:tcPr>
          <w:p w14:paraId="44DC7A77" w14:textId="77777777" w:rsidR="00797493" w:rsidRPr="00866040" w:rsidRDefault="00797493" w:rsidP="00797493">
            <w:pPr>
              <w:pStyle w:val="08-Tabelageral"/>
              <w:spacing w:before="0" w:after="0"/>
              <w:jc w:val="left"/>
              <w:rPr>
                <w:rFonts w:cs="Arial"/>
                <w:b w:val="0"/>
                <w:szCs w:val="14"/>
                <w:lang w:val="en-US"/>
              </w:rPr>
            </w:pPr>
            <w:r w:rsidRPr="00866040">
              <w:rPr>
                <w:rFonts w:cs="Arial"/>
                <w:b w:val="0"/>
                <w:szCs w:val="14"/>
                <w:lang w:val="en-US"/>
              </w:rPr>
              <w:t>Unearned commissions</w:t>
            </w:r>
          </w:p>
        </w:tc>
        <w:tc>
          <w:tcPr>
            <w:tcW w:w="708" w:type="dxa"/>
            <w:tcBorders>
              <w:top w:val="nil"/>
              <w:bottom w:val="nil"/>
            </w:tcBorders>
            <w:shd w:val="clear" w:color="auto" w:fill="auto"/>
            <w:vAlign w:val="center"/>
          </w:tcPr>
          <w:p w14:paraId="59530723" w14:textId="77777777" w:rsidR="00797493" w:rsidRPr="00866040" w:rsidRDefault="00797493" w:rsidP="00797493">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866040">
              <w:rPr>
                <w:rFonts w:cs="Arial"/>
                <w:color w:val="000000"/>
                <w:szCs w:val="14"/>
                <w:lang w:val="en-US"/>
              </w:rPr>
              <w:t>[</w:t>
            </w:r>
            <w:r>
              <w:rPr>
                <w:rFonts w:cs="Arial"/>
                <w:color w:val="000000"/>
                <w:szCs w:val="14"/>
                <w:lang w:val="en-US"/>
              </w:rPr>
              <w:t>23</w:t>
            </w:r>
            <w:r w:rsidRPr="00866040">
              <w:rPr>
                <w:rFonts w:cs="Arial"/>
                <w:color w:val="000000"/>
                <w:szCs w:val="14"/>
                <w:lang w:val="en-US"/>
              </w:rPr>
              <w:t>]</w:t>
            </w:r>
          </w:p>
        </w:tc>
        <w:tc>
          <w:tcPr>
            <w:tcW w:w="1134" w:type="dxa"/>
            <w:tcBorders>
              <w:top w:val="nil"/>
              <w:bottom w:val="nil"/>
            </w:tcBorders>
            <w:shd w:val="clear" w:color="auto" w:fill="auto"/>
            <w:vAlign w:val="center"/>
          </w:tcPr>
          <w:p w14:paraId="6145B6BC" w14:textId="77777777" w:rsidR="00797493" w:rsidRPr="007D5D1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1,094,</w:t>
            </w:r>
            <w:r w:rsidRPr="00136621">
              <w:rPr>
                <w:rFonts w:cs="Arial"/>
                <w:color w:val="000000"/>
                <w:szCs w:val="14"/>
              </w:rPr>
              <w:t>846</w:t>
            </w:r>
          </w:p>
        </w:tc>
        <w:tc>
          <w:tcPr>
            <w:tcW w:w="1418" w:type="dxa"/>
            <w:tcBorders>
              <w:top w:val="nil"/>
              <w:bottom w:val="nil"/>
            </w:tcBorders>
            <w:shd w:val="clear" w:color="auto" w:fill="auto"/>
            <w:vAlign w:val="center"/>
          </w:tcPr>
          <w:p w14:paraId="4A802F26" w14:textId="77777777" w:rsidR="00797493" w:rsidRPr="007D5D1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1,746,</w:t>
            </w:r>
            <w:r w:rsidRPr="00136621">
              <w:rPr>
                <w:rFonts w:cs="Arial"/>
                <w:color w:val="000000"/>
                <w:szCs w:val="14"/>
              </w:rPr>
              <w:t>994</w:t>
            </w:r>
          </w:p>
        </w:tc>
        <w:tc>
          <w:tcPr>
            <w:tcW w:w="378" w:type="dxa"/>
            <w:tcBorders>
              <w:top w:val="nil"/>
              <w:bottom w:val="nil"/>
            </w:tcBorders>
            <w:shd w:val="clear" w:color="auto" w:fill="auto"/>
            <w:vAlign w:val="center"/>
          </w:tcPr>
          <w:p w14:paraId="329DB160" w14:textId="77777777" w:rsidR="00797493" w:rsidRPr="006C1150" w:rsidRDefault="00797493" w:rsidP="0079749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66AA9148" w14:textId="77777777" w:rsidR="00797493" w:rsidRPr="006C115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6C1150">
              <w:rPr>
                <w:rFonts w:cs="Arial"/>
                <w:color w:val="000000"/>
                <w:szCs w:val="14"/>
              </w:rPr>
              <w:t>1</w:t>
            </w:r>
            <w:r>
              <w:rPr>
                <w:rFonts w:cs="Arial"/>
                <w:color w:val="000000"/>
                <w:szCs w:val="14"/>
              </w:rPr>
              <w:t>,</w:t>
            </w:r>
            <w:r w:rsidRPr="006C1150">
              <w:rPr>
                <w:rFonts w:cs="Arial"/>
                <w:color w:val="000000"/>
                <w:szCs w:val="14"/>
              </w:rPr>
              <w:t>127</w:t>
            </w:r>
            <w:r>
              <w:rPr>
                <w:rFonts w:cs="Arial"/>
                <w:color w:val="000000"/>
                <w:szCs w:val="14"/>
              </w:rPr>
              <w:t>,</w:t>
            </w:r>
            <w:r w:rsidRPr="006C1150">
              <w:rPr>
                <w:rFonts w:cs="Arial"/>
                <w:color w:val="000000"/>
                <w:szCs w:val="14"/>
              </w:rPr>
              <w:t>358</w:t>
            </w:r>
          </w:p>
        </w:tc>
        <w:tc>
          <w:tcPr>
            <w:tcW w:w="1416" w:type="dxa"/>
            <w:tcBorders>
              <w:top w:val="nil"/>
              <w:bottom w:val="nil"/>
            </w:tcBorders>
            <w:shd w:val="clear" w:color="auto" w:fill="auto"/>
            <w:vAlign w:val="center"/>
          </w:tcPr>
          <w:p w14:paraId="38945617" w14:textId="77777777" w:rsidR="00797493" w:rsidRPr="006C1150" w:rsidRDefault="00797493" w:rsidP="0079749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6C1150">
              <w:rPr>
                <w:rFonts w:cs="Arial"/>
                <w:color w:val="000000"/>
                <w:szCs w:val="14"/>
              </w:rPr>
              <w:t>1</w:t>
            </w:r>
            <w:r>
              <w:rPr>
                <w:rFonts w:cs="Arial"/>
                <w:color w:val="000000"/>
                <w:szCs w:val="14"/>
              </w:rPr>
              <w:t>,</w:t>
            </w:r>
            <w:r w:rsidRPr="006C1150">
              <w:rPr>
                <w:rFonts w:cs="Arial"/>
                <w:color w:val="000000"/>
                <w:szCs w:val="14"/>
              </w:rPr>
              <w:t>417</w:t>
            </w:r>
            <w:r>
              <w:rPr>
                <w:rFonts w:cs="Arial"/>
                <w:color w:val="000000"/>
                <w:szCs w:val="14"/>
              </w:rPr>
              <w:t>,</w:t>
            </w:r>
            <w:r w:rsidRPr="006C1150">
              <w:rPr>
                <w:rFonts w:cs="Arial"/>
                <w:color w:val="000000"/>
                <w:szCs w:val="14"/>
              </w:rPr>
              <w:t>250</w:t>
            </w:r>
          </w:p>
        </w:tc>
      </w:tr>
      <w:tr w:rsidR="00797493" w:rsidRPr="00866040" w14:paraId="66389983"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261" w:type="dxa"/>
            <w:gridSpan w:val="2"/>
            <w:tcBorders>
              <w:top w:val="nil"/>
              <w:bottom w:val="single" w:sz="2" w:space="0" w:color="1F4E79" w:themeColor="accent1" w:themeShade="80"/>
            </w:tcBorders>
            <w:shd w:val="clear" w:color="auto" w:fill="auto"/>
            <w:vAlign w:val="center"/>
          </w:tcPr>
          <w:p w14:paraId="760988A7" w14:textId="77777777" w:rsidR="00797493" w:rsidRPr="00866040" w:rsidRDefault="00797493" w:rsidP="00797493">
            <w:pPr>
              <w:pStyle w:val="08-Tabelageral"/>
              <w:spacing w:before="0" w:after="0"/>
              <w:jc w:val="left"/>
              <w:rPr>
                <w:rFonts w:cs="Arial"/>
                <w:b w:val="0"/>
                <w:szCs w:val="14"/>
                <w:lang w:val="en-US"/>
              </w:rPr>
            </w:pPr>
            <w:r w:rsidRPr="00866040">
              <w:rPr>
                <w:rFonts w:cs="Arial"/>
                <w:b w:val="0"/>
                <w:szCs w:val="14"/>
                <w:lang w:val="en-US"/>
              </w:rPr>
              <w:t>Other liabilities</w:t>
            </w:r>
          </w:p>
        </w:tc>
        <w:tc>
          <w:tcPr>
            <w:tcW w:w="708" w:type="dxa"/>
            <w:tcBorders>
              <w:top w:val="nil"/>
              <w:bottom w:val="single" w:sz="2" w:space="0" w:color="1F4E79" w:themeColor="accent1" w:themeShade="80"/>
            </w:tcBorders>
            <w:shd w:val="clear" w:color="auto" w:fill="auto"/>
            <w:vAlign w:val="center"/>
          </w:tcPr>
          <w:p w14:paraId="66CC565E" w14:textId="77777777" w:rsidR="00797493" w:rsidRPr="00866040" w:rsidRDefault="00797493" w:rsidP="00797493">
            <w:pPr>
              <w:pStyle w:val="07-Legenda"/>
              <w:spacing w:before="0"/>
              <w:jc w:val="center"/>
              <w:cnfStyle w:val="000000000000" w:firstRow="0" w:lastRow="0" w:firstColumn="0" w:lastColumn="0" w:oddVBand="0" w:evenVBand="0" w:oddHBand="0" w:evenHBand="0" w:firstRowFirstColumn="0" w:firstRowLastColumn="0" w:lastRowFirstColumn="0" w:lastRowLastColumn="0"/>
              <w:rPr>
                <w:szCs w:val="14"/>
                <w:lang w:val="en-US"/>
              </w:rPr>
            </w:pPr>
            <w:r w:rsidRPr="00866040">
              <w:rPr>
                <w:szCs w:val="14"/>
                <w:lang w:val="en-US"/>
              </w:rPr>
              <w:t>[</w:t>
            </w:r>
            <w:r>
              <w:rPr>
                <w:szCs w:val="14"/>
                <w:lang w:val="en-US"/>
              </w:rPr>
              <w:t>24</w:t>
            </w:r>
            <w:r w:rsidRPr="00866040">
              <w:rPr>
                <w:szCs w:val="14"/>
                <w:lang w:val="en-US"/>
              </w:rPr>
              <w:t>]</w:t>
            </w:r>
          </w:p>
        </w:tc>
        <w:tc>
          <w:tcPr>
            <w:tcW w:w="1134" w:type="dxa"/>
            <w:tcBorders>
              <w:top w:val="nil"/>
              <w:bottom w:val="single" w:sz="2" w:space="0" w:color="1F4E79" w:themeColor="accent1" w:themeShade="80"/>
            </w:tcBorders>
            <w:shd w:val="clear" w:color="auto" w:fill="auto"/>
            <w:vAlign w:val="center"/>
          </w:tcPr>
          <w:p w14:paraId="481A3CF9" w14:textId="77777777" w:rsidR="00797493" w:rsidRPr="007D5D1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144,</w:t>
            </w:r>
            <w:r w:rsidRPr="00136621">
              <w:rPr>
                <w:rFonts w:cs="Arial"/>
                <w:color w:val="000000"/>
                <w:szCs w:val="14"/>
              </w:rPr>
              <w:t>992</w:t>
            </w:r>
          </w:p>
        </w:tc>
        <w:tc>
          <w:tcPr>
            <w:tcW w:w="1418" w:type="dxa"/>
            <w:tcBorders>
              <w:top w:val="nil"/>
              <w:bottom w:val="single" w:sz="2" w:space="0" w:color="1F4E79" w:themeColor="accent1" w:themeShade="80"/>
            </w:tcBorders>
            <w:shd w:val="clear" w:color="auto" w:fill="auto"/>
            <w:vAlign w:val="center"/>
          </w:tcPr>
          <w:p w14:paraId="31A1FAB8" w14:textId="77777777" w:rsidR="00797493" w:rsidRPr="007D5D1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378" w:type="dxa"/>
            <w:tcBorders>
              <w:top w:val="nil"/>
              <w:bottom w:val="single" w:sz="2" w:space="0" w:color="1F4E79" w:themeColor="accent1" w:themeShade="80"/>
            </w:tcBorders>
            <w:shd w:val="clear" w:color="auto" w:fill="auto"/>
            <w:vAlign w:val="center"/>
          </w:tcPr>
          <w:p w14:paraId="2E1C2BA7" w14:textId="77777777" w:rsidR="00797493" w:rsidRPr="006C1150" w:rsidRDefault="00797493" w:rsidP="0079749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323" w:type="dxa"/>
            <w:tcBorders>
              <w:top w:val="nil"/>
              <w:bottom w:val="single" w:sz="2" w:space="0" w:color="1F4E79" w:themeColor="accent1" w:themeShade="80"/>
            </w:tcBorders>
            <w:shd w:val="clear" w:color="auto" w:fill="auto"/>
            <w:vAlign w:val="center"/>
          </w:tcPr>
          <w:p w14:paraId="09C37219" w14:textId="77777777" w:rsidR="00797493" w:rsidRPr="006C115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6C1150">
              <w:rPr>
                <w:rFonts w:cs="Arial"/>
                <w:color w:val="000000"/>
                <w:szCs w:val="14"/>
              </w:rPr>
              <w:t>88</w:t>
            </w:r>
            <w:r>
              <w:rPr>
                <w:rFonts w:cs="Arial"/>
                <w:color w:val="000000"/>
                <w:szCs w:val="14"/>
              </w:rPr>
              <w:t>,</w:t>
            </w:r>
            <w:r w:rsidRPr="006C1150">
              <w:rPr>
                <w:rFonts w:cs="Arial"/>
                <w:color w:val="000000"/>
                <w:szCs w:val="14"/>
              </w:rPr>
              <w:t>091</w:t>
            </w:r>
          </w:p>
        </w:tc>
        <w:tc>
          <w:tcPr>
            <w:tcW w:w="1416" w:type="dxa"/>
            <w:tcBorders>
              <w:top w:val="nil"/>
              <w:bottom w:val="single" w:sz="2" w:space="0" w:color="1F4E79" w:themeColor="accent1" w:themeShade="80"/>
            </w:tcBorders>
            <w:shd w:val="clear" w:color="auto" w:fill="auto"/>
            <w:vAlign w:val="center"/>
          </w:tcPr>
          <w:p w14:paraId="29FCE70D" w14:textId="77777777" w:rsidR="00797493" w:rsidRPr="006C1150" w:rsidRDefault="00797493" w:rsidP="0079749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6C1150">
              <w:rPr>
                <w:rFonts w:cs="Arial"/>
                <w:color w:val="000000"/>
                <w:szCs w:val="14"/>
              </w:rPr>
              <w:t>--</w:t>
            </w:r>
          </w:p>
        </w:tc>
      </w:tr>
    </w:tbl>
    <w:p w14:paraId="246634D9" w14:textId="77777777" w:rsidR="00797493" w:rsidRDefault="00797493" w:rsidP="00797493">
      <w:pPr>
        <w:pStyle w:val="01-TtulodeNota"/>
        <w:jc w:val="left"/>
        <w:rPr>
          <w:color w:val="1F4E79" w:themeColor="accent1" w:themeShade="80"/>
          <w:sz w:val="18"/>
          <w:szCs w:val="18"/>
          <w:lang w:val="en-US"/>
        </w:rPr>
      </w:pPr>
    </w:p>
    <w:p w14:paraId="00061EC9" w14:textId="77777777" w:rsidR="00797493" w:rsidRPr="00C4168B" w:rsidRDefault="00797493" w:rsidP="00797493">
      <w:pPr>
        <w:pStyle w:val="01-TtulodeNota"/>
        <w:jc w:val="left"/>
        <w:rPr>
          <w:color w:val="1F4E79" w:themeColor="accent1" w:themeShade="80"/>
          <w:sz w:val="18"/>
          <w:szCs w:val="18"/>
          <w:lang w:val="en-US"/>
        </w:rPr>
      </w:pPr>
      <w:r w:rsidRPr="00C4168B">
        <w:rPr>
          <w:color w:val="1F4E79" w:themeColor="accent1" w:themeShade="80"/>
          <w:sz w:val="18"/>
          <w:szCs w:val="18"/>
          <w:lang w:val="en-US"/>
        </w:rPr>
        <w:t>b) Risk Governance applied to Affiliated Companies</w:t>
      </w:r>
    </w:p>
    <w:p w14:paraId="05D7B01B" w14:textId="77777777" w:rsidR="00797493" w:rsidRDefault="00797493" w:rsidP="00797493">
      <w:pPr>
        <w:pStyle w:val="01-Textonormal"/>
        <w:rPr>
          <w:lang w:val="en-US"/>
        </w:rPr>
      </w:pPr>
      <w:r w:rsidRPr="00180690">
        <w:rPr>
          <w:lang w:val="en-US"/>
        </w:rPr>
        <w:t xml:space="preserve">BB </w:t>
      </w:r>
      <w:proofErr w:type="spellStart"/>
      <w:r w:rsidRPr="00180690">
        <w:rPr>
          <w:lang w:val="en-US"/>
        </w:rPr>
        <w:t>Seguridade's</w:t>
      </w:r>
      <w:proofErr w:type="spellEnd"/>
      <w:r w:rsidRPr="00180690">
        <w:rPr>
          <w:lang w:val="en-US"/>
        </w:rPr>
        <w:t xml:space="preserve"> </w:t>
      </w:r>
      <w:r>
        <w:rPr>
          <w:lang w:val="en-US"/>
        </w:rPr>
        <w:t>affiliated</w:t>
      </w:r>
      <w:r w:rsidRPr="00180690">
        <w:rPr>
          <w:lang w:val="en-US"/>
        </w:rPr>
        <w:t xml:space="preserve"> companies </w:t>
      </w:r>
      <w:r>
        <w:rPr>
          <w:lang w:val="en-US"/>
        </w:rPr>
        <w:t>maintain</w:t>
      </w:r>
      <w:r w:rsidRPr="00180690">
        <w:rPr>
          <w:lang w:val="en-US"/>
        </w:rPr>
        <w:t xml:space="preserve"> their own risk management structures compatible with the nature and complexity of their businesses, and those regulated by the Superintendence of Private Insurance (</w:t>
      </w:r>
      <w:proofErr w:type="spellStart"/>
      <w:r w:rsidRPr="00180690">
        <w:rPr>
          <w:lang w:val="en-US"/>
        </w:rPr>
        <w:t>Susep</w:t>
      </w:r>
      <w:proofErr w:type="spellEnd"/>
      <w:r w:rsidRPr="00180690">
        <w:rPr>
          <w:lang w:val="en-US"/>
        </w:rPr>
        <w:t xml:space="preserve">) meet the requirements defined by the regulator, established in </w:t>
      </w:r>
      <w:proofErr w:type="spellStart"/>
      <w:r w:rsidRPr="00180690">
        <w:rPr>
          <w:lang w:val="en-US"/>
        </w:rPr>
        <w:t>S</w:t>
      </w:r>
      <w:r>
        <w:rPr>
          <w:lang w:val="en-US"/>
        </w:rPr>
        <w:t>usep</w:t>
      </w:r>
      <w:proofErr w:type="spellEnd"/>
      <w:r w:rsidRPr="00180690">
        <w:rPr>
          <w:lang w:val="en-US"/>
        </w:rPr>
        <w:t xml:space="preserve"> Circular</w:t>
      </w:r>
      <w:r>
        <w:rPr>
          <w:lang w:val="en-US"/>
        </w:rPr>
        <w:t xml:space="preserve"> Letter</w:t>
      </w:r>
      <w:r w:rsidRPr="00180690">
        <w:rPr>
          <w:lang w:val="en-US"/>
        </w:rPr>
        <w:t xml:space="preserve"> 521/2015. Based on the results of the work carried out by the subsidiaries, BB </w:t>
      </w:r>
      <w:proofErr w:type="spellStart"/>
      <w:r w:rsidRPr="00180690">
        <w:rPr>
          <w:lang w:val="en-US"/>
        </w:rPr>
        <w:t>Seguridade</w:t>
      </w:r>
      <w:proofErr w:type="spellEnd"/>
      <w:r w:rsidRPr="00180690">
        <w:rPr>
          <w:lang w:val="en-US"/>
        </w:rPr>
        <w:t xml:space="preserve"> continuously monitors and evaluates the risk exposure levels, acting, through governance, to ensure the adoption of the best risk management practices in its </w:t>
      </w:r>
      <w:r>
        <w:rPr>
          <w:lang w:val="en-US"/>
        </w:rPr>
        <w:t>associates/joint ventures.</w:t>
      </w:r>
    </w:p>
    <w:p w14:paraId="3E8BC04B" w14:textId="77777777" w:rsidR="00797493" w:rsidRPr="00C4168B" w:rsidRDefault="00797493" w:rsidP="00797493">
      <w:pPr>
        <w:pStyle w:val="01-TtulodeNota"/>
        <w:jc w:val="left"/>
        <w:rPr>
          <w:color w:val="1F4E79" w:themeColor="accent1" w:themeShade="80"/>
          <w:sz w:val="18"/>
          <w:szCs w:val="18"/>
          <w:lang w:val="en-US"/>
        </w:rPr>
      </w:pPr>
      <w:r w:rsidRPr="00C4168B">
        <w:rPr>
          <w:color w:val="1F4E79" w:themeColor="accent1" w:themeShade="80"/>
          <w:sz w:val="18"/>
          <w:szCs w:val="18"/>
          <w:lang w:val="en-US"/>
        </w:rPr>
        <w:t xml:space="preserve">b.1) Liquidity, </w:t>
      </w:r>
      <w:proofErr w:type="gramStart"/>
      <w:r w:rsidRPr="00C4168B">
        <w:rPr>
          <w:color w:val="1F4E79" w:themeColor="accent1" w:themeShade="80"/>
          <w:sz w:val="18"/>
          <w:szCs w:val="18"/>
          <w:lang w:val="en-US"/>
        </w:rPr>
        <w:t>solvency</w:t>
      </w:r>
      <w:proofErr w:type="gramEnd"/>
      <w:r w:rsidRPr="00C4168B">
        <w:rPr>
          <w:color w:val="1F4E79" w:themeColor="accent1" w:themeShade="80"/>
          <w:sz w:val="18"/>
          <w:szCs w:val="18"/>
          <w:lang w:val="en-US"/>
        </w:rPr>
        <w:t xml:space="preserve"> and capital management</w:t>
      </w:r>
    </w:p>
    <w:p w14:paraId="125CE57E" w14:textId="77777777" w:rsidR="00797493" w:rsidRDefault="00797493" w:rsidP="00797493">
      <w:pPr>
        <w:pStyle w:val="01-Textonormal"/>
        <w:rPr>
          <w:lang w:val="en-US"/>
        </w:rPr>
      </w:pPr>
      <w:r w:rsidRPr="00180690">
        <w:rPr>
          <w:lang w:val="en-US"/>
        </w:rPr>
        <w:t xml:space="preserve">In the capital management of </w:t>
      </w:r>
      <w:r>
        <w:rPr>
          <w:lang w:val="en-US"/>
        </w:rPr>
        <w:t>affiliated</w:t>
      </w:r>
      <w:r w:rsidRPr="00180690">
        <w:rPr>
          <w:lang w:val="en-US"/>
        </w:rPr>
        <w:t xml:space="preserve"> companies supervised by </w:t>
      </w:r>
      <w:proofErr w:type="spellStart"/>
      <w:r w:rsidRPr="00180690">
        <w:rPr>
          <w:lang w:val="en-US"/>
        </w:rPr>
        <w:t>Susep</w:t>
      </w:r>
      <w:proofErr w:type="spellEnd"/>
      <w:r w:rsidRPr="00180690">
        <w:rPr>
          <w:lang w:val="en-US"/>
        </w:rPr>
        <w:t>, the main indicator used is the Minimum Required Capital (CMR), which represents the total capital that a company must maintain, at any time, to operate, and aims to guarantee the risks inherent to its operations, as regulated by CNSP Resolution 321/2015</w:t>
      </w:r>
      <w:r>
        <w:rPr>
          <w:lang w:val="en-US"/>
        </w:rPr>
        <w:t xml:space="preserve"> and </w:t>
      </w:r>
      <w:r w:rsidRPr="009043F6">
        <w:rPr>
          <w:lang w:val="en-US"/>
        </w:rPr>
        <w:t>subsequent changes</w:t>
      </w:r>
      <w:r w:rsidRPr="00180690">
        <w:rPr>
          <w:lang w:val="en-US"/>
        </w:rPr>
        <w:t>.</w:t>
      </w:r>
    </w:p>
    <w:p w14:paraId="10DCD7C9" w14:textId="77777777" w:rsidR="00797493" w:rsidRPr="00866040" w:rsidRDefault="00797493" w:rsidP="00797493">
      <w:pPr>
        <w:pStyle w:val="05-Textonormal"/>
        <w:rPr>
          <w:rStyle w:val="hps"/>
          <w:lang w:val="en-US"/>
        </w:rPr>
      </w:pPr>
      <w:r w:rsidRPr="00866040">
        <w:rPr>
          <w:rStyle w:val="hps"/>
          <w:lang w:val="en-US"/>
        </w:rPr>
        <w:lastRenderedPageBreak/>
        <w:t>CMR</w:t>
      </w:r>
      <w:r w:rsidRPr="00866040">
        <w:rPr>
          <w:lang w:val="en-US"/>
        </w:rPr>
        <w:t xml:space="preserve"> </w:t>
      </w:r>
      <w:r w:rsidRPr="00866040">
        <w:rPr>
          <w:rStyle w:val="hps"/>
          <w:lang w:val="en-US"/>
        </w:rPr>
        <w:t>is</w:t>
      </w:r>
      <w:r w:rsidRPr="00866040">
        <w:rPr>
          <w:lang w:val="en-US"/>
        </w:rPr>
        <w:t xml:space="preserve"> </w:t>
      </w:r>
      <w:r w:rsidRPr="00866040">
        <w:rPr>
          <w:rStyle w:val="hps"/>
          <w:lang w:val="en-US"/>
        </w:rPr>
        <w:t>composed of</w:t>
      </w:r>
      <w:r w:rsidRPr="00866040">
        <w:rPr>
          <w:lang w:val="en-US"/>
        </w:rPr>
        <w:t xml:space="preserve"> </w:t>
      </w:r>
      <w:r w:rsidRPr="00866040">
        <w:rPr>
          <w:rStyle w:val="hps"/>
          <w:lang w:val="en-US"/>
        </w:rPr>
        <w:t>portions relating</w:t>
      </w:r>
      <w:r w:rsidRPr="00866040">
        <w:rPr>
          <w:lang w:val="en-US"/>
        </w:rPr>
        <w:t xml:space="preserve"> </w:t>
      </w:r>
      <w:r w:rsidRPr="00866040">
        <w:rPr>
          <w:rStyle w:val="hps"/>
          <w:lang w:val="en-US"/>
        </w:rPr>
        <w:t>to</w:t>
      </w:r>
      <w:r w:rsidRPr="00866040">
        <w:rPr>
          <w:lang w:val="en-US"/>
        </w:rPr>
        <w:t xml:space="preserve"> </w:t>
      </w:r>
      <w:r w:rsidRPr="00866040">
        <w:rPr>
          <w:rStyle w:val="hps"/>
          <w:lang w:val="en-US"/>
        </w:rPr>
        <w:t>underwriting</w:t>
      </w:r>
      <w:r w:rsidRPr="00866040">
        <w:rPr>
          <w:lang w:val="en-US"/>
        </w:rPr>
        <w:t xml:space="preserve">, credit, </w:t>
      </w:r>
      <w:r w:rsidRPr="00866040">
        <w:rPr>
          <w:rStyle w:val="hps"/>
          <w:lang w:val="en-US"/>
        </w:rPr>
        <w:t>operational and</w:t>
      </w:r>
      <w:r w:rsidRPr="00866040">
        <w:rPr>
          <w:lang w:val="en-US"/>
        </w:rPr>
        <w:t xml:space="preserve"> </w:t>
      </w:r>
      <w:r w:rsidRPr="00866040">
        <w:rPr>
          <w:rStyle w:val="hps"/>
          <w:lang w:val="en-US"/>
        </w:rPr>
        <w:t xml:space="preserve">market </w:t>
      </w:r>
      <w:proofErr w:type="gramStart"/>
      <w:r w:rsidRPr="00866040">
        <w:rPr>
          <w:rStyle w:val="hps"/>
          <w:lang w:val="en-US"/>
        </w:rPr>
        <w:t>risks</w:t>
      </w:r>
      <w:proofErr w:type="gramEnd"/>
      <w:r w:rsidRPr="00866040">
        <w:rPr>
          <w:rStyle w:val="hps"/>
          <w:lang w:val="en-US"/>
        </w:rPr>
        <w:t xml:space="preserve"> and the solvency capital requirement adequacy is measured using the Adjusted Net Equity (PLA) of the entity, which must be equal to or above the calculated CMR.</w:t>
      </w:r>
    </w:p>
    <w:p w14:paraId="034EF8AA" w14:textId="77777777" w:rsidR="00797493" w:rsidRPr="00866040" w:rsidRDefault="00797493" w:rsidP="00797493">
      <w:pPr>
        <w:pStyle w:val="05-Textonormal"/>
        <w:rPr>
          <w:rFonts w:cs="Arial"/>
          <w:lang w:val="en-US"/>
        </w:rPr>
      </w:pPr>
      <w:r w:rsidRPr="00866040">
        <w:rPr>
          <w:rStyle w:val="hps"/>
          <w:lang w:val="en-US"/>
        </w:rPr>
        <w:t>CNSP Resolution 321/2015</w:t>
      </w:r>
      <w:r>
        <w:rPr>
          <w:rStyle w:val="hps"/>
          <w:lang w:val="en-US"/>
        </w:rPr>
        <w:t xml:space="preserve"> </w:t>
      </w:r>
      <w:r>
        <w:rPr>
          <w:lang w:val="en-US"/>
        </w:rPr>
        <w:t xml:space="preserve">and </w:t>
      </w:r>
      <w:r w:rsidRPr="009043F6">
        <w:rPr>
          <w:lang w:val="en-US"/>
        </w:rPr>
        <w:t>subsequent changes</w:t>
      </w:r>
      <w:r w:rsidRPr="00866040">
        <w:rPr>
          <w:rStyle w:val="hps"/>
          <w:lang w:val="en-US"/>
        </w:rPr>
        <w:t xml:space="preserve"> also establishes technical provisions calculation models and requires</w:t>
      </w:r>
      <w:r>
        <w:rPr>
          <w:rStyle w:val="hps"/>
          <w:lang w:val="en-US"/>
        </w:rPr>
        <w:t xml:space="preserve"> </w:t>
      </w:r>
      <w:r w:rsidRPr="00882689">
        <w:rPr>
          <w:rStyle w:val="hps"/>
          <w:lang w:val="en-US"/>
        </w:rPr>
        <w:t xml:space="preserve">additional liquid assets to maintain the </w:t>
      </w:r>
      <w:r>
        <w:rPr>
          <w:rStyle w:val="hps"/>
          <w:lang w:val="en-US"/>
        </w:rPr>
        <w:t>c</w:t>
      </w:r>
      <w:r w:rsidRPr="00882689">
        <w:rPr>
          <w:rStyle w:val="hps"/>
          <w:lang w:val="en-US"/>
        </w:rPr>
        <w:t>ompany's liquidity</w:t>
      </w:r>
      <w:r w:rsidRPr="00866040">
        <w:rPr>
          <w:rStyle w:val="hps"/>
          <w:lang w:val="en-US"/>
        </w:rPr>
        <w:t>.</w:t>
      </w:r>
    </w:p>
    <w:p w14:paraId="0FE06A4E" w14:textId="6E65ECD1" w:rsidR="00797493" w:rsidRPr="009E7950" w:rsidRDefault="00797493" w:rsidP="00797493">
      <w:pPr>
        <w:pStyle w:val="05-Textonormal"/>
        <w:rPr>
          <w:rStyle w:val="hps"/>
          <w:rFonts w:cs="Arial"/>
          <w:lang w:val="en-US"/>
        </w:rPr>
      </w:pPr>
      <w:r w:rsidRPr="00866040">
        <w:rPr>
          <w:rFonts w:cs="Arial"/>
          <w:lang w:val="en-US"/>
        </w:rPr>
        <w:t xml:space="preserve">For </w:t>
      </w:r>
      <w:proofErr w:type="spellStart"/>
      <w:r w:rsidRPr="00866040">
        <w:rPr>
          <w:rFonts w:cs="Arial"/>
          <w:lang w:val="en-US"/>
        </w:rPr>
        <w:t>Brasildental</w:t>
      </w:r>
      <w:proofErr w:type="spellEnd"/>
      <w:r w:rsidRPr="00866040">
        <w:rPr>
          <w:rFonts w:cs="Arial"/>
          <w:lang w:val="en-US"/>
        </w:rPr>
        <w:t>, the National Agency of Supplementary Health (</w:t>
      </w:r>
      <w:r w:rsidRPr="00866040">
        <w:rPr>
          <w:lang w:val="en-US"/>
        </w:rPr>
        <w:t xml:space="preserve">ANS) </w:t>
      </w:r>
      <w:r w:rsidRPr="00866040">
        <w:rPr>
          <w:rStyle w:val="hps"/>
          <w:lang w:val="en-US"/>
        </w:rPr>
        <w:t>sets</w:t>
      </w:r>
      <w:r w:rsidRPr="00866040">
        <w:rPr>
          <w:lang w:val="en-US"/>
        </w:rPr>
        <w:t xml:space="preserve"> </w:t>
      </w:r>
      <w:r w:rsidRPr="00866040">
        <w:rPr>
          <w:rStyle w:val="hps"/>
          <w:lang w:val="en-US"/>
        </w:rPr>
        <w:t>rules</w:t>
      </w:r>
      <w:r w:rsidRPr="00866040">
        <w:rPr>
          <w:lang w:val="en-US"/>
        </w:rPr>
        <w:t xml:space="preserve"> </w:t>
      </w:r>
      <w:r w:rsidRPr="00866040">
        <w:rPr>
          <w:rStyle w:val="hps"/>
          <w:lang w:val="en-US"/>
        </w:rPr>
        <w:t>for</w:t>
      </w:r>
      <w:r w:rsidRPr="00866040">
        <w:rPr>
          <w:lang w:val="en-US"/>
        </w:rPr>
        <w:t xml:space="preserve"> </w:t>
      </w:r>
      <w:r w:rsidRPr="00866040">
        <w:rPr>
          <w:rStyle w:val="hps"/>
          <w:lang w:val="en-US"/>
        </w:rPr>
        <w:t>recognition of technical reserves</w:t>
      </w:r>
      <w:r w:rsidRPr="00866040">
        <w:rPr>
          <w:lang w:val="en-US"/>
        </w:rPr>
        <w:t>, P</w:t>
      </w:r>
      <w:r>
        <w:rPr>
          <w:lang w:val="en-US"/>
        </w:rPr>
        <w:t>L</w:t>
      </w:r>
      <w:r w:rsidRPr="00866040">
        <w:rPr>
          <w:lang w:val="en-US"/>
        </w:rPr>
        <w:t>A criteria and S</w:t>
      </w:r>
      <w:r w:rsidRPr="00866040">
        <w:rPr>
          <w:rStyle w:val="hps"/>
          <w:lang w:val="en-US"/>
        </w:rPr>
        <w:t>olvency Margin</w:t>
      </w:r>
      <w:r w:rsidRPr="00866040">
        <w:rPr>
          <w:lang w:val="en-US"/>
        </w:rPr>
        <w:t xml:space="preserve"> </w:t>
      </w:r>
      <w:r w:rsidRPr="00866040">
        <w:rPr>
          <w:rStyle w:val="hps"/>
          <w:lang w:val="en-US"/>
        </w:rPr>
        <w:t>criteria</w:t>
      </w:r>
      <w:r w:rsidRPr="00866040">
        <w:rPr>
          <w:lang w:val="en-US"/>
        </w:rPr>
        <w:t xml:space="preserve"> </w:t>
      </w:r>
      <w:r w:rsidRPr="00866040">
        <w:rPr>
          <w:rStyle w:val="hps"/>
          <w:lang w:val="en-US"/>
        </w:rPr>
        <w:t>according to</w:t>
      </w:r>
      <w:r w:rsidRPr="00866040">
        <w:rPr>
          <w:lang w:val="en-US"/>
        </w:rPr>
        <w:t xml:space="preserve"> </w:t>
      </w:r>
      <w:r w:rsidRPr="00866040">
        <w:rPr>
          <w:rStyle w:val="hps"/>
          <w:lang w:val="en-US"/>
        </w:rPr>
        <w:t>Regulatory Resolution</w:t>
      </w:r>
      <w:r w:rsidRPr="00866040">
        <w:rPr>
          <w:lang w:val="en-US"/>
        </w:rPr>
        <w:t xml:space="preserve"> </w:t>
      </w:r>
      <w:r>
        <w:rPr>
          <w:rStyle w:val="hps"/>
          <w:lang w:val="en-US"/>
        </w:rPr>
        <w:t>451</w:t>
      </w:r>
      <w:r w:rsidRPr="00866040">
        <w:rPr>
          <w:rStyle w:val="hps"/>
          <w:lang w:val="en-US"/>
        </w:rPr>
        <w:t>/20</w:t>
      </w:r>
      <w:r>
        <w:rPr>
          <w:rStyle w:val="hps"/>
          <w:lang w:val="en-US"/>
        </w:rPr>
        <w:t>20</w:t>
      </w:r>
      <w:r w:rsidRPr="00866040">
        <w:rPr>
          <w:rStyle w:val="hps"/>
          <w:lang w:val="en-US"/>
        </w:rPr>
        <w:t>.</w:t>
      </w:r>
    </w:p>
    <w:p w14:paraId="2F5ADC4A" w14:textId="77777777" w:rsidR="00797493" w:rsidRDefault="00797493" w:rsidP="00797493">
      <w:pPr>
        <w:pStyle w:val="05-Textonormal"/>
        <w:rPr>
          <w:rStyle w:val="hps"/>
          <w:lang w:val="en-US"/>
        </w:rPr>
      </w:pPr>
      <w:r w:rsidRPr="00B21E38">
        <w:rPr>
          <w:rStyle w:val="hps"/>
          <w:lang w:val="en-US"/>
        </w:rPr>
        <w:t xml:space="preserve">For </w:t>
      </w:r>
      <w:proofErr w:type="spellStart"/>
      <w:r w:rsidRPr="00B21E38">
        <w:rPr>
          <w:rStyle w:val="hps"/>
          <w:lang w:val="en-US"/>
        </w:rPr>
        <w:t>Brasilprev</w:t>
      </w:r>
      <w:proofErr w:type="spellEnd"/>
      <w:r w:rsidRPr="00B21E38">
        <w:rPr>
          <w:rStyle w:val="hps"/>
          <w:lang w:val="en-US"/>
        </w:rPr>
        <w:t xml:space="preserve">, it is noteworthy that there are still uncertainties associated with the behavior </w:t>
      </w:r>
      <w:proofErr w:type="gramStart"/>
      <w:r w:rsidRPr="00B21E38">
        <w:rPr>
          <w:rStyle w:val="hps"/>
          <w:lang w:val="en-US"/>
        </w:rPr>
        <w:t>of</w:t>
      </w:r>
      <w:r>
        <w:rPr>
          <w:rStyle w:val="hps"/>
          <w:lang w:val="en-US"/>
        </w:rPr>
        <w:t xml:space="preserve"> </w:t>
      </w:r>
      <w:r w:rsidRPr="00B21E38">
        <w:rPr>
          <w:rStyle w:val="hps"/>
          <w:lang w:val="en-US"/>
        </w:rPr>
        <w:t xml:space="preserve"> IGP</w:t>
      </w:r>
      <w:proofErr w:type="gramEnd"/>
      <w:r w:rsidRPr="00B21E38">
        <w:rPr>
          <w:rStyle w:val="hps"/>
          <w:lang w:val="en-US"/>
        </w:rPr>
        <w:t xml:space="preserve">-M (which remains at high levels) and the Term Structure of the Interest Rate (ETTJ) for IGP-M, representing factors that pressure sufficiency </w:t>
      </w:r>
      <w:r>
        <w:rPr>
          <w:rStyle w:val="hps"/>
          <w:lang w:val="en-US"/>
        </w:rPr>
        <w:t xml:space="preserve">of </w:t>
      </w:r>
      <w:r w:rsidRPr="00B21E38">
        <w:rPr>
          <w:rStyle w:val="hps"/>
          <w:lang w:val="en-US"/>
        </w:rPr>
        <w:t xml:space="preserve">regulatory capital of </w:t>
      </w:r>
      <w:proofErr w:type="spellStart"/>
      <w:r w:rsidRPr="00B21E38">
        <w:rPr>
          <w:rStyle w:val="hps"/>
          <w:lang w:val="en-US"/>
        </w:rPr>
        <w:t>Brasilprev</w:t>
      </w:r>
      <w:proofErr w:type="spellEnd"/>
      <w:r w:rsidRPr="00B21E38">
        <w:rPr>
          <w:rStyle w:val="hps"/>
          <w:lang w:val="en-US"/>
        </w:rPr>
        <w:t xml:space="preserve">. On September 30, 2021, </w:t>
      </w:r>
      <w:proofErr w:type="spellStart"/>
      <w:r w:rsidRPr="00B21E38">
        <w:rPr>
          <w:rStyle w:val="hps"/>
          <w:lang w:val="en-US"/>
        </w:rPr>
        <w:t>Brasilprev</w:t>
      </w:r>
      <w:proofErr w:type="spellEnd"/>
      <w:r w:rsidRPr="00B21E38">
        <w:rPr>
          <w:rStyle w:val="hps"/>
          <w:lang w:val="en-US"/>
        </w:rPr>
        <w:t xml:space="preserve"> presented a PLA that exceeds its CMR calculation by R$ 1,529 million (represent</w:t>
      </w:r>
      <w:r>
        <w:rPr>
          <w:rStyle w:val="hps"/>
          <w:lang w:val="en-US"/>
        </w:rPr>
        <w:t>ing</w:t>
      </w:r>
      <w:r w:rsidRPr="00B21E38">
        <w:rPr>
          <w:rStyle w:val="hps"/>
          <w:lang w:val="en-US"/>
        </w:rPr>
        <w:t xml:space="preserve"> </w:t>
      </w:r>
      <w:r>
        <w:rPr>
          <w:rStyle w:val="hps"/>
          <w:lang w:val="en-US"/>
        </w:rPr>
        <w:t>145</w:t>
      </w:r>
      <w:r w:rsidRPr="00B21E38">
        <w:rPr>
          <w:rStyle w:val="hps"/>
          <w:lang w:val="en-US"/>
        </w:rPr>
        <w:t>% of CMR). Despite this, the occurrence of new impacts on the company in the coming periods is not ruled out, motivated by variables mentioned here, which are external to the investee's control, but inherent to its business.</w:t>
      </w:r>
    </w:p>
    <w:p w14:paraId="4BC1C2AF" w14:textId="77777777" w:rsidR="00797493" w:rsidRDefault="00797493" w:rsidP="00797493">
      <w:pPr>
        <w:pStyle w:val="05-Textonormal"/>
        <w:rPr>
          <w:rStyle w:val="hps"/>
          <w:lang w:val="en-US"/>
        </w:rPr>
      </w:pPr>
      <w:r w:rsidRPr="00EB54FB">
        <w:rPr>
          <w:rStyle w:val="hps"/>
          <w:lang w:val="en-US"/>
        </w:rPr>
        <w:t xml:space="preserve">On September 30, 2021, considering the data provided by each investee, all companies in which BB </w:t>
      </w:r>
      <w:proofErr w:type="spellStart"/>
      <w:r w:rsidRPr="00EB54FB">
        <w:rPr>
          <w:rStyle w:val="hps"/>
          <w:lang w:val="en-US"/>
        </w:rPr>
        <w:t>Seguridade</w:t>
      </w:r>
      <w:proofErr w:type="spellEnd"/>
      <w:r w:rsidRPr="00EB54FB">
        <w:rPr>
          <w:rStyle w:val="hps"/>
          <w:lang w:val="en-US"/>
        </w:rPr>
        <w:t xml:space="preserve"> holds interest and which are subject to regulatory capital requirements, had sufficient capital and solvency, in accordance with the applicable </w:t>
      </w:r>
      <w:r>
        <w:rPr>
          <w:rStyle w:val="hps"/>
          <w:lang w:val="en-US"/>
        </w:rPr>
        <w:t>regulation</w:t>
      </w:r>
      <w:r w:rsidRPr="00EB54FB">
        <w:rPr>
          <w:rStyle w:val="hps"/>
          <w:lang w:val="en-US"/>
        </w:rPr>
        <w:t>.</w:t>
      </w:r>
    </w:p>
    <w:p w14:paraId="635693D1" w14:textId="77777777" w:rsidR="00797493" w:rsidRPr="00507AD9" w:rsidRDefault="00797493" w:rsidP="00797493">
      <w:pPr>
        <w:pStyle w:val="05-Textonormal"/>
        <w:rPr>
          <w:rStyle w:val="hps"/>
          <w:lang w:val="en-US"/>
        </w:rPr>
      </w:pPr>
      <w:r w:rsidRPr="00507AD9">
        <w:rPr>
          <w:rStyle w:val="hps"/>
          <w:lang w:val="en-US"/>
        </w:rPr>
        <w:t xml:space="preserve">The elevation of the future interest curve impacted </w:t>
      </w:r>
      <w:proofErr w:type="spellStart"/>
      <w:r w:rsidRPr="00507AD9">
        <w:rPr>
          <w:rStyle w:val="hps"/>
          <w:lang w:val="en-US"/>
        </w:rPr>
        <w:t>Brasilcap</w:t>
      </w:r>
      <w:proofErr w:type="spellEnd"/>
      <w:r w:rsidRPr="00507AD9">
        <w:rPr>
          <w:rStyle w:val="hps"/>
          <w:lang w:val="en-US"/>
        </w:rPr>
        <w:t xml:space="preserve">, with a devaluation of the market value of pre-fixed financial assets in the portfolio, which put pressure on regulatory liquidity. </w:t>
      </w:r>
      <w:proofErr w:type="gramStart"/>
      <w:r w:rsidRPr="00507AD9">
        <w:rPr>
          <w:rStyle w:val="hps"/>
          <w:lang w:val="en-US"/>
        </w:rPr>
        <w:t>Also</w:t>
      </w:r>
      <w:proofErr w:type="gramEnd"/>
      <w:r w:rsidRPr="00507AD9">
        <w:rPr>
          <w:rStyle w:val="hps"/>
          <w:lang w:val="en-US"/>
        </w:rPr>
        <w:t xml:space="preserve"> with regard to CNSP Resolution 321/2015, on September 30, 2021, the company's liquid assets reached 99.998% of the total required by the regulation (a difference of R$192 thousand). It is noteworthy that from the validity of CNSP Resolution 412/2021 in December 2021, the regulatory requirement will be limited to the total amount of technical provisions, without the additional liquidity requirement currently provided for.</w:t>
      </w:r>
    </w:p>
    <w:p w14:paraId="23CCA4B1" w14:textId="4972CEC6" w:rsidR="00797493" w:rsidRDefault="00797493" w:rsidP="00797493">
      <w:pPr>
        <w:pStyle w:val="05-Textonormal"/>
        <w:rPr>
          <w:lang w:val="en-US"/>
        </w:rPr>
      </w:pPr>
      <w:proofErr w:type="gramStart"/>
      <w:r w:rsidRPr="00507AD9">
        <w:rPr>
          <w:rStyle w:val="hps"/>
          <w:lang w:val="en-US"/>
        </w:rPr>
        <w:t>With regard to</w:t>
      </w:r>
      <w:proofErr w:type="gramEnd"/>
      <w:r w:rsidRPr="00507AD9">
        <w:rPr>
          <w:rStyle w:val="hps"/>
          <w:lang w:val="en-US"/>
        </w:rPr>
        <w:t xml:space="preserve"> liquidity, with the exception of </w:t>
      </w:r>
      <w:proofErr w:type="spellStart"/>
      <w:r w:rsidRPr="00507AD9">
        <w:rPr>
          <w:rStyle w:val="hps"/>
          <w:lang w:val="en-US"/>
        </w:rPr>
        <w:t>Brasilcap</w:t>
      </w:r>
      <w:proofErr w:type="spellEnd"/>
      <w:r w:rsidRPr="00507AD9">
        <w:rPr>
          <w:rStyle w:val="hps"/>
          <w:lang w:val="en-US"/>
        </w:rPr>
        <w:t xml:space="preserve">, all investees had sufficient liquidity in relation to the regulatory requirement. </w:t>
      </w:r>
      <w:proofErr w:type="spellStart"/>
      <w:r w:rsidRPr="00507AD9">
        <w:rPr>
          <w:rStyle w:val="hps"/>
          <w:lang w:val="en-US"/>
        </w:rPr>
        <w:t>Brasilcap’s</w:t>
      </w:r>
      <w:proofErr w:type="spellEnd"/>
      <w:r w:rsidRPr="00507AD9">
        <w:rPr>
          <w:rStyle w:val="hps"/>
          <w:lang w:val="en-US"/>
        </w:rPr>
        <w:t xml:space="preserve"> liquid assets, in the quarter, reached 99.998% of the total required by the regulation (R$192 thousand below the requirement, according to the provisions stablished by CNSP Resolution No. 321), situation motivated by the behavior of the interest curve, which showed a strong opening throughout the quarter, negatively impacting the market value of the guarantor assets.</w:t>
      </w:r>
    </w:p>
    <w:p w14:paraId="57817E63" w14:textId="3ACF995F" w:rsidR="00797493" w:rsidRPr="00797493" w:rsidRDefault="00797493" w:rsidP="00797493">
      <w:pPr>
        <w:pStyle w:val="01-TtulodeNota"/>
        <w:rPr>
          <w:color w:val="1F4E79" w:themeColor="accent1" w:themeShade="80"/>
          <w:sz w:val="18"/>
          <w:szCs w:val="18"/>
          <w:lang w:val="en-US"/>
        </w:rPr>
      </w:pPr>
      <w:r w:rsidRPr="00C4168B">
        <w:rPr>
          <w:color w:val="1F4E79" w:themeColor="accent1" w:themeShade="80"/>
          <w:sz w:val="18"/>
          <w:szCs w:val="18"/>
          <w:lang w:val="en-US"/>
        </w:rPr>
        <w:t xml:space="preserve">c) Impact of Covid-19 pandemic at BB </w:t>
      </w:r>
      <w:proofErr w:type="spellStart"/>
      <w:r w:rsidRPr="00C4168B">
        <w:rPr>
          <w:color w:val="1F4E79" w:themeColor="accent1" w:themeShade="80"/>
          <w:sz w:val="18"/>
          <w:szCs w:val="18"/>
          <w:lang w:val="en-US"/>
        </w:rPr>
        <w:t>Seguridade</w:t>
      </w:r>
      <w:proofErr w:type="spellEnd"/>
      <w:r w:rsidRPr="00C4168B">
        <w:rPr>
          <w:color w:val="1F4E79" w:themeColor="accent1" w:themeShade="80"/>
          <w:sz w:val="18"/>
          <w:szCs w:val="18"/>
          <w:lang w:val="en-US"/>
        </w:rPr>
        <w:t xml:space="preserve"> and its subsidiaries</w:t>
      </w:r>
    </w:p>
    <w:p w14:paraId="1DDA7C66" w14:textId="77777777" w:rsidR="00797493" w:rsidRPr="00C4168B" w:rsidRDefault="00797493" w:rsidP="00797493">
      <w:pPr>
        <w:pStyle w:val="01-TtulodeNota"/>
        <w:rPr>
          <w:color w:val="1F4E79" w:themeColor="accent1" w:themeShade="80"/>
          <w:sz w:val="18"/>
          <w:szCs w:val="18"/>
          <w:lang w:val="en-US"/>
        </w:rPr>
      </w:pPr>
      <w:r w:rsidRPr="00C4168B">
        <w:rPr>
          <w:color w:val="1F4E79" w:themeColor="accent1" w:themeShade="80"/>
          <w:sz w:val="18"/>
          <w:szCs w:val="18"/>
          <w:lang w:val="en-US"/>
        </w:rPr>
        <w:t>c.1) Impacts on business continuity</w:t>
      </w:r>
    </w:p>
    <w:p w14:paraId="61E32620" w14:textId="77777777" w:rsidR="00797493" w:rsidRDefault="00797493" w:rsidP="00797493">
      <w:pPr>
        <w:pStyle w:val="05-Textonormal"/>
        <w:rPr>
          <w:lang w:val="en-US"/>
        </w:rPr>
      </w:pPr>
      <w:r w:rsidRPr="008F2B7E">
        <w:rPr>
          <w:lang w:val="en-US"/>
        </w:rPr>
        <w:t xml:space="preserve">BB </w:t>
      </w:r>
      <w:proofErr w:type="spellStart"/>
      <w:r w:rsidRPr="008F2B7E">
        <w:rPr>
          <w:lang w:val="en-US"/>
        </w:rPr>
        <w:t>Seguridade</w:t>
      </w:r>
      <w:proofErr w:type="spellEnd"/>
      <w:r w:rsidRPr="008F2B7E">
        <w:rPr>
          <w:lang w:val="en-US"/>
        </w:rPr>
        <w:t xml:space="preserve"> Group has the Continuity Coordinator Group</w:t>
      </w:r>
      <w:r>
        <w:rPr>
          <w:lang w:val="en-US"/>
        </w:rPr>
        <w:t>,</w:t>
      </w:r>
      <w:r w:rsidRPr="008F2B7E">
        <w:rPr>
          <w:lang w:val="en-US"/>
        </w:rPr>
        <w:t xml:space="preserve"> which holds regular meetings to seek alternatives to the most diverse scenarios and </w:t>
      </w:r>
      <w:r>
        <w:rPr>
          <w:lang w:val="en-US"/>
        </w:rPr>
        <w:t xml:space="preserve">its </w:t>
      </w:r>
      <w:r w:rsidRPr="008F2B7E">
        <w:rPr>
          <w:lang w:val="en-US"/>
        </w:rPr>
        <w:t xml:space="preserve">impacts, seeking to ensure the continuity of the Company in crisis situations. After adopting the home office </w:t>
      </w:r>
      <w:r>
        <w:rPr>
          <w:lang w:val="en-US"/>
        </w:rPr>
        <w:t xml:space="preserve">work </w:t>
      </w:r>
      <w:r w:rsidRPr="008F2B7E">
        <w:rPr>
          <w:lang w:val="en-US"/>
        </w:rPr>
        <w:t xml:space="preserve">strategy, the meetings </w:t>
      </w:r>
      <w:proofErr w:type="gramStart"/>
      <w:r w:rsidRPr="008F2B7E">
        <w:rPr>
          <w:lang w:val="en-US"/>
        </w:rPr>
        <w:t>continue</w:t>
      </w:r>
      <w:r>
        <w:rPr>
          <w:lang w:val="en-US"/>
        </w:rPr>
        <w:t>s</w:t>
      </w:r>
      <w:proofErr w:type="gramEnd"/>
      <w:r w:rsidRPr="008F2B7E">
        <w:rPr>
          <w:lang w:val="en-US"/>
        </w:rPr>
        <w:t xml:space="preserve"> to take place, in order to guarantee the continuity of the company's processes and activities, especially </w:t>
      </w:r>
      <w:r>
        <w:rPr>
          <w:lang w:val="en-US"/>
        </w:rPr>
        <w:t>regarding</w:t>
      </w:r>
      <w:r w:rsidRPr="008F2B7E">
        <w:rPr>
          <w:lang w:val="en-US"/>
        </w:rPr>
        <w:t xml:space="preserve"> to the availability of systems, tools and connectivity.</w:t>
      </w:r>
    </w:p>
    <w:p w14:paraId="623A87FE" w14:textId="77777777" w:rsidR="00797493" w:rsidRDefault="00797493" w:rsidP="00797493">
      <w:pPr>
        <w:pStyle w:val="05-Textonormal"/>
        <w:rPr>
          <w:lang w:val="en-US"/>
        </w:rPr>
      </w:pPr>
      <w:r w:rsidRPr="00F14C0C">
        <w:rPr>
          <w:lang w:val="en-US"/>
        </w:rPr>
        <w:t>The Return to the Office Plan (“</w:t>
      </w:r>
      <w:r>
        <w:rPr>
          <w:lang w:val="en-US"/>
        </w:rPr>
        <w:t>ROP</w:t>
      </w:r>
      <w:r w:rsidRPr="00F14C0C">
        <w:rPr>
          <w:lang w:val="en-US"/>
        </w:rPr>
        <w:t xml:space="preserve">”), prepared during 2Q20, was continuously improved and monitored throughout 3Q21, with the objective of ensuring a safe and peaceful work environment for employees when they return to their activities in the BB </w:t>
      </w:r>
      <w:proofErr w:type="spellStart"/>
      <w:r w:rsidRPr="00F14C0C">
        <w:rPr>
          <w:lang w:val="en-US"/>
        </w:rPr>
        <w:t>Seguridade</w:t>
      </w:r>
      <w:proofErr w:type="spellEnd"/>
      <w:r w:rsidRPr="00F14C0C">
        <w:rPr>
          <w:lang w:val="en-US"/>
        </w:rPr>
        <w:t xml:space="preserve"> offices (DF and SP), ensuring business continuity after the suspension of the pandemic scenario.</w:t>
      </w:r>
    </w:p>
    <w:p w14:paraId="7A800A77" w14:textId="77777777" w:rsidR="00797493" w:rsidRDefault="00797493" w:rsidP="00797493">
      <w:pPr>
        <w:pStyle w:val="05-Textonormal"/>
        <w:rPr>
          <w:lang w:val="en-US"/>
        </w:rPr>
      </w:pPr>
      <w:r w:rsidRPr="00F14C0C">
        <w:rPr>
          <w:lang w:val="en-US"/>
        </w:rPr>
        <w:t>The following indicators are monitored by the Company's Executive Board – (</w:t>
      </w:r>
      <w:proofErr w:type="spellStart"/>
      <w:r w:rsidRPr="00F14C0C">
        <w:rPr>
          <w:lang w:val="en-US"/>
        </w:rPr>
        <w:t>i</w:t>
      </w:r>
      <w:proofErr w:type="spellEnd"/>
      <w:r w:rsidRPr="00F14C0C">
        <w:rPr>
          <w:lang w:val="en-US"/>
        </w:rPr>
        <w:t xml:space="preserve">) moving average of cases; (ii) occupation of ICU beds; (iii) </w:t>
      </w:r>
      <w:r w:rsidRPr="006C1150">
        <w:rPr>
          <w:lang w:val="en-US"/>
        </w:rPr>
        <w:t>trans</w:t>
      </w:r>
      <w:r>
        <w:rPr>
          <w:lang w:val="en-US"/>
        </w:rPr>
        <w:t>mission</w:t>
      </w:r>
      <w:r w:rsidRPr="006C1150">
        <w:rPr>
          <w:lang w:val="en-US"/>
        </w:rPr>
        <w:t xml:space="preserve"> rate</w:t>
      </w:r>
      <w:r w:rsidRPr="00F14C0C">
        <w:rPr>
          <w:lang w:val="en-US"/>
        </w:rPr>
        <w:t>; and (iv) evolution of the National Immunization Program.</w:t>
      </w:r>
    </w:p>
    <w:p w14:paraId="1D1E665A" w14:textId="77777777" w:rsidR="00797493" w:rsidRDefault="00797493" w:rsidP="00797493">
      <w:pPr>
        <w:pStyle w:val="05-Textonormal"/>
        <w:rPr>
          <w:lang w:val="en-US"/>
        </w:rPr>
      </w:pPr>
      <w:r w:rsidRPr="00F14C0C">
        <w:rPr>
          <w:lang w:val="en-US"/>
        </w:rPr>
        <w:t xml:space="preserve">Considering the evolution of this last indicator and the reduction of the others until the end of 3Q21, Banco do </w:t>
      </w:r>
      <w:proofErr w:type="spellStart"/>
      <w:r w:rsidRPr="00F14C0C">
        <w:rPr>
          <w:lang w:val="en-US"/>
        </w:rPr>
        <w:t>Brasil</w:t>
      </w:r>
      <w:proofErr w:type="spellEnd"/>
      <w:r w:rsidRPr="00F14C0C">
        <w:rPr>
          <w:lang w:val="en-US"/>
        </w:rPr>
        <w:t xml:space="preserve"> </w:t>
      </w:r>
      <w:r>
        <w:rPr>
          <w:lang w:val="en-US"/>
        </w:rPr>
        <w:t>began</w:t>
      </w:r>
      <w:r w:rsidRPr="00F14C0C">
        <w:rPr>
          <w:lang w:val="en-US"/>
        </w:rPr>
        <w:t xml:space="preserve"> the voluntary return to offices program, whose guidelines have been observed by BB </w:t>
      </w:r>
      <w:proofErr w:type="spellStart"/>
      <w:r w:rsidRPr="00F14C0C">
        <w:rPr>
          <w:lang w:val="en-US"/>
        </w:rPr>
        <w:t>Seguridade</w:t>
      </w:r>
      <w:proofErr w:type="spellEnd"/>
      <w:r w:rsidRPr="00F14C0C">
        <w:rPr>
          <w:lang w:val="en-US"/>
        </w:rPr>
        <w:t xml:space="preserve">, </w:t>
      </w:r>
      <w:proofErr w:type="gramStart"/>
      <w:r w:rsidRPr="00F14C0C">
        <w:rPr>
          <w:lang w:val="en-US"/>
        </w:rPr>
        <w:t>in order to</w:t>
      </w:r>
      <w:proofErr w:type="gramEnd"/>
      <w:r w:rsidRPr="00F14C0C">
        <w:rPr>
          <w:lang w:val="en-US"/>
        </w:rPr>
        <w:t xml:space="preserve"> guarantee the necessary sanitary and mental safety for the reoccupation of headquarters.</w:t>
      </w:r>
    </w:p>
    <w:p w14:paraId="32494C8F" w14:textId="77777777" w:rsidR="00797493" w:rsidRDefault="00797493" w:rsidP="00797493">
      <w:pPr>
        <w:pStyle w:val="05-Textonormal"/>
        <w:rPr>
          <w:lang w:val="en-US"/>
        </w:rPr>
      </w:pPr>
      <w:r w:rsidRPr="008F2B7E">
        <w:rPr>
          <w:lang w:val="en-US"/>
        </w:rPr>
        <w:t xml:space="preserve">It is noteworthy that the work model continues without recording any atypical flaws or deficiencies in the Group's systems, </w:t>
      </w:r>
      <w:proofErr w:type="gramStart"/>
      <w:r w:rsidRPr="008F2B7E">
        <w:rPr>
          <w:lang w:val="en-US"/>
        </w:rPr>
        <w:t>processes</w:t>
      </w:r>
      <w:proofErr w:type="gramEnd"/>
      <w:r w:rsidRPr="008F2B7E">
        <w:rPr>
          <w:lang w:val="en-US"/>
        </w:rPr>
        <w:t xml:space="preserve"> or controls.</w:t>
      </w:r>
    </w:p>
    <w:p w14:paraId="410AD6D3" w14:textId="77777777" w:rsidR="00797493" w:rsidRDefault="00797493" w:rsidP="00797493">
      <w:pPr>
        <w:pStyle w:val="05-Textonormal"/>
        <w:rPr>
          <w:lang w:val="en-US"/>
        </w:rPr>
      </w:pPr>
      <w:r w:rsidRPr="008F2B7E">
        <w:rPr>
          <w:lang w:val="en-US"/>
        </w:rPr>
        <w:t xml:space="preserve">Regarding the services contracted by BB </w:t>
      </w:r>
      <w:proofErr w:type="spellStart"/>
      <w:r w:rsidRPr="008F2B7E">
        <w:rPr>
          <w:lang w:val="en-US"/>
        </w:rPr>
        <w:t>Seguridade</w:t>
      </w:r>
      <w:proofErr w:type="spellEnd"/>
      <w:r w:rsidRPr="008F2B7E">
        <w:rPr>
          <w:lang w:val="en-US"/>
        </w:rPr>
        <w:t xml:space="preserve">, </w:t>
      </w:r>
      <w:r>
        <w:rPr>
          <w:lang w:val="en-US"/>
        </w:rPr>
        <w:t>neither</w:t>
      </w:r>
      <w:r w:rsidRPr="008F2B7E">
        <w:rPr>
          <w:lang w:val="en-US"/>
        </w:rPr>
        <w:t xml:space="preserve"> discontinuity of relevant service provision has </w:t>
      </w:r>
      <w:r>
        <w:rPr>
          <w:lang w:val="en-US"/>
        </w:rPr>
        <w:t xml:space="preserve">already </w:t>
      </w:r>
      <w:r w:rsidRPr="008F2B7E">
        <w:rPr>
          <w:lang w:val="en-US"/>
        </w:rPr>
        <w:t>been detected, nor is there any indication that</w:t>
      </w:r>
      <w:r>
        <w:rPr>
          <w:lang w:val="en-US"/>
        </w:rPr>
        <w:t xml:space="preserve"> it</w:t>
      </w:r>
      <w:r w:rsidRPr="008F2B7E">
        <w:rPr>
          <w:lang w:val="en-US"/>
        </w:rPr>
        <w:t xml:space="preserve"> may occur in the future.</w:t>
      </w:r>
    </w:p>
    <w:p w14:paraId="57E0446D" w14:textId="77777777" w:rsidR="00797493" w:rsidRDefault="00797493" w:rsidP="00797493">
      <w:pPr>
        <w:pStyle w:val="05-Textonormal"/>
        <w:rPr>
          <w:lang w:val="en-US"/>
        </w:rPr>
      </w:pPr>
      <w:r w:rsidRPr="008F2B7E">
        <w:rPr>
          <w:lang w:val="en-US"/>
        </w:rPr>
        <w:t xml:space="preserve">In the </w:t>
      </w:r>
      <w:r>
        <w:rPr>
          <w:lang w:val="en-US"/>
        </w:rPr>
        <w:t>Affiliated Companies</w:t>
      </w:r>
      <w:r w:rsidRPr="008F2B7E">
        <w:rPr>
          <w:lang w:val="en-US"/>
        </w:rPr>
        <w:t xml:space="preserve">, the main impacts suffered </w:t>
      </w:r>
      <w:proofErr w:type="gramStart"/>
      <w:r w:rsidRPr="008F2B7E">
        <w:rPr>
          <w:lang w:val="en-US"/>
        </w:rPr>
        <w:t>as a result of</w:t>
      </w:r>
      <w:proofErr w:type="gramEnd"/>
      <w:r w:rsidRPr="008F2B7E">
        <w:rPr>
          <w:lang w:val="en-US"/>
        </w:rPr>
        <w:t xml:space="preserve"> the pandemic were perceived in the operations of the call centers of the companies </w:t>
      </w:r>
      <w:proofErr w:type="spellStart"/>
      <w:r w:rsidRPr="008F2B7E">
        <w:rPr>
          <w:lang w:val="en-US"/>
        </w:rPr>
        <w:t>Brasilprev</w:t>
      </w:r>
      <w:proofErr w:type="spellEnd"/>
      <w:r w:rsidRPr="008F2B7E">
        <w:rPr>
          <w:lang w:val="en-US"/>
        </w:rPr>
        <w:t xml:space="preserve">, </w:t>
      </w:r>
      <w:proofErr w:type="spellStart"/>
      <w:r w:rsidRPr="008F2B7E">
        <w:rPr>
          <w:lang w:val="en-US"/>
        </w:rPr>
        <w:t>Brasilseg</w:t>
      </w:r>
      <w:proofErr w:type="spellEnd"/>
      <w:r w:rsidRPr="008F2B7E">
        <w:rPr>
          <w:lang w:val="en-US"/>
        </w:rPr>
        <w:t xml:space="preserve"> and </w:t>
      </w:r>
      <w:proofErr w:type="spellStart"/>
      <w:r w:rsidRPr="008F2B7E">
        <w:rPr>
          <w:lang w:val="en-US"/>
        </w:rPr>
        <w:t>Brasilcap</w:t>
      </w:r>
      <w:proofErr w:type="spellEnd"/>
      <w:r w:rsidRPr="008F2B7E">
        <w:rPr>
          <w:lang w:val="en-US"/>
        </w:rPr>
        <w:t xml:space="preserve"> essentially in the </w:t>
      </w:r>
      <w:r>
        <w:rPr>
          <w:lang w:val="en-US"/>
        </w:rPr>
        <w:t xml:space="preserve">beginning of the pandemic. </w:t>
      </w:r>
      <w:r w:rsidRPr="00A85AFA">
        <w:rPr>
          <w:lang w:val="en-US"/>
        </w:rPr>
        <w:t>The main causes were the need to adjust the work dynamics and implement the home office and telework model for the attendants</w:t>
      </w:r>
      <w:r>
        <w:rPr>
          <w:lang w:val="en-US"/>
        </w:rPr>
        <w:t>.</w:t>
      </w:r>
      <w:r w:rsidRPr="004357DB">
        <w:t xml:space="preserve"> </w:t>
      </w:r>
      <w:r w:rsidRPr="004357DB">
        <w:rPr>
          <w:lang w:val="en-US"/>
        </w:rPr>
        <w:t xml:space="preserve">All operations were normalized in the first 30 days of the </w:t>
      </w:r>
      <w:proofErr w:type="gramStart"/>
      <w:r w:rsidRPr="004357DB">
        <w:rPr>
          <w:lang w:val="en-US"/>
        </w:rPr>
        <w:t>pandemic, but</w:t>
      </w:r>
      <w:proofErr w:type="gramEnd"/>
      <w:r w:rsidRPr="004357DB">
        <w:rPr>
          <w:lang w:val="en-US"/>
        </w:rPr>
        <w:t xml:space="preserve"> </w:t>
      </w:r>
      <w:r>
        <w:rPr>
          <w:lang w:val="en-US"/>
        </w:rPr>
        <w:t>remains</w:t>
      </w:r>
      <w:r w:rsidRPr="004357DB">
        <w:rPr>
          <w:lang w:val="en-US"/>
        </w:rPr>
        <w:t xml:space="preserve"> an increase in waiting time and average telephone service time.</w:t>
      </w:r>
    </w:p>
    <w:p w14:paraId="51ADF964" w14:textId="77777777" w:rsidR="00797493" w:rsidRPr="00C4168B" w:rsidRDefault="00797493" w:rsidP="00797493">
      <w:pPr>
        <w:pStyle w:val="01-TtulodeNota"/>
        <w:rPr>
          <w:color w:val="1F4E79" w:themeColor="accent1" w:themeShade="80"/>
          <w:sz w:val="18"/>
          <w:szCs w:val="18"/>
          <w:lang w:val="en-US"/>
        </w:rPr>
      </w:pPr>
      <w:r w:rsidRPr="00C4168B">
        <w:rPr>
          <w:color w:val="1F4E79" w:themeColor="accent1" w:themeShade="80"/>
          <w:sz w:val="18"/>
          <w:szCs w:val="18"/>
          <w:lang w:val="en-US"/>
        </w:rPr>
        <w:t>c.2) Impacts on financial statements</w:t>
      </w:r>
    </w:p>
    <w:p w14:paraId="1A454B78" w14:textId="77777777" w:rsidR="00797493" w:rsidRDefault="00797493" w:rsidP="00797493">
      <w:pPr>
        <w:pStyle w:val="05-Textonormal"/>
        <w:rPr>
          <w:rStyle w:val="hps"/>
          <w:lang w:val="en-US"/>
        </w:rPr>
      </w:pPr>
      <w:r w:rsidRPr="005A50F8">
        <w:rPr>
          <w:rStyle w:val="hps"/>
          <w:lang w:val="en-US"/>
        </w:rPr>
        <w:lastRenderedPageBreak/>
        <w:t xml:space="preserve">Management's ability to carry out the process of preparing the Financial Statements of BB </w:t>
      </w:r>
      <w:proofErr w:type="spellStart"/>
      <w:r w:rsidRPr="005A50F8">
        <w:rPr>
          <w:rStyle w:val="hps"/>
          <w:lang w:val="en-US"/>
        </w:rPr>
        <w:t>Seguridade</w:t>
      </w:r>
      <w:proofErr w:type="spellEnd"/>
      <w:r w:rsidRPr="005A50F8">
        <w:rPr>
          <w:rStyle w:val="hps"/>
          <w:lang w:val="en-US"/>
        </w:rPr>
        <w:t xml:space="preserve"> Group (BB </w:t>
      </w:r>
      <w:proofErr w:type="spellStart"/>
      <w:r w:rsidRPr="005A50F8">
        <w:rPr>
          <w:rStyle w:val="hps"/>
          <w:lang w:val="en-US"/>
        </w:rPr>
        <w:t>Seguridade</w:t>
      </w:r>
      <w:proofErr w:type="spellEnd"/>
      <w:r w:rsidRPr="005A50F8">
        <w:rPr>
          <w:rStyle w:val="hps"/>
          <w:lang w:val="en-US"/>
        </w:rPr>
        <w:t xml:space="preserve">, BB </w:t>
      </w:r>
      <w:proofErr w:type="spellStart"/>
      <w:r w:rsidRPr="005A50F8">
        <w:rPr>
          <w:rStyle w:val="hps"/>
          <w:lang w:val="en-US"/>
        </w:rPr>
        <w:t>Seguros</w:t>
      </w:r>
      <w:proofErr w:type="spellEnd"/>
      <w:r w:rsidRPr="005A50F8">
        <w:rPr>
          <w:rStyle w:val="hps"/>
          <w:lang w:val="en-US"/>
        </w:rPr>
        <w:t xml:space="preserve"> and BB </w:t>
      </w:r>
      <w:proofErr w:type="spellStart"/>
      <w:r w:rsidRPr="005A50F8">
        <w:rPr>
          <w:rStyle w:val="hps"/>
          <w:lang w:val="en-US"/>
        </w:rPr>
        <w:t>Corretora</w:t>
      </w:r>
      <w:proofErr w:type="spellEnd"/>
      <w:r w:rsidRPr="005A50F8">
        <w:rPr>
          <w:rStyle w:val="hps"/>
          <w:lang w:val="en-US"/>
        </w:rPr>
        <w:t xml:space="preserve">) </w:t>
      </w:r>
      <w:r>
        <w:rPr>
          <w:rStyle w:val="hps"/>
          <w:lang w:val="en-US"/>
        </w:rPr>
        <w:t>remain</w:t>
      </w:r>
      <w:r w:rsidRPr="005A50F8">
        <w:rPr>
          <w:rStyle w:val="hps"/>
          <w:lang w:val="en-US"/>
        </w:rPr>
        <w:t xml:space="preserve"> not affected. The progress of the activities is taking place according to the schedule initially foreseen for the publications and with the normality of the execution of all processes.</w:t>
      </w:r>
    </w:p>
    <w:p w14:paraId="6F6D01C6" w14:textId="77777777" w:rsidR="00797493" w:rsidRPr="00BC7F8A" w:rsidRDefault="00797493" w:rsidP="00797493">
      <w:pPr>
        <w:pStyle w:val="05-Textonormal"/>
        <w:rPr>
          <w:rStyle w:val="hps"/>
          <w:lang w:val="en-US"/>
        </w:rPr>
      </w:pPr>
      <w:r w:rsidRPr="00BC7F8A">
        <w:rPr>
          <w:rStyle w:val="hps"/>
          <w:lang w:val="en-US"/>
        </w:rPr>
        <w:t xml:space="preserve">The receipt of </w:t>
      </w:r>
      <w:r>
        <w:rPr>
          <w:rStyle w:val="hps"/>
          <w:lang w:val="en-US"/>
        </w:rPr>
        <w:t>September</w:t>
      </w:r>
      <w:r w:rsidRPr="00BC7F8A">
        <w:rPr>
          <w:rStyle w:val="hps"/>
          <w:lang w:val="en-US"/>
        </w:rPr>
        <w:t xml:space="preserve"> balance sheets of the </w:t>
      </w:r>
      <w:r>
        <w:rPr>
          <w:rStyle w:val="hps"/>
          <w:lang w:val="en-US"/>
        </w:rPr>
        <w:t>subsidiaries</w:t>
      </w:r>
      <w:r w:rsidRPr="00BC7F8A">
        <w:rPr>
          <w:rStyle w:val="hps"/>
          <w:lang w:val="en-US"/>
        </w:rPr>
        <w:t xml:space="preserve"> of BB </w:t>
      </w:r>
      <w:proofErr w:type="spellStart"/>
      <w:r w:rsidRPr="00BC7F8A">
        <w:rPr>
          <w:rStyle w:val="hps"/>
          <w:lang w:val="en-US"/>
        </w:rPr>
        <w:t>Seguros</w:t>
      </w:r>
      <w:proofErr w:type="spellEnd"/>
      <w:r w:rsidRPr="00BC7F8A">
        <w:rPr>
          <w:rStyle w:val="hps"/>
          <w:lang w:val="en-US"/>
        </w:rPr>
        <w:t xml:space="preserve"> and BB </w:t>
      </w:r>
      <w:proofErr w:type="spellStart"/>
      <w:r w:rsidRPr="00BC7F8A">
        <w:rPr>
          <w:rStyle w:val="hps"/>
          <w:lang w:val="en-US"/>
        </w:rPr>
        <w:t>Corretora</w:t>
      </w:r>
      <w:proofErr w:type="spellEnd"/>
      <w:r w:rsidRPr="00BC7F8A">
        <w:rPr>
          <w:rStyle w:val="hps"/>
          <w:lang w:val="en-US"/>
        </w:rPr>
        <w:t xml:space="preserve">, which are inputs for the closing of the balance sheets and preparation of the </w:t>
      </w:r>
      <w:r>
        <w:rPr>
          <w:rStyle w:val="hps"/>
          <w:lang w:val="en-US"/>
        </w:rPr>
        <w:t>Financial Statements</w:t>
      </w:r>
      <w:r w:rsidRPr="00BC7F8A">
        <w:rPr>
          <w:rStyle w:val="hps"/>
          <w:lang w:val="en-US"/>
        </w:rPr>
        <w:t xml:space="preserve"> of BB </w:t>
      </w:r>
      <w:proofErr w:type="spellStart"/>
      <w:r w:rsidRPr="00BC7F8A">
        <w:rPr>
          <w:rStyle w:val="hps"/>
          <w:lang w:val="en-US"/>
        </w:rPr>
        <w:t>Seguridade</w:t>
      </w:r>
      <w:proofErr w:type="spellEnd"/>
      <w:r w:rsidRPr="00BC7F8A">
        <w:rPr>
          <w:rStyle w:val="hps"/>
          <w:lang w:val="en-US"/>
        </w:rPr>
        <w:t xml:space="preserve"> Group companies, took place within the regular monthly terms, </w:t>
      </w:r>
      <w:r>
        <w:rPr>
          <w:rStyle w:val="hps"/>
          <w:lang w:val="en-US"/>
        </w:rPr>
        <w:t>with no</w:t>
      </w:r>
      <w:r w:rsidRPr="00BC7F8A">
        <w:rPr>
          <w:rStyle w:val="hps"/>
          <w:lang w:val="en-US"/>
        </w:rPr>
        <w:t xml:space="preserve"> delay</w:t>
      </w:r>
      <w:r>
        <w:rPr>
          <w:rStyle w:val="hps"/>
          <w:lang w:val="en-US"/>
        </w:rPr>
        <w:t>s</w:t>
      </w:r>
      <w:r w:rsidRPr="00BC7F8A">
        <w:rPr>
          <w:rStyle w:val="hps"/>
          <w:lang w:val="en-US"/>
        </w:rPr>
        <w:t>.</w:t>
      </w:r>
    </w:p>
    <w:p w14:paraId="43E9F833" w14:textId="77777777" w:rsidR="00797493" w:rsidRDefault="00797493" w:rsidP="00797493">
      <w:pPr>
        <w:pStyle w:val="05-Textonormal"/>
        <w:rPr>
          <w:rStyle w:val="hps"/>
          <w:lang w:val="en-US"/>
        </w:rPr>
      </w:pPr>
      <w:r w:rsidRPr="00BC7F8A">
        <w:rPr>
          <w:rStyle w:val="hps"/>
          <w:lang w:val="en-US"/>
        </w:rPr>
        <w:t xml:space="preserve">Likewise, BB </w:t>
      </w:r>
      <w:proofErr w:type="spellStart"/>
      <w:r w:rsidRPr="00BC7F8A">
        <w:rPr>
          <w:rStyle w:val="hps"/>
          <w:lang w:val="en-US"/>
        </w:rPr>
        <w:t>Seguridade</w:t>
      </w:r>
      <w:proofErr w:type="spellEnd"/>
      <w:r w:rsidRPr="00BC7F8A">
        <w:rPr>
          <w:rStyle w:val="hps"/>
          <w:lang w:val="en-US"/>
        </w:rPr>
        <w:t xml:space="preserve"> Group companies’ balance sheets</w:t>
      </w:r>
      <w:r>
        <w:rPr>
          <w:rStyle w:val="hps"/>
          <w:lang w:val="en-US"/>
        </w:rPr>
        <w:t xml:space="preserve"> </w:t>
      </w:r>
      <w:r w:rsidRPr="00BC7F8A">
        <w:rPr>
          <w:rStyle w:val="hps"/>
          <w:lang w:val="en-US"/>
        </w:rPr>
        <w:t>closing took place within the regular monthly terms</w:t>
      </w:r>
      <w:r>
        <w:rPr>
          <w:rStyle w:val="hps"/>
          <w:lang w:val="en-US"/>
        </w:rPr>
        <w:t>.</w:t>
      </w:r>
    </w:p>
    <w:p w14:paraId="01E38C55" w14:textId="77777777" w:rsidR="00797493" w:rsidRPr="00BC7F8A" w:rsidRDefault="00797493" w:rsidP="00797493">
      <w:pPr>
        <w:pStyle w:val="05-Textonormal"/>
        <w:rPr>
          <w:rStyle w:val="hps"/>
          <w:lang w:val="en-US"/>
        </w:rPr>
      </w:pPr>
      <w:r w:rsidRPr="00BC7F8A">
        <w:rPr>
          <w:rStyle w:val="hps"/>
          <w:lang w:val="en-US"/>
        </w:rPr>
        <w:t>It should be noted that the processes</w:t>
      </w:r>
      <w:r>
        <w:rPr>
          <w:rStyle w:val="hps"/>
          <w:lang w:val="en-US"/>
        </w:rPr>
        <w:t xml:space="preserve"> of</w:t>
      </w:r>
      <w:r w:rsidRPr="00BC7F8A">
        <w:rPr>
          <w:rStyle w:val="hps"/>
          <w:lang w:val="en-US"/>
        </w:rPr>
        <w:t xml:space="preserve"> the Accounting Superintendence, are included in Business Continuity and Crisis Management plans (model followed by the</w:t>
      </w:r>
      <w:r>
        <w:rPr>
          <w:rStyle w:val="hps"/>
          <w:lang w:val="en-US"/>
        </w:rPr>
        <w:t xml:space="preserve"> parent </w:t>
      </w:r>
      <w:r w:rsidRPr="00BC7F8A">
        <w:rPr>
          <w:rStyle w:val="hps"/>
          <w:lang w:val="en-US"/>
        </w:rPr>
        <w:t xml:space="preserve">Banco do </w:t>
      </w:r>
      <w:proofErr w:type="spellStart"/>
      <w:r w:rsidRPr="00BC7F8A">
        <w:rPr>
          <w:rStyle w:val="hps"/>
          <w:lang w:val="en-US"/>
        </w:rPr>
        <w:t>Brasil</w:t>
      </w:r>
      <w:proofErr w:type="spellEnd"/>
      <w:r w:rsidRPr="00BC7F8A">
        <w:rPr>
          <w:rStyle w:val="hps"/>
          <w:lang w:val="en-US"/>
        </w:rPr>
        <w:t xml:space="preserve">), most of which are considered critical, and therefore are tested </w:t>
      </w:r>
      <w:r>
        <w:rPr>
          <w:rStyle w:val="hps"/>
          <w:lang w:val="en-US"/>
        </w:rPr>
        <w:t>periodically</w:t>
      </w:r>
      <w:r w:rsidRPr="00BC7F8A">
        <w:rPr>
          <w:rStyle w:val="hps"/>
          <w:lang w:val="en-US"/>
        </w:rPr>
        <w:t xml:space="preserve"> for </w:t>
      </w:r>
      <w:r>
        <w:rPr>
          <w:rStyle w:val="hps"/>
          <w:lang w:val="en-US"/>
        </w:rPr>
        <w:t>facing</w:t>
      </w:r>
      <w:r w:rsidRPr="00BC7F8A">
        <w:rPr>
          <w:rStyle w:val="hps"/>
          <w:lang w:val="en-US"/>
        </w:rPr>
        <w:t xml:space="preserve"> crises.</w:t>
      </w:r>
    </w:p>
    <w:p w14:paraId="118B3727" w14:textId="77777777" w:rsidR="00797493" w:rsidRDefault="00797493" w:rsidP="00797493">
      <w:pPr>
        <w:pStyle w:val="05-Textonormal"/>
        <w:rPr>
          <w:rStyle w:val="hps"/>
          <w:lang w:val="en-US"/>
        </w:rPr>
      </w:pPr>
      <w:r w:rsidRPr="00BC7F8A">
        <w:rPr>
          <w:rStyle w:val="hps"/>
          <w:lang w:val="en-US"/>
        </w:rPr>
        <w:t>To date, no changes in accounting treatments or approaches have been required and there have been no impacts related to the production of the various inputs generated by the internal areas of the company or</w:t>
      </w:r>
      <w:r>
        <w:rPr>
          <w:rStyle w:val="hps"/>
          <w:lang w:val="en-US"/>
        </w:rPr>
        <w:t xml:space="preserve"> subsidiaries</w:t>
      </w:r>
      <w:r w:rsidRPr="00BC7F8A">
        <w:rPr>
          <w:rStyle w:val="hps"/>
          <w:lang w:val="en-US"/>
        </w:rPr>
        <w:t xml:space="preserve"> companies, </w:t>
      </w:r>
      <w:r>
        <w:rPr>
          <w:rStyle w:val="hps"/>
          <w:lang w:val="en-US"/>
        </w:rPr>
        <w:t xml:space="preserve">due to </w:t>
      </w:r>
      <w:r w:rsidRPr="00BC7F8A">
        <w:rPr>
          <w:rStyle w:val="hps"/>
          <w:lang w:val="en-US"/>
        </w:rPr>
        <w:t xml:space="preserve">the adoption of the remote work </w:t>
      </w:r>
      <w:r>
        <w:rPr>
          <w:rStyle w:val="hps"/>
          <w:lang w:val="en-US"/>
        </w:rPr>
        <w:t>for the</w:t>
      </w:r>
      <w:r w:rsidRPr="00BC7F8A">
        <w:rPr>
          <w:rStyle w:val="hps"/>
          <w:lang w:val="en-US"/>
        </w:rPr>
        <w:t xml:space="preserve"> employees.</w:t>
      </w:r>
      <w:r w:rsidRPr="000A1F90">
        <w:rPr>
          <w:rStyle w:val="hps"/>
          <w:lang w:val="en-US"/>
        </w:rPr>
        <w:t xml:space="preserve"> For remote work there is a specific tool used to access the systems and even the feasibility of remotely accessing the computers at the company's headquarters.</w:t>
      </w:r>
      <w:r>
        <w:rPr>
          <w:rStyle w:val="hps"/>
          <w:lang w:val="en-US"/>
        </w:rPr>
        <w:t xml:space="preserve"> </w:t>
      </w:r>
      <w:r w:rsidRPr="000A1F90">
        <w:rPr>
          <w:rStyle w:val="hps"/>
          <w:lang w:val="en-US"/>
        </w:rPr>
        <w:t>There</w:t>
      </w:r>
      <w:r>
        <w:rPr>
          <w:rStyle w:val="hps"/>
          <w:lang w:val="en-US"/>
        </w:rPr>
        <w:t xml:space="preserve"> has been</w:t>
      </w:r>
      <w:r w:rsidRPr="000A1F90">
        <w:rPr>
          <w:rStyle w:val="hps"/>
          <w:lang w:val="en-US"/>
        </w:rPr>
        <w:t xml:space="preserve"> also no impact on ERP or other systems used.</w:t>
      </w:r>
    </w:p>
    <w:p w14:paraId="24CF9555" w14:textId="77777777" w:rsidR="00797493" w:rsidRDefault="00797493" w:rsidP="00797493">
      <w:pPr>
        <w:pStyle w:val="05-Textonormal"/>
        <w:rPr>
          <w:rStyle w:val="hps"/>
          <w:lang w:val="en-US"/>
        </w:rPr>
      </w:pPr>
      <w:r w:rsidRPr="00F14C0C">
        <w:rPr>
          <w:rStyle w:val="hps"/>
          <w:lang w:val="en-US"/>
        </w:rPr>
        <w:t xml:space="preserve">Therefore, considering the information presented here </w:t>
      </w:r>
      <w:proofErr w:type="gramStart"/>
      <w:r w:rsidRPr="00F14C0C">
        <w:rPr>
          <w:rStyle w:val="hps"/>
          <w:lang w:val="en-US"/>
        </w:rPr>
        <w:t>and also</w:t>
      </w:r>
      <w:proofErr w:type="gramEnd"/>
      <w:r w:rsidRPr="00F14C0C">
        <w:rPr>
          <w:rStyle w:val="hps"/>
          <w:lang w:val="en-US"/>
        </w:rPr>
        <w:t xml:space="preserve"> considering the successful experience of the disclosure of results since the first quarter of 2020, there is no evidence, so far, that there will be problems with the financial statements, or any other accounting practice, until the end of the crisis promoted by the pandemic.</w:t>
      </w:r>
    </w:p>
    <w:p w14:paraId="4AA0B745" w14:textId="77777777" w:rsidR="00797493" w:rsidRPr="00C4168B" w:rsidRDefault="00797493" w:rsidP="00797493">
      <w:pPr>
        <w:pStyle w:val="01-TtulodeNota"/>
        <w:rPr>
          <w:color w:val="1F4E79" w:themeColor="accent1" w:themeShade="80"/>
          <w:sz w:val="18"/>
          <w:szCs w:val="18"/>
          <w:lang w:val="en-US"/>
        </w:rPr>
      </w:pPr>
      <w:r w:rsidRPr="00C4168B">
        <w:rPr>
          <w:color w:val="1F4E79" w:themeColor="accent1" w:themeShade="80"/>
          <w:sz w:val="18"/>
          <w:szCs w:val="18"/>
          <w:lang w:val="en-US"/>
        </w:rPr>
        <w:t>c.3) Ability to face the crisis</w:t>
      </w:r>
    </w:p>
    <w:p w14:paraId="12A3A04B" w14:textId="77777777" w:rsidR="00797493" w:rsidRPr="0018656D" w:rsidRDefault="00797493" w:rsidP="00797493">
      <w:pPr>
        <w:pStyle w:val="01-TtulodeNota"/>
        <w:rPr>
          <w:b w:val="0"/>
          <w:sz w:val="18"/>
          <w:szCs w:val="18"/>
          <w:lang w:val="en-US"/>
        </w:rPr>
      </w:pPr>
      <w:r w:rsidRPr="00F14C0C">
        <w:rPr>
          <w:rStyle w:val="hps"/>
          <w:b w:val="0"/>
          <w:sz w:val="18"/>
          <w:szCs w:val="18"/>
          <w:lang w:val="en-US"/>
        </w:rPr>
        <w:t>The organizational structure continues to be improved to ensure greater emphasis on digital initiatives, aiming to capture opportunities arising from the acceleration of consumer migration to online environments. No adjustments were made to the staff or benefits.</w:t>
      </w:r>
    </w:p>
    <w:p w14:paraId="2A492900" w14:textId="77777777" w:rsidR="00797493" w:rsidRPr="006C1150" w:rsidRDefault="00797493" w:rsidP="00797493">
      <w:pPr>
        <w:pStyle w:val="01-TtulodeNota"/>
        <w:rPr>
          <w:rStyle w:val="hps"/>
          <w:sz w:val="18"/>
          <w:szCs w:val="18"/>
          <w:lang w:val="en-US"/>
        </w:rPr>
      </w:pPr>
      <w:r w:rsidRPr="0018656D">
        <w:rPr>
          <w:rStyle w:val="hps"/>
          <w:b w:val="0"/>
          <w:sz w:val="18"/>
          <w:szCs w:val="18"/>
          <w:lang w:val="en-US"/>
        </w:rPr>
        <w:t>With the gradual occupation of offices, corporate actions to support mental health and remote physical activity continue to be made available and reinforced by the Company.</w:t>
      </w:r>
    </w:p>
    <w:p w14:paraId="53B6B0FA" w14:textId="77777777" w:rsidR="00797493" w:rsidRPr="00C4168B" w:rsidRDefault="00797493" w:rsidP="00797493">
      <w:pPr>
        <w:pStyle w:val="01-TtulodeNota"/>
        <w:rPr>
          <w:color w:val="1F4E79" w:themeColor="accent1" w:themeShade="80"/>
          <w:sz w:val="18"/>
          <w:szCs w:val="18"/>
          <w:lang w:val="en-US"/>
        </w:rPr>
      </w:pPr>
      <w:r w:rsidRPr="00C4168B">
        <w:rPr>
          <w:color w:val="1F4E79" w:themeColor="accent1" w:themeShade="80"/>
          <w:sz w:val="18"/>
          <w:szCs w:val="18"/>
          <w:lang w:val="en-US"/>
        </w:rPr>
        <w:t>c.4) Impacts in regulatory capital</w:t>
      </w:r>
    </w:p>
    <w:p w14:paraId="22B047B4" w14:textId="77777777" w:rsidR="00797493" w:rsidRDefault="00797493" w:rsidP="00797493">
      <w:pPr>
        <w:jc w:val="both"/>
        <w:rPr>
          <w:rStyle w:val="hps"/>
          <w:rFonts w:eastAsia="Times New Roman" w:cs="Times New Roman"/>
          <w:spacing w:val="-2"/>
          <w:szCs w:val="18"/>
          <w:lang w:val="en-US" w:eastAsia="pt-BR"/>
        </w:rPr>
      </w:pPr>
      <w:r w:rsidRPr="0018656D">
        <w:rPr>
          <w:rStyle w:val="hps"/>
          <w:rFonts w:eastAsia="Times New Roman" w:cs="Times New Roman"/>
          <w:spacing w:val="-2"/>
          <w:szCs w:val="18"/>
          <w:lang w:val="en-US" w:eastAsia="pt-BR"/>
        </w:rPr>
        <w:t xml:space="preserve">For BB </w:t>
      </w:r>
      <w:proofErr w:type="spellStart"/>
      <w:r w:rsidRPr="0018656D">
        <w:rPr>
          <w:rStyle w:val="hps"/>
          <w:rFonts w:eastAsia="Times New Roman" w:cs="Times New Roman"/>
          <w:spacing w:val="-2"/>
          <w:szCs w:val="18"/>
          <w:lang w:val="en-US" w:eastAsia="pt-BR"/>
        </w:rPr>
        <w:t>Seguridade</w:t>
      </w:r>
      <w:proofErr w:type="spellEnd"/>
      <w:r w:rsidRPr="0018656D">
        <w:rPr>
          <w:rStyle w:val="hps"/>
          <w:rFonts w:eastAsia="Times New Roman" w:cs="Times New Roman"/>
          <w:spacing w:val="-2"/>
          <w:szCs w:val="18"/>
          <w:lang w:val="en-US" w:eastAsia="pt-BR"/>
        </w:rPr>
        <w:t xml:space="preserve">, BB </w:t>
      </w:r>
      <w:proofErr w:type="spellStart"/>
      <w:r w:rsidRPr="0018656D">
        <w:rPr>
          <w:rStyle w:val="hps"/>
          <w:rFonts w:eastAsia="Times New Roman" w:cs="Times New Roman"/>
          <w:spacing w:val="-2"/>
          <w:szCs w:val="18"/>
          <w:lang w:val="en-US" w:eastAsia="pt-BR"/>
        </w:rPr>
        <w:t>Seguros</w:t>
      </w:r>
      <w:proofErr w:type="spellEnd"/>
      <w:r w:rsidRPr="0018656D">
        <w:rPr>
          <w:rStyle w:val="hps"/>
          <w:rFonts w:eastAsia="Times New Roman" w:cs="Times New Roman"/>
          <w:spacing w:val="-2"/>
          <w:szCs w:val="18"/>
          <w:lang w:val="en-US" w:eastAsia="pt-BR"/>
        </w:rPr>
        <w:t xml:space="preserve"> and BB </w:t>
      </w:r>
      <w:proofErr w:type="spellStart"/>
      <w:r w:rsidRPr="0018656D">
        <w:rPr>
          <w:rStyle w:val="hps"/>
          <w:rFonts w:eastAsia="Times New Roman" w:cs="Times New Roman"/>
          <w:spacing w:val="-2"/>
          <w:szCs w:val="18"/>
          <w:lang w:val="en-US" w:eastAsia="pt-BR"/>
        </w:rPr>
        <w:t>Corretora</w:t>
      </w:r>
      <w:proofErr w:type="spellEnd"/>
      <w:r w:rsidRPr="0018656D">
        <w:rPr>
          <w:rStyle w:val="hps"/>
          <w:rFonts w:eastAsia="Times New Roman" w:cs="Times New Roman"/>
          <w:spacing w:val="-2"/>
          <w:szCs w:val="18"/>
          <w:lang w:val="en-US" w:eastAsia="pt-BR"/>
        </w:rPr>
        <w:t xml:space="preserve"> there is no current impact or evidence of potential impact on their financial investments, which are limited to </w:t>
      </w:r>
      <w:r>
        <w:rPr>
          <w:rStyle w:val="hps"/>
          <w:rFonts w:eastAsia="Times New Roman" w:cs="Times New Roman"/>
          <w:spacing w:val="-2"/>
          <w:szCs w:val="18"/>
          <w:lang w:val="en-US" w:eastAsia="pt-BR"/>
        </w:rPr>
        <w:t>repurchase agreements</w:t>
      </w:r>
      <w:r w:rsidRPr="0018656D">
        <w:rPr>
          <w:rStyle w:val="hps"/>
          <w:rFonts w:eastAsia="Times New Roman" w:cs="Times New Roman"/>
          <w:spacing w:val="-2"/>
          <w:szCs w:val="18"/>
          <w:lang w:val="en-US" w:eastAsia="pt-BR"/>
        </w:rPr>
        <w:t xml:space="preserve"> backed by federal government bonds with daily liquidity. There is no minimum capital requirement defined by specific regulatory bodies for these companies, and the scenario experienced did not compromise the capacity of these companies to honor their current and future obligations. As indicated further on, market risk affected BB </w:t>
      </w:r>
      <w:proofErr w:type="spellStart"/>
      <w:r w:rsidRPr="0018656D">
        <w:rPr>
          <w:rStyle w:val="hps"/>
          <w:rFonts w:eastAsia="Times New Roman" w:cs="Times New Roman"/>
          <w:spacing w:val="-2"/>
          <w:szCs w:val="18"/>
          <w:lang w:val="en-US" w:eastAsia="pt-BR"/>
        </w:rPr>
        <w:t>Seguros</w:t>
      </w:r>
      <w:proofErr w:type="spellEnd"/>
      <w:r w:rsidRPr="0018656D">
        <w:rPr>
          <w:rStyle w:val="hps"/>
          <w:rFonts w:eastAsia="Times New Roman" w:cs="Times New Roman"/>
          <w:spacing w:val="-2"/>
          <w:szCs w:val="18"/>
          <w:lang w:val="en-US" w:eastAsia="pt-BR"/>
        </w:rPr>
        <w:t xml:space="preserve"> investees, whose impact may come in the form of a reduction in the volume of dividends received. In this regard, the Group has been updating its cash flow projections </w:t>
      </w:r>
      <w:proofErr w:type="gramStart"/>
      <w:r w:rsidRPr="0018656D">
        <w:rPr>
          <w:rStyle w:val="hps"/>
          <w:rFonts w:eastAsia="Times New Roman" w:cs="Times New Roman"/>
          <w:spacing w:val="-2"/>
          <w:szCs w:val="18"/>
          <w:lang w:val="en-US" w:eastAsia="pt-BR"/>
        </w:rPr>
        <w:t>on a monthly basis</w:t>
      </w:r>
      <w:proofErr w:type="gramEnd"/>
      <w:r w:rsidRPr="0018656D">
        <w:rPr>
          <w:rStyle w:val="hps"/>
          <w:rFonts w:eastAsia="Times New Roman" w:cs="Times New Roman"/>
          <w:spacing w:val="-2"/>
          <w:szCs w:val="18"/>
          <w:lang w:val="en-US" w:eastAsia="pt-BR"/>
        </w:rPr>
        <w:t xml:space="preserve"> in order to anticipate adverse situations. It is noteworthy that companies do not have debts, operating only with their own capital.</w:t>
      </w:r>
    </w:p>
    <w:p w14:paraId="5FBB98E8" w14:textId="77777777" w:rsidR="00797493" w:rsidRDefault="00797493" w:rsidP="00797493">
      <w:pPr>
        <w:jc w:val="both"/>
        <w:rPr>
          <w:rStyle w:val="hps"/>
          <w:rFonts w:eastAsia="Times New Roman" w:cs="Times New Roman"/>
          <w:spacing w:val="-2"/>
          <w:szCs w:val="18"/>
          <w:lang w:val="en-US" w:eastAsia="pt-BR"/>
        </w:rPr>
      </w:pPr>
      <w:r>
        <w:rPr>
          <w:rStyle w:val="hps"/>
          <w:rFonts w:eastAsia="Times New Roman" w:cs="Times New Roman"/>
          <w:spacing w:val="-2"/>
          <w:szCs w:val="18"/>
          <w:lang w:val="en-US" w:eastAsia="pt-BR"/>
        </w:rPr>
        <w:t>T</w:t>
      </w:r>
      <w:r w:rsidRPr="0058740B">
        <w:rPr>
          <w:rStyle w:val="hps"/>
          <w:rFonts w:eastAsia="Times New Roman" w:cs="Times New Roman"/>
          <w:spacing w:val="-2"/>
          <w:szCs w:val="18"/>
          <w:lang w:val="en-US" w:eastAsia="pt-BR"/>
        </w:rPr>
        <w:t xml:space="preserve">he investees, where minimum capital is required, </w:t>
      </w:r>
      <w:r>
        <w:rPr>
          <w:rStyle w:val="hps"/>
          <w:rFonts w:eastAsia="Times New Roman" w:cs="Times New Roman"/>
          <w:spacing w:val="-2"/>
          <w:szCs w:val="18"/>
          <w:lang w:val="en-US" w:eastAsia="pt-BR"/>
        </w:rPr>
        <w:t>seek to</w:t>
      </w:r>
      <w:r w:rsidRPr="0058740B">
        <w:rPr>
          <w:rStyle w:val="hps"/>
          <w:rFonts w:eastAsia="Times New Roman" w:cs="Times New Roman"/>
          <w:spacing w:val="-2"/>
          <w:szCs w:val="18"/>
          <w:lang w:val="en-US" w:eastAsia="pt-BR"/>
        </w:rPr>
        <w:t xml:space="preserve"> maint</w:t>
      </w:r>
      <w:r>
        <w:rPr>
          <w:rStyle w:val="hps"/>
          <w:rFonts w:eastAsia="Times New Roman" w:cs="Times New Roman"/>
          <w:spacing w:val="-2"/>
          <w:szCs w:val="18"/>
          <w:lang w:val="en-US" w:eastAsia="pt-BR"/>
        </w:rPr>
        <w:t>ain</w:t>
      </w:r>
      <w:r w:rsidRPr="0058740B">
        <w:rPr>
          <w:rStyle w:val="hps"/>
          <w:rFonts w:eastAsia="Times New Roman" w:cs="Times New Roman"/>
          <w:spacing w:val="-2"/>
          <w:szCs w:val="18"/>
          <w:lang w:val="en-US" w:eastAsia="pt-BR"/>
        </w:rPr>
        <w:t xml:space="preserve"> additional capital to the regulatory</w:t>
      </w:r>
      <w:r>
        <w:rPr>
          <w:rStyle w:val="hps"/>
          <w:rFonts w:eastAsia="Times New Roman" w:cs="Times New Roman"/>
          <w:spacing w:val="-2"/>
          <w:szCs w:val="18"/>
          <w:lang w:val="en-US" w:eastAsia="pt-BR"/>
        </w:rPr>
        <w:t xml:space="preserve"> requirement</w:t>
      </w:r>
      <w:r w:rsidRPr="0058740B">
        <w:rPr>
          <w:rStyle w:val="hps"/>
          <w:rFonts w:eastAsia="Times New Roman" w:cs="Times New Roman"/>
          <w:spacing w:val="-2"/>
          <w:szCs w:val="18"/>
          <w:lang w:val="en-US" w:eastAsia="pt-BR"/>
        </w:rPr>
        <w:t xml:space="preserve">, </w:t>
      </w:r>
      <w:proofErr w:type="gramStart"/>
      <w:r w:rsidRPr="0058740B">
        <w:rPr>
          <w:rStyle w:val="hps"/>
          <w:rFonts w:eastAsia="Times New Roman" w:cs="Times New Roman"/>
          <w:spacing w:val="-2"/>
          <w:szCs w:val="18"/>
          <w:lang w:val="en-US" w:eastAsia="pt-BR"/>
        </w:rPr>
        <w:t>in order to</w:t>
      </w:r>
      <w:proofErr w:type="gramEnd"/>
      <w:r w:rsidRPr="0058740B">
        <w:rPr>
          <w:rStyle w:val="hps"/>
          <w:rFonts w:eastAsia="Times New Roman" w:cs="Times New Roman"/>
          <w:spacing w:val="-2"/>
          <w:szCs w:val="18"/>
          <w:lang w:val="en-US" w:eastAsia="pt-BR"/>
        </w:rPr>
        <w:t xml:space="preserve"> minimize the chances of non-compliance and in line with the risk appetite defined by their Boards of Directors.</w:t>
      </w:r>
    </w:p>
    <w:p w14:paraId="3AE5F84A" w14:textId="77777777" w:rsidR="00797493" w:rsidRDefault="00797493" w:rsidP="00797493">
      <w:pPr>
        <w:jc w:val="both"/>
        <w:rPr>
          <w:rFonts w:cs="Times New Roman"/>
          <w:spacing w:val="-2"/>
          <w:szCs w:val="18"/>
          <w:lang w:val="en-US" w:eastAsia="pt-BR"/>
        </w:rPr>
      </w:pPr>
      <w:r w:rsidRPr="008654D2">
        <w:rPr>
          <w:rFonts w:cs="Times New Roman"/>
          <w:spacing w:val="-2"/>
          <w:szCs w:val="18"/>
          <w:lang w:val="en-US" w:eastAsia="pt-BR"/>
        </w:rPr>
        <w:t xml:space="preserve">CNSP Resolution No. 321 and subsequent </w:t>
      </w:r>
      <w:r>
        <w:rPr>
          <w:rFonts w:cs="Times New Roman"/>
          <w:spacing w:val="-2"/>
          <w:szCs w:val="18"/>
          <w:lang w:val="en-US" w:eastAsia="pt-BR"/>
        </w:rPr>
        <w:t>changes</w:t>
      </w:r>
      <w:r w:rsidRPr="008654D2">
        <w:rPr>
          <w:rFonts w:cs="Times New Roman"/>
          <w:spacing w:val="-2"/>
          <w:szCs w:val="18"/>
          <w:lang w:val="en-US" w:eastAsia="pt-BR"/>
        </w:rPr>
        <w:t xml:space="preserve"> establishes criteria for solvency and liquidity regularization plans in cases of regulatory non-compliance, establishing deadlines for readjustment. </w:t>
      </w:r>
      <w:r w:rsidRPr="006C1150">
        <w:rPr>
          <w:rFonts w:cs="Times New Roman"/>
          <w:spacing w:val="-2"/>
          <w:szCs w:val="18"/>
          <w:lang w:val="en-US" w:eastAsia="pt-BR"/>
        </w:rPr>
        <w:t>It is important to highlight that the investees, according to guidelines defined by the Group, have no appetite for the risk of non-compliance with regulatory capital.</w:t>
      </w:r>
      <w:r w:rsidRPr="0058740B">
        <w:t xml:space="preserve"> </w:t>
      </w:r>
    </w:p>
    <w:p w14:paraId="2372F9F7" w14:textId="77777777" w:rsidR="00797493" w:rsidRDefault="00797493" w:rsidP="00797493">
      <w:pPr>
        <w:jc w:val="both"/>
        <w:rPr>
          <w:rFonts w:cs="Times New Roman"/>
          <w:spacing w:val="-2"/>
          <w:szCs w:val="18"/>
          <w:lang w:val="en-US" w:eastAsia="pt-BR"/>
        </w:rPr>
      </w:pPr>
      <w:r w:rsidRPr="008654D2">
        <w:rPr>
          <w:rFonts w:cs="Times New Roman"/>
          <w:spacing w:val="-2"/>
          <w:szCs w:val="18"/>
          <w:lang w:val="en-US" w:eastAsia="pt-BR"/>
        </w:rPr>
        <w:t>The volatility of future interest curves also causes volatility in the regulatory capital of companies, since the market values</w:t>
      </w:r>
      <w:r>
        <w:rPr>
          <w:rFonts w:cs="Times New Roman"/>
          <w:spacing w:val="-2"/>
          <w:szCs w:val="18"/>
          <w:lang w:val="en-US" w:eastAsia="pt-BR"/>
        </w:rPr>
        <w:t xml:space="preserve"> </w:t>
      </w:r>
      <w:r w:rsidRPr="008654D2">
        <w:rPr>
          <w:rFonts w:cs="Times New Roman"/>
          <w:spacing w:val="-2"/>
          <w:szCs w:val="18"/>
          <w:lang w:val="en-US" w:eastAsia="pt-BR"/>
        </w:rPr>
        <w:t xml:space="preserve">​​of the assets influence PLA, regardless of the accounting classification of the </w:t>
      </w:r>
      <w:r>
        <w:rPr>
          <w:rFonts w:cs="Times New Roman"/>
          <w:spacing w:val="-2"/>
          <w:szCs w:val="18"/>
          <w:lang w:val="en-US" w:eastAsia="pt-BR"/>
        </w:rPr>
        <w:t>assets</w:t>
      </w:r>
      <w:r w:rsidRPr="008654D2">
        <w:rPr>
          <w:rFonts w:cs="Times New Roman"/>
          <w:spacing w:val="-2"/>
          <w:szCs w:val="18"/>
          <w:lang w:val="en-US" w:eastAsia="pt-BR"/>
        </w:rPr>
        <w:t xml:space="preserve"> in the portfolio, as well as influence the values ​​of the liabilities linked to specific market indexes. </w:t>
      </w:r>
    </w:p>
    <w:p w14:paraId="0CEC2C5C" w14:textId="77777777" w:rsidR="00797493" w:rsidRDefault="00797493" w:rsidP="00797493">
      <w:pPr>
        <w:jc w:val="both"/>
        <w:rPr>
          <w:rFonts w:cs="Times New Roman"/>
          <w:spacing w:val="-2"/>
          <w:szCs w:val="18"/>
          <w:lang w:val="en-US" w:eastAsia="pt-BR"/>
        </w:rPr>
      </w:pPr>
      <w:proofErr w:type="spellStart"/>
      <w:r w:rsidRPr="0018656D">
        <w:rPr>
          <w:rFonts w:cs="Times New Roman"/>
          <w:spacing w:val="-2"/>
          <w:szCs w:val="18"/>
          <w:lang w:val="en-US" w:eastAsia="pt-BR"/>
        </w:rPr>
        <w:t>Brasilprev</w:t>
      </w:r>
      <w:proofErr w:type="spellEnd"/>
      <w:r w:rsidRPr="0018656D">
        <w:rPr>
          <w:rFonts w:cs="Times New Roman"/>
          <w:spacing w:val="-2"/>
          <w:szCs w:val="18"/>
          <w:lang w:val="en-US" w:eastAsia="pt-BR"/>
        </w:rPr>
        <w:t xml:space="preserve"> structured mechanisms for market projections and their impacts on the need for regulatory capital and PLA projection. In the third quarter, a Capital Contingency Plan was prepared, with specific instruments to anticipate critical situations and quickly get around them. Scenarios used in the projection calculations indicate a reduction in the probability of strengthening shareholders' equity in the future to cover the regulatory capital requirement.</w:t>
      </w:r>
    </w:p>
    <w:p w14:paraId="5B6E7EAA" w14:textId="77777777" w:rsidR="00797493" w:rsidRPr="008654D2" w:rsidRDefault="00797493" w:rsidP="00797493">
      <w:pPr>
        <w:jc w:val="both"/>
        <w:rPr>
          <w:rFonts w:cs="Times New Roman"/>
          <w:spacing w:val="-2"/>
          <w:szCs w:val="18"/>
          <w:lang w:val="en-US" w:eastAsia="pt-BR"/>
        </w:rPr>
      </w:pPr>
      <w:proofErr w:type="spellStart"/>
      <w:r w:rsidRPr="0018656D">
        <w:rPr>
          <w:rFonts w:cs="Times New Roman"/>
          <w:spacing w:val="-2"/>
          <w:szCs w:val="18"/>
          <w:lang w:val="en-US" w:eastAsia="pt-BR"/>
        </w:rPr>
        <w:t>Brasilcap</w:t>
      </w:r>
      <w:proofErr w:type="spellEnd"/>
      <w:r w:rsidRPr="0018656D">
        <w:rPr>
          <w:rFonts w:cs="Times New Roman"/>
          <w:spacing w:val="-2"/>
          <w:szCs w:val="18"/>
          <w:lang w:val="en-US" w:eastAsia="pt-BR"/>
        </w:rPr>
        <w:t xml:space="preserve"> revised its Capital Plan and Risk Appetite Statement in the second quarter of 2021 and intensified the monitoring of prospective indicators. However, CNSP Resolution No. 412/2021, published on July 2, 2021, which </w:t>
      </w:r>
      <w:r>
        <w:rPr>
          <w:rFonts w:cs="Times New Roman"/>
          <w:spacing w:val="-2"/>
          <w:szCs w:val="18"/>
          <w:lang w:val="en-US" w:eastAsia="pt-BR"/>
        </w:rPr>
        <w:t>comes into effect</w:t>
      </w:r>
      <w:r w:rsidRPr="0018656D">
        <w:rPr>
          <w:rFonts w:cs="Times New Roman"/>
          <w:spacing w:val="-2"/>
          <w:szCs w:val="18"/>
          <w:lang w:val="en-US" w:eastAsia="pt-BR"/>
        </w:rPr>
        <w:t xml:space="preserve"> in December/2021 will bring negative impacts to the investee, as, among other changes, it will limit one of the economic adjustments of the PLA to the effect on the CMR of the underwriting risk portion (previously limited to the effect of market risk).</w:t>
      </w:r>
    </w:p>
    <w:p w14:paraId="38FE3745" w14:textId="77777777" w:rsidR="00797493" w:rsidRDefault="00797493" w:rsidP="00797493">
      <w:pPr>
        <w:jc w:val="both"/>
        <w:rPr>
          <w:rFonts w:cs="Times New Roman"/>
          <w:spacing w:val="-2"/>
          <w:szCs w:val="18"/>
          <w:lang w:val="en-US" w:eastAsia="pt-BR"/>
        </w:rPr>
      </w:pPr>
      <w:r w:rsidRPr="00507AD9">
        <w:rPr>
          <w:rFonts w:cs="Times New Roman"/>
          <w:spacing w:val="-2"/>
          <w:szCs w:val="18"/>
          <w:lang w:val="en-US" w:eastAsia="pt-BR"/>
        </w:rPr>
        <w:t xml:space="preserve">Added to this is the opening of the interest curve throughout the third quarter, resulting in the need to adopt actions to reconfigure the composition of the asset portfolio by shortening the duration, a new revision of </w:t>
      </w:r>
      <w:proofErr w:type="spellStart"/>
      <w:r w:rsidRPr="00507AD9">
        <w:rPr>
          <w:rFonts w:cs="Times New Roman"/>
          <w:spacing w:val="-2"/>
          <w:szCs w:val="18"/>
          <w:lang w:val="en-US" w:eastAsia="pt-BR"/>
        </w:rPr>
        <w:t>Brasilcap's</w:t>
      </w:r>
      <w:proofErr w:type="spellEnd"/>
      <w:r w:rsidRPr="00507AD9">
        <w:rPr>
          <w:rFonts w:cs="Times New Roman"/>
          <w:spacing w:val="-2"/>
          <w:szCs w:val="18"/>
          <w:lang w:val="en-US" w:eastAsia="pt-BR"/>
        </w:rPr>
        <w:t xml:space="preserve"> Capital Plan, reducing the payout in 2021 and as contingency measures the possibility of taking credit to restore the sufficiency of regulatory liquidity and capital contribution by the shareholders to maintain the sufficiency of regulatory capital and coverage of technical provisions.</w:t>
      </w:r>
    </w:p>
    <w:p w14:paraId="0B9B210B" w14:textId="77777777" w:rsidR="00797493" w:rsidRPr="00507AD9" w:rsidRDefault="00797493" w:rsidP="00797493">
      <w:pPr>
        <w:jc w:val="both"/>
        <w:rPr>
          <w:rFonts w:cs="Times New Roman"/>
          <w:spacing w:val="-2"/>
          <w:szCs w:val="18"/>
          <w:lang w:val="en-US" w:eastAsia="pt-BR"/>
        </w:rPr>
      </w:pPr>
      <w:proofErr w:type="spellStart"/>
      <w:r w:rsidRPr="0018656D">
        <w:rPr>
          <w:rFonts w:cs="Times New Roman"/>
          <w:spacing w:val="-2"/>
          <w:szCs w:val="18"/>
          <w:lang w:val="en-US" w:eastAsia="pt-BR"/>
        </w:rPr>
        <w:lastRenderedPageBreak/>
        <w:t>Brasilseg</w:t>
      </w:r>
      <w:proofErr w:type="spellEnd"/>
      <w:r w:rsidRPr="0018656D">
        <w:rPr>
          <w:rFonts w:cs="Times New Roman"/>
          <w:spacing w:val="-2"/>
          <w:szCs w:val="18"/>
          <w:lang w:val="en-US" w:eastAsia="pt-BR"/>
        </w:rPr>
        <w:t xml:space="preserve">, which among the investee companies has the greatest need for capital for underwriting risk, will be positively impacted by CNSP Resolution 412/2021. </w:t>
      </w:r>
      <w:r w:rsidRPr="00106F0B">
        <w:rPr>
          <w:rFonts w:cs="Times New Roman"/>
          <w:spacing w:val="-2"/>
          <w:szCs w:val="18"/>
          <w:lang w:val="en-US" w:eastAsia="pt-BR"/>
        </w:rPr>
        <w:t>Regarding the impacts of Covid-19, the third quarter showed a reversal of the upward trend in the loss ratio recorded over the first half</w:t>
      </w:r>
      <w:r>
        <w:rPr>
          <w:rFonts w:cs="Times New Roman"/>
          <w:spacing w:val="-2"/>
          <w:szCs w:val="18"/>
          <w:lang w:val="en-US" w:eastAsia="pt-BR"/>
        </w:rPr>
        <w:t xml:space="preserve"> of 2021</w:t>
      </w:r>
      <w:r w:rsidRPr="00106F0B">
        <w:rPr>
          <w:rFonts w:cs="Times New Roman"/>
          <w:spacing w:val="-2"/>
          <w:szCs w:val="18"/>
          <w:lang w:val="en-US" w:eastAsia="pt-BR"/>
        </w:rPr>
        <w:t xml:space="preserve">, reducing the ratio by 9.8 p.p. compared to 2Q21. In the year, </w:t>
      </w:r>
      <w:r w:rsidRPr="00507AD9">
        <w:rPr>
          <w:rFonts w:cs="Times New Roman"/>
          <w:spacing w:val="-2"/>
          <w:szCs w:val="18"/>
          <w:lang w:val="en-US" w:eastAsia="pt-BR"/>
        </w:rPr>
        <w:t xml:space="preserve">according to </w:t>
      </w:r>
      <w:proofErr w:type="spellStart"/>
      <w:r w:rsidRPr="00507AD9">
        <w:rPr>
          <w:rFonts w:cs="Times New Roman"/>
          <w:spacing w:val="-2"/>
          <w:szCs w:val="18"/>
          <w:lang w:val="en-US" w:eastAsia="pt-BR"/>
        </w:rPr>
        <w:t>Brasilseg's</w:t>
      </w:r>
      <w:proofErr w:type="spellEnd"/>
      <w:r w:rsidRPr="00507AD9">
        <w:rPr>
          <w:rFonts w:cs="Times New Roman"/>
          <w:spacing w:val="-2"/>
          <w:szCs w:val="18"/>
          <w:lang w:val="en-US" w:eastAsia="pt-BR"/>
        </w:rPr>
        <w:t xml:space="preserve"> 25 </w:t>
      </w:r>
      <w:proofErr w:type="gramStart"/>
      <w:r w:rsidRPr="00507AD9">
        <w:rPr>
          <w:rFonts w:cs="Times New Roman"/>
          <w:spacing w:val="-2"/>
          <w:szCs w:val="18"/>
          <w:lang w:val="en-US" w:eastAsia="pt-BR"/>
        </w:rPr>
        <w:t>October,</w:t>
      </w:r>
      <w:proofErr w:type="gramEnd"/>
      <w:r w:rsidRPr="00507AD9">
        <w:rPr>
          <w:rFonts w:cs="Times New Roman"/>
          <w:spacing w:val="-2"/>
          <w:szCs w:val="18"/>
          <w:lang w:val="en-US" w:eastAsia="pt-BR"/>
        </w:rPr>
        <w:t xml:space="preserve"> 2021, managerial data, R$ 8.9 thousand claims related to Covid-19 were registered, totaling R$676 million in indemnities.</w:t>
      </w:r>
    </w:p>
    <w:p w14:paraId="594F67B4" w14:textId="77777777" w:rsidR="00797493" w:rsidRDefault="00797493" w:rsidP="00797493">
      <w:pPr>
        <w:jc w:val="both"/>
        <w:rPr>
          <w:rFonts w:cs="Times New Roman"/>
          <w:spacing w:val="-2"/>
          <w:szCs w:val="18"/>
          <w:lang w:val="en-US" w:eastAsia="pt-BR"/>
        </w:rPr>
      </w:pPr>
      <w:r w:rsidRPr="006C1150">
        <w:rPr>
          <w:rFonts w:cs="Times New Roman"/>
          <w:spacing w:val="-2"/>
          <w:szCs w:val="18"/>
          <w:lang w:val="en-US" w:eastAsia="pt-BR"/>
        </w:rPr>
        <w:t>Considering the uncertainties that persist in a pandemic context,</w:t>
      </w:r>
      <w:r w:rsidRPr="00A4465B">
        <w:rPr>
          <w:rFonts w:cs="Times New Roman"/>
          <w:spacing w:val="-2"/>
          <w:szCs w:val="18"/>
          <w:lang w:val="en-US" w:eastAsia="pt-BR"/>
        </w:rPr>
        <w:t xml:space="preserve"> the a</w:t>
      </w:r>
      <w:r>
        <w:rPr>
          <w:rFonts w:cs="Times New Roman"/>
          <w:spacing w:val="-2"/>
          <w:szCs w:val="18"/>
          <w:lang w:val="en-US" w:eastAsia="pt-BR"/>
        </w:rPr>
        <w:t>ffiliated</w:t>
      </w:r>
      <w:r w:rsidRPr="00A4465B">
        <w:rPr>
          <w:rFonts w:cs="Times New Roman"/>
          <w:spacing w:val="-2"/>
          <w:szCs w:val="18"/>
          <w:lang w:val="en-US" w:eastAsia="pt-BR"/>
        </w:rPr>
        <w:t xml:space="preserve"> companies </w:t>
      </w:r>
      <w:r w:rsidRPr="006C1150">
        <w:rPr>
          <w:rFonts w:cs="Times New Roman"/>
          <w:spacing w:val="-2"/>
          <w:szCs w:val="18"/>
          <w:lang w:val="en-US" w:eastAsia="pt-BR"/>
        </w:rPr>
        <w:t xml:space="preserve">are constantly revising their models of capital projection and stress tests, </w:t>
      </w:r>
      <w:proofErr w:type="gramStart"/>
      <w:r w:rsidRPr="006C1150">
        <w:rPr>
          <w:rFonts w:cs="Times New Roman"/>
          <w:spacing w:val="-2"/>
          <w:szCs w:val="18"/>
          <w:lang w:val="en-US" w:eastAsia="pt-BR"/>
        </w:rPr>
        <w:t>in order to</w:t>
      </w:r>
      <w:proofErr w:type="gramEnd"/>
      <w:r w:rsidRPr="006C1150">
        <w:rPr>
          <w:rFonts w:cs="Times New Roman"/>
          <w:spacing w:val="-2"/>
          <w:szCs w:val="18"/>
          <w:lang w:val="en-US" w:eastAsia="pt-BR"/>
        </w:rPr>
        <w:t xml:space="preserve"> carry out the best management in search of maintaining adequate levels of coverage of the regulatory capital requirement.</w:t>
      </w:r>
    </w:p>
    <w:p w14:paraId="564A53E2" w14:textId="77777777" w:rsidR="00797493" w:rsidRPr="00C4168B" w:rsidRDefault="00797493" w:rsidP="00797493">
      <w:pPr>
        <w:pStyle w:val="01-TtulodeNota"/>
        <w:rPr>
          <w:color w:val="1F4E79" w:themeColor="accent1" w:themeShade="80"/>
          <w:sz w:val="18"/>
          <w:szCs w:val="18"/>
          <w:lang w:val="en-US"/>
        </w:rPr>
      </w:pPr>
      <w:r>
        <w:rPr>
          <w:color w:val="1F4E79" w:themeColor="accent1" w:themeShade="80"/>
          <w:sz w:val="18"/>
          <w:szCs w:val="18"/>
          <w:lang w:val="en-US"/>
        </w:rPr>
        <w:t>c.5</w:t>
      </w:r>
      <w:r w:rsidRPr="00C4168B">
        <w:rPr>
          <w:color w:val="1F4E79" w:themeColor="accent1" w:themeShade="80"/>
          <w:sz w:val="18"/>
          <w:szCs w:val="18"/>
          <w:lang w:val="en-US"/>
        </w:rPr>
        <w:t>) Projections of future impacts</w:t>
      </w:r>
    </w:p>
    <w:p w14:paraId="7C80E9BA" w14:textId="77777777" w:rsidR="00797493" w:rsidRDefault="00797493" w:rsidP="00797493">
      <w:pPr>
        <w:jc w:val="both"/>
        <w:rPr>
          <w:rFonts w:cs="Times New Roman"/>
          <w:spacing w:val="-2"/>
          <w:szCs w:val="18"/>
          <w:lang w:val="en-US" w:eastAsia="pt-BR"/>
        </w:rPr>
      </w:pPr>
      <w:r>
        <w:rPr>
          <w:rFonts w:cs="Times New Roman"/>
          <w:spacing w:val="-2"/>
          <w:szCs w:val="18"/>
          <w:lang w:val="en-US" w:eastAsia="pt-BR"/>
        </w:rPr>
        <w:t>D</w:t>
      </w:r>
      <w:r w:rsidRPr="004664A6">
        <w:rPr>
          <w:rFonts w:cs="Times New Roman"/>
          <w:spacing w:val="-2"/>
          <w:szCs w:val="18"/>
          <w:lang w:val="en-US" w:eastAsia="pt-BR"/>
        </w:rPr>
        <w:t xml:space="preserve">espite all the uncertainties, the characteristic of BB </w:t>
      </w:r>
      <w:proofErr w:type="spellStart"/>
      <w:r w:rsidRPr="004664A6">
        <w:rPr>
          <w:rFonts w:cs="Times New Roman"/>
          <w:spacing w:val="-2"/>
          <w:szCs w:val="18"/>
          <w:lang w:val="en-US" w:eastAsia="pt-BR"/>
        </w:rPr>
        <w:t>Seguridade's</w:t>
      </w:r>
      <w:proofErr w:type="spellEnd"/>
      <w:r w:rsidRPr="004664A6">
        <w:rPr>
          <w:rFonts w:cs="Times New Roman"/>
          <w:spacing w:val="-2"/>
          <w:szCs w:val="18"/>
          <w:lang w:val="en-US" w:eastAsia="pt-BR"/>
        </w:rPr>
        <w:t xml:space="preserve"> result</w:t>
      </w:r>
      <w:r>
        <w:rPr>
          <w:rFonts w:cs="Times New Roman"/>
          <w:spacing w:val="-2"/>
          <w:szCs w:val="18"/>
          <w:lang w:val="en-US" w:eastAsia="pt-BR"/>
        </w:rPr>
        <w:t>s</w:t>
      </w:r>
      <w:r w:rsidRPr="004664A6">
        <w:rPr>
          <w:rFonts w:cs="Times New Roman"/>
          <w:spacing w:val="-2"/>
          <w:szCs w:val="18"/>
          <w:lang w:val="en-US" w:eastAsia="pt-BR"/>
        </w:rPr>
        <w:t xml:space="preserve"> </w:t>
      </w:r>
      <w:r>
        <w:rPr>
          <w:rFonts w:cs="Times New Roman"/>
          <w:spacing w:val="-2"/>
          <w:szCs w:val="18"/>
          <w:lang w:val="en-US" w:eastAsia="pt-BR"/>
        </w:rPr>
        <w:t>composition</w:t>
      </w:r>
      <w:r w:rsidRPr="004664A6">
        <w:rPr>
          <w:rFonts w:cs="Times New Roman"/>
          <w:spacing w:val="-2"/>
          <w:szCs w:val="18"/>
          <w:lang w:val="en-US" w:eastAsia="pt-BR"/>
        </w:rPr>
        <w:t>, based mainly on deferred income and income o</w:t>
      </w:r>
      <w:r>
        <w:rPr>
          <w:rFonts w:cs="Times New Roman"/>
          <w:spacing w:val="-2"/>
          <w:szCs w:val="18"/>
          <w:lang w:val="en-US" w:eastAsia="pt-BR"/>
        </w:rPr>
        <w:t>ver</w:t>
      </w:r>
      <w:r w:rsidRPr="004664A6">
        <w:rPr>
          <w:rFonts w:cs="Times New Roman"/>
          <w:spacing w:val="-2"/>
          <w:szCs w:val="18"/>
          <w:lang w:val="en-US" w:eastAsia="pt-BR"/>
        </w:rPr>
        <w:t xml:space="preserve"> reserves, contributes to reduction in the volatility of the company's net income. </w:t>
      </w:r>
      <w:r w:rsidRPr="004A1536">
        <w:rPr>
          <w:rFonts w:cs="Times New Roman"/>
          <w:spacing w:val="-2"/>
          <w:szCs w:val="18"/>
          <w:lang w:val="en-US" w:eastAsia="pt-BR"/>
        </w:rPr>
        <w:t xml:space="preserve">As verified </w:t>
      </w:r>
      <w:r>
        <w:rPr>
          <w:rFonts w:cs="Times New Roman"/>
          <w:spacing w:val="-2"/>
          <w:szCs w:val="18"/>
          <w:lang w:val="en-US" w:eastAsia="pt-BR"/>
        </w:rPr>
        <w:t>until the third quarter of 2021</w:t>
      </w:r>
      <w:r w:rsidRPr="004664A6">
        <w:rPr>
          <w:rFonts w:cs="Times New Roman"/>
          <w:spacing w:val="-2"/>
          <w:szCs w:val="18"/>
          <w:lang w:val="en-US" w:eastAsia="pt-BR"/>
        </w:rPr>
        <w:t xml:space="preserve">, </w:t>
      </w:r>
      <w:r>
        <w:rPr>
          <w:rFonts w:cs="Times New Roman"/>
          <w:spacing w:val="-2"/>
          <w:szCs w:val="18"/>
          <w:lang w:val="en-US" w:eastAsia="pt-BR"/>
        </w:rPr>
        <w:t>although</w:t>
      </w:r>
      <w:r w:rsidRPr="004664A6">
        <w:rPr>
          <w:rFonts w:cs="Times New Roman"/>
          <w:spacing w:val="-2"/>
          <w:szCs w:val="18"/>
          <w:lang w:val="en-US" w:eastAsia="pt-BR"/>
        </w:rPr>
        <w:t xml:space="preserve"> the projected </w:t>
      </w:r>
      <w:r>
        <w:rPr>
          <w:rFonts w:cs="Times New Roman"/>
          <w:spacing w:val="-2"/>
          <w:szCs w:val="18"/>
          <w:lang w:val="en-US" w:eastAsia="pt-BR"/>
        </w:rPr>
        <w:t>net income</w:t>
      </w:r>
      <w:r w:rsidRPr="004664A6">
        <w:rPr>
          <w:rFonts w:cs="Times New Roman"/>
          <w:spacing w:val="-2"/>
          <w:szCs w:val="18"/>
          <w:lang w:val="en-US" w:eastAsia="pt-BR"/>
        </w:rPr>
        <w:t xml:space="preserve"> for BB </w:t>
      </w:r>
      <w:proofErr w:type="spellStart"/>
      <w:r w:rsidRPr="004664A6">
        <w:rPr>
          <w:rFonts w:cs="Times New Roman"/>
          <w:spacing w:val="-2"/>
          <w:szCs w:val="18"/>
          <w:lang w:val="en-US" w:eastAsia="pt-BR"/>
        </w:rPr>
        <w:t>Seguridade</w:t>
      </w:r>
      <w:proofErr w:type="spellEnd"/>
      <w:r w:rsidRPr="004664A6">
        <w:rPr>
          <w:rFonts w:cs="Times New Roman"/>
          <w:spacing w:val="-2"/>
          <w:szCs w:val="18"/>
          <w:lang w:val="en-US" w:eastAsia="pt-BR"/>
        </w:rPr>
        <w:t xml:space="preserve"> </w:t>
      </w:r>
      <w:r>
        <w:rPr>
          <w:rFonts w:cs="Times New Roman"/>
          <w:spacing w:val="-2"/>
          <w:szCs w:val="18"/>
          <w:lang w:val="en-US" w:eastAsia="pt-BR"/>
        </w:rPr>
        <w:t>is</w:t>
      </w:r>
      <w:r w:rsidRPr="004664A6">
        <w:rPr>
          <w:rFonts w:cs="Times New Roman"/>
          <w:spacing w:val="-2"/>
          <w:szCs w:val="18"/>
          <w:lang w:val="en-US" w:eastAsia="pt-BR"/>
        </w:rPr>
        <w:t xml:space="preserve"> </w:t>
      </w:r>
      <w:r>
        <w:rPr>
          <w:rFonts w:cs="Times New Roman"/>
          <w:spacing w:val="-2"/>
          <w:szCs w:val="18"/>
          <w:lang w:val="en-US" w:eastAsia="pt-BR"/>
        </w:rPr>
        <w:t>not</w:t>
      </w:r>
      <w:r w:rsidRPr="004664A6">
        <w:rPr>
          <w:rFonts w:cs="Times New Roman"/>
          <w:spacing w:val="-2"/>
          <w:szCs w:val="18"/>
          <w:lang w:val="en-US" w:eastAsia="pt-BR"/>
        </w:rPr>
        <w:t xml:space="preserve"> immun</w:t>
      </w:r>
      <w:r>
        <w:rPr>
          <w:rFonts w:cs="Times New Roman"/>
          <w:spacing w:val="-2"/>
          <w:szCs w:val="18"/>
          <w:lang w:val="en-US" w:eastAsia="pt-BR"/>
        </w:rPr>
        <w:t>e to the effects of the crisis, r</w:t>
      </w:r>
      <w:r w:rsidRPr="00726F91">
        <w:rPr>
          <w:rFonts w:cs="Times New Roman"/>
          <w:spacing w:val="-2"/>
          <w:szCs w:val="18"/>
          <w:lang w:val="en-US" w:eastAsia="pt-BR"/>
        </w:rPr>
        <w:t>evenues</w:t>
      </w:r>
      <w:r>
        <w:rPr>
          <w:rFonts w:cs="Times New Roman"/>
          <w:spacing w:val="-2"/>
          <w:szCs w:val="18"/>
          <w:lang w:val="en-US" w:eastAsia="pt-BR"/>
        </w:rPr>
        <w:t xml:space="preserve"> from important lines such as: life, rural and p</w:t>
      </w:r>
      <w:r w:rsidRPr="00726F91">
        <w:rPr>
          <w:rFonts w:cs="Times New Roman"/>
          <w:spacing w:val="-2"/>
          <w:szCs w:val="18"/>
          <w:lang w:val="en-US" w:eastAsia="pt-BR"/>
        </w:rPr>
        <w:t>ensions</w:t>
      </w:r>
      <w:r>
        <w:rPr>
          <w:rFonts w:cs="Times New Roman"/>
          <w:spacing w:val="-2"/>
          <w:szCs w:val="18"/>
          <w:lang w:val="en-US" w:eastAsia="pt-BR"/>
        </w:rPr>
        <w:t xml:space="preserve"> plans</w:t>
      </w:r>
      <w:r w:rsidRPr="00726F91">
        <w:rPr>
          <w:rFonts w:cs="Times New Roman"/>
          <w:spacing w:val="-2"/>
          <w:szCs w:val="18"/>
          <w:lang w:val="en-US" w:eastAsia="pt-BR"/>
        </w:rPr>
        <w:t xml:space="preserve"> grew above double digits compared to </w:t>
      </w:r>
      <w:r>
        <w:rPr>
          <w:rFonts w:cs="Times New Roman"/>
          <w:spacing w:val="-2"/>
          <w:szCs w:val="18"/>
          <w:lang w:val="en-US" w:eastAsia="pt-BR"/>
        </w:rPr>
        <w:t>the first three quarters of</w:t>
      </w:r>
      <w:r w:rsidRPr="00726F91">
        <w:rPr>
          <w:rFonts w:cs="Times New Roman"/>
          <w:spacing w:val="-2"/>
          <w:szCs w:val="18"/>
          <w:lang w:val="en-US" w:eastAsia="pt-BR"/>
        </w:rPr>
        <w:t xml:space="preserve"> 2020.</w:t>
      </w:r>
    </w:p>
    <w:p w14:paraId="78938299" w14:textId="77777777" w:rsidR="00797493" w:rsidRDefault="00797493" w:rsidP="00797493">
      <w:pPr>
        <w:jc w:val="both"/>
        <w:rPr>
          <w:rFonts w:eastAsia="Times New Roman" w:cs="Times New Roman"/>
          <w:spacing w:val="-2"/>
          <w:szCs w:val="18"/>
          <w:lang w:val="en-US" w:eastAsia="pt-BR"/>
        </w:rPr>
      </w:pPr>
      <w:r>
        <w:rPr>
          <w:rFonts w:eastAsia="Times New Roman" w:cs="Times New Roman"/>
          <w:spacing w:val="-2"/>
          <w:szCs w:val="18"/>
          <w:lang w:val="en-US" w:eastAsia="pt-BR"/>
        </w:rPr>
        <w:t>P</w:t>
      </w:r>
      <w:r w:rsidRPr="0069323D">
        <w:rPr>
          <w:rFonts w:eastAsia="Times New Roman" w:cs="Times New Roman"/>
          <w:spacing w:val="-2"/>
          <w:szCs w:val="18"/>
          <w:lang w:val="en-US" w:eastAsia="pt-BR"/>
        </w:rPr>
        <w:t xml:space="preserve">ositive factors such as: the </w:t>
      </w:r>
      <w:r>
        <w:rPr>
          <w:rFonts w:eastAsia="Times New Roman" w:cs="Times New Roman"/>
          <w:spacing w:val="-2"/>
          <w:szCs w:val="18"/>
          <w:lang w:val="en-US" w:eastAsia="pt-BR"/>
        </w:rPr>
        <w:t>low</w:t>
      </w:r>
      <w:r w:rsidRPr="0069323D">
        <w:rPr>
          <w:rFonts w:eastAsia="Times New Roman" w:cs="Times New Roman"/>
          <w:spacing w:val="-2"/>
          <w:szCs w:val="18"/>
          <w:lang w:val="en-US" w:eastAsia="pt-BR"/>
        </w:rPr>
        <w:t xml:space="preserve"> sensitivity of rural insurance to the effects caused by the pandemic, </w:t>
      </w:r>
      <w:r w:rsidRPr="007E27E3">
        <w:rPr>
          <w:rFonts w:eastAsia="Times New Roman" w:cs="Times New Roman"/>
          <w:spacing w:val="-2"/>
          <w:szCs w:val="18"/>
          <w:lang w:val="en-US" w:eastAsia="pt-BR"/>
        </w:rPr>
        <w:t xml:space="preserve">the stability of the balance of the pension and capitalization reserves, </w:t>
      </w:r>
      <w:r w:rsidRPr="0069323D">
        <w:rPr>
          <w:rFonts w:eastAsia="Times New Roman" w:cs="Times New Roman"/>
          <w:spacing w:val="-2"/>
          <w:szCs w:val="18"/>
          <w:lang w:val="en-US" w:eastAsia="pt-BR"/>
        </w:rPr>
        <w:t xml:space="preserve">the conservatism in allocation of financial assets of companies in the conglomerate and the absence of </w:t>
      </w:r>
      <w:r>
        <w:rPr>
          <w:rFonts w:eastAsia="Times New Roman" w:cs="Times New Roman"/>
          <w:spacing w:val="-2"/>
          <w:szCs w:val="18"/>
          <w:lang w:val="en-US" w:eastAsia="pt-BR"/>
        </w:rPr>
        <w:t xml:space="preserve">debts at BB </w:t>
      </w:r>
      <w:proofErr w:type="spellStart"/>
      <w:r>
        <w:rPr>
          <w:rFonts w:eastAsia="Times New Roman" w:cs="Times New Roman"/>
          <w:spacing w:val="-2"/>
          <w:szCs w:val="18"/>
          <w:lang w:val="en-US" w:eastAsia="pt-BR"/>
        </w:rPr>
        <w:t>Seguridade</w:t>
      </w:r>
      <w:proofErr w:type="spellEnd"/>
      <w:r>
        <w:rPr>
          <w:rFonts w:eastAsia="Times New Roman" w:cs="Times New Roman"/>
          <w:spacing w:val="-2"/>
          <w:szCs w:val="18"/>
          <w:lang w:val="en-US" w:eastAsia="pt-BR"/>
        </w:rPr>
        <w:t xml:space="preserve"> </w:t>
      </w:r>
      <w:r w:rsidRPr="0069323D">
        <w:rPr>
          <w:rFonts w:eastAsia="Times New Roman" w:cs="Times New Roman"/>
          <w:spacing w:val="-2"/>
          <w:szCs w:val="18"/>
          <w:lang w:val="en-US" w:eastAsia="pt-BR"/>
        </w:rPr>
        <w:t xml:space="preserve">contribute </w:t>
      </w:r>
      <w:r>
        <w:rPr>
          <w:rFonts w:eastAsia="Times New Roman" w:cs="Times New Roman"/>
          <w:spacing w:val="-2"/>
          <w:szCs w:val="18"/>
          <w:lang w:val="en-US" w:eastAsia="pt-BR"/>
        </w:rPr>
        <w:t>to generate a less severe impact</w:t>
      </w:r>
      <w:r w:rsidRPr="0069323D">
        <w:rPr>
          <w:rFonts w:eastAsia="Times New Roman" w:cs="Times New Roman"/>
          <w:spacing w:val="-2"/>
          <w:szCs w:val="18"/>
          <w:lang w:val="en-US" w:eastAsia="pt-BR"/>
        </w:rPr>
        <w:t xml:space="preserve"> of the pandemic </w:t>
      </w:r>
      <w:r>
        <w:rPr>
          <w:rFonts w:eastAsia="Times New Roman" w:cs="Times New Roman"/>
          <w:spacing w:val="-2"/>
          <w:szCs w:val="18"/>
          <w:lang w:val="en-US" w:eastAsia="pt-BR"/>
        </w:rPr>
        <w:t>on business compared to</w:t>
      </w:r>
      <w:r w:rsidRPr="0069323D">
        <w:rPr>
          <w:rFonts w:eastAsia="Times New Roman" w:cs="Times New Roman"/>
          <w:spacing w:val="-2"/>
          <w:szCs w:val="18"/>
          <w:lang w:val="en-US" w:eastAsia="pt-BR"/>
        </w:rPr>
        <w:t xml:space="preserve"> other industries.</w:t>
      </w:r>
    </w:p>
    <w:p w14:paraId="4E061580" w14:textId="77777777" w:rsidR="00797493" w:rsidRDefault="00797493" w:rsidP="00797493">
      <w:pPr>
        <w:jc w:val="both"/>
        <w:rPr>
          <w:rStyle w:val="hps"/>
          <w:rFonts w:eastAsia="Times New Roman" w:cs="Times New Roman"/>
          <w:spacing w:val="-2"/>
          <w:szCs w:val="18"/>
          <w:lang w:val="en-US" w:eastAsia="pt-BR"/>
        </w:rPr>
      </w:pPr>
      <w:r w:rsidRPr="002234B9">
        <w:rPr>
          <w:rFonts w:eastAsia="Times New Roman" w:cs="Times New Roman"/>
          <w:spacing w:val="-2"/>
          <w:szCs w:val="18"/>
          <w:lang w:val="en-US" w:eastAsia="pt-BR"/>
        </w:rPr>
        <w:t>Finally, it is possible to see in the third quarter of 2021 a reduction in the adverse effects of the pandemic compared to the previous quarter, for the insurance and pension segments, such as lower levels of claims related to life coverage and inflation measured by the IGP-M.</w:t>
      </w:r>
      <w:r>
        <w:rPr>
          <w:rFonts w:eastAsia="Times New Roman" w:cs="Times New Roman"/>
          <w:spacing w:val="-2"/>
          <w:szCs w:val="18"/>
          <w:lang w:val="en-US" w:eastAsia="pt-BR"/>
        </w:rPr>
        <w:t xml:space="preserve"> N</w:t>
      </w:r>
      <w:r w:rsidRPr="00726F91">
        <w:rPr>
          <w:rStyle w:val="hps"/>
          <w:rFonts w:eastAsia="Times New Roman" w:cs="Times New Roman"/>
          <w:spacing w:val="-2"/>
          <w:szCs w:val="18"/>
          <w:lang w:val="en-US" w:eastAsia="pt-BR"/>
        </w:rPr>
        <w:t xml:space="preserve">o signs of new factors that compromise the capital structure were identified in the period, nor the need to interrupt the payment of dividends by BB </w:t>
      </w:r>
      <w:proofErr w:type="spellStart"/>
      <w:r w:rsidRPr="00726F91">
        <w:rPr>
          <w:rStyle w:val="hps"/>
          <w:rFonts w:eastAsia="Times New Roman" w:cs="Times New Roman"/>
          <w:spacing w:val="-2"/>
          <w:szCs w:val="18"/>
          <w:lang w:val="en-US" w:eastAsia="pt-BR"/>
        </w:rPr>
        <w:t>Seguridade</w:t>
      </w:r>
      <w:proofErr w:type="spellEnd"/>
      <w:r>
        <w:rPr>
          <w:rStyle w:val="hps"/>
          <w:rFonts w:eastAsia="Times New Roman" w:cs="Times New Roman"/>
          <w:spacing w:val="-2"/>
          <w:szCs w:val="18"/>
          <w:lang w:val="en-US" w:eastAsia="pt-BR"/>
        </w:rPr>
        <w:t>.</w:t>
      </w:r>
    </w:p>
    <w:p w14:paraId="5A73BB52" w14:textId="77777777" w:rsidR="00797493" w:rsidRDefault="00797493" w:rsidP="00797493">
      <w:pPr>
        <w:jc w:val="both"/>
        <w:rPr>
          <w:rStyle w:val="hps"/>
          <w:rFonts w:eastAsia="Times New Roman" w:cs="Times New Roman"/>
          <w:spacing w:val="-2"/>
          <w:szCs w:val="18"/>
          <w:lang w:val="en-US" w:eastAsia="pt-BR"/>
        </w:rPr>
      </w:pPr>
      <w:r w:rsidRPr="00796EAE">
        <w:rPr>
          <w:rStyle w:val="hps"/>
          <w:rFonts w:eastAsia="Times New Roman" w:cs="Times New Roman"/>
          <w:spacing w:val="-2"/>
          <w:szCs w:val="18"/>
          <w:lang w:val="en-US" w:eastAsia="pt-BR"/>
        </w:rPr>
        <w:t xml:space="preserve">BB </w:t>
      </w:r>
      <w:proofErr w:type="spellStart"/>
      <w:r w:rsidRPr="00796EAE">
        <w:rPr>
          <w:rStyle w:val="hps"/>
          <w:rFonts w:eastAsia="Times New Roman" w:cs="Times New Roman"/>
          <w:spacing w:val="-2"/>
          <w:szCs w:val="18"/>
          <w:lang w:val="en-US" w:eastAsia="pt-BR"/>
        </w:rPr>
        <w:t>Seguridade</w:t>
      </w:r>
      <w:proofErr w:type="spellEnd"/>
      <w:r w:rsidRPr="00796EAE">
        <w:rPr>
          <w:rStyle w:val="hps"/>
          <w:rFonts w:eastAsia="Times New Roman" w:cs="Times New Roman"/>
          <w:spacing w:val="-2"/>
          <w:szCs w:val="18"/>
          <w:lang w:val="en-US" w:eastAsia="pt-BR"/>
        </w:rPr>
        <w:t xml:space="preserve"> and the other </w:t>
      </w:r>
      <w:r>
        <w:rPr>
          <w:rStyle w:val="hps"/>
          <w:rFonts w:eastAsia="Times New Roman" w:cs="Times New Roman"/>
          <w:spacing w:val="-2"/>
          <w:szCs w:val="18"/>
          <w:lang w:val="en-US" w:eastAsia="pt-BR"/>
        </w:rPr>
        <w:t xml:space="preserve">investee </w:t>
      </w:r>
      <w:r w:rsidRPr="00796EAE">
        <w:rPr>
          <w:rStyle w:val="hps"/>
          <w:rFonts w:eastAsia="Times New Roman" w:cs="Times New Roman"/>
          <w:spacing w:val="-2"/>
          <w:szCs w:val="18"/>
          <w:lang w:val="en-US" w:eastAsia="pt-BR"/>
        </w:rPr>
        <w:t>companies maintain their commitment to efficiency in the management of their capital, which means that, in the absence of strategic or financial investments with a return above the cost of capital, the retention of results will fall victim only at the rate necessary to maintain adequate levels of liquidity that support its operations and guarantee adequate solvency levels under the regulatory aspect and risk appetite of each company.</w:t>
      </w:r>
      <w:r>
        <w:rPr>
          <w:rStyle w:val="hps"/>
          <w:rFonts w:eastAsia="Times New Roman" w:cs="Times New Roman"/>
          <w:spacing w:val="-2"/>
          <w:szCs w:val="18"/>
          <w:lang w:val="en-US" w:eastAsia="pt-BR"/>
        </w:rPr>
        <w:t xml:space="preserve"> </w:t>
      </w:r>
      <w:r w:rsidRPr="007E27E3">
        <w:rPr>
          <w:rStyle w:val="hps"/>
          <w:rFonts w:eastAsia="Times New Roman" w:cs="Times New Roman"/>
          <w:spacing w:val="-2"/>
          <w:szCs w:val="18"/>
          <w:lang w:val="en-US" w:eastAsia="pt-BR"/>
        </w:rPr>
        <w:t>There is no need to review the dividend policy, and there is no expectation of a material change in the currently adopt</w:t>
      </w:r>
      <w:r>
        <w:rPr>
          <w:rStyle w:val="hps"/>
          <w:rFonts w:eastAsia="Times New Roman" w:cs="Times New Roman"/>
          <w:spacing w:val="-2"/>
          <w:szCs w:val="18"/>
          <w:lang w:val="en-US" w:eastAsia="pt-BR"/>
        </w:rPr>
        <w:t>ed dividends</w:t>
      </w:r>
      <w:r w:rsidRPr="007E27E3">
        <w:rPr>
          <w:rStyle w:val="hps"/>
          <w:rFonts w:eastAsia="Times New Roman" w:cs="Times New Roman"/>
          <w:spacing w:val="-2"/>
          <w:szCs w:val="18"/>
          <w:lang w:val="en-US" w:eastAsia="pt-BR"/>
        </w:rPr>
        <w:t xml:space="preserve"> distribution practices.</w:t>
      </w:r>
    </w:p>
    <w:p w14:paraId="24E6213E" w14:textId="02D8AEE4" w:rsidR="00797493" w:rsidRDefault="00797493" w:rsidP="00797493">
      <w:pPr>
        <w:jc w:val="both"/>
        <w:rPr>
          <w:rStyle w:val="hps"/>
          <w:rFonts w:eastAsia="Times New Roman" w:cs="Times New Roman"/>
          <w:spacing w:val="-2"/>
          <w:szCs w:val="18"/>
          <w:lang w:val="en-US" w:eastAsia="pt-BR"/>
        </w:rPr>
      </w:pPr>
      <w:r w:rsidRPr="00796EAE">
        <w:rPr>
          <w:rStyle w:val="hps"/>
          <w:rFonts w:eastAsia="Times New Roman" w:cs="Times New Roman"/>
          <w:spacing w:val="-2"/>
          <w:szCs w:val="18"/>
          <w:lang w:val="en-US" w:eastAsia="pt-BR"/>
        </w:rPr>
        <w:t>In this sense, considering the atypical nature of the 2020 and 2021 pandemic scenario, capital retention may occur at levels higher than historical levels, which does not imply a change in dividend policies and results distribution practices i</w:t>
      </w:r>
      <w:r>
        <w:rPr>
          <w:rStyle w:val="hps"/>
          <w:rFonts w:eastAsia="Times New Roman" w:cs="Times New Roman"/>
          <w:spacing w:val="-2"/>
          <w:szCs w:val="18"/>
          <w:lang w:val="en-US" w:eastAsia="pt-BR"/>
        </w:rPr>
        <w:t xml:space="preserve">n the medium and long term, </w:t>
      </w:r>
      <w:r w:rsidRPr="00796EAE">
        <w:rPr>
          <w:rStyle w:val="hps"/>
          <w:rFonts w:eastAsia="Times New Roman" w:cs="Times New Roman"/>
          <w:spacing w:val="-2"/>
          <w:szCs w:val="18"/>
          <w:lang w:val="en-US" w:eastAsia="pt-BR"/>
        </w:rPr>
        <w:t>with a tendency to return to historical levels after the normalization of the situation.</w:t>
      </w:r>
      <w:r>
        <w:rPr>
          <w:rStyle w:val="hps"/>
          <w:rFonts w:eastAsia="Times New Roman" w:cs="Times New Roman"/>
          <w:spacing w:val="-2"/>
          <w:szCs w:val="18"/>
          <w:lang w:val="en-US" w:eastAsia="pt-BR"/>
        </w:rPr>
        <w:t xml:space="preserve"> </w:t>
      </w:r>
    </w:p>
    <w:p w14:paraId="4DBA0C5C" w14:textId="77777777" w:rsidR="00BF4E19" w:rsidRPr="0069323D" w:rsidRDefault="00BF4E19" w:rsidP="00797493">
      <w:pPr>
        <w:jc w:val="both"/>
        <w:rPr>
          <w:rStyle w:val="hps"/>
          <w:rFonts w:eastAsia="Times New Roman" w:cs="Times New Roman"/>
          <w:spacing w:val="-2"/>
          <w:szCs w:val="18"/>
          <w:lang w:val="en-US" w:eastAsia="pt-BR"/>
        </w:rPr>
      </w:pPr>
    </w:p>
    <w:p w14:paraId="0D259175" w14:textId="63643C42" w:rsidR="00AF7101" w:rsidRPr="009A25D9" w:rsidRDefault="00AF7101" w:rsidP="00AF7101">
      <w:pPr>
        <w:pStyle w:val="02-TtulodeNota"/>
      </w:pPr>
      <w:bookmarkStart w:id="21" w:name="_Toc87026405"/>
      <w:r w:rsidRPr="009A25D9">
        <w:t>6</w:t>
      </w:r>
      <w:r w:rsidRPr="00AF7101">
        <w:rPr>
          <w:color w:val="1F4E79" w:themeColor="accent1" w:themeShade="80"/>
        </w:rPr>
        <w:t xml:space="preserve"> – SEGMENT INFORMATION</w:t>
      </w:r>
      <w:bookmarkEnd w:id="21"/>
    </w:p>
    <w:p w14:paraId="7549FDE2" w14:textId="77777777" w:rsidR="00AF7101" w:rsidRPr="00691BE2" w:rsidRDefault="00AF7101" w:rsidP="0067592D">
      <w:pPr>
        <w:pStyle w:val="01-TtulodeNota"/>
        <w:rPr>
          <w:b w:val="0"/>
          <w:sz w:val="18"/>
          <w:szCs w:val="18"/>
          <w:lang w:val="en-US"/>
        </w:rPr>
      </w:pPr>
      <w:r w:rsidRPr="00691BE2">
        <w:rPr>
          <w:b w:val="0"/>
          <w:sz w:val="18"/>
          <w:szCs w:val="18"/>
          <w:lang w:val="en-US"/>
        </w:rPr>
        <w:t>The information by segment has been prepared considering the criteria used by Management to evaluate the performance, in decisions made regarding the allocation of funds for investment and other purposes, considering the regulatory environment and the similarities between goods and services</w:t>
      </w:r>
      <w:r>
        <w:rPr>
          <w:b w:val="0"/>
          <w:sz w:val="18"/>
          <w:szCs w:val="18"/>
          <w:lang w:val="en-US"/>
        </w:rPr>
        <w:t>,</w:t>
      </w:r>
    </w:p>
    <w:p w14:paraId="329DB2C6" w14:textId="77777777" w:rsidR="00AF7101" w:rsidRPr="00691BE2" w:rsidRDefault="00AF7101" w:rsidP="0067592D">
      <w:pPr>
        <w:pStyle w:val="01-TtulodeNota"/>
        <w:rPr>
          <w:b w:val="0"/>
          <w:sz w:val="18"/>
          <w:szCs w:val="18"/>
          <w:lang w:val="en-US"/>
        </w:rPr>
      </w:pPr>
      <w:r w:rsidRPr="00691BE2">
        <w:rPr>
          <w:b w:val="0"/>
          <w:sz w:val="18"/>
          <w:szCs w:val="18"/>
          <w:lang w:val="en-US"/>
        </w:rPr>
        <w:t xml:space="preserve">BB </w:t>
      </w:r>
      <w:proofErr w:type="spellStart"/>
      <w:r w:rsidRPr="00691BE2">
        <w:rPr>
          <w:b w:val="0"/>
          <w:sz w:val="18"/>
          <w:szCs w:val="18"/>
          <w:lang w:val="en-US"/>
        </w:rPr>
        <w:t>Seguridade</w:t>
      </w:r>
      <w:proofErr w:type="spellEnd"/>
      <w:r w:rsidRPr="00691BE2">
        <w:rPr>
          <w:b w:val="0"/>
          <w:sz w:val="18"/>
          <w:szCs w:val="18"/>
          <w:lang w:val="en-US"/>
        </w:rPr>
        <w:t xml:space="preserve"> Group's operations are basically divided into two segments: </w:t>
      </w:r>
      <w:proofErr w:type="spellStart"/>
      <w:r w:rsidRPr="00691BE2">
        <w:rPr>
          <w:b w:val="0"/>
          <w:sz w:val="18"/>
          <w:szCs w:val="18"/>
          <w:lang w:val="en-US"/>
        </w:rPr>
        <w:t>i</w:t>
      </w:r>
      <w:proofErr w:type="spellEnd"/>
      <w:r w:rsidRPr="00691BE2">
        <w:rPr>
          <w:b w:val="0"/>
          <w:sz w:val="18"/>
          <w:szCs w:val="18"/>
          <w:lang w:val="en-US"/>
        </w:rPr>
        <w:t>) insurance</w:t>
      </w:r>
      <w:r>
        <w:rPr>
          <w:b w:val="0"/>
          <w:sz w:val="18"/>
          <w:szCs w:val="18"/>
          <w:lang w:val="en-US"/>
        </w:rPr>
        <w:t xml:space="preserve"> (</w:t>
      </w:r>
      <w:r w:rsidRPr="005554C6">
        <w:rPr>
          <w:b w:val="0"/>
          <w:sz w:val="18"/>
          <w:szCs w:val="18"/>
          <w:lang w:val="en-US"/>
        </w:rPr>
        <w:t>risk and accumulation businesses</w:t>
      </w:r>
      <w:r>
        <w:rPr>
          <w:b w:val="0"/>
          <w:sz w:val="18"/>
          <w:szCs w:val="18"/>
          <w:lang w:val="en-US"/>
        </w:rPr>
        <w:t>)</w:t>
      </w:r>
      <w:r w:rsidRPr="00691BE2">
        <w:rPr>
          <w:b w:val="0"/>
          <w:sz w:val="18"/>
          <w:szCs w:val="18"/>
          <w:lang w:val="en-US"/>
        </w:rPr>
        <w:t xml:space="preserve">, which includes insurance operations, pension plans, </w:t>
      </w:r>
      <w:proofErr w:type="gramStart"/>
      <w:r w:rsidRPr="00691BE2">
        <w:rPr>
          <w:b w:val="0"/>
          <w:sz w:val="18"/>
          <w:szCs w:val="18"/>
          <w:lang w:val="en-US"/>
        </w:rPr>
        <w:t>capitalization</w:t>
      </w:r>
      <w:proofErr w:type="gramEnd"/>
      <w:r w:rsidRPr="00691BE2">
        <w:rPr>
          <w:b w:val="0"/>
          <w:sz w:val="18"/>
          <w:szCs w:val="18"/>
          <w:lang w:val="en-US"/>
        </w:rPr>
        <w:t xml:space="preserve"> and health; and ii) brokerage</w:t>
      </w:r>
      <w:r>
        <w:rPr>
          <w:b w:val="0"/>
          <w:sz w:val="18"/>
          <w:szCs w:val="18"/>
          <w:lang w:val="en-US"/>
        </w:rPr>
        <w:t xml:space="preserve"> (</w:t>
      </w:r>
      <w:r w:rsidRPr="005554C6">
        <w:rPr>
          <w:b w:val="0"/>
          <w:sz w:val="18"/>
          <w:szCs w:val="18"/>
          <w:lang w:val="en-US"/>
        </w:rPr>
        <w:t>distribution business</w:t>
      </w:r>
      <w:r>
        <w:rPr>
          <w:b w:val="0"/>
          <w:sz w:val="18"/>
          <w:szCs w:val="18"/>
          <w:lang w:val="en-US"/>
        </w:rPr>
        <w:t>).</w:t>
      </w:r>
    </w:p>
    <w:p w14:paraId="66E03084" w14:textId="77777777" w:rsidR="00AF7101" w:rsidRPr="00691BE2" w:rsidRDefault="00AF7101" w:rsidP="0067592D">
      <w:pPr>
        <w:pStyle w:val="01-TtulodeNota"/>
        <w:rPr>
          <w:color w:val="1F4E79" w:themeColor="accent1" w:themeShade="80"/>
          <w:sz w:val="18"/>
          <w:lang w:val="en-US"/>
        </w:rPr>
      </w:pPr>
      <w:r w:rsidRPr="00691BE2">
        <w:rPr>
          <w:b w:val="0"/>
          <w:sz w:val="18"/>
          <w:szCs w:val="18"/>
          <w:lang w:val="en-US"/>
        </w:rPr>
        <w:t xml:space="preserve"> </w:t>
      </w:r>
      <w:r w:rsidRPr="00691BE2">
        <w:rPr>
          <w:color w:val="1F4E79" w:themeColor="accent1" w:themeShade="80"/>
          <w:sz w:val="18"/>
          <w:lang w:val="en-US"/>
        </w:rPr>
        <w:t>a) Insurance</w:t>
      </w:r>
    </w:p>
    <w:p w14:paraId="41B228F2" w14:textId="77777777" w:rsidR="00AF7101" w:rsidRPr="00691BE2" w:rsidRDefault="00AF7101" w:rsidP="0067592D">
      <w:pPr>
        <w:pStyle w:val="05-Textonormal"/>
        <w:rPr>
          <w:lang w:val="en-US"/>
        </w:rPr>
      </w:pPr>
      <w:r w:rsidRPr="00691BE2">
        <w:rPr>
          <w:lang w:val="en-US"/>
        </w:rPr>
        <w:t xml:space="preserve">In this segment, products and services offered are related to life, property and vehicle insurance, property insurance, rural, special risks and financial, transport, hulls, and housing people, supplementary pension plans, dental </w:t>
      </w:r>
      <w:proofErr w:type="gramStart"/>
      <w:r w:rsidRPr="00691BE2">
        <w:rPr>
          <w:lang w:val="en-US"/>
        </w:rPr>
        <w:t>plans</w:t>
      </w:r>
      <w:proofErr w:type="gramEnd"/>
      <w:r w:rsidRPr="00691BE2">
        <w:rPr>
          <w:lang w:val="en-US"/>
        </w:rPr>
        <w:t xml:space="preserve"> and capitalization plans</w:t>
      </w:r>
      <w:r>
        <w:rPr>
          <w:lang w:val="en-US"/>
        </w:rPr>
        <w:t>.</w:t>
      </w:r>
    </w:p>
    <w:p w14:paraId="6AD9A274" w14:textId="77777777" w:rsidR="00AF7101" w:rsidRDefault="00AF7101" w:rsidP="0067592D">
      <w:pPr>
        <w:pStyle w:val="05-Textonormal"/>
        <w:rPr>
          <w:lang w:val="en-US"/>
        </w:rPr>
      </w:pPr>
      <w:r w:rsidRPr="00691BE2">
        <w:rPr>
          <w:lang w:val="en-US"/>
        </w:rPr>
        <w:t xml:space="preserve">The profit or loss from this segment derives mainly from revenues from insurance premiums, contributions to private pension plans, contributions to dental plans, capitalization bonds and investments in securities, less sales expenses, technical </w:t>
      </w:r>
      <w:proofErr w:type="gramStart"/>
      <w:r w:rsidRPr="00691BE2">
        <w:rPr>
          <w:lang w:val="en-US"/>
        </w:rPr>
        <w:t>reserves</w:t>
      </w:r>
      <w:proofErr w:type="gramEnd"/>
      <w:r w:rsidRPr="00691BE2">
        <w:rPr>
          <w:lang w:val="en-US"/>
        </w:rPr>
        <w:t xml:space="preserve"> and expenses related to claims</w:t>
      </w:r>
      <w:r>
        <w:rPr>
          <w:lang w:val="en-US"/>
        </w:rPr>
        <w:t>,</w:t>
      </w:r>
    </w:p>
    <w:p w14:paraId="3A3A347A" w14:textId="77777777" w:rsidR="00AF7101" w:rsidRPr="00691BE2" w:rsidRDefault="00AF7101" w:rsidP="0067592D">
      <w:pPr>
        <w:pStyle w:val="05-Textonormal"/>
        <w:rPr>
          <w:lang w:val="en-US"/>
        </w:rPr>
      </w:pPr>
      <w:r w:rsidRPr="005554C6">
        <w:rPr>
          <w:lang w:val="en-US"/>
        </w:rPr>
        <w:t xml:space="preserve">The accounting record of these results is made through the equity method of investments in equity interests. Explanatory note </w:t>
      </w:r>
      <w:r>
        <w:rPr>
          <w:lang w:val="en-US"/>
        </w:rPr>
        <w:t>7</w:t>
      </w:r>
      <w:r w:rsidRPr="005554C6">
        <w:rPr>
          <w:lang w:val="en-US"/>
        </w:rPr>
        <w:t xml:space="preserve"> - Investments </w:t>
      </w:r>
      <w:r>
        <w:rPr>
          <w:lang w:val="en-US"/>
        </w:rPr>
        <w:t>i</w:t>
      </w:r>
      <w:r w:rsidRPr="005554C6">
        <w:rPr>
          <w:lang w:val="en-US"/>
        </w:rPr>
        <w:t>n Associates contains the description of Investments in Shareholdings, by Segment / Business Area.</w:t>
      </w:r>
    </w:p>
    <w:p w14:paraId="65FBFB5E" w14:textId="77777777" w:rsidR="00AF7101" w:rsidRPr="00320430" w:rsidRDefault="00AF7101" w:rsidP="0067592D">
      <w:pPr>
        <w:pStyle w:val="01-TtulodeNota"/>
        <w:rPr>
          <w:color w:val="1F4E79" w:themeColor="accent1" w:themeShade="80"/>
          <w:sz w:val="18"/>
          <w:lang w:val="en-US"/>
        </w:rPr>
      </w:pPr>
      <w:r w:rsidRPr="00320430">
        <w:rPr>
          <w:color w:val="1F4E79" w:themeColor="accent1" w:themeShade="80"/>
          <w:sz w:val="18"/>
          <w:lang w:val="en-US"/>
        </w:rPr>
        <w:t>b) Brokerage</w:t>
      </w:r>
    </w:p>
    <w:p w14:paraId="0EE73731" w14:textId="77777777" w:rsidR="00AF7101" w:rsidRPr="00691BE2" w:rsidRDefault="00AF7101" w:rsidP="0067592D">
      <w:pPr>
        <w:pStyle w:val="05-Textonormal"/>
        <w:rPr>
          <w:lang w:val="en-US"/>
        </w:rPr>
      </w:pPr>
      <w:r w:rsidRPr="00691BE2">
        <w:rPr>
          <w:lang w:val="en-US"/>
        </w:rPr>
        <w:t xml:space="preserve">In this segment, products and services offered are related to brokerage and management, fulfillment, promotion and facilitation of casualty, life and capitalization insurance, pension plans, dental plans and health insurance, </w:t>
      </w:r>
      <w:proofErr w:type="gramStart"/>
      <w:r w:rsidRPr="00691BE2">
        <w:rPr>
          <w:lang w:val="en-US"/>
        </w:rPr>
        <w:t>It</w:t>
      </w:r>
      <w:proofErr w:type="gramEnd"/>
      <w:r w:rsidRPr="00691BE2">
        <w:rPr>
          <w:lang w:val="en-US"/>
        </w:rPr>
        <w:t xml:space="preserve"> includes the balances of BB </w:t>
      </w:r>
      <w:proofErr w:type="spellStart"/>
      <w:r w:rsidRPr="00691BE2">
        <w:rPr>
          <w:lang w:val="en-US"/>
        </w:rPr>
        <w:t>Corretora</w:t>
      </w:r>
      <w:proofErr w:type="spellEnd"/>
      <w:r w:rsidRPr="00691BE2">
        <w:rPr>
          <w:lang w:val="en-US"/>
        </w:rPr>
        <w:t xml:space="preserve"> and its investee </w:t>
      </w:r>
      <w:proofErr w:type="spellStart"/>
      <w:r w:rsidRPr="00691BE2">
        <w:rPr>
          <w:lang w:val="en-US"/>
        </w:rPr>
        <w:t>Ciclic</w:t>
      </w:r>
      <w:proofErr w:type="spellEnd"/>
      <w:r>
        <w:rPr>
          <w:lang w:val="en-US"/>
        </w:rPr>
        <w:t>.</w:t>
      </w:r>
    </w:p>
    <w:p w14:paraId="573D17CF" w14:textId="77777777" w:rsidR="00AF7101" w:rsidRPr="00691BE2" w:rsidRDefault="00AF7101" w:rsidP="009E7950">
      <w:pPr>
        <w:pStyle w:val="01-TtulodeNota"/>
        <w:keepNext/>
        <w:keepLines/>
        <w:pageBreakBefore/>
        <w:spacing w:after="0"/>
        <w:rPr>
          <w:color w:val="1F4E79" w:themeColor="accent1" w:themeShade="80"/>
          <w:sz w:val="18"/>
          <w:lang w:val="en-US"/>
        </w:rPr>
      </w:pPr>
      <w:r w:rsidRPr="00691BE2">
        <w:rPr>
          <w:color w:val="1F4E79" w:themeColor="accent1" w:themeShade="80"/>
          <w:sz w:val="18"/>
          <w:lang w:val="en-US"/>
        </w:rPr>
        <w:lastRenderedPageBreak/>
        <w:t>c) Financial Information by Reportable Segment</w:t>
      </w:r>
    </w:p>
    <w:p w14:paraId="5DC74533" w14:textId="77777777" w:rsidR="00AF7101" w:rsidRPr="008D3175" w:rsidRDefault="00AF7101" w:rsidP="0067592D">
      <w:pPr>
        <w:spacing w:after="0"/>
        <w:jc w:val="right"/>
        <w:rPr>
          <w:rFonts w:cs="Arial"/>
          <w:b/>
          <w:sz w:val="14"/>
          <w:szCs w:val="18"/>
        </w:rPr>
      </w:pPr>
      <w:bookmarkStart w:id="22" w:name="OLE_LINK3"/>
      <w:r w:rsidRPr="008D3175">
        <w:rPr>
          <w:rFonts w:cs="Arial"/>
          <w:b/>
          <w:sz w:val="14"/>
          <w:szCs w:val="18"/>
        </w:rPr>
        <w:t xml:space="preserve">R$ </w:t>
      </w:r>
      <w:proofErr w:type="spellStart"/>
      <w:r w:rsidRPr="000252B8">
        <w:rPr>
          <w:rFonts w:cs="Arial"/>
          <w:b/>
          <w:sz w:val="14"/>
          <w:szCs w:val="18"/>
        </w:rPr>
        <w:t>thousand</w:t>
      </w:r>
      <w:proofErr w:type="spellEnd"/>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AF7101" w:rsidRPr="0093755D" w14:paraId="0A11DC03" w14:textId="77777777" w:rsidTr="0067592D">
        <w:trPr>
          <w:trHeight w:val="238"/>
        </w:trPr>
        <w:tc>
          <w:tcPr>
            <w:tcW w:w="4678" w:type="dxa"/>
            <w:tcBorders>
              <w:top w:val="single" w:sz="2" w:space="0" w:color="1F4E79" w:themeColor="accent1" w:themeShade="80"/>
              <w:bottom w:val="nil"/>
            </w:tcBorders>
            <w:shd w:val="clear" w:color="auto" w:fill="auto"/>
          </w:tcPr>
          <w:p w14:paraId="40B6B009" w14:textId="77777777" w:rsidR="00AF7101" w:rsidRPr="0093755D" w:rsidRDefault="00AF7101" w:rsidP="0067592D">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3B8C226F" w14:textId="77777777" w:rsidR="00AF7101" w:rsidRPr="0093755D" w:rsidRDefault="00AF7101" w:rsidP="0067592D">
            <w:pPr>
              <w:spacing w:after="0"/>
              <w:jc w:val="center"/>
              <w:rPr>
                <w:rFonts w:cs="Arial"/>
                <w:b/>
                <w:sz w:val="14"/>
                <w:szCs w:val="14"/>
              </w:rPr>
            </w:pPr>
            <w:r w:rsidRPr="003036D9">
              <w:rPr>
                <w:rFonts w:cs="Arial"/>
                <w:b/>
                <w:sz w:val="14"/>
                <w:szCs w:val="14"/>
              </w:rPr>
              <w:t>3</w:t>
            </w:r>
            <w:r w:rsidRPr="003036D9">
              <w:rPr>
                <w:rFonts w:cs="Arial"/>
                <w:b/>
                <w:sz w:val="14"/>
                <w:szCs w:val="14"/>
                <w:vertAlign w:val="superscript"/>
              </w:rPr>
              <w:t>rd</w:t>
            </w:r>
            <w:r w:rsidRPr="003036D9">
              <w:rPr>
                <w:rFonts w:cs="Arial"/>
                <w:b/>
                <w:sz w:val="14"/>
                <w:szCs w:val="14"/>
              </w:rPr>
              <w:t xml:space="preserve"> </w:t>
            </w:r>
            <w:proofErr w:type="spellStart"/>
            <w:r w:rsidRPr="003036D9">
              <w:rPr>
                <w:rFonts w:cs="Arial"/>
                <w:b/>
                <w:sz w:val="14"/>
                <w:szCs w:val="14"/>
              </w:rPr>
              <w:t>Quarter</w:t>
            </w:r>
            <w:proofErr w:type="spellEnd"/>
            <w:r w:rsidRPr="003036D9">
              <w:rPr>
                <w:rFonts w:cs="Arial"/>
                <w:b/>
                <w:sz w:val="14"/>
                <w:szCs w:val="14"/>
              </w:rPr>
              <w:t xml:space="preserve"> 202</w:t>
            </w:r>
            <w:r>
              <w:rPr>
                <w:rFonts w:cs="Arial"/>
                <w:b/>
                <w:sz w:val="14"/>
                <w:szCs w:val="14"/>
              </w:rPr>
              <w:t>1</w:t>
            </w:r>
          </w:p>
        </w:tc>
      </w:tr>
      <w:tr w:rsidR="00AF7101" w:rsidRPr="0093755D" w14:paraId="61BA7E44" w14:textId="77777777" w:rsidTr="0067592D">
        <w:trPr>
          <w:trHeight w:val="238"/>
        </w:trPr>
        <w:tc>
          <w:tcPr>
            <w:tcW w:w="4678" w:type="dxa"/>
            <w:tcBorders>
              <w:top w:val="nil"/>
              <w:bottom w:val="single" w:sz="2" w:space="0" w:color="1F4E79" w:themeColor="accent1" w:themeShade="80"/>
            </w:tcBorders>
            <w:shd w:val="clear" w:color="auto" w:fill="auto"/>
          </w:tcPr>
          <w:p w14:paraId="6A3210D7" w14:textId="77777777" w:rsidR="00AF7101" w:rsidRPr="0093755D" w:rsidRDefault="00AF7101" w:rsidP="0067592D">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1DBCF953" w14:textId="77777777" w:rsidR="00AF7101" w:rsidRPr="0093755D" w:rsidRDefault="00AF7101" w:rsidP="0067592D">
            <w:pPr>
              <w:pStyle w:val="08-Tabelageral"/>
              <w:jc w:val="center"/>
              <w:rPr>
                <w:rFonts w:cs="Arial"/>
                <w:b/>
                <w:szCs w:val="14"/>
              </w:rPr>
            </w:pPr>
            <w:proofErr w:type="spellStart"/>
            <w:r w:rsidRPr="0093755D">
              <w:rPr>
                <w:rFonts w:cs="Arial"/>
                <w:b/>
                <w:szCs w:val="14"/>
              </w:rPr>
              <w:t>Insurance</w:t>
            </w:r>
            <w:proofErr w:type="spellEnd"/>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75B5AA3C" w14:textId="77777777" w:rsidR="00AF7101" w:rsidRPr="0093755D" w:rsidRDefault="00AF7101" w:rsidP="0067592D">
            <w:pPr>
              <w:pStyle w:val="08-Tabelageral"/>
              <w:jc w:val="center"/>
              <w:rPr>
                <w:rFonts w:cs="Arial"/>
                <w:b/>
                <w:szCs w:val="14"/>
              </w:rPr>
            </w:pPr>
            <w:proofErr w:type="spellStart"/>
            <w:r w:rsidRPr="0093755D">
              <w:rPr>
                <w:rFonts w:cs="Arial"/>
                <w:b/>
                <w:szCs w:val="14"/>
              </w:rPr>
              <w:t>Brokerage</w:t>
            </w:r>
            <w:proofErr w:type="spellEnd"/>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5550ABC4" w14:textId="77777777" w:rsidR="00AF7101" w:rsidRPr="0093755D" w:rsidRDefault="00AF7101" w:rsidP="0067592D">
            <w:pPr>
              <w:pStyle w:val="08-Tabelageral"/>
              <w:jc w:val="center"/>
              <w:rPr>
                <w:rFonts w:cs="Arial"/>
                <w:b/>
                <w:szCs w:val="14"/>
              </w:rPr>
            </w:pPr>
            <w:proofErr w:type="spellStart"/>
            <w:r w:rsidRPr="0093755D">
              <w:rPr>
                <w:rFonts w:cs="Arial"/>
                <w:b/>
                <w:szCs w:val="14"/>
              </w:rPr>
              <w:t>Intersegment</w:t>
            </w:r>
            <w:proofErr w:type="spellEnd"/>
            <w:r w:rsidRPr="0093755D">
              <w:rPr>
                <w:rFonts w:cs="Arial"/>
                <w:b/>
                <w:szCs w:val="14"/>
              </w:rPr>
              <w:t xml:space="preserve"> </w:t>
            </w:r>
            <w:proofErr w:type="spellStart"/>
            <w:r w:rsidRPr="0093755D">
              <w:rPr>
                <w:rFonts w:cs="Arial"/>
                <w:b/>
                <w:szCs w:val="14"/>
              </w:rPr>
              <w:t>transactions</w:t>
            </w:r>
            <w:proofErr w:type="spellEnd"/>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12DA74AB" w14:textId="77777777" w:rsidR="00AF7101" w:rsidRPr="0093755D" w:rsidRDefault="00AF7101" w:rsidP="0067592D">
            <w:pPr>
              <w:pStyle w:val="08-Tabelageral"/>
              <w:jc w:val="center"/>
              <w:rPr>
                <w:rFonts w:cs="Arial"/>
                <w:b/>
                <w:szCs w:val="14"/>
              </w:rPr>
            </w:pPr>
            <w:r w:rsidRPr="0093755D">
              <w:rPr>
                <w:rFonts w:cs="Arial"/>
                <w:b/>
                <w:szCs w:val="14"/>
              </w:rPr>
              <w:t>Total</w:t>
            </w:r>
          </w:p>
        </w:tc>
      </w:tr>
      <w:tr w:rsidR="00AF7101" w:rsidRPr="00DA72A7" w14:paraId="10E8D3F0" w14:textId="77777777" w:rsidTr="0067592D">
        <w:trPr>
          <w:trHeight w:val="238"/>
        </w:trPr>
        <w:tc>
          <w:tcPr>
            <w:tcW w:w="4678" w:type="dxa"/>
            <w:tcBorders>
              <w:top w:val="single" w:sz="2" w:space="0" w:color="1F4E79" w:themeColor="accent1" w:themeShade="80"/>
            </w:tcBorders>
            <w:shd w:val="clear" w:color="auto" w:fill="auto"/>
          </w:tcPr>
          <w:p w14:paraId="4A8ACEBE" w14:textId="77777777" w:rsidR="00AF7101" w:rsidRPr="00DA72A7" w:rsidRDefault="00AF7101" w:rsidP="0067592D">
            <w:pPr>
              <w:pStyle w:val="08-Tabelageral"/>
              <w:jc w:val="left"/>
              <w:rPr>
                <w:rFonts w:cs="Arial"/>
                <w:b/>
                <w:szCs w:val="14"/>
              </w:rPr>
            </w:pPr>
            <w:proofErr w:type="spellStart"/>
            <w:r w:rsidRPr="00DA72A7">
              <w:rPr>
                <w:rFonts w:cs="Arial"/>
                <w:b/>
                <w:szCs w:val="14"/>
              </w:rPr>
              <w:t>Operating</w:t>
            </w:r>
            <w:proofErr w:type="spellEnd"/>
            <w:r w:rsidRPr="00DA72A7">
              <w:rPr>
                <w:rFonts w:cs="Arial"/>
                <w:b/>
                <w:szCs w:val="14"/>
              </w:rPr>
              <w:t xml:space="preserve"> Income</w:t>
            </w:r>
          </w:p>
        </w:tc>
        <w:tc>
          <w:tcPr>
            <w:tcW w:w="1240" w:type="dxa"/>
            <w:tcBorders>
              <w:top w:val="single" w:sz="2" w:space="0" w:color="1F4E79" w:themeColor="accent1" w:themeShade="80"/>
            </w:tcBorders>
            <w:shd w:val="clear" w:color="auto" w:fill="auto"/>
          </w:tcPr>
          <w:p w14:paraId="4A2A3945" w14:textId="77777777" w:rsidR="00AF7101" w:rsidRPr="00DA72A7" w:rsidRDefault="00AF7101" w:rsidP="0067592D">
            <w:pPr>
              <w:pStyle w:val="08-Tabelageral"/>
              <w:rPr>
                <w:rFonts w:cs="Arial"/>
                <w:b/>
                <w:szCs w:val="14"/>
              </w:rPr>
            </w:pPr>
            <w:r w:rsidRPr="00DA72A7">
              <w:rPr>
                <w:b/>
                <w:lang w:eastAsia="en-US"/>
              </w:rPr>
              <w:t>1,378,979</w:t>
            </w:r>
          </w:p>
        </w:tc>
        <w:tc>
          <w:tcPr>
            <w:tcW w:w="1240" w:type="dxa"/>
            <w:tcBorders>
              <w:top w:val="single" w:sz="2" w:space="0" w:color="1F4E79" w:themeColor="accent1" w:themeShade="80"/>
            </w:tcBorders>
            <w:shd w:val="clear" w:color="auto" w:fill="auto"/>
          </w:tcPr>
          <w:p w14:paraId="50E3FBA2" w14:textId="77777777" w:rsidR="00AF7101" w:rsidRPr="00DA72A7" w:rsidRDefault="00AF7101" w:rsidP="0067592D">
            <w:pPr>
              <w:pStyle w:val="08-Tabelageral"/>
              <w:rPr>
                <w:rFonts w:cs="Arial"/>
                <w:b/>
                <w:szCs w:val="14"/>
              </w:rPr>
            </w:pPr>
            <w:r w:rsidRPr="00DA72A7">
              <w:rPr>
                <w:b/>
                <w:lang w:eastAsia="en-US"/>
              </w:rPr>
              <w:t>905,736</w:t>
            </w:r>
          </w:p>
        </w:tc>
        <w:tc>
          <w:tcPr>
            <w:tcW w:w="1240" w:type="dxa"/>
            <w:tcBorders>
              <w:top w:val="single" w:sz="2" w:space="0" w:color="1F4E79" w:themeColor="accent1" w:themeShade="80"/>
            </w:tcBorders>
            <w:shd w:val="clear" w:color="auto" w:fill="auto"/>
          </w:tcPr>
          <w:p w14:paraId="55396173" w14:textId="77777777" w:rsidR="00AF7101" w:rsidRPr="00DA72A7" w:rsidRDefault="00AF7101" w:rsidP="0067592D">
            <w:pPr>
              <w:pStyle w:val="08-Tabelageral"/>
              <w:rPr>
                <w:rFonts w:cs="Arial"/>
                <w:b/>
                <w:szCs w:val="14"/>
              </w:rPr>
            </w:pPr>
            <w:r w:rsidRPr="00DA72A7">
              <w:rPr>
                <w:b/>
                <w:lang w:eastAsia="en-US"/>
              </w:rPr>
              <w:t>(974,498)</w:t>
            </w:r>
          </w:p>
        </w:tc>
        <w:tc>
          <w:tcPr>
            <w:tcW w:w="1241" w:type="dxa"/>
            <w:tcBorders>
              <w:top w:val="single" w:sz="2" w:space="0" w:color="1F4E79" w:themeColor="accent1" w:themeShade="80"/>
            </w:tcBorders>
            <w:shd w:val="clear" w:color="auto" w:fill="auto"/>
          </w:tcPr>
          <w:p w14:paraId="155C4C53" w14:textId="77777777" w:rsidR="00AF7101" w:rsidRPr="00DA72A7" w:rsidRDefault="00AF7101" w:rsidP="0067592D">
            <w:pPr>
              <w:pStyle w:val="08-Tabelageral"/>
              <w:rPr>
                <w:rFonts w:cs="Arial"/>
                <w:b/>
                <w:szCs w:val="14"/>
              </w:rPr>
            </w:pPr>
            <w:r w:rsidRPr="00DA72A7">
              <w:rPr>
                <w:b/>
                <w:lang w:eastAsia="en-US"/>
              </w:rPr>
              <w:t>1,310,217</w:t>
            </w:r>
          </w:p>
        </w:tc>
      </w:tr>
      <w:tr w:rsidR="00AF7101" w:rsidRPr="00DA72A7" w14:paraId="13E2B8A5" w14:textId="77777777" w:rsidTr="0067592D">
        <w:trPr>
          <w:trHeight w:val="238"/>
        </w:trPr>
        <w:tc>
          <w:tcPr>
            <w:tcW w:w="4678" w:type="dxa"/>
            <w:shd w:val="clear" w:color="auto" w:fill="auto"/>
          </w:tcPr>
          <w:p w14:paraId="4F17521D" w14:textId="77777777" w:rsidR="00AF7101" w:rsidRPr="00DA72A7" w:rsidRDefault="00AF7101" w:rsidP="0067592D">
            <w:pPr>
              <w:pStyle w:val="08-Tabelageral"/>
              <w:ind w:left="113"/>
              <w:jc w:val="left"/>
              <w:rPr>
                <w:rFonts w:cs="Arial"/>
                <w:bCs/>
                <w:szCs w:val="14"/>
              </w:rPr>
            </w:pPr>
            <w:proofErr w:type="spellStart"/>
            <w:r w:rsidRPr="00DA72A7">
              <w:rPr>
                <w:rFonts w:cs="Arial"/>
                <w:bCs/>
                <w:szCs w:val="14"/>
              </w:rPr>
              <w:t>Equity</w:t>
            </w:r>
            <w:proofErr w:type="spellEnd"/>
            <w:r w:rsidRPr="00DA72A7">
              <w:rPr>
                <w:rFonts w:cs="Arial"/>
                <w:bCs/>
                <w:szCs w:val="14"/>
              </w:rPr>
              <w:t xml:space="preserve"> income</w:t>
            </w:r>
          </w:p>
        </w:tc>
        <w:tc>
          <w:tcPr>
            <w:tcW w:w="1240" w:type="dxa"/>
            <w:shd w:val="clear" w:color="auto" w:fill="auto"/>
          </w:tcPr>
          <w:p w14:paraId="4CB5F7A7" w14:textId="77777777" w:rsidR="00AF7101" w:rsidRPr="00DA72A7" w:rsidRDefault="00AF7101" w:rsidP="0067592D">
            <w:pPr>
              <w:pStyle w:val="08-Tabelageral"/>
              <w:rPr>
                <w:rFonts w:cs="Arial"/>
                <w:bCs/>
                <w:szCs w:val="14"/>
              </w:rPr>
            </w:pPr>
            <w:r w:rsidRPr="00DA72A7">
              <w:rPr>
                <w:bCs/>
                <w:lang w:eastAsia="en-US"/>
              </w:rPr>
              <w:t>1,378,979</w:t>
            </w:r>
          </w:p>
        </w:tc>
        <w:tc>
          <w:tcPr>
            <w:tcW w:w="1240" w:type="dxa"/>
            <w:shd w:val="clear" w:color="auto" w:fill="auto"/>
          </w:tcPr>
          <w:p w14:paraId="7BEAA8B1" w14:textId="77777777" w:rsidR="00AF7101" w:rsidRPr="00DA72A7" w:rsidRDefault="00AF7101" w:rsidP="0067592D">
            <w:pPr>
              <w:pStyle w:val="08-Tabelageral"/>
              <w:rPr>
                <w:rFonts w:cs="Arial"/>
                <w:bCs/>
                <w:szCs w:val="14"/>
              </w:rPr>
            </w:pPr>
            <w:r w:rsidRPr="00DA72A7">
              <w:rPr>
                <w:bCs/>
                <w:lang w:eastAsia="en-US"/>
              </w:rPr>
              <w:t>(3,572)</w:t>
            </w:r>
          </w:p>
        </w:tc>
        <w:tc>
          <w:tcPr>
            <w:tcW w:w="1240" w:type="dxa"/>
            <w:shd w:val="clear" w:color="auto" w:fill="auto"/>
          </w:tcPr>
          <w:p w14:paraId="74568522" w14:textId="77777777" w:rsidR="00AF7101" w:rsidRPr="00DA72A7" w:rsidRDefault="00AF7101" w:rsidP="0067592D">
            <w:pPr>
              <w:pStyle w:val="08-Tabelageral"/>
              <w:rPr>
                <w:rFonts w:cs="Arial"/>
                <w:bCs/>
                <w:szCs w:val="14"/>
              </w:rPr>
            </w:pPr>
            <w:r w:rsidRPr="00DA72A7">
              <w:rPr>
                <w:bCs/>
                <w:lang w:eastAsia="en-US"/>
              </w:rPr>
              <w:t>(974,498)</w:t>
            </w:r>
          </w:p>
        </w:tc>
        <w:tc>
          <w:tcPr>
            <w:tcW w:w="1241" w:type="dxa"/>
            <w:shd w:val="clear" w:color="auto" w:fill="auto"/>
          </w:tcPr>
          <w:p w14:paraId="363E6CDA" w14:textId="77777777" w:rsidR="00AF7101" w:rsidRPr="00DA72A7" w:rsidRDefault="00AF7101" w:rsidP="0067592D">
            <w:pPr>
              <w:pStyle w:val="08-Tabelageral"/>
              <w:rPr>
                <w:rFonts w:cs="Arial"/>
                <w:bCs/>
                <w:szCs w:val="14"/>
              </w:rPr>
            </w:pPr>
            <w:r w:rsidRPr="00DA72A7">
              <w:rPr>
                <w:bCs/>
                <w:lang w:eastAsia="en-US"/>
              </w:rPr>
              <w:t>400,909</w:t>
            </w:r>
          </w:p>
        </w:tc>
      </w:tr>
      <w:tr w:rsidR="00AF7101" w:rsidRPr="00DA72A7" w14:paraId="79B47106" w14:textId="77777777" w:rsidTr="0067592D">
        <w:trPr>
          <w:trHeight w:val="238"/>
        </w:trPr>
        <w:tc>
          <w:tcPr>
            <w:tcW w:w="4678" w:type="dxa"/>
            <w:shd w:val="clear" w:color="auto" w:fill="auto"/>
          </w:tcPr>
          <w:p w14:paraId="7BD2566C" w14:textId="77777777" w:rsidR="00AF7101" w:rsidRPr="00DA72A7" w:rsidRDefault="00AF7101" w:rsidP="0067592D">
            <w:pPr>
              <w:pStyle w:val="08-Tabelageral"/>
              <w:ind w:left="113"/>
              <w:jc w:val="left"/>
              <w:rPr>
                <w:rFonts w:cs="Arial"/>
                <w:bCs/>
                <w:szCs w:val="14"/>
              </w:rPr>
            </w:pPr>
            <w:proofErr w:type="spellStart"/>
            <w:r w:rsidRPr="00DA72A7">
              <w:rPr>
                <w:rFonts w:cs="Arial"/>
                <w:bCs/>
                <w:szCs w:val="14"/>
              </w:rPr>
              <w:t>Commissions</w:t>
            </w:r>
            <w:proofErr w:type="spellEnd"/>
            <w:r w:rsidRPr="00DA72A7">
              <w:rPr>
                <w:rFonts w:cs="Arial"/>
                <w:bCs/>
                <w:szCs w:val="14"/>
              </w:rPr>
              <w:t xml:space="preserve"> income</w:t>
            </w:r>
          </w:p>
        </w:tc>
        <w:tc>
          <w:tcPr>
            <w:tcW w:w="1240" w:type="dxa"/>
            <w:shd w:val="clear" w:color="auto" w:fill="auto"/>
          </w:tcPr>
          <w:p w14:paraId="4F4A6E2F" w14:textId="77777777" w:rsidR="00AF7101" w:rsidRPr="00DA72A7" w:rsidRDefault="00AF7101" w:rsidP="0067592D">
            <w:pPr>
              <w:pStyle w:val="08-Tabelageral"/>
              <w:rPr>
                <w:rFonts w:cs="Arial"/>
                <w:bCs/>
                <w:szCs w:val="14"/>
              </w:rPr>
            </w:pPr>
            <w:r w:rsidRPr="00DA72A7">
              <w:rPr>
                <w:bCs/>
                <w:lang w:eastAsia="en-US"/>
              </w:rPr>
              <w:t>--</w:t>
            </w:r>
          </w:p>
        </w:tc>
        <w:tc>
          <w:tcPr>
            <w:tcW w:w="1240" w:type="dxa"/>
            <w:shd w:val="clear" w:color="auto" w:fill="auto"/>
          </w:tcPr>
          <w:p w14:paraId="7571F223" w14:textId="77777777" w:rsidR="00AF7101" w:rsidRPr="00DA72A7" w:rsidRDefault="00AF7101" w:rsidP="0067592D">
            <w:pPr>
              <w:pStyle w:val="08-Tabelageral"/>
              <w:rPr>
                <w:rFonts w:cs="Arial"/>
                <w:bCs/>
                <w:szCs w:val="14"/>
              </w:rPr>
            </w:pPr>
            <w:r w:rsidRPr="00DA72A7">
              <w:rPr>
                <w:bCs/>
                <w:lang w:eastAsia="en-US"/>
              </w:rPr>
              <w:t>909,308</w:t>
            </w:r>
          </w:p>
        </w:tc>
        <w:tc>
          <w:tcPr>
            <w:tcW w:w="1240" w:type="dxa"/>
            <w:shd w:val="clear" w:color="auto" w:fill="auto"/>
          </w:tcPr>
          <w:p w14:paraId="2F632C97" w14:textId="77777777" w:rsidR="00AF7101" w:rsidRPr="00DA72A7" w:rsidRDefault="00AF7101" w:rsidP="0067592D">
            <w:pPr>
              <w:pStyle w:val="08-Tabelageral"/>
              <w:rPr>
                <w:rFonts w:cs="Arial"/>
                <w:bCs/>
                <w:szCs w:val="14"/>
              </w:rPr>
            </w:pPr>
            <w:r w:rsidRPr="00DA72A7">
              <w:rPr>
                <w:bCs/>
                <w:lang w:eastAsia="en-US"/>
              </w:rPr>
              <w:t>--</w:t>
            </w:r>
          </w:p>
        </w:tc>
        <w:tc>
          <w:tcPr>
            <w:tcW w:w="1241" w:type="dxa"/>
            <w:shd w:val="clear" w:color="auto" w:fill="auto"/>
          </w:tcPr>
          <w:p w14:paraId="0AB26AB6" w14:textId="77777777" w:rsidR="00AF7101" w:rsidRPr="00DA72A7" w:rsidRDefault="00AF7101" w:rsidP="0067592D">
            <w:pPr>
              <w:pStyle w:val="08-Tabelageral"/>
              <w:rPr>
                <w:rFonts w:cs="Arial"/>
                <w:bCs/>
                <w:szCs w:val="14"/>
              </w:rPr>
            </w:pPr>
            <w:r w:rsidRPr="00DA72A7">
              <w:rPr>
                <w:bCs/>
                <w:lang w:eastAsia="en-US"/>
              </w:rPr>
              <w:t>909,308</w:t>
            </w:r>
          </w:p>
        </w:tc>
      </w:tr>
      <w:tr w:rsidR="00AF7101" w:rsidRPr="00DA72A7" w14:paraId="45099BAE" w14:textId="77777777" w:rsidTr="0067592D">
        <w:trPr>
          <w:trHeight w:val="238"/>
        </w:trPr>
        <w:tc>
          <w:tcPr>
            <w:tcW w:w="4678" w:type="dxa"/>
            <w:shd w:val="clear" w:color="auto" w:fill="auto"/>
          </w:tcPr>
          <w:p w14:paraId="1A60FA21" w14:textId="77777777" w:rsidR="00AF7101" w:rsidRPr="00DA72A7" w:rsidRDefault="00AF7101" w:rsidP="0067592D">
            <w:pPr>
              <w:pStyle w:val="08-Tabelageral"/>
              <w:jc w:val="left"/>
              <w:rPr>
                <w:rFonts w:cs="Arial"/>
                <w:b/>
                <w:szCs w:val="14"/>
              </w:rPr>
            </w:pPr>
            <w:proofErr w:type="spellStart"/>
            <w:r w:rsidRPr="00DA72A7">
              <w:rPr>
                <w:rFonts w:cs="Arial"/>
                <w:b/>
                <w:szCs w:val="14"/>
              </w:rPr>
              <w:t>Cost</w:t>
            </w:r>
            <w:proofErr w:type="spellEnd"/>
            <w:r w:rsidRPr="00DA72A7">
              <w:rPr>
                <w:rFonts w:cs="Arial"/>
                <w:b/>
                <w:szCs w:val="14"/>
              </w:rPr>
              <w:t xml:space="preserve"> </w:t>
            </w:r>
            <w:proofErr w:type="spellStart"/>
            <w:r w:rsidRPr="00DA72A7">
              <w:rPr>
                <w:rFonts w:cs="Arial"/>
                <w:b/>
                <w:szCs w:val="14"/>
              </w:rPr>
              <w:t>of</w:t>
            </w:r>
            <w:proofErr w:type="spellEnd"/>
            <w:r w:rsidRPr="00DA72A7">
              <w:rPr>
                <w:rFonts w:cs="Arial"/>
                <w:b/>
                <w:szCs w:val="14"/>
              </w:rPr>
              <w:t xml:space="preserve"> Services </w:t>
            </w:r>
            <w:proofErr w:type="spellStart"/>
            <w:r w:rsidRPr="00DA72A7">
              <w:rPr>
                <w:rFonts w:cs="Arial"/>
                <w:b/>
                <w:szCs w:val="14"/>
              </w:rPr>
              <w:t>Provided</w:t>
            </w:r>
            <w:proofErr w:type="spellEnd"/>
          </w:p>
        </w:tc>
        <w:tc>
          <w:tcPr>
            <w:tcW w:w="1240" w:type="dxa"/>
            <w:shd w:val="clear" w:color="auto" w:fill="auto"/>
          </w:tcPr>
          <w:p w14:paraId="15687CB6" w14:textId="77777777" w:rsidR="00AF7101" w:rsidRPr="00DA72A7" w:rsidRDefault="00AF7101" w:rsidP="0067592D">
            <w:pPr>
              <w:pStyle w:val="08-Tabelageral"/>
              <w:rPr>
                <w:rFonts w:cs="Arial"/>
                <w:b/>
                <w:szCs w:val="14"/>
              </w:rPr>
            </w:pPr>
            <w:r w:rsidRPr="00DA72A7">
              <w:rPr>
                <w:b/>
                <w:lang w:eastAsia="en-US"/>
              </w:rPr>
              <w:t>--</w:t>
            </w:r>
          </w:p>
        </w:tc>
        <w:tc>
          <w:tcPr>
            <w:tcW w:w="1240" w:type="dxa"/>
            <w:shd w:val="clear" w:color="auto" w:fill="auto"/>
          </w:tcPr>
          <w:p w14:paraId="648518D9" w14:textId="77777777" w:rsidR="00AF7101" w:rsidRPr="00DA72A7" w:rsidRDefault="00AF7101" w:rsidP="0067592D">
            <w:pPr>
              <w:pStyle w:val="08-Tabelageral"/>
              <w:rPr>
                <w:rFonts w:cs="Arial"/>
                <w:b/>
                <w:szCs w:val="14"/>
              </w:rPr>
            </w:pPr>
            <w:r w:rsidRPr="00DA72A7">
              <w:rPr>
                <w:b/>
                <w:lang w:eastAsia="en-US"/>
              </w:rPr>
              <w:t>(49,094)</w:t>
            </w:r>
          </w:p>
        </w:tc>
        <w:tc>
          <w:tcPr>
            <w:tcW w:w="1240" w:type="dxa"/>
            <w:shd w:val="clear" w:color="auto" w:fill="auto"/>
          </w:tcPr>
          <w:p w14:paraId="611728A7" w14:textId="77777777" w:rsidR="00AF7101" w:rsidRPr="00DA72A7" w:rsidRDefault="00AF7101" w:rsidP="0067592D">
            <w:pPr>
              <w:pStyle w:val="08-Tabelageral"/>
              <w:rPr>
                <w:rFonts w:cs="Arial"/>
                <w:b/>
                <w:szCs w:val="14"/>
              </w:rPr>
            </w:pPr>
            <w:r w:rsidRPr="00DA72A7">
              <w:rPr>
                <w:b/>
                <w:lang w:eastAsia="en-US"/>
              </w:rPr>
              <w:t>--</w:t>
            </w:r>
          </w:p>
        </w:tc>
        <w:tc>
          <w:tcPr>
            <w:tcW w:w="1241" w:type="dxa"/>
            <w:shd w:val="clear" w:color="auto" w:fill="auto"/>
          </w:tcPr>
          <w:p w14:paraId="507F771E" w14:textId="77777777" w:rsidR="00AF7101" w:rsidRPr="00DA72A7" w:rsidRDefault="00AF7101" w:rsidP="0067592D">
            <w:pPr>
              <w:pStyle w:val="08-Tabelageral"/>
              <w:rPr>
                <w:rFonts w:cs="Arial"/>
                <w:b/>
                <w:szCs w:val="14"/>
              </w:rPr>
            </w:pPr>
            <w:r w:rsidRPr="00DA72A7">
              <w:rPr>
                <w:b/>
                <w:lang w:eastAsia="en-US"/>
              </w:rPr>
              <w:t>(49,094)</w:t>
            </w:r>
          </w:p>
        </w:tc>
      </w:tr>
      <w:tr w:rsidR="00AF7101" w:rsidRPr="00DA72A7" w14:paraId="05949614" w14:textId="77777777" w:rsidTr="0067592D">
        <w:trPr>
          <w:trHeight w:val="238"/>
        </w:trPr>
        <w:tc>
          <w:tcPr>
            <w:tcW w:w="4678" w:type="dxa"/>
            <w:shd w:val="clear" w:color="auto" w:fill="auto"/>
          </w:tcPr>
          <w:p w14:paraId="1CA63DA0" w14:textId="77777777" w:rsidR="00AF7101" w:rsidRPr="00DA72A7" w:rsidRDefault="00AF7101" w:rsidP="0067592D">
            <w:pPr>
              <w:pStyle w:val="08-Tabelageral"/>
              <w:jc w:val="left"/>
              <w:rPr>
                <w:rFonts w:cs="Arial"/>
                <w:b/>
                <w:szCs w:val="14"/>
              </w:rPr>
            </w:pPr>
            <w:r w:rsidRPr="00DA72A7">
              <w:rPr>
                <w:rFonts w:cs="Arial"/>
                <w:b/>
                <w:szCs w:val="14"/>
              </w:rPr>
              <w:t>Gross Profit</w:t>
            </w:r>
          </w:p>
        </w:tc>
        <w:tc>
          <w:tcPr>
            <w:tcW w:w="1240" w:type="dxa"/>
            <w:shd w:val="clear" w:color="auto" w:fill="auto"/>
          </w:tcPr>
          <w:p w14:paraId="3096EDAE" w14:textId="77777777" w:rsidR="00AF7101" w:rsidRPr="00DA72A7" w:rsidRDefault="00AF7101" w:rsidP="0067592D">
            <w:pPr>
              <w:pStyle w:val="08-Tabelageral"/>
              <w:rPr>
                <w:rFonts w:cs="Arial"/>
                <w:b/>
                <w:szCs w:val="14"/>
              </w:rPr>
            </w:pPr>
            <w:r w:rsidRPr="00DA72A7">
              <w:rPr>
                <w:b/>
                <w:lang w:eastAsia="en-US"/>
              </w:rPr>
              <w:t>1,378,979</w:t>
            </w:r>
          </w:p>
        </w:tc>
        <w:tc>
          <w:tcPr>
            <w:tcW w:w="1240" w:type="dxa"/>
            <w:shd w:val="clear" w:color="auto" w:fill="auto"/>
          </w:tcPr>
          <w:p w14:paraId="2928FBC9" w14:textId="77777777" w:rsidR="00AF7101" w:rsidRPr="00DA72A7" w:rsidRDefault="00AF7101" w:rsidP="0067592D">
            <w:pPr>
              <w:pStyle w:val="08-Tabelageral"/>
              <w:rPr>
                <w:rFonts w:cs="Arial"/>
                <w:b/>
                <w:szCs w:val="14"/>
              </w:rPr>
            </w:pPr>
            <w:r w:rsidRPr="00DA72A7">
              <w:rPr>
                <w:b/>
                <w:lang w:eastAsia="en-US"/>
              </w:rPr>
              <w:t>856,642</w:t>
            </w:r>
          </w:p>
        </w:tc>
        <w:tc>
          <w:tcPr>
            <w:tcW w:w="1240" w:type="dxa"/>
            <w:shd w:val="clear" w:color="auto" w:fill="auto"/>
          </w:tcPr>
          <w:p w14:paraId="2450241D" w14:textId="77777777" w:rsidR="00AF7101" w:rsidRPr="00DA72A7" w:rsidRDefault="00AF7101" w:rsidP="0067592D">
            <w:pPr>
              <w:pStyle w:val="08-Tabelageral"/>
              <w:rPr>
                <w:rFonts w:cs="Arial"/>
                <w:b/>
                <w:szCs w:val="14"/>
              </w:rPr>
            </w:pPr>
            <w:r w:rsidRPr="00DA72A7">
              <w:rPr>
                <w:b/>
                <w:lang w:eastAsia="en-US"/>
              </w:rPr>
              <w:t>(974,498)</w:t>
            </w:r>
          </w:p>
        </w:tc>
        <w:tc>
          <w:tcPr>
            <w:tcW w:w="1241" w:type="dxa"/>
            <w:shd w:val="clear" w:color="auto" w:fill="auto"/>
          </w:tcPr>
          <w:p w14:paraId="31863B10" w14:textId="77777777" w:rsidR="00AF7101" w:rsidRPr="00DA72A7" w:rsidRDefault="00AF7101" w:rsidP="0067592D">
            <w:pPr>
              <w:pStyle w:val="08-Tabelageral"/>
              <w:rPr>
                <w:rFonts w:cs="Arial"/>
                <w:b/>
                <w:szCs w:val="14"/>
              </w:rPr>
            </w:pPr>
            <w:r w:rsidRPr="00DA72A7">
              <w:rPr>
                <w:b/>
                <w:lang w:eastAsia="en-US"/>
              </w:rPr>
              <w:t>1,261,123</w:t>
            </w:r>
          </w:p>
        </w:tc>
      </w:tr>
      <w:tr w:rsidR="00AF7101" w:rsidRPr="00DA72A7" w14:paraId="236C93E5" w14:textId="77777777" w:rsidTr="0067592D">
        <w:trPr>
          <w:trHeight w:val="238"/>
        </w:trPr>
        <w:tc>
          <w:tcPr>
            <w:tcW w:w="4678" w:type="dxa"/>
            <w:shd w:val="clear" w:color="auto" w:fill="auto"/>
          </w:tcPr>
          <w:p w14:paraId="304E38C3" w14:textId="77777777" w:rsidR="00AF7101" w:rsidRPr="00DA72A7" w:rsidRDefault="00AF7101" w:rsidP="0067592D">
            <w:pPr>
              <w:pStyle w:val="08-Tabelageral"/>
              <w:jc w:val="left"/>
              <w:rPr>
                <w:rFonts w:cs="Arial"/>
                <w:b/>
                <w:szCs w:val="14"/>
              </w:rPr>
            </w:pPr>
            <w:r w:rsidRPr="00DA72A7">
              <w:rPr>
                <w:rFonts w:cs="Arial"/>
                <w:b/>
                <w:szCs w:val="14"/>
              </w:rPr>
              <w:t xml:space="preserve">Other Income </w:t>
            </w:r>
            <w:proofErr w:type="spellStart"/>
            <w:r w:rsidRPr="00DA72A7">
              <w:rPr>
                <w:rFonts w:cs="Arial"/>
                <w:b/>
                <w:szCs w:val="14"/>
              </w:rPr>
              <w:t>and</w:t>
            </w:r>
            <w:proofErr w:type="spellEnd"/>
            <w:r w:rsidRPr="00DA72A7">
              <w:rPr>
                <w:rFonts w:cs="Arial"/>
                <w:b/>
                <w:szCs w:val="14"/>
              </w:rPr>
              <w:t xml:space="preserve"> </w:t>
            </w:r>
            <w:proofErr w:type="spellStart"/>
            <w:r w:rsidRPr="00DA72A7">
              <w:rPr>
                <w:rFonts w:cs="Arial"/>
                <w:b/>
                <w:szCs w:val="14"/>
              </w:rPr>
              <w:t>Expenses</w:t>
            </w:r>
            <w:proofErr w:type="spellEnd"/>
          </w:p>
        </w:tc>
        <w:tc>
          <w:tcPr>
            <w:tcW w:w="1240" w:type="dxa"/>
            <w:shd w:val="clear" w:color="auto" w:fill="auto"/>
          </w:tcPr>
          <w:p w14:paraId="43E44CDC" w14:textId="77777777" w:rsidR="00AF7101" w:rsidRPr="00DA72A7" w:rsidRDefault="00AF7101" w:rsidP="0067592D">
            <w:pPr>
              <w:pStyle w:val="08-Tabelageral"/>
              <w:rPr>
                <w:rFonts w:cs="Arial"/>
                <w:b/>
                <w:szCs w:val="14"/>
              </w:rPr>
            </w:pPr>
            <w:r w:rsidRPr="00DA72A7">
              <w:rPr>
                <w:b/>
                <w:lang w:eastAsia="en-US"/>
              </w:rPr>
              <w:t>(11,991)</w:t>
            </w:r>
          </w:p>
        </w:tc>
        <w:tc>
          <w:tcPr>
            <w:tcW w:w="1240" w:type="dxa"/>
            <w:shd w:val="clear" w:color="auto" w:fill="auto"/>
          </w:tcPr>
          <w:p w14:paraId="28655A5B" w14:textId="77777777" w:rsidR="00AF7101" w:rsidRPr="00DA72A7" w:rsidRDefault="00AF7101" w:rsidP="0067592D">
            <w:pPr>
              <w:pStyle w:val="08-Tabelageral"/>
              <w:rPr>
                <w:rFonts w:cs="Arial"/>
                <w:b/>
                <w:szCs w:val="14"/>
              </w:rPr>
            </w:pPr>
            <w:r w:rsidRPr="00DA72A7">
              <w:rPr>
                <w:b/>
                <w:lang w:eastAsia="en-US"/>
              </w:rPr>
              <w:t>(16,425)</w:t>
            </w:r>
          </w:p>
        </w:tc>
        <w:tc>
          <w:tcPr>
            <w:tcW w:w="1240" w:type="dxa"/>
            <w:shd w:val="clear" w:color="auto" w:fill="auto"/>
          </w:tcPr>
          <w:p w14:paraId="53482502" w14:textId="77777777" w:rsidR="00AF7101" w:rsidRPr="00DA72A7" w:rsidRDefault="00AF7101" w:rsidP="0067592D">
            <w:pPr>
              <w:pStyle w:val="08-Tabelageral"/>
              <w:rPr>
                <w:rFonts w:cs="Arial"/>
                <w:b/>
                <w:szCs w:val="14"/>
              </w:rPr>
            </w:pPr>
            <w:r w:rsidRPr="00DA72A7">
              <w:rPr>
                <w:b/>
                <w:lang w:eastAsia="en-US"/>
              </w:rPr>
              <w:t>--</w:t>
            </w:r>
          </w:p>
        </w:tc>
        <w:tc>
          <w:tcPr>
            <w:tcW w:w="1241" w:type="dxa"/>
            <w:shd w:val="clear" w:color="auto" w:fill="auto"/>
          </w:tcPr>
          <w:p w14:paraId="11C0904D" w14:textId="77777777" w:rsidR="00AF7101" w:rsidRPr="00DA72A7" w:rsidRDefault="00AF7101" w:rsidP="0067592D">
            <w:pPr>
              <w:pStyle w:val="08-Tabelageral"/>
              <w:rPr>
                <w:rFonts w:cs="Arial"/>
                <w:b/>
                <w:szCs w:val="14"/>
              </w:rPr>
            </w:pPr>
            <w:r w:rsidRPr="00DA72A7">
              <w:rPr>
                <w:b/>
                <w:lang w:eastAsia="en-US"/>
              </w:rPr>
              <w:t>(28,416)</w:t>
            </w:r>
          </w:p>
        </w:tc>
      </w:tr>
      <w:tr w:rsidR="00AF7101" w:rsidRPr="00DA72A7" w14:paraId="4E14B5A1" w14:textId="77777777" w:rsidTr="0067592D">
        <w:trPr>
          <w:trHeight w:val="238"/>
        </w:trPr>
        <w:tc>
          <w:tcPr>
            <w:tcW w:w="4678" w:type="dxa"/>
            <w:shd w:val="clear" w:color="auto" w:fill="auto"/>
          </w:tcPr>
          <w:p w14:paraId="17727B54" w14:textId="77777777" w:rsidR="00AF7101" w:rsidRPr="00DA72A7" w:rsidRDefault="00AF7101" w:rsidP="0067592D">
            <w:pPr>
              <w:pStyle w:val="08-Tabelageral"/>
              <w:ind w:left="113"/>
              <w:jc w:val="left"/>
              <w:rPr>
                <w:rFonts w:cs="Arial"/>
                <w:bCs/>
                <w:szCs w:val="14"/>
              </w:rPr>
            </w:pPr>
            <w:proofErr w:type="spellStart"/>
            <w:r w:rsidRPr="00DA72A7">
              <w:rPr>
                <w:rFonts w:cs="Arial"/>
                <w:bCs/>
                <w:szCs w:val="14"/>
              </w:rPr>
              <w:t>Personnel</w:t>
            </w:r>
            <w:proofErr w:type="spellEnd"/>
            <w:r w:rsidRPr="00DA72A7">
              <w:rPr>
                <w:rFonts w:cs="Arial"/>
                <w:bCs/>
                <w:szCs w:val="14"/>
              </w:rPr>
              <w:t xml:space="preserve"> </w:t>
            </w:r>
            <w:proofErr w:type="spellStart"/>
            <w:r w:rsidRPr="00DA72A7">
              <w:rPr>
                <w:rFonts w:cs="Arial"/>
                <w:bCs/>
                <w:szCs w:val="14"/>
              </w:rPr>
              <w:t>expenses</w:t>
            </w:r>
            <w:proofErr w:type="spellEnd"/>
          </w:p>
        </w:tc>
        <w:tc>
          <w:tcPr>
            <w:tcW w:w="1240" w:type="dxa"/>
            <w:shd w:val="clear" w:color="auto" w:fill="auto"/>
          </w:tcPr>
          <w:p w14:paraId="1DF215C4" w14:textId="77777777" w:rsidR="00AF7101" w:rsidRPr="00DA72A7" w:rsidRDefault="00AF7101" w:rsidP="0067592D">
            <w:pPr>
              <w:pStyle w:val="08-Tabelageral"/>
              <w:rPr>
                <w:rFonts w:cs="Arial"/>
                <w:bCs/>
                <w:szCs w:val="14"/>
              </w:rPr>
            </w:pPr>
            <w:r w:rsidRPr="00DA72A7">
              <w:rPr>
                <w:bCs/>
                <w:lang w:eastAsia="en-US"/>
              </w:rPr>
              <w:t>(4,786)</w:t>
            </w:r>
          </w:p>
        </w:tc>
        <w:tc>
          <w:tcPr>
            <w:tcW w:w="1240" w:type="dxa"/>
            <w:shd w:val="clear" w:color="auto" w:fill="auto"/>
          </w:tcPr>
          <w:p w14:paraId="6B39C848" w14:textId="77777777" w:rsidR="00AF7101" w:rsidRPr="00DA72A7" w:rsidRDefault="00AF7101" w:rsidP="0067592D">
            <w:pPr>
              <w:pStyle w:val="08-Tabelageral"/>
              <w:rPr>
                <w:rFonts w:cs="Arial"/>
                <w:bCs/>
                <w:szCs w:val="14"/>
              </w:rPr>
            </w:pPr>
            <w:r w:rsidRPr="00DA72A7">
              <w:rPr>
                <w:bCs/>
                <w:lang w:eastAsia="en-US"/>
              </w:rPr>
              <w:t>(10,191)</w:t>
            </w:r>
          </w:p>
        </w:tc>
        <w:tc>
          <w:tcPr>
            <w:tcW w:w="1240" w:type="dxa"/>
            <w:shd w:val="clear" w:color="auto" w:fill="auto"/>
          </w:tcPr>
          <w:p w14:paraId="22C56852" w14:textId="77777777" w:rsidR="00AF7101" w:rsidRPr="00DA72A7" w:rsidRDefault="00AF7101" w:rsidP="0067592D">
            <w:pPr>
              <w:pStyle w:val="08-Tabelageral"/>
              <w:rPr>
                <w:rFonts w:cs="Arial"/>
                <w:bCs/>
                <w:szCs w:val="14"/>
              </w:rPr>
            </w:pPr>
            <w:r w:rsidRPr="00DA72A7">
              <w:rPr>
                <w:bCs/>
                <w:lang w:eastAsia="en-US"/>
              </w:rPr>
              <w:t>--</w:t>
            </w:r>
          </w:p>
        </w:tc>
        <w:tc>
          <w:tcPr>
            <w:tcW w:w="1241" w:type="dxa"/>
            <w:shd w:val="clear" w:color="auto" w:fill="auto"/>
          </w:tcPr>
          <w:p w14:paraId="0A3FD680" w14:textId="77777777" w:rsidR="00AF7101" w:rsidRPr="00DA72A7" w:rsidRDefault="00AF7101" w:rsidP="0067592D">
            <w:pPr>
              <w:pStyle w:val="08-Tabelageral"/>
              <w:rPr>
                <w:rFonts w:cs="Arial"/>
                <w:bCs/>
                <w:szCs w:val="14"/>
              </w:rPr>
            </w:pPr>
            <w:r w:rsidRPr="00DA72A7">
              <w:rPr>
                <w:bCs/>
                <w:lang w:eastAsia="en-US"/>
              </w:rPr>
              <w:t>(14,977)</w:t>
            </w:r>
          </w:p>
        </w:tc>
      </w:tr>
      <w:tr w:rsidR="00AF7101" w:rsidRPr="00DA72A7" w14:paraId="5520B44C" w14:textId="77777777" w:rsidTr="0067592D">
        <w:trPr>
          <w:trHeight w:val="238"/>
        </w:trPr>
        <w:tc>
          <w:tcPr>
            <w:tcW w:w="4678" w:type="dxa"/>
            <w:shd w:val="clear" w:color="auto" w:fill="auto"/>
          </w:tcPr>
          <w:p w14:paraId="0B88C61F" w14:textId="77777777" w:rsidR="00AF7101" w:rsidRPr="00DA72A7" w:rsidRDefault="00AF7101" w:rsidP="0067592D">
            <w:pPr>
              <w:pStyle w:val="08-Tabelageral"/>
              <w:ind w:left="113"/>
              <w:jc w:val="left"/>
              <w:rPr>
                <w:rFonts w:cs="Arial"/>
                <w:bCs/>
                <w:szCs w:val="14"/>
              </w:rPr>
            </w:pPr>
            <w:proofErr w:type="spellStart"/>
            <w:r w:rsidRPr="00DA72A7">
              <w:rPr>
                <w:rFonts w:cs="Arial"/>
                <w:bCs/>
                <w:szCs w:val="14"/>
              </w:rPr>
              <w:t>Adminstrative</w:t>
            </w:r>
            <w:proofErr w:type="spellEnd"/>
            <w:r w:rsidRPr="00DA72A7">
              <w:rPr>
                <w:rFonts w:cs="Arial"/>
                <w:bCs/>
                <w:szCs w:val="14"/>
              </w:rPr>
              <w:t xml:space="preserve"> </w:t>
            </w:r>
            <w:proofErr w:type="spellStart"/>
            <w:r w:rsidRPr="00DA72A7">
              <w:rPr>
                <w:rFonts w:cs="Arial"/>
                <w:bCs/>
                <w:szCs w:val="14"/>
              </w:rPr>
              <w:t>expenses</w:t>
            </w:r>
            <w:proofErr w:type="spellEnd"/>
          </w:p>
        </w:tc>
        <w:tc>
          <w:tcPr>
            <w:tcW w:w="1240" w:type="dxa"/>
            <w:shd w:val="clear" w:color="auto" w:fill="auto"/>
          </w:tcPr>
          <w:p w14:paraId="19254491" w14:textId="77777777" w:rsidR="00AF7101" w:rsidRPr="00DA72A7" w:rsidRDefault="00AF7101" w:rsidP="0067592D">
            <w:pPr>
              <w:pStyle w:val="08-Tabelageral"/>
              <w:rPr>
                <w:rFonts w:cs="Arial"/>
                <w:bCs/>
                <w:szCs w:val="14"/>
              </w:rPr>
            </w:pPr>
            <w:r w:rsidRPr="00DA72A7">
              <w:rPr>
                <w:bCs/>
                <w:lang w:eastAsia="en-US"/>
              </w:rPr>
              <w:t>(1,215)</w:t>
            </w:r>
          </w:p>
        </w:tc>
        <w:tc>
          <w:tcPr>
            <w:tcW w:w="1240" w:type="dxa"/>
            <w:shd w:val="clear" w:color="auto" w:fill="auto"/>
          </w:tcPr>
          <w:p w14:paraId="45C43615" w14:textId="77777777" w:rsidR="00AF7101" w:rsidRPr="00DA72A7" w:rsidRDefault="00AF7101" w:rsidP="0067592D">
            <w:pPr>
              <w:pStyle w:val="08-Tabelageral"/>
              <w:rPr>
                <w:rFonts w:cs="Arial"/>
                <w:bCs/>
                <w:szCs w:val="14"/>
              </w:rPr>
            </w:pPr>
            <w:r w:rsidRPr="00DA72A7">
              <w:rPr>
                <w:bCs/>
                <w:lang w:eastAsia="en-US"/>
              </w:rPr>
              <w:t>(3,504)</w:t>
            </w:r>
          </w:p>
        </w:tc>
        <w:tc>
          <w:tcPr>
            <w:tcW w:w="1240" w:type="dxa"/>
            <w:shd w:val="clear" w:color="auto" w:fill="auto"/>
          </w:tcPr>
          <w:p w14:paraId="135BA171" w14:textId="77777777" w:rsidR="00AF7101" w:rsidRPr="00DA72A7" w:rsidRDefault="00AF7101" w:rsidP="0067592D">
            <w:pPr>
              <w:pStyle w:val="08-Tabelageral"/>
              <w:rPr>
                <w:rFonts w:cs="Arial"/>
                <w:bCs/>
                <w:szCs w:val="14"/>
              </w:rPr>
            </w:pPr>
            <w:r w:rsidRPr="00DA72A7">
              <w:rPr>
                <w:bCs/>
                <w:lang w:eastAsia="en-US"/>
              </w:rPr>
              <w:t>--</w:t>
            </w:r>
          </w:p>
        </w:tc>
        <w:tc>
          <w:tcPr>
            <w:tcW w:w="1241" w:type="dxa"/>
            <w:shd w:val="clear" w:color="auto" w:fill="auto"/>
          </w:tcPr>
          <w:p w14:paraId="3D4D2F69" w14:textId="77777777" w:rsidR="00AF7101" w:rsidRPr="00DA72A7" w:rsidRDefault="00AF7101" w:rsidP="0067592D">
            <w:pPr>
              <w:pStyle w:val="08-Tabelageral"/>
              <w:rPr>
                <w:rFonts w:cs="Arial"/>
                <w:bCs/>
                <w:szCs w:val="14"/>
              </w:rPr>
            </w:pPr>
            <w:r w:rsidRPr="00DA72A7">
              <w:rPr>
                <w:bCs/>
                <w:lang w:eastAsia="en-US"/>
              </w:rPr>
              <w:t>(4,719)</w:t>
            </w:r>
          </w:p>
        </w:tc>
      </w:tr>
      <w:tr w:rsidR="00AF7101" w:rsidRPr="00DA72A7" w14:paraId="3979A02E" w14:textId="77777777" w:rsidTr="0067592D">
        <w:trPr>
          <w:trHeight w:val="238"/>
        </w:trPr>
        <w:tc>
          <w:tcPr>
            <w:tcW w:w="4678" w:type="dxa"/>
            <w:shd w:val="clear" w:color="auto" w:fill="auto"/>
          </w:tcPr>
          <w:p w14:paraId="62B1A9B0" w14:textId="77777777" w:rsidR="00AF7101" w:rsidRPr="00DA72A7" w:rsidRDefault="00AF7101" w:rsidP="0067592D">
            <w:pPr>
              <w:pStyle w:val="08-Tabelageral"/>
              <w:ind w:left="113"/>
              <w:jc w:val="left"/>
              <w:rPr>
                <w:rFonts w:cs="Arial"/>
                <w:bCs/>
                <w:szCs w:val="14"/>
              </w:rPr>
            </w:pPr>
            <w:proofErr w:type="spellStart"/>
            <w:r w:rsidRPr="00DA72A7">
              <w:rPr>
                <w:rFonts w:cs="Arial"/>
                <w:bCs/>
                <w:szCs w:val="14"/>
              </w:rPr>
              <w:t>Tax</w:t>
            </w:r>
            <w:proofErr w:type="spellEnd"/>
            <w:r w:rsidRPr="00DA72A7">
              <w:rPr>
                <w:rFonts w:cs="Arial"/>
                <w:bCs/>
                <w:szCs w:val="14"/>
              </w:rPr>
              <w:t xml:space="preserve"> </w:t>
            </w:r>
            <w:proofErr w:type="spellStart"/>
            <w:r w:rsidRPr="00DA72A7">
              <w:rPr>
                <w:rFonts w:cs="Arial"/>
                <w:bCs/>
                <w:szCs w:val="14"/>
              </w:rPr>
              <w:t>expenses</w:t>
            </w:r>
            <w:proofErr w:type="spellEnd"/>
          </w:p>
        </w:tc>
        <w:tc>
          <w:tcPr>
            <w:tcW w:w="1240" w:type="dxa"/>
            <w:shd w:val="clear" w:color="auto" w:fill="auto"/>
          </w:tcPr>
          <w:p w14:paraId="54C7BC39" w14:textId="77777777" w:rsidR="00AF7101" w:rsidRPr="00DA72A7" w:rsidRDefault="00AF7101" w:rsidP="0067592D">
            <w:pPr>
              <w:pStyle w:val="08-Tabelageral"/>
              <w:rPr>
                <w:rFonts w:cs="Arial"/>
                <w:bCs/>
                <w:szCs w:val="14"/>
              </w:rPr>
            </w:pPr>
            <w:r w:rsidRPr="00DA72A7">
              <w:rPr>
                <w:bCs/>
                <w:lang w:eastAsia="en-US"/>
              </w:rPr>
              <w:t>(463)</w:t>
            </w:r>
          </w:p>
        </w:tc>
        <w:tc>
          <w:tcPr>
            <w:tcW w:w="1240" w:type="dxa"/>
            <w:shd w:val="clear" w:color="auto" w:fill="auto"/>
          </w:tcPr>
          <w:p w14:paraId="0D8CB725" w14:textId="77777777" w:rsidR="00AF7101" w:rsidRPr="00DA72A7" w:rsidRDefault="00AF7101" w:rsidP="0067592D">
            <w:pPr>
              <w:pStyle w:val="08-Tabelageral"/>
              <w:rPr>
                <w:rFonts w:cs="Arial"/>
                <w:bCs/>
                <w:szCs w:val="14"/>
              </w:rPr>
            </w:pPr>
            <w:r w:rsidRPr="00DA72A7">
              <w:rPr>
                <w:bCs/>
                <w:lang w:eastAsia="en-US"/>
              </w:rPr>
              <w:t>(1,552)</w:t>
            </w:r>
          </w:p>
        </w:tc>
        <w:tc>
          <w:tcPr>
            <w:tcW w:w="1240" w:type="dxa"/>
            <w:shd w:val="clear" w:color="auto" w:fill="auto"/>
          </w:tcPr>
          <w:p w14:paraId="6A5AB126" w14:textId="77777777" w:rsidR="00AF7101" w:rsidRPr="00DA72A7" w:rsidRDefault="00AF7101" w:rsidP="0067592D">
            <w:pPr>
              <w:pStyle w:val="08-Tabelageral"/>
              <w:rPr>
                <w:rFonts w:cs="Arial"/>
                <w:bCs/>
                <w:szCs w:val="14"/>
              </w:rPr>
            </w:pPr>
            <w:r w:rsidRPr="00DA72A7">
              <w:rPr>
                <w:bCs/>
                <w:lang w:eastAsia="en-US"/>
              </w:rPr>
              <w:t>--</w:t>
            </w:r>
          </w:p>
        </w:tc>
        <w:tc>
          <w:tcPr>
            <w:tcW w:w="1241" w:type="dxa"/>
            <w:shd w:val="clear" w:color="auto" w:fill="auto"/>
          </w:tcPr>
          <w:p w14:paraId="344AED2D" w14:textId="77777777" w:rsidR="00AF7101" w:rsidRPr="00DA72A7" w:rsidRDefault="00AF7101" w:rsidP="0067592D">
            <w:pPr>
              <w:pStyle w:val="08-Tabelageral"/>
              <w:rPr>
                <w:rFonts w:cs="Arial"/>
                <w:bCs/>
                <w:szCs w:val="14"/>
              </w:rPr>
            </w:pPr>
            <w:r w:rsidRPr="00DA72A7">
              <w:rPr>
                <w:bCs/>
                <w:lang w:eastAsia="en-US"/>
              </w:rPr>
              <w:t>(2,015)</w:t>
            </w:r>
          </w:p>
        </w:tc>
      </w:tr>
      <w:tr w:rsidR="00AF7101" w:rsidRPr="00DA72A7" w14:paraId="5335F2DF" w14:textId="77777777" w:rsidTr="0067592D">
        <w:trPr>
          <w:trHeight w:val="238"/>
        </w:trPr>
        <w:tc>
          <w:tcPr>
            <w:tcW w:w="4678" w:type="dxa"/>
            <w:shd w:val="clear" w:color="auto" w:fill="auto"/>
          </w:tcPr>
          <w:p w14:paraId="0A02CD78" w14:textId="77777777" w:rsidR="00AF7101" w:rsidRPr="00DA72A7" w:rsidRDefault="00AF7101" w:rsidP="0067592D">
            <w:pPr>
              <w:pStyle w:val="08-Tabelageral"/>
              <w:ind w:left="113"/>
              <w:jc w:val="left"/>
              <w:rPr>
                <w:rFonts w:cs="Arial"/>
                <w:bCs/>
                <w:szCs w:val="14"/>
              </w:rPr>
            </w:pPr>
            <w:r w:rsidRPr="00DA72A7">
              <w:rPr>
                <w:rFonts w:cs="Arial"/>
                <w:bCs/>
                <w:szCs w:val="14"/>
              </w:rPr>
              <w:t>Other</w:t>
            </w:r>
          </w:p>
        </w:tc>
        <w:tc>
          <w:tcPr>
            <w:tcW w:w="1240" w:type="dxa"/>
            <w:shd w:val="clear" w:color="auto" w:fill="auto"/>
          </w:tcPr>
          <w:p w14:paraId="28913662" w14:textId="77777777" w:rsidR="00AF7101" w:rsidRPr="00DA72A7" w:rsidRDefault="00AF7101" w:rsidP="0067592D">
            <w:pPr>
              <w:pStyle w:val="08-Tabelageral"/>
              <w:rPr>
                <w:rFonts w:cs="Arial"/>
                <w:bCs/>
                <w:szCs w:val="14"/>
              </w:rPr>
            </w:pPr>
            <w:r w:rsidRPr="00DA72A7">
              <w:rPr>
                <w:bCs/>
                <w:lang w:eastAsia="en-US"/>
              </w:rPr>
              <w:t>(5,527)</w:t>
            </w:r>
          </w:p>
        </w:tc>
        <w:tc>
          <w:tcPr>
            <w:tcW w:w="1240" w:type="dxa"/>
            <w:shd w:val="clear" w:color="auto" w:fill="auto"/>
          </w:tcPr>
          <w:p w14:paraId="65E01382" w14:textId="77777777" w:rsidR="00AF7101" w:rsidRPr="00DA72A7" w:rsidRDefault="00AF7101" w:rsidP="0067592D">
            <w:pPr>
              <w:pStyle w:val="08-Tabelageral"/>
              <w:rPr>
                <w:rFonts w:cs="Arial"/>
                <w:bCs/>
                <w:szCs w:val="14"/>
              </w:rPr>
            </w:pPr>
            <w:r w:rsidRPr="00DA72A7">
              <w:rPr>
                <w:bCs/>
                <w:lang w:eastAsia="en-US"/>
              </w:rPr>
              <w:t>(1,178)</w:t>
            </w:r>
          </w:p>
        </w:tc>
        <w:tc>
          <w:tcPr>
            <w:tcW w:w="1240" w:type="dxa"/>
            <w:shd w:val="clear" w:color="auto" w:fill="auto"/>
          </w:tcPr>
          <w:p w14:paraId="60594E1F" w14:textId="77777777" w:rsidR="00AF7101" w:rsidRPr="00DA72A7" w:rsidRDefault="00AF7101" w:rsidP="0067592D">
            <w:pPr>
              <w:pStyle w:val="08-Tabelageral"/>
              <w:rPr>
                <w:rFonts w:cs="Arial"/>
                <w:bCs/>
                <w:szCs w:val="14"/>
              </w:rPr>
            </w:pPr>
            <w:r w:rsidRPr="00DA72A7">
              <w:rPr>
                <w:bCs/>
                <w:lang w:eastAsia="en-US"/>
              </w:rPr>
              <w:t>--</w:t>
            </w:r>
          </w:p>
        </w:tc>
        <w:tc>
          <w:tcPr>
            <w:tcW w:w="1241" w:type="dxa"/>
            <w:shd w:val="clear" w:color="auto" w:fill="auto"/>
          </w:tcPr>
          <w:p w14:paraId="5D16EAAE" w14:textId="77777777" w:rsidR="00AF7101" w:rsidRPr="00DA72A7" w:rsidRDefault="00AF7101" w:rsidP="0067592D">
            <w:pPr>
              <w:pStyle w:val="08-Tabelageral"/>
              <w:rPr>
                <w:rFonts w:cs="Arial"/>
                <w:bCs/>
                <w:szCs w:val="14"/>
              </w:rPr>
            </w:pPr>
            <w:r w:rsidRPr="00DA72A7">
              <w:rPr>
                <w:bCs/>
                <w:lang w:eastAsia="en-US"/>
              </w:rPr>
              <w:t>(6,705)</w:t>
            </w:r>
          </w:p>
        </w:tc>
      </w:tr>
      <w:tr w:rsidR="00AF7101" w:rsidRPr="00DA72A7" w14:paraId="31353865" w14:textId="77777777" w:rsidTr="0067592D">
        <w:trPr>
          <w:trHeight w:val="238"/>
        </w:trPr>
        <w:tc>
          <w:tcPr>
            <w:tcW w:w="4678" w:type="dxa"/>
            <w:shd w:val="clear" w:color="auto" w:fill="auto"/>
          </w:tcPr>
          <w:p w14:paraId="57B330CC" w14:textId="77777777" w:rsidR="00AF7101" w:rsidRPr="00DA72A7" w:rsidRDefault="00AF7101" w:rsidP="0067592D">
            <w:pPr>
              <w:pStyle w:val="08-Tabelageral"/>
              <w:jc w:val="left"/>
              <w:rPr>
                <w:rFonts w:cs="Arial"/>
                <w:b/>
                <w:szCs w:val="14"/>
                <w:lang w:val="en-US"/>
              </w:rPr>
            </w:pPr>
            <w:r w:rsidRPr="00DA72A7">
              <w:rPr>
                <w:rFonts w:cs="Arial"/>
                <w:b/>
                <w:szCs w:val="14"/>
                <w:lang w:val="en-US"/>
              </w:rPr>
              <w:t>Income Before Financial Revenue and Expenses</w:t>
            </w:r>
          </w:p>
        </w:tc>
        <w:tc>
          <w:tcPr>
            <w:tcW w:w="1240" w:type="dxa"/>
            <w:shd w:val="clear" w:color="auto" w:fill="auto"/>
          </w:tcPr>
          <w:p w14:paraId="1063EF82" w14:textId="77777777" w:rsidR="00AF7101" w:rsidRPr="00DA72A7" w:rsidRDefault="00AF7101" w:rsidP="0067592D">
            <w:pPr>
              <w:pStyle w:val="08-Tabelageral"/>
              <w:rPr>
                <w:rFonts w:cs="Arial"/>
                <w:b/>
                <w:szCs w:val="14"/>
              </w:rPr>
            </w:pPr>
            <w:r w:rsidRPr="00DA72A7">
              <w:rPr>
                <w:b/>
                <w:lang w:eastAsia="en-US"/>
              </w:rPr>
              <w:t>1,366,988</w:t>
            </w:r>
          </w:p>
        </w:tc>
        <w:tc>
          <w:tcPr>
            <w:tcW w:w="1240" w:type="dxa"/>
            <w:shd w:val="clear" w:color="auto" w:fill="auto"/>
          </w:tcPr>
          <w:p w14:paraId="64E80931" w14:textId="77777777" w:rsidR="00AF7101" w:rsidRPr="00DA72A7" w:rsidRDefault="00AF7101" w:rsidP="0067592D">
            <w:pPr>
              <w:pStyle w:val="08-Tabelageral"/>
              <w:rPr>
                <w:rFonts w:cs="Arial"/>
                <w:b/>
                <w:szCs w:val="14"/>
              </w:rPr>
            </w:pPr>
            <w:r w:rsidRPr="00DA72A7">
              <w:rPr>
                <w:b/>
                <w:lang w:eastAsia="en-US"/>
              </w:rPr>
              <w:t>840,217</w:t>
            </w:r>
          </w:p>
        </w:tc>
        <w:tc>
          <w:tcPr>
            <w:tcW w:w="1240" w:type="dxa"/>
            <w:shd w:val="clear" w:color="auto" w:fill="auto"/>
          </w:tcPr>
          <w:p w14:paraId="34B59B22" w14:textId="77777777" w:rsidR="00AF7101" w:rsidRPr="00DA72A7" w:rsidRDefault="00AF7101" w:rsidP="0067592D">
            <w:pPr>
              <w:pStyle w:val="08-Tabelageral"/>
              <w:rPr>
                <w:rFonts w:cs="Arial"/>
                <w:b/>
                <w:szCs w:val="14"/>
              </w:rPr>
            </w:pPr>
            <w:r w:rsidRPr="00DA72A7">
              <w:rPr>
                <w:b/>
                <w:lang w:eastAsia="en-US"/>
              </w:rPr>
              <w:t>(974,498)</w:t>
            </w:r>
          </w:p>
        </w:tc>
        <w:tc>
          <w:tcPr>
            <w:tcW w:w="1241" w:type="dxa"/>
            <w:shd w:val="clear" w:color="auto" w:fill="auto"/>
          </w:tcPr>
          <w:p w14:paraId="360D2445" w14:textId="77777777" w:rsidR="00AF7101" w:rsidRPr="00DA72A7" w:rsidRDefault="00AF7101" w:rsidP="0067592D">
            <w:pPr>
              <w:pStyle w:val="08-Tabelageral"/>
              <w:rPr>
                <w:rFonts w:cs="Arial"/>
                <w:b/>
                <w:szCs w:val="14"/>
              </w:rPr>
            </w:pPr>
            <w:r w:rsidRPr="00DA72A7">
              <w:rPr>
                <w:b/>
                <w:lang w:eastAsia="en-US"/>
              </w:rPr>
              <w:t>1,232,707</w:t>
            </w:r>
          </w:p>
        </w:tc>
      </w:tr>
      <w:tr w:rsidR="00AF7101" w:rsidRPr="00DA72A7" w14:paraId="2401E91C" w14:textId="77777777" w:rsidTr="0067592D">
        <w:trPr>
          <w:trHeight w:val="238"/>
        </w:trPr>
        <w:tc>
          <w:tcPr>
            <w:tcW w:w="4678" w:type="dxa"/>
            <w:shd w:val="clear" w:color="auto" w:fill="auto"/>
          </w:tcPr>
          <w:p w14:paraId="61C13F8C" w14:textId="77777777" w:rsidR="00AF7101" w:rsidRPr="00DA72A7" w:rsidRDefault="00AF7101" w:rsidP="0067592D">
            <w:pPr>
              <w:pStyle w:val="08-Tabelageral"/>
              <w:jc w:val="left"/>
              <w:rPr>
                <w:rFonts w:cs="Arial"/>
                <w:b/>
                <w:szCs w:val="14"/>
              </w:rPr>
            </w:pPr>
            <w:r w:rsidRPr="00DA72A7">
              <w:rPr>
                <w:rFonts w:cs="Arial"/>
                <w:b/>
                <w:szCs w:val="14"/>
              </w:rPr>
              <w:t xml:space="preserve">Financial </w:t>
            </w:r>
            <w:proofErr w:type="spellStart"/>
            <w:r w:rsidRPr="00DA72A7">
              <w:rPr>
                <w:rFonts w:cs="Arial"/>
                <w:b/>
                <w:szCs w:val="14"/>
              </w:rPr>
              <w:t>Result</w:t>
            </w:r>
            <w:proofErr w:type="spellEnd"/>
          </w:p>
        </w:tc>
        <w:tc>
          <w:tcPr>
            <w:tcW w:w="1240" w:type="dxa"/>
            <w:shd w:val="clear" w:color="auto" w:fill="auto"/>
          </w:tcPr>
          <w:p w14:paraId="4DAFDB4A" w14:textId="77777777" w:rsidR="00AF7101" w:rsidRPr="00DA72A7" w:rsidRDefault="00AF7101" w:rsidP="0067592D">
            <w:pPr>
              <w:pStyle w:val="08-Tabelageral"/>
              <w:rPr>
                <w:rFonts w:cs="Arial"/>
                <w:b/>
                <w:szCs w:val="14"/>
              </w:rPr>
            </w:pPr>
            <w:r w:rsidRPr="00DA72A7">
              <w:rPr>
                <w:b/>
                <w:lang w:eastAsia="en-US"/>
              </w:rPr>
              <w:t>4,967</w:t>
            </w:r>
          </w:p>
        </w:tc>
        <w:tc>
          <w:tcPr>
            <w:tcW w:w="1240" w:type="dxa"/>
            <w:shd w:val="clear" w:color="auto" w:fill="auto"/>
          </w:tcPr>
          <w:p w14:paraId="6E7C8244" w14:textId="77777777" w:rsidR="00AF7101" w:rsidRPr="00DA72A7" w:rsidRDefault="00AF7101" w:rsidP="0067592D">
            <w:pPr>
              <w:pStyle w:val="08-Tabelageral"/>
              <w:rPr>
                <w:rFonts w:cs="Arial"/>
                <w:b/>
                <w:szCs w:val="14"/>
              </w:rPr>
            </w:pPr>
            <w:r w:rsidRPr="00DA72A7">
              <w:rPr>
                <w:b/>
                <w:lang w:eastAsia="en-US"/>
              </w:rPr>
              <w:t>33,300</w:t>
            </w:r>
          </w:p>
        </w:tc>
        <w:tc>
          <w:tcPr>
            <w:tcW w:w="1240" w:type="dxa"/>
            <w:shd w:val="clear" w:color="auto" w:fill="auto"/>
          </w:tcPr>
          <w:p w14:paraId="399E697C" w14:textId="77777777" w:rsidR="00AF7101" w:rsidRPr="00DA72A7" w:rsidRDefault="00AF7101" w:rsidP="0067592D">
            <w:pPr>
              <w:pStyle w:val="08-Tabelageral"/>
              <w:rPr>
                <w:rFonts w:cs="Arial"/>
                <w:b/>
                <w:szCs w:val="14"/>
              </w:rPr>
            </w:pPr>
            <w:r w:rsidRPr="00DA72A7">
              <w:rPr>
                <w:b/>
                <w:lang w:eastAsia="en-US"/>
              </w:rPr>
              <w:t>--</w:t>
            </w:r>
          </w:p>
        </w:tc>
        <w:tc>
          <w:tcPr>
            <w:tcW w:w="1241" w:type="dxa"/>
            <w:shd w:val="clear" w:color="auto" w:fill="auto"/>
          </w:tcPr>
          <w:p w14:paraId="0D417A6A" w14:textId="77777777" w:rsidR="00AF7101" w:rsidRPr="00DA72A7" w:rsidRDefault="00AF7101" w:rsidP="0067592D">
            <w:pPr>
              <w:pStyle w:val="08-Tabelageral"/>
              <w:rPr>
                <w:rFonts w:cs="Arial"/>
                <w:b/>
                <w:szCs w:val="14"/>
              </w:rPr>
            </w:pPr>
            <w:r w:rsidRPr="00DA72A7">
              <w:rPr>
                <w:b/>
                <w:lang w:eastAsia="en-US"/>
              </w:rPr>
              <w:t>38,267</w:t>
            </w:r>
          </w:p>
        </w:tc>
      </w:tr>
      <w:tr w:rsidR="00AF7101" w:rsidRPr="00DA72A7" w14:paraId="36E91C10" w14:textId="77777777" w:rsidTr="0067592D">
        <w:trPr>
          <w:trHeight w:val="238"/>
        </w:trPr>
        <w:tc>
          <w:tcPr>
            <w:tcW w:w="4678" w:type="dxa"/>
            <w:shd w:val="clear" w:color="auto" w:fill="auto"/>
          </w:tcPr>
          <w:p w14:paraId="78589E47" w14:textId="77777777" w:rsidR="00AF7101" w:rsidRPr="00DA72A7" w:rsidRDefault="00AF7101" w:rsidP="0067592D">
            <w:pPr>
              <w:pStyle w:val="08-Tabelageral"/>
              <w:ind w:left="113"/>
              <w:jc w:val="left"/>
              <w:rPr>
                <w:rFonts w:cs="Arial"/>
                <w:bCs/>
                <w:szCs w:val="14"/>
              </w:rPr>
            </w:pPr>
            <w:r w:rsidRPr="00DA72A7">
              <w:rPr>
                <w:rFonts w:cs="Arial"/>
                <w:bCs/>
                <w:szCs w:val="14"/>
              </w:rPr>
              <w:t xml:space="preserve">Financial </w:t>
            </w:r>
            <w:proofErr w:type="spellStart"/>
            <w:r w:rsidRPr="00DA72A7">
              <w:rPr>
                <w:rFonts w:cs="Arial"/>
                <w:bCs/>
                <w:szCs w:val="14"/>
              </w:rPr>
              <w:t>revenue</w:t>
            </w:r>
            <w:proofErr w:type="spellEnd"/>
          </w:p>
        </w:tc>
        <w:tc>
          <w:tcPr>
            <w:tcW w:w="1240" w:type="dxa"/>
            <w:shd w:val="clear" w:color="auto" w:fill="auto"/>
          </w:tcPr>
          <w:p w14:paraId="7ABCF217" w14:textId="77777777" w:rsidR="00AF7101" w:rsidRPr="00DA72A7" w:rsidRDefault="00AF7101" w:rsidP="0067592D">
            <w:pPr>
              <w:pStyle w:val="08-Tabelageral"/>
              <w:rPr>
                <w:rFonts w:cs="Arial"/>
                <w:bCs/>
                <w:szCs w:val="14"/>
              </w:rPr>
            </w:pPr>
            <w:r w:rsidRPr="00DA72A7">
              <w:rPr>
                <w:bCs/>
                <w:lang w:eastAsia="en-US"/>
              </w:rPr>
              <w:t>5,575</w:t>
            </w:r>
          </w:p>
        </w:tc>
        <w:tc>
          <w:tcPr>
            <w:tcW w:w="1240" w:type="dxa"/>
            <w:shd w:val="clear" w:color="auto" w:fill="auto"/>
          </w:tcPr>
          <w:p w14:paraId="3DA05690" w14:textId="77777777" w:rsidR="00AF7101" w:rsidRPr="00DA72A7" w:rsidRDefault="00AF7101" w:rsidP="0067592D">
            <w:pPr>
              <w:pStyle w:val="08-Tabelageral"/>
              <w:rPr>
                <w:rFonts w:cs="Arial"/>
                <w:bCs/>
                <w:szCs w:val="14"/>
              </w:rPr>
            </w:pPr>
            <w:r w:rsidRPr="00DA72A7">
              <w:rPr>
                <w:bCs/>
                <w:lang w:eastAsia="en-US"/>
              </w:rPr>
              <w:t>33,357</w:t>
            </w:r>
          </w:p>
        </w:tc>
        <w:tc>
          <w:tcPr>
            <w:tcW w:w="1240" w:type="dxa"/>
            <w:shd w:val="clear" w:color="auto" w:fill="auto"/>
          </w:tcPr>
          <w:p w14:paraId="4B25B60B" w14:textId="77777777" w:rsidR="00AF7101" w:rsidRPr="00DA72A7" w:rsidRDefault="00AF7101" w:rsidP="0067592D">
            <w:pPr>
              <w:pStyle w:val="08-Tabelageral"/>
              <w:rPr>
                <w:rFonts w:cs="Arial"/>
                <w:bCs/>
                <w:szCs w:val="14"/>
              </w:rPr>
            </w:pPr>
            <w:r w:rsidRPr="00DA72A7">
              <w:rPr>
                <w:bCs/>
                <w:lang w:eastAsia="en-US"/>
              </w:rPr>
              <w:t>--</w:t>
            </w:r>
          </w:p>
        </w:tc>
        <w:tc>
          <w:tcPr>
            <w:tcW w:w="1241" w:type="dxa"/>
            <w:shd w:val="clear" w:color="auto" w:fill="auto"/>
          </w:tcPr>
          <w:p w14:paraId="00C594C6" w14:textId="77777777" w:rsidR="00AF7101" w:rsidRPr="00DA72A7" w:rsidRDefault="00AF7101" w:rsidP="0067592D">
            <w:pPr>
              <w:pStyle w:val="08-Tabelageral"/>
              <w:rPr>
                <w:rFonts w:cs="Arial"/>
                <w:bCs/>
                <w:szCs w:val="14"/>
              </w:rPr>
            </w:pPr>
            <w:r w:rsidRPr="00DA72A7">
              <w:rPr>
                <w:bCs/>
                <w:lang w:eastAsia="en-US"/>
              </w:rPr>
              <w:t>38,932</w:t>
            </w:r>
          </w:p>
        </w:tc>
      </w:tr>
      <w:tr w:rsidR="00AF7101" w:rsidRPr="00DA72A7" w14:paraId="129325BA" w14:textId="77777777" w:rsidTr="0067592D">
        <w:trPr>
          <w:trHeight w:val="238"/>
        </w:trPr>
        <w:tc>
          <w:tcPr>
            <w:tcW w:w="4678" w:type="dxa"/>
            <w:shd w:val="clear" w:color="auto" w:fill="auto"/>
          </w:tcPr>
          <w:p w14:paraId="27E66B21" w14:textId="77777777" w:rsidR="00AF7101" w:rsidRPr="00DA72A7" w:rsidRDefault="00AF7101" w:rsidP="0067592D">
            <w:pPr>
              <w:pStyle w:val="08-Tabelageral"/>
              <w:ind w:left="113"/>
              <w:jc w:val="left"/>
              <w:rPr>
                <w:rFonts w:cs="Arial"/>
                <w:bCs/>
                <w:szCs w:val="14"/>
              </w:rPr>
            </w:pPr>
            <w:r w:rsidRPr="00DA72A7">
              <w:rPr>
                <w:rFonts w:cs="Arial"/>
                <w:bCs/>
                <w:szCs w:val="14"/>
              </w:rPr>
              <w:t xml:space="preserve">Financial </w:t>
            </w:r>
            <w:proofErr w:type="spellStart"/>
            <w:r w:rsidRPr="00DA72A7">
              <w:rPr>
                <w:rFonts w:cs="Arial"/>
                <w:bCs/>
                <w:szCs w:val="14"/>
              </w:rPr>
              <w:t>expenses</w:t>
            </w:r>
            <w:proofErr w:type="spellEnd"/>
          </w:p>
        </w:tc>
        <w:tc>
          <w:tcPr>
            <w:tcW w:w="1240" w:type="dxa"/>
            <w:shd w:val="clear" w:color="auto" w:fill="auto"/>
          </w:tcPr>
          <w:p w14:paraId="4DA8A3B5" w14:textId="77777777" w:rsidR="00AF7101" w:rsidRPr="00DA72A7" w:rsidRDefault="00AF7101" w:rsidP="0067592D">
            <w:pPr>
              <w:pStyle w:val="08-Tabelageral"/>
              <w:rPr>
                <w:rFonts w:cs="Arial"/>
                <w:bCs/>
                <w:szCs w:val="14"/>
              </w:rPr>
            </w:pPr>
            <w:r w:rsidRPr="00DA72A7">
              <w:rPr>
                <w:bCs/>
                <w:lang w:eastAsia="en-US"/>
              </w:rPr>
              <w:t>(608)</w:t>
            </w:r>
          </w:p>
        </w:tc>
        <w:tc>
          <w:tcPr>
            <w:tcW w:w="1240" w:type="dxa"/>
            <w:shd w:val="clear" w:color="auto" w:fill="auto"/>
          </w:tcPr>
          <w:p w14:paraId="599D44F9" w14:textId="77777777" w:rsidR="00AF7101" w:rsidRPr="00DA72A7" w:rsidRDefault="00AF7101" w:rsidP="0067592D">
            <w:pPr>
              <w:pStyle w:val="08-Tabelageral"/>
              <w:rPr>
                <w:rFonts w:cs="Arial"/>
                <w:bCs/>
                <w:szCs w:val="14"/>
              </w:rPr>
            </w:pPr>
            <w:r w:rsidRPr="00DA72A7">
              <w:rPr>
                <w:bCs/>
                <w:lang w:eastAsia="en-US"/>
              </w:rPr>
              <w:t>(57)</w:t>
            </w:r>
          </w:p>
        </w:tc>
        <w:tc>
          <w:tcPr>
            <w:tcW w:w="1240" w:type="dxa"/>
            <w:shd w:val="clear" w:color="auto" w:fill="auto"/>
          </w:tcPr>
          <w:p w14:paraId="016BE5B8" w14:textId="77777777" w:rsidR="00AF7101" w:rsidRPr="00DA72A7" w:rsidRDefault="00AF7101" w:rsidP="0067592D">
            <w:pPr>
              <w:pStyle w:val="08-Tabelageral"/>
              <w:rPr>
                <w:rFonts w:cs="Arial"/>
                <w:bCs/>
                <w:szCs w:val="14"/>
              </w:rPr>
            </w:pPr>
            <w:r w:rsidRPr="00DA72A7">
              <w:rPr>
                <w:bCs/>
                <w:lang w:eastAsia="en-US"/>
              </w:rPr>
              <w:t>--</w:t>
            </w:r>
          </w:p>
        </w:tc>
        <w:tc>
          <w:tcPr>
            <w:tcW w:w="1241" w:type="dxa"/>
            <w:shd w:val="clear" w:color="auto" w:fill="auto"/>
          </w:tcPr>
          <w:p w14:paraId="23586E7B" w14:textId="77777777" w:rsidR="00AF7101" w:rsidRPr="00DA72A7" w:rsidRDefault="00AF7101" w:rsidP="0067592D">
            <w:pPr>
              <w:pStyle w:val="08-Tabelageral"/>
              <w:rPr>
                <w:rFonts w:cs="Arial"/>
                <w:bCs/>
                <w:szCs w:val="14"/>
              </w:rPr>
            </w:pPr>
            <w:r w:rsidRPr="00DA72A7">
              <w:rPr>
                <w:bCs/>
                <w:lang w:eastAsia="en-US"/>
              </w:rPr>
              <w:t>(665)</w:t>
            </w:r>
          </w:p>
        </w:tc>
      </w:tr>
      <w:tr w:rsidR="00AF7101" w:rsidRPr="00DA72A7" w14:paraId="5F3EE34A" w14:textId="77777777" w:rsidTr="0067592D">
        <w:trPr>
          <w:trHeight w:val="238"/>
        </w:trPr>
        <w:tc>
          <w:tcPr>
            <w:tcW w:w="4678" w:type="dxa"/>
            <w:shd w:val="clear" w:color="auto" w:fill="auto"/>
          </w:tcPr>
          <w:p w14:paraId="321B02A9" w14:textId="77777777" w:rsidR="00AF7101" w:rsidRPr="00DA72A7" w:rsidRDefault="00AF7101" w:rsidP="0067592D">
            <w:pPr>
              <w:pStyle w:val="08-Tabelageral"/>
              <w:jc w:val="left"/>
              <w:rPr>
                <w:rFonts w:cs="Arial"/>
                <w:b/>
                <w:szCs w:val="14"/>
                <w:lang w:val="en-US"/>
              </w:rPr>
            </w:pPr>
            <w:r w:rsidRPr="00DA72A7">
              <w:rPr>
                <w:rFonts w:cs="Arial"/>
                <w:b/>
                <w:szCs w:val="14"/>
                <w:lang w:val="en-US"/>
              </w:rPr>
              <w:t xml:space="preserve">Income Before Taxes </w:t>
            </w:r>
            <w:proofErr w:type="gramStart"/>
            <w:r w:rsidRPr="00DA72A7">
              <w:rPr>
                <w:rFonts w:cs="Arial"/>
                <w:b/>
                <w:szCs w:val="14"/>
                <w:lang w:val="en-US"/>
              </w:rPr>
              <w:t>And</w:t>
            </w:r>
            <w:proofErr w:type="gramEnd"/>
            <w:r w:rsidRPr="00DA72A7">
              <w:rPr>
                <w:rFonts w:cs="Arial"/>
                <w:b/>
                <w:szCs w:val="14"/>
                <w:lang w:val="en-US"/>
              </w:rPr>
              <w:t xml:space="preserve"> Equities</w:t>
            </w:r>
          </w:p>
        </w:tc>
        <w:tc>
          <w:tcPr>
            <w:tcW w:w="1240" w:type="dxa"/>
            <w:shd w:val="clear" w:color="auto" w:fill="auto"/>
          </w:tcPr>
          <w:p w14:paraId="5141E46C" w14:textId="77777777" w:rsidR="00AF7101" w:rsidRPr="00DA72A7" w:rsidRDefault="00AF7101" w:rsidP="0067592D">
            <w:pPr>
              <w:pStyle w:val="08-Tabelageral"/>
              <w:rPr>
                <w:rFonts w:cs="Arial"/>
                <w:b/>
                <w:szCs w:val="14"/>
              </w:rPr>
            </w:pPr>
            <w:r w:rsidRPr="00DA72A7">
              <w:rPr>
                <w:b/>
                <w:lang w:eastAsia="en-US"/>
              </w:rPr>
              <w:t>1,371,955</w:t>
            </w:r>
          </w:p>
        </w:tc>
        <w:tc>
          <w:tcPr>
            <w:tcW w:w="1240" w:type="dxa"/>
            <w:shd w:val="clear" w:color="auto" w:fill="auto"/>
          </w:tcPr>
          <w:p w14:paraId="67E4EF51" w14:textId="77777777" w:rsidR="00AF7101" w:rsidRPr="00DA72A7" w:rsidRDefault="00AF7101" w:rsidP="0067592D">
            <w:pPr>
              <w:pStyle w:val="08-Tabelageral"/>
              <w:rPr>
                <w:rFonts w:cs="Arial"/>
                <w:b/>
                <w:szCs w:val="14"/>
              </w:rPr>
            </w:pPr>
            <w:r w:rsidRPr="00DA72A7">
              <w:rPr>
                <w:b/>
                <w:lang w:eastAsia="en-US"/>
              </w:rPr>
              <w:t>873,517</w:t>
            </w:r>
          </w:p>
        </w:tc>
        <w:tc>
          <w:tcPr>
            <w:tcW w:w="1240" w:type="dxa"/>
            <w:shd w:val="clear" w:color="auto" w:fill="auto"/>
          </w:tcPr>
          <w:p w14:paraId="54BDE41F" w14:textId="77777777" w:rsidR="00AF7101" w:rsidRPr="00DA72A7" w:rsidRDefault="00AF7101" w:rsidP="0067592D">
            <w:pPr>
              <w:pStyle w:val="08-Tabelageral"/>
              <w:rPr>
                <w:rFonts w:cs="Arial"/>
                <w:b/>
                <w:szCs w:val="14"/>
              </w:rPr>
            </w:pPr>
            <w:r w:rsidRPr="00DA72A7">
              <w:rPr>
                <w:b/>
                <w:lang w:eastAsia="en-US"/>
              </w:rPr>
              <w:t>(974,498)</w:t>
            </w:r>
          </w:p>
        </w:tc>
        <w:tc>
          <w:tcPr>
            <w:tcW w:w="1241" w:type="dxa"/>
            <w:shd w:val="clear" w:color="auto" w:fill="auto"/>
          </w:tcPr>
          <w:p w14:paraId="13E5501B" w14:textId="77777777" w:rsidR="00AF7101" w:rsidRPr="00DA72A7" w:rsidRDefault="00AF7101" w:rsidP="0067592D">
            <w:pPr>
              <w:pStyle w:val="08-Tabelageral"/>
              <w:rPr>
                <w:rFonts w:cs="Arial"/>
                <w:b/>
                <w:szCs w:val="14"/>
              </w:rPr>
            </w:pPr>
            <w:r w:rsidRPr="00DA72A7">
              <w:rPr>
                <w:b/>
                <w:lang w:eastAsia="en-US"/>
              </w:rPr>
              <w:t>1,270,974</w:t>
            </w:r>
          </w:p>
        </w:tc>
      </w:tr>
      <w:tr w:rsidR="00AF7101" w:rsidRPr="00DA72A7" w14:paraId="3CF7BF6E" w14:textId="77777777" w:rsidTr="0067592D">
        <w:trPr>
          <w:trHeight w:val="238"/>
        </w:trPr>
        <w:tc>
          <w:tcPr>
            <w:tcW w:w="4678" w:type="dxa"/>
            <w:shd w:val="clear" w:color="auto" w:fill="auto"/>
          </w:tcPr>
          <w:p w14:paraId="0AA272AA" w14:textId="77777777" w:rsidR="00AF7101" w:rsidRPr="00DA72A7" w:rsidRDefault="00AF7101" w:rsidP="0067592D">
            <w:pPr>
              <w:pStyle w:val="08-Tabelageral"/>
              <w:ind w:left="113"/>
              <w:jc w:val="left"/>
              <w:rPr>
                <w:rFonts w:cs="Arial"/>
                <w:bCs/>
                <w:szCs w:val="14"/>
                <w:lang w:val="en-US"/>
              </w:rPr>
            </w:pPr>
            <w:r w:rsidRPr="00DA72A7">
              <w:rPr>
                <w:rFonts w:cs="Arial"/>
                <w:bCs/>
                <w:szCs w:val="14"/>
                <w:lang w:val="en-US"/>
              </w:rPr>
              <w:t>Income Tax and Social Contribution</w:t>
            </w:r>
          </w:p>
        </w:tc>
        <w:tc>
          <w:tcPr>
            <w:tcW w:w="1240" w:type="dxa"/>
            <w:shd w:val="clear" w:color="auto" w:fill="auto"/>
          </w:tcPr>
          <w:p w14:paraId="1515A300" w14:textId="77777777" w:rsidR="00AF7101" w:rsidRPr="00DA72A7" w:rsidRDefault="00AF7101" w:rsidP="0067592D">
            <w:pPr>
              <w:pStyle w:val="08-Tabelageral"/>
              <w:rPr>
                <w:rFonts w:cs="Arial"/>
                <w:bCs/>
                <w:szCs w:val="14"/>
              </w:rPr>
            </w:pPr>
            <w:r w:rsidRPr="00DA72A7">
              <w:rPr>
                <w:bCs/>
                <w:lang w:eastAsia="en-US"/>
              </w:rPr>
              <w:t>(805)</w:t>
            </w:r>
          </w:p>
        </w:tc>
        <w:tc>
          <w:tcPr>
            <w:tcW w:w="1240" w:type="dxa"/>
            <w:shd w:val="clear" w:color="auto" w:fill="auto"/>
          </w:tcPr>
          <w:p w14:paraId="7A1AF629" w14:textId="77777777" w:rsidR="00AF7101" w:rsidRPr="00DA72A7" w:rsidRDefault="00AF7101" w:rsidP="0067592D">
            <w:pPr>
              <w:pStyle w:val="08-Tabelageral"/>
              <w:rPr>
                <w:rFonts w:cs="Arial"/>
                <w:bCs/>
                <w:szCs w:val="14"/>
              </w:rPr>
            </w:pPr>
            <w:r w:rsidRPr="00DA72A7">
              <w:rPr>
                <w:bCs/>
                <w:lang w:eastAsia="en-US"/>
              </w:rPr>
              <w:t>(294,348)</w:t>
            </w:r>
          </w:p>
        </w:tc>
        <w:tc>
          <w:tcPr>
            <w:tcW w:w="1240" w:type="dxa"/>
            <w:shd w:val="clear" w:color="auto" w:fill="auto"/>
          </w:tcPr>
          <w:p w14:paraId="776287D0" w14:textId="77777777" w:rsidR="00AF7101" w:rsidRPr="00DA72A7" w:rsidRDefault="00AF7101" w:rsidP="0067592D">
            <w:pPr>
              <w:pStyle w:val="08-Tabelageral"/>
              <w:rPr>
                <w:rFonts w:cs="Arial"/>
                <w:bCs/>
                <w:szCs w:val="14"/>
              </w:rPr>
            </w:pPr>
            <w:r w:rsidRPr="00DA72A7">
              <w:rPr>
                <w:bCs/>
                <w:lang w:eastAsia="en-US"/>
              </w:rPr>
              <w:t>--</w:t>
            </w:r>
          </w:p>
        </w:tc>
        <w:tc>
          <w:tcPr>
            <w:tcW w:w="1241" w:type="dxa"/>
            <w:shd w:val="clear" w:color="auto" w:fill="auto"/>
          </w:tcPr>
          <w:p w14:paraId="1A013FC2" w14:textId="77777777" w:rsidR="00AF7101" w:rsidRPr="00DA72A7" w:rsidRDefault="00AF7101" w:rsidP="0067592D">
            <w:pPr>
              <w:pStyle w:val="08-Tabelageral"/>
              <w:rPr>
                <w:rFonts w:cs="Arial"/>
                <w:bCs/>
                <w:szCs w:val="14"/>
              </w:rPr>
            </w:pPr>
            <w:r w:rsidRPr="00DA72A7">
              <w:rPr>
                <w:bCs/>
                <w:lang w:eastAsia="en-US"/>
              </w:rPr>
              <w:t>(295,153)</w:t>
            </w:r>
          </w:p>
        </w:tc>
      </w:tr>
      <w:tr w:rsidR="00AF7101" w:rsidRPr="00DA72A7" w14:paraId="4C5DF669" w14:textId="77777777" w:rsidTr="0067592D">
        <w:trPr>
          <w:trHeight w:val="238"/>
        </w:trPr>
        <w:tc>
          <w:tcPr>
            <w:tcW w:w="4678" w:type="dxa"/>
            <w:shd w:val="clear" w:color="auto" w:fill="auto"/>
          </w:tcPr>
          <w:p w14:paraId="0777C385" w14:textId="77777777" w:rsidR="00AF7101" w:rsidRPr="00DA72A7" w:rsidRDefault="00AF7101" w:rsidP="0067592D">
            <w:pPr>
              <w:pStyle w:val="08-Tabelageral"/>
              <w:jc w:val="left"/>
              <w:rPr>
                <w:rFonts w:cs="Arial"/>
                <w:b/>
                <w:szCs w:val="14"/>
                <w:lang w:val="en-US"/>
              </w:rPr>
            </w:pPr>
            <w:r w:rsidRPr="00DA72A7">
              <w:rPr>
                <w:rFonts w:cs="Arial"/>
                <w:b/>
                <w:szCs w:val="14"/>
                <w:lang w:val="en-US"/>
              </w:rPr>
              <w:t>Net Income for the Period</w:t>
            </w:r>
          </w:p>
        </w:tc>
        <w:tc>
          <w:tcPr>
            <w:tcW w:w="1240" w:type="dxa"/>
            <w:shd w:val="clear" w:color="auto" w:fill="auto"/>
          </w:tcPr>
          <w:p w14:paraId="18946FA7" w14:textId="77777777" w:rsidR="00AF7101" w:rsidRPr="00DA72A7" w:rsidRDefault="00AF7101" w:rsidP="0067592D">
            <w:pPr>
              <w:pStyle w:val="08-Tabelageral"/>
              <w:rPr>
                <w:rFonts w:cs="Arial"/>
                <w:b/>
                <w:szCs w:val="14"/>
              </w:rPr>
            </w:pPr>
            <w:r w:rsidRPr="00DA72A7">
              <w:rPr>
                <w:b/>
                <w:lang w:eastAsia="en-US"/>
              </w:rPr>
              <w:t>1,371,150</w:t>
            </w:r>
          </w:p>
        </w:tc>
        <w:tc>
          <w:tcPr>
            <w:tcW w:w="1240" w:type="dxa"/>
            <w:shd w:val="clear" w:color="auto" w:fill="auto"/>
          </w:tcPr>
          <w:p w14:paraId="118C2533" w14:textId="77777777" w:rsidR="00AF7101" w:rsidRPr="00DA72A7" w:rsidRDefault="00AF7101" w:rsidP="0067592D">
            <w:pPr>
              <w:pStyle w:val="08-Tabelageral"/>
              <w:rPr>
                <w:rFonts w:cs="Arial"/>
                <w:b/>
                <w:szCs w:val="14"/>
              </w:rPr>
            </w:pPr>
            <w:r w:rsidRPr="00DA72A7">
              <w:rPr>
                <w:b/>
                <w:lang w:eastAsia="en-US"/>
              </w:rPr>
              <w:t>579,169</w:t>
            </w:r>
          </w:p>
        </w:tc>
        <w:tc>
          <w:tcPr>
            <w:tcW w:w="1240" w:type="dxa"/>
            <w:shd w:val="clear" w:color="auto" w:fill="auto"/>
          </w:tcPr>
          <w:p w14:paraId="487BCC99" w14:textId="77777777" w:rsidR="00AF7101" w:rsidRPr="00DA72A7" w:rsidRDefault="00AF7101" w:rsidP="0067592D">
            <w:pPr>
              <w:pStyle w:val="08-Tabelageral"/>
              <w:rPr>
                <w:rFonts w:cs="Arial"/>
                <w:b/>
                <w:szCs w:val="14"/>
              </w:rPr>
            </w:pPr>
            <w:r w:rsidRPr="00DA72A7">
              <w:rPr>
                <w:b/>
                <w:lang w:eastAsia="en-US"/>
              </w:rPr>
              <w:t>(974,498)</w:t>
            </w:r>
          </w:p>
        </w:tc>
        <w:tc>
          <w:tcPr>
            <w:tcW w:w="1241" w:type="dxa"/>
            <w:shd w:val="clear" w:color="auto" w:fill="auto"/>
          </w:tcPr>
          <w:p w14:paraId="5064F6D4" w14:textId="77777777" w:rsidR="00AF7101" w:rsidRPr="00DA72A7" w:rsidRDefault="00AF7101" w:rsidP="0067592D">
            <w:pPr>
              <w:pStyle w:val="08-Tabelageral"/>
              <w:rPr>
                <w:rFonts w:cs="Arial"/>
                <w:b/>
                <w:szCs w:val="14"/>
              </w:rPr>
            </w:pPr>
            <w:r w:rsidRPr="00DA72A7">
              <w:rPr>
                <w:b/>
                <w:lang w:eastAsia="en-US"/>
              </w:rPr>
              <w:t>975,821</w:t>
            </w:r>
          </w:p>
        </w:tc>
      </w:tr>
    </w:tbl>
    <w:p w14:paraId="4BC2FA5A" w14:textId="77777777" w:rsidR="00AF7101" w:rsidRDefault="00AF7101" w:rsidP="0067592D">
      <w:pPr>
        <w:spacing w:after="0"/>
        <w:jc w:val="right"/>
        <w:rPr>
          <w:rFonts w:cs="Arial"/>
          <w:b/>
          <w:sz w:val="14"/>
          <w:lang w:eastAsia="pt-BR"/>
        </w:rPr>
      </w:pPr>
    </w:p>
    <w:p w14:paraId="120B313B" w14:textId="4E342347" w:rsidR="00AF7101" w:rsidRDefault="00AF7101">
      <w:pPr>
        <w:rPr>
          <w:rFonts w:cs="Arial"/>
          <w:b/>
          <w:sz w:val="14"/>
          <w:lang w:eastAsia="pt-BR"/>
        </w:rPr>
      </w:pPr>
    </w:p>
    <w:p w14:paraId="526C5270" w14:textId="77777777" w:rsidR="00AF7101" w:rsidRDefault="00AF7101" w:rsidP="0067592D">
      <w:pPr>
        <w:spacing w:after="0"/>
        <w:jc w:val="right"/>
        <w:rPr>
          <w:rFonts w:cs="Arial"/>
          <w:b/>
          <w:sz w:val="14"/>
          <w:lang w:eastAsia="pt-BR"/>
        </w:rPr>
      </w:pPr>
    </w:p>
    <w:p w14:paraId="20A380C2" w14:textId="77777777" w:rsidR="00AF7101" w:rsidRPr="009928AA" w:rsidRDefault="00AF7101" w:rsidP="0067592D">
      <w:pPr>
        <w:spacing w:after="0"/>
        <w:jc w:val="right"/>
        <w:rPr>
          <w:rFonts w:cs="Arial"/>
          <w:b/>
          <w:sz w:val="14"/>
          <w:lang w:eastAsia="pt-BR"/>
        </w:rPr>
      </w:pPr>
      <w:r w:rsidRPr="009928AA">
        <w:rPr>
          <w:rFonts w:cs="Arial"/>
          <w:b/>
          <w:sz w:val="14"/>
          <w:lang w:eastAsia="pt-BR"/>
        </w:rPr>
        <w:t xml:space="preserve">R$ </w:t>
      </w:r>
      <w:proofErr w:type="spellStart"/>
      <w:r w:rsidRPr="000252B8">
        <w:rPr>
          <w:rFonts w:cs="Arial"/>
          <w:b/>
          <w:sz w:val="14"/>
          <w:szCs w:val="18"/>
        </w:rPr>
        <w:t>thousand</w:t>
      </w:r>
      <w:proofErr w:type="spellEnd"/>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AF7101" w:rsidRPr="00D061B2" w14:paraId="67E968FB" w14:textId="77777777" w:rsidTr="0067592D">
        <w:trPr>
          <w:trHeight w:val="238"/>
        </w:trPr>
        <w:tc>
          <w:tcPr>
            <w:tcW w:w="4678" w:type="dxa"/>
            <w:tcBorders>
              <w:top w:val="single" w:sz="2" w:space="0" w:color="1F4E79" w:themeColor="accent1" w:themeShade="80"/>
            </w:tcBorders>
            <w:shd w:val="clear" w:color="auto" w:fill="auto"/>
          </w:tcPr>
          <w:p w14:paraId="3B8F65CC" w14:textId="77777777" w:rsidR="00AF7101" w:rsidRPr="00D061B2" w:rsidRDefault="00AF7101" w:rsidP="0067592D">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07411C5A" w14:textId="77777777" w:rsidR="00AF7101" w:rsidRPr="00D061B2" w:rsidRDefault="00AF7101" w:rsidP="0067592D">
            <w:pPr>
              <w:spacing w:after="0"/>
              <w:jc w:val="center"/>
              <w:rPr>
                <w:rFonts w:cs="Arial"/>
                <w:b/>
                <w:sz w:val="14"/>
                <w:szCs w:val="14"/>
              </w:rPr>
            </w:pPr>
            <w:r w:rsidRPr="003036D9">
              <w:rPr>
                <w:rFonts w:cs="Arial"/>
                <w:b/>
                <w:sz w:val="14"/>
                <w:szCs w:val="14"/>
              </w:rPr>
              <w:t>3</w:t>
            </w:r>
            <w:r w:rsidRPr="003036D9">
              <w:rPr>
                <w:rFonts w:cs="Arial"/>
                <w:b/>
                <w:sz w:val="14"/>
                <w:szCs w:val="14"/>
                <w:vertAlign w:val="superscript"/>
              </w:rPr>
              <w:t>rd</w:t>
            </w:r>
            <w:r w:rsidRPr="003036D9">
              <w:rPr>
                <w:rFonts w:cs="Arial"/>
                <w:b/>
                <w:sz w:val="14"/>
                <w:szCs w:val="14"/>
              </w:rPr>
              <w:t xml:space="preserve"> </w:t>
            </w:r>
            <w:proofErr w:type="spellStart"/>
            <w:r w:rsidRPr="003036D9">
              <w:rPr>
                <w:rFonts w:cs="Arial"/>
                <w:b/>
                <w:sz w:val="14"/>
                <w:szCs w:val="14"/>
              </w:rPr>
              <w:t>Quarter</w:t>
            </w:r>
            <w:proofErr w:type="spellEnd"/>
            <w:r w:rsidRPr="003036D9">
              <w:rPr>
                <w:rFonts w:cs="Arial"/>
                <w:b/>
                <w:sz w:val="14"/>
                <w:szCs w:val="14"/>
              </w:rPr>
              <w:t xml:space="preserve"> 2020</w:t>
            </w:r>
          </w:p>
        </w:tc>
      </w:tr>
      <w:tr w:rsidR="00AF7101" w:rsidRPr="00D061B2" w14:paraId="5ADB4002" w14:textId="77777777" w:rsidTr="0067592D">
        <w:trPr>
          <w:trHeight w:val="238"/>
        </w:trPr>
        <w:tc>
          <w:tcPr>
            <w:tcW w:w="4678" w:type="dxa"/>
            <w:tcBorders>
              <w:bottom w:val="single" w:sz="2" w:space="0" w:color="1F4E79" w:themeColor="accent1" w:themeShade="80"/>
            </w:tcBorders>
            <w:shd w:val="clear" w:color="auto" w:fill="auto"/>
          </w:tcPr>
          <w:p w14:paraId="006D5F8C" w14:textId="77777777" w:rsidR="00AF7101" w:rsidRPr="00D061B2" w:rsidRDefault="00AF7101" w:rsidP="0067592D">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7EF722B8" w14:textId="77777777" w:rsidR="00AF7101" w:rsidRPr="00D061B2" w:rsidRDefault="00AF7101" w:rsidP="0067592D">
            <w:pPr>
              <w:pStyle w:val="08-Tabelageral"/>
              <w:jc w:val="center"/>
              <w:rPr>
                <w:rFonts w:cs="Arial"/>
                <w:b/>
                <w:szCs w:val="14"/>
              </w:rPr>
            </w:pPr>
            <w:proofErr w:type="spellStart"/>
            <w:r w:rsidRPr="00D061B2">
              <w:rPr>
                <w:rFonts w:cs="Arial"/>
                <w:b/>
                <w:szCs w:val="14"/>
              </w:rPr>
              <w:t>Insurance</w:t>
            </w:r>
            <w:proofErr w:type="spellEnd"/>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69FBFB22" w14:textId="77777777" w:rsidR="00AF7101" w:rsidRPr="00D061B2" w:rsidRDefault="00AF7101" w:rsidP="0067592D">
            <w:pPr>
              <w:pStyle w:val="08-Tabelageral"/>
              <w:jc w:val="center"/>
              <w:rPr>
                <w:rFonts w:cs="Arial"/>
                <w:b/>
                <w:szCs w:val="14"/>
              </w:rPr>
            </w:pPr>
            <w:proofErr w:type="spellStart"/>
            <w:r w:rsidRPr="00D061B2">
              <w:rPr>
                <w:rFonts w:cs="Arial"/>
                <w:b/>
                <w:szCs w:val="14"/>
              </w:rPr>
              <w:t>Brokerage</w:t>
            </w:r>
            <w:proofErr w:type="spellEnd"/>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02DE2A56" w14:textId="77777777" w:rsidR="00AF7101" w:rsidRPr="00D061B2" w:rsidRDefault="00AF7101" w:rsidP="0067592D">
            <w:pPr>
              <w:pStyle w:val="08-Tabelageral"/>
              <w:jc w:val="center"/>
              <w:rPr>
                <w:rFonts w:cs="Arial"/>
                <w:b/>
                <w:szCs w:val="14"/>
              </w:rPr>
            </w:pPr>
            <w:proofErr w:type="spellStart"/>
            <w:r w:rsidRPr="00D061B2">
              <w:rPr>
                <w:rFonts w:cs="Arial"/>
                <w:b/>
                <w:szCs w:val="14"/>
              </w:rPr>
              <w:t>Intersegment</w:t>
            </w:r>
            <w:proofErr w:type="spellEnd"/>
            <w:r w:rsidRPr="00D061B2">
              <w:rPr>
                <w:rFonts w:cs="Arial"/>
                <w:b/>
                <w:szCs w:val="14"/>
              </w:rPr>
              <w:t xml:space="preserve"> </w:t>
            </w:r>
            <w:proofErr w:type="spellStart"/>
            <w:r w:rsidRPr="00D061B2">
              <w:rPr>
                <w:rFonts w:cs="Arial"/>
                <w:b/>
                <w:szCs w:val="14"/>
              </w:rPr>
              <w:t>transactions</w:t>
            </w:r>
            <w:proofErr w:type="spellEnd"/>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200AD6B2" w14:textId="77777777" w:rsidR="00AF7101" w:rsidRPr="00D061B2" w:rsidRDefault="00AF7101" w:rsidP="0067592D">
            <w:pPr>
              <w:pStyle w:val="08-Tabelageral"/>
              <w:jc w:val="center"/>
              <w:rPr>
                <w:rFonts w:cs="Arial"/>
                <w:b/>
                <w:szCs w:val="14"/>
              </w:rPr>
            </w:pPr>
            <w:r w:rsidRPr="00D061B2">
              <w:rPr>
                <w:rFonts w:cs="Arial"/>
                <w:b/>
                <w:szCs w:val="14"/>
              </w:rPr>
              <w:t>Total</w:t>
            </w:r>
          </w:p>
        </w:tc>
      </w:tr>
      <w:tr w:rsidR="00AF7101" w:rsidRPr="00DA72A7" w14:paraId="0FAFBBDB" w14:textId="77777777" w:rsidTr="0067592D">
        <w:trPr>
          <w:trHeight w:val="238"/>
        </w:trPr>
        <w:tc>
          <w:tcPr>
            <w:tcW w:w="4678" w:type="dxa"/>
            <w:tcBorders>
              <w:top w:val="single" w:sz="2" w:space="0" w:color="1F4E79" w:themeColor="accent1" w:themeShade="80"/>
              <w:bottom w:val="nil"/>
            </w:tcBorders>
            <w:shd w:val="clear" w:color="auto" w:fill="auto"/>
          </w:tcPr>
          <w:p w14:paraId="2833794D" w14:textId="77777777" w:rsidR="00AF7101" w:rsidRPr="00DA72A7" w:rsidRDefault="00AF7101" w:rsidP="0067592D">
            <w:pPr>
              <w:pStyle w:val="08-Tabelageral"/>
              <w:jc w:val="left"/>
              <w:rPr>
                <w:rFonts w:cs="Arial"/>
                <w:b/>
                <w:szCs w:val="14"/>
              </w:rPr>
            </w:pPr>
            <w:proofErr w:type="spellStart"/>
            <w:r w:rsidRPr="00DA72A7">
              <w:rPr>
                <w:rFonts w:cs="Arial"/>
                <w:b/>
                <w:szCs w:val="14"/>
              </w:rPr>
              <w:t>Operating</w:t>
            </w:r>
            <w:proofErr w:type="spellEnd"/>
            <w:r w:rsidRPr="00DA72A7">
              <w:rPr>
                <w:rFonts w:cs="Arial"/>
                <w:b/>
                <w:szCs w:val="14"/>
              </w:rPr>
              <w:t xml:space="preserve"> Income</w:t>
            </w:r>
          </w:p>
        </w:tc>
        <w:tc>
          <w:tcPr>
            <w:tcW w:w="1240" w:type="dxa"/>
            <w:tcBorders>
              <w:top w:val="single" w:sz="2" w:space="0" w:color="1F4E79" w:themeColor="accent1" w:themeShade="80"/>
              <w:bottom w:val="nil"/>
            </w:tcBorders>
            <w:shd w:val="clear" w:color="auto" w:fill="auto"/>
          </w:tcPr>
          <w:p w14:paraId="59C13A04" w14:textId="77777777" w:rsidR="00AF7101" w:rsidRPr="00DA72A7" w:rsidRDefault="00AF7101" w:rsidP="0067592D">
            <w:pPr>
              <w:pStyle w:val="08-Tabelageral"/>
              <w:rPr>
                <w:rFonts w:cs="Arial"/>
                <w:b/>
                <w:szCs w:val="14"/>
              </w:rPr>
            </w:pPr>
            <w:r w:rsidRPr="00DA72A7">
              <w:rPr>
                <w:b/>
                <w:lang w:eastAsia="en-US"/>
              </w:rPr>
              <w:t>1,648,178</w:t>
            </w:r>
          </w:p>
        </w:tc>
        <w:tc>
          <w:tcPr>
            <w:tcW w:w="1240" w:type="dxa"/>
            <w:tcBorders>
              <w:top w:val="single" w:sz="2" w:space="0" w:color="1F4E79" w:themeColor="accent1" w:themeShade="80"/>
              <w:bottom w:val="nil"/>
            </w:tcBorders>
            <w:shd w:val="clear" w:color="auto" w:fill="auto"/>
          </w:tcPr>
          <w:p w14:paraId="64DB8A63" w14:textId="77777777" w:rsidR="00AF7101" w:rsidRPr="00DA72A7" w:rsidRDefault="00AF7101" w:rsidP="0067592D">
            <w:pPr>
              <w:pStyle w:val="08-Tabelageral"/>
              <w:rPr>
                <w:rFonts w:cs="Arial"/>
                <w:b/>
                <w:szCs w:val="14"/>
              </w:rPr>
            </w:pPr>
            <w:r w:rsidRPr="00DA72A7">
              <w:rPr>
                <w:b/>
                <w:lang w:eastAsia="en-US"/>
              </w:rPr>
              <w:t>879,661</w:t>
            </w:r>
          </w:p>
        </w:tc>
        <w:tc>
          <w:tcPr>
            <w:tcW w:w="1240" w:type="dxa"/>
            <w:tcBorders>
              <w:top w:val="single" w:sz="2" w:space="0" w:color="1F4E79" w:themeColor="accent1" w:themeShade="80"/>
              <w:bottom w:val="nil"/>
            </w:tcBorders>
            <w:shd w:val="clear" w:color="auto" w:fill="auto"/>
          </w:tcPr>
          <w:p w14:paraId="5558D71F" w14:textId="77777777" w:rsidR="00AF7101" w:rsidRPr="00DA72A7" w:rsidRDefault="00AF7101" w:rsidP="0067592D">
            <w:pPr>
              <w:pStyle w:val="08-Tabelageral"/>
              <w:rPr>
                <w:rFonts w:cs="Arial"/>
                <w:b/>
                <w:szCs w:val="14"/>
              </w:rPr>
            </w:pPr>
            <w:r w:rsidRPr="00DA72A7">
              <w:rPr>
                <w:b/>
                <w:lang w:eastAsia="en-US"/>
              </w:rPr>
              <w:t>(1,092,645)</w:t>
            </w:r>
          </w:p>
        </w:tc>
        <w:tc>
          <w:tcPr>
            <w:tcW w:w="1241" w:type="dxa"/>
            <w:tcBorders>
              <w:top w:val="single" w:sz="2" w:space="0" w:color="1F4E79" w:themeColor="accent1" w:themeShade="80"/>
              <w:bottom w:val="nil"/>
            </w:tcBorders>
            <w:shd w:val="clear" w:color="auto" w:fill="auto"/>
          </w:tcPr>
          <w:p w14:paraId="4C41B453" w14:textId="77777777" w:rsidR="00AF7101" w:rsidRPr="00DA72A7" w:rsidRDefault="00AF7101" w:rsidP="0067592D">
            <w:pPr>
              <w:pStyle w:val="08-Tabelageral"/>
              <w:rPr>
                <w:rFonts w:cs="Arial"/>
                <w:b/>
                <w:szCs w:val="14"/>
              </w:rPr>
            </w:pPr>
            <w:r w:rsidRPr="00DA72A7">
              <w:rPr>
                <w:b/>
                <w:lang w:eastAsia="en-US"/>
              </w:rPr>
              <w:t>1,435,194</w:t>
            </w:r>
          </w:p>
        </w:tc>
      </w:tr>
      <w:tr w:rsidR="00AF7101" w:rsidRPr="00DA72A7" w14:paraId="304E42B3" w14:textId="77777777" w:rsidTr="0067592D">
        <w:trPr>
          <w:trHeight w:val="238"/>
        </w:trPr>
        <w:tc>
          <w:tcPr>
            <w:tcW w:w="4678" w:type="dxa"/>
            <w:tcBorders>
              <w:top w:val="nil"/>
            </w:tcBorders>
            <w:shd w:val="clear" w:color="auto" w:fill="auto"/>
          </w:tcPr>
          <w:p w14:paraId="63C68305" w14:textId="77777777" w:rsidR="00AF7101" w:rsidRPr="00DA72A7" w:rsidRDefault="00AF7101" w:rsidP="0067592D">
            <w:pPr>
              <w:pStyle w:val="08-Tabelageral"/>
              <w:ind w:left="113"/>
              <w:jc w:val="left"/>
              <w:rPr>
                <w:rFonts w:cs="Arial"/>
                <w:bCs/>
                <w:szCs w:val="14"/>
              </w:rPr>
            </w:pPr>
            <w:proofErr w:type="spellStart"/>
            <w:r w:rsidRPr="00DA72A7">
              <w:rPr>
                <w:rFonts w:cs="Arial"/>
                <w:bCs/>
                <w:szCs w:val="14"/>
              </w:rPr>
              <w:t>Equity</w:t>
            </w:r>
            <w:proofErr w:type="spellEnd"/>
            <w:r w:rsidRPr="00DA72A7">
              <w:rPr>
                <w:rFonts w:cs="Arial"/>
                <w:bCs/>
                <w:szCs w:val="14"/>
              </w:rPr>
              <w:t xml:space="preserve"> income</w:t>
            </w:r>
          </w:p>
        </w:tc>
        <w:tc>
          <w:tcPr>
            <w:tcW w:w="1240" w:type="dxa"/>
            <w:tcBorders>
              <w:top w:val="nil"/>
            </w:tcBorders>
            <w:shd w:val="clear" w:color="auto" w:fill="auto"/>
          </w:tcPr>
          <w:p w14:paraId="519D3513" w14:textId="77777777" w:rsidR="00AF7101" w:rsidRPr="00DA72A7" w:rsidRDefault="00AF7101" w:rsidP="0067592D">
            <w:pPr>
              <w:pStyle w:val="08-Tabelageral"/>
              <w:rPr>
                <w:rFonts w:cs="Arial"/>
                <w:bCs/>
                <w:szCs w:val="14"/>
              </w:rPr>
            </w:pPr>
            <w:r w:rsidRPr="00DA72A7">
              <w:rPr>
                <w:bCs/>
                <w:lang w:eastAsia="en-US"/>
              </w:rPr>
              <w:t>1,648,178</w:t>
            </w:r>
          </w:p>
        </w:tc>
        <w:tc>
          <w:tcPr>
            <w:tcW w:w="1240" w:type="dxa"/>
            <w:tcBorders>
              <w:top w:val="nil"/>
            </w:tcBorders>
            <w:shd w:val="clear" w:color="auto" w:fill="auto"/>
          </w:tcPr>
          <w:p w14:paraId="170A0713" w14:textId="77777777" w:rsidR="00AF7101" w:rsidRPr="00DA72A7" w:rsidRDefault="00AF7101" w:rsidP="0067592D">
            <w:pPr>
              <w:pStyle w:val="08-Tabelageral"/>
              <w:rPr>
                <w:rFonts w:cs="Arial"/>
                <w:bCs/>
                <w:szCs w:val="14"/>
              </w:rPr>
            </w:pPr>
            <w:r w:rsidRPr="00DA72A7">
              <w:rPr>
                <w:bCs/>
                <w:lang w:eastAsia="en-US"/>
              </w:rPr>
              <w:t>(3,323)</w:t>
            </w:r>
          </w:p>
        </w:tc>
        <w:tc>
          <w:tcPr>
            <w:tcW w:w="1240" w:type="dxa"/>
            <w:tcBorders>
              <w:top w:val="nil"/>
            </w:tcBorders>
            <w:shd w:val="clear" w:color="auto" w:fill="auto"/>
          </w:tcPr>
          <w:p w14:paraId="76BE3054" w14:textId="77777777" w:rsidR="00AF7101" w:rsidRPr="00DA72A7" w:rsidRDefault="00AF7101" w:rsidP="0067592D">
            <w:pPr>
              <w:pStyle w:val="08-Tabelageral"/>
              <w:rPr>
                <w:rFonts w:cs="Arial"/>
                <w:bCs/>
                <w:szCs w:val="14"/>
              </w:rPr>
            </w:pPr>
            <w:r w:rsidRPr="00DA72A7">
              <w:rPr>
                <w:bCs/>
                <w:lang w:eastAsia="en-US"/>
              </w:rPr>
              <w:t>(1,092,645)</w:t>
            </w:r>
          </w:p>
        </w:tc>
        <w:tc>
          <w:tcPr>
            <w:tcW w:w="1241" w:type="dxa"/>
            <w:tcBorders>
              <w:top w:val="nil"/>
            </w:tcBorders>
            <w:shd w:val="clear" w:color="auto" w:fill="auto"/>
          </w:tcPr>
          <w:p w14:paraId="7950EAD7" w14:textId="77777777" w:rsidR="00AF7101" w:rsidRPr="00DA72A7" w:rsidRDefault="00AF7101" w:rsidP="0067592D">
            <w:pPr>
              <w:pStyle w:val="08-Tabelageral"/>
              <w:rPr>
                <w:rFonts w:cs="Arial"/>
                <w:bCs/>
                <w:szCs w:val="14"/>
              </w:rPr>
            </w:pPr>
            <w:r w:rsidRPr="00DA72A7">
              <w:rPr>
                <w:bCs/>
                <w:lang w:eastAsia="en-US"/>
              </w:rPr>
              <w:t>552,210</w:t>
            </w:r>
          </w:p>
        </w:tc>
      </w:tr>
      <w:tr w:rsidR="00AF7101" w:rsidRPr="00DA72A7" w14:paraId="535C3E2A" w14:textId="77777777" w:rsidTr="0067592D">
        <w:trPr>
          <w:trHeight w:val="238"/>
        </w:trPr>
        <w:tc>
          <w:tcPr>
            <w:tcW w:w="4678" w:type="dxa"/>
            <w:shd w:val="clear" w:color="auto" w:fill="auto"/>
          </w:tcPr>
          <w:p w14:paraId="4561ABF6" w14:textId="77777777" w:rsidR="00AF7101" w:rsidRPr="00DA72A7" w:rsidRDefault="00AF7101" w:rsidP="0067592D">
            <w:pPr>
              <w:pStyle w:val="08-Tabelageral"/>
              <w:ind w:left="113"/>
              <w:jc w:val="left"/>
              <w:rPr>
                <w:rFonts w:cs="Arial"/>
                <w:bCs/>
                <w:szCs w:val="14"/>
              </w:rPr>
            </w:pPr>
            <w:proofErr w:type="spellStart"/>
            <w:r w:rsidRPr="00DA72A7">
              <w:rPr>
                <w:rFonts w:cs="Arial"/>
                <w:bCs/>
                <w:szCs w:val="14"/>
              </w:rPr>
              <w:t>Commissions</w:t>
            </w:r>
            <w:proofErr w:type="spellEnd"/>
            <w:r w:rsidRPr="00DA72A7">
              <w:rPr>
                <w:rFonts w:cs="Arial"/>
                <w:bCs/>
                <w:szCs w:val="14"/>
              </w:rPr>
              <w:t xml:space="preserve"> income</w:t>
            </w:r>
          </w:p>
        </w:tc>
        <w:tc>
          <w:tcPr>
            <w:tcW w:w="1240" w:type="dxa"/>
            <w:shd w:val="clear" w:color="auto" w:fill="auto"/>
          </w:tcPr>
          <w:p w14:paraId="4F0EDB87" w14:textId="77777777" w:rsidR="00AF7101" w:rsidRPr="00DA72A7" w:rsidRDefault="00AF7101" w:rsidP="0067592D">
            <w:pPr>
              <w:pStyle w:val="08-Tabelageral"/>
              <w:rPr>
                <w:rFonts w:cs="Arial"/>
                <w:bCs/>
                <w:szCs w:val="14"/>
              </w:rPr>
            </w:pPr>
            <w:r w:rsidRPr="00DA72A7">
              <w:rPr>
                <w:bCs/>
                <w:lang w:eastAsia="en-US"/>
              </w:rPr>
              <w:t>--</w:t>
            </w:r>
          </w:p>
        </w:tc>
        <w:tc>
          <w:tcPr>
            <w:tcW w:w="1240" w:type="dxa"/>
            <w:shd w:val="clear" w:color="auto" w:fill="auto"/>
          </w:tcPr>
          <w:p w14:paraId="080897BF" w14:textId="77777777" w:rsidR="00AF7101" w:rsidRPr="00DA72A7" w:rsidRDefault="00AF7101" w:rsidP="0067592D">
            <w:pPr>
              <w:pStyle w:val="08-Tabelageral"/>
              <w:rPr>
                <w:rFonts w:cs="Arial"/>
                <w:bCs/>
                <w:szCs w:val="14"/>
              </w:rPr>
            </w:pPr>
            <w:r w:rsidRPr="00DA72A7">
              <w:rPr>
                <w:bCs/>
                <w:lang w:eastAsia="en-US"/>
              </w:rPr>
              <w:t>882,984</w:t>
            </w:r>
          </w:p>
        </w:tc>
        <w:tc>
          <w:tcPr>
            <w:tcW w:w="1240" w:type="dxa"/>
            <w:shd w:val="clear" w:color="auto" w:fill="auto"/>
          </w:tcPr>
          <w:p w14:paraId="4CB23BB9" w14:textId="77777777" w:rsidR="00AF7101" w:rsidRPr="00DA72A7" w:rsidRDefault="00AF7101" w:rsidP="0067592D">
            <w:pPr>
              <w:pStyle w:val="08-Tabelageral"/>
              <w:rPr>
                <w:rFonts w:cs="Arial"/>
                <w:bCs/>
                <w:szCs w:val="14"/>
              </w:rPr>
            </w:pPr>
            <w:r w:rsidRPr="00DA72A7">
              <w:rPr>
                <w:bCs/>
                <w:lang w:eastAsia="en-US"/>
              </w:rPr>
              <w:t>--</w:t>
            </w:r>
          </w:p>
        </w:tc>
        <w:tc>
          <w:tcPr>
            <w:tcW w:w="1241" w:type="dxa"/>
            <w:shd w:val="clear" w:color="auto" w:fill="auto"/>
          </w:tcPr>
          <w:p w14:paraId="6CAA1108" w14:textId="77777777" w:rsidR="00AF7101" w:rsidRPr="00DA72A7" w:rsidRDefault="00AF7101" w:rsidP="0067592D">
            <w:pPr>
              <w:pStyle w:val="08-Tabelageral"/>
              <w:rPr>
                <w:rFonts w:cs="Arial"/>
                <w:bCs/>
                <w:szCs w:val="14"/>
              </w:rPr>
            </w:pPr>
            <w:r w:rsidRPr="00DA72A7">
              <w:rPr>
                <w:bCs/>
                <w:lang w:eastAsia="en-US"/>
              </w:rPr>
              <w:t>882,984</w:t>
            </w:r>
          </w:p>
        </w:tc>
      </w:tr>
      <w:tr w:rsidR="00AF7101" w:rsidRPr="00DA72A7" w14:paraId="618FAAD2" w14:textId="77777777" w:rsidTr="0067592D">
        <w:trPr>
          <w:trHeight w:val="238"/>
        </w:trPr>
        <w:tc>
          <w:tcPr>
            <w:tcW w:w="4678" w:type="dxa"/>
            <w:shd w:val="clear" w:color="auto" w:fill="auto"/>
          </w:tcPr>
          <w:p w14:paraId="14C9BE95" w14:textId="77777777" w:rsidR="00AF7101" w:rsidRPr="00DA72A7" w:rsidRDefault="00AF7101" w:rsidP="0067592D">
            <w:pPr>
              <w:pStyle w:val="08-Tabelageral"/>
              <w:jc w:val="left"/>
              <w:rPr>
                <w:rFonts w:cs="Arial"/>
                <w:b/>
                <w:szCs w:val="14"/>
              </w:rPr>
            </w:pPr>
            <w:proofErr w:type="spellStart"/>
            <w:r w:rsidRPr="00DA72A7">
              <w:rPr>
                <w:rFonts w:cs="Arial"/>
                <w:b/>
                <w:szCs w:val="14"/>
              </w:rPr>
              <w:t>Cost</w:t>
            </w:r>
            <w:proofErr w:type="spellEnd"/>
            <w:r w:rsidRPr="00DA72A7">
              <w:rPr>
                <w:rFonts w:cs="Arial"/>
                <w:b/>
                <w:szCs w:val="14"/>
              </w:rPr>
              <w:t xml:space="preserve"> </w:t>
            </w:r>
            <w:proofErr w:type="spellStart"/>
            <w:r w:rsidRPr="00DA72A7">
              <w:rPr>
                <w:rFonts w:cs="Arial"/>
                <w:b/>
                <w:szCs w:val="14"/>
              </w:rPr>
              <w:t>of</w:t>
            </w:r>
            <w:proofErr w:type="spellEnd"/>
            <w:r w:rsidRPr="00DA72A7">
              <w:rPr>
                <w:rFonts w:cs="Arial"/>
                <w:b/>
                <w:szCs w:val="14"/>
              </w:rPr>
              <w:t xml:space="preserve"> Services </w:t>
            </w:r>
            <w:proofErr w:type="spellStart"/>
            <w:r w:rsidRPr="00DA72A7">
              <w:rPr>
                <w:rFonts w:cs="Arial"/>
                <w:b/>
                <w:szCs w:val="14"/>
              </w:rPr>
              <w:t>Provided</w:t>
            </w:r>
            <w:proofErr w:type="spellEnd"/>
          </w:p>
        </w:tc>
        <w:tc>
          <w:tcPr>
            <w:tcW w:w="1240" w:type="dxa"/>
            <w:shd w:val="clear" w:color="auto" w:fill="auto"/>
          </w:tcPr>
          <w:p w14:paraId="1AA10E22" w14:textId="77777777" w:rsidR="00AF7101" w:rsidRPr="00DA72A7" w:rsidRDefault="00AF7101" w:rsidP="0067592D">
            <w:pPr>
              <w:pStyle w:val="08-Tabelageral"/>
              <w:rPr>
                <w:rFonts w:cs="Arial"/>
                <w:b/>
                <w:szCs w:val="14"/>
              </w:rPr>
            </w:pPr>
            <w:r w:rsidRPr="00DA72A7">
              <w:rPr>
                <w:b/>
                <w:lang w:eastAsia="en-US"/>
              </w:rPr>
              <w:t>--</w:t>
            </w:r>
          </w:p>
        </w:tc>
        <w:tc>
          <w:tcPr>
            <w:tcW w:w="1240" w:type="dxa"/>
            <w:shd w:val="clear" w:color="auto" w:fill="auto"/>
          </w:tcPr>
          <w:p w14:paraId="2FA7E414" w14:textId="77777777" w:rsidR="00AF7101" w:rsidRPr="00DA72A7" w:rsidRDefault="00AF7101" w:rsidP="0067592D">
            <w:pPr>
              <w:pStyle w:val="08-Tabelageral"/>
              <w:rPr>
                <w:rFonts w:cs="Arial"/>
                <w:b/>
                <w:szCs w:val="14"/>
              </w:rPr>
            </w:pPr>
            <w:r w:rsidRPr="00DA72A7">
              <w:rPr>
                <w:b/>
                <w:lang w:eastAsia="en-US"/>
              </w:rPr>
              <w:t>(45,619)</w:t>
            </w:r>
          </w:p>
        </w:tc>
        <w:tc>
          <w:tcPr>
            <w:tcW w:w="1240" w:type="dxa"/>
            <w:shd w:val="clear" w:color="auto" w:fill="auto"/>
          </w:tcPr>
          <w:p w14:paraId="56E58FCE" w14:textId="77777777" w:rsidR="00AF7101" w:rsidRPr="00DA72A7" w:rsidRDefault="00AF7101" w:rsidP="0067592D">
            <w:pPr>
              <w:pStyle w:val="08-Tabelageral"/>
              <w:rPr>
                <w:rFonts w:cs="Arial"/>
                <w:b/>
                <w:szCs w:val="14"/>
              </w:rPr>
            </w:pPr>
            <w:r w:rsidRPr="00DA72A7">
              <w:rPr>
                <w:b/>
                <w:lang w:eastAsia="en-US"/>
              </w:rPr>
              <w:t>--</w:t>
            </w:r>
          </w:p>
        </w:tc>
        <w:tc>
          <w:tcPr>
            <w:tcW w:w="1241" w:type="dxa"/>
            <w:shd w:val="clear" w:color="auto" w:fill="auto"/>
          </w:tcPr>
          <w:p w14:paraId="3FCAC90C" w14:textId="77777777" w:rsidR="00AF7101" w:rsidRPr="00DA72A7" w:rsidRDefault="00AF7101" w:rsidP="0067592D">
            <w:pPr>
              <w:pStyle w:val="08-Tabelageral"/>
              <w:rPr>
                <w:rFonts w:cs="Arial"/>
                <w:b/>
                <w:szCs w:val="14"/>
              </w:rPr>
            </w:pPr>
            <w:r w:rsidRPr="00DA72A7">
              <w:rPr>
                <w:b/>
                <w:lang w:eastAsia="en-US"/>
              </w:rPr>
              <w:t>(45,619)</w:t>
            </w:r>
          </w:p>
        </w:tc>
      </w:tr>
      <w:tr w:rsidR="00AF7101" w:rsidRPr="00DA72A7" w14:paraId="1C0B6F75" w14:textId="77777777" w:rsidTr="0067592D">
        <w:trPr>
          <w:trHeight w:val="238"/>
        </w:trPr>
        <w:tc>
          <w:tcPr>
            <w:tcW w:w="4678" w:type="dxa"/>
            <w:shd w:val="clear" w:color="auto" w:fill="auto"/>
          </w:tcPr>
          <w:p w14:paraId="5F9935D8" w14:textId="77777777" w:rsidR="00AF7101" w:rsidRPr="00DA72A7" w:rsidRDefault="00AF7101" w:rsidP="0067592D">
            <w:pPr>
              <w:pStyle w:val="08-Tabelageral"/>
              <w:jc w:val="left"/>
              <w:rPr>
                <w:rFonts w:cs="Arial"/>
                <w:b/>
                <w:szCs w:val="14"/>
              </w:rPr>
            </w:pPr>
            <w:r w:rsidRPr="00DA72A7">
              <w:rPr>
                <w:rFonts w:cs="Arial"/>
                <w:b/>
                <w:szCs w:val="14"/>
              </w:rPr>
              <w:t>Gross Profit</w:t>
            </w:r>
          </w:p>
        </w:tc>
        <w:tc>
          <w:tcPr>
            <w:tcW w:w="1240" w:type="dxa"/>
            <w:shd w:val="clear" w:color="auto" w:fill="auto"/>
          </w:tcPr>
          <w:p w14:paraId="13B38D77" w14:textId="77777777" w:rsidR="00AF7101" w:rsidRPr="00DA72A7" w:rsidRDefault="00AF7101" w:rsidP="0067592D">
            <w:pPr>
              <w:pStyle w:val="08-Tabelageral"/>
              <w:rPr>
                <w:rFonts w:cs="Arial"/>
                <w:b/>
                <w:szCs w:val="14"/>
              </w:rPr>
            </w:pPr>
            <w:r w:rsidRPr="00DA72A7">
              <w:rPr>
                <w:b/>
                <w:lang w:eastAsia="en-US"/>
              </w:rPr>
              <w:t>1,648,178</w:t>
            </w:r>
          </w:p>
        </w:tc>
        <w:tc>
          <w:tcPr>
            <w:tcW w:w="1240" w:type="dxa"/>
            <w:shd w:val="clear" w:color="auto" w:fill="auto"/>
          </w:tcPr>
          <w:p w14:paraId="6A46DA95" w14:textId="77777777" w:rsidR="00AF7101" w:rsidRPr="00DA72A7" w:rsidRDefault="00AF7101" w:rsidP="0067592D">
            <w:pPr>
              <w:pStyle w:val="08-Tabelageral"/>
              <w:rPr>
                <w:rFonts w:cs="Arial"/>
                <w:b/>
                <w:szCs w:val="14"/>
              </w:rPr>
            </w:pPr>
            <w:r w:rsidRPr="00DA72A7">
              <w:rPr>
                <w:b/>
                <w:lang w:eastAsia="en-US"/>
              </w:rPr>
              <w:t>834,042</w:t>
            </w:r>
          </w:p>
        </w:tc>
        <w:tc>
          <w:tcPr>
            <w:tcW w:w="1240" w:type="dxa"/>
            <w:shd w:val="clear" w:color="auto" w:fill="auto"/>
          </w:tcPr>
          <w:p w14:paraId="3B3C637D" w14:textId="77777777" w:rsidR="00AF7101" w:rsidRPr="00DA72A7" w:rsidRDefault="00AF7101" w:rsidP="0067592D">
            <w:pPr>
              <w:pStyle w:val="08-Tabelageral"/>
              <w:rPr>
                <w:rFonts w:cs="Arial"/>
                <w:b/>
                <w:szCs w:val="14"/>
              </w:rPr>
            </w:pPr>
            <w:r w:rsidRPr="00DA72A7">
              <w:rPr>
                <w:b/>
                <w:lang w:eastAsia="en-US"/>
              </w:rPr>
              <w:t>(1,092,645)</w:t>
            </w:r>
          </w:p>
        </w:tc>
        <w:tc>
          <w:tcPr>
            <w:tcW w:w="1241" w:type="dxa"/>
            <w:shd w:val="clear" w:color="auto" w:fill="auto"/>
          </w:tcPr>
          <w:p w14:paraId="16C198B1" w14:textId="77777777" w:rsidR="00AF7101" w:rsidRPr="00DA72A7" w:rsidRDefault="00AF7101" w:rsidP="0067592D">
            <w:pPr>
              <w:pStyle w:val="08-Tabelageral"/>
              <w:rPr>
                <w:rFonts w:cs="Arial"/>
                <w:b/>
                <w:szCs w:val="14"/>
              </w:rPr>
            </w:pPr>
            <w:r w:rsidRPr="00DA72A7">
              <w:rPr>
                <w:b/>
                <w:lang w:eastAsia="en-US"/>
              </w:rPr>
              <w:t>1,389,575</w:t>
            </w:r>
          </w:p>
        </w:tc>
      </w:tr>
      <w:tr w:rsidR="00AF7101" w:rsidRPr="00DA72A7" w14:paraId="04DB304D" w14:textId="77777777" w:rsidTr="0067592D">
        <w:trPr>
          <w:trHeight w:val="238"/>
        </w:trPr>
        <w:tc>
          <w:tcPr>
            <w:tcW w:w="4678" w:type="dxa"/>
            <w:shd w:val="clear" w:color="auto" w:fill="auto"/>
          </w:tcPr>
          <w:p w14:paraId="7DBF94F8" w14:textId="77777777" w:rsidR="00AF7101" w:rsidRPr="00DA72A7" w:rsidRDefault="00AF7101" w:rsidP="0067592D">
            <w:pPr>
              <w:pStyle w:val="08-Tabelageral"/>
              <w:jc w:val="left"/>
              <w:rPr>
                <w:rFonts w:cs="Arial"/>
                <w:b/>
                <w:szCs w:val="14"/>
              </w:rPr>
            </w:pPr>
            <w:r w:rsidRPr="00DA72A7">
              <w:rPr>
                <w:rFonts w:cs="Arial"/>
                <w:b/>
                <w:szCs w:val="14"/>
              </w:rPr>
              <w:t xml:space="preserve">Other Income </w:t>
            </w:r>
            <w:proofErr w:type="spellStart"/>
            <w:r w:rsidRPr="00DA72A7">
              <w:rPr>
                <w:rFonts w:cs="Arial"/>
                <w:b/>
                <w:szCs w:val="14"/>
              </w:rPr>
              <w:t>and</w:t>
            </w:r>
            <w:proofErr w:type="spellEnd"/>
            <w:r w:rsidRPr="00DA72A7">
              <w:rPr>
                <w:rFonts w:cs="Arial"/>
                <w:b/>
                <w:szCs w:val="14"/>
              </w:rPr>
              <w:t xml:space="preserve"> </w:t>
            </w:r>
            <w:proofErr w:type="spellStart"/>
            <w:r w:rsidRPr="00DA72A7">
              <w:rPr>
                <w:rFonts w:cs="Arial"/>
                <w:b/>
                <w:szCs w:val="14"/>
              </w:rPr>
              <w:t>Expenses</w:t>
            </w:r>
            <w:proofErr w:type="spellEnd"/>
          </w:p>
        </w:tc>
        <w:tc>
          <w:tcPr>
            <w:tcW w:w="1240" w:type="dxa"/>
            <w:shd w:val="clear" w:color="auto" w:fill="auto"/>
          </w:tcPr>
          <w:p w14:paraId="39C2FA83" w14:textId="77777777" w:rsidR="00AF7101" w:rsidRPr="00DA72A7" w:rsidRDefault="00AF7101" w:rsidP="0067592D">
            <w:pPr>
              <w:pStyle w:val="08-Tabelageral"/>
              <w:rPr>
                <w:rFonts w:cs="Arial"/>
                <w:b/>
                <w:szCs w:val="14"/>
              </w:rPr>
            </w:pPr>
            <w:r w:rsidRPr="00DA72A7">
              <w:rPr>
                <w:b/>
                <w:lang w:eastAsia="en-US"/>
              </w:rPr>
              <w:t>(11,583)</w:t>
            </w:r>
          </w:p>
        </w:tc>
        <w:tc>
          <w:tcPr>
            <w:tcW w:w="1240" w:type="dxa"/>
            <w:shd w:val="clear" w:color="auto" w:fill="auto"/>
          </w:tcPr>
          <w:p w14:paraId="0811365B" w14:textId="77777777" w:rsidR="00AF7101" w:rsidRPr="00DA72A7" w:rsidRDefault="00AF7101" w:rsidP="0067592D">
            <w:pPr>
              <w:pStyle w:val="08-Tabelageral"/>
              <w:rPr>
                <w:rFonts w:cs="Arial"/>
                <w:b/>
                <w:szCs w:val="14"/>
              </w:rPr>
            </w:pPr>
            <w:r w:rsidRPr="00DA72A7">
              <w:rPr>
                <w:b/>
                <w:lang w:eastAsia="en-US"/>
              </w:rPr>
              <w:t>(17,459)</w:t>
            </w:r>
          </w:p>
        </w:tc>
        <w:tc>
          <w:tcPr>
            <w:tcW w:w="1240" w:type="dxa"/>
            <w:shd w:val="clear" w:color="auto" w:fill="auto"/>
          </w:tcPr>
          <w:p w14:paraId="175EEE78" w14:textId="77777777" w:rsidR="00AF7101" w:rsidRPr="00DA72A7" w:rsidRDefault="00AF7101" w:rsidP="0067592D">
            <w:pPr>
              <w:pStyle w:val="08-Tabelageral"/>
              <w:rPr>
                <w:rFonts w:cs="Arial"/>
                <w:b/>
                <w:szCs w:val="14"/>
              </w:rPr>
            </w:pPr>
            <w:r w:rsidRPr="00DA72A7">
              <w:rPr>
                <w:b/>
                <w:lang w:eastAsia="en-US"/>
              </w:rPr>
              <w:t>--</w:t>
            </w:r>
          </w:p>
        </w:tc>
        <w:tc>
          <w:tcPr>
            <w:tcW w:w="1241" w:type="dxa"/>
            <w:shd w:val="clear" w:color="auto" w:fill="auto"/>
          </w:tcPr>
          <w:p w14:paraId="2FEF27EB" w14:textId="77777777" w:rsidR="00AF7101" w:rsidRPr="00DA72A7" w:rsidRDefault="00AF7101" w:rsidP="0067592D">
            <w:pPr>
              <w:pStyle w:val="08-Tabelageral"/>
              <w:rPr>
                <w:rFonts w:cs="Arial"/>
                <w:b/>
                <w:szCs w:val="14"/>
              </w:rPr>
            </w:pPr>
            <w:r w:rsidRPr="00DA72A7">
              <w:rPr>
                <w:b/>
                <w:lang w:eastAsia="en-US"/>
              </w:rPr>
              <w:t>(29,042)</w:t>
            </w:r>
          </w:p>
        </w:tc>
      </w:tr>
      <w:tr w:rsidR="00AF7101" w:rsidRPr="00DA72A7" w14:paraId="1298DADB" w14:textId="77777777" w:rsidTr="0067592D">
        <w:trPr>
          <w:trHeight w:val="238"/>
        </w:trPr>
        <w:tc>
          <w:tcPr>
            <w:tcW w:w="4678" w:type="dxa"/>
            <w:shd w:val="clear" w:color="auto" w:fill="auto"/>
          </w:tcPr>
          <w:p w14:paraId="67D8A9DA" w14:textId="77777777" w:rsidR="00AF7101" w:rsidRPr="00DA72A7" w:rsidRDefault="00AF7101" w:rsidP="0067592D">
            <w:pPr>
              <w:pStyle w:val="08-Tabelageral"/>
              <w:ind w:left="113"/>
              <w:jc w:val="left"/>
              <w:rPr>
                <w:rFonts w:cs="Arial"/>
                <w:bCs/>
                <w:szCs w:val="14"/>
              </w:rPr>
            </w:pPr>
            <w:proofErr w:type="spellStart"/>
            <w:r w:rsidRPr="00DA72A7">
              <w:rPr>
                <w:rFonts w:cs="Arial"/>
                <w:bCs/>
                <w:szCs w:val="14"/>
              </w:rPr>
              <w:t>Personnel</w:t>
            </w:r>
            <w:proofErr w:type="spellEnd"/>
            <w:r w:rsidRPr="00DA72A7">
              <w:rPr>
                <w:rFonts w:cs="Arial"/>
                <w:bCs/>
                <w:szCs w:val="14"/>
              </w:rPr>
              <w:t xml:space="preserve"> </w:t>
            </w:r>
            <w:proofErr w:type="spellStart"/>
            <w:r w:rsidRPr="00DA72A7">
              <w:rPr>
                <w:rFonts w:cs="Arial"/>
                <w:bCs/>
                <w:szCs w:val="14"/>
              </w:rPr>
              <w:t>expenses</w:t>
            </w:r>
            <w:proofErr w:type="spellEnd"/>
          </w:p>
        </w:tc>
        <w:tc>
          <w:tcPr>
            <w:tcW w:w="1240" w:type="dxa"/>
            <w:shd w:val="clear" w:color="auto" w:fill="auto"/>
          </w:tcPr>
          <w:p w14:paraId="7DF8ECA7" w14:textId="77777777" w:rsidR="00AF7101" w:rsidRPr="00DA72A7" w:rsidRDefault="00AF7101" w:rsidP="0067592D">
            <w:pPr>
              <w:pStyle w:val="08-Tabelageral"/>
              <w:rPr>
                <w:rFonts w:cs="Arial"/>
                <w:bCs/>
                <w:szCs w:val="14"/>
              </w:rPr>
            </w:pPr>
            <w:r w:rsidRPr="00DA72A7">
              <w:rPr>
                <w:bCs/>
                <w:lang w:eastAsia="en-US"/>
              </w:rPr>
              <w:t>(5,194)</w:t>
            </w:r>
          </w:p>
        </w:tc>
        <w:tc>
          <w:tcPr>
            <w:tcW w:w="1240" w:type="dxa"/>
            <w:shd w:val="clear" w:color="auto" w:fill="auto"/>
          </w:tcPr>
          <w:p w14:paraId="519BC86A" w14:textId="77777777" w:rsidR="00AF7101" w:rsidRPr="00DA72A7" w:rsidRDefault="00AF7101" w:rsidP="0067592D">
            <w:pPr>
              <w:pStyle w:val="08-Tabelageral"/>
              <w:rPr>
                <w:rFonts w:cs="Arial"/>
                <w:bCs/>
                <w:szCs w:val="14"/>
              </w:rPr>
            </w:pPr>
            <w:r w:rsidRPr="00DA72A7">
              <w:rPr>
                <w:bCs/>
                <w:lang w:eastAsia="en-US"/>
              </w:rPr>
              <w:t>(10,122)</w:t>
            </w:r>
          </w:p>
        </w:tc>
        <w:tc>
          <w:tcPr>
            <w:tcW w:w="1240" w:type="dxa"/>
            <w:shd w:val="clear" w:color="auto" w:fill="auto"/>
          </w:tcPr>
          <w:p w14:paraId="60646D30" w14:textId="77777777" w:rsidR="00AF7101" w:rsidRPr="00DA72A7" w:rsidRDefault="00AF7101" w:rsidP="0067592D">
            <w:pPr>
              <w:pStyle w:val="08-Tabelageral"/>
              <w:rPr>
                <w:rFonts w:cs="Arial"/>
                <w:bCs/>
                <w:szCs w:val="14"/>
              </w:rPr>
            </w:pPr>
            <w:r w:rsidRPr="00DA72A7">
              <w:rPr>
                <w:bCs/>
                <w:lang w:eastAsia="en-US"/>
              </w:rPr>
              <w:t>--</w:t>
            </w:r>
          </w:p>
        </w:tc>
        <w:tc>
          <w:tcPr>
            <w:tcW w:w="1241" w:type="dxa"/>
            <w:shd w:val="clear" w:color="auto" w:fill="auto"/>
          </w:tcPr>
          <w:p w14:paraId="07BDACBF" w14:textId="77777777" w:rsidR="00AF7101" w:rsidRPr="00DA72A7" w:rsidRDefault="00AF7101" w:rsidP="0067592D">
            <w:pPr>
              <w:pStyle w:val="08-Tabelageral"/>
              <w:rPr>
                <w:rFonts w:cs="Arial"/>
                <w:bCs/>
                <w:szCs w:val="14"/>
              </w:rPr>
            </w:pPr>
            <w:r w:rsidRPr="00DA72A7">
              <w:rPr>
                <w:bCs/>
                <w:lang w:eastAsia="en-US"/>
              </w:rPr>
              <w:t>(15,316)</w:t>
            </w:r>
          </w:p>
        </w:tc>
      </w:tr>
      <w:tr w:rsidR="00AF7101" w:rsidRPr="00DA72A7" w14:paraId="269BF015" w14:textId="77777777" w:rsidTr="0067592D">
        <w:trPr>
          <w:trHeight w:val="238"/>
        </w:trPr>
        <w:tc>
          <w:tcPr>
            <w:tcW w:w="4678" w:type="dxa"/>
            <w:shd w:val="clear" w:color="auto" w:fill="auto"/>
          </w:tcPr>
          <w:p w14:paraId="0D10B145" w14:textId="77777777" w:rsidR="00AF7101" w:rsidRPr="00DA72A7" w:rsidRDefault="00AF7101" w:rsidP="0067592D">
            <w:pPr>
              <w:pStyle w:val="08-Tabelageral"/>
              <w:ind w:left="113"/>
              <w:jc w:val="left"/>
              <w:rPr>
                <w:rFonts w:cs="Arial"/>
                <w:bCs/>
                <w:szCs w:val="14"/>
              </w:rPr>
            </w:pPr>
            <w:proofErr w:type="spellStart"/>
            <w:r w:rsidRPr="00DA72A7">
              <w:rPr>
                <w:rFonts w:cs="Arial"/>
                <w:bCs/>
                <w:szCs w:val="14"/>
              </w:rPr>
              <w:t>Adminstrative</w:t>
            </w:r>
            <w:proofErr w:type="spellEnd"/>
            <w:r w:rsidRPr="00DA72A7">
              <w:rPr>
                <w:rFonts w:cs="Arial"/>
                <w:bCs/>
                <w:szCs w:val="14"/>
              </w:rPr>
              <w:t xml:space="preserve"> </w:t>
            </w:r>
            <w:proofErr w:type="spellStart"/>
            <w:r w:rsidRPr="00DA72A7">
              <w:rPr>
                <w:rFonts w:cs="Arial"/>
                <w:bCs/>
                <w:szCs w:val="14"/>
              </w:rPr>
              <w:t>expenses</w:t>
            </w:r>
            <w:proofErr w:type="spellEnd"/>
          </w:p>
        </w:tc>
        <w:tc>
          <w:tcPr>
            <w:tcW w:w="1240" w:type="dxa"/>
            <w:shd w:val="clear" w:color="auto" w:fill="auto"/>
          </w:tcPr>
          <w:p w14:paraId="546D4FE6" w14:textId="77777777" w:rsidR="00AF7101" w:rsidRPr="00DA72A7" w:rsidRDefault="00AF7101" w:rsidP="0067592D">
            <w:pPr>
              <w:pStyle w:val="08-Tabelageral"/>
              <w:rPr>
                <w:rFonts w:cs="Arial"/>
                <w:bCs/>
                <w:szCs w:val="14"/>
              </w:rPr>
            </w:pPr>
            <w:r w:rsidRPr="00DA72A7">
              <w:rPr>
                <w:bCs/>
                <w:lang w:eastAsia="en-US"/>
              </w:rPr>
              <w:t>(1,241)</w:t>
            </w:r>
          </w:p>
        </w:tc>
        <w:tc>
          <w:tcPr>
            <w:tcW w:w="1240" w:type="dxa"/>
            <w:shd w:val="clear" w:color="auto" w:fill="auto"/>
          </w:tcPr>
          <w:p w14:paraId="009F0E5D" w14:textId="77777777" w:rsidR="00AF7101" w:rsidRPr="00DA72A7" w:rsidRDefault="00AF7101" w:rsidP="0067592D">
            <w:pPr>
              <w:pStyle w:val="08-Tabelageral"/>
              <w:rPr>
                <w:rFonts w:cs="Arial"/>
                <w:bCs/>
                <w:szCs w:val="14"/>
              </w:rPr>
            </w:pPr>
            <w:r w:rsidRPr="00DA72A7">
              <w:rPr>
                <w:bCs/>
                <w:lang w:eastAsia="en-US"/>
              </w:rPr>
              <w:t>(5,441)</w:t>
            </w:r>
          </w:p>
        </w:tc>
        <w:tc>
          <w:tcPr>
            <w:tcW w:w="1240" w:type="dxa"/>
            <w:shd w:val="clear" w:color="auto" w:fill="auto"/>
          </w:tcPr>
          <w:p w14:paraId="70F6B729" w14:textId="77777777" w:rsidR="00AF7101" w:rsidRPr="00DA72A7" w:rsidRDefault="00AF7101" w:rsidP="0067592D">
            <w:pPr>
              <w:pStyle w:val="08-Tabelageral"/>
              <w:rPr>
                <w:rFonts w:cs="Arial"/>
                <w:bCs/>
                <w:szCs w:val="14"/>
              </w:rPr>
            </w:pPr>
            <w:r w:rsidRPr="00DA72A7">
              <w:rPr>
                <w:bCs/>
                <w:lang w:eastAsia="en-US"/>
              </w:rPr>
              <w:t>--</w:t>
            </w:r>
          </w:p>
        </w:tc>
        <w:tc>
          <w:tcPr>
            <w:tcW w:w="1241" w:type="dxa"/>
            <w:shd w:val="clear" w:color="auto" w:fill="auto"/>
          </w:tcPr>
          <w:p w14:paraId="43DD94A2" w14:textId="77777777" w:rsidR="00AF7101" w:rsidRPr="00DA72A7" w:rsidRDefault="00AF7101" w:rsidP="0067592D">
            <w:pPr>
              <w:pStyle w:val="08-Tabelageral"/>
              <w:rPr>
                <w:rFonts w:cs="Arial"/>
                <w:bCs/>
                <w:szCs w:val="14"/>
              </w:rPr>
            </w:pPr>
            <w:r w:rsidRPr="00DA72A7">
              <w:rPr>
                <w:bCs/>
                <w:lang w:eastAsia="en-US"/>
              </w:rPr>
              <w:t>(6,682)</w:t>
            </w:r>
          </w:p>
        </w:tc>
      </w:tr>
      <w:tr w:rsidR="00AF7101" w:rsidRPr="00DA72A7" w14:paraId="0B234503" w14:textId="77777777" w:rsidTr="0067592D">
        <w:trPr>
          <w:trHeight w:val="238"/>
        </w:trPr>
        <w:tc>
          <w:tcPr>
            <w:tcW w:w="4678" w:type="dxa"/>
            <w:shd w:val="clear" w:color="auto" w:fill="auto"/>
          </w:tcPr>
          <w:p w14:paraId="47561851" w14:textId="77777777" w:rsidR="00AF7101" w:rsidRPr="00DA72A7" w:rsidRDefault="00AF7101" w:rsidP="0067592D">
            <w:pPr>
              <w:pStyle w:val="08-Tabelageral"/>
              <w:ind w:left="113"/>
              <w:jc w:val="left"/>
              <w:rPr>
                <w:rFonts w:cs="Arial"/>
                <w:bCs/>
                <w:szCs w:val="14"/>
              </w:rPr>
            </w:pPr>
            <w:proofErr w:type="spellStart"/>
            <w:r w:rsidRPr="00DA72A7">
              <w:rPr>
                <w:rFonts w:cs="Arial"/>
                <w:bCs/>
                <w:szCs w:val="14"/>
              </w:rPr>
              <w:t>Tax</w:t>
            </w:r>
            <w:proofErr w:type="spellEnd"/>
            <w:r w:rsidRPr="00DA72A7">
              <w:rPr>
                <w:rFonts w:cs="Arial"/>
                <w:bCs/>
                <w:szCs w:val="14"/>
              </w:rPr>
              <w:t xml:space="preserve"> </w:t>
            </w:r>
            <w:proofErr w:type="spellStart"/>
            <w:r w:rsidRPr="00DA72A7">
              <w:rPr>
                <w:rFonts w:cs="Arial"/>
                <w:bCs/>
                <w:szCs w:val="14"/>
              </w:rPr>
              <w:t>expenses</w:t>
            </w:r>
            <w:proofErr w:type="spellEnd"/>
          </w:p>
        </w:tc>
        <w:tc>
          <w:tcPr>
            <w:tcW w:w="1240" w:type="dxa"/>
            <w:shd w:val="clear" w:color="auto" w:fill="auto"/>
          </w:tcPr>
          <w:p w14:paraId="4CEFA83A" w14:textId="77777777" w:rsidR="00AF7101" w:rsidRPr="00DA72A7" w:rsidRDefault="00AF7101" w:rsidP="0067592D">
            <w:pPr>
              <w:pStyle w:val="08-Tabelageral"/>
              <w:rPr>
                <w:rFonts w:cs="Arial"/>
                <w:bCs/>
                <w:szCs w:val="14"/>
              </w:rPr>
            </w:pPr>
            <w:r w:rsidRPr="00DA72A7">
              <w:rPr>
                <w:bCs/>
                <w:lang w:eastAsia="en-US"/>
              </w:rPr>
              <w:t>(727)</w:t>
            </w:r>
          </w:p>
        </w:tc>
        <w:tc>
          <w:tcPr>
            <w:tcW w:w="1240" w:type="dxa"/>
            <w:shd w:val="clear" w:color="auto" w:fill="auto"/>
          </w:tcPr>
          <w:p w14:paraId="211599E1" w14:textId="77777777" w:rsidR="00AF7101" w:rsidRPr="00DA72A7" w:rsidRDefault="00AF7101" w:rsidP="0067592D">
            <w:pPr>
              <w:pStyle w:val="08-Tabelageral"/>
              <w:rPr>
                <w:rFonts w:cs="Arial"/>
                <w:bCs/>
                <w:szCs w:val="14"/>
              </w:rPr>
            </w:pPr>
            <w:r w:rsidRPr="00DA72A7">
              <w:rPr>
                <w:bCs/>
                <w:lang w:eastAsia="en-US"/>
              </w:rPr>
              <w:t>(532)</w:t>
            </w:r>
          </w:p>
        </w:tc>
        <w:tc>
          <w:tcPr>
            <w:tcW w:w="1240" w:type="dxa"/>
            <w:shd w:val="clear" w:color="auto" w:fill="auto"/>
          </w:tcPr>
          <w:p w14:paraId="54BD1A4A" w14:textId="77777777" w:rsidR="00AF7101" w:rsidRPr="00DA72A7" w:rsidRDefault="00AF7101" w:rsidP="0067592D">
            <w:pPr>
              <w:pStyle w:val="08-Tabelageral"/>
              <w:rPr>
                <w:rFonts w:cs="Arial"/>
                <w:bCs/>
                <w:szCs w:val="14"/>
              </w:rPr>
            </w:pPr>
            <w:r w:rsidRPr="00DA72A7">
              <w:rPr>
                <w:bCs/>
                <w:lang w:eastAsia="en-US"/>
              </w:rPr>
              <w:t>--</w:t>
            </w:r>
          </w:p>
        </w:tc>
        <w:tc>
          <w:tcPr>
            <w:tcW w:w="1241" w:type="dxa"/>
            <w:shd w:val="clear" w:color="auto" w:fill="auto"/>
          </w:tcPr>
          <w:p w14:paraId="75A662A5" w14:textId="77777777" w:rsidR="00AF7101" w:rsidRPr="00DA72A7" w:rsidRDefault="00AF7101" w:rsidP="0067592D">
            <w:pPr>
              <w:pStyle w:val="08-Tabelageral"/>
              <w:rPr>
                <w:rFonts w:cs="Arial"/>
                <w:bCs/>
                <w:szCs w:val="14"/>
              </w:rPr>
            </w:pPr>
            <w:r w:rsidRPr="00DA72A7">
              <w:rPr>
                <w:bCs/>
                <w:lang w:eastAsia="en-US"/>
              </w:rPr>
              <w:t>(1,259)</w:t>
            </w:r>
          </w:p>
        </w:tc>
      </w:tr>
      <w:tr w:rsidR="00AF7101" w:rsidRPr="00DA72A7" w14:paraId="53E3F390" w14:textId="77777777" w:rsidTr="0067592D">
        <w:trPr>
          <w:trHeight w:val="238"/>
        </w:trPr>
        <w:tc>
          <w:tcPr>
            <w:tcW w:w="4678" w:type="dxa"/>
            <w:shd w:val="clear" w:color="auto" w:fill="auto"/>
          </w:tcPr>
          <w:p w14:paraId="631B3B4F" w14:textId="77777777" w:rsidR="00AF7101" w:rsidRPr="00DA72A7" w:rsidRDefault="00AF7101" w:rsidP="0067592D">
            <w:pPr>
              <w:pStyle w:val="08-Tabelageral"/>
              <w:ind w:left="113"/>
              <w:jc w:val="left"/>
              <w:rPr>
                <w:rFonts w:cs="Arial"/>
                <w:bCs/>
                <w:szCs w:val="14"/>
              </w:rPr>
            </w:pPr>
            <w:r w:rsidRPr="00DA72A7">
              <w:rPr>
                <w:rFonts w:cs="Arial"/>
                <w:bCs/>
                <w:szCs w:val="14"/>
              </w:rPr>
              <w:t>Other</w:t>
            </w:r>
          </w:p>
        </w:tc>
        <w:tc>
          <w:tcPr>
            <w:tcW w:w="1240" w:type="dxa"/>
            <w:shd w:val="clear" w:color="auto" w:fill="auto"/>
          </w:tcPr>
          <w:p w14:paraId="26BF40E2" w14:textId="77777777" w:rsidR="00AF7101" w:rsidRPr="00DA72A7" w:rsidRDefault="00AF7101" w:rsidP="0067592D">
            <w:pPr>
              <w:pStyle w:val="08-Tabelageral"/>
              <w:rPr>
                <w:rFonts w:cs="Arial"/>
                <w:bCs/>
                <w:szCs w:val="14"/>
              </w:rPr>
            </w:pPr>
            <w:r w:rsidRPr="00DA72A7">
              <w:rPr>
                <w:bCs/>
                <w:lang w:eastAsia="en-US"/>
              </w:rPr>
              <w:t>(4,421)</w:t>
            </w:r>
          </w:p>
        </w:tc>
        <w:tc>
          <w:tcPr>
            <w:tcW w:w="1240" w:type="dxa"/>
            <w:shd w:val="clear" w:color="auto" w:fill="auto"/>
          </w:tcPr>
          <w:p w14:paraId="1228E942" w14:textId="77777777" w:rsidR="00AF7101" w:rsidRPr="00DA72A7" w:rsidRDefault="00AF7101" w:rsidP="0067592D">
            <w:pPr>
              <w:pStyle w:val="08-Tabelageral"/>
              <w:rPr>
                <w:rFonts w:cs="Arial"/>
                <w:bCs/>
                <w:szCs w:val="14"/>
              </w:rPr>
            </w:pPr>
            <w:r w:rsidRPr="00DA72A7">
              <w:rPr>
                <w:bCs/>
                <w:lang w:eastAsia="en-US"/>
              </w:rPr>
              <w:t>(1,364)</w:t>
            </w:r>
          </w:p>
        </w:tc>
        <w:tc>
          <w:tcPr>
            <w:tcW w:w="1240" w:type="dxa"/>
            <w:shd w:val="clear" w:color="auto" w:fill="auto"/>
          </w:tcPr>
          <w:p w14:paraId="46894392" w14:textId="77777777" w:rsidR="00AF7101" w:rsidRPr="00DA72A7" w:rsidRDefault="00AF7101" w:rsidP="0067592D">
            <w:pPr>
              <w:pStyle w:val="08-Tabelageral"/>
              <w:rPr>
                <w:rFonts w:cs="Arial"/>
                <w:bCs/>
                <w:szCs w:val="14"/>
              </w:rPr>
            </w:pPr>
            <w:r w:rsidRPr="00DA72A7">
              <w:rPr>
                <w:bCs/>
                <w:lang w:eastAsia="en-US"/>
              </w:rPr>
              <w:t>--</w:t>
            </w:r>
          </w:p>
        </w:tc>
        <w:tc>
          <w:tcPr>
            <w:tcW w:w="1241" w:type="dxa"/>
            <w:shd w:val="clear" w:color="auto" w:fill="auto"/>
          </w:tcPr>
          <w:p w14:paraId="1AF21387" w14:textId="77777777" w:rsidR="00AF7101" w:rsidRPr="00DA72A7" w:rsidRDefault="00AF7101" w:rsidP="0067592D">
            <w:pPr>
              <w:pStyle w:val="08-Tabelageral"/>
              <w:rPr>
                <w:rFonts w:cs="Arial"/>
                <w:bCs/>
                <w:szCs w:val="14"/>
              </w:rPr>
            </w:pPr>
            <w:r w:rsidRPr="00DA72A7">
              <w:rPr>
                <w:bCs/>
                <w:lang w:eastAsia="en-US"/>
              </w:rPr>
              <w:t>(5,785)</w:t>
            </w:r>
          </w:p>
        </w:tc>
      </w:tr>
      <w:tr w:rsidR="00AF7101" w:rsidRPr="00DA72A7" w14:paraId="36C19094" w14:textId="77777777" w:rsidTr="0067592D">
        <w:trPr>
          <w:trHeight w:val="238"/>
        </w:trPr>
        <w:tc>
          <w:tcPr>
            <w:tcW w:w="4678" w:type="dxa"/>
            <w:shd w:val="clear" w:color="auto" w:fill="auto"/>
          </w:tcPr>
          <w:p w14:paraId="6B03CD20" w14:textId="77777777" w:rsidR="00AF7101" w:rsidRPr="00DA72A7" w:rsidRDefault="00AF7101" w:rsidP="0067592D">
            <w:pPr>
              <w:pStyle w:val="08-Tabelageral"/>
              <w:jc w:val="left"/>
              <w:rPr>
                <w:rFonts w:cs="Arial"/>
                <w:b/>
                <w:szCs w:val="14"/>
                <w:lang w:val="en-US"/>
              </w:rPr>
            </w:pPr>
            <w:r w:rsidRPr="00DA72A7">
              <w:rPr>
                <w:rFonts w:cs="Arial"/>
                <w:b/>
                <w:szCs w:val="14"/>
                <w:lang w:val="en-US"/>
              </w:rPr>
              <w:t>Income Before Financial Revenue and Expenses</w:t>
            </w:r>
          </w:p>
        </w:tc>
        <w:tc>
          <w:tcPr>
            <w:tcW w:w="1240" w:type="dxa"/>
            <w:shd w:val="clear" w:color="auto" w:fill="auto"/>
          </w:tcPr>
          <w:p w14:paraId="0BE14176" w14:textId="77777777" w:rsidR="00AF7101" w:rsidRPr="00DA72A7" w:rsidRDefault="00AF7101" w:rsidP="0067592D">
            <w:pPr>
              <w:pStyle w:val="08-Tabelageral"/>
              <w:rPr>
                <w:rFonts w:cs="Arial"/>
                <w:b/>
                <w:szCs w:val="14"/>
              </w:rPr>
            </w:pPr>
            <w:r w:rsidRPr="00DA72A7">
              <w:rPr>
                <w:b/>
                <w:lang w:eastAsia="en-US"/>
              </w:rPr>
              <w:t>1,636,595</w:t>
            </w:r>
          </w:p>
        </w:tc>
        <w:tc>
          <w:tcPr>
            <w:tcW w:w="1240" w:type="dxa"/>
            <w:shd w:val="clear" w:color="auto" w:fill="auto"/>
          </w:tcPr>
          <w:p w14:paraId="5B98F0A8" w14:textId="77777777" w:rsidR="00AF7101" w:rsidRPr="00DA72A7" w:rsidRDefault="00AF7101" w:rsidP="0067592D">
            <w:pPr>
              <w:pStyle w:val="08-Tabelageral"/>
              <w:rPr>
                <w:rFonts w:cs="Arial"/>
                <w:b/>
                <w:szCs w:val="14"/>
              </w:rPr>
            </w:pPr>
            <w:r w:rsidRPr="00DA72A7">
              <w:rPr>
                <w:b/>
                <w:lang w:eastAsia="en-US"/>
              </w:rPr>
              <w:t>816,583</w:t>
            </w:r>
          </w:p>
        </w:tc>
        <w:tc>
          <w:tcPr>
            <w:tcW w:w="1240" w:type="dxa"/>
            <w:shd w:val="clear" w:color="auto" w:fill="auto"/>
          </w:tcPr>
          <w:p w14:paraId="15553DFE" w14:textId="77777777" w:rsidR="00AF7101" w:rsidRPr="00DA72A7" w:rsidRDefault="00AF7101" w:rsidP="0067592D">
            <w:pPr>
              <w:pStyle w:val="08-Tabelageral"/>
              <w:rPr>
                <w:rFonts w:cs="Arial"/>
                <w:b/>
                <w:szCs w:val="14"/>
              </w:rPr>
            </w:pPr>
            <w:r w:rsidRPr="00DA72A7">
              <w:rPr>
                <w:b/>
                <w:lang w:eastAsia="en-US"/>
              </w:rPr>
              <w:t>(1,092,645)</w:t>
            </w:r>
          </w:p>
        </w:tc>
        <w:tc>
          <w:tcPr>
            <w:tcW w:w="1241" w:type="dxa"/>
            <w:shd w:val="clear" w:color="auto" w:fill="auto"/>
          </w:tcPr>
          <w:p w14:paraId="0237EE67" w14:textId="77777777" w:rsidR="00AF7101" w:rsidRPr="00DA72A7" w:rsidRDefault="00AF7101" w:rsidP="0067592D">
            <w:pPr>
              <w:pStyle w:val="08-Tabelageral"/>
              <w:rPr>
                <w:rFonts w:cs="Arial"/>
                <w:b/>
                <w:szCs w:val="14"/>
              </w:rPr>
            </w:pPr>
            <w:r w:rsidRPr="00DA72A7">
              <w:rPr>
                <w:b/>
                <w:lang w:eastAsia="en-US"/>
              </w:rPr>
              <w:t>1,360,533</w:t>
            </w:r>
          </w:p>
        </w:tc>
      </w:tr>
      <w:tr w:rsidR="00AF7101" w:rsidRPr="00DA72A7" w14:paraId="50D3DB9E" w14:textId="77777777" w:rsidTr="0067592D">
        <w:trPr>
          <w:trHeight w:val="238"/>
        </w:trPr>
        <w:tc>
          <w:tcPr>
            <w:tcW w:w="4678" w:type="dxa"/>
            <w:shd w:val="clear" w:color="auto" w:fill="auto"/>
          </w:tcPr>
          <w:p w14:paraId="3AD44939" w14:textId="77777777" w:rsidR="00AF7101" w:rsidRPr="00DA72A7" w:rsidRDefault="00AF7101" w:rsidP="0067592D">
            <w:pPr>
              <w:pStyle w:val="08-Tabelageral"/>
              <w:jc w:val="left"/>
              <w:rPr>
                <w:rFonts w:cs="Arial"/>
                <w:b/>
                <w:szCs w:val="14"/>
              </w:rPr>
            </w:pPr>
            <w:r w:rsidRPr="00DA72A7">
              <w:rPr>
                <w:rFonts w:cs="Arial"/>
                <w:b/>
                <w:szCs w:val="14"/>
              </w:rPr>
              <w:t xml:space="preserve">Financial </w:t>
            </w:r>
            <w:proofErr w:type="spellStart"/>
            <w:r w:rsidRPr="00DA72A7">
              <w:rPr>
                <w:rFonts w:cs="Arial"/>
                <w:b/>
                <w:szCs w:val="14"/>
              </w:rPr>
              <w:t>Result</w:t>
            </w:r>
            <w:proofErr w:type="spellEnd"/>
          </w:p>
        </w:tc>
        <w:tc>
          <w:tcPr>
            <w:tcW w:w="1240" w:type="dxa"/>
            <w:shd w:val="clear" w:color="auto" w:fill="auto"/>
          </w:tcPr>
          <w:p w14:paraId="7D09D6D0" w14:textId="77777777" w:rsidR="00AF7101" w:rsidRPr="00DA72A7" w:rsidRDefault="00AF7101" w:rsidP="0067592D">
            <w:pPr>
              <w:pStyle w:val="08-Tabelageral"/>
              <w:rPr>
                <w:rFonts w:cs="Arial"/>
                <w:b/>
                <w:szCs w:val="14"/>
              </w:rPr>
            </w:pPr>
            <w:r w:rsidRPr="00DA72A7">
              <w:rPr>
                <w:b/>
                <w:lang w:eastAsia="en-US"/>
              </w:rPr>
              <w:t>6,443</w:t>
            </w:r>
          </w:p>
        </w:tc>
        <w:tc>
          <w:tcPr>
            <w:tcW w:w="1240" w:type="dxa"/>
            <w:shd w:val="clear" w:color="auto" w:fill="auto"/>
          </w:tcPr>
          <w:p w14:paraId="7D82D1DC" w14:textId="77777777" w:rsidR="00AF7101" w:rsidRPr="00DA72A7" w:rsidRDefault="00AF7101" w:rsidP="0067592D">
            <w:pPr>
              <w:pStyle w:val="08-Tabelageral"/>
              <w:rPr>
                <w:rFonts w:cs="Arial"/>
                <w:b/>
                <w:szCs w:val="14"/>
              </w:rPr>
            </w:pPr>
            <w:r w:rsidRPr="00DA72A7">
              <w:rPr>
                <w:b/>
                <w:lang w:eastAsia="en-US"/>
              </w:rPr>
              <w:t>11,313</w:t>
            </w:r>
          </w:p>
        </w:tc>
        <w:tc>
          <w:tcPr>
            <w:tcW w:w="1240" w:type="dxa"/>
            <w:shd w:val="clear" w:color="auto" w:fill="auto"/>
          </w:tcPr>
          <w:p w14:paraId="1EB9DF22" w14:textId="77777777" w:rsidR="00AF7101" w:rsidRPr="00DA72A7" w:rsidRDefault="00AF7101" w:rsidP="0067592D">
            <w:pPr>
              <w:pStyle w:val="08-Tabelageral"/>
              <w:rPr>
                <w:rFonts w:cs="Arial"/>
                <w:b/>
                <w:szCs w:val="14"/>
              </w:rPr>
            </w:pPr>
            <w:r w:rsidRPr="00DA72A7">
              <w:rPr>
                <w:b/>
                <w:lang w:eastAsia="en-US"/>
              </w:rPr>
              <w:t>--</w:t>
            </w:r>
          </w:p>
        </w:tc>
        <w:tc>
          <w:tcPr>
            <w:tcW w:w="1241" w:type="dxa"/>
            <w:shd w:val="clear" w:color="auto" w:fill="auto"/>
          </w:tcPr>
          <w:p w14:paraId="5BB1D8B7" w14:textId="77777777" w:rsidR="00AF7101" w:rsidRPr="00DA72A7" w:rsidRDefault="00AF7101" w:rsidP="0067592D">
            <w:pPr>
              <w:pStyle w:val="08-Tabelageral"/>
              <w:rPr>
                <w:rFonts w:cs="Arial"/>
                <w:b/>
                <w:szCs w:val="14"/>
              </w:rPr>
            </w:pPr>
            <w:r w:rsidRPr="00DA72A7">
              <w:rPr>
                <w:b/>
                <w:lang w:eastAsia="en-US"/>
              </w:rPr>
              <w:t>17,756</w:t>
            </w:r>
          </w:p>
        </w:tc>
      </w:tr>
      <w:tr w:rsidR="00AF7101" w:rsidRPr="00DA72A7" w14:paraId="506EBAA5" w14:textId="77777777" w:rsidTr="0067592D">
        <w:trPr>
          <w:trHeight w:val="238"/>
        </w:trPr>
        <w:tc>
          <w:tcPr>
            <w:tcW w:w="4678" w:type="dxa"/>
            <w:shd w:val="clear" w:color="auto" w:fill="auto"/>
          </w:tcPr>
          <w:p w14:paraId="6A9D0EE4" w14:textId="77777777" w:rsidR="00AF7101" w:rsidRPr="00DA72A7" w:rsidRDefault="00AF7101" w:rsidP="0067592D">
            <w:pPr>
              <w:pStyle w:val="08-Tabelageral"/>
              <w:ind w:left="113"/>
              <w:jc w:val="left"/>
              <w:rPr>
                <w:rFonts w:cs="Arial"/>
                <w:bCs/>
                <w:szCs w:val="14"/>
              </w:rPr>
            </w:pPr>
            <w:r w:rsidRPr="00DA72A7">
              <w:rPr>
                <w:rFonts w:cs="Arial"/>
                <w:bCs/>
                <w:szCs w:val="14"/>
              </w:rPr>
              <w:t xml:space="preserve">Financial </w:t>
            </w:r>
            <w:proofErr w:type="spellStart"/>
            <w:r w:rsidRPr="00DA72A7">
              <w:rPr>
                <w:rFonts w:cs="Arial"/>
                <w:bCs/>
                <w:szCs w:val="14"/>
              </w:rPr>
              <w:t>revenue</w:t>
            </w:r>
            <w:proofErr w:type="spellEnd"/>
          </w:p>
        </w:tc>
        <w:tc>
          <w:tcPr>
            <w:tcW w:w="1240" w:type="dxa"/>
            <w:shd w:val="clear" w:color="auto" w:fill="auto"/>
          </w:tcPr>
          <w:p w14:paraId="26514082" w14:textId="77777777" w:rsidR="00AF7101" w:rsidRPr="00DA72A7" w:rsidRDefault="00AF7101" w:rsidP="0067592D">
            <w:pPr>
              <w:pStyle w:val="08-Tabelageral"/>
              <w:rPr>
                <w:rFonts w:cs="Arial"/>
                <w:bCs/>
                <w:szCs w:val="14"/>
              </w:rPr>
            </w:pPr>
            <w:r w:rsidRPr="00DA72A7">
              <w:rPr>
                <w:bCs/>
                <w:lang w:eastAsia="en-US"/>
              </w:rPr>
              <w:t>9,280</w:t>
            </w:r>
          </w:p>
        </w:tc>
        <w:tc>
          <w:tcPr>
            <w:tcW w:w="1240" w:type="dxa"/>
            <w:shd w:val="clear" w:color="auto" w:fill="auto"/>
          </w:tcPr>
          <w:p w14:paraId="1624827C" w14:textId="77777777" w:rsidR="00AF7101" w:rsidRPr="00DA72A7" w:rsidRDefault="00AF7101" w:rsidP="0067592D">
            <w:pPr>
              <w:pStyle w:val="08-Tabelageral"/>
              <w:rPr>
                <w:rFonts w:cs="Arial"/>
                <w:bCs/>
                <w:szCs w:val="14"/>
              </w:rPr>
            </w:pPr>
            <w:r w:rsidRPr="00DA72A7">
              <w:rPr>
                <w:bCs/>
                <w:lang w:eastAsia="en-US"/>
              </w:rPr>
              <w:t>11,402</w:t>
            </w:r>
          </w:p>
        </w:tc>
        <w:tc>
          <w:tcPr>
            <w:tcW w:w="1240" w:type="dxa"/>
            <w:shd w:val="clear" w:color="auto" w:fill="auto"/>
          </w:tcPr>
          <w:p w14:paraId="11AE9EEC" w14:textId="77777777" w:rsidR="00AF7101" w:rsidRPr="00DA72A7" w:rsidRDefault="00AF7101" w:rsidP="0067592D">
            <w:pPr>
              <w:pStyle w:val="08-Tabelageral"/>
              <w:rPr>
                <w:rFonts w:cs="Arial"/>
                <w:bCs/>
                <w:szCs w:val="14"/>
              </w:rPr>
            </w:pPr>
            <w:r w:rsidRPr="00DA72A7">
              <w:rPr>
                <w:bCs/>
                <w:lang w:eastAsia="en-US"/>
              </w:rPr>
              <w:t>(2,760)</w:t>
            </w:r>
          </w:p>
        </w:tc>
        <w:tc>
          <w:tcPr>
            <w:tcW w:w="1241" w:type="dxa"/>
            <w:shd w:val="clear" w:color="auto" w:fill="auto"/>
          </w:tcPr>
          <w:p w14:paraId="73138F56" w14:textId="77777777" w:rsidR="00AF7101" w:rsidRPr="00DA72A7" w:rsidRDefault="00AF7101" w:rsidP="0067592D">
            <w:pPr>
              <w:pStyle w:val="08-Tabelageral"/>
              <w:rPr>
                <w:rFonts w:cs="Arial"/>
                <w:bCs/>
                <w:szCs w:val="14"/>
              </w:rPr>
            </w:pPr>
            <w:r w:rsidRPr="00DA72A7">
              <w:rPr>
                <w:bCs/>
                <w:lang w:eastAsia="en-US"/>
              </w:rPr>
              <w:t>17,922</w:t>
            </w:r>
          </w:p>
        </w:tc>
      </w:tr>
      <w:tr w:rsidR="00AF7101" w:rsidRPr="00DA72A7" w14:paraId="770A2026" w14:textId="77777777" w:rsidTr="0067592D">
        <w:trPr>
          <w:trHeight w:val="238"/>
        </w:trPr>
        <w:tc>
          <w:tcPr>
            <w:tcW w:w="4678" w:type="dxa"/>
            <w:shd w:val="clear" w:color="auto" w:fill="auto"/>
          </w:tcPr>
          <w:p w14:paraId="42FB3511" w14:textId="77777777" w:rsidR="00AF7101" w:rsidRPr="00DA72A7" w:rsidRDefault="00AF7101" w:rsidP="0067592D">
            <w:pPr>
              <w:pStyle w:val="08-Tabelageral"/>
              <w:ind w:left="113"/>
              <w:jc w:val="left"/>
              <w:rPr>
                <w:rFonts w:cs="Arial"/>
                <w:bCs/>
                <w:szCs w:val="14"/>
              </w:rPr>
            </w:pPr>
            <w:r w:rsidRPr="00DA72A7">
              <w:rPr>
                <w:rFonts w:cs="Arial"/>
                <w:bCs/>
                <w:szCs w:val="14"/>
              </w:rPr>
              <w:t xml:space="preserve">Financial </w:t>
            </w:r>
            <w:proofErr w:type="spellStart"/>
            <w:r w:rsidRPr="00DA72A7">
              <w:rPr>
                <w:rFonts w:cs="Arial"/>
                <w:bCs/>
                <w:szCs w:val="14"/>
              </w:rPr>
              <w:t>expenses</w:t>
            </w:r>
            <w:proofErr w:type="spellEnd"/>
          </w:p>
        </w:tc>
        <w:tc>
          <w:tcPr>
            <w:tcW w:w="1240" w:type="dxa"/>
            <w:shd w:val="clear" w:color="auto" w:fill="auto"/>
          </w:tcPr>
          <w:p w14:paraId="3A2FA0F2" w14:textId="77777777" w:rsidR="00AF7101" w:rsidRPr="00DA72A7" w:rsidRDefault="00AF7101" w:rsidP="0067592D">
            <w:pPr>
              <w:pStyle w:val="08-Tabelageral"/>
              <w:rPr>
                <w:rFonts w:cs="Arial"/>
                <w:bCs/>
                <w:szCs w:val="14"/>
              </w:rPr>
            </w:pPr>
            <w:r w:rsidRPr="00DA72A7">
              <w:rPr>
                <w:bCs/>
                <w:lang w:eastAsia="en-US"/>
              </w:rPr>
              <w:t>(2,837)</w:t>
            </w:r>
          </w:p>
        </w:tc>
        <w:tc>
          <w:tcPr>
            <w:tcW w:w="1240" w:type="dxa"/>
            <w:shd w:val="clear" w:color="auto" w:fill="auto"/>
          </w:tcPr>
          <w:p w14:paraId="503E409A" w14:textId="77777777" w:rsidR="00AF7101" w:rsidRPr="00DA72A7" w:rsidRDefault="00AF7101" w:rsidP="0067592D">
            <w:pPr>
              <w:pStyle w:val="08-Tabelageral"/>
              <w:rPr>
                <w:rFonts w:cs="Arial"/>
                <w:bCs/>
                <w:szCs w:val="14"/>
              </w:rPr>
            </w:pPr>
            <w:r w:rsidRPr="00DA72A7">
              <w:rPr>
                <w:bCs/>
                <w:lang w:eastAsia="en-US"/>
              </w:rPr>
              <w:t>(89)</w:t>
            </w:r>
          </w:p>
        </w:tc>
        <w:tc>
          <w:tcPr>
            <w:tcW w:w="1240" w:type="dxa"/>
            <w:shd w:val="clear" w:color="auto" w:fill="auto"/>
          </w:tcPr>
          <w:p w14:paraId="7F4121DE" w14:textId="77777777" w:rsidR="00AF7101" w:rsidRPr="00DA72A7" w:rsidRDefault="00AF7101" w:rsidP="0067592D">
            <w:pPr>
              <w:pStyle w:val="08-Tabelageral"/>
              <w:rPr>
                <w:rFonts w:cs="Arial"/>
                <w:bCs/>
                <w:szCs w:val="14"/>
              </w:rPr>
            </w:pPr>
            <w:r w:rsidRPr="00DA72A7">
              <w:rPr>
                <w:bCs/>
                <w:lang w:eastAsia="en-US"/>
              </w:rPr>
              <w:t>2,760</w:t>
            </w:r>
          </w:p>
        </w:tc>
        <w:tc>
          <w:tcPr>
            <w:tcW w:w="1241" w:type="dxa"/>
            <w:shd w:val="clear" w:color="auto" w:fill="auto"/>
          </w:tcPr>
          <w:p w14:paraId="00BD3E42" w14:textId="77777777" w:rsidR="00AF7101" w:rsidRPr="00DA72A7" w:rsidRDefault="00AF7101" w:rsidP="0067592D">
            <w:pPr>
              <w:pStyle w:val="08-Tabelageral"/>
              <w:rPr>
                <w:rFonts w:cs="Arial"/>
                <w:bCs/>
                <w:szCs w:val="14"/>
              </w:rPr>
            </w:pPr>
            <w:r w:rsidRPr="00DA72A7">
              <w:rPr>
                <w:bCs/>
                <w:lang w:eastAsia="en-US"/>
              </w:rPr>
              <w:t>(166)</w:t>
            </w:r>
          </w:p>
        </w:tc>
      </w:tr>
      <w:tr w:rsidR="00AF7101" w:rsidRPr="00DA72A7" w14:paraId="0CAEBCF7" w14:textId="77777777" w:rsidTr="0067592D">
        <w:trPr>
          <w:trHeight w:val="238"/>
        </w:trPr>
        <w:tc>
          <w:tcPr>
            <w:tcW w:w="4678" w:type="dxa"/>
            <w:shd w:val="clear" w:color="auto" w:fill="auto"/>
          </w:tcPr>
          <w:p w14:paraId="5A803828" w14:textId="77777777" w:rsidR="00AF7101" w:rsidRPr="00DA72A7" w:rsidRDefault="00AF7101" w:rsidP="0067592D">
            <w:pPr>
              <w:pStyle w:val="08-Tabelageral"/>
              <w:jc w:val="left"/>
              <w:rPr>
                <w:rFonts w:cs="Arial"/>
                <w:b/>
                <w:szCs w:val="14"/>
                <w:lang w:val="en-US"/>
              </w:rPr>
            </w:pPr>
            <w:r w:rsidRPr="00DA72A7">
              <w:rPr>
                <w:rFonts w:cs="Arial"/>
                <w:b/>
                <w:szCs w:val="14"/>
                <w:lang w:val="en-US"/>
              </w:rPr>
              <w:t>Income Before Taxes and Equities</w:t>
            </w:r>
          </w:p>
        </w:tc>
        <w:tc>
          <w:tcPr>
            <w:tcW w:w="1240" w:type="dxa"/>
            <w:shd w:val="clear" w:color="auto" w:fill="auto"/>
          </w:tcPr>
          <w:p w14:paraId="03F7408F" w14:textId="77777777" w:rsidR="00AF7101" w:rsidRPr="00DA72A7" w:rsidRDefault="00AF7101" w:rsidP="0067592D">
            <w:pPr>
              <w:pStyle w:val="08-Tabelageral"/>
              <w:rPr>
                <w:rFonts w:cs="Arial"/>
                <w:b/>
                <w:szCs w:val="14"/>
              </w:rPr>
            </w:pPr>
            <w:r w:rsidRPr="00DA72A7">
              <w:rPr>
                <w:b/>
                <w:lang w:eastAsia="en-US"/>
              </w:rPr>
              <w:t>1,643,038</w:t>
            </w:r>
          </w:p>
        </w:tc>
        <w:tc>
          <w:tcPr>
            <w:tcW w:w="1240" w:type="dxa"/>
            <w:shd w:val="clear" w:color="auto" w:fill="auto"/>
          </w:tcPr>
          <w:p w14:paraId="3F746240" w14:textId="77777777" w:rsidR="00AF7101" w:rsidRPr="00DA72A7" w:rsidRDefault="00AF7101" w:rsidP="0067592D">
            <w:pPr>
              <w:pStyle w:val="08-Tabelageral"/>
              <w:rPr>
                <w:rFonts w:cs="Arial"/>
                <w:b/>
                <w:szCs w:val="14"/>
              </w:rPr>
            </w:pPr>
            <w:r w:rsidRPr="00DA72A7">
              <w:rPr>
                <w:b/>
                <w:lang w:eastAsia="en-US"/>
              </w:rPr>
              <w:t>827,896</w:t>
            </w:r>
          </w:p>
        </w:tc>
        <w:tc>
          <w:tcPr>
            <w:tcW w:w="1240" w:type="dxa"/>
            <w:shd w:val="clear" w:color="auto" w:fill="auto"/>
          </w:tcPr>
          <w:p w14:paraId="6EEA02D8" w14:textId="77777777" w:rsidR="00AF7101" w:rsidRPr="00DA72A7" w:rsidRDefault="00AF7101" w:rsidP="0067592D">
            <w:pPr>
              <w:pStyle w:val="08-Tabelageral"/>
              <w:rPr>
                <w:rFonts w:cs="Arial"/>
                <w:b/>
                <w:szCs w:val="14"/>
              </w:rPr>
            </w:pPr>
            <w:r w:rsidRPr="00DA72A7">
              <w:rPr>
                <w:b/>
                <w:lang w:eastAsia="en-US"/>
              </w:rPr>
              <w:t>(1,092,645)</w:t>
            </w:r>
          </w:p>
        </w:tc>
        <w:tc>
          <w:tcPr>
            <w:tcW w:w="1241" w:type="dxa"/>
            <w:shd w:val="clear" w:color="auto" w:fill="auto"/>
          </w:tcPr>
          <w:p w14:paraId="227C1141" w14:textId="77777777" w:rsidR="00AF7101" w:rsidRPr="00DA72A7" w:rsidRDefault="00AF7101" w:rsidP="0067592D">
            <w:pPr>
              <w:pStyle w:val="08-Tabelageral"/>
              <w:rPr>
                <w:rFonts w:cs="Arial"/>
                <w:b/>
                <w:szCs w:val="14"/>
              </w:rPr>
            </w:pPr>
            <w:r w:rsidRPr="00DA72A7">
              <w:rPr>
                <w:b/>
                <w:lang w:eastAsia="en-US"/>
              </w:rPr>
              <w:t>1,378,289</w:t>
            </w:r>
          </w:p>
        </w:tc>
      </w:tr>
      <w:tr w:rsidR="00AF7101" w:rsidRPr="00DA72A7" w14:paraId="54AB6821" w14:textId="77777777" w:rsidTr="0067592D">
        <w:trPr>
          <w:trHeight w:val="238"/>
        </w:trPr>
        <w:tc>
          <w:tcPr>
            <w:tcW w:w="4678" w:type="dxa"/>
            <w:shd w:val="clear" w:color="auto" w:fill="auto"/>
          </w:tcPr>
          <w:p w14:paraId="2693F4BF" w14:textId="77777777" w:rsidR="00AF7101" w:rsidRPr="00DA72A7" w:rsidRDefault="00AF7101" w:rsidP="0067592D">
            <w:pPr>
              <w:pStyle w:val="08-Tabelageral"/>
              <w:jc w:val="left"/>
              <w:rPr>
                <w:rFonts w:cs="Arial"/>
                <w:b/>
                <w:szCs w:val="14"/>
                <w:lang w:val="en-US"/>
              </w:rPr>
            </w:pPr>
            <w:r w:rsidRPr="00DA72A7">
              <w:rPr>
                <w:rFonts w:cs="Arial"/>
                <w:b/>
                <w:szCs w:val="14"/>
                <w:lang w:val="en-US"/>
              </w:rPr>
              <w:t>Income Tax and Social Contribution</w:t>
            </w:r>
          </w:p>
        </w:tc>
        <w:tc>
          <w:tcPr>
            <w:tcW w:w="1240" w:type="dxa"/>
            <w:shd w:val="clear" w:color="auto" w:fill="auto"/>
          </w:tcPr>
          <w:p w14:paraId="152112E3" w14:textId="77777777" w:rsidR="00AF7101" w:rsidRPr="00DA72A7" w:rsidRDefault="00AF7101" w:rsidP="0067592D">
            <w:pPr>
              <w:pStyle w:val="08-Tabelageral"/>
              <w:rPr>
                <w:rFonts w:cs="Arial"/>
                <w:b/>
                <w:szCs w:val="14"/>
              </w:rPr>
            </w:pPr>
            <w:r w:rsidRPr="00DA72A7">
              <w:rPr>
                <w:b/>
                <w:lang w:eastAsia="en-US"/>
              </w:rPr>
              <w:t>(968)</w:t>
            </w:r>
          </w:p>
        </w:tc>
        <w:tc>
          <w:tcPr>
            <w:tcW w:w="1240" w:type="dxa"/>
            <w:shd w:val="clear" w:color="auto" w:fill="auto"/>
          </w:tcPr>
          <w:p w14:paraId="30DE5D97" w14:textId="77777777" w:rsidR="00AF7101" w:rsidRPr="00DA72A7" w:rsidRDefault="00AF7101" w:rsidP="0067592D">
            <w:pPr>
              <w:pStyle w:val="08-Tabelageral"/>
              <w:rPr>
                <w:rFonts w:cs="Arial"/>
                <w:b/>
                <w:szCs w:val="14"/>
              </w:rPr>
            </w:pPr>
            <w:r w:rsidRPr="00DA72A7">
              <w:rPr>
                <w:b/>
                <w:lang w:eastAsia="en-US"/>
              </w:rPr>
              <w:t>(282,687)</w:t>
            </w:r>
          </w:p>
        </w:tc>
        <w:tc>
          <w:tcPr>
            <w:tcW w:w="1240" w:type="dxa"/>
            <w:shd w:val="clear" w:color="auto" w:fill="auto"/>
          </w:tcPr>
          <w:p w14:paraId="5DB93C80" w14:textId="77777777" w:rsidR="00AF7101" w:rsidRPr="00DA72A7" w:rsidRDefault="00AF7101" w:rsidP="0067592D">
            <w:pPr>
              <w:pStyle w:val="08-Tabelageral"/>
              <w:rPr>
                <w:rFonts w:cs="Arial"/>
                <w:b/>
                <w:szCs w:val="14"/>
              </w:rPr>
            </w:pPr>
            <w:r w:rsidRPr="00DA72A7">
              <w:rPr>
                <w:b/>
                <w:lang w:eastAsia="en-US"/>
              </w:rPr>
              <w:t>--</w:t>
            </w:r>
          </w:p>
        </w:tc>
        <w:tc>
          <w:tcPr>
            <w:tcW w:w="1241" w:type="dxa"/>
            <w:shd w:val="clear" w:color="auto" w:fill="auto"/>
          </w:tcPr>
          <w:p w14:paraId="2652E1C1" w14:textId="77777777" w:rsidR="00AF7101" w:rsidRPr="00DA72A7" w:rsidRDefault="00AF7101" w:rsidP="0067592D">
            <w:pPr>
              <w:pStyle w:val="08-Tabelageral"/>
              <w:rPr>
                <w:rFonts w:cs="Arial"/>
                <w:b/>
                <w:szCs w:val="14"/>
              </w:rPr>
            </w:pPr>
            <w:r w:rsidRPr="00DA72A7">
              <w:rPr>
                <w:b/>
                <w:lang w:eastAsia="en-US"/>
              </w:rPr>
              <w:t>(283,655)</w:t>
            </w:r>
          </w:p>
        </w:tc>
      </w:tr>
      <w:tr w:rsidR="00AF7101" w:rsidRPr="00DA72A7" w14:paraId="24B85AC8" w14:textId="77777777" w:rsidTr="0067592D">
        <w:trPr>
          <w:trHeight w:val="238"/>
        </w:trPr>
        <w:tc>
          <w:tcPr>
            <w:tcW w:w="4678" w:type="dxa"/>
            <w:tcBorders>
              <w:bottom w:val="single" w:sz="2" w:space="0" w:color="1F4E79" w:themeColor="accent1" w:themeShade="80"/>
            </w:tcBorders>
            <w:shd w:val="clear" w:color="auto" w:fill="auto"/>
          </w:tcPr>
          <w:p w14:paraId="4EC68A9C" w14:textId="77777777" w:rsidR="00AF7101" w:rsidRPr="00DA72A7" w:rsidRDefault="00AF7101" w:rsidP="0067592D">
            <w:pPr>
              <w:pStyle w:val="08-Tabelageral"/>
              <w:jc w:val="left"/>
              <w:rPr>
                <w:rFonts w:cs="Arial"/>
                <w:b/>
                <w:szCs w:val="14"/>
                <w:lang w:val="en-US"/>
              </w:rPr>
            </w:pPr>
            <w:r w:rsidRPr="00DA72A7">
              <w:rPr>
                <w:rFonts w:cs="Arial"/>
                <w:b/>
                <w:szCs w:val="14"/>
                <w:lang w:val="en-US"/>
              </w:rPr>
              <w:t>Net Income for the Period</w:t>
            </w:r>
          </w:p>
        </w:tc>
        <w:tc>
          <w:tcPr>
            <w:tcW w:w="1240" w:type="dxa"/>
            <w:tcBorders>
              <w:bottom w:val="single" w:sz="2" w:space="0" w:color="1F4E79" w:themeColor="accent1" w:themeShade="80"/>
            </w:tcBorders>
            <w:shd w:val="clear" w:color="auto" w:fill="auto"/>
          </w:tcPr>
          <w:p w14:paraId="31C06D99" w14:textId="77777777" w:rsidR="00AF7101" w:rsidRPr="00DA72A7" w:rsidRDefault="00AF7101" w:rsidP="0067592D">
            <w:pPr>
              <w:pStyle w:val="08-Tabelageral"/>
              <w:rPr>
                <w:rFonts w:cs="Arial"/>
                <w:b/>
                <w:szCs w:val="14"/>
              </w:rPr>
            </w:pPr>
            <w:r w:rsidRPr="00DA72A7">
              <w:rPr>
                <w:b/>
                <w:lang w:eastAsia="en-US"/>
              </w:rPr>
              <w:t>1,642,070</w:t>
            </w:r>
          </w:p>
        </w:tc>
        <w:tc>
          <w:tcPr>
            <w:tcW w:w="1240" w:type="dxa"/>
            <w:tcBorders>
              <w:bottom w:val="single" w:sz="2" w:space="0" w:color="1F4E79" w:themeColor="accent1" w:themeShade="80"/>
            </w:tcBorders>
            <w:shd w:val="clear" w:color="auto" w:fill="auto"/>
          </w:tcPr>
          <w:p w14:paraId="3E3941C7" w14:textId="77777777" w:rsidR="00AF7101" w:rsidRPr="00DA72A7" w:rsidRDefault="00AF7101" w:rsidP="0067592D">
            <w:pPr>
              <w:pStyle w:val="08-Tabelageral"/>
              <w:rPr>
                <w:rFonts w:cs="Arial"/>
                <w:b/>
                <w:szCs w:val="14"/>
              </w:rPr>
            </w:pPr>
            <w:r w:rsidRPr="00DA72A7">
              <w:rPr>
                <w:b/>
                <w:lang w:eastAsia="en-US"/>
              </w:rPr>
              <w:t>545,209</w:t>
            </w:r>
          </w:p>
        </w:tc>
        <w:tc>
          <w:tcPr>
            <w:tcW w:w="1240" w:type="dxa"/>
            <w:tcBorders>
              <w:bottom w:val="single" w:sz="2" w:space="0" w:color="1F4E79" w:themeColor="accent1" w:themeShade="80"/>
            </w:tcBorders>
            <w:shd w:val="clear" w:color="auto" w:fill="auto"/>
          </w:tcPr>
          <w:p w14:paraId="359D35CD" w14:textId="77777777" w:rsidR="00AF7101" w:rsidRPr="00DA72A7" w:rsidRDefault="00AF7101" w:rsidP="0067592D">
            <w:pPr>
              <w:pStyle w:val="08-Tabelageral"/>
              <w:rPr>
                <w:rFonts w:cs="Arial"/>
                <w:b/>
                <w:szCs w:val="14"/>
              </w:rPr>
            </w:pPr>
            <w:r w:rsidRPr="00DA72A7">
              <w:rPr>
                <w:b/>
                <w:lang w:eastAsia="en-US"/>
              </w:rPr>
              <w:t>(1,092,645)</w:t>
            </w:r>
          </w:p>
        </w:tc>
        <w:tc>
          <w:tcPr>
            <w:tcW w:w="1241" w:type="dxa"/>
            <w:tcBorders>
              <w:bottom w:val="single" w:sz="2" w:space="0" w:color="1F4E79" w:themeColor="accent1" w:themeShade="80"/>
            </w:tcBorders>
            <w:shd w:val="clear" w:color="auto" w:fill="auto"/>
          </w:tcPr>
          <w:p w14:paraId="6B25D063" w14:textId="77777777" w:rsidR="00AF7101" w:rsidRPr="00DA72A7" w:rsidRDefault="00AF7101" w:rsidP="0067592D">
            <w:pPr>
              <w:pStyle w:val="08-Tabelageral"/>
              <w:rPr>
                <w:rFonts w:cs="Arial"/>
                <w:b/>
                <w:szCs w:val="14"/>
              </w:rPr>
            </w:pPr>
            <w:r w:rsidRPr="00DA72A7">
              <w:rPr>
                <w:b/>
                <w:lang w:eastAsia="en-US"/>
              </w:rPr>
              <w:t>1,094,634</w:t>
            </w:r>
          </w:p>
        </w:tc>
      </w:tr>
    </w:tbl>
    <w:p w14:paraId="4F7F6506" w14:textId="77777777" w:rsidR="00AF7101" w:rsidRPr="00C7533E" w:rsidRDefault="00AF7101" w:rsidP="0067592D">
      <w:pPr>
        <w:spacing w:after="0" w:line="240" w:lineRule="auto"/>
        <w:rPr>
          <w:rFonts w:cs="Arial"/>
          <w:b/>
          <w:color w:val="1F4E79" w:themeColor="accent1" w:themeShade="80"/>
          <w:szCs w:val="18"/>
          <w:lang w:val="en-US"/>
        </w:rPr>
      </w:pPr>
    </w:p>
    <w:p w14:paraId="65538420" w14:textId="77777777" w:rsidR="00AF7101" w:rsidRDefault="00AF7101" w:rsidP="009E7950">
      <w:pPr>
        <w:keepNext/>
        <w:keepLines/>
        <w:pageBreakBefore/>
        <w:spacing w:after="0" w:line="240" w:lineRule="auto"/>
        <w:rPr>
          <w:rFonts w:cs="Arial"/>
          <w:b/>
          <w:color w:val="1F4E79" w:themeColor="accent1" w:themeShade="80"/>
          <w:szCs w:val="18"/>
          <w:lang w:val="en-US"/>
        </w:rPr>
      </w:pPr>
    </w:p>
    <w:p w14:paraId="50009D82" w14:textId="77777777" w:rsidR="00AF7101" w:rsidRPr="008D3175" w:rsidRDefault="00AF7101" w:rsidP="0067592D">
      <w:pPr>
        <w:spacing w:after="0"/>
        <w:jc w:val="right"/>
        <w:rPr>
          <w:rFonts w:cs="Arial"/>
          <w:b/>
          <w:sz w:val="14"/>
          <w:szCs w:val="18"/>
        </w:rPr>
      </w:pPr>
      <w:r w:rsidRPr="008D3175">
        <w:rPr>
          <w:rFonts w:cs="Arial"/>
          <w:b/>
          <w:sz w:val="14"/>
          <w:szCs w:val="18"/>
        </w:rPr>
        <w:t xml:space="preserve">R$ </w:t>
      </w:r>
      <w:proofErr w:type="spellStart"/>
      <w:r w:rsidRPr="000252B8">
        <w:rPr>
          <w:rFonts w:cs="Arial"/>
          <w:b/>
          <w:sz w:val="14"/>
          <w:szCs w:val="18"/>
        </w:rPr>
        <w:t>thousand</w:t>
      </w:r>
      <w:proofErr w:type="spellEnd"/>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AF7101" w:rsidRPr="0093755D" w14:paraId="21431DE0" w14:textId="77777777" w:rsidTr="0067592D">
        <w:trPr>
          <w:trHeight w:val="238"/>
        </w:trPr>
        <w:tc>
          <w:tcPr>
            <w:tcW w:w="4678" w:type="dxa"/>
            <w:tcBorders>
              <w:top w:val="single" w:sz="2" w:space="0" w:color="1F4E79" w:themeColor="accent1" w:themeShade="80"/>
              <w:bottom w:val="nil"/>
            </w:tcBorders>
            <w:shd w:val="clear" w:color="auto" w:fill="auto"/>
          </w:tcPr>
          <w:p w14:paraId="42A774EB" w14:textId="77777777" w:rsidR="00AF7101" w:rsidRPr="0093755D" w:rsidRDefault="00AF7101" w:rsidP="0067592D">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2D3D3C68" w14:textId="77777777" w:rsidR="00AF7101" w:rsidRPr="0093755D" w:rsidRDefault="00AF7101" w:rsidP="0067592D">
            <w:pPr>
              <w:spacing w:after="0"/>
              <w:jc w:val="center"/>
              <w:rPr>
                <w:rFonts w:cs="Arial"/>
                <w:b/>
                <w:sz w:val="14"/>
                <w:szCs w:val="14"/>
              </w:rPr>
            </w:pPr>
            <w:r w:rsidRPr="003036D9">
              <w:rPr>
                <w:rFonts w:cs="Arial"/>
                <w:b/>
                <w:sz w:val="14"/>
                <w:szCs w:val="14"/>
              </w:rPr>
              <w:t xml:space="preserve">01.01 </w:t>
            </w:r>
            <w:proofErr w:type="spellStart"/>
            <w:r w:rsidRPr="003036D9">
              <w:rPr>
                <w:rFonts w:cs="Arial"/>
                <w:b/>
                <w:sz w:val="14"/>
                <w:szCs w:val="14"/>
              </w:rPr>
              <w:t>to</w:t>
            </w:r>
            <w:proofErr w:type="spellEnd"/>
            <w:r w:rsidRPr="003036D9">
              <w:rPr>
                <w:rFonts w:cs="Arial"/>
                <w:b/>
                <w:sz w:val="14"/>
                <w:szCs w:val="14"/>
              </w:rPr>
              <w:t xml:space="preserve"> 09.30.2021</w:t>
            </w:r>
          </w:p>
        </w:tc>
      </w:tr>
      <w:tr w:rsidR="00AF7101" w:rsidRPr="0093755D" w14:paraId="5A47CD32" w14:textId="77777777" w:rsidTr="0067592D">
        <w:trPr>
          <w:trHeight w:val="238"/>
        </w:trPr>
        <w:tc>
          <w:tcPr>
            <w:tcW w:w="4678" w:type="dxa"/>
            <w:tcBorders>
              <w:top w:val="nil"/>
              <w:bottom w:val="single" w:sz="2" w:space="0" w:color="1F4E79" w:themeColor="accent1" w:themeShade="80"/>
            </w:tcBorders>
            <w:shd w:val="clear" w:color="auto" w:fill="auto"/>
          </w:tcPr>
          <w:p w14:paraId="26DDE7C7" w14:textId="77777777" w:rsidR="00AF7101" w:rsidRPr="0093755D" w:rsidRDefault="00AF7101" w:rsidP="0067592D">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2A11891F" w14:textId="77777777" w:rsidR="00AF7101" w:rsidRPr="0093755D" w:rsidRDefault="00AF7101" w:rsidP="0067592D">
            <w:pPr>
              <w:pStyle w:val="08-Tabelageral"/>
              <w:jc w:val="center"/>
              <w:rPr>
                <w:rFonts w:cs="Arial"/>
                <w:b/>
                <w:szCs w:val="14"/>
              </w:rPr>
            </w:pPr>
            <w:proofErr w:type="spellStart"/>
            <w:r w:rsidRPr="0093755D">
              <w:rPr>
                <w:rFonts w:cs="Arial"/>
                <w:b/>
                <w:szCs w:val="14"/>
              </w:rPr>
              <w:t>Insurance</w:t>
            </w:r>
            <w:proofErr w:type="spellEnd"/>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7DC63D34" w14:textId="77777777" w:rsidR="00AF7101" w:rsidRPr="0093755D" w:rsidRDefault="00AF7101" w:rsidP="0067592D">
            <w:pPr>
              <w:pStyle w:val="08-Tabelageral"/>
              <w:jc w:val="center"/>
              <w:rPr>
                <w:rFonts w:cs="Arial"/>
                <w:b/>
                <w:szCs w:val="14"/>
              </w:rPr>
            </w:pPr>
            <w:proofErr w:type="spellStart"/>
            <w:r w:rsidRPr="0093755D">
              <w:rPr>
                <w:rFonts w:cs="Arial"/>
                <w:b/>
                <w:szCs w:val="14"/>
              </w:rPr>
              <w:t>Brokerage</w:t>
            </w:r>
            <w:proofErr w:type="spellEnd"/>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3926F704" w14:textId="77777777" w:rsidR="00AF7101" w:rsidRPr="0093755D" w:rsidRDefault="00AF7101" w:rsidP="0067592D">
            <w:pPr>
              <w:pStyle w:val="08-Tabelageral"/>
              <w:jc w:val="center"/>
              <w:rPr>
                <w:rFonts w:cs="Arial"/>
                <w:b/>
                <w:szCs w:val="14"/>
              </w:rPr>
            </w:pPr>
            <w:proofErr w:type="spellStart"/>
            <w:r w:rsidRPr="0093755D">
              <w:rPr>
                <w:rFonts w:cs="Arial"/>
                <w:b/>
                <w:szCs w:val="14"/>
              </w:rPr>
              <w:t>Intersegment</w:t>
            </w:r>
            <w:proofErr w:type="spellEnd"/>
            <w:r w:rsidRPr="0093755D">
              <w:rPr>
                <w:rFonts w:cs="Arial"/>
                <w:b/>
                <w:szCs w:val="14"/>
              </w:rPr>
              <w:t xml:space="preserve"> </w:t>
            </w:r>
            <w:proofErr w:type="spellStart"/>
            <w:r w:rsidRPr="0093755D">
              <w:rPr>
                <w:rFonts w:cs="Arial"/>
                <w:b/>
                <w:szCs w:val="14"/>
              </w:rPr>
              <w:t>transactions</w:t>
            </w:r>
            <w:proofErr w:type="spellEnd"/>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26DF2980" w14:textId="77777777" w:rsidR="00AF7101" w:rsidRPr="0093755D" w:rsidRDefault="00AF7101" w:rsidP="0067592D">
            <w:pPr>
              <w:pStyle w:val="08-Tabelageral"/>
              <w:jc w:val="center"/>
              <w:rPr>
                <w:rFonts w:cs="Arial"/>
                <w:b/>
                <w:szCs w:val="14"/>
              </w:rPr>
            </w:pPr>
            <w:r w:rsidRPr="0093755D">
              <w:rPr>
                <w:rFonts w:cs="Arial"/>
                <w:b/>
                <w:szCs w:val="14"/>
              </w:rPr>
              <w:t>Total</w:t>
            </w:r>
          </w:p>
        </w:tc>
      </w:tr>
      <w:tr w:rsidR="00AF7101" w:rsidRPr="0093755D" w14:paraId="4E22A338" w14:textId="77777777" w:rsidTr="0067592D">
        <w:trPr>
          <w:trHeight w:val="238"/>
        </w:trPr>
        <w:tc>
          <w:tcPr>
            <w:tcW w:w="4678" w:type="dxa"/>
            <w:tcBorders>
              <w:top w:val="single" w:sz="2" w:space="0" w:color="1F4E79" w:themeColor="accent1" w:themeShade="80"/>
            </w:tcBorders>
            <w:shd w:val="clear" w:color="auto" w:fill="auto"/>
          </w:tcPr>
          <w:p w14:paraId="0F97CBC3" w14:textId="77777777" w:rsidR="00AF7101" w:rsidRPr="0093755D" w:rsidRDefault="00AF7101" w:rsidP="0067592D">
            <w:pPr>
              <w:pStyle w:val="08-Tabelageral"/>
              <w:jc w:val="left"/>
              <w:rPr>
                <w:rFonts w:cs="Arial"/>
                <w:b/>
                <w:bCs/>
                <w:szCs w:val="14"/>
              </w:rPr>
            </w:pPr>
            <w:proofErr w:type="spellStart"/>
            <w:r w:rsidRPr="0093755D">
              <w:rPr>
                <w:rFonts w:cs="Arial"/>
                <w:b/>
                <w:szCs w:val="14"/>
              </w:rPr>
              <w:t>Operating</w:t>
            </w:r>
            <w:proofErr w:type="spellEnd"/>
            <w:r w:rsidRPr="0093755D">
              <w:rPr>
                <w:rFonts w:cs="Arial"/>
                <w:b/>
                <w:szCs w:val="14"/>
              </w:rPr>
              <w:t xml:space="preserve"> Income</w:t>
            </w:r>
          </w:p>
        </w:tc>
        <w:tc>
          <w:tcPr>
            <w:tcW w:w="1240" w:type="dxa"/>
            <w:tcBorders>
              <w:top w:val="single" w:sz="2" w:space="0" w:color="1F4E79" w:themeColor="accent1" w:themeShade="80"/>
            </w:tcBorders>
            <w:shd w:val="clear" w:color="auto" w:fill="auto"/>
          </w:tcPr>
          <w:p w14:paraId="4D70AE16" w14:textId="77777777" w:rsidR="00AF7101" w:rsidRPr="0093755D" w:rsidRDefault="00AF7101" w:rsidP="0067592D">
            <w:pPr>
              <w:pStyle w:val="08-Tabelageral"/>
              <w:rPr>
                <w:rFonts w:cs="Arial"/>
                <w:b/>
                <w:szCs w:val="14"/>
              </w:rPr>
            </w:pPr>
            <w:r>
              <w:rPr>
                <w:b/>
                <w:lang w:eastAsia="en-US"/>
              </w:rPr>
              <w:t>3,814,120</w:t>
            </w:r>
          </w:p>
        </w:tc>
        <w:tc>
          <w:tcPr>
            <w:tcW w:w="1240" w:type="dxa"/>
            <w:tcBorders>
              <w:top w:val="single" w:sz="2" w:space="0" w:color="1F4E79" w:themeColor="accent1" w:themeShade="80"/>
            </w:tcBorders>
            <w:shd w:val="clear" w:color="auto" w:fill="auto"/>
          </w:tcPr>
          <w:p w14:paraId="76D36F4F" w14:textId="77777777" w:rsidR="00AF7101" w:rsidRPr="0093755D" w:rsidRDefault="00AF7101" w:rsidP="0067592D">
            <w:pPr>
              <w:pStyle w:val="08-Tabelageral"/>
              <w:rPr>
                <w:rFonts w:cs="Arial"/>
                <w:b/>
                <w:szCs w:val="14"/>
              </w:rPr>
            </w:pPr>
            <w:r>
              <w:rPr>
                <w:b/>
                <w:lang w:eastAsia="en-US"/>
              </w:rPr>
              <w:t>2,566,873</w:t>
            </w:r>
          </w:p>
        </w:tc>
        <w:tc>
          <w:tcPr>
            <w:tcW w:w="1240" w:type="dxa"/>
            <w:tcBorders>
              <w:top w:val="single" w:sz="2" w:space="0" w:color="1F4E79" w:themeColor="accent1" w:themeShade="80"/>
            </w:tcBorders>
            <w:shd w:val="clear" w:color="auto" w:fill="auto"/>
          </w:tcPr>
          <w:p w14:paraId="28622A6E" w14:textId="77777777" w:rsidR="00AF7101" w:rsidRPr="0093755D" w:rsidRDefault="00AF7101" w:rsidP="0067592D">
            <w:pPr>
              <w:pStyle w:val="08-Tabelageral"/>
              <w:rPr>
                <w:rFonts w:cs="Arial"/>
                <w:b/>
                <w:szCs w:val="14"/>
              </w:rPr>
            </w:pPr>
            <w:r>
              <w:rPr>
                <w:b/>
                <w:lang w:eastAsia="en-US"/>
              </w:rPr>
              <w:t>(2,699,916)</w:t>
            </w:r>
          </w:p>
        </w:tc>
        <w:tc>
          <w:tcPr>
            <w:tcW w:w="1241" w:type="dxa"/>
            <w:tcBorders>
              <w:top w:val="single" w:sz="2" w:space="0" w:color="1F4E79" w:themeColor="accent1" w:themeShade="80"/>
            </w:tcBorders>
            <w:shd w:val="clear" w:color="auto" w:fill="auto"/>
          </w:tcPr>
          <w:p w14:paraId="590273D5" w14:textId="77777777" w:rsidR="00AF7101" w:rsidRPr="0093755D" w:rsidRDefault="00AF7101" w:rsidP="0067592D">
            <w:pPr>
              <w:pStyle w:val="08-Tabelageral"/>
              <w:rPr>
                <w:rFonts w:cs="Arial"/>
                <w:b/>
                <w:szCs w:val="14"/>
              </w:rPr>
            </w:pPr>
            <w:r>
              <w:rPr>
                <w:b/>
                <w:lang w:eastAsia="en-US"/>
              </w:rPr>
              <w:t>3,681,077</w:t>
            </w:r>
          </w:p>
        </w:tc>
      </w:tr>
      <w:tr w:rsidR="00AF7101" w:rsidRPr="0093755D" w14:paraId="721AB4A2" w14:textId="77777777" w:rsidTr="0067592D">
        <w:trPr>
          <w:trHeight w:val="238"/>
        </w:trPr>
        <w:tc>
          <w:tcPr>
            <w:tcW w:w="4678" w:type="dxa"/>
            <w:shd w:val="clear" w:color="auto" w:fill="auto"/>
          </w:tcPr>
          <w:p w14:paraId="21DC8A51" w14:textId="77777777" w:rsidR="00AF7101" w:rsidRPr="0093755D" w:rsidRDefault="00AF7101" w:rsidP="0067592D">
            <w:pPr>
              <w:pStyle w:val="08-Tabelageral"/>
              <w:ind w:left="113"/>
              <w:jc w:val="left"/>
              <w:rPr>
                <w:rFonts w:cs="Arial"/>
                <w:szCs w:val="14"/>
              </w:rPr>
            </w:pPr>
            <w:proofErr w:type="spellStart"/>
            <w:r w:rsidRPr="0093755D">
              <w:rPr>
                <w:rFonts w:cs="Arial"/>
                <w:szCs w:val="14"/>
              </w:rPr>
              <w:t>Equity</w:t>
            </w:r>
            <w:proofErr w:type="spellEnd"/>
            <w:r w:rsidRPr="0093755D">
              <w:rPr>
                <w:rFonts w:cs="Arial"/>
                <w:szCs w:val="14"/>
              </w:rPr>
              <w:t xml:space="preserve"> income</w:t>
            </w:r>
          </w:p>
        </w:tc>
        <w:tc>
          <w:tcPr>
            <w:tcW w:w="1240" w:type="dxa"/>
            <w:shd w:val="clear" w:color="auto" w:fill="auto"/>
          </w:tcPr>
          <w:p w14:paraId="24B2F947" w14:textId="77777777" w:rsidR="00AF7101" w:rsidRPr="0093755D" w:rsidRDefault="00AF7101" w:rsidP="0067592D">
            <w:pPr>
              <w:pStyle w:val="08-Tabelageral"/>
              <w:rPr>
                <w:rFonts w:cs="Arial"/>
                <w:szCs w:val="14"/>
              </w:rPr>
            </w:pPr>
            <w:r>
              <w:rPr>
                <w:lang w:eastAsia="en-US"/>
              </w:rPr>
              <w:t>3,814,120</w:t>
            </w:r>
          </w:p>
        </w:tc>
        <w:tc>
          <w:tcPr>
            <w:tcW w:w="1240" w:type="dxa"/>
            <w:shd w:val="clear" w:color="auto" w:fill="auto"/>
          </w:tcPr>
          <w:p w14:paraId="0111E6F3" w14:textId="77777777" w:rsidR="00AF7101" w:rsidRPr="0093755D" w:rsidRDefault="00AF7101" w:rsidP="0067592D">
            <w:pPr>
              <w:pStyle w:val="08-Tabelageral"/>
              <w:rPr>
                <w:rFonts w:cs="Arial"/>
                <w:szCs w:val="14"/>
              </w:rPr>
            </w:pPr>
            <w:r>
              <w:rPr>
                <w:lang w:eastAsia="en-US"/>
              </w:rPr>
              <w:t>(9,661)</w:t>
            </w:r>
          </w:p>
        </w:tc>
        <w:tc>
          <w:tcPr>
            <w:tcW w:w="1240" w:type="dxa"/>
            <w:shd w:val="clear" w:color="auto" w:fill="auto"/>
          </w:tcPr>
          <w:p w14:paraId="26D596B3" w14:textId="77777777" w:rsidR="00AF7101" w:rsidRPr="0093755D" w:rsidRDefault="00AF7101" w:rsidP="0067592D">
            <w:pPr>
              <w:pStyle w:val="08-Tabelageral"/>
              <w:rPr>
                <w:rFonts w:cs="Arial"/>
                <w:szCs w:val="14"/>
              </w:rPr>
            </w:pPr>
            <w:r>
              <w:rPr>
                <w:lang w:eastAsia="en-US"/>
              </w:rPr>
              <w:t>(2,699,916)</w:t>
            </w:r>
          </w:p>
        </w:tc>
        <w:tc>
          <w:tcPr>
            <w:tcW w:w="1241" w:type="dxa"/>
            <w:shd w:val="clear" w:color="auto" w:fill="auto"/>
          </w:tcPr>
          <w:p w14:paraId="6B032120" w14:textId="77777777" w:rsidR="00AF7101" w:rsidRPr="0093755D" w:rsidRDefault="00AF7101" w:rsidP="0067592D">
            <w:pPr>
              <w:pStyle w:val="08-Tabelageral"/>
              <w:rPr>
                <w:rFonts w:cs="Arial"/>
                <w:szCs w:val="14"/>
              </w:rPr>
            </w:pPr>
            <w:r>
              <w:rPr>
                <w:lang w:eastAsia="en-US"/>
              </w:rPr>
              <w:t>1,104,543</w:t>
            </w:r>
          </w:p>
        </w:tc>
      </w:tr>
      <w:tr w:rsidR="00AF7101" w:rsidRPr="0093755D" w14:paraId="723F7403" w14:textId="77777777" w:rsidTr="0067592D">
        <w:trPr>
          <w:trHeight w:val="238"/>
        </w:trPr>
        <w:tc>
          <w:tcPr>
            <w:tcW w:w="4678" w:type="dxa"/>
            <w:shd w:val="clear" w:color="auto" w:fill="auto"/>
          </w:tcPr>
          <w:p w14:paraId="05909195" w14:textId="77777777" w:rsidR="00AF7101" w:rsidRPr="0093755D" w:rsidRDefault="00AF7101" w:rsidP="0067592D">
            <w:pPr>
              <w:pStyle w:val="08-Tabelageral"/>
              <w:ind w:left="113"/>
              <w:jc w:val="left"/>
              <w:rPr>
                <w:rFonts w:cs="Arial"/>
                <w:szCs w:val="14"/>
              </w:rPr>
            </w:pPr>
            <w:proofErr w:type="spellStart"/>
            <w:r w:rsidRPr="0093755D">
              <w:rPr>
                <w:rFonts w:cs="Arial"/>
                <w:szCs w:val="14"/>
              </w:rPr>
              <w:t>Commissions</w:t>
            </w:r>
            <w:proofErr w:type="spellEnd"/>
            <w:r w:rsidRPr="0093755D">
              <w:rPr>
                <w:rFonts w:cs="Arial"/>
                <w:szCs w:val="14"/>
              </w:rPr>
              <w:t xml:space="preserve"> income</w:t>
            </w:r>
          </w:p>
        </w:tc>
        <w:tc>
          <w:tcPr>
            <w:tcW w:w="1240" w:type="dxa"/>
            <w:shd w:val="clear" w:color="auto" w:fill="auto"/>
          </w:tcPr>
          <w:p w14:paraId="162DB5CE" w14:textId="77777777" w:rsidR="00AF7101" w:rsidRPr="0093755D" w:rsidRDefault="00AF7101" w:rsidP="0067592D">
            <w:pPr>
              <w:pStyle w:val="08-Tabelageral"/>
              <w:rPr>
                <w:rFonts w:cs="Arial"/>
                <w:szCs w:val="14"/>
              </w:rPr>
            </w:pPr>
            <w:r>
              <w:rPr>
                <w:lang w:eastAsia="en-US"/>
              </w:rPr>
              <w:t>--</w:t>
            </w:r>
          </w:p>
        </w:tc>
        <w:tc>
          <w:tcPr>
            <w:tcW w:w="1240" w:type="dxa"/>
            <w:shd w:val="clear" w:color="auto" w:fill="auto"/>
          </w:tcPr>
          <w:p w14:paraId="72A46DE9" w14:textId="77777777" w:rsidR="00AF7101" w:rsidRPr="0093755D" w:rsidRDefault="00AF7101" w:rsidP="0067592D">
            <w:pPr>
              <w:pStyle w:val="08-Tabelageral"/>
              <w:rPr>
                <w:rFonts w:cs="Arial"/>
                <w:szCs w:val="14"/>
              </w:rPr>
            </w:pPr>
            <w:r>
              <w:rPr>
                <w:lang w:eastAsia="en-US"/>
              </w:rPr>
              <w:t>2,576,534</w:t>
            </w:r>
          </w:p>
        </w:tc>
        <w:tc>
          <w:tcPr>
            <w:tcW w:w="1240" w:type="dxa"/>
            <w:shd w:val="clear" w:color="auto" w:fill="auto"/>
          </w:tcPr>
          <w:p w14:paraId="291967D3" w14:textId="77777777" w:rsidR="00AF7101" w:rsidRPr="0093755D" w:rsidRDefault="00AF7101" w:rsidP="0067592D">
            <w:pPr>
              <w:pStyle w:val="08-Tabelageral"/>
              <w:rPr>
                <w:rFonts w:cs="Arial"/>
                <w:szCs w:val="14"/>
              </w:rPr>
            </w:pPr>
            <w:r>
              <w:rPr>
                <w:lang w:eastAsia="en-US"/>
              </w:rPr>
              <w:t>--</w:t>
            </w:r>
          </w:p>
        </w:tc>
        <w:tc>
          <w:tcPr>
            <w:tcW w:w="1241" w:type="dxa"/>
            <w:shd w:val="clear" w:color="auto" w:fill="auto"/>
          </w:tcPr>
          <w:p w14:paraId="4EB0DDF2" w14:textId="77777777" w:rsidR="00AF7101" w:rsidRPr="0093755D" w:rsidRDefault="00AF7101" w:rsidP="0067592D">
            <w:pPr>
              <w:pStyle w:val="08-Tabelageral"/>
              <w:rPr>
                <w:rFonts w:cs="Arial"/>
                <w:szCs w:val="14"/>
              </w:rPr>
            </w:pPr>
            <w:r>
              <w:rPr>
                <w:lang w:eastAsia="en-US"/>
              </w:rPr>
              <w:t>2,576,534</w:t>
            </w:r>
          </w:p>
        </w:tc>
      </w:tr>
      <w:tr w:rsidR="00AF7101" w:rsidRPr="0093755D" w14:paraId="25BF93CE" w14:textId="77777777" w:rsidTr="0067592D">
        <w:trPr>
          <w:trHeight w:val="238"/>
        </w:trPr>
        <w:tc>
          <w:tcPr>
            <w:tcW w:w="4678" w:type="dxa"/>
            <w:shd w:val="clear" w:color="auto" w:fill="auto"/>
          </w:tcPr>
          <w:p w14:paraId="075294E6" w14:textId="77777777" w:rsidR="00AF7101" w:rsidRPr="0093755D" w:rsidRDefault="00AF7101" w:rsidP="0067592D">
            <w:pPr>
              <w:pStyle w:val="08-Tabelageral"/>
              <w:jc w:val="left"/>
              <w:rPr>
                <w:rFonts w:cs="Arial"/>
                <w:b/>
                <w:szCs w:val="14"/>
              </w:rPr>
            </w:pPr>
            <w:proofErr w:type="spellStart"/>
            <w:r>
              <w:rPr>
                <w:rFonts w:cs="Arial"/>
                <w:b/>
                <w:szCs w:val="14"/>
              </w:rPr>
              <w:t>Cost</w:t>
            </w:r>
            <w:proofErr w:type="spellEnd"/>
            <w:r>
              <w:rPr>
                <w:rFonts w:cs="Arial"/>
                <w:b/>
                <w:szCs w:val="14"/>
              </w:rPr>
              <w:t xml:space="preserve"> </w:t>
            </w:r>
            <w:proofErr w:type="spellStart"/>
            <w:r>
              <w:rPr>
                <w:rFonts w:cs="Arial"/>
                <w:b/>
                <w:szCs w:val="14"/>
              </w:rPr>
              <w:t>o</w:t>
            </w:r>
            <w:r w:rsidRPr="0093755D">
              <w:rPr>
                <w:rFonts w:cs="Arial"/>
                <w:b/>
                <w:szCs w:val="14"/>
              </w:rPr>
              <w:t>f</w:t>
            </w:r>
            <w:proofErr w:type="spellEnd"/>
            <w:r w:rsidRPr="0093755D">
              <w:rPr>
                <w:rFonts w:cs="Arial"/>
                <w:b/>
                <w:szCs w:val="14"/>
              </w:rPr>
              <w:t xml:space="preserve"> Services </w:t>
            </w:r>
            <w:proofErr w:type="spellStart"/>
            <w:r w:rsidRPr="0093755D">
              <w:rPr>
                <w:rFonts w:cs="Arial"/>
                <w:b/>
                <w:szCs w:val="14"/>
              </w:rPr>
              <w:t>Provided</w:t>
            </w:r>
            <w:proofErr w:type="spellEnd"/>
          </w:p>
        </w:tc>
        <w:tc>
          <w:tcPr>
            <w:tcW w:w="1240" w:type="dxa"/>
            <w:shd w:val="clear" w:color="auto" w:fill="auto"/>
          </w:tcPr>
          <w:p w14:paraId="0626EE23" w14:textId="77777777" w:rsidR="00AF7101" w:rsidRPr="0093755D" w:rsidRDefault="00AF7101" w:rsidP="0067592D">
            <w:pPr>
              <w:pStyle w:val="08-Tabelageral"/>
              <w:rPr>
                <w:rFonts w:cs="Arial"/>
                <w:b/>
                <w:szCs w:val="14"/>
              </w:rPr>
            </w:pPr>
            <w:r>
              <w:rPr>
                <w:b/>
                <w:lang w:eastAsia="en-US"/>
              </w:rPr>
              <w:t>--</w:t>
            </w:r>
          </w:p>
        </w:tc>
        <w:tc>
          <w:tcPr>
            <w:tcW w:w="1240" w:type="dxa"/>
            <w:shd w:val="clear" w:color="auto" w:fill="auto"/>
          </w:tcPr>
          <w:p w14:paraId="1E8A5922" w14:textId="77777777" w:rsidR="00AF7101" w:rsidRPr="0093755D" w:rsidRDefault="00AF7101" w:rsidP="0067592D">
            <w:pPr>
              <w:pStyle w:val="08-Tabelageral"/>
              <w:rPr>
                <w:rFonts w:cs="Arial"/>
                <w:b/>
                <w:szCs w:val="14"/>
              </w:rPr>
            </w:pPr>
            <w:r>
              <w:rPr>
                <w:b/>
                <w:lang w:eastAsia="en-US"/>
              </w:rPr>
              <w:t>(143,528)</w:t>
            </w:r>
          </w:p>
        </w:tc>
        <w:tc>
          <w:tcPr>
            <w:tcW w:w="1240" w:type="dxa"/>
            <w:shd w:val="clear" w:color="auto" w:fill="auto"/>
          </w:tcPr>
          <w:p w14:paraId="3C8A2B78" w14:textId="77777777" w:rsidR="00AF7101" w:rsidRPr="0093755D" w:rsidRDefault="00AF7101" w:rsidP="0067592D">
            <w:pPr>
              <w:pStyle w:val="08-Tabelageral"/>
              <w:rPr>
                <w:rFonts w:cs="Arial"/>
                <w:b/>
                <w:szCs w:val="14"/>
              </w:rPr>
            </w:pPr>
            <w:r>
              <w:rPr>
                <w:b/>
                <w:lang w:eastAsia="en-US"/>
              </w:rPr>
              <w:t>--</w:t>
            </w:r>
          </w:p>
        </w:tc>
        <w:tc>
          <w:tcPr>
            <w:tcW w:w="1241" w:type="dxa"/>
            <w:shd w:val="clear" w:color="auto" w:fill="auto"/>
          </w:tcPr>
          <w:p w14:paraId="1BB26453" w14:textId="77777777" w:rsidR="00AF7101" w:rsidRPr="0093755D" w:rsidRDefault="00AF7101" w:rsidP="0067592D">
            <w:pPr>
              <w:pStyle w:val="08-Tabelageral"/>
              <w:rPr>
                <w:rFonts w:cs="Arial"/>
                <w:b/>
                <w:szCs w:val="14"/>
              </w:rPr>
            </w:pPr>
            <w:r>
              <w:rPr>
                <w:b/>
                <w:lang w:eastAsia="en-US"/>
              </w:rPr>
              <w:t>(143,528)</w:t>
            </w:r>
          </w:p>
        </w:tc>
      </w:tr>
      <w:tr w:rsidR="00AF7101" w:rsidRPr="0093755D" w14:paraId="25D7C10C" w14:textId="77777777" w:rsidTr="0067592D">
        <w:trPr>
          <w:trHeight w:val="238"/>
        </w:trPr>
        <w:tc>
          <w:tcPr>
            <w:tcW w:w="4678" w:type="dxa"/>
            <w:shd w:val="clear" w:color="auto" w:fill="auto"/>
          </w:tcPr>
          <w:p w14:paraId="4195FC89" w14:textId="77777777" w:rsidR="00AF7101" w:rsidRPr="0093755D" w:rsidRDefault="00AF7101" w:rsidP="0067592D">
            <w:pPr>
              <w:pStyle w:val="08-Tabelageral"/>
              <w:jc w:val="left"/>
              <w:rPr>
                <w:rFonts w:cs="Arial"/>
                <w:b/>
                <w:szCs w:val="14"/>
              </w:rPr>
            </w:pPr>
            <w:r w:rsidRPr="0093755D">
              <w:rPr>
                <w:rFonts w:cs="Arial"/>
                <w:b/>
                <w:szCs w:val="14"/>
              </w:rPr>
              <w:t>Gross Profit</w:t>
            </w:r>
          </w:p>
        </w:tc>
        <w:tc>
          <w:tcPr>
            <w:tcW w:w="1240" w:type="dxa"/>
            <w:shd w:val="clear" w:color="auto" w:fill="auto"/>
          </w:tcPr>
          <w:p w14:paraId="3205DE2D" w14:textId="77777777" w:rsidR="00AF7101" w:rsidRPr="0093755D" w:rsidRDefault="00AF7101" w:rsidP="0067592D">
            <w:pPr>
              <w:pStyle w:val="08-Tabelageral"/>
              <w:rPr>
                <w:rFonts w:cs="Arial"/>
                <w:b/>
                <w:szCs w:val="14"/>
              </w:rPr>
            </w:pPr>
            <w:r>
              <w:rPr>
                <w:b/>
                <w:lang w:eastAsia="en-US"/>
              </w:rPr>
              <w:t>3,814,120</w:t>
            </w:r>
          </w:p>
        </w:tc>
        <w:tc>
          <w:tcPr>
            <w:tcW w:w="1240" w:type="dxa"/>
            <w:shd w:val="clear" w:color="auto" w:fill="auto"/>
          </w:tcPr>
          <w:p w14:paraId="262925FD" w14:textId="77777777" w:rsidR="00AF7101" w:rsidRPr="0093755D" w:rsidRDefault="00AF7101" w:rsidP="0067592D">
            <w:pPr>
              <w:pStyle w:val="08-Tabelageral"/>
              <w:rPr>
                <w:rFonts w:cs="Arial"/>
                <w:b/>
                <w:szCs w:val="14"/>
              </w:rPr>
            </w:pPr>
            <w:r>
              <w:rPr>
                <w:b/>
                <w:lang w:eastAsia="en-US"/>
              </w:rPr>
              <w:t>2,423,345</w:t>
            </w:r>
          </w:p>
        </w:tc>
        <w:tc>
          <w:tcPr>
            <w:tcW w:w="1240" w:type="dxa"/>
            <w:shd w:val="clear" w:color="auto" w:fill="auto"/>
          </w:tcPr>
          <w:p w14:paraId="13A312E2" w14:textId="77777777" w:rsidR="00AF7101" w:rsidRPr="0093755D" w:rsidRDefault="00AF7101" w:rsidP="0067592D">
            <w:pPr>
              <w:pStyle w:val="08-Tabelageral"/>
              <w:rPr>
                <w:rFonts w:cs="Arial"/>
                <w:b/>
                <w:szCs w:val="14"/>
              </w:rPr>
            </w:pPr>
            <w:r>
              <w:rPr>
                <w:b/>
                <w:lang w:eastAsia="en-US"/>
              </w:rPr>
              <w:t>(2,699,916)</w:t>
            </w:r>
          </w:p>
        </w:tc>
        <w:tc>
          <w:tcPr>
            <w:tcW w:w="1241" w:type="dxa"/>
            <w:shd w:val="clear" w:color="auto" w:fill="auto"/>
          </w:tcPr>
          <w:p w14:paraId="721835E0" w14:textId="77777777" w:rsidR="00AF7101" w:rsidRPr="0093755D" w:rsidRDefault="00AF7101" w:rsidP="0067592D">
            <w:pPr>
              <w:pStyle w:val="08-Tabelageral"/>
              <w:rPr>
                <w:rFonts w:cs="Arial"/>
                <w:b/>
                <w:szCs w:val="14"/>
              </w:rPr>
            </w:pPr>
            <w:r>
              <w:rPr>
                <w:b/>
                <w:lang w:eastAsia="en-US"/>
              </w:rPr>
              <w:t>3,537,549</w:t>
            </w:r>
          </w:p>
        </w:tc>
      </w:tr>
      <w:tr w:rsidR="00AF7101" w:rsidRPr="0093755D" w14:paraId="57517776" w14:textId="77777777" w:rsidTr="0067592D">
        <w:trPr>
          <w:trHeight w:val="238"/>
        </w:trPr>
        <w:tc>
          <w:tcPr>
            <w:tcW w:w="4678" w:type="dxa"/>
            <w:shd w:val="clear" w:color="auto" w:fill="auto"/>
          </w:tcPr>
          <w:p w14:paraId="6115A7C6" w14:textId="77777777" w:rsidR="00AF7101" w:rsidRPr="0093755D" w:rsidRDefault="00AF7101" w:rsidP="0067592D">
            <w:pPr>
              <w:pStyle w:val="08-Tabelageral"/>
              <w:jc w:val="left"/>
              <w:rPr>
                <w:rFonts w:cs="Arial"/>
                <w:b/>
                <w:bCs/>
                <w:szCs w:val="14"/>
              </w:rPr>
            </w:pPr>
            <w:r>
              <w:rPr>
                <w:rFonts w:cs="Arial"/>
                <w:b/>
                <w:szCs w:val="14"/>
              </w:rPr>
              <w:t xml:space="preserve">Other Income </w:t>
            </w:r>
            <w:proofErr w:type="spellStart"/>
            <w:r>
              <w:rPr>
                <w:rFonts w:cs="Arial"/>
                <w:b/>
                <w:szCs w:val="14"/>
              </w:rPr>
              <w:t>a</w:t>
            </w:r>
            <w:r w:rsidRPr="0093755D">
              <w:rPr>
                <w:rFonts w:cs="Arial"/>
                <w:b/>
                <w:szCs w:val="14"/>
              </w:rPr>
              <w:t>nd</w:t>
            </w:r>
            <w:proofErr w:type="spellEnd"/>
            <w:r w:rsidRPr="0093755D">
              <w:rPr>
                <w:rFonts w:cs="Arial"/>
                <w:b/>
                <w:szCs w:val="14"/>
              </w:rPr>
              <w:t xml:space="preserve"> </w:t>
            </w:r>
            <w:proofErr w:type="spellStart"/>
            <w:r w:rsidRPr="0093755D">
              <w:rPr>
                <w:rFonts w:cs="Arial"/>
                <w:b/>
                <w:szCs w:val="14"/>
              </w:rPr>
              <w:t>Expenses</w:t>
            </w:r>
            <w:proofErr w:type="spellEnd"/>
          </w:p>
        </w:tc>
        <w:tc>
          <w:tcPr>
            <w:tcW w:w="1240" w:type="dxa"/>
            <w:shd w:val="clear" w:color="auto" w:fill="auto"/>
          </w:tcPr>
          <w:p w14:paraId="16D23C89" w14:textId="77777777" w:rsidR="00AF7101" w:rsidRPr="0093755D" w:rsidRDefault="00AF7101" w:rsidP="0067592D">
            <w:pPr>
              <w:pStyle w:val="08-Tabelageral"/>
              <w:rPr>
                <w:rFonts w:cs="Arial"/>
                <w:b/>
                <w:szCs w:val="14"/>
              </w:rPr>
            </w:pPr>
            <w:r>
              <w:rPr>
                <w:b/>
                <w:lang w:eastAsia="en-US"/>
              </w:rPr>
              <w:t>(35,263)</w:t>
            </w:r>
          </w:p>
        </w:tc>
        <w:tc>
          <w:tcPr>
            <w:tcW w:w="1240" w:type="dxa"/>
            <w:shd w:val="clear" w:color="auto" w:fill="auto"/>
          </w:tcPr>
          <w:p w14:paraId="1A6912F0" w14:textId="77777777" w:rsidR="00AF7101" w:rsidRPr="0093755D" w:rsidRDefault="00AF7101" w:rsidP="0067592D">
            <w:pPr>
              <w:pStyle w:val="08-Tabelageral"/>
              <w:rPr>
                <w:rFonts w:cs="Arial"/>
                <w:b/>
                <w:szCs w:val="14"/>
              </w:rPr>
            </w:pPr>
            <w:r>
              <w:rPr>
                <w:b/>
                <w:lang w:eastAsia="en-US"/>
              </w:rPr>
              <w:t>(45,676)</w:t>
            </w:r>
          </w:p>
        </w:tc>
        <w:tc>
          <w:tcPr>
            <w:tcW w:w="1240" w:type="dxa"/>
            <w:shd w:val="clear" w:color="auto" w:fill="auto"/>
          </w:tcPr>
          <w:p w14:paraId="4C083962" w14:textId="77777777" w:rsidR="00AF7101" w:rsidRPr="0093755D" w:rsidRDefault="00AF7101" w:rsidP="0067592D">
            <w:pPr>
              <w:pStyle w:val="08-Tabelageral"/>
              <w:rPr>
                <w:rFonts w:cs="Arial"/>
                <w:b/>
                <w:szCs w:val="14"/>
              </w:rPr>
            </w:pPr>
            <w:r>
              <w:rPr>
                <w:b/>
                <w:lang w:eastAsia="en-US"/>
              </w:rPr>
              <w:t>--</w:t>
            </w:r>
          </w:p>
        </w:tc>
        <w:tc>
          <w:tcPr>
            <w:tcW w:w="1241" w:type="dxa"/>
            <w:shd w:val="clear" w:color="auto" w:fill="auto"/>
          </w:tcPr>
          <w:p w14:paraId="728E4748" w14:textId="77777777" w:rsidR="00AF7101" w:rsidRPr="0093755D" w:rsidRDefault="00AF7101" w:rsidP="0067592D">
            <w:pPr>
              <w:pStyle w:val="08-Tabelageral"/>
              <w:rPr>
                <w:rFonts w:cs="Arial"/>
                <w:b/>
                <w:szCs w:val="14"/>
              </w:rPr>
            </w:pPr>
            <w:r>
              <w:rPr>
                <w:b/>
                <w:lang w:eastAsia="en-US"/>
              </w:rPr>
              <w:t>(80,939)</w:t>
            </w:r>
          </w:p>
        </w:tc>
      </w:tr>
      <w:tr w:rsidR="00AF7101" w:rsidRPr="0093755D" w14:paraId="0478EAE7" w14:textId="77777777" w:rsidTr="0067592D">
        <w:trPr>
          <w:trHeight w:val="238"/>
        </w:trPr>
        <w:tc>
          <w:tcPr>
            <w:tcW w:w="4678" w:type="dxa"/>
            <w:shd w:val="clear" w:color="auto" w:fill="auto"/>
          </w:tcPr>
          <w:p w14:paraId="6B60CFB1" w14:textId="77777777" w:rsidR="00AF7101" w:rsidRPr="0093755D" w:rsidRDefault="00AF7101" w:rsidP="0067592D">
            <w:pPr>
              <w:pStyle w:val="08-Tabelageral"/>
              <w:ind w:left="113"/>
              <w:jc w:val="left"/>
              <w:rPr>
                <w:rFonts w:cs="Arial"/>
                <w:szCs w:val="14"/>
              </w:rPr>
            </w:pPr>
            <w:proofErr w:type="spellStart"/>
            <w:r w:rsidRPr="0093755D">
              <w:rPr>
                <w:rFonts w:cs="Arial"/>
                <w:szCs w:val="14"/>
              </w:rPr>
              <w:t>Personnel</w:t>
            </w:r>
            <w:proofErr w:type="spellEnd"/>
            <w:r w:rsidRPr="0093755D">
              <w:rPr>
                <w:rFonts w:cs="Arial"/>
                <w:szCs w:val="14"/>
              </w:rPr>
              <w:t xml:space="preserve"> </w:t>
            </w:r>
            <w:proofErr w:type="spellStart"/>
            <w:r w:rsidRPr="0093755D">
              <w:rPr>
                <w:rFonts w:cs="Arial"/>
                <w:szCs w:val="14"/>
              </w:rPr>
              <w:t>expenses</w:t>
            </w:r>
            <w:proofErr w:type="spellEnd"/>
          </w:p>
        </w:tc>
        <w:tc>
          <w:tcPr>
            <w:tcW w:w="1240" w:type="dxa"/>
            <w:shd w:val="clear" w:color="auto" w:fill="auto"/>
          </w:tcPr>
          <w:p w14:paraId="7C0CB3BB" w14:textId="77777777" w:rsidR="00AF7101" w:rsidRPr="0093755D" w:rsidRDefault="00AF7101" w:rsidP="0067592D">
            <w:pPr>
              <w:pStyle w:val="08-Tabelageral"/>
              <w:rPr>
                <w:rFonts w:cs="Arial"/>
                <w:szCs w:val="14"/>
              </w:rPr>
            </w:pPr>
            <w:r>
              <w:rPr>
                <w:lang w:eastAsia="en-US"/>
              </w:rPr>
              <w:t>(14,428)</w:t>
            </w:r>
          </w:p>
        </w:tc>
        <w:tc>
          <w:tcPr>
            <w:tcW w:w="1240" w:type="dxa"/>
            <w:shd w:val="clear" w:color="auto" w:fill="auto"/>
          </w:tcPr>
          <w:p w14:paraId="0E5805A5" w14:textId="77777777" w:rsidR="00AF7101" w:rsidRPr="0093755D" w:rsidRDefault="00AF7101" w:rsidP="0067592D">
            <w:pPr>
              <w:pStyle w:val="08-Tabelageral"/>
              <w:rPr>
                <w:rFonts w:cs="Arial"/>
                <w:szCs w:val="14"/>
              </w:rPr>
            </w:pPr>
            <w:r>
              <w:rPr>
                <w:lang w:eastAsia="en-US"/>
              </w:rPr>
              <w:t>(30,254)</w:t>
            </w:r>
          </w:p>
        </w:tc>
        <w:tc>
          <w:tcPr>
            <w:tcW w:w="1240" w:type="dxa"/>
            <w:shd w:val="clear" w:color="auto" w:fill="auto"/>
          </w:tcPr>
          <w:p w14:paraId="61DD5664" w14:textId="77777777" w:rsidR="00AF7101" w:rsidRPr="0093755D" w:rsidRDefault="00AF7101" w:rsidP="0067592D">
            <w:pPr>
              <w:pStyle w:val="08-Tabelageral"/>
              <w:rPr>
                <w:rFonts w:cs="Arial"/>
                <w:szCs w:val="14"/>
              </w:rPr>
            </w:pPr>
            <w:r>
              <w:rPr>
                <w:lang w:eastAsia="en-US"/>
              </w:rPr>
              <w:t>--</w:t>
            </w:r>
          </w:p>
        </w:tc>
        <w:tc>
          <w:tcPr>
            <w:tcW w:w="1241" w:type="dxa"/>
            <w:shd w:val="clear" w:color="auto" w:fill="auto"/>
          </w:tcPr>
          <w:p w14:paraId="0348372A" w14:textId="77777777" w:rsidR="00AF7101" w:rsidRPr="0093755D" w:rsidRDefault="00AF7101" w:rsidP="0067592D">
            <w:pPr>
              <w:pStyle w:val="08-Tabelageral"/>
              <w:rPr>
                <w:rFonts w:cs="Arial"/>
                <w:szCs w:val="14"/>
              </w:rPr>
            </w:pPr>
            <w:r>
              <w:rPr>
                <w:lang w:eastAsia="en-US"/>
              </w:rPr>
              <w:t>(44,682)</w:t>
            </w:r>
          </w:p>
        </w:tc>
      </w:tr>
      <w:tr w:rsidR="00AF7101" w:rsidRPr="0093755D" w14:paraId="6E800D76" w14:textId="77777777" w:rsidTr="0067592D">
        <w:trPr>
          <w:trHeight w:val="238"/>
        </w:trPr>
        <w:tc>
          <w:tcPr>
            <w:tcW w:w="4678" w:type="dxa"/>
            <w:shd w:val="clear" w:color="auto" w:fill="auto"/>
          </w:tcPr>
          <w:p w14:paraId="2DD84C94" w14:textId="77777777" w:rsidR="00AF7101" w:rsidRPr="0093755D" w:rsidRDefault="00AF7101" w:rsidP="0067592D">
            <w:pPr>
              <w:pStyle w:val="08-Tabelageral"/>
              <w:ind w:left="113"/>
              <w:jc w:val="left"/>
              <w:rPr>
                <w:rFonts w:cs="Arial"/>
                <w:szCs w:val="14"/>
              </w:rPr>
            </w:pPr>
            <w:proofErr w:type="spellStart"/>
            <w:r w:rsidRPr="0093755D">
              <w:rPr>
                <w:rFonts w:cs="Arial"/>
                <w:szCs w:val="14"/>
              </w:rPr>
              <w:t>Adminstrative</w:t>
            </w:r>
            <w:proofErr w:type="spellEnd"/>
            <w:r w:rsidRPr="0093755D">
              <w:rPr>
                <w:rFonts w:cs="Arial"/>
                <w:szCs w:val="14"/>
              </w:rPr>
              <w:t xml:space="preserve"> </w:t>
            </w:r>
            <w:proofErr w:type="spellStart"/>
            <w:r w:rsidRPr="0093755D">
              <w:rPr>
                <w:rFonts w:cs="Arial"/>
                <w:szCs w:val="14"/>
              </w:rPr>
              <w:t>expenses</w:t>
            </w:r>
            <w:proofErr w:type="spellEnd"/>
          </w:p>
        </w:tc>
        <w:tc>
          <w:tcPr>
            <w:tcW w:w="1240" w:type="dxa"/>
            <w:shd w:val="clear" w:color="auto" w:fill="auto"/>
          </w:tcPr>
          <w:p w14:paraId="5DFE9E20" w14:textId="77777777" w:rsidR="00AF7101" w:rsidRPr="0093755D" w:rsidRDefault="00AF7101" w:rsidP="0067592D">
            <w:pPr>
              <w:pStyle w:val="08-Tabelageral"/>
              <w:rPr>
                <w:rFonts w:cs="Arial"/>
                <w:szCs w:val="14"/>
              </w:rPr>
            </w:pPr>
            <w:r>
              <w:rPr>
                <w:lang w:eastAsia="en-US"/>
              </w:rPr>
              <w:t>(4,100)</w:t>
            </w:r>
          </w:p>
        </w:tc>
        <w:tc>
          <w:tcPr>
            <w:tcW w:w="1240" w:type="dxa"/>
            <w:shd w:val="clear" w:color="auto" w:fill="auto"/>
          </w:tcPr>
          <w:p w14:paraId="0C051073" w14:textId="77777777" w:rsidR="00AF7101" w:rsidRPr="0093755D" w:rsidRDefault="00AF7101" w:rsidP="0067592D">
            <w:pPr>
              <w:pStyle w:val="08-Tabelageral"/>
              <w:rPr>
                <w:rFonts w:cs="Arial"/>
                <w:szCs w:val="14"/>
              </w:rPr>
            </w:pPr>
            <w:r>
              <w:rPr>
                <w:lang w:eastAsia="en-US"/>
              </w:rPr>
              <w:t>(9,529)</w:t>
            </w:r>
          </w:p>
        </w:tc>
        <w:tc>
          <w:tcPr>
            <w:tcW w:w="1240" w:type="dxa"/>
            <w:shd w:val="clear" w:color="auto" w:fill="auto"/>
          </w:tcPr>
          <w:p w14:paraId="3954CD44" w14:textId="77777777" w:rsidR="00AF7101" w:rsidRPr="0093755D" w:rsidRDefault="00AF7101" w:rsidP="0067592D">
            <w:pPr>
              <w:pStyle w:val="08-Tabelageral"/>
              <w:rPr>
                <w:rFonts w:cs="Arial"/>
                <w:szCs w:val="14"/>
              </w:rPr>
            </w:pPr>
            <w:r>
              <w:rPr>
                <w:lang w:eastAsia="en-US"/>
              </w:rPr>
              <w:t>--</w:t>
            </w:r>
          </w:p>
        </w:tc>
        <w:tc>
          <w:tcPr>
            <w:tcW w:w="1241" w:type="dxa"/>
            <w:shd w:val="clear" w:color="auto" w:fill="auto"/>
          </w:tcPr>
          <w:p w14:paraId="05537A1B" w14:textId="77777777" w:rsidR="00AF7101" w:rsidRPr="0093755D" w:rsidRDefault="00AF7101" w:rsidP="0067592D">
            <w:pPr>
              <w:pStyle w:val="08-Tabelageral"/>
              <w:rPr>
                <w:rFonts w:cs="Arial"/>
                <w:szCs w:val="14"/>
              </w:rPr>
            </w:pPr>
            <w:r>
              <w:rPr>
                <w:lang w:eastAsia="en-US"/>
              </w:rPr>
              <w:t>(13,629)</w:t>
            </w:r>
          </w:p>
        </w:tc>
      </w:tr>
      <w:tr w:rsidR="00AF7101" w:rsidRPr="0093755D" w14:paraId="09586BA7" w14:textId="77777777" w:rsidTr="0067592D">
        <w:trPr>
          <w:trHeight w:val="238"/>
        </w:trPr>
        <w:tc>
          <w:tcPr>
            <w:tcW w:w="4678" w:type="dxa"/>
            <w:shd w:val="clear" w:color="auto" w:fill="auto"/>
          </w:tcPr>
          <w:p w14:paraId="419155CA" w14:textId="77777777" w:rsidR="00AF7101" w:rsidRPr="0093755D" w:rsidRDefault="00AF7101" w:rsidP="0067592D">
            <w:pPr>
              <w:pStyle w:val="08-Tabelageral"/>
              <w:ind w:left="113"/>
              <w:jc w:val="left"/>
              <w:rPr>
                <w:rFonts w:cs="Arial"/>
                <w:szCs w:val="14"/>
              </w:rPr>
            </w:pPr>
            <w:proofErr w:type="spellStart"/>
            <w:r w:rsidRPr="0093755D">
              <w:rPr>
                <w:rFonts w:cs="Arial"/>
                <w:szCs w:val="14"/>
              </w:rPr>
              <w:t>Tax</w:t>
            </w:r>
            <w:proofErr w:type="spellEnd"/>
            <w:r w:rsidRPr="0093755D">
              <w:rPr>
                <w:rFonts w:cs="Arial"/>
                <w:szCs w:val="14"/>
              </w:rPr>
              <w:t xml:space="preserve"> </w:t>
            </w:r>
            <w:proofErr w:type="spellStart"/>
            <w:r w:rsidRPr="0093755D">
              <w:rPr>
                <w:rFonts w:cs="Arial"/>
                <w:szCs w:val="14"/>
              </w:rPr>
              <w:t>expenses</w:t>
            </w:r>
            <w:proofErr w:type="spellEnd"/>
          </w:p>
        </w:tc>
        <w:tc>
          <w:tcPr>
            <w:tcW w:w="1240" w:type="dxa"/>
            <w:shd w:val="clear" w:color="auto" w:fill="auto"/>
          </w:tcPr>
          <w:p w14:paraId="7F94EBD6" w14:textId="77777777" w:rsidR="00AF7101" w:rsidRPr="0093755D" w:rsidRDefault="00AF7101" w:rsidP="0067592D">
            <w:pPr>
              <w:pStyle w:val="08-Tabelageral"/>
              <w:rPr>
                <w:rFonts w:cs="Arial"/>
                <w:szCs w:val="14"/>
              </w:rPr>
            </w:pPr>
            <w:r>
              <w:rPr>
                <w:lang w:eastAsia="en-US"/>
              </w:rPr>
              <w:t>(1,763)</w:t>
            </w:r>
          </w:p>
        </w:tc>
        <w:tc>
          <w:tcPr>
            <w:tcW w:w="1240" w:type="dxa"/>
            <w:shd w:val="clear" w:color="auto" w:fill="auto"/>
          </w:tcPr>
          <w:p w14:paraId="0F287F8F" w14:textId="77777777" w:rsidR="00AF7101" w:rsidRPr="0093755D" w:rsidRDefault="00AF7101" w:rsidP="0067592D">
            <w:pPr>
              <w:pStyle w:val="08-Tabelageral"/>
              <w:rPr>
                <w:rFonts w:cs="Arial"/>
                <w:szCs w:val="14"/>
              </w:rPr>
            </w:pPr>
            <w:r>
              <w:rPr>
                <w:lang w:eastAsia="en-US"/>
              </w:rPr>
              <w:t>(2,967)</w:t>
            </w:r>
          </w:p>
        </w:tc>
        <w:tc>
          <w:tcPr>
            <w:tcW w:w="1240" w:type="dxa"/>
            <w:shd w:val="clear" w:color="auto" w:fill="auto"/>
          </w:tcPr>
          <w:p w14:paraId="1FB24C85" w14:textId="77777777" w:rsidR="00AF7101" w:rsidRPr="0093755D" w:rsidRDefault="00AF7101" w:rsidP="0067592D">
            <w:pPr>
              <w:pStyle w:val="08-Tabelageral"/>
              <w:rPr>
                <w:rFonts w:cs="Arial"/>
                <w:szCs w:val="14"/>
              </w:rPr>
            </w:pPr>
            <w:r>
              <w:rPr>
                <w:lang w:eastAsia="en-US"/>
              </w:rPr>
              <w:t>--</w:t>
            </w:r>
          </w:p>
        </w:tc>
        <w:tc>
          <w:tcPr>
            <w:tcW w:w="1241" w:type="dxa"/>
            <w:shd w:val="clear" w:color="auto" w:fill="auto"/>
          </w:tcPr>
          <w:p w14:paraId="162E4D4E" w14:textId="77777777" w:rsidR="00AF7101" w:rsidRPr="0093755D" w:rsidRDefault="00AF7101" w:rsidP="0067592D">
            <w:pPr>
              <w:pStyle w:val="08-Tabelageral"/>
              <w:rPr>
                <w:rFonts w:cs="Arial"/>
                <w:szCs w:val="14"/>
              </w:rPr>
            </w:pPr>
            <w:r>
              <w:rPr>
                <w:lang w:eastAsia="en-US"/>
              </w:rPr>
              <w:t>(4,730)</w:t>
            </w:r>
          </w:p>
        </w:tc>
      </w:tr>
      <w:tr w:rsidR="00AF7101" w:rsidRPr="0093755D" w14:paraId="0E6C2F84" w14:textId="77777777" w:rsidTr="0067592D">
        <w:trPr>
          <w:trHeight w:val="238"/>
        </w:trPr>
        <w:tc>
          <w:tcPr>
            <w:tcW w:w="4678" w:type="dxa"/>
            <w:shd w:val="clear" w:color="auto" w:fill="auto"/>
          </w:tcPr>
          <w:p w14:paraId="20268FA1" w14:textId="77777777" w:rsidR="00AF7101" w:rsidRPr="0093755D" w:rsidRDefault="00AF7101" w:rsidP="0067592D">
            <w:pPr>
              <w:pStyle w:val="08-Tabelageral"/>
              <w:ind w:left="113"/>
              <w:jc w:val="left"/>
              <w:rPr>
                <w:rFonts w:cs="Arial"/>
                <w:szCs w:val="14"/>
              </w:rPr>
            </w:pPr>
            <w:r w:rsidRPr="0093755D">
              <w:rPr>
                <w:rFonts w:cs="Arial"/>
                <w:szCs w:val="14"/>
              </w:rPr>
              <w:t>Other</w:t>
            </w:r>
          </w:p>
        </w:tc>
        <w:tc>
          <w:tcPr>
            <w:tcW w:w="1240" w:type="dxa"/>
            <w:shd w:val="clear" w:color="auto" w:fill="auto"/>
          </w:tcPr>
          <w:p w14:paraId="0260E28B" w14:textId="77777777" w:rsidR="00AF7101" w:rsidRPr="0093755D" w:rsidRDefault="00AF7101" w:rsidP="0067592D">
            <w:pPr>
              <w:pStyle w:val="08-Tabelageral"/>
              <w:rPr>
                <w:rFonts w:cs="Arial"/>
                <w:szCs w:val="14"/>
              </w:rPr>
            </w:pPr>
            <w:r>
              <w:rPr>
                <w:lang w:eastAsia="en-US"/>
              </w:rPr>
              <w:t>(14,972)</w:t>
            </w:r>
          </w:p>
        </w:tc>
        <w:tc>
          <w:tcPr>
            <w:tcW w:w="1240" w:type="dxa"/>
            <w:shd w:val="clear" w:color="auto" w:fill="auto"/>
          </w:tcPr>
          <w:p w14:paraId="59DF93CF" w14:textId="77777777" w:rsidR="00AF7101" w:rsidRPr="0093755D" w:rsidRDefault="00AF7101" w:rsidP="0067592D">
            <w:pPr>
              <w:pStyle w:val="08-Tabelageral"/>
              <w:rPr>
                <w:rFonts w:cs="Arial"/>
                <w:szCs w:val="14"/>
              </w:rPr>
            </w:pPr>
            <w:r>
              <w:rPr>
                <w:lang w:eastAsia="en-US"/>
              </w:rPr>
              <w:t>(2,926)</w:t>
            </w:r>
          </w:p>
        </w:tc>
        <w:tc>
          <w:tcPr>
            <w:tcW w:w="1240" w:type="dxa"/>
            <w:shd w:val="clear" w:color="auto" w:fill="auto"/>
          </w:tcPr>
          <w:p w14:paraId="71365792" w14:textId="77777777" w:rsidR="00AF7101" w:rsidRPr="0093755D" w:rsidRDefault="00AF7101" w:rsidP="0067592D">
            <w:pPr>
              <w:pStyle w:val="08-Tabelageral"/>
              <w:rPr>
                <w:rFonts w:cs="Arial"/>
                <w:szCs w:val="14"/>
              </w:rPr>
            </w:pPr>
            <w:r>
              <w:rPr>
                <w:lang w:eastAsia="en-US"/>
              </w:rPr>
              <w:t>--</w:t>
            </w:r>
          </w:p>
        </w:tc>
        <w:tc>
          <w:tcPr>
            <w:tcW w:w="1241" w:type="dxa"/>
            <w:shd w:val="clear" w:color="auto" w:fill="auto"/>
          </w:tcPr>
          <w:p w14:paraId="4CCA780C" w14:textId="77777777" w:rsidR="00AF7101" w:rsidRPr="0093755D" w:rsidRDefault="00AF7101" w:rsidP="0067592D">
            <w:pPr>
              <w:pStyle w:val="08-Tabelageral"/>
              <w:rPr>
                <w:rFonts w:cs="Arial"/>
                <w:szCs w:val="14"/>
              </w:rPr>
            </w:pPr>
            <w:r>
              <w:rPr>
                <w:lang w:eastAsia="en-US"/>
              </w:rPr>
              <w:t>(17,898)</w:t>
            </w:r>
          </w:p>
        </w:tc>
      </w:tr>
      <w:tr w:rsidR="00AF7101" w:rsidRPr="0093755D" w14:paraId="3F8A6CF4" w14:textId="77777777" w:rsidTr="0067592D">
        <w:trPr>
          <w:trHeight w:val="238"/>
        </w:trPr>
        <w:tc>
          <w:tcPr>
            <w:tcW w:w="4678" w:type="dxa"/>
            <w:shd w:val="clear" w:color="auto" w:fill="auto"/>
          </w:tcPr>
          <w:p w14:paraId="6767958C" w14:textId="77777777" w:rsidR="00AF7101" w:rsidRPr="0093755D" w:rsidRDefault="00AF7101" w:rsidP="0067592D">
            <w:pPr>
              <w:pStyle w:val="08-Tabelageral"/>
              <w:jc w:val="left"/>
              <w:rPr>
                <w:rFonts w:cs="Arial"/>
                <w:b/>
                <w:szCs w:val="14"/>
                <w:lang w:val="en-US"/>
              </w:rPr>
            </w:pPr>
            <w:r w:rsidRPr="0093755D">
              <w:rPr>
                <w:rFonts w:cs="Arial"/>
                <w:b/>
                <w:szCs w:val="14"/>
                <w:lang w:val="en-US"/>
              </w:rPr>
              <w:t>I</w:t>
            </w:r>
            <w:r>
              <w:rPr>
                <w:rFonts w:cs="Arial"/>
                <w:b/>
                <w:szCs w:val="14"/>
                <w:lang w:val="en-US"/>
              </w:rPr>
              <w:t>ncome Before Financial Revenue a</w:t>
            </w:r>
            <w:r w:rsidRPr="0093755D">
              <w:rPr>
                <w:rFonts w:cs="Arial"/>
                <w:b/>
                <w:szCs w:val="14"/>
                <w:lang w:val="en-US"/>
              </w:rPr>
              <w:t>nd Expenses</w:t>
            </w:r>
          </w:p>
        </w:tc>
        <w:tc>
          <w:tcPr>
            <w:tcW w:w="1240" w:type="dxa"/>
            <w:shd w:val="clear" w:color="auto" w:fill="auto"/>
          </w:tcPr>
          <w:p w14:paraId="0BE0F75A" w14:textId="77777777" w:rsidR="00AF7101" w:rsidRPr="0093755D" w:rsidRDefault="00AF7101" w:rsidP="0067592D">
            <w:pPr>
              <w:pStyle w:val="08-Tabelageral"/>
              <w:rPr>
                <w:rFonts w:cs="Arial"/>
                <w:b/>
                <w:szCs w:val="14"/>
              </w:rPr>
            </w:pPr>
            <w:r>
              <w:rPr>
                <w:b/>
                <w:lang w:eastAsia="en-US"/>
              </w:rPr>
              <w:t>3,778,857</w:t>
            </w:r>
          </w:p>
        </w:tc>
        <w:tc>
          <w:tcPr>
            <w:tcW w:w="1240" w:type="dxa"/>
            <w:shd w:val="clear" w:color="auto" w:fill="auto"/>
          </w:tcPr>
          <w:p w14:paraId="507DE2DA" w14:textId="77777777" w:rsidR="00AF7101" w:rsidRPr="0093755D" w:rsidRDefault="00AF7101" w:rsidP="0067592D">
            <w:pPr>
              <w:pStyle w:val="08-Tabelageral"/>
              <w:rPr>
                <w:rFonts w:cs="Arial"/>
                <w:b/>
                <w:szCs w:val="14"/>
              </w:rPr>
            </w:pPr>
            <w:r>
              <w:rPr>
                <w:b/>
                <w:lang w:eastAsia="en-US"/>
              </w:rPr>
              <w:t>2,377,669</w:t>
            </w:r>
          </w:p>
        </w:tc>
        <w:tc>
          <w:tcPr>
            <w:tcW w:w="1240" w:type="dxa"/>
            <w:shd w:val="clear" w:color="auto" w:fill="auto"/>
          </w:tcPr>
          <w:p w14:paraId="0874B704" w14:textId="77777777" w:rsidR="00AF7101" w:rsidRPr="0093755D" w:rsidRDefault="00AF7101" w:rsidP="0067592D">
            <w:pPr>
              <w:pStyle w:val="08-Tabelageral"/>
              <w:rPr>
                <w:rFonts w:cs="Arial"/>
                <w:b/>
                <w:szCs w:val="14"/>
              </w:rPr>
            </w:pPr>
            <w:r>
              <w:rPr>
                <w:b/>
                <w:lang w:eastAsia="en-US"/>
              </w:rPr>
              <w:t>(2,699,916)</w:t>
            </w:r>
          </w:p>
        </w:tc>
        <w:tc>
          <w:tcPr>
            <w:tcW w:w="1241" w:type="dxa"/>
            <w:shd w:val="clear" w:color="auto" w:fill="auto"/>
          </w:tcPr>
          <w:p w14:paraId="009DC490" w14:textId="77777777" w:rsidR="00AF7101" w:rsidRPr="0093755D" w:rsidRDefault="00AF7101" w:rsidP="0067592D">
            <w:pPr>
              <w:pStyle w:val="08-Tabelageral"/>
              <w:rPr>
                <w:rFonts w:cs="Arial"/>
                <w:b/>
                <w:szCs w:val="14"/>
              </w:rPr>
            </w:pPr>
            <w:r>
              <w:rPr>
                <w:b/>
                <w:lang w:eastAsia="en-US"/>
              </w:rPr>
              <w:t>3,456,610</w:t>
            </w:r>
          </w:p>
        </w:tc>
      </w:tr>
      <w:tr w:rsidR="00AF7101" w:rsidRPr="0093755D" w14:paraId="5F39C1BC" w14:textId="77777777" w:rsidTr="0067592D">
        <w:trPr>
          <w:trHeight w:val="238"/>
        </w:trPr>
        <w:tc>
          <w:tcPr>
            <w:tcW w:w="4678" w:type="dxa"/>
            <w:shd w:val="clear" w:color="auto" w:fill="auto"/>
          </w:tcPr>
          <w:p w14:paraId="3C829FAA" w14:textId="77777777" w:rsidR="00AF7101" w:rsidRPr="0093755D" w:rsidRDefault="00AF7101" w:rsidP="0067592D">
            <w:pPr>
              <w:pStyle w:val="08-Tabelageral"/>
              <w:jc w:val="left"/>
              <w:rPr>
                <w:rFonts w:cs="Arial"/>
                <w:b/>
                <w:szCs w:val="14"/>
              </w:rPr>
            </w:pPr>
            <w:r w:rsidRPr="0093755D">
              <w:rPr>
                <w:rFonts w:cs="Arial"/>
                <w:b/>
                <w:szCs w:val="14"/>
              </w:rPr>
              <w:t xml:space="preserve">Financial </w:t>
            </w:r>
            <w:proofErr w:type="spellStart"/>
            <w:r w:rsidRPr="0093755D">
              <w:rPr>
                <w:rFonts w:cs="Arial"/>
                <w:b/>
                <w:szCs w:val="14"/>
              </w:rPr>
              <w:t>Result</w:t>
            </w:r>
            <w:proofErr w:type="spellEnd"/>
          </w:p>
        </w:tc>
        <w:tc>
          <w:tcPr>
            <w:tcW w:w="1240" w:type="dxa"/>
            <w:shd w:val="clear" w:color="auto" w:fill="auto"/>
          </w:tcPr>
          <w:p w14:paraId="7A340596" w14:textId="77777777" w:rsidR="00AF7101" w:rsidRPr="0093755D" w:rsidRDefault="00AF7101" w:rsidP="0067592D">
            <w:pPr>
              <w:pStyle w:val="08-Tabelageral"/>
              <w:rPr>
                <w:rFonts w:cs="Arial"/>
                <w:b/>
                <w:szCs w:val="14"/>
              </w:rPr>
            </w:pPr>
            <w:r>
              <w:rPr>
                <w:b/>
                <w:lang w:eastAsia="en-US"/>
              </w:rPr>
              <w:t>21,608</w:t>
            </w:r>
          </w:p>
        </w:tc>
        <w:tc>
          <w:tcPr>
            <w:tcW w:w="1240" w:type="dxa"/>
            <w:shd w:val="clear" w:color="auto" w:fill="auto"/>
          </w:tcPr>
          <w:p w14:paraId="38C73A9D" w14:textId="77777777" w:rsidR="00AF7101" w:rsidRPr="0093755D" w:rsidRDefault="00AF7101" w:rsidP="0067592D">
            <w:pPr>
              <w:pStyle w:val="08-Tabelageral"/>
              <w:rPr>
                <w:rFonts w:cs="Arial"/>
                <w:b/>
                <w:szCs w:val="14"/>
              </w:rPr>
            </w:pPr>
            <w:r>
              <w:rPr>
                <w:b/>
                <w:lang w:eastAsia="en-US"/>
              </w:rPr>
              <w:t>59,574</w:t>
            </w:r>
          </w:p>
        </w:tc>
        <w:tc>
          <w:tcPr>
            <w:tcW w:w="1240" w:type="dxa"/>
            <w:shd w:val="clear" w:color="auto" w:fill="auto"/>
          </w:tcPr>
          <w:p w14:paraId="4E205AE6" w14:textId="77777777" w:rsidR="00AF7101" w:rsidRPr="0093755D" w:rsidRDefault="00AF7101" w:rsidP="0067592D">
            <w:pPr>
              <w:pStyle w:val="08-Tabelageral"/>
              <w:rPr>
                <w:rFonts w:cs="Arial"/>
                <w:b/>
                <w:szCs w:val="14"/>
              </w:rPr>
            </w:pPr>
            <w:r>
              <w:rPr>
                <w:b/>
                <w:lang w:eastAsia="en-US"/>
              </w:rPr>
              <w:t>--</w:t>
            </w:r>
          </w:p>
        </w:tc>
        <w:tc>
          <w:tcPr>
            <w:tcW w:w="1241" w:type="dxa"/>
            <w:shd w:val="clear" w:color="auto" w:fill="auto"/>
          </w:tcPr>
          <w:p w14:paraId="4A4BF66E" w14:textId="77777777" w:rsidR="00AF7101" w:rsidRPr="0093755D" w:rsidRDefault="00AF7101" w:rsidP="0067592D">
            <w:pPr>
              <w:pStyle w:val="08-Tabelageral"/>
              <w:rPr>
                <w:rFonts w:cs="Arial"/>
                <w:b/>
                <w:szCs w:val="14"/>
              </w:rPr>
            </w:pPr>
            <w:r>
              <w:rPr>
                <w:b/>
                <w:lang w:eastAsia="en-US"/>
              </w:rPr>
              <w:t>81,182</w:t>
            </w:r>
          </w:p>
        </w:tc>
      </w:tr>
      <w:tr w:rsidR="00AF7101" w:rsidRPr="0093755D" w14:paraId="69B077B8" w14:textId="77777777" w:rsidTr="0067592D">
        <w:trPr>
          <w:trHeight w:val="238"/>
        </w:trPr>
        <w:tc>
          <w:tcPr>
            <w:tcW w:w="4678" w:type="dxa"/>
            <w:shd w:val="clear" w:color="auto" w:fill="auto"/>
          </w:tcPr>
          <w:p w14:paraId="45CA3917" w14:textId="77777777" w:rsidR="00AF7101" w:rsidRPr="0093755D" w:rsidRDefault="00AF7101" w:rsidP="0067592D">
            <w:pPr>
              <w:pStyle w:val="08-Tabelageral"/>
              <w:ind w:left="113"/>
              <w:jc w:val="left"/>
              <w:rPr>
                <w:rFonts w:cs="Arial"/>
                <w:szCs w:val="14"/>
              </w:rPr>
            </w:pPr>
            <w:r w:rsidRPr="0093755D">
              <w:rPr>
                <w:rFonts w:cs="Arial"/>
                <w:szCs w:val="14"/>
              </w:rPr>
              <w:t xml:space="preserve">Financial </w:t>
            </w:r>
            <w:proofErr w:type="spellStart"/>
            <w:r w:rsidRPr="0093755D">
              <w:rPr>
                <w:rFonts w:cs="Arial"/>
                <w:szCs w:val="14"/>
              </w:rPr>
              <w:t>revenue</w:t>
            </w:r>
            <w:proofErr w:type="spellEnd"/>
          </w:p>
        </w:tc>
        <w:tc>
          <w:tcPr>
            <w:tcW w:w="1240" w:type="dxa"/>
            <w:shd w:val="clear" w:color="auto" w:fill="auto"/>
          </w:tcPr>
          <w:p w14:paraId="79FD017E" w14:textId="77777777" w:rsidR="00AF7101" w:rsidRPr="0093755D" w:rsidRDefault="00AF7101" w:rsidP="0067592D">
            <w:pPr>
              <w:pStyle w:val="08-Tabelageral"/>
              <w:rPr>
                <w:rFonts w:cs="Arial"/>
                <w:szCs w:val="14"/>
              </w:rPr>
            </w:pPr>
            <w:r>
              <w:rPr>
                <w:lang w:eastAsia="en-US"/>
              </w:rPr>
              <w:t>25,382</w:t>
            </w:r>
          </w:p>
        </w:tc>
        <w:tc>
          <w:tcPr>
            <w:tcW w:w="1240" w:type="dxa"/>
            <w:shd w:val="clear" w:color="auto" w:fill="auto"/>
          </w:tcPr>
          <w:p w14:paraId="7A2F2C51" w14:textId="77777777" w:rsidR="00AF7101" w:rsidRPr="0093755D" w:rsidRDefault="00AF7101" w:rsidP="0067592D">
            <w:pPr>
              <w:pStyle w:val="08-Tabelageral"/>
              <w:rPr>
                <w:rFonts w:cs="Arial"/>
                <w:szCs w:val="14"/>
              </w:rPr>
            </w:pPr>
            <w:r>
              <w:rPr>
                <w:lang w:eastAsia="en-US"/>
              </w:rPr>
              <w:t>62,685</w:t>
            </w:r>
          </w:p>
        </w:tc>
        <w:tc>
          <w:tcPr>
            <w:tcW w:w="1240" w:type="dxa"/>
            <w:shd w:val="clear" w:color="auto" w:fill="auto"/>
          </w:tcPr>
          <w:p w14:paraId="7EC40ED7" w14:textId="77777777" w:rsidR="00AF7101" w:rsidRPr="0093755D" w:rsidRDefault="00AF7101" w:rsidP="0067592D">
            <w:pPr>
              <w:pStyle w:val="08-Tabelageral"/>
              <w:rPr>
                <w:rFonts w:cs="Arial"/>
                <w:szCs w:val="14"/>
              </w:rPr>
            </w:pPr>
            <w:r>
              <w:rPr>
                <w:lang w:eastAsia="en-US"/>
              </w:rPr>
              <w:t>(2,934)</w:t>
            </w:r>
          </w:p>
        </w:tc>
        <w:tc>
          <w:tcPr>
            <w:tcW w:w="1241" w:type="dxa"/>
            <w:shd w:val="clear" w:color="auto" w:fill="auto"/>
          </w:tcPr>
          <w:p w14:paraId="427A5234" w14:textId="77777777" w:rsidR="00AF7101" w:rsidRPr="0093755D" w:rsidRDefault="00AF7101" w:rsidP="0067592D">
            <w:pPr>
              <w:pStyle w:val="08-Tabelageral"/>
              <w:rPr>
                <w:rFonts w:cs="Arial"/>
                <w:szCs w:val="14"/>
              </w:rPr>
            </w:pPr>
            <w:r>
              <w:rPr>
                <w:lang w:eastAsia="en-US"/>
              </w:rPr>
              <w:t>85,133</w:t>
            </w:r>
          </w:p>
        </w:tc>
      </w:tr>
      <w:tr w:rsidR="00AF7101" w:rsidRPr="0093755D" w14:paraId="14E6DB0C" w14:textId="77777777" w:rsidTr="0067592D">
        <w:trPr>
          <w:trHeight w:val="238"/>
        </w:trPr>
        <w:tc>
          <w:tcPr>
            <w:tcW w:w="4678" w:type="dxa"/>
            <w:shd w:val="clear" w:color="auto" w:fill="auto"/>
          </w:tcPr>
          <w:p w14:paraId="31EDBE16" w14:textId="77777777" w:rsidR="00AF7101" w:rsidRPr="0093755D" w:rsidRDefault="00AF7101" w:rsidP="0067592D">
            <w:pPr>
              <w:pStyle w:val="08-Tabelageral"/>
              <w:ind w:left="113"/>
              <w:jc w:val="left"/>
              <w:rPr>
                <w:rFonts w:cs="Arial"/>
                <w:szCs w:val="14"/>
              </w:rPr>
            </w:pPr>
            <w:r w:rsidRPr="0093755D">
              <w:rPr>
                <w:rFonts w:cs="Arial"/>
                <w:szCs w:val="14"/>
              </w:rPr>
              <w:t xml:space="preserve">Financial </w:t>
            </w:r>
            <w:proofErr w:type="spellStart"/>
            <w:r w:rsidRPr="0093755D">
              <w:rPr>
                <w:rFonts w:cs="Arial"/>
                <w:szCs w:val="14"/>
              </w:rPr>
              <w:t>expenses</w:t>
            </w:r>
            <w:proofErr w:type="spellEnd"/>
          </w:p>
        </w:tc>
        <w:tc>
          <w:tcPr>
            <w:tcW w:w="1240" w:type="dxa"/>
            <w:shd w:val="clear" w:color="auto" w:fill="auto"/>
          </w:tcPr>
          <w:p w14:paraId="08A22F95" w14:textId="77777777" w:rsidR="00AF7101" w:rsidRPr="0093755D" w:rsidRDefault="00AF7101" w:rsidP="0067592D">
            <w:pPr>
              <w:pStyle w:val="08-Tabelageral"/>
              <w:rPr>
                <w:rFonts w:cs="Arial"/>
                <w:szCs w:val="14"/>
              </w:rPr>
            </w:pPr>
            <w:r>
              <w:rPr>
                <w:lang w:eastAsia="en-US"/>
              </w:rPr>
              <w:t>(3,774)</w:t>
            </w:r>
          </w:p>
        </w:tc>
        <w:tc>
          <w:tcPr>
            <w:tcW w:w="1240" w:type="dxa"/>
            <w:shd w:val="clear" w:color="auto" w:fill="auto"/>
          </w:tcPr>
          <w:p w14:paraId="51081595" w14:textId="77777777" w:rsidR="00AF7101" w:rsidRPr="0093755D" w:rsidRDefault="00AF7101" w:rsidP="0067592D">
            <w:pPr>
              <w:pStyle w:val="08-Tabelageral"/>
              <w:rPr>
                <w:rFonts w:cs="Arial"/>
                <w:szCs w:val="14"/>
              </w:rPr>
            </w:pPr>
            <w:r>
              <w:rPr>
                <w:lang w:eastAsia="en-US"/>
              </w:rPr>
              <w:t>(3,111)</w:t>
            </w:r>
          </w:p>
        </w:tc>
        <w:tc>
          <w:tcPr>
            <w:tcW w:w="1240" w:type="dxa"/>
            <w:shd w:val="clear" w:color="auto" w:fill="auto"/>
          </w:tcPr>
          <w:p w14:paraId="3E30E6A5" w14:textId="77777777" w:rsidR="00AF7101" w:rsidRPr="0093755D" w:rsidRDefault="00AF7101" w:rsidP="0067592D">
            <w:pPr>
              <w:pStyle w:val="08-Tabelageral"/>
              <w:rPr>
                <w:rFonts w:cs="Arial"/>
                <w:szCs w:val="14"/>
              </w:rPr>
            </w:pPr>
            <w:r>
              <w:rPr>
                <w:lang w:eastAsia="en-US"/>
              </w:rPr>
              <w:t>2,934</w:t>
            </w:r>
          </w:p>
        </w:tc>
        <w:tc>
          <w:tcPr>
            <w:tcW w:w="1241" w:type="dxa"/>
            <w:shd w:val="clear" w:color="auto" w:fill="auto"/>
          </w:tcPr>
          <w:p w14:paraId="750D28E5" w14:textId="77777777" w:rsidR="00AF7101" w:rsidRPr="0093755D" w:rsidRDefault="00AF7101" w:rsidP="0067592D">
            <w:pPr>
              <w:pStyle w:val="08-Tabelageral"/>
              <w:rPr>
                <w:rFonts w:cs="Arial"/>
                <w:szCs w:val="14"/>
              </w:rPr>
            </w:pPr>
            <w:r>
              <w:rPr>
                <w:lang w:eastAsia="en-US"/>
              </w:rPr>
              <w:t>(3,951)</w:t>
            </w:r>
          </w:p>
        </w:tc>
      </w:tr>
      <w:tr w:rsidR="00AF7101" w:rsidRPr="0093755D" w14:paraId="10A8197E" w14:textId="77777777" w:rsidTr="0067592D">
        <w:trPr>
          <w:trHeight w:val="238"/>
        </w:trPr>
        <w:tc>
          <w:tcPr>
            <w:tcW w:w="4678" w:type="dxa"/>
            <w:shd w:val="clear" w:color="auto" w:fill="auto"/>
          </w:tcPr>
          <w:p w14:paraId="776E0697" w14:textId="77777777" w:rsidR="00AF7101" w:rsidRPr="0093755D" w:rsidRDefault="00AF7101" w:rsidP="0067592D">
            <w:pPr>
              <w:pStyle w:val="08-Tabelageral"/>
              <w:jc w:val="left"/>
              <w:rPr>
                <w:rFonts w:cs="Arial"/>
                <w:b/>
                <w:bCs/>
                <w:szCs w:val="14"/>
                <w:lang w:val="en-US"/>
              </w:rPr>
            </w:pPr>
            <w:r w:rsidRPr="0093755D">
              <w:rPr>
                <w:rFonts w:cs="Arial"/>
                <w:b/>
                <w:szCs w:val="14"/>
                <w:lang w:val="en-US"/>
              </w:rPr>
              <w:t xml:space="preserve">Income Before Taxes </w:t>
            </w:r>
            <w:r>
              <w:rPr>
                <w:rFonts w:cs="Arial"/>
                <w:b/>
                <w:szCs w:val="14"/>
                <w:lang w:val="en-US"/>
              </w:rPr>
              <w:t>a</w:t>
            </w:r>
            <w:r w:rsidRPr="0093755D">
              <w:rPr>
                <w:rFonts w:cs="Arial"/>
                <w:b/>
                <w:szCs w:val="14"/>
                <w:lang w:val="en-US"/>
              </w:rPr>
              <w:t>nd Equities</w:t>
            </w:r>
          </w:p>
        </w:tc>
        <w:tc>
          <w:tcPr>
            <w:tcW w:w="1240" w:type="dxa"/>
            <w:shd w:val="clear" w:color="auto" w:fill="auto"/>
          </w:tcPr>
          <w:p w14:paraId="52FFC7A4" w14:textId="77777777" w:rsidR="00AF7101" w:rsidRPr="0093755D" w:rsidRDefault="00AF7101" w:rsidP="0067592D">
            <w:pPr>
              <w:pStyle w:val="08-Tabelageral"/>
              <w:rPr>
                <w:rFonts w:cs="Arial"/>
                <w:b/>
                <w:szCs w:val="14"/>
              </w:rPr>
            </w:pPr>
            <w:r>
              <w:rPr>
                <w:b/>
                <w:lang w:eastAsia="en-US"/>
              </w:rPr>
              <w:t>3,800,465</w:t>
            </w:r>
          </w:p>
        </w:tc>
        <w:tc>
          <w:tcPr>
            <w:tcW w:w="1240" w:type="dxa"/>
            <w:shd w:val="clear" w:color="auto" w:fill="auto"/>
          </w:tcPr>
          <w:p w14:paraId="399AB0ED" w14:textId="77777777" w:rsidR="00AF7101" w:rsidRPr="0093755D" w:rsidRDefault="00AF7101" w:rsidP="0067592D">
            <w:pPr>
              <w:pStyle w:val="08-Tabelageral"/>
              <w:rPr>
                <w:rFonts w:cs="Arial"/>
                <w:b/>
                <w:szCs w:val="14"/>
              </w:rPr>
            </w:pPr>
            <w:r>
              <w:rPr>
                <w:b/>
                <w:lang w:eastAsia="en-US"/>
              </w:rPr>
              <w:t>2,437,243</w:t>
            </w:r>
          </w:p>
        </w:tc>
        <w:tc>
          <w:tcPr>
            <w:tcW w:w="1240" w:type="dxa"/>
            <w:shd w:val="clear" w:color="auto" w:fill="auto"/>
          </w:tcPr>
          <w:p w14:paraId="7E823F79" w14:textId="77777777" w:rsidR="00AF7101" w:rsidRPr="0093755D" w:rsidRDefault="00AF7101" w:rsidP="0067592D">
            <w:pPr>
              <w:pStyle w:val="08-Tabelageral"/>
              <w:rPr>
                <w:rFonts w:cs="Arial"/>
                <w:b/>
                <w:szCs w:val="14"/>
              </w:rPr>
            </w:pPr>
            <w:r>
              <w:rPr>
                <w:b/>
                <w:lang w:eastAsia="en-US"/>
              </w:rPr>
              <w:t>(2,699,916)</w:t>
            </w:r>
          </w:p>
        </w:tc>
        <w:tc>
          <w:tcPr>
            <w:tcW w:w="1241" w:type="dxa"/>
            <w:shd w:val="clear" w:color="auto" w:fill="auto"/>
          </w:tcPr>
          <w:p w14:paraId="65C9FAD1" w14:textId="77777777" w:rsidR="00AF7101" w:rsidRPr="0093755D" w:rsidRDefault="00AF7101" w:rsidP="0067592D">
            <w:pPr>
              <w:pStyle w:val="08-Tabelageral"/>
              <w:rPr>
                <w:rFonts w:cs="Arial"/>
                <w:b/>
                <w:szCs w:val="14"/>
              </w:rPr>
            </w:pPr>
            <w:r>
              <w:rPr>
                <w:b/>
                <w:lang w:eastAsia="en-US"/>
              </w:rPr>
              <w:t>3,537,792</w:t>
            </w:r>
          </w:p>
        </w:tc>
      </w:tr>
      <w:tr w:rsidR="00AF7101" w:rsidRPr="000F19A6" w14:paraId="11C89D52" w14:textId="77777777" w:rsidTr="0067592D">
        <w:trPr>
          <w:trHeight w:val="238"/>
        </w:trPr>
        <w:tc>
          <w:tcPr>
            <w:tcW w:w="4678" w:type="dxa"/>
            <w:tcBorders>
              <w:bottom w:val="nil"/>
            </w:tcBorders>
            <w:shd w:val="clear" w:color="auto" w:fill="auto"/>
          </w:tcPr>
          <w:p w14:paraId="1BE6AA07" w14:textId="77777777" w:rsidR="00AF7101" w:rsidRPr="000F19A6" w:rsidRDefault="00AF7101" w:rsidP="0067592D">
            <w:pPr>
              <w:pStyle w:val="08-Tabelageral"/>
              <w:ind w:left="113"/>
              <w:jc w:val="left"/>
              <w:rPr>
                <w:rFonts w:cs="Arial"/>
                <w:szCs w:val="14"/>
                <w:lang w:val="en-US"/>
              </w:rPr>
            </w:pPr>
            <w:r w:rsidRPr="000F19A6">
              <w:rPr>
                <w:rFonts w:cs="Arial"/>
                <w:szCs w:val="14"/>
                <w:lang w:val="en-US"/>
              </w:rPr>
              <w:t>Income Tax and Social Contribution</w:t>
            </w:r>
          </w:p>
        </w:tc>
        <w:tc>
          <w:tcPr>
            <w:tcW w:w="1240" w:type="dxa"/>
            <w:tcBorders>
              <w:bottom w:val="nil"/>
            </w:tcBorders>
            <w:shd w:val="clear" w:color="auto" w:fill="auto"/>
          </w:tcPr>
          <w:p w14:paraId="7B158B4E" w14:textId="77777777" w:rsidR="00AF7101" w:rsidRPr="000F19A6" w:rsidRDefault="00AF7101" w:rsidP="0067592D">
            <w:pPr>
              <w:pStyle w:val="08-Tabelageral"/>
              <w:rPr>
                <w:rFonts w:cs="Arial"/>
                <w:szCs w:val="14"/>
              </w:rPr>
            </w:pPr>
            <w:r>
              <w:rPr>
                <w:lang w:eastAsia="en-US"/>
              </w:rPr>
              <w:t>(3,133)</w:t>
            </w:r>
          </w:p>
        </w:tc>
        <w:tc>
          <w:tcPr>
            <w:tcW w:w="1240" w:type="dxa"/>
            <w:tcBorders>
              <w:bottom w:val="nil"/>
            </w:tcBorders>
            <w:shd w:val="clear" w:color="auto" w:fill="auto"/>
          </w:tcPr>
          <w:p w14:paraId="048E3B75" w14:textId="77777777" w:rsidR="00AF7101" w:rsidRPr="000F19A6" w:rsidRDefault="00AF7101" w:rsidP="0067592D">
            <w:pPr>
              <w:pStyle w:val="08-Tabelageral"/>
              <w:rPr>
                <w:rFonts w:cs="Arial"/>
                <w:szCs w:val="14"/>
              </w:rPr>
            </w:pPr>
            <w:r>
              <w:rPr>
                <w:bCs/>
                <w:lang w:eastAsia="en-US"/>
              </w:rPr>
              <w:t>(828,074)</w:t>
            </w:r>
          </w:p>
        </w:tc>
        <w:tc>
          <w:tcPr>
            <w:tcW w:w="1240" w:type="dxa"/>
            <w:tcBorders>
              <w:bottom w:val="nil"/>
            </w:tcBorders>
            <w:shd w:val="clear" w:color="auto" w:fill="auto"/>
          </w:tcPr>
          <w:p w14:paraId="5F8B9E64" w14:textId="77777777" w:rsidR="00AF7101" w:rsidRPr="000F19A6" w:rsidRDefault="00AF7101" w:rsidP="0067592D">
            <w:pPr>
              <w:pStyle w:val="08-Tabelageral"/>
              <w:rPr>
                <w:rFonts w:cs="Arial"/>
                <w:szCs w:val="14"/>
              </w:rPr>
            </w:pPr>
            <w:r>
              <w:rPr>
                <w:bCs/>
                <w:lang w:eastAsia="en-US"/>
              </w:rPr>
              <w:t>--</w:t>
            </w:r>
          </w:p>
        </w:tc>
        <w:tc>
          <w:tcPr>
            <w:tcW w:w="1241" w:type="dxa"/>
            <w:tcBorders>
              <w:bottom w:val="nil"/>
            </w:tcBorders>
            <w:shd w:val="clear" w:color="auto" w:fill="auto"/>
          </w:tcPr>
          <w:p w14:paraId="0A484696" w14:textId="77777777" w:rsidR="00AF7101" w:rsidRPr="000F19A6" w:rsidRDefault="00AF7101" w:rsidP="0067592D">
            <w:pPr>
              <w:pStyle w:val="08-Tabelageral"/>
              <w:rPr>
                <w:rFonts w:cs="Arial"/>
                <w:szCs w:val="14"/>
              </w:rPr>
            </w:pPr>
            <w:r>
              <w:rPr>
                <w:lang w:eastAsia="en-US"/>
              </w:rPr>
              <w:t>(831,207)</w:t>
            </w:r>
          </w:p>
        </w:tc>
      </w:tr>
      <w:tr w:rsidR="00AF7101" w:rsidRPr="0093755D" w14:paraId="3671463F" w14:textId="77777777" w:rsidTr="0067592D">
        <w:trPr>
          <w:trHeight w:val="238"/>
        </w:trPr>
        <w:tc>
          <w:tcPr>
            <w:tcW w:w="4678" w:type="dxa"/>
            <w:tcBorders>
              <w:top w:val="nil"/>
              <w:bottom w:val="single" w:sz="2" w:space="0" w:color="1F3864" w:themeColor="accent5" w:themeShade="80"/>
            </w:tcBorders>
            <w:shd w:val="clear" w:color="auto" w:fill="auto"/>
          </w:tcPr>
          <w:p w14:paraId="58480870" w14:textId="77777777" w:rsidR="00AF7101" w:rsidRPr="0093755D" w:rsidRDefault="00AF7101" w:rsidP="0067592D">
            <w:pPr>
              <w:pStyle w:val="08-Tabelageral"/>
              <w:jc w:val="left"/>
              <w:rPr>
                <w:rFonts w:cs="Arial"/>
                <w:b/>
                <w:bCs/>
                <w:szCs w:val="14"/>
                <w:lang w:val="en-US"/>
              </w:rPr>
            </w:pPr>
            <w:r w:rsidRPr="0093755D">
              <w:rPr>
                <w:rFonts w:cs="Arial"/>
                <w:b/>
                <w:szCs w:val="14"/>
                <w:lang w:val="en-US"/>
              </w:rPr>
              <w:t xml:space="preserve">Net Income </w:t>
            </w:r>
            <w:r>
              <w:rPr>
                <w:rFonts w:cs="Arial"/>
                <w:b/>
                <w:szCs w:val="14"/>
                <w:lang w:val="en-US"/>
              </w:rPr>
              <w:t>f</w:t>
            </w:r>
            <w:r w:rsidRPr="0093755D">
              <w:rPr>
                <w:rFonts w:cs="Arial"/>
                <w:b/>
                <w:szCs w:val="14"/>
                <w:lang w:val="en-US"/>
              </w:rPr>
              <w:t xml:space="preserve">or </w:t>
            </w:r>
            <w:r>
              <w:rPr>
                <w:rFonts w:cs="Arial"/>
                <w:b/>
                <w:szCs w:val="14"/>
                <w:lang w:val="en-US"/>
              </w:rPr>
              <w:t>t</w:t>
            </w:r>
            <w:r w:rsidRPr="0093755D">
              <w:rPr>
                <w:rFonts w:cs="Arial"/>
                <w:b/>
                <w:szCs w:val="14"/>
                <w:lang w:val="en-US"/>
              </w:rPr>
              <w:t>he Period</w:t>
            </w:r>
          </w:p>
        </w:tc>
        <w:tc>
          <w:tcPr>
            <w:tcW w:w="1240" w:type="dxa"/>
            <w:tcBorders>
              <w:top w:val="nil"/>
              <w:bottom w:val="single" w:sz="2" w:space="0" w:color="1F3864" w:themeColor="accent5" w:themeShade="80"/>
            </w:tcBorders>
            <w:shd w:val="clear" w:color="auto" w:fill="auto"/>
          </w:tcPr>
          <w:p w14:paraId="5E788C9F" w14:textId="77777777" w:rsidR="00AF7101" w:rsidRPr="0093755D" w:rsidRDefault="00AF7101" w:rsidP="0067592D">
            <w:pPr>
              <w:pStyle w:val="08-Tabelageral"/>
              <w:rPr>
                <w:rFonts w:cs="Arial"/>
                <w:b/>
                <w:szCs w:val="14"/>
              </w:rPr>
            </w:pPr>
            <w:r>
              <w:rPr>
                <w:b/>
                <w:lang w:eastAsia="en-US"/>
              </w:rPr>
              <w:t>3,797,332</w:t>
            </w:r>
          </w:p>
        </w:tc>
        <w:tc>
          <w:tcPr>
            <w:tcW w:w="1240" w:type="dxa"/>
            <w:tcBorders>
              <w:top w:val="nil"/>
              <w:bottom w:val="single" w:sz="2" w:space="0" w:color="1F3864" w:themeColor="accent5" w:themeShade="80"/>
            </w:tcBorders>
            <w:shd w:val="clear" w:color="auto" w:fill="auto"/>
          </w:tcPr>
          <w:p w14:paraId="51B7AB18" w14:textId="77777777" w:rsidR="00AF7101" w:rsidRPr="0093755D" w:rsidRDefault="00AF7101" w:rsidP="0067592D">
            <w:pPr>
              <w:pStyle w:val="08-Tabelageral"/>
              <w:rPr>
                <w:rFonts w:cs="Arial"/>
                <w:b/>
                <w:szCs w:val="14"/>
              </w:rPr>
            </w:pPr>
            <w:r>
              <w:rPr>
                <w:b/>
                <w:lang w:eastAsia="en-US"/>
              </w:rPr>
              <w:t>1,609,169</w:t>
            </w:r>
          </w:p>
        </w:tc>
        <w:tc>
          <w:tcPr>
            <w:tcW w:w="1240" w:type="dxa"/>
            <w:tcBorders>
              <w:top w:val="nil"/>
              <w:bottom w:val="single" w:sz="2" w:space="0" w:color="1F3864" w:themeColor="accent5" w:themeShade="80"/>
            </w:tcBorders>
            <w:shd w:val="clear" w:color="auto" w:fill="auto"/>
          </w:tcPr>
          <w:p w14:paraId="0E2B90D0" w14:textId="77777777" w:rsidR="00AF7101" w:rsidRPr="0093755D" w:rsidRDefault="00AF7101" w:rsidP="0067592D">
            <w:pPr>
              <w:pStyle w:val="08-Tabelageral"/>
              <w:rPr>
                <w:rFonts w:cs="Arial"/>
                <w:b/>
                <w:szCs w:val="14"/>
              </w:rPr>
            </w:pPr>
            <w:r>
              <w:rPr>
                <w:b/>
                <w:lang w:eastAsia="en-US"/>
              </w:rPr>
              <w:t>(2,699,916)</w:t>
            </w:r>
          </w:p>
        </w:tc>
        <w:tc>
          <w:tcPr>
            <w:tcW w:w="1241" w:type="dxa"/>
            <w:tcBorders>
              <w:top w:val="nil"/>
              <w:bottom w:val="single" w:sz="2" w:space="0" w:color="1F3864" w:themeColor="accent5" w:themeShade="80"/>
            </w:tcBorders>
            <w:shd w:val="clear" w:color="auto" w:fill="auto"/>
          </w:tcPr>
          <w:p w14:paraId="385F2DEA" w14:textId="77777777" w:rsidR="00AF7101" w:rsidRPr="0093755D" w:rsidRDefault="00AF7101" w:rsidP="0067592D">
            <w:pPr>
              <w:pStyle w:val="08-Tabelageral"/>
              <w:rPr>
                <w:rFonts w:cs="Arial"/>
                <w:b/>
                <w:szCs w:val="14"/>
              </w:rPr>
            </w:pPr>
            <w:r>
              <w:rPr>
                <w:b/>
                <w:lang w:eastAsia="en-US"/>
              </w:rPr>
              <w:t>2,706,585</w:t>
            </w:r>
          </w:p>
        </w:tc>
      </w:tr>
    </w:tbl>
    <w:p w14:paraId="32A0A95E" w14:textId="77777777" w:rsidR="00AF7101" w:rsidRDefault="00AF7101" w:rsidP="0067592D">
      <w:pPr>
        <w:spacing w:after="0"/>
        <w:jc w:val="right"/>
        <w:rPr>
          <w:rFonts w:cs="Arial"/>
          <w:b/>
          <w:sz w:val="14"/>
          <w:lang w:eastAsia="pt-BR"/>
        </w:rPr>
      </w:pPr>
    </w:p>
    <w:p w14:paraId="588E43C1" w14:textId="62106DE0" w:rsidR="00AF7101" w:rsidRDefault="00AF7101" w:rsidP="0067592D">
      <w:pPr>
        <w:rPr>
          <w:rFonts w:cs="Arial"/>
          <w:b/>
          <w:sz w:val="14"/>
          <w:lang w:eastAsia="pt-BR"/>
        </w:rPr>
      </w:pPr>
    </w:p>
    <w:p w14:paraId="64CA1D53" w14:textId="77777777" w:rsidR="00AF7101" w:rsidRDefault="00AF7101" w:rsidP="0067592D">
      <w:pPr>
        <w:spacing w:after="0"/>
        <w:jc w:val="right"/>
        <w:rPr>
          <w:rFonts w:cs="Arial"/>
          <w:b/>
          <w:sz w:val="14"/>
          <w:lang w:eastAsia="pt-BR"/>
        </w:rPr>
      </w:pPr>
    </w:p>
    <w:p w14:paraId="38D3EDAB" w14:textId="77777777" w:rsidR="00AF7101" w:rsidRPr="009928AA" w:rsidRDefault="00AF7101" w:rsidP="0067592D">
      <w:pPr>
        <w:spacing w:after="0"/>
        <w:jc w:val="right"/>
        <w:rPr>
          <w:rFonts w:cs="Arial"/>
          <w:b/>
          <w:sz w:val="14"/>
          <w:lang w:eastAsia="pt-BR"/>
        </w:rPr>
      </w:pPr>
      <w:r w:rsidRPr="009928AA">
        <w:rPr>
          <w:rFonts w:cs="Arial"/>
          <w:b/>
          <w:sz w:val="14"/>
          <w:lang w:eastAsia="pt-BR"/>
        </w:rPr>
        <w:t xml:space="preserve">R$ </w:t>
      </w:r>
      <w:proofErr w:type="spellStart"/>
      <w:r w:rsidRPr="000252B8">
        <w:rPr>
          <w:rFonts w:cs="Arial"/>
          <w:b/>
          <w:sz w:val="14"/>
          <w:szCs w:val="18"/>
        </w:rPr>
        <w:t>thousand</w:t>
      </w:r>
      <w:proofErr w:type="spellEnd"/>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678"/>
        <w:gridCol w:w="1240"/>
        <w:gridCol w:w="1240"/>
        <w:gridCol w:w="1240"/>
        <w:gridCol w:w="1241"/>
      </w:tblGrid>
      <w:tr w:rsidR="00AF7101" w:rsidRPr="00D061B2" w14:paraId="54A052BF" w14:textId="77777777" w:rsidTr="0067592D">
        <w:trPr>
          <w:trHeight w:val="238"/>
        </w:trPr>
        <w:tc>
          <w:tcPr>
            <w:tcW w:w="4678" w:type="dxa"/>
            <w:tcBorders>
              <w:top w:val="single" w:sz="2" w:space="0" w:color="1F4E79" w:themeColor="accent1" w:themeShade="80"/>
            </w:tcBorders>
            <w:shd w:val="clear" w:color="auto" w:fill="auto"/>
          </w:tcPr>
          <w:p w14:paraId="35517DE8" w14:textId="77777777" w:rsidR="00AF7101" w:rsidRPr="00D061B2" w:rsidRDefault="00AF7101" w:rsidP="0067592D">
            <w:pPr>
              <w:spacing w:after="0"/>
              <w:jc w:val="center"/>
              <w:rPr>
                <w:rFonts w:cs="Arial"/>
                <w:b/>
                <w:sz w:val="14"/>
                <w:szCs w:val="14"/>
              </w:rPr>
            </w:pPr>
          </w:p>
        </w:tc>
        <w:tc>
          <w:tcPr>
            <w:tcW w:w="4961" w:type="dxa"/>
            <w:gridSpan w:val="4"/>
            <w:tcBorders>
              <w:top w:val="single" w:sz="2" w:space="0" w:color="1F4E79" w:themeColor="accent1" w:themeShade="80"/>
              <w:bottom w:val="single" w:sz="2" w:space="0" w:color="1F4E79" w:themeColor="accent1" w:themeShade="80"/>
            </w:tcBorders>
            <w:shd w:val="clear" w:color="auto" w:fill="auto"/>
            <w:vAlign w:val="center"/>
          </w:tcPr>
          <w:p w14:paraId="1257FD62" w14:textId="77777777" w:rsidR="00AF7101" w:rsidRPr="00D061B2" w:rsidRDefault="00AF7101" w:rsidP="0067592D">
            <w:pPr>
              <w:spacing w:after="0"/>
              <w:jc w:val="center"/>
              <w:rPr>
                <w:rFonts w:cs="Arial"/>
                <w:b/>
                <w:sz w:val="14"/>
                <w:szCs w:val="14"/>
              </w:rPr>
            </w:pPr>
            <w:r w:rsidRPr="00011A5B">
              <w:rPr>
                <w:rFonts w:cs="Arial"/>
                <w:b/>
                <w:sz w:val="14"/>
                <w:szCs w:val="14"/>
              </w:rPr>
              <w:t xml:space="preserve">01.01 </w:t>
            </w:r>
            <w:proofErr w:type="spellStart"/>
            <w:r w:rsidRPr="00011A5B">
              <w:rPr>
                <w:rFonts w:cs="Arial"/>
                <w:b/>
                <w:sz w:val="14"/>
                <w:szCs w:val="14"/>
              </w:rPr>
              <w:t>to</w:t>
            </w:r>
            <w:proofErr w:type="spellEnd"/>
            <w:r w:rsidRPr="00011A5B">
              <w:rPr>
                <w:rFonts w:cs="Arial"/>
                <w:b/>
                <w:sz w:val="14"/>
                <w:szCs w:val="14"/>
              </w:rPr>
              <w:t xml:space="preserve"> 09.30.2020</w:t>
            </w:r>
          </w:p>
        </w:tc>
      </w:tr>
      <w:tr w:rsidR="00AF7101" w:rsidRPr="00D061B2" w14:paraId="6DE59AF2" w14:textId="77777777" w:rsidTr="0067592D">
        <w:trPr>
          <w:trHeight w:val="238"/>
        </w:trPr>
        <w:tc>
          <w:tcPr>
            <w:tcW w:w="4678" w:type="dxa"/>
            <w:tcBorders>
              <w:bottom w:val="single" w:sz="2" w:space="0" w:color="1F4E79" w:themeColor="accent1" w:themeShade="80"/>
            </w:tcBorders>
            <w:shd w:val="clear" w:color="auto" w:fill="auto"/>
          </w:tcPr>
          <w:p w14:paraId="2593416E" w14:textId="77777777" w:rsidR="00AF7101" w:rsidRPr="00D061B2" w:rsidRDefault="00AF7101" w:rsidP="0067592D">
            <w:pPr>
              <w:pStyle w:val="08-Tabelageral"/>
              <w:jc w:val="left"/>
              <w:rPr>
                <w:rFonts w:cs="Arial"/>
                <w:b/>
                <w:szCs w:val="14"/>
              </w:rPr>
            </w:pPr>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1D41DCD9" w14:textId="77777777" w:rsidR="00AF7101" w:rsidRPr="00D061B2" w:rsidRDefault="00AF7101" w:rsidP="0067592D">
            <w:pPr>
              <w:pStyle w:val="08-Tabelageral"/>
              <w:jc w:val="center"/>
              <w:rPr>
                <w:rFonts w:cs="Arial"/>
                <w:b/>
                <w:szCs w:val="14"/>
              </w:rPr>
            </w:pPr>
            <w:proofErr w:type="spellStart"/>
            <w:r w:rsidRPr="00D061B2">
              <w:rPr>
                <w:rFonts w:cs="Arial"/>
                <w:b/>
                <w:szCs w:val="14"/>
              </w:rPr>
              <w:t>Insurance</w:t>
            </w:r>
            <w:proofErr w:type="spellEnd"/>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02C23A0B" w14:textId="77777777" w:rsidR="00AF7101" w:rsidRPr="00D061B2" w:rsidRDefault="00AF7101" w:rsidP="0067592D">
            <w:pPr>
              <w:pStyle w:val="08-Tabelageral"/>
              <w:jc w:val="center"/>
              <w:rPr>
                <w:rFonts w:cs="Arial"/>
                <w:b/>
                <w:szCs w:val="14"/>
              </w:rPr>
            </w:pPr>
            <w:proofErr w:type="spellStart"/>
            <w:r w:rsidRPr="00D061B2">
              <w:rPr>
                <w:rFonts w:cs="Arial"/>
                <w:b/>
                <w:szCs w:val="14"/>
              </w:rPr>
              <w:t>Brokerage</w:t>
            </w:r>
            <w:proofErr w:type="spellEnd"/>
          </w:p>
        </w:tc>
        <w:tc>
          <w:tcPr>
            <w:tcW w:w="1240" w:type="dxa"/>
            <w:tcBorders>
              <w:top w:val="single" w:sz="2" w:space="0" w:color="1F4E79" w:themeColor="accent1" w:themeShade="80"/>
              <w:bottom w:val="single" w:sz="2" w:space="0" w:color="1F4E79" w:themeColor="accent1" w:themeShade="80"/>
            </w:tcBorders>
            <w:shd w:val="clear" w:color="auto" w:fill="auto"/>
            <w:vAlign w:val="center"/>
          </w:tcPr>
          <w:p w14:paraId="703956DD" w14:textId="77777777" w:rsidR="00AF7101" w:rsidRPr="00D061B2" w:rsidRDefault="00AF7101" w:rsidP="0067592D">
            <w:pPr>
              <w:pStyle w:val="08-Tabelageral"/>
              <w:jc w:val="center"/>
              <w:rPr>
                <w:rFonts w:cs="Arial"/>
                <w:b/>
                <w:szCs w:val="14"/>
              </w:rPr>
            </w:pPr>
            <w:proofErr w:type="spellStart"/>
            <w:r w:rsidRPr="00D061B2">
              <w:rPr>
                <w:rFonts w:cs="Arial"/>
                <w:b/>
                <w:szCs w:val="14"/>
              </w:rPr>
              <w:t>Intersegment</w:t>
            </w:r>
            <w:proofErr w:type="spellEnd"/>
            <w:r w:rsidRPr="00D061B2">
              <w:rPr>
                <w:rFonts w:cs="Arial"/>
                <w:b/>
                <w:szCs w:val="14"/>
              </w:rPr>
              <w:t xml:space="preserve"> </w:t>
            </w:r>
            <w:proofErr w:type="spellStart"/>
            <w:r w:rsidRPr="00D061B2">
              <w:rPr>
                <w:rFonts w:cs="Arial"/>
                <w:b/>
                <w:szCs w:val="14"/>
              </w:rPr>
              <w:t>transactions</w:t>
            </w:r>
            <w:proofErr w:type="spellEnd"/>
          </w:p>
        </w:tc>
        <w:tc>
          <w:tcPr>
            <w:tcW w:w="1241" w:type="dxa"/>
            <w:tcBorders>
              <w:top w:val="single" w:sz="2" w:space="0" w:color="1F4E79" w:themeColor="accent1" w:themeShade="80"/>
              <w:bottom w:val="single" w:sz="2" w:space="0" w:color="1F4E79" w:themeColor="accent1" w:themeShade="80"/>
            </w:tcBorders>
            <w:shd w:val="clear" w:color="auto" w:fill="auto"/>
            <w:vAlign w:val="center"/>
          </w:tcPr>
          <w:p w14:paraId="62C65632" w14:textId="77777777" w:rsidR="00AF7101" w:rsidRPr="00D061B2" w:rsidRDefault="00AF7101" w:rsidP="0067592D">
            <w:pPr>
              <w:pStyle w:val="08-Tabelageral"/>
              <w:jc w:val="center"/>
              <w:rPr>
                <w:rFonts w:cs="Arial"/>
                <w:b/>
                <w:szCs w:val="14"/>
              </w:rPr>
            </w:pPr>
            <w:r w:rsidRPr="00D061B2">
              <w:rPr>
                <w:rFonts w:cs="Arial"/>
                <w:b/>
                <w:szCs w:val="14"/>
              </w:rPr>
              <w:t>Total</w:t>
            </w:r>
          </w:p>
        </w:tc>
      </w:tr>
      <w:tr w:rsidR="00AF7101" w:rsidRPr="00D061B2" w14:paraId="438ADC52" w14:textId="77777777" w:rsidTr="0067592D">
        <w:trPr>
          <w:trHeight w:val="238"/>
        </w:trPr>
        <w:tc>
          <w:tcPr>
            <w:tcW w:w="4678" w:type="dxa"/>
            <w:tcBorders>
              <w:top w:val="single" w:sz="2" w:space="0" w:color="1F4E79" w:themeColor="accent1" w:themeShade="80"/>
              <w:bottom w:val="nil"/>
            </w:tcBorders>
            <w:shd w:val="clear" w:color="auto" w:fill="auto"/>
          </w:tcPr>
          <w:p w14:paraId="1C762D81" w14:textId="77777777" w:rsidR="00AF7101" w:rsidRPr="00D061B2" w:rsidRDefault="00AF7101" w:rsidP="0067592D">
            <w:pPr>
              <w:pStyle w:val="08-Tabelageral"/>
              <w:jc w:val="left"/>
              <w:rPr>
                <w:rFonts w:cs="Arial"/>
                <w:b/>
                <w:bCs/>
                <w:szCs w:val="14"/>
              </w:rPr>
            </w:pPr>
            <w:proofErr w:type="spellStart"/>
            <w:r w:rsidRPr="00D061B2">
              <w:rPr>
                <w:rFonts w:cs="Arial"/>
                <w:b/>
                <w:szCs w:val="14"/>
              </w:rPr>
              <w:t>Operating</w:t>
            </w:r>
            <w:proofErr w:type="spellEnd"/>
            <w:r w:rsidRPr="00D061B2">
              <w:rPr>
                <w:rFonts w:cs="Arial"/>
                <w:b/>
                <w:szCs w:val="14"/>
              </w:rPr>
              <w:t xml:space="preserve"> Income</w:t>
            </w:r>
          </w:p>
        </w:tc>
        <w:tc>
          <w:tcPr>
            <w:tcW w:w="1240" w:type="dxa"/>
            <w:tcBorders>
              <w:top w:val="single" w:sz="2" w:space="0" w:color="1F4E79" w:themeColor="accent1" w:themeShade="80"/>
              <w:bottom w:val="nil"/>
            </w:tcBorders>
            <w:shd w:val="clear" w:color="auto" w:fill="auto"/>
          </w:tcPr>
          <w:p w14:paraId="7CBC5D70" w14:textId="77777777" w:rsidR="00AF7101" w:rsidRPr="00D061B2" w:rsidRDefault="00AF7101" w:rsidP="0067592D">
            <w:pPr>
              <w:pStyle w:val="08-Tabelageral"/>
              <w:rPr>
                <w:rFonts w:cs="Arial"/>
                <w:b/>
                <w:szCs w:val="14"/>
              </w:rPr>
            </w:pPr>
            <w:r>
              <w:rPr>
                <w:b/>
                <w:lang w:eastAsia="en-US"/>
              </w:rPr>
              <w:t>4,388,090</w:t>
            </w:r>
          </w:p>
        </w:tc>
        <w:tc>
          <w:tcPr>
            <w:tcW w:w="1240" w:type="dxa"/>
            <w:tcBorders>
              <w:top w:val="single" w:sz="2" w:space="0" w:color="1F4E79" w:themeColor="accent1" w:themeShade="80"/>
              <w:bottom w:val="nil"/>
            </w:tcBorders>
            <w:shd w:val="clear" w:color="auto" w:fill="auto"/>
          </w:tcPr>
          <w:p w14:paraId="61599F00" w14:textId="77777777" w:rsidR="00AF7101" w:rsidRPr="00D061B2" w:rsidRDefault="00AF7101" w:rsidP="0067592D">
            <w:pPr>
              <w:pStyle w:val="08-Tabelageral"/>
              <w:rPr>
                <w:rFonts w:cs="Arial"/>
                <w:b/>
                <w:szCs w:val="14"/>
              </w:rPr>
            </w:pPr>
            <w:r>
              <w:rPr>
                <w:b/>
                <w:lang w:eastAsia="en-US"/>
              </w:rPr>
              <w:t>2,389,211</w:t>
            </w:r>
          </w:p>
        </w:tc>
        <w:tc>
          <w:tcPr>
            <w:tcW w:w="1240" w:type="dxa"/>
            <w:tcBorders>
              <w:top w:val="single" w:sz="2" w:space="0" w:color="1F4E79" w:themeColor="accent1" w:themeShade="80"/>
              <w:bottom w:val="nil"/>
            </w:tcBorders>
            <w:shd w:val="clear" w:color="auto" w:fill="auto"/>
          </w:tcPr>
          <w:p w14:paraId="4635B305" w14:textId="77777777" w:rsidR="00AF7101" w:rsidRPr="00D061B2" w:rsidRDefault="00AF7101" w:rsidP="0067592D">
            <w:pPr>
              <w:pStyle w:val="08-Tabelageral"/>
              <w:rPr>
                <w:rFonts w:cs="Arial"/>
                <w:b/>
                <w:szCs w:val="14"/>
              </w:rPr>
            </w:pPr>
            <w:r>
              <w:rPr>
                <w:b/>
                <w:lang w:eastAsia="en-US"/>
              </w:rPr>
              <w:t>(2,914,907)</w:t>
            </w:r>
          </w:p>
        </w:tc>
        <w:tc>
          <w:tcPr>
            <w:tcW w:w="1241" w:type="dxa"/>
            <w:tcBorders>
              <w:top w:val="single" w:sz="2" w:space="0" w:color="1F4E79" w:themeColor="accent1" w:themeShade="80"/>
              <w:bottom w:val="nil"/>
            </w:tcBorders>
            <w:shd w:val="clear" w:color="auto" w:fill="auto"/>
          </w:tcPr>
          <w:p w14:paraId="15218F80" w14:textId="77777777" w:rsidR="00AF7101" w:rsidRPr="00D061B2" w:rsidRDefault="00AF7101" w:rsidP="0067592D">
            <w:pPr>
              <w:pStyle w:val="08-Tabelageral"/>
              <w:rPr>
                <w:rFonts w:cs="Arial"/>
                <w:b/>
                <w:szCs w:val="14"/>
              </w:rPr>
            </w:pPr>
            <w:r>
              <w:rPr>
                <w:b/>
                <w:lang w:eastAsia="en-US"/>
              </w:rPr>
              <w:t>3,862,394</w:t>
            </w:r>
          </w:p>
        </w:tc>
      </w:tr>
      <w:tr w:rsidR="00AF7101" w:rsidRPr="00D061B2" w14:paraId="0D4083CD" w14:textId="77777777" w:rsidTr="0067592D">
        <w:trPr>
          <w:trHeight w:val="238"/>
        </w:trPr>
        <w:tc>
          <w:tcPr>
            <w:tcW w:w="4678" w:type="dxa"/>
            <w:tcBorders>
              <w:top w:val="nil"/>
            </w:tcBorders>
            <w:shd w:val="clear" w:color="auto" w:fill="auto"/>
          </w:tcPr>
          <w:p w14:paraId="4132FFD2" w14:textId="77777777" w:rsidR="00AF7101" w:rsidRPr="00D061B2" w:rsidRDefault="00AF7101" w:rsidP="0067592D">
            <w:pPr>
              <w:pStyle w:val="08-Tabelageral"/>
              <w:ind w:left="113"/>
              <w:jc w:val="left"/>
              <w:rPr>
                <w:rFonts w:cs="Arial"/>
                <w:szCs w:val="14"/>
              </w:rPr>
            </w:pPr>
            <w:proofErr w:type="spellStart"/>
            <w:r w:rsidRPr="00D061B2">
              <w:rPr>
                <w:rFonts w:cs="Arial"/>
                <w:szCs w:val="14"/>
              </w:rPr>
              <w:t>Equity</w:t>
            </w:r>
            <w:proofErr w:type="spellEnd"/>
            <w:r w:rsidRPr="00D061B2">
              <w:rPr>
                <w:rFonts w:cs="Arial"/>
                <w:szCs w:val="14"/>
              </w:rPr>
              <w:t xml:space="preserve"> income</w:t>
            </w:r>
          </w:p>
        </w:tc>
        <w:tc>
          <w:tcPr>
            <w:tcW w:w="1240" w:type="dxa"/>
            <w:tcBorders>
              <w:top w:val="nil"/>
            </w:tcBorders>
            <w:shd w:val="clear" w:color="auto" w:fill="auto"/>
          </w:tcPr>
          <w:p w14:paraId="5C8CE072" w14:textId="77777777" w:rsidR="00AF7101" w:rsidRPr="00D061B2" w:rsidRDefault="00AF7101" w:rsidP="0067592D">
            <w:pPr>
              <w:pStyle w:val="08-Tabelageral"/>
              <w:rPr>
                <w:rFonts w:cs="Arial"/>
                <w:szCs w:val="14"/>
              </w:rPr>
            </w:pPr>
            <w:r>
              <w:rPr>
                <w:lang w:eastAsia="en-US"/>
              </w:rPr>
              <w:t>4,388,090</w:t>
            </w:r>
          </w:p>
        </w:tc>
        <w:tc>
          <w:tcPr>
            <w:tcW w:w="1240" w:type="dxa"/>
            <w:tcBorders>
              <w:top w:val="nil"/>
            </w:tcBorders>
            <w:shd w:val="clear" w:color="auto" w:fill="auto"/>
          </w:tcPr>
          <w:p w14:paraId="238B685B" w14:textId="77777777" w:rsidR="00AF7101" w:rsidRPr="00D061B2" w:rsidRDefault="00AF7101" w:rsidP="0067592D">
            <w:pPr>
              <w:pStyle w:val="08-Tabelageral"/>
              <w:rPr>
                <w:rFonts w:cs="Arial"/>
                <w:szCs w:val="14"/>
              </w:rPr>
            </w:pPr>
            <w:r>
              <w:rPr>
                <w:lang w:eastAsia="en-US"/>
              </w:rPr>
              <w:t>(12,758)</w:t>
            </w:r>
          </w:p>
        </w:tc>
        <w:tc>
          <w:tcPr>
            <w:tcW w:w="1240" w:type="dxa"/>
            <w:tcBorders>
              <w:top w:val="nil"/>
            </w:tcBorders>
            <w:shd w:val="clear" w:color="auto" w:fill="auto"/>
          </w:tcPr>
          <w:p w14:paraId="362F36F6" w14:textId="77777777" w:rsidR="00AF7101" w:rsidRPr="00D061B2" w:rsidRDefault="00AF7101" w:rsidP="0067592D">
            <w:pPr>
              <w:pStyle w:val="08-Tabelageral"/>
              <w:rPr>
                <w:rFonts w:cs="Arial"/>
                <w:szCs w:val="14"/>
              </w:rPr>
            </w:pPr>
            <w:r>
              <w:rPr>
                <w:lang w:eastAsia="en-US"/>
              </w:rPr>
              <w:t>(2,914,907)</w:t>
            </w:r>
          </w:p>
        </w:tc>
        <w:tc>
          <w:tcPr>
            <w:tcW w:w="1241" w:type="dxa"/>
            <w:tcBorders>
              <w:top w:val="nil"/>
            </w:tcBorders>
            <w:shd w:val="clear" w:color="auto" w:fill="auto"/>
          </w:tcPr>
          <w:p w14:paraId="4C5C5548" w14:textId="77777777" w:rsidR="00AF7101" w:rsidRPr="00D061B2" w:rsidRDefault="00AF7101" w:rsidP="0067592D">
            <w:pPr>
              <w:pStyle w:val="08-Tabelageral"/>
              <w:rPr>
                <w:rFonts w:cs="Arial"/>
                <w:szCs w:val="14"/>
              </w:rPr>
            </w:pPr>
            <w:r>
              <w:rPr>
                <w:lang w:eastAsia="en-US"/>
              </w:rPr>
              <w:t>1,460,425</w:t>
            </w:r>
          </w:p>
        </w:tc>
      </w:tr>
      <w:tr w:rsidR="00AF7101" w:rsidRPr="00D061B2" w14:paraId="01AA82E2" w14:textId="77777777" w:rsidTr="0067592D">
        <w:trPr>
          <w:trHeight w:val="238"/>
        </w:trPr>
        <w:tc>
          <w:tcPr>
            <w:tcW w:w="4678" w:type="dxa"/>
            <w:shd w:val="clear" w:color="auto" w:fill="auto"/>
          </w:tcPr>
          <w:p w14:paraId="7F0CFE60" w14:textId="77777777" w:rsidR="00AF7101" w:rsidRPr="00D061B2" w:rsidRDefault="00AF7101" w:rsidP="0067592D">
            <w:pPr>
              <w:pStyle w:val="08-Tabelageral"/>
              <w:ind w:left="113"/>
              <w:jc w:val="left"/>
              <w:rPr>
                <w:rFonts w:cs="Arial"/>
                <w:szCs w:val="14"/>
              </w:rPr>
            </w:pPr>
            <w:proofErr w:type="spellStart"/>
            <w:r w:rsidRPr="00D061B2">
              <w:rPr>
                <w:rFonts w:cs="Arial"/>
                <w:szCs w:val="14"/>
              </w:rPr>
              <w:t>Commissions</w:t>
            </w:r>
            <w:proofErr w:type="spellEnd"/>
            <w:r w:rsidRPr="00D061B2">
              <w:rPr>
                <w:rFonts w:cs="Arial"/>
                <w:szCs w:val="14"/>
              </w:rPr>
              <w:t xml:space="preserve"> income</w:t>
            </w:r>
          </w:p>
        </w:tc>
        <w:tc>
          <w:tcPr>
            <w:tcW w:w="1240" w:type="dxa"/>
            <w:shd w:val="clear" w:color="auto" w:fill="auto"/>
          </w:tcPr>
          <w:p w14:paraId="30879DD7" w14:textId="77777777" w:rsidR="00AF7101" w:rsidRPr="00D061B2" w:rsidRDefault="00AF7101" w:rsidP="0067592D">
            <w:pPr>
              <w:pStyle w:val="08-Tabelageral"/>
              <w:rPr>
                <w:rFonts w:cs="Arial"/>
                <w:szCs w:val="14"/>
              </w:rPr>
            </w:pPr>
            <w:r>
              <w:rPr>
                <w:lang w:eastAsia="en-US"/>
              </w:rPr>
              <w:t>--</w:t>
            </w:r>
          </w:p>
        </w:tc>
        <w:tc>
          <w:tcPr>
            <w:tcW w:w="1240" w:type="dxa"/>
            <w:shd w:val="clear" w:color="auto" w:fill="auto"/>
          </w:tcPr>
          <w:p w14:paraId="5DBF0969" w14:textId="77777777" w:rsidR="00AF7101" w:rsidRPr="00D061B2" w:rsidRDefault="00AF7101" w:rsidP="0067592D">
            <w:pPr>
              <w:pStyle w:val="08-Tabelageral"/>
              <w:rPr>
                <w:rFonts w:cs="Arial"/>
                <w:szCs w:val="14"/>
              </w:rPr>
            </w:pPr>
            <w:r>
              <w:rPr>
                <w:lang w:eastAsia="en-US"/>
              </w:rPr>
              <w:t>2,401,969</w:t>
            </w:r>
          </w:p>
        </w:tc>
        <w:tc>
          <w:tcPr>
            <w:tcW w:w="1240" w:type="dxa"/>
            <w:shd w:val="clear" w:color="auto" w:fill="auto"/>
          </w:tcPr>
          <w:p w14:paraId="04D8E5DA" w14:textId="77777777" w:rsidR="00AF7101" w:rsidRPr="00D061B2" w:rsidRDefault="00AF7101" w:rsidP="0067592D">
            <w:pPr>
              <w:pStyle w:val="08-Tabelageral"/>
              <w:rPr>
                <w:rFonts w:cs="Arial"/>
                <w:szCs w:val="14"/>
              </w:rPr>
            </w:pPr>
            <w:r>
              <w:rPr>
                <w:lang w:eastAsia="en-US"/>
              </w:rPr>
              <w:t>--</w:t>
            </w:r>
          </w:p>
        </w:tc>
        <w:tc>
          <w:tcPr>
            <w:tcW w:w="1241" w:type="dxa"/>
            <w:shd w:val="clear" w:color="auto" w:fill="auto"/>
          </w:tcPr>
          <w:p w14:paraId="0FF69478" w14:textId="77777777" w:rsidR="00AF7101" w:rsidRPr="00D061B2" w:rsidRDefault="00AF7101" w:rsidP="0067592D">
            <w:pPr>
              <w:pStyle w:val="08-Tabelageral"/>
              <w:rPr>
                <w:rFonts w:cs="Arial"/>
                <w:szCs w:val="14"/>
              </w:rPr>
            </w:pPr>
            <w:r>
              <w:rPr>
                <w:lang w:eastAsia="en-US"/>
              </w:rPr>
              <w:t>2,401,969</w:t>
            </w:r>
          </w:p>
        </w:tc>
      </w:tr>
      <w:tr w:rsidR="00AF7101" w:rsidRPr="00DA72A7" w14:paraId="175026FE" w14:textId="77777777" w:rsidTr="0067592D">
        <w:trPr>
          <w:trHeight w:val="238"/>
        </w:trPr>
        <w:tc>
          <w:tcPr>
            <w:tcW w:w="4678" w:type="dxa"/>
            <w:shd w:val="clear" w:color="auto" w:fill="auto"/>
          </w:tcPr>
          <w:p w14:paraId="056BCFED" w14:textId="77777777" w:rsidR="00AF7101" w:rsidRPr="00DA72A7" w:rsidRDefault="00AF7101" w:rsidP="0067592D">
            <w:pPr>
              <w:pStyle w:val="08-Tabelageral"/>
              <w:jc w:val="left"/>
              <w:rPr>
                <w:rFonts w:cs="Arial"/>
                <w:b/>
                <w:bCs/>
                <w:szCs w:val="14"/>
              </w:rPr>
            </w:pPr>
            <w:proofErr w:type="spellStart"/>
            <w:r w:rsidRPr="00DA72A7">
              <w:rPr>
                <w:rFonts w:cs="Arial"/>
                <w:b/>
                <w:bCs/>
                <w:szCs w:val="14"/>
              </w:rPr>
              <w:t>Cost</w:t>
            </w:r>
            <w:proofErr w:type="spellEnd"/>
            <w:r w:rsidRPr="00DA72A7">
              <w:rPr>
                <w:rFonts w:cs="Arial"/>
                <w:b/>
                <w:bCs/>
                <w:szCs w:val="14"/>
              </w:rPr>
              <w:t xml:space="preserve"> </w:t>
            </w:r>
            <w:proofErr w:type="spellStart"/>
            <w:r w:rsidRPr="00DA72A7">
              <w:rPr>
                <w:rFonts w:cs="Arial"/>
                <w:b/>
                <w:bCs/>
                <w:szCs w:val="14"/>
              </w:rPr>
              <w:t>of</w:t>
            </w:r>
            <w:proofErr w:type="spellEnd"/>
            <w:r w:rsidRPr="00DA72A7">
              <w:rPr>
                <w:rFonts w:cs="Arial"/>
                <w:b/>
                <w:bCs/>
                <w:szCs w:val="14"/>
              </w:rPr>
              <w:t xml:space="preserve"> Services </w:t>
            </w:r>
            <w:proofErr w:type="spellStart"/>
            <w:r w:rsidRPr="00DA72A7">
              <w:rPr>
                <w:rFonts w:cs="Arial"/>
                <w:b/>
                <w:bCs/>
                <w:szCs w:val="14"/>
              </w:rPr>
              <w:t>Provided</w:t>
            </w:r>
            <w:proofErr w:type="spellEnd"/>
          </w:p>
        </w:tc>
        <w:tc>
          <w:tcPr>
            <w:tcW w:w="1240" w:type="dxa"/>
            <w:shd w:val="clear" w:color="auto" w:fill="auto"/>
          </w:tcPr>
          <w:p w14:paraId="141476F1" w14:textId="77777777" w:rsidR="00AF7101" w:rsidRPr="00DA72A7" w:rsidRDefault="00AF7101" w:rsidP="0067592D">
            <w:pPr>
              <w:pStyle w:val="08-Tabelageral"/>
              <w:rPr>
                <w:rFonts w:cs="Arial"/>
                <w:b/>
                <w:bCs/>
                <w:szCs w:val="14"/>
              </w:rPr>
            </w:pPr>
            <w:r w:rsidRPr="00DA72A7">
              <w:rPr>
                <w:b/>
                <w:bCs/>
                <w:lang w:eastAsia="en-US"/>
              </w:rPr>
              <w:t>--</w:t>
            </w:r>
          </w:p>
        </w:tc>
        <w:tc>
          <w:tcPr>
            <w:tcW w:w="1240" w:type="dxa"/>
            <w:shd w:val="clear" w:color="auto" w:fill="auto"/>
          </w:tcPr>
          <w:p w14:paraId="7023BCBA" w14:textId="77777777" w:rsidR="00AF7101" w:rsidRPr="00DA72A7" w:rsidRDefault="00AF7101" w:rsidP="0067592D">
            <w:pPr>
              <w:pStyle w:val="08-Tabelageral"/>
              <w:rPr>
                <w:rFonts w:cs="Arial"/>
                <w:b/>
                <w:bCs/>
                <w:szCs w:val="14"/>
              </w:rPr>
            </w:pPr>
            <w:r w:rsidRPr="00DA72A7">
              <w:rPr>
                <w:b/>
                <w:bCs/>
                <w:lang w:eastAsia="en-US"/>
              </w:rPr>
              <w:t>(127,857)</w:t>
            </w:r>
          </w:p>
        </w:tc>
        <w:tc>
          <w:tcPr>
            <w:tcW w:w="1240" w:type="dxa"/>
            <w:shd w:val="clear" w:color="auto" w:fill="auto"/>
          </w:tcPr>
          <w:p w14:paraId="260C1D93" w14:textId="77777777" w:rsidR="00AF7101" w:rsidRPr="00DA72A7" w:rsidRDefault="00AF7101" w:rsidP="0067592D">
            <w:pPr>
              <w:pStyle w:val="08-Tabelageral"/>
              <w:rPr>
                <w:rFonts w:cs="Arial"/>
                <w:b/>
                <w:bCs/>
                <w:szCs w:val="14"/>
              </w:rPr>
            </w:pPr>
            <w:r w:rsidRPr="00DA72A7">
              <w:rPr>
                <w:b/>
                <w:bCs/>
                <w:lang w:eastAsia="en-US"/>
              </w:rPr>
              <w:t>--</w:t>
            </w:r>
          </w:p>
        </w:tc>
        <w:tc>
          <w:tcPr>
            <w:tcW w:w="1241" w:type="dxa"/>
            <w:shd w:val="clear" w:color="auto" w:fill="auto"/>
          </w:tcPr>
          <w:p w14:paraId="39D76526" w14:textId="77777777" w:rsidR="00AF7101" w:rsidRPr="00DA72A7" w:rsidRDefault="00AF7101" w:rsidP="0067592D">
            <w:pPr>
              <w:pStyle w:val="08-Tabelageral"/>
              <w:rPr>
                <w:rFonts w:cs="Arial"/>
                <w:b/>
                <w:bCs/>
                <w:szCs w:val="14"/>
              </w:rPr>
            </w:pPr>
            <w:r w:rsidRPr="00DA72A7">
              <w:rPr>
                <w:b/>
                <w:bCs/>
                <w:lang w:eastAsia="en-US"/>
              </w:rPr>
              <w:t>(127,857)</w:t>
            </w:r>
          </w:p>
        </w:tc>
      </w:tr>
      <w:tr w:rsidR="00AF7101" w:rsidRPr="00D061B2" w14:paraId="2F40D777" w14:textId="77777777" w:rsidTr="0067592D">
        <w:trPr>
          <w:trHeight w:val="238"/>
        </w:trPr>
        <w:tc>
          <w:tcPr>
            <w:tcW w:w="4678" w:type="dxa"/>
            <w:shd w:val="clear" w:color="auto" w:fill="auto"/>
          </w:tcPr>
          <w:p w14:paraId="78F49CFC" w14:textId="77777777" w:rsidR="00AF7101" w:rsidRPr="00D061B2" w:rsidRDefault="00AF7101" w:rsidP="0067592D">
            <w:pPr>
              <w:pStyle w:val="08-Tabelageral"/>
              <w:jc w:val="left"/>
              <w:rPr>
                <w:rFonts w:cs="Arial"/>
                <w:b/>
                <w:szCs w:val="14"/>
              </w:rPr>
            </w:pPr>
            <w:r w:rsidRPr="00D061B2">
              <w:rPr>
                <w:rFonts w:cs="Arial"/>
                <w:b/>
                <w:szCs w:val="14"/>
              </w:rPr>
              <w:t>Gross Profit</w:t>
            </w:r>
          </w:p>
        </w:tc>
        <w:tc>
          <w:tcPr>
            <w:tcW w:w="1240" w:type="dxa"/>
            <w:shd w:val="clear" w:color="auto" w:fill="auto"/>
          </w:tcPr>
          <w:p w14:paraId="5B377106" w14:textId="77777777" w:rsidR="00AF7101" w:rsidRPr="00D061B2" w:rsidRDefault="00AF7101" w:rsidP="0067592D">
            <w:pPr>
              <w:pStyle w:val="08-Tabelageral"/>
              <w:rPr>
                <w:rFonts w:cs="Arial"/>
                <w:b/>
                <w:szCs w:val="14"/>
              </w:rPr>
            </w:pPr>
            <w:r>
              <w:rPr>
                <w:b/>
                <w:lang w:eastAsia="en-US"/>
              </w:rPr>
              <w:t>4,388,090</w:t>
            </w:r>
          </w:p>
        </w:tc>
        <w:tc>
          <w:tcPr>
            <w:tcW w:w="1240" w:type="dxa"/>
            <w:shd w:val="clear" w:color="auto" w:fill="auto"/>
          </w:tcPr>
          <w:p w14:paraId="78F7C838" w14:textId="77777777" w:rsidR="00AF7101" w:rsidRPr="00D061B2" w:rsidRDefault="00AF7101" w:rsidP="0067592D">
            <w:pPr>
              <w:pStyle w:val="08-Tabelageral"/>
              <w:rPr>
                <w:rFonts w:cs="Arial"/>
                <w:b/>
                <w:szCs w:val="14"/>
              </w:rPr>
            </w:pPr>
            <w:r>
              <w:rPr>
                <w:b/>
                <w:lang w:eastAsia="en-US"/>
              </w:rPr>
              <w:t>2,261,354</w:t>
            </w:r>
          </w:p>
        </w:tc>
        <w:tc>
          <w:tcPr>
            <w:tcW w:w="1240" w:type="dxa"/>
            <w:shd w:val="clear" w:color="auto" w:fill="auto"/>
          </w:tcPr>
          <w:p w14:paraId="54C912C4" w14:textId="77777777" w:rsidR="00AF7101" w:rsidRPr="00D061B2" w:rsidRDefault="00AF7101" w:rsidP="0067592D">
            <w:pPr>
              <w:pStyle w:val="08-Tabelageral"/>
              <w:rPr>
                <w:rFonts w:cs="Arial"/>
                <w:b/>
                <w:szCs w:val="14"/>
              </w:rPr>
            </w:pPr>
            <w:r>
              <w:rPr>
                <w:b/>
                <w:lang w:eastAsia="en-US"/>
              </w:rPr>
              <w:t>(2,914,907)</w:t>
            </w:r>
          </w:p>
        </w:tc>
        <w:tc>
          <w:tcPr>
            <w:tcW w:w="1241" w:type="dxa"/>
            <w:shd w:val="clear" w:color="auto" w:fill="auto"/>
          </w:tcPr>
          <w:p w14:paraId="40E1BDF3" w14:textId="77777777" w:rsidR="00AF7101" w:rsidRPr="00D061B2" w:rsidRDefault="00AF7101" w:rsidP="0067592D">
            <w:pPr>
              <w:pStyle w:val="08-Tabelageral"/>
              <w:rPr>
                <w:rFonts w:cs="Arial"/>
                <w:b/>
                <w:szCs w:val="14"/>
              </w:rPr>
            </w:pPr>
            <w:r>
              <w:rPr>
                <w:b/>
                <w:lang w:eastAsia="en-US"/>
              </w:rPr>
              <w:t>3,734,537</w:t>
            </w:r>
          </w:p>
        </w:tc>
      </w:tr>
      <w:tr w:rsidR="00AF7101" w:rsidRPr="00D061B2" w14:paraId="2FFBA38A" w14:textId="77777777" w:rsidTr="0067592D">
        <w:trPr>
          <w:trHeight w:val="238"/>
        </w:trPr>
        <w:tc>
          <w:tcPr>
            <w:tcW w:w="4678" w:type="dxa"/>
            <w:shd w:val="clear" w:color="auto" w:fill="auto"/>
          </w:tcPr>
          <w:p w14:paraId="6596AEF2" w14:textId="77777777" w:rsidR="00AF7101" w:rsidRPr="00D061B2" w:rsidRDefault="00AF7101" w:rsidP="0067592D">
            <w:pPr>
              <w:pStyle w:val="08-Tabelageral"/>
              <w:jc w:val="left"/>
              <w:rPr>
                <w:rFonts w:cs="Arial"/>
                <w:b/>
                <w:bCs/>
                <w:szCs w:val="14"/>
              </w:rPr>
            </w:pPr>
            <w:r>
              <w:rPr>
                <w:rFonts w:cs="Arial"/>
                <w:b/>
                <w:szCs w:val="14"/>
              </w:rPr>
              <w:t xml:space="preserve">Other Income </w:t>
            </w:r>
            <w:proofErr w:type="spellStart"/>
            <w:r>
              <w:rPr>
                <w:rFonts w:cs="Arial"/>
                <w:b/>
                <w:szCs w:val="14"/>
              </w:rPr>
              <w:t>a</w:t>
            </w:r>
            <w:r w:rsidRPr="00D061B2">
              <w:rPr>
                <w:rFonts w:cs="Arial"/>
                <w:b/>
                <w:szCs w:val="14"/>
              </w:rPr>
              <w:t>nd</w:t>
            </w:r>
            <w:proofErr w:type="spellEnd"/>
            <w:r w:rsidRPr="00D061B2">
              <w:rPr>
                <w:rFonts w:cs="Arial"/>
                <w:b/>
                <w:szCs w:val="14"/>
              </w:rPr>
              <w:t xml:space="preserve"> </w:t>
            </w:r>
            <w:proofErr w:type="spellStart"/>
            <w:r w:rsidRPr="00D061B2">
              <w:rPr>
                <w:rFonts w:cs="Arial"/>
                <w:b/>
                <w:szCs w:val="14"/>
              </w:rPr>
              <w:t>Expenses</w:t>
            </w:r>
            <w:proofErr w:type="spellEnd"/>
          </w:p>
        </w:tc>
        <w:tc>
          <w:tcPr>
            <w:tcW w:w="1240" w:type="dxa"/>
            <w:shd w:val="clear" w:color="auto" w:fill="auto"/>
          </w:tcPr>
          <w:p w14:paraId="60C25506" w14:textId="77777777" w:rsidR="00AF7101" w:rsidRPr="00D061B2" w:rsidRDefault="00AF7101" w:rsidP="0067592D">
            <w:pPr>
              <w:pStyle w:val="08-Tabelageral"/>
              <w:rPr>
                <w:rFonts w:cs="Arial"/>
                <w:b/>
                <w:szCs w:val="14"/>
              </w:rPr>
            </w:pPr>
            <w:r>
              <w:rPr>
                <w:b/>
                <w:lang w:eastAsia="en-US"/>
              </w:rPr>
              <w:t>(39,556)</w:t>
            </w:r>
          </w:p>
        </w:tc>
        <w:tc>
          <w:tcPr>
            <w:tcW w:w="1240" w:type="dxa"/>
            <w:shd w:val="clear" w:color="auto" w:fill="auto"/>
          </w:tcPr>
          <w:p w14:paraId="1A44C297" w14:textId="77777777" w:rsidR="00AF7101" w:rsidRPr="00D061B2" w:rsidRDefault="00AF7101" w:rsidP="0067592D">
            <w:pPr>
              <w:pStyle w:val="08-Tabelageral"/>
              <w:rPr>
                <w:rFonts w:cs="Arial"/>
                <w:b/>
                <w:szCs w:val="14"/>
              </w:rPr>
            </w:pPr>
            <w:r>
              <w:rPr>
                <w:b/>
                <w:lang w:eastAsia="en-US"/>
              </w:rPr>
              <w:t>(91,078)</w:t>
            </w:r>
          </w:p>
        </w:tc>
        <w:tc>
          <w:tcPr>
            <w:tcW w:w="1240" w:type="dxa"/>
            <w:shd w:val="clear" w:color="auto" w:fill="auto"/>
          </w:tcPr>
          <w:p w14:paraId="5AE9D48D" w14:textId="77777777" w:rsidR="00AF7101" w:rsidRPr="00D061B2" w:rsidRDefault="00AF7101" w:rsidP="0067592D">
            <w:pPr>
              <w:pStyle w:val="08-Tabelageral"/>
              <w:rPr>
                <w:rFonts w:cs="Arial"/>
                <w:b/>
                <w:szCs w:val="14"/>
              </w:rPr>
            </w:pPr>
            <w:r>
              <w:rPr>
                <w:b/>
                <w:lang w:eastAsia="en-US"/>
              </w:rPr>
              <w:t>--</w:t>
            </w:r>
          </w:p>
        </w:tc>
        <w:tc>
          <w:tcPr>
            <w:tcW w:w="1241" w:type="dxa"/>
            <w:shd w:val="clear" w:color="auto" w:fill="auto"/>
          </w:tcPr>
          <w:p w14:paraId="578BF9D1" w14:textId="77777777" w:rsidR="00AF7101" w:rsidRPr="00D061B2" w:rsidRDefault="00AF7101" w:rsidP="0067592D">
            <w:pPr>
              <w:pStyle w:val="08-Tabelageral"/>
              <w:rPr>
                <w:rFonts w:cs="Arial"/>
                <w:b/>
                <w:szCs w:val="14"/>
              </w:rPr>
            </w:pPr>
            <w:r>
              <w:rPr>
                <w:b/>
                <w:lang w:eastAsia="en-US"/>
              </w:rPr>
              <w:t>(130,634)</w:t>
            </w:r>
          </w:p>
        </w:tc>
      </w:tr>
      <w:tr w:rsidR="00AF7101" w:rsidRPr="00D061B2" w14:paraId="3C1F2AFE" w14:textId="77777777" w:rsidTr="0067592D">
        <w:trPr>
          <w:trHeight w:val="238"/>
        </w:trPr>
        <w:tc>
          <w:tcPr>
            <w:tcW w:w="4678" w:type="dxa"/>
            <w:shd w:val="clear" w:color="auto" w:fill="auto"/>
          </w:tcPr>
          <w:p w14:paraId="63BDAC17" w14:textId="77777777" w:rsidR="00AF7101" w:rsidRPr="00D061B2" w:rsidRDefault="00AF7101" w:rsidP="0067592D">
            <w:pPr>
              <w:pStyle w:val="08-Tabelageral"/>
              <w:ind w:left="113"/>
              <w:jc w:val="left"/>
              <w:rPr>
                <w:rFonts w:cs="Arial"/>
                <w:szCs w:val="14"/>
              </w:rPr>
            </w:pPr>
            <w:proofErr w:type="spellStart"/>
            <w:r w:rsidRPr="00D061B2">
              <w:rPr>
                <w:rFonts w:cs="Arial"/>
                <w:szCs w:val="14"/>
              </w:rPr>
              <w:t>Personnel</w:t>
            </w:r>
            <w:proofErr w:type="spellEnd"/>
            <w:r w:rsidRPr="00D061B2">
              <w:rPr>
                <w:rFonts w:cs="Arial"/>
                <w:szCs w:val="14"/>
              </w:rPr>
              <w:t xml:space="preserve"> </w:t>
            </w:r>
            <w:proofErr w:type="spellStart"/>
            <w:r w:rsidRPr="00D061B2">
              <w:rPr>
                <w:rFonts w:cs="Arial"/>
                <w:szCs w:val="14"/>
              </w:rPr>
              <w:t>expenses</w:t>
            </w:r>
            <w:proofErr w:type="spellEnd"/>
          </w:p>
        </w:tc>
        <w:tc>
          <w:tcPr>
            <w:tcW w:w="1240" w:type="dxa"/>
            <w:shd w:val="clear" w:color="auto" w:fill="auto"/>
          </w:tcPr>
          <w:p w14:paraId="7E7FC8B7" w14:textId="77777777" w:rsidR="00AF7101" w:rsidRPr="00D061B2" w:rsidRDefault="00AF7101" w:rsidP="0067592D">
            <w:pPr>
              <w:pStyle w:val="08-Tabelageral"/>
              <w:rPr>
                <w:rFonts w:cs="Arial"/>
                <w:szCs w:val="14"/>
              </w:rPr>
            </w:pPr>
            <w:r>
              <w:rPr>
                <w:lang w:eastAsia="en-US"/>
              </w:rPr>
              <w:t>(15,890)</w:t>
            </w:r>
          </w:p>
        </w:tc>
        <w:tc>
          <w:tcPr>
            <w:tcW w:w="1240" w:type="dxa"/>
            <w:shd w:val="clear" w:color="auto" w:fill="auto"/>
          </w:tcPr>
          <w:p w14:paraId="074416EF" w14:textId="77777777" w:rsidR="00AF7101" w:rsidRPr="00D061B2" w:rsidRDefault="00AF7101" w:rsidP="0067592D">
            <w:pPr>
              <w:pStyle w:val="08-Tabelageral"/>
              <w:rPr>
                <w:rFonts w:cs="Arial"/>
                <w:szCs w:val="14"/>
              </w:rPr>
            </w:pPr>
            <w:r>
              <w:rPr>
                <w:lang w:eastAsia="en-US"/>
              </w:rPr>
              <w:t>(31,000)</w:t>
            </w:r>
          </w:p>
        </w:tc>
        <w:tc>
          <w:tcPr>
            <w:tcW w:w="1240" w:type="dxa"/>
            <w:shd w:val="clear" w:color="auto" w:fill="auto"/>
          </w:tcPr>
          <w:p w14:paraId="5A308B71" w14:textId="77777777" w:rsidR="00AF7101" w:rsidRPr="00D061B2" w:rsidRDefault="00AF7101" w:rsidP="0067592D">
            <w:pPr>
              <w:pStyle w:val="08-Tabelageral"/>
              <w:rPr>
                <w:rFonts w:cs="Arial"/>
                <w:szCs w:val="14"/>
              </w:rPr>
            </w:pPr>
            <w:r>
              <w:rPr>
                <w:lang w:eastAsia="en-US"/>
              </w:rPr>
              <w:t>--</w:t>
            </w:r>
          </w:p>
        </w:tc>
        <w:tc>
          <w:tcPr>
            <w:tcW w:w="1241" w:type="dxa"/>
            <w:shd w:val="clear" w:color="auto" w:fill="auto"/>
          </w:tcPr>
          <w:p w14:paraId="136245DF" w14:textId="77777777" w:rsidR="00AF7101" w:rsidRPr="00D061B2" w:rsidRDefault="00AF7101" w:rsidP="0067592D">
            <w:pPr>
              <w:pStyle w:val="08-Tabelageral"/>
              <w:rPr>
                <w:rFonts w:cs="Arial"/>
                <w:szCs w:val="14"/>
              </w:rPr>
            </w:pPr>
            <w:r>
              <w:rPr>
                <w:lang w:eastAsia="en-US"/>
              </w:rPr>
              <w:t>(46,890)</w:t>
            </w:r>
          </w:p>
        </w:tc>
      </w:tr>
      <w:tr w:rsidR="00AF7101" w:rsidRPr="00D061B2" w14:paraId="5088322F" w14:textId="77777777" w:rsidTr="0067592D">
        <w:trPr>
          <w:trHeight w:val="238"/>
        </w:trPr>
        <w:tc>
          <w:tcPr>
            <w:tcW w:w="4678" w:type="dxa"/>
            <w:shd w:val="clear" w:color="auto" w:fill="auto"/>
          </w:tcPr>
          <w:p w14:paraId="12C127D8" w14:textId="77777777" w:rsidR="00AF7101" w:rsidRPr="00D061B2" w:rsidRDefault="00AF7101" w:rsidP="0067592D">
            <w:pPr>
              <w:pStyle w:val="08-Tabelageral"/>
              <w:ind w:left="113"/>
              <w:jc w:val="left"/>
              <w:rPr>
                <w:rFonts w:cs="Arial"/>
                <w:szCs w:val="14"/>
              </w:rPr>
            </w:pPr>
            <w:proofErr w:type="spellStart"/>
            <w:r w:rsidRPr="00D061B2">
              <w:rPr>
                <w:rFonts w:cs="Arial"/>
                <w:szCs w:val="14"/>
              </w:rPr>
              <w:t>Adminstrative</w:t>
            </w:r>
            <w:proofErr w:type="spellEnd"/>
            <w:r w:rsidRPr="00D061B2">
              <w:rPr>
                <w:rFonts w:cs="Arial"/>
                <w:szCs w:val="14"/>
              </w:rPr>
              <w:t xml:space="preserve"> </w:t>
            </w:r>
            <w:proofErr w:type="spellStart"/>
            <w:r w:rsidRPr="00D061B2">
              <w:rPr>
                <w:rFonts w:cs="Arial"/>
                <w:szCs w:val="14"/>
              </w:rPr>
              <w:t>expenses</w:t>
            </w:r>
            <w:proofErr w:type="spellEnd"/>
          </w:p>
        </w:tc>
        <w:tc>
          <w:tcPr>
            <w:tcW w:w="1240" w:type="dxa"/>
            <w:shd w:val="clear" w:color="auto" w:fill="auto"/>
          </w:tcPr>
          <w:p w14:paraId="17224D95" w14:textId="77777777" w:rsidR="00AF7101" w:rsidRPr="00D061B2" w:rsidRDefault="00AF7101" w:rsidP="0067592D">
            <w:pPr>
              <w:pStyle w:val="08-Tabelageral"/>
              <w:rPr>
                <w:rFonts w:cs="Arial"/>
                <w:szCs w:val="14"/>
              </w:rPr>
            </w:pPr>
            <w:r>
              <w:rPr>
                <w:lang w:eastAsia="en-US"/>
              </w:rPr>
              <w:t>(4,875)</w:t>
            </w:r>
          </w:p>
        </w:tc>
        <w:tc>
          <w:tcPr>
            <w:tcW w:w="1240" w:type="dxa"/>
            <w:shd w:val="clear" w:color="auto" w:fill="auto"/>
          </w:tcPr>
          <w:p w14:paraId="1A0704E1" w14:textId="77777777" w:rsidR="00AF7101" w:rsidRPr="00D061B2" w:rsidRDefault="00AF7101" w:rsidP="0067592D">
            <w:pPr>
              <w:pStyle w:val="08-Tabelageral"/>
              <w:rPr>
                <w:rFonts w:cs="Arial"/>
                <w:szCs w:val="14"/>
              </w:rPr>
            </w:pPr>
            <w:r>
              <w:rPr>
                <w:lang w:eastAsia="en-US"/>
              </w:rPr>
              <w:t>(53,465)</w:t>
            </w:r>
          </w:p>
        </w:tc>
        <w:tc>
          <w:tcPr>
            <w:tcW w:w="1240" w:type="dxa"/>
            <w:shd w:val="clear" w:color="auto" w:fill="auto"/>
          </w:tcPr>
          <w:p w14:paraId="1A52E49D" w14:textId="77777777" w:rsidR="00AF7101" w:rsidRPr="00D061B2" w:rsidRDefault="00AF7101" w:rsidP="0067592D">
            <w:pPr>
              <w:pStyle w:val="08-Tabelageral"/>
              <w:rPr>
                <w:rFonts w:cs="Arial"/>
                <w:szCs w:val="14"/>
              </w:rPr>
            </w:pPr>
            <w:r>
              <w:rPr>
                <w:lang w:eastAsia="en-US"/>
              </w:rPr>
              <w:t>--</w:t>
            </w:r>
          </w:p>
        </w:tc>
        <w:tc>
          <w:tcPr>
            <w:tcW w:w="1241" w:type="dxa"/>
            <w:shd w:val="clear" w:color="auto" w:fill="auto"/>
          </w:tcPr>
          <w:p w14:paraId="79190956" w14:textId="77777777" w:rsidR="00AF7101" w:rsidRPr="00D061B2" w:rsidRDefault="00AF7101" w:rsidP="0067592D">
            <w:pPr>
              <w:pStyle w:val="08-Tabelageral"/>
              <w:rPr>
                <w:rFonts w:cs="Arial"/>
                <w:szCs w:val="14"/>
              </w:rPr>
            </w:pPr>
            <w:r>
              <w:rPr>
                <w:lang w:eastAsia="en-US"/>
              </w:rPr>
              <w:t>(58,340)</w:t>
            </w:r>
          </w:p>
        </w:tc>
      </w:tr>
      <w:tr w:rsidR="00AF7101" w:rsidRPr="00D061B2" w14:paraId="3C6BDC68" w14:textId="77777777" w:rsidTr="0067592D">
        <w:trPr>
          <w:trHeight w:val="238"/>
        </w:trPr>
        <w:tc>
          <w:tcPr>
            <w:tcW w:w="4678" w:type="dxa"/>
            <w:shd w:val="clear" w:color="auto" w:fill="auto"/>
          </w:tcPr>
          <w:p w14:paraId="13FA1E5A" w14:textId="77777777" w:rsidR="00AF7101" w:rsidRPr="00D061B2" w:rsidRDefault="00AF7101" w:rsidP="0067592D">
            <w:pPr>
              <w:pStyle w:val="08-Tabelageral"/>
              <w:ind w:left="113"/>
              <w:jc w:val="left"/>
              <w:rPr>
                <w:rFonts w:cs="Arial"/>
                <w:szCs w:val="14"/>
              </w:rPr>
            </w:pPr>
            <w:proofErr w:type="spellStart"/>
            <w:r w:rsidRPr="00D061B2">
              <w:rPr>
                <w:rFonts w:cs="Arial"/>
                <w:szCs w:val="14"/>
              </w:rPr>
              <w:t>Tax</w:t>
            </w:r>
            <w:proofErr w:type="spellEnd"/>
            <w:r w:rsidRPr="00D061B2">
              <w:rPr>
                <w:rFonts w:cs="Arial"/>
                <w:szCs w:val="14"/>
              </w:rPr>
              <w:t xml:space="preserve"> </w:t>
            </w:r>
            <w:proofErr w:type="spellStart"/>
            <w:r w:rsidRPr="00D061B2">
              <w:rPr>
                <w:rFonts w:cs="Arial"/>
                <w:szCs w:val="14"/>
              </w:rPr>
              <w:t>expenses</w:t>
            </w:r>
            <w:proofErr w:type="spellEnd"/>
          </w:p>
        </w:tc>
        <w:tc>
          <w:tcPr>
            <w:tcW w:w="1240" w:type="dxa"/>
            <w:shd w:val="clear" w:color="auto" w:fill="auto"/>
          </w:tcPr>
          <w:p w14:paraId="7D6B1E09" w14:textId="77777777" w:rsidR="00AF7101" w:rsidRPr="00D061B2" w:rsidRDefault="00AF7101" w:rsidP="0067592D">
            <w:pPr>
              <w:pStyle w:val="08-Tabelageral"/>
              <w:rPr>
                <w:rFonts w:cs="Arial"/>
                <w:szCs w:val="14"/>
              </w:rPr>
            </w:pPr>
            <w:r>
              <w:rPr>
                <w:lang w:eastAsia="en-US"/>
              </w:rPr>
              <w:t>(4,805)</w:t>
            </w:r>
          </w:p>
        </w:tc>
        <w:tc>
          <w:tcPr>
            <w:tcW w:w="1240" w:type="dxa"/>
            <w:shd w:val="clear" w:color="auto" w:fill="auto"/>
          </w:tcPr>
          <w:p w14:paraId="116C3A15" w14:textId="77777777" w:rsidR="00AF7101" w:rsidRPr="00D061B2" w:rsidRDefault="00AF7101" w:rsidP="0067592D">
            <w:pPr>
              <w:pStyle w:val="08-Tabelageral"/>
              <w:rPr>
                <w:rFonts w:cs="Arial"/>
                <w:szCs w:val="14"/>
              </w:rPr>
            </w:pPr>
            <w:r>
              <w:rPr>
                <w:lang w:eastAsia="en-US"/>
              </w:rPr>
              <w:t>(2,253)</w:t>
            </w:r>
          </w:p>
        </w:tc>
        <w:tc>
          <w:tcPr>
            <w:tcW w:w="1240" w:type="dxa"/>
            <w:shd w:val="clear" w:color="auto" w:fill="auto"/>
          </w:tcPr>
          <w:p w14:paraId="7FFCE003" w14:textId="77777777" w:rsidR="00AF7101" w:rsidRPr="00D061B2" w:rsidRDefault="00AF7101" w:rsidP="0067592D">
            <w:pPr>
              <w:pStyle w:val="08-Tabelageral"/>
              <w:rPr>
                <w:rFonts w:cs="Arial"/>
                <w:szCs w:val="14"/>
              </w:rPr>
            </w:pPr>
            <w:r>
              <w:rPr>
                <w:lang w:eastAsia="en-US"/>
              </w:rPr>
              <w:t>--</w:t>
            </w:r>
          </w:p>
        </w:tc>
        <w:tc>
          <w:tcPr>
            <w:tcW w:w="1241" w:type="dxa"/>
            <w:shd w:val="clear" w:color="auto" w:fill="auto"/>
          </w:tcPr>
          <w:p w14:paraId="232ACF9F" w14:textId="77777777" w:rsidR="00AF7101" w:rsidRPr="00D061B2" w:rsidRDefault="00AF7101" w:rsidP="0067592D">
            <w:pPr>
              <w:pStyle w:val="08-Tabelageral"/>
              <w:rPr>
                <w:rFonts w:cs="Arial"/>
                <w:szCs w:val="14"/>
              </w:rPr>
            </w:pPr>
            <w:r>
              <w:rPr>
                <w:lang w:eastAsia="en-US"/>
              </w:rPr>
              <w:t>(7,058)</w:t>
            </w:r>
          </w:p>
        </w:tc>
      </w:tr>
      <w:tr w:rsidR="00AF7101" w:rsidRPr="00D061B2" w14:paraId="34510EA3" w14:textId="77777777" w:rsidTr="0067592D">
        <w:trPr>
          <w:trHeight w:val="238"/>
        </w:trPr>
        <w:tc>
          <w:tcPr>
            <w:tcW w:w="4678" w:type="dxa"/>
            <w:shd w:val="clear" w:color="auto" w:fill="auto"/>
          </w:tcPr>
          <w:p w14:paraId="10F34CDD" w14:textId="77777777" w:rsidR="00AF7101" w:rsidRPr="00D061B2" w:rsidRDefault="00AF7101" w:rsidP="0067592D">
            <w:pPr>
              <w:pStyle w:val="08-Tabelageral"/>
              <w:ind w:left="113"/>
              <w:jc w:val="left"/>
              <w:rPr>
                <w:rFonts w:cs="Arial"/>
                <w:szCs w:val="14"/>
              </w:rPr>
            </w:pPr>
            <w:r w:rsidRPr="00D061B2">
              <w:rPr>
                <w:rFonts w:cs="Arial"/>
                <w:szCs w:val="14"/>
              </w:rPr>
              <w:t>Other</w:t>
            </w:r>
          </w:p>
        </w:tc>
        <w:tc>
          <w:tcPr>
            <w:tcW w:w="1240" w:type="dxa"/>
            <w:shd w:val="clear" w:color="auto" w:fill="auto"/>
          </w:tcPr>
          <w:p w14:paraId="60D86DE9" w14:textId="77777777" w:rsidR="00AF7101" w:rsidRPr="00D061B2" w:rsidRDefault="00AF7101" w:rsidP="0067592D">
            <w:pPr>
              <w:pStyle w:val="08-Tabelageral"/>
              <w:rPr>
                <w:rFonts w:cs="Arial"/>
                <w:szCs w:val="14"/>
              </w:rPr>
            </w:pPr>
            <w:r>
              <w:rPr>
                <w:lang w:eastAsia="en-US"/>
              </w:rPr>
              <w:t>(13,986)</w:t>
            </w:r>
          </w:p>
        </w:tc>
        <w:tc>
          <w:tcPr>
            <w:tcW w:w="1240" w:type="dxa"/>
            <w:shd w:val="clear" w:color="auto" w:fill="auto"/>
          </w:tcPr>
          <w:p w14:paraId="69FD6340" w14:textId="77777777" w:rsidR="00AF7101" w:rsidRPr="00D061B2" w:rsidRDefault="00AF7101" w:rsidP="0067592D">
            <w:pPr>
              <w:pStyle w:val="08-Tabelageral"/>
              <w:rPr>
                <w:rFonts w:cs="Arial"/>
                <w:szCs w:val="14"/>
              </w:rPr>
            </w:pPr>
            <w:r>
              <w:rPr>
                <w:lang w:eastAsia="en-US"/>
              </w:rPr>
              <w:t>(4,360)</w:t>
            </w:r>
          </w:p>
        </w:tc>
        <w:tc>
          <w:tcPr>
            <w:tcW w:w="1240" w:type="dxa"/>
            <w:shd w:val="clear" w:color="auto" w:fill="auto"/>
          </w:tcPr>
          <w:p w14:paraId="38D585C3" w14:textId="77777777" w:rsidR="00AF7101" w:rsidRPr="00D061B2" w:rsidRDefault="00AF7101" w:rsidP="0067592D">
            <w:pPr>
              <w:pStyle w:val="08-Tabelageral"/>
              <w:rPr>
                <w:rFonts w:cs="Arial"/>
                <w:szCs w:val="14"/>
              </w:rPr>
            </w:pPr>
            <w:r>
              <w:rPr>
                <w:lang w:eastAsia="en-US"/>
              </w:rPr>
              <w:t>--</w:t>
            </w:r>
          </w:p>
        </w:tc>
        <w:tc>
          <w:tcPr>
            <w:tcW w:w="1241" w:type="dxa"/>
            <w:shd w:val="clear" w:color="auto" w:fill="auto"/>
          </w:tcPr>
          <w:p w14:paraId="727958D0" w14:textId="77777777" w:rsidR="00AF7101" w:rsidRPr="00D061B2" w:rsidRDefault="00AF7101" w:rsidP="0067592D">
            <w:pPr>
              <w:pStyle w:val="08-Tabelageral"/>
              <w:rPr>
                <w:rFonts w:cs="Arial"/>
                <w:szCs w:val="14"/>
              </w:rPr>
            </w:pPr>
            <w:r>
              <w:rPr>
                <w:lang w:eastAsia="en-US"/>
              </w:rPr>
              <w:t>(18,346)</w:t>
            </w:r>
          </w:p>
        </w:tc>
      </w:tr>
      <w:tr w:rsidR="00AF7101" w:rsidRPr="00D061B2" w14:paraId="2D2D5DD0" w14:textId="77777777" w:rsidTr="0067592D">
        <w:trPr>
          <w:trHeight w:val="238"/>
        </w:trPr>
        <w:tc>
          <w:tcPr>
            <w:tcW w:w="4678" w:type="dxa"/>
            <w:shd w:val="clear" w:color="auto" w:fill="auto"/>
          </w:tcPr>
          <w:p w14:paraId="24AB4C6C" w14:textId="77777777" w:rsidR="00AF7101" w:rsidRPr="00D061B2" w:rsidRDefault="00AF7101" w:rsidP="0067592D">
            <w:pPr>
              <w:pStyle w:val="08-Tabelageral"/>
              <w:jc w:val="left"/>
              <w:rPr>
                <w:rFonts w:cs="Arial"/>
                <w:b/>
                <w:szCs w:val="14"/>
                <w:lang w:val="en-US"/>
              </w:rPr>
            </w:pPr>
            <w:r w:rsidRPr="00D061B2">
              <w:rPr>
                <w:rFonts w:cs="Arial"/>
                <w:b/>
                <w:szCs w:val="14"/>
                <w:lang w:val="en-US"/>
              </w:rPr>
              <w:t>I</w:t>
            </w:r>
            <w:r>
              <w:rPr>
                <w:rFonts w:cs="Arial"/>
                <w:b/>
                <w:szCs w:val="14"/>
                <w:lang w:val="en-US"/>
              </w:rPr>
              <w:t>ncome Before Financial Revenue a</w:t>
            </w:r>
            <w:r w:rsidRPr="00D061B2">
              <w:rPr>
                <w:rFonts w:cs="Arial"/>
                <w:b/>
                <w:szCs w:val="14"/>
                <w:lang w:val="en-US"/>
              </w:rPr>
              <w:t>nd Expenses</w:t>
            </w:r>
          </w:p>
        </w:tc>
        <w:tc>
          <w:tcPr>
            <w:tcW w:w="1240" w:type="dxa"/>
            <w:shd w:val="clear" w:color="auto" w:fill="auto"/>
          </w:tcPr>
          <w:p w14:paraId="5A9F9078" w14:textId="77777777" w:rsidR="00AF7101" w:rsidRPr="00D061B2" w:rsidRDefault="00AF7101" w:rsidP="0067592D">
            <w:pPr>
              <w:pStyle w:val="08-Tabelageral"/>
              <w:rPr>
                <w:rFonts w:cs="Arial"/>
                <w:b/>
                <w:szCs w:val="14"/>
              </w:rPr>
            </w:pPr>
            <w:r>
              <w:rPr>
                <w:b/>
                <w:lang w:eastAsia="en-US"/>
              </w:rPr>
              <w:t>4,348,534</w:t>
            </w:r>
          </w:p>
        </w:tc>
        <w:tc>
          <w:tcPr>
            <w:tcW w:w="1240" w:type="dxa"/>
            <w:shd w:val="clear" w:color="auto" w:fill="auto"/>
          </w:tcPr>
          <w:p w14:paraId="36761F24" w14:textId="77777777" w:rsidR="00AF7101" w:rsidRPr="00D061B2" w:rsidRDefault="00AF7101" w:rsidP="0067592D">
            <w:pPr>
              <w:pStyle w:val="08-Tabelageral"/>
              <w:rPr>
                <w:rFonts w:cs="Arial"/>
                <w:b/>
                <w:szCs w:val="14"/>
              </w:rPr>
            </w:pPr>
            <w:r>
              <w:rPr>
                <w:b/>
                <w:lang w:eastAsia="en-US"/>
              </w:rPr>
              <w:t>2,170,276</w:t>
            </w:r>
          </w:p>
        </w:tc>
        <w:tc>
          <w:tcPr>
            <w:tcW w:w="1240" w:type="dxa"/>
            <w:shd w:val="clear" w:color="auto" w:fill="auto"/>
          </w:tcPr>
          <w:p w14:paraId="6C956FDB" w14:textId="77777777" w:rsidR="00AF7101" w:rsidRPr="00D061B2" w:rsidRDefault="00AF7101" w:rsidP="0067592D">
            <w:pPr>
              <w:pStyle w:val="08-Tabelageral"/>
              <w:rPr>
                <w:rFonts w:cs="Arial"/>
                <w:b/>
                <w:szCs w:val="14"/>
              </w:rPr>
            </w:pPr>
            <w:r>
              <w:rPr>
                <w:b/>
                <w:lang w:eastAsia="en-US"/>
              </w:rPr>
              <w:t>(2,914,907)</w:t>
            </w:r>
          </w:p>
        </w:tc>
        <w:tc>
          <w:tcPr>
            <w:tcW w:w="1241" w:type="dxa"/>
            <w:shd w:val="clear" w:color="auto" w:fill="auto"/>
          </w:tcPr>
          <w:p w14:paraId="3BF12536" w14:textId="77777777" w:rsidR="00AF7101" w:rsidRPr="00D061B2" w:rsidRDefault="00AF7101" w:rsidP="0067592D">
            <w:pPr>
              <w:pStyle w:val="08-Tabelageral"/>
              <w:rPr>
                <w:rFonts w:cs="Arial"/>
                <w:b/>
                <w:szCs w:val="14"/>
              </w:rPr>
            </w:pPr>
            <w:r>
              <w:rPr>
                <w:b/>
                <w:lang w:eastAsia="en-US"/>
              </w:rPr>
              <w:t>3,603,903</w:t>
            </w:r>
          </w:p>
        </w:tc>
      </w:tr>
      <w:tr w:rsidR="00AF7101" w:rsidRPr="00D061B2" w14:paraId="0903431A" w14:textId="77777777" w:rsidTr="0067592D">
        <w:trPr>
          <w:trHeight w:val="238"/>
        </w:trPr>
        <w:tc>
          <w:tcPr>
            <w:tcW w:w="4678" w:type="dxa"/>
            <w:shd w:val="clear" w:color="auto" w:fill="auto"/>
          </w:tcPr>
          <w:p w14:paraId="4074BC32" w14:textId="77777777" w:rsidR="00AF7101" w:rsidRPr="00D061B2" w:rsidRDefault="00AF7101" w:rsidP="0067592D">
            <w:pPr>
              <w:pStyle w:val="08-Tabelageral"/>
              <w:jc w:val="left"/>
              <w:rPr>
                <w:rFonts w:cs="Arial"/>
                <w:b/>
                <w:szCs w:val="14"/>
              </w:rPr>
            </w:pPr>
            <w:r w:rsidRPr="00D061B2">
              <w:rPr>
                <w:rFonts w:cs="Arial"/>
                <w:b/>
                <w:szCs w:val="14"/>
              </w:rPr>
              <w:t xml:space="preserve">Financial </w:t>
            </w:r>
            <w:proofErr w:type="spellStart"/>
            <w:r w:rsidRPr="00D061B2">
              <w:rPr>
                <w:rFonts w:cs="Arial"/>
                <w:b/>
                <w:szCs w:val="14"/>
              </w:rPr>
              <w:t>Result</w:t>
            </w:r>
            <w:proofErr w:type="spellEnd"/>
          </w:p>
        </w:tc>
        <w:tc>
          <w:tcPr>
            <w:tcW w:w="1240" w:type="dxa"/>
            <w:shd w:val="clear" w:color="auto" w:fill="auto"/>
          </w:tcPr>
          <w:p w14:paraId="59649684" w14:textId="77777777" w:rsidR="00AF7101" w:rsidRPr="00D061B2" w:rsidRDefault="00AF7101" w:rsidP="0067592D">
            <w:pPr>
              <w:pStyle w:val="08-Tabelageral"/>
              <w:rPr>
                <w:rFonts w:cs="Arial"/>
                <w:b/>
                <w:szCs w:val="14"/>
              </w:rPr>
            </w:pPr>
            <w:r>
              <w:rPr>
                <w:b/>
                <w:lang w:eastAsia="en-US"/>
              </w:rPr>
              <w:t>56,455</w:t>
            </w:r>
          </w:p>
        </w:tc>
        <w:tc>
          <w:tcPr>
            <w:tcW w:w="1240" w:type="dxa"/>
            <w:shd w:val="clear" w:color="auto" w:fill="auto"/>
          </w:tcPr>
          <w:p w14:paraId="02EF2351" w14:textId="77777777" w:rsidR="00AF7101" w:rsidRPr="00D061B2" w:rsidRDefault="00AF7101" w:rsidP="0067592D">
            <w:pPr>
              <w:pStyle w:val="08-Tabelageral"/>
              <w:rPr>
                <w:rFonts w:cs="Arial"/>
                <w:b/>
                <w:szCs w:val="14"/>
              </w:rPr>
            </w:pPr>
            <w:r>
              <w:rPr>
                <w:b/>
                <w:lang w:eastAsia="en-US"/>
              </w:rPr>
              <w:t>39,074</w:t>
            </w:r>
          </w:p>
        </w:tc>
        <w:tc>
          <w:tcPr>
            <w:tcW w:w="1240" w:type="dxa"/>
            <w:shd w:val="clear" w:color="auto" w:fill="auto"/>
          </w:tcPr>
          <w:p w14:paraId="2B2A9A57" w14:textId="77777777" w:rsidR="00AF7101" w:rsidRPr="00D061B2" w:rsidRDefault="00AF7101" w:rsidP="0067592D">
            <w:pPr>
              <w:pStyle w:val="08-Tabelageral"/>
              <w:rPr>
                <w:rFonts w:cs="Arial"/>
                <w:b/>
                <w:szCs w:val="14"/>
              </w:rPr>
            </w:pPr>
            <w:r>
              <w:rPr>
                <w:b/>
                <w:lang w:eastAsia="en-US"/>
              </w:rPr>
              <w:t>--</w:t>
            </w:r>
          </w:p>
        </w:tc>
        <w:tc>
          <w:tcPr>
            <w:tcW w:w="1241" w:type="dxa"/>
            <w:shd w:val="clear" w:color="auto" w:fill="auto"/>
          </w:tcPr>
          <w:p w14:paraId="1C6FD320" w14:textId="77777777" w:rsidR="00AF7101" w:rsidRPr="00D061B2" w:rsidRDefault="00AF7101" w:rsidP="0067592D">
            <w:pPr>
              <w:pStyle w:val="08-Tabelageral"/>
              <w:rPr>
                <w:rFonts w:cs="Arial"/>
                <w:b/>
                <w:szCs w:val="14"/>
              </w:rPr>
            </w:pPr>
            <w:r>
              <w:rPr>
                <w:b/>
                <w:lang w:eastAsia="en-US"/>
              </w:rPr>
              <w:t>95,529</w:t>
            </w:r>
          </w:p>
        </w:tc>
      </w:tr>
      <w:tr w:rsidR="00AF7101" w:rsidRPr="00D061B2" w14:paraId="2FF75C90" w14:textId="77777777" w:rsidTr="0067592D">
        <w:trPr>
          <w:trHeight w:val="238"/>
        </w:trPr>
        <w:tc>
          <w:tcPr>
            <w:tcW w:w="4678" w:type="dxa"/>
            <w:shd w:val="clear" w:color="auto" w:fill="auto"/>
          </w:tcPr>
          <w:p w14:paraId="5D31F311" w14:textId="77777777" w:rsidR="00AF7101" w:rsidRPr="00D061B2" w:rsidRDefault="00AF7101" w:rsidP="0067592D">
            <w:pPr>
              <w:pStyle w:val="08-Tabelageral"/>
              <w:ind w:left="113"/>
              <w:jc w:val="left"/>
              <w:rPr>
                <w:rFonts w:cs="Arial"/>
                <w:szCs w:val="14"/>
              </w:rPr>
            </w:pPr>
            <w:r w:rsidRPr="00D061B2">
              <w:rPr>
                <w:rFonts w:cs="Arial"/>
                <w:szCs w:val="14"/>
              </w:rPr>
              <w:t xml:space="preserve">Financial </w:t>
            </w:r>
            <w:proofErr w:type="spellStart"/>
            <w:r w:rsidRPr="00D061B2">
              <w:rPr>
                <w:rFonts w:cs="Arial"/>
                <w:szCs w:val="14"/>
              </w:rPr>
              <w:t>revenue</w:t>
            </w:r>
            <w:proofErr w:type="spellEnd"/>
          </w:p>
        </w:tc>
        <w:tc>
          <w:tcPr>
            <w:tcW w:w="1240" w:type="dxa"/>
            <w:shd w:val="clear" w:color="auto" w:fill="auto"/>
          </w:tcPr>
          <w:p w14:paraId="6046BCF9" w14:textId="77777777" w:rsidR="00AF7101" w:rsidRPr="00D061B2" w:rsidRDefault="00AF7101" w:rsidP="0067592D">
            <w:pPr>
              <w:pStyle w:val="08-Tabelageral"/>
              <w:rPr>
                <w:rFonts w:cs="Arial"/>
                <w:szCs w:val="14"/>
              </w:rPr>
            </w:pPr>
            <w:r>
              <w:rPr>
                <w:lang w:eastAsia="en-US"/>
              </w:rPr>
              <w:t>89,080</w:t>
            </w:r>
          </w:p>
        </w:tc>
        <w:tc>
          <w:tcPr>
            <w:tcW w:w="1240" w:type="dxa"/>
            <w:shd w:val="clear" w:color="auto" w:fill="auto"/>
          </w:tcPr>
          <w:p w14:paraId="14CC8895" w14:textId="77777777" w:rsidR="00AF7101" w:rsidRPr="00D061B2" w:rsidRDefault="00AF7101" w:rsidP="0067592D">
            <w:pPr>
              <w:pStyle w:val="08-Tabelageral"/>
              <w:rPr>
                <w:rFonts w:cs="Arial"/>
                <w:szCs w:val="14"/>
              </w:rPr>
            </w:pPr>
            <w:r>
              <w:rPr>
                <w:lang w:eastAsia="en-US"/>
              </w:rPr>
              <w:t>47,309</w:t>
            </w:r>
          </w:p>
        </w:tc>
        <w:tc>
          <w:tcPr>
            <w:tcW w:w="1240" w:type="dxa"/>
            <w:shd w:val="clear" w:color="auto" w:fill="auto"/>
          </w:tcPr>
          <w:p w14:paraId="05A073BB" w14:textId="77777777" w:rsidR="00AF7101" w:rsidRPr="00D061B2" w:rsidRDefault="00AF7101" w:rsidP="0067592D">
            <w:pPr>
              <w:pStyle w:val="08-Tabelageral"/>
              <w:rPr>
                <w:rFonts w:cs="Arial"/>
                <w:szCs w:val="14"/>
              </w:rPr>
            </w:pPr>
            <w:r>
              <w:rPr>
                <w:lang w:eastAsia="en-US"/>
              </w:rPr>
              <w:t>(13,989)</w:t>
            </w:r>
          </w:p>
        </w:tc>
        <w:tc>
          <w:tcPr>
            <w:tcW w:w="1241" w:type="dxa"/>
            <w:shd w:val="clear" w:color="auto" w:fill="auto"/>
          </w:tcPr>
          <w:p w14:paraId="778477DD" w14:textId="77777777" w:rsidR="00AF7101" w:rsidRPr="00D061B2" w:rsidRDefault="00AF7101" w:rsidP="0067592D">
            <w:pPr>
              <w:pStyle w:val="08-Tabelageral"/>
              <w:rPr>
                <w:rFonts w:cs="Arial"/>
                <w:szCs w:val="14"/>
              </w:rPr>
            </w:pPr>
            <w:r>
              <w:rPr>
                <w:lang w:eastAsia="en-US"/>
              </w:rPr>
              <w:t>122,400</w:t>
            </w:r>
          </w:p>
        </w:tc>
      </w:tr>
      <w:tr w:rsidR="00AF7101" w:rsidRPr="00D061B2" w14:paraId="123A85AE" w14:textId="77777777" w:rsidTr="0067592D">
        <w:trPr>
          <w:trHeight w:val="238"/>
        </w:trPr>
        <w:tc>
          <w:tcPr>
            <w:tcW w:w="4678" w:type="dxa"/>
            <w:shd w:val="clear" w:color="auto" w:fill="auto"/>
          </w:tcPr>
          <w:p w14:paraId="3FA6BCC8" w14:textId="77777777" w:rsidR="00AF7101" w:rsidRPr="00D061B2" w:rsidRDefault="00AF7101" w:rsidP="0067592D">
            <w:pPr>
              <w:pStyle w:val="08-Tabelageral"/>
              <w:ind w:left="113"/>
              <w:jc w:val="left"/>
              <w:rPr>
                <w:rFonts w:cs="Arial"/>
                <w:szCs w:val="14"/>
              </w:rPr>
            </w:pPr>
            <w:r w:rsidRPr="00D061B2">
              <w:rPr>
                <w:rFonts w:cs="Arial"/>
                <w:szCs w:val="14"/>
              </w:rPr>
              <w:t xml:space="preserve">Financial </w:t>
            </w:r>
            <w:proofErr w:type="spellStart"/>
            <w:r w:rsidRPr="00D061B2">
              <w:rPr>
                <w:rFonts w:cs="Arial"/>
                <w:szCs w:val="14"/>
              </w:rPr>
              <w:t>expenses</w:t>
            </w:r>
            <w:proofErr w:type="spellEnd"/>
          </w:p>
        </w:tc>
        <w:tc>
          <w:tcPr>
            <w:tcW w:w="1240" w:type="dxa"/>
            <w:shd w:val="clear" w:color="auto" w:fill="auto"/>
          </w:tcPr>
          <w:p w14:paraId="7AA50E88" w14:textId="77777777" w:rsidR="00AF7101" w:rsidRPr="00D061B2" w:rsidRDefault="00AF7101" w:rsidP="0067592D">
            <w:pPr>
              <w:pStyle w:val="08-Tabelageral"/>
              <w:rPr>
                <w:rFonts w:cs="Arial"/>
                <w:szCs w:val="14"/>
              </w:rPr>
            </w:pPr>
            <w:r>
              <w:rPr>
                <w:lang w:eastAsia="en-US"/>
              </w:rPr>
              <w:t>(32,625)</w:t>
            </w:r>
          </w:p>
        </w:tc>
        <w:tc>
          <w:tcPr>
            <w:tcW w:w="1240" w:type="dxa"/>
            <w:shd w:val="clear" w:color="auto" w:fill="auto"/>
          </w:tcPr>
          <w:p w14:paraId="292B7B5B" w14:textId="77777777" w:rsidR="00AF7101" w:rsidRPr="00D061B2" w:rsidRDefault="00AF7101" w:rsidP="0067592D">
            <w:pPr>
              <w:pStyle w:val="08-Tabelageral"/>
              <w:rPr>
                <w:rFonts w:cs="Arial"/>
                <w:szCs w:val="14"/>
              </w:rPr>
            </w:pPr>
            <w:r>
              <w:rPr>
                <w:lang w:eastAsia="en-US"/>
              </w:rPr>
              <w:t>(8,235)</w:t>
            </w:r>
          </w:p>
        </w:tc>
        <w:tc>
          <w:tcPr>
            <w:tcW w:w="1240" w:type="dxa"/>
            <w:shd w:val="clear" w:color="auto" w:fill="auto"/>
          </w:tcPr>
          <w:p w14:paraId="042826F5" w14:textId="77777777" w:rsidR="00AF7101" w:rsidRPr="00D061B2" w:rsidRDefault="00AF7101" w:rsidP="0067592D">
            <w:pPr>
              <w:pStyle w:val="08-Tabelageral"/>
              <w:rPr>
                <w:rFonts w:cs="Arial"/>
                <w:szCs w:val="14"/>
              </w:rPr>
            </w:pPr>
            <w:r>
              <w:rPr>
                <w:lang w:eastAsia="en-US"/>
              </w:rPr>
              <w:t>13,989</w:t>
            </w:r>
          </w:p>
        </w:tc>
        <w:tc>
          <w:tcPr>
            <w:tcW w:w="1241" w:type="dxa"/>
            <w:shd w:val="clear" w:color="auto" w:fill="auto"/>
          </w:tcPr>
          <w:p w14:paraId="136B30C4" w14:textId="77777777" w:rsidR="00AF7101" w:rsidRPr="00D061B2" w:rsidRDefault="00AF7101" w:rsidP="0067592D">
            <w:pPr>
              <w:pStyle w:val="08-Tabelageral"/>
              <w:rPr>
                <w:rFonts w:cs="Arial"/>
                <w:szCs w:val="14"/>
              </w:rPr>
            </w:pPr>
            <w:r>
              <w:rPr>
                <w:lang w:eastAsia="en-US"/>
              </w:rPr>
              <w:t>(26,871)</w:t>
            </w:r>
          </w:p>
        </w:tc>
      </w:tr>
      <w:tr w:rsidR="00AF7101" w:rsidRPr="00D061B2" w14:paraId="455B316B" w14:textId="77777777" w:rsidTr="0067592D">
        <w:trPr>
          <w:trHeight w:val="238"/>
        </w:trPr>
        <w:tc>
          <w:tcPr>
            <w:tcW w:w="4678" w:type="dxa"/>
            <w:shd w:val="clear" w:color="auto" w:fill="auto"/>
          </w:tcPr>
          <w:p w14:paraId="6A2719B5" w14:textId="77777777" w:rsidR="00AF7101" w:rsidRPr="00D061B2" w:rsidRDefault="00AF7101" w:rsidP="0067592D">
            <w:pPr>
              <w:pStyle w:val="08-Tabelageral"/>
              <w:jc w:val="left"/>
              <w:rPr>
                <w:rFonts w:cs="Arial"/>
                <w:b/>
                <w:bCs/>
                <w:szCs w:val="14"/>
                <w:lang w:val="en-US"/>
              </w:rPr>
            </w:pPr>
            <w:r w:rsidRPr="00D061B2">
              <w:rPr>
                <w:rFonts w:cs="Arial"/>
                <w:b/>
                <w:szCs w:val="14"/>
                <w:lang w:val="en-US"/>
              </w:rPr>
              <w:t xml:space="preserve">Income Before Taxes </w:t>
            </w:r>
            <w:r>
              <w:rPr>
                <w:rFonts w:cs="Arial"/>
                <w:b/>
                <w:szCs w:val="14"/>
                <w:lang w:val="en-US"/>
              </w:rPr>
              <w:t>a</w:t>
            </w:r>
            <w:r w:rsidRPr="00D061B2">
              <w:rPr>
                <w:rFonts w:cs="Arial"/>
                <w:b/>
                <w:szCs w:val="14"/>
                <w:lang w:val="en-US"/>
              </w:rPr>
              <w:t>nd Equities</w:t>
            </w:r>
          </w:p>
        </w:tc>
        <w:tc>
          <w:tcPr>
            <w:tcW w:w="1240" w:type="dxa"/>
            <w:shd w:val="clear" w:color="auto" w:fill="auto"/>
          </w:tcPr>
          <w:p w14:paraId="7912291D" w14:textId="77777777" w:rsidR="00AF7101" w:rsidRPr="00D061B2" w:rsidRDefault="00AF7101" w:rsidP="0067592D">
            <w:pPr>
              <w:pStyle w:val="08-Tabelageral"/>
              <w:rPr>
                <w:rFonts w:cs="Arial"/>
                <w:b/>
                <w:szCs w:val="14"/>
              </w:rPr>
            </w:pPr>
            <w:r>
              <w:rPr>
                <w:b/>
                <w:lang w:eastAsia="en-US"/>
              </w:rPr>
              <w:t>4,404,989</w:t>
            </w:r>
          </w:p>
        </w:tc>
        <w:tc>
          <w:tcPr>
            <w:tcW w:w="1240" w:type="dxa"/>
            <w:shd w:val="clear" w:color="auto" w:fill="auto"/>
          </w:tcPr>
          <w:p w14:paraId="48C0411C" w14:textId="77777777" w:rsidR="00AF7101" w:rsidRPr="00D061B2" w:rsidRDefault="00AF7101" w:rsidP="0067592D">
            <w:pPr>
              <w:pStyle w:val="08-Tabelageral"/>
              <w:rPr>
                <w:rFonts w:cs="Arial"/>
                <w:b/>
                <w:szCs w:val="14"/>
              </w:rPr>
            </w:pPr>
            <w:r>
              <w:rPr>
                <w:b/>
                <w:lang w:eastAsia="en-US"/>
              </w:rPr>
              <w:t>2,209,350</w:t>
            </w:r>
          </w:p>
        </w:tc>
        <w:tc>
          <w:tcPr>
            <w:tcW w:w="1240" w:type="dxa"/>
            <w:shd w:val="clear" w:color="auto" w:fill="auto"/>
          </w:tcPr>
          <w:p w14:paraId="128EA784" w14:textId="77777777" w:rsidR="00AF7101" w:rsidRPr="00D061B2" w:rsidRDefault="00AF7101" w:rsidP="0067592D">
            <w:pPr>
              <w:pStyle w:val="08-Tabelageral"/>
              <w:rPr>
                <w:rFonts w:cs="Arial"/>
                <w:b/>
                <w:szCs w:val="14"/>
              </w:rPr>
            </w:pPr>
            <w:r>
              <w:rPr>
                <w:b/>
                <w:lang w:eastAsia="en-US"/>
              </w:rPr>
              <w:t>(2,914,907)</w:t>
            </w:r>
          </w:p>
        </w:tc>
        <w:tc>
          <w:tcPr>
            <w:tcW w:w="1241" w:type="dxa"/>
            <w:shd w:val="clear" w:color="auto" w:fill="auto"/>
          </w:tcPr>
          <w:p w14:paraId="05BD2C5A" w14:textId="77777777" w:rsidR="00AF7101" w:rsidRPr="00D061B2" w:rsidRDefault="00AF7101" w:rsidP="0067592D">
            <w:pPr>
              <w:pStyle w:val="08-Tabelageral"/>
              <w:rPr>
                <w:rFonts w:cs="Arial"/>
                <w:b/>
                <w:szCs w:val="14"/>
              </w:rPr>
            </w:pPr>
            <w:r>
              <w:rPr>
                <w:b/>
                <w:lang w:eastAsia="en-US"/>
              </w:rPr>
              <w:t>3,699,432</w:t>
            </w:r>
          </w:p>
        </w:tc>
      </w:tr>
      <w:tr w:rsidR="00AF7101" w:rsidRPr="00DA72A7" w14:paraId="3026A35B" w14:textId="77777777" w:rsidTr="0067592D">
        <w:trPr>
          <w:trHeight w:val="238"/>
        </w:trPr>
        <w:tc>
          <w:tcPr>
            <w:tcW w:w="4678" w:type="dxa"/>
            <w:tcBorders>
              <w:bottom w:val="nil"/>
            </w:tcBorders>
            <w:shd w:val="clear" w:color="auto" w:fill="auto"/>
          </w:tcPr>
          <w:p w14:paraId="56839C9A" w14:textId="77777777" w:rsidR="00AF7101" w:rsidRPr="00DA72A7" w:rsidRDefault="00AF7101" w:rsidP="0067592D">
            <w:pPr>
              <w:pStyle w:val="08-Tabelageral"/>
              <w:jc w:val="left"/>
              <w:rPr>
                <w:rFonts w:cs="Arial"/>
                <w:szCs w:val="14"/>
                <w:lang w:val="en-US"/>
              </w:rPr>
            </w:pPr>
            <w:r w:rsidRPr="00DA72A7">
              <w:rPr>
                <w:rFonts w:cs="Arial"/>
                <w:szCs w:val="14"/>
                <w:lang w:val="en-US"/>
              </w:rPr>
              <w:t>Income Tax and Social Contribution</w:t>
            </w:r>
          </w:p>
        </w:tc>
        <w:tc>
          <w:tcPr>
            <w:tcW w:w="1240" w:type="dxa"/>
            <w:tcBorders>
              <w:bottom w:val="nil"/>
            </w:tcBorders>
            <w:shd w:val="clear" w:color="auto" w:fill="auto"/>
          </w:tcPr>
          <w:p w14:paraId="121BABC5" w14:textId="77777777" w:rsidR="00AF7101" w:rsidRPr="00DA72A7" w:rsidRDefault="00AF7101" w:rsidP="0067592D">
            <w:pPr>
              <w:pStyle w:val="08-Tabelageral"/>
              <w:rPr>
                <w:rFonts w:cs="Arial"/>
                <w:szCs w:val="14"/>
              </w:rPr>
            </w:pPr>
            <w:r w:rsidRPr="00DA72A7">
              <w:rPr>
                <w:lang w:eastAsia="en-US"/>
              </w:rPr>
              <w:t>(9,966)</w:t>
            </w:r>
          </w:p>
        </w:tc>
        <w:tc>
          <w:tcPr>
            <w:tcW w:w="1240" w:type="dxa"/>
            <w:tcBorders>
              <w:bottom w:val="nil"/>
            </w:tcBorders>
            <w:shd w:val="clear" w:color="auto" w:fill="auto"/>
          </w:tcPr>
          <w:p w14:paraId="4A9966A7" w14:textId="77777777" w:rsidR="00AF7101" w:rsidRPr="00DA72A7" w:rsidRDefault="00AF7101" w:rsidP="0067592D">
            <w:pPr>
              <w:pStyle w:val="08-Tabelageral"/>
              <w:rPr>
                <w:rFonts w:cs="Arial"/>
                <w:szCs w:val="14"/>
              </w:rPr>
            </w:pPr>
            <w:r w:rsidRPr="00DA72A7">
              <w:rPr>
                <w:lang w:eastAsia="en-US"/>
              </w:rPr>
              <w:t>(755,314)</w:t>
            </w:r>
          </w:p>
        </w:tc>
        <w:tc>
          <w:tcPr>
            <w:tcW w:w="1240" w:type="dxa"/>
            <w:tcBorders>
              <w:bottom w:val="nil"/>
            </w:tcBorders>
            <w:shd w:val="clear" w:color="auto" w:fill="auto"/>
          </w:tcPr>
          <w:p w14:paraId="7A03F672" w14:textId="77777777" w:rsidR="00AF7101" w:rsidRPr="00DA72A7" w:rsidRDefault="00AF7101" w:rsidP="0067592D">
            <w:pPr>
              <w:pStyle w:val="08-Tabelageral"/>
              <w:rPr>
                <w:rFonts w:cs="Arial"/>
                <w:szCs w:val="14"/>
              </w:rPr>
            </w:pPr>
            <w:r w:rsidRPr="00DA72A7">
              <w:rPr>
                <w:lang w:eastAsia="en-US"/>
              </w:rPr>
              <w:t>--</w:t>
            </w:r>
          </w:p>
        </w:tc>
        <w:tc>
          <w:tcPr>
            <w:tcW w:w="1241" w:type="dxa"/>
            <w:tcBorders>
              <w:bottom w:val="nil"/>
            </w:tcBorders>
            <w:shd w:val="clear" w:color="auto" w:fill="auto"/>
          </w:tcPr>
          <w:p w14:paraId="05127532" w14:textId="77777777" w:rsidR="00AF7101" w:rsidRPr="00DA72A7" w:rsidRDefault="00AF7101" w:rsidP="0067592D">
            <w:pPr>
              <w:pStyle w:val="08-Tabelageral"/>
              <w:rPr>
                <w:rFonts w:cs="Arial"/>
                <w:szCs w:val="14"/>
              </w:rPr>
            </w:pPr>
            <w:r w:rsidRPr="00DA72A7">
              <w:rPr>
                <w:lang w:eastAsia="en-US"/>
              </w:rPr>
              <w:t>(765,280)</w:t>
            </w:r>
          </w:p>
        </w:tc>
      </w:tr>
      <w:tr w:rsidR="00AF7101" w:rsidRPr="00D061B2" w14:paraId="3B6A9AC1" w14:textId="77777777" w:rsidTr="0067592D">
        <w:trPr>
          <w:trHeight w:val="238"/>
        </w:trPr>
        <w:tc>
          <w:tcPr>
            <w:tcW w:w="4678" w:type="dxa"/>
            <w:tcBorders>
              <w:top w:val="nil"/>
              <w:bottom w:val="single" w:sz="2" w:space="0" w:color="1F4E79" w:themeColor="accent1" w:themeShade="80"/>
            </w:tcBorders>
            <w:shd w:val="clear" w:color="auto" w:fill="auto"/>
          </w:tcPr>
          <w:p w14:paraId="5555A9A2" w14:textId="77777777" w:rsidR="00AF7101" w:rsidRPr="00D061B2" w:rsidRDefault="00AF7101" w:rsidP="0067592D">
            <w:pPr>
              <w:pStyle w:val="08-Tabelageral"/>
              <w:jc w:val="left"/>
              <w:rPr>
                <w:rFonts w:cs="Arial"/>
                <w:b/>
                <w:bCs/>
                <w:szCs w:val="14"/>
                <w:lang w:val="en-US"/>
              </w:rPr>
            </w:pPr>
            <w:r>
              <w:rPr>
                <w:rFonts w:cs="Arial"/>
                <w:b/>
                <w:szCs w:val="14"/>
                <w:lang w:val="en-US"/>
              </w:rPr>
              <w:t>Net Income for t</w:t>
            </w:r>
            <w:r w:rsidRPr="00D061B2">
              <w:rPr>
                <w:rFonts w:cs="Arial"/>
                <w:b/>
                <w:szCs w:val="14"/>
                <w:lang w:val="en-US"/>
              </w:rPr>
              <w:t>he Period</w:t>
            </w:r>
          </w:p>
        </w:tc>
        <w:tc>
          <w:tcPr>
            <w:tcW w:w="1240" w:type="dxa"/>
            <w:tcBorders>
              <w:top w:val="nil"/>
              <w:bottom w:val="single" w:sz="2" w:space="0" w:color="1F4E79" w:themeColor="accent1" w:themeShade="80"/>
            </w:tcBorders>
            <w:shd w:val="clear" w:color="auto" w:fill="auto"/>
          </w:tcPr>
          <w:p w14:paraId="525981F2" w14:textId="77777777" w:rsidR="00AF7101" w:rsidRPr="00D061B2" w:rsidRDefault="00AF7101" w:rsidP="0067592D">
            <w:pPr>
              <w:pStyle w:val="08-Tabelageral"/>
              <w:rPr>
                <w:rFonts w:cs="Arial"/>
                <w:b/>
                <w:szCs w:val="14"/>
              </w:rPr>
            </w:pPr>
            <w:r>
              <w:rPr>
                <w:b/>
                <w:lang w:eastAsia="en-US"/>
              </w:rPr>
              <w:t>4,395,023</w:t>
            </w:r>
          </w:p>
        </w:tc>
        <w:tc>
          <w:tcPr>
            <w:tcW w:w="1240" w:type="dxa"/>
            <w:tcBorders>
              <w:top w:val="nil"/>
              <w:bottom w:val="single" w:sz="2" w:space="0" w:color="1F4E79" w:themeColor="accent1" w:themeShade="80"/>
            </w:tcBorders>
            <w:shd w:val="clear" w:color="auto" w:fill="auto"/>
          </w:tcPr>
          <w:p w14:paraId="4EDAEF70" w14:textId="77777777" w:rsidR="00AF7101" w:rsidRPr="00D061B2" w:rsidRDefault="00AF7101" w:rsidP="0067592D">
            <w:pPr>
              <w:pStyle w:val="08-Tabelageral"/>
              <w:rPr>
                <w:rFonts w:cs="Arial"/>
                <w:b/>
                <w:szCs w:val="14"/>
              </w:rPr>
            </w:pPr>
            <w:r>
              <w:rPr>
                <w:b/>
                <w:lang w:eastAsia="en-US"/>
              </w:rPr>
              <w:t>1,454,036</w:t>
            </w:r>
          </w:p>
        </w:tc>
        <w:tc>
          <w:tcPr>
            <w:tcW w:w="1240" w:type="dxa"/>
            <w:tcBorders>
              <w:top w:val="nil"/>
              <w:bottom w:val="single" w:sz="2" w:space="0" w:color="1F4E79" w:themeColor="accent1" w:themeShade="80"/>
            </w:tcBorders>
            <w:shd w:val="clear" w:color="auto" w:fill="auto"/>
          </w:tcPr>
          <w:p w14:paraId="40208350" w14:textId="77777777" w:rsidR="00AF7101" w:rsidRPr="00D061B2" w:rsidRDefault="00AF7101" w:rsidP="0067592D">
            <w:pPr>
              <w:pStyle w:val="08-Tabelageral"/>
              <w:rPr>
                <w:rFonts w:cs="Arial"/>
                <w:b/>
                <w:szCs w:val="14"/>
              </w:rPr>
            </w:pPr>
            <w:r>
              <w:rPr>
                <w:b/>
                <w:lang w:eastAsia="en-US"/>
              </w:rPr>
              <w:t>(2,914,907)</w:t>
            </w:r>
          </w:p>
        </w:tc>
        <w:tc>
          <w:tcPr>
            <w:tcW w:w="1241" w:type="dxa"/>
            <w:tcBorders>
              <w:top w:val="nil"/>
              <w:bottom w:val="single" w:sz="2" w:space="0" w:color="1F4E79" w:themeColor="accent1" w:themeShade="80"/>
            </w:tcBorders>
            <w:shd w:val="clear" w:color="auto" w:fill="auto"/>
          </w:tcPr>
          <w:p w14:paraId="3A5A75EB" w14:textId="77777777" w:rsidR="00AF7101" w:rsidRPr="00D061B2" w:rsidRDefault="00AF7101" w:rsidP="0067592D">
            <w:pPr>
              <w:pStyle w:val="08-Tabelageral"/>
              <w:rPr>
                <w:rFonts w:cs="Arial"/>
                <w:b/>
                <w:szCs w:val="14"/>
              </w:rPr>
            </w:pPr>
            <w:r>
              <w:rPr>
                <w:b/>
                <w:lang w:eastAsia="en-US"/>
              </w:rPr>
              <w:t>2,934,152</w:t>
            </w:r>
          </w:p>
        </w:tc>
      </w:tr>
    </w:tbl>
    <w:p w14:paraId="03BFA48D" w14:textId="77777777" w:rsidR="00AF7101" w:rsidRDefault="00AF7101" w:rsidP="0067592D">
      <w:pPr>
        <w:spacing w:after="0" w:line="240" w:lineRule="auto"/>
        <w:rPr>
          <w:rFonts w:cs="Arial"/>
          <w:b/>
          <w:color w:val="1F4E79" w:themeColor="accent1" w:themeShade="80"/>
          <w:szCs w:val="18"/>
          <w:lang w:val="en-US"/>
        </w:rPr>
      </w:pPr>
    </w:p>
    <w:p w14:paraId="6A185ECE" w14:textId="77777777" w:rsidR="00AF7101" w:rsidRPr="00C7533E" w:rsidRDefault="00AF7101" w:rsidP="0067592D">
      <w:pPr>
        <w:spacing w:after="0" w:line="240" w:lineRule="auto"/>
        <w:rPr>
          <w:rFonts w:cs="Arial"/>
          <w:b/>
          <w:color w:val="1F4E79" w:themeColor="accent1" w:themeShade="80"/>
          <w:szCs w:val="18"/>
          <w:lang w:val="en-US"/>
        </w:rPr>
      </w:pPr>
      <w:r w:rsidRPr="00C7533E">
        <w:rPr>
          <w:rFonts w:cs="Arial"/>
          <w:b/>
          <w:color w:val="1F4E79" w:themeColor="accent1" w:themeShade="80"/>
          <w:szCs w:val="18"/>
          <w:lang w:val="en-US"/>
        </w:rPr>
        <w:t>d) Balance sheet by segment</w:t>
      </w:r>
    </w:p>
    <w:p w14:paraId="43F9FDC5" w14:textId="77777777" w:rsidR="00AF7101" w:rsidRPr="006D081B" w:rsidRDefault="00AF7101" w:rsidP="0067592D">
      <w:pPr>
        <w:pStyle w:val="05-Textonormal"/>
        <w:spacing w:after="0"/>
        <w:jc w:val="right"/>
        <w:rPr>
          <w:b/>
          <w:sz w:val="14"/>
          <w:lang w:val="en-US"/>
        </w:rPr>
      </w:pPr>
      <w:r w:rsidRPr="006D081B">
        <w:rPr>
          <w:b/>
          <w:sz w:val="14"/>
          <w:lang w:val="en-US"/>
        </w:rPr>
        <w:t xml:space="preserve">R$ </w:t>
      </w:r>
      <w:r w:rsidRPr="006D081B">
        <w:rPr>
          <w:rFonts w:cs="Arial"/>
          <w:b/>
          <w:sz w:val="14"/>
          <w:lang w:val="en-US"/>
        </w:rPr>
        <w:t>thousand</w:t>
      </w:r>
    </w:p>
    <w:tbl>
      <w:tblPr>
        <w:tblW w:w="9639"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3119"/>
        <w:gridCol w:w="1630"/>
        <w:gridCol w:w="1630"/>
        <w:gridCol w:w="1630"/>
        <w:gridCol w:w="1630"/>
      </w:tblGrid>
      <w:tr w:rsidR="00AF7101" w:rsidRPr="006A0EC8" w14:paraId="5D52C120" w14:textId="77777777" w:rsidTr="0067592D">
        <w:trPr>
          <w:trHeight w:val="238"/>
        </w:trPr>
        <w:tc>
          <w:tcPr>
            <w:tcW w:w="3119" w:type="dxa"/>
            <w:tcBorders>
              <w:top w:val="single" w:sz="2" w:space="0" w:color="1F4E79" w:themeColor="accent1" w:themeShade="80"/>
            </w:tcBorders>
            <w:shd w:val="clear" w:color="auto" w:fill="auto"/>
          </w:tcPr>
          <w:p w14:paraId="68894ED9" w14:textId="77777777" w:rsidR="00AF7101" w:rsidRPr="006D081B" w:rsidRDefault="00AF7101" w:rsidP="0067592D">
            <w:pPr>
              <w:spacing w:after="0"/>
              <w:jc w:val="center"/>
              <w:rPr>
                <w:rFonts w:cs="Arial"/>
                <w:b/>
                <w:szCs w:val="18"/>
                <w:lang w:val="en-US"/>
              </w:rPr>
            </w:pPr>
          </w:p>
        </w:tc>
        <w:tc>
          <w:tcPr>
            <w:tcW w:w="6520" w:type="dxa"/>
            <w:gridSpan w:val="4"/>
            <w:tcBorders>
              <w:top w:val="single" w:sz="2" w:space="0" w:color="1F4E79" w:themeColor="accent1" w:themeShade="80"/>
              <w:bottom w:val="single" w:sz="2" w:space="0" w:color="1F4E79" w:themeColor="accent1" w:themeShade="80"/>
            </w:tcBorders>
            <w:shd w:val="clear" w:color="auto" w:fill="auto"/>
            <w:vAlign w:val="center"/>
          </w:tcPr>
          <w:p w14:paraId="76A2C454" w14:textId="77777777" w:rsidR="00AF7101" w:rsidRPr="006A0EC8" w:rsidRDefault="00AF7101" w:rsidP="0067592D">
            <w:pPr>
              <w:spacing w:after="0"/>
              <w:jc w:val="center"/>
              <w:rPr>
                <w:rFonts w:cs="Arial"/>
                <w:b/>
                <w:szCs w:val="18"/>
              </w:rPr>
            </w:pPr>
            <w:proofErr w:type="spellStart"/>
            <w:r>
              <w:rPr>
                <w:rFonts w:cs="Arial"/>
                <w:b/>
                <w:sz w:val="14"/>
                <w:szCs w:val="18"/>
              </w:rPr>
              <w:t>Sept</w:t>
            </w:r>
            <w:proofErr w:type="spellEnd"/>
            <w:r w:rsidRPr="006A0EC8">
              <w:rPr>
                <w:rFonts w:cs="Arial"/>
                <w:b/>
                <w:sz w:val="14"/>
                <w:szCs w:val="18"/>
              </w:rPr>
              <w:t xml:space="preserve"> 3</w:t>
            </w:r>
            <w:r>
              <w:rPr>
                <w:rFonts w:cs="Arial"/>
                <w:b/>
                <w:sz w:val="14"/>
                <w:szCs w:val="18"/>
              </w:rPr>
              <w:t>0</w:t>
            </w:r>
            <w:r w:rsidRPr="006A0EC8">
              <w:rPr>
                <w:rFonts w:cs="Arial"/>
                <w:b/>
                <w:sz w:val="14"/>
                <w:szCs w:val="18"/>
              </w:rPr>
              <w:t>,</w:t>
            </w:r>
            <w:r>
              <w:rPr>
                <w:rFonts w:cs="Arial"/>
                <w:b/>
                <w:sz w:val="14"/>
                <w:szCs w:val="18"/>
              </w:rPr>
              <w:t xml:space="preserve"> </w:t>
            </w:r>
            <w:r w:rsidRPr="006A0EC8">
              <w:rPr>
                <w:rFonts w:cs="Arial"/>
                <w:b/>
                <w:sz w:val="14"/>
                <w:szCs w:val="18"/>
              </w:rPr>
              <w:t>20</w:t>
            </w:r>
            <w:r>
              <w:rPr>
                <w:rFonts w:cs="Arial"/>
                <w:b/>
                <w:sz w:val="14"/>
                <w:szCs w:val="18"/>
              </w:rPr>
              <w:t>21</w:t>
            </w:r>
          </w:p>
        </w:tc>
      </w:tr>
      <w:tr w:rsidR="00AF7101" w:rsidRPr="006A0EC8" w14:paraId="2B82ED3E" w14:textId="77777777" w:rsidTr="0067592D">
        <w:trPr>
          <w:trHeight w:val="238"/>
        </w:trPr>
        <w:tc>
          <w:tcPr>
            <w:tcW w:w="3119" w:type="dxa"/>
            <w:tcBorders>
              <w:bottom w:val="single" w:sz="2" w:space="0" w:color="1F4E79" w:themeColor="accent1" w:themeShade="80"/>
            </w:tcBorders>
            <w:shd w:val="clear" w:color="auto" w:fill="auto"/>
            <w:vAlign w:val="center"/>
          </w:tcPr>
          <w:p w14:paraId="4AC7D725" w14:textId="77777777" w:rsidR="00AF7101" w:rsidRPr="006A0EC8" w:rsidRDefault="00AF7101" w:rsidP="0067592D">
            <w:pPr>
              <w:pStyle w:val="08-Tabelageral"/>
              <w:rPr>
                <w:rFonts w:cs="Arial"/>
                <w:b/>
              </w:rPr>
            </w:pP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6F957D35" w14:textId="77777777" w:rsidR="00AF7101" w:rsidRPr="006A0EC8" w:rsidRDefault="00AF7101" w:rsidP="0067592D">
            <w:pPr>
              <w:pStyle w:val="08-Tabelageral"/>
              <w:jc w:val="center"/>
              <w:rPr>
                <w:rFonts w:cs="Arial"/>
                <w:b/>
              </w:rPr>
            </w:pPr>
            <w:proofErr w:type="spellStart"/>
            <w:r w:rsidRPr="006A0EC8">
              <w:rPr>
                <w:rFonts w:cs="Arial"/>
                <w:b/>
              </w:rPr>
              <w:t>Insurance</w:t>
            </w:r>
            <w:proofErr w:type="spellEnd"/>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54F14121" w14:textId="77777777" w:rsidR="00AF7101" w:rsidRPr="006A0EC8" w:rsidRDefault="00AF7101" w:rsidP="0067592D">
            <w:pPr>
              <w:pStyle w:val="08-Tabelageral"/>
              <w:jc w:val="center"/>
              <w:rPr>
                <w:rFonts w:cs="Arial"/>
                <w:b/>
              </w:rPr>
            </w:pPr>
            <w:proofErr w:type="spellStart"/>
            <w:r w:rsidRPr="006A0EC8">
              <w:rPr>
                <w:b/>
                <w:szCs w:val="12"/>
              </w:rPr>
              <w:t>Brokerage</w:t>
            </w:r>
            <w:proofErr w:type="spellEnd"/>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465C77F6" w14:textId="77777777" w:rsidR="00AF7101" w:rsidRPr="006A0EC8" w:rsidRDefault="00AF7101" w:rsidP="0067592D">
            <w:pPr>
              <w:pStyle w:val="08-Tabelageral"/>
              <w:jc w:val="center"/>
              <w:rPr>
                <w:rFonts w:cs="Arial"/>
                <w:b/>
              </w:rPr>
            </w:pPr>
            <w:proofErr w:type="spellStart"/>
            <w:r w:rsidRPr="006A0EC8">
              <w:rPr>
                <w:rFonts w:cs="Arial"/>
                <w:b/>
              </w:rPr>
              <w:t>Intersegment</w:t>
            </w:r>
            <w:proofErr w:type="spellEnd"/>
            <w:r w:rsidRPr="006A0EC8">
              <w:rPr>
                <w:rFonts w:cs="Arial"/>
                <w:b/>
              </w:rPr>
              <w:t xml:space="preserve"> </w:t>
            </w:r>
            <w:proofErr w:type="spellStart"/>
            <w:r w:rsidRPr="006A0EC8">
              <w:rPr>
                <w:rFonts w:cs="Arial"/>
                <w:b/>
              </w:rPr>
              <w:t>transactions</w:t>
            </w:r>
            <w:proofErr w:type="spellEnd"/>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64730490" w14:textId="77777777" w:rsidR="00AF7101" w:rsidRPr="006A0EC8" w:rsidRDefault="00AF7101" w:rsidP="0067592D">
            <w:pPr>
              <w:pStyle w:val="08-Tabelageral"/>
              <w:jc w:val="center"/>
              <w:rPr>
                <w:rFonts w:cs="Arial"/>
                <w:b/>
              </w:rPr>
            </w:pPr>
            <w:r w:rsidRPr="006A0EC8">
              <w:rPr>
                <w:rFonts w:cs="Arial"/>
                <w:b/>
              </w:rPr>
              <w:t>Total</w:t>
            </w:r>
          </w:p>
        </w:tc>
      </w:tr>
      <w:tr w:rsidR="00AF7101" w:rsidRPr="006A0EC8" w14:paraId="7D9CE4E9" w14:textId="77777777" w:rsidTr="0067592D">
        <w:trPr>
          <w:trHeight w:hRule="exact" w:val="238"/>
        </w:trPr>
        <w:tc>
          <w:tcPr>
            <w:tcW w:w="3119" w:type="dxa"/>
            <w:tcBorders>
              <w:top w:val="single" w:sz="2" w:space="0" w:color="1F4E79" w:themeColor="accent1" w:themeShade="80"/>
              <w:bottom w:val="nil"/>
            </w:tcBorders>
            <w:shd w:val="clear" w:color="auto" w:fill="auto"/>
          </w:tcPr>
          <w:p w14:paraId="58D430B3" w14:textId="77777777" w:rsidR="00AF7101" w:rsidRPr="006A0EC8" w:rsidRDefault="00AF7101" w:rsidP="0067592D">
            <w:pPr>
              <w:pStyle w:val="08-Tabelageral"/>
              <w:ind w:left="113"/>
              <w:jc w:val="left"/>
              <w:rPr>
                <w:rFonts w:cs="Arial"/>
                <w:bCs/>
              </w:rPr>
            </w:pPr>
            <w:proofErr w:type="spellStart"/>
            <w:r w:rsidRPr="006A0EC8">
              <w:t>Current</w:t>
            </w:r>
            <w:proofErr w:type="spellEnd"/>
            <w:r w:rsidRPr="006A0EC8">
              <w:t xml:space="preserve"> </w:t>
            </w:r>
            <w:proofErr w:type="spellStart"/>
            <w:r w:rsidRPr="006A0EC8">
              <w:t>assets</w:t>
            </w:r>
            <w:proofErr w:type="spellEnd"/>
          </w:p>
        </w:tc>
        <w:tc>
          <w:tcPr>
            <w:tcW w:w="1630" w:type="dxa"/>
            <w:tcBorders>
              <w:top w:val="single" w:sz="2" w:space="0" w:color="1F4E79" w:themeColor="accent1" w:themeShade="80"/>
              <w:bottom w:val="nil"/>
            </w:tcBorders>
            <w:shd w:val="clear" w:color="auto" w:fill="auto"/>
            <w:vAlign w:val="center"/>
          </w:tcPr>
          <w:p w14:paraId="5F5D2050" w14:textId="77777777" w:rsidR="00AF7101" w:rsidRPr="00DF6F63" w:rsidRDefault="00AF7101" w:rsidP="0067592D">
            <w:pPr>
              <w:spacing w:after="0" w:line="240" w:lineRule="auto"/>
              <w:jc w:val="right"/>
              <w:rPr>
                <w:rFonts w:eastAsia="Times New Roman" w:cs="Arial"/>
                <w:color w:val="000000"/>
                <w:sz w:val="14"/>
                <w:szCs w:val="14"/>
              </w:rPr>
            </w:pPr>
            <w:r w:rsidRPr="00DF6F63">
              <w:rPr>
                <w:rFonts w:cs="Arial"/>
                <w:sz w:val="14"/>
                <w:szCs w:val="14"/>
              </w:rPr>
              <w:t>517</w:t>
            </w:r>
            <w:r>
              <w:rPr>
                <w:rFonts w:cs="Arial"/>
                <w:sz w:val="14"/>
                <w:szCs w:val="14"/>
              </w:rPr>
              <w:t>,</w:t>
            </w:r>
            <w:r w:rsidRPr="00DF6F63">
              <w:rPr>
                <w:rFonts w:cs="Arial"/>
                <w:sz w:val="14"/>
                <w:szCs w:val="14"/>
              </w:rPr>
              <w:t>041</w:t>
            </w:r>
          </w:p>
        </w:tc>
        <w:tc>
          <w:tcPr>
            <w:tcW w:w="1630" w:type="dxa"/>
            <w:tcBorders>
              <w:top w:val="single" w:sz="2" w:space="0" w:color="1F4E79" w:themeColor="accent1" w:themeShade="80"/>
              <w:bottom w:val="nil"/>
            </w:tcBorders>
            <w:shd w:val="clear" w:color="auto" w:fill="auto"/>
            <w:vAlign w:val="center"/>
          </w:tcPr>
          <w:p w14:paraId="12AD7C60" w14:textId="77777777" w:rsidR="00AF7101" w:rsidRPr="00DF6F63" w:rsidRDefault="00AF7101" w:rsidP="0067592D">
            <w:pPr>
              <w:pStyle w:val="08-Tabelageral"/>
              <w:rPr>
                <w:rFonts w:cs="Arial"/>
                <w:szCs w:val="14"/>
              </w:rPr>
            </w:pPr>
            <w:r w:rsidRPr="00DF6F63">
              <w:rPr>
                <w:rFonts w:cs="Arial"/>
                <w:szCs w:val="14"/>
              </w:rPr>
              <w:t>3</w:t>
            </w:r>
            <w:r>
              <w:rPr>
                <w:rFonts w:cs="Arial"/>
                <w:szCs w:val="14"/>
              </w:rPr>
              <w:t>,</w:t>
            </w:r>
            <w:r w:rsidRPr="00DF6F63">
              <w:rPr>
                <w:rFonts w:cs="Arial"/>
                <w:szCs w:val="14"/>
              </w:rPr>
              <w:t>318</w:t>
            </w:r>
            <w:r>
              <w:rPr>
                <w:rFonts w:cs="Arial"/>
                <w:szCs w:val="14"/>
              </w:rPr>
              <w:t>,</w:t>
            </w:r>
            <w:r w:rsidRPr="00DF6F63">
              <w:rPr>
                <w:rFonts w:cs="Arial"/>
                <w:szCs w:val="14"/>
              </w:rPr>
              <w:t>189</w:t>
            </w:r>
          </w:p>
        </w:tc>
        <w:tc>
          <w:tcPr>
            <w:tcW w:w="1630" w:type="dxa"/>
            <w:tcBorders>
              <w:top w:val="single" w:sz="2" w:space="0" w:color="1F4E79" w:themeColor="accent1" w:themeShade="80"/>
              <w:bottom w:val="nil"/>
            </w:tcBorders>
            <w:shd w:val="clear" w:color="auto" w:fill="auto"/>
            <w:vAlign w:val="center"/>
          </w:tcPr>
          <w:p w14:paraId="24892427" w14:textId="77777777" w:rsidR="00AF7101" w:rsidRPr="00DF6F63" w:rsidRDefault="00AF7101" w:rsidP="0067592D">
            <w:pPr>
              <w:pStyle w:val="08-Tabelageral"/>
              <w:rPr>
                <w:rFonts w:cs="Arial"/>
                <w:szCs w:val="14"/>
              </w:rPr>
            </w:pPr>
            <w:r w:rsidRPr="00DF6F63">
              <w:rPr>
                <w:rFonts w:cs="Arial"/>
                <w:szCs w:val="14"/>
              </w:rPr>
              <w:t>(5</w:t>
            </w:r>
            <w:r>
              <w:rPr>
                <w:rFonts w:cs="Arial"/>
                <w:szCs w:val="14"/>
              </w:rPr>
              <w:t>,</w:t>
            </w:r>
            <w:r w:rsidRPr="00DF6F63">
              <w:rPr>
                <w:rFonts w:cs="Arial"/>
                <w:szCs w:val="14"/>
              </w:rPr>
              <w:t>479)</w:t>
            </w:r>
          </w:p>
        </w:tc>
        <w:tc>
          <w:tcPr>
            <w:tcW w:w="1630" w:type="dxa"/>
            <w:tcBorders>
              <w:top w:val="single" w:sz="2" w:space="0" w:color="1F4E79" w:themeColor="accent1" w:themeShade="80"/>
              <w:bottom w:val="nil"/>
            </w:tcBorders>
            <w:shd w:val="clear" w:color="auto" w:fill="auto"/>
            <w:vAlign w:val="center"/>
          </w:tcPr>
          <w:p w14:paraId="3C3CA544" w14:textId="77777777" w:rsidR="00AF7101" w:rsidRPr="00DF6F63" w:rsidRDefault="00AF7101" w:rsidP="0067592D">
            <w:pPr>
              <w:pStyle w:val="08-Tabelageral"/>
              <w:rPr>
                <w:rFonts w:cs="Arial"/>
                <w:szCs w:val="14"/>
              </w:rPr>
            </w:pPr>
            <w:r w:rsidRPr="00DF6F63">
              <w:rPr>
                <w:rFonts w:cs="Arial"/>
                <w:szCs w:val="14"/>
              </w:rPr>
              <w:t>3</w:t>
            </w:r>
            <w:r>
              <w:rPr>
                <w:rFonts w:cs="Arial"/>
                <w:szCs w:val="14"/>
              </w:rPr>
              <w:t>,</w:t>
            </w:r>
            <w:r w:rsidRPr="00DF6F63">
              <w:rPr>
                <w:rFonts w:cs="Arial"/>
                <w:szCs w:val="14"/>
              </w:rPr>
              <w:t>829</w:t>
            </w:r>
            <w:r>
              <w:rPr>
                <w:rFonts w:cs="Arial"/>
                <w:szCs w:val="14"/>
              </w:rPr>
              <w:t>,</w:t>
            </w:r>
            <w:r w:rsidRPr="00DF6F63">
              <w:rPr>
                <w:rFonts w:cs="Arial"/>
                <w:szCs w:val="14"/>
              </w:rPr>
              <w:t>751</w:t>
            </w:r>
          </w:p>
        </w:tc>
      </w:tr>
      <w:tr w:rsidR="00AF7101" w:rsidRPr="006A0EC8" w14:paraId="3D44DA2D" w14:textId="77777777" w:rsidTr="0067592D">
        <w:trPr>
          <w:trHeight w:hRule="exact" w:val="238"/>
        </w:trPr>
        <w:tc>
          <w:tcPr>
            <w:tcW w:w="3119" w:type="dxa"/>
            <w:tcBorders>
              <w:top w:val="nil"/>
            </w:tcBorders>
            <w:shd w:val="clear" w:color="auto" w:fill="auto"/>
          </w:tcPr>
          <w:p w14:paraId="0706BC3A" w14:textId="77777777" w:rsidR="00AF7101" w:rsidRPr="006A0EC8" w:rsidRDefault="00AF7101" w:rsidP="0067592D">
            <w:pPr>
              <w:pStyle w:val="08-Tabelageral"/>
              <w:ind w:left="113"/>
              <w:jc w:val="left"/>
              <w:rPr>
                <w:rFonts w:cs="Arial"/>
                <w:bCs/>
              </w:rPr>
            </w:pPr>
            <w:r w:rsidRPr="006A0EC8">
              <w:t>Non-</w:t>
            </w:r>
            <w:proofErr w:type="spellStart"/>
            <w:r w:rsidRPr="006A0EC8">
              <w:t>current</w:t>
            </w:r>
            <w:proofErr w:type="spellEnd"/>
            <w:r w:rsidRPr="006A0EC8">
              <w:t xml:space="preserve"> </w:t>
            </w:r>
            <w:proofErr w:type="spellStart"/>
            <w:r w:rsidRPr="006A0EC8">
              <w:t>assets</w:t>
            </w:r>
            <w:proofErr w:type="spellEnd"/>
          </w:p>
        </w:tc>
        <w:tc>
          <w:tcPr>
            <w:tcW w:w="1630" w:type="dxa"/>
            <w:tcBorders>
              <w:top w:val="nil"/>
            </w:tcBorders>
            <w:shd w:val="clear" w:color="auto" w:fill="auto"/>
            <w:vAlign w:val="center"/>
          </w:tcPr>
          <w:p w14:paraId="286FC108" w14:textId="77777777" w:rsidR="00AF7101" w:rsidRPr="00DF6F63" w:rsidRDefault="00AF7101" w:rsidP="0067592D">
            <w:pPr>
              <w:jc w:val="right"/>
              <w:rPr>
                <w:rFonts w:cs="Arial"/>
                <w:color w:val="000000"/>
                <w:sz w:val="14"/>
                <w:szCs w:val="14"/>
              </w:rPr>
            </w:pPr>
            <w:r w:rsidRPr="00DF6F63">
              <w:rPr>
                <w:rFonts w:cs="Arial"/>
                <w:sz w:val="14"/>
                <w:szCs w:val="14"/>
              </w:rPr>
              <w:t>14</w:t>
            </w:r>
            <w:r>
              <w:rPr>
                <w:rFonts w:cs="Arial"/>
                <w:sz w:val="14"/>
                <w:szCs w:val="14"/>
              </w:rPr>
              <w:t>,</w:t>
            </w:r>
            <w:r w:rsidRPr="00DF6F63">
              <w:rPr>
                <w:rFonts w:cs="Arial"/>
                <w:sz w:val="14"/>
                <w:szCs w:val="14"/>
              </w:rPr>
              <w:t>268</w:t>
            </w:r>
            <w:r>
              <w:rPr>
                <w:rFonts w:cs="Arial"/>
                <w:sz w:val="14"/>
                <w:szCs w:val="14"/>
              </w:rPr>
              <w:t>,</w:t>
            </w:r>
            <w:r w:rsidRPr="00DF6F63">
              <w:rPr>
                <w:rFonts w:cs="Arial"/>
                <w:sz w:val="14"/>
                <w:szCs w:val="14"/>
              </w:rPr>
              <w:t>674</w:t>
            </w:r>
          </w:p>
        </w:tc>
        <w:tc>
          <w:tcPr>
            <w:tcW w:w="1630" w:type="dxa"/>
            <w:tcBorders>
              <w:top w:val="nil"/>
            </w:tcBorders>
            <w:shd w:val="clear" w:color="auto" w:fill="auto"/>
            <w:vAlign w:val="center"/>
          </w:tcPr>
          <w:p w14:paraId="624D2014" w14:textId="77777777" w:rsidR="00AF7101" w:rsidRPr="00DF6F63" w:rsidRDefault="00AF7101" w:rsidP="0067592D">
            <w:pPr>
              <w:pStyle w:val="08-Tabelageral"/>
              <w:rPr>
                <w:rFonts w:cs="Arial"/>
                <w:szCs w:val="14"/>
              </w:rPr>
            </w:pPr>
            <w:r w:rsidRPr="00DF6F63">
              <w:rPr>
                <w:rFonts w:cs="Arial"/>
                <w:szCs w:val="14"/>
              </w:rPr>
              <w:t>849</w:t>
            </w:r>
            <w:r>
              <w:rPr>
                <w:rFonts w:cs="Arial"/>
                <w:szCs w:val="14"/>
              </w:rPr>
              <w:t>,</w:t>
            </w:r>
            <w:r w:rsidRPr="00DF6F63">
              <w:rPr>
                <w:rFonts w:cs="Arial"/>
                <w:szCs w:val="14"/>
              </w:rPr>
              <w:t>327</w:t>
            </w:r>
          </w:p>
        </w:tc>
        <w:tc>
          <w:tcPr>
            <w:tcW w:w="1630" w:type="dxa"/>
            <w:tcBorders>
              <w:top w:val="nil"/>
            </w:tcBorders>
            <w:shd w:val="clear" w:color="auto" w:fill="auto"/>
            <w:vAlign w:val="center"/>
          </w:tcPr>
          <w:p w14:paraId="43D486BE" w14:textId="77777777" w:rsidR="00AF7101" w:rsidRPr="00DF6F63" w:rsidRDefault="00AF7101" w:rsidP="0067592D">
            <w:pPr>
              <w:pStyle w:val="08-Tabelageral"/>
              <w:rPr>
                <w:rFonts w:cs="Arial"/>
                <w:szCs w:val="14"/>
              </w:rPr>
            </w:pPr>
            <w:r w:rsidRPr="00DF6F63">
              <w:rPr>
                <w:rFonts w:cs="Arial"/>
                <w:szCs w:val="14"/>
              </w:rPr>
              <w:t>(7</w:t>
            </w:r>
            <w:r>
              <w:rPr>
                <w:rFonts w:cs="Arial"/>
                <w:szCs w:val="14"/>
              </w:rPr>
              <w:t>,</w:t>
            </w:r>
            <w:r w:rsidRPr="00DF6F63">
              <w:rPr>
                <w:rFonts w:cs="Arial"/>
                <w:szCs w:val="14"/>
              </w:rPr>
              <w:t>366</w:t>
            </w:r>
            <w:r>
              <w:rPr>
                <w:rFonts w:cs="Arial"/>
                <w:szCs w:val="14"/>
              </w:rPr>
              <w:t>,</w:t>
            </w:r>
            <w:r w:rsidRPr="00DF6F63">
              <w:rPr>
                <w:rFonts w:cs="Arial"/>
                <w:szCs w:val="14"/>
              </w:rPr>
              <w:t>147)</w:t>
            </w:r>
          </w:p>
        </w:tc>
        <w:tc>
          <w:tcPr>
            <w:tcW w:w="1630" w:type="dxa"/>
            <w:tcBorders>
              <w:top w:val="nil"/>
            </w:tcBorders>
            <w:shd w:val="clear" w:color="auto" w:fill="auto"/>
            <w:vAlign w:val="center"/>
          </w:tcPr>
          <w:p w14:paraId="4B41FAF1" w14:textId="77777777" w:rsidR="00AF7101" w:rsidRPr="00DF6F63" w:rsidRDefault="00AF7101" w:rsidP="0067592D">
            <w:pPr>
              <w:pStyle w:val="08-Tabelageral"/>
              <w:rPr>
                <w:rFonts w:cs="Arial"/>
                <w:szCs w:val="14"/>
              </w:rPr>
            </w:pPr>
            <w:r w:rsidRPr="00DF6F63">
              <w:rPr>
                <w:rFonts w:cs="Arial"/>
                <w:szCs w:val="14"/>
              </w:rPr>
              <w:t>7</w:t>
            </w:r>
            <w:r>
              <w:rPr>
                <w:rFonts w:cs="Arial"/>
                <w:szCs w:val="14"/>
              </w:rPr>
              <w:t>,</w:t>
            </w:r>
            <w:r w:rsidRPr="00DF6F63">
              <w:rPr>
                <w:rFonts w:cs="Arial"/>
                <w:szCs w:val="14"/>
              </w:rPr>
              <w:t>751</w:t>
            </w:r>
            <w:r>
              <w:rPr>
                <w:rFonts w:cs="Arial"/>
                <w:szCs w:val="14"/>
              </w:rPr>
              <w:t>,</w:t>
            </w:r>
            <w:r w:rsidRPr="00DF6F63">
              <w:rPr>
                <w:rFonts w:cs="Arial"/>
                <w:szCs w:val="14"/>
              </w:rPr>
              <w:t>854</w:t>
            </w:r>
          </w:p>
        </w:tc>
      </w:tr>
      <w:tr w:rsidR="00AF7101" w:rsidRPr="00DF6F63" w14:paraId="0E48159D" w14:textId="77777777" w:rsidTr="0067592D">
        <w:trPr>
          <w:trHeight w:hRule="exact" w:val="238"/>
        </w:trPr>
        <w:tc>
          <w:tcPr>
            <w:tcW w:w="3119" w:type="dxa"/>
            <w:shd w:val="clear" w:color="auto" w:fill="auto"/>
          </w:tcPr>
          <w:p w14:paraId="1572B609" w14:textId="77777777" w:rsidR="00AF7101" w:rsidRPr="00DF6F63" w:rsidRDefault="00AF7101" w:rsidP="0067592D">
            <w:pPr>
              <w:pStyle w:val="08-Tabelageral"/>
              <w:jc w:val="left"/>
              <w:rPr>
                <w:rFonts w:cs="Arial"/>
                <w:b/>
              </w:rPr>
            </w:pPr>
            <w:r w:rsidRPr="00DF6F63">
              <w:rPr>
                <w:rFonts w:cs="Arial"/>
                <w:b/>
              </w:rPr>
              <w:t xml:space="preserve">Total </w:t>
            </w:r>
            <w:proofErr w:type="spellStart"/>
            <w:r w:rsidRPr="00DF6F63">
              <w:rPr>
                <w:rFonts w:cs="Arial"/>
                <w:b/>
              </w:rPr>
              <w:t>assets</w:t>
            </w:r>
            <w:proofErr w:type="spellEnd"/>
          </w:p>
        </w:tc>
        <w:tc>
          <w:tcPr>
            <w:tcW w:w="1630" w:type="dxa"/>
            <w:shd w:val="clear" w:color="auto" w:fill="auto"/>
            <w:vAlign w:val="center"/>
          </w:tcPr>
          <w:p w14:paraId="6CBE27E5" w14:textId="77777777" w:rsidR="00AF7101" w:rsidRPr="00DF6F63" w:rsidRDefault="00AF7101" w:rsidP="0067592D">
            <w:pPr>
              <w:jc w:val="right"/>
              <w:rPr>
                <w:rFonts w:cs="Arial"/>
                <w:b/>
                <w:color w:val="000000"/>
                <w:sz w:val="14"/>
                <w:szCs w:val="14"/>
              </w:rPr>
            </w:pPr>
            <w:r w:rsidRPr="00DF6F63">
              <w:rPr>
                <w:rFonts w:cs="Arial"/>
                <w:b/>
                <w:sz w:val="14"/>
                <w:szCs w:val="14"/>
              </w:rPr>
              <w:t>14</w:t>
            </w:r>
            <w:r>
              <w:rPr>
                <w:rFonts w:cs="Arial"/>
                <w:b/>
                <w:sz w:val="14"/>
                <w:szCs w:val="14"/>
              </w:rPr>
              <w:t>,</w:t>
            </w:r>
            <w:r w:rsidRPr="00DF6F63">
              <w:rPr>
                <w:rFonts w:cs="Arial"/>
                <w:b/>
                <w:sz w:val="14"/>
                <w:szCs w:val="14"/>
              </w:rPr>
              <w:t>785</w:t>
            </w:r>
            <w:r>
              <w:rPr>
                <w:rFonts w:cs="Arial"/>
                <w:b/>
                <w:sz w:val="14"/>
                <w:szCs w:val="14"/>
              </w:rPr>
              <w:t>,</w:t>
            </w:r>
            <w:r w:rsidRPr="00DF6F63">
              <w:rPr>
                <w:rFonts w:cs="Arial"/>
                <w:b/>
                <w:sz w:val="14"/>
                <w:szCs w:val="14"/>
              </w:rPr>
              <w:t>715</w:t>
            </w:r>
          </w:p>
        </w:tc>
        <w:tc>
          <w:tcPr>
            <w:tcW w:w="1630" w:type="dxa"/>
            <w:shd w:val="clear" w:color="auto" w:fill="auto"/>
            <w:vAlign w:val="center"/>
          </w:tcPr>
          <w:p w14:paraId="560D77F9" w14:textId="77777777" w:rsidR="00AF7101" w:rsidRPr="00DF6F63" w:rsidRDefault="00AF7101" w:rsidP="0067592D">
            <w:pPr>
              <w:pStyle w:val="08-Tabelageral"/>
              <w:rPr>
                <w:rFonts w:cs="Arial"/>
                <w:b/>
                <w:szCs w:val="14"/>
              </w:rPr>
            </w:pPr>
            <w:r w:rsidRPr="00DF6F63">
              <w:rPr>
                <w:rFonts w:cs="Arial"/>
                <w:b/>
                <w:szCs w:val="14"/>
              </w:rPr>
              <w:t>4</w:t>
            </w:r>
            <w:r>
              <w:rPr>
                <w:rFonts w:cs="Arial"/>
                <w:b/>
                <w:szCs w:val="14"/>
              </w:rPr>
              <w:t>,</w:t>
            </w:r>
            <w:r w:rsidRPr="00DF6F63">
              <w:rPr>
                <w:rFonts w:cs="Arial"/>
                <w:b/>
                <w:szCs w:val="14"/>
              </w:rPr>
              <w:t>167</w:t>
            </w:r>
            <w:r>
              <w:rPr>
                <w:rFonts w:cs="Arial"/>
                <w:b/>
                <w:szCs w:val="14"/>
              </w:rPr>
              <w:t>,</w:t>
            </w:r>
            <w:r w:rsidRPr="00DF6F63">
              <w:rPr>
                <w:rFonts w:cs="Arial"/>
                <w:b/>
                <w:szCs w:val="14"/>
              </w:rPr>
              <w:t>516</w:t>
            </w:r>
          </w:p>
        </w:tc>
        <w:tc>
          <w:tcPr>
            <w:tcW w:w="1630" w:type="dxa"/>
            <w:shd w:val="clear" w:color="auto" w:fill="auto"/>
            <w:vAlign w:val="center"/>
          </w:tcPr>
          <w:p w14:paraId="5DC067FE" w14:textId="77777777" w:rsidR="00AF7101" w:rsidRPr="00DF6F63" w:rsidRDefault="00AF7101" w:rsidP="0067592D">
            <w:pPr>
              <w:pStyle w:val="08-Tabelageral"/>
              <w:rPr>
                <w:rFonts w:cs="Arial"/>
                <w:b/>
                <w:szCs w:val="14"/>
              </w:rPr>
            </w:pPr>
            <w:r w:rsidRPr="00DF6F63">
              <w:rPr>
                <w:rFonts w:cs="Arial"/>
                <w:b/>
                <w:szCs w:val="14"/>
              </w:rPr>
              <w:t>(7</w:t>
            </w:r>
            <w:r>
              <w:rPr>
                <w:rFonts w:cs="Arial"/>
                <w:b/>
                <w:szCs w:val="14"/>
              </w:rPr>
              <w:t>,</w:t>
            </w:r>
            <w:r w:rsidRPr="00DF6F63">
              <w:rPr>
                <w:rFonts w:cs="Arial"/>
                <w:b/>
                <w:szCs w:val="14"/>
              </w:rPr>
              <w:t>371</w:t>
            </w:r>
            <w:r>
              <w:rPr>
                <w:rFonts w:cs="Arial"/>
                <w:b/>
                <w:szCs w:val="14"/>
              </w:rPr>
              <w:t>,</w:t>
            </w:r>
            <w:r w:rsidRPr="00DF6F63">
              <w:rPr>
                <w:rFonts w:cs="Arial"/>
                <w:b/>
                <w:szCs w:val="14"/>
              </w:rPr>
              <w:t>626)</w:t>
            </w:r>
          </w:p>
        </w:tc>
        <w:tc>
          <w:tcPr>
            <w:tcW w:w="1630" w:type="dxa"/>
            <w:shd w:val="clear" w:color="auto" w:fill="auto"/>
            <w:vAlign w:val="center"/>
          </w:tcPr>
          <w:p w14:paraId="396261A0" w14:textId="77777777" w:rsidR="00AF7101" w:rsidRPr="00DF6F63" w:rsidRDefault="00AF7101" w:rsidP="0067592D">
            <w:pPr>
              <w:pStyle w:val="08-Tabelageral"/>
              <w:rPr>
                <w:rFonts w:cs="Arial"/>
                <w:b/>
                <w:szCs w:val="14"/>
              </w:rPr>
            </w:pPr>
            <w:r w:rsidRPr="00DF6F63">
              <w:rPr>
                <w:rFonts w:cs="Arial"/>
                <w:b/>
                <w:szCs w:val="14"/>
              </w:rPr>
              <w:t>11</w:t>
            </w:r>
            <w:r>
              <w:rPr>
                <w:rFonts w:cs="Arial"/>
                <w:b/>
                <w:szCs w:val="14"/>
              </w:rPr>
              <w:t>,</w:t>
            </w:r>
            <w:r w:rsidRPr="00DF6F63">
              <w:rPr>
                <w:rFonts w:cs="Arial"/>
                <w:b/>
                <w:szCs w:val="14"/>
              </w:rPr>
              <w:t>581</w:t>
            </w:r>
            <w:r>
              <w:rPr>
                <w:rFonts w:cs="Arial"/>
                <w:b/>
                <w:szCs w:val="14"/>
              </w:rPr>
              <w:t>,</w:t>
            </w:r>
            <w:r w:rsidRPr="00DF6F63">
              <w:rPr>
                <w:rFonts w:cs="Arial"/>
                <w:b/>
                <w:szCs w:val="14"/>
              </w:rPr>
              <w:t>605</w:t>
            </w:r>
          </w:p>
        </w:tc>
      </w:tr>
      <w:tr w:rsidR="00AF7101" w:rsidRPr="006A0EC8" w14:paraId="0391A40A" w14:textId="77777777" w:rsidTr="0067592D">
        <w:trPr>
          <w:trHeight w:hRule="exact" w:val="238"/>
        </w:trPr>
        <w:tc>
          <w:tcPr>
            <w:tcW w:w="3119" w:type="dxa"/>
            <w:shd w:val="clear" w:color="auto" w:fill="auto"/>
          </w:tcPr>
          <w:p w14:paraId="7E71DD61" w14:textId="77777777" w:rsidR="00AF7101" w:rsidRPr="006A0EC8" w:rsidRDefault="00AF7101" w:rsidP="0067592D">
            <w:pPr>
              <w:pStyle w:val="08-Tabelageral"/>
              <w:ind w:left="113"/>
              <w:jc w:val="left"/>
              <w:rPr>
                <w:rFonts w:cs="Arial"/>
                <w:bCs/>
              </w:rPr>
            </w:pPr>
            <w:proofErr w:type="spellStart"/>
            <w:r w:rsidRPr="006A0EC8">
              <w:rPr>
                <w:rFonts w:cs="Arial"/>
              </w:rPr>
              <w:t>Current</w:t>
            </w:r>
            <w:proofErr w:type="spellEnd"/>
            <w:r w:rsidRPr="006A0EC8">
              <w:rPr>
                <w:rFonts w:cs="Arial"/>
              </w:rPr>
              <w:t xml:space="preserve"> </w:t>
            </w:r>
            <w:proofErr w:type="spellStart"/>
            <w:r w:rsidRPr="006A0EC8">
              <w:rPr>
                <w:rFonts w:cs="Arial"/>
              </w:rPr>
              <w:t>liabilities</w:t>
            </w:r>
            <w:proofErr w:type="spellEnd"/>
          </w:p>
        </w:tc>
        <w:tc>
          <w:tcPr>
            <w:tcW w:w="1630" w:type="dxa"/>
            <w:shd w:val="clear" w:color="auto" w:fill="auto"/>
            <w:vAlign w:val="center"/>
          </w:tcPr>
          <w:p w14:paraId="7146DF07" w14:textId="77777777" w:rsidR="00AF7101" w:rsidRPr="00DF6F63" w:rsidRDefault="00AF7101" w:rsidP="0067592D">
            <w:pPr>
              <w:jc w:val="right"/>
              <w:rPr>
                <w:rFonts w:cs="Arial"/>
                <w:color w:val="000000"/>
                <w:sz w:val="14"/>
                <w:szCs w:val="14"/>
              </w:rPr>
            </w:pPr>
            <w:r w:rsidRPr="00DF6F63">
              <w:rPr>
                <w:rFonts w:cs="Arial"/>
                <w:sz w:val="14"/>
                <w:szCs w:val="14"/>
              </w:rPr>
              <w:t>34</w:t>
            </w:r>
            <w:r>
              <w:rPr>
                <w:rFonts w:cs="Arial"/>
                <w:sz w:val="14"/>
                <w:szCs w:val="14"/>
              </w:rPr>
              <w:t>,</w:t>
            </w:r>
            <w:r w:rsidRPr="00DF6F63">
              <w:rPr>
                <w:rFonts w:cs="Arial"/>
                <w:sz w:val="14"/>
                <w:szCs w:val="14"/>
              </w:rPr>
              <w:t>554</w:t>
            </w:r>
          </w:p>
        </w:tc>
        <w:tc>
          <w:tcPr>
            <w:tcW w:w="1630" w:type="dxa"/>
            <w:shd w:val="clear" w:color="auto" w:fill="auto"/>
            <w:vAlign w:val="center"/>
          </w:tcPr>
          <w:p w14:paraId="46E6F512" w14:textId="77777777" w:rsidR="00AF7101" w:rsidRPr="00DF6F63" w:rsidRDefault="00AF7101" w:rsidP="0067592D">
            <w:pPr>
              <w:pStyle w:val="08-Tabelageral"/>
              <w:rPr>
                <w:rFonts w:cs="Arial"/>
                <w:szCs w:val="14"/>
              </w:rPr>
            </w:pPr>
            <w:r w:rsidRPr="00DF6F63">
              <w:rPr>
                <w:rFonts w:cs="Arial"/>
                <w:szCs w:val="14"/>
              </w:rPr>
              <w:t>1</w:t>
            </w:r>
            <w:r>
              <w:rPr>
                <w:rFonts w:cs="Arial"/>
                <w:szCs w:val="14"/>
              </w:rPr>
              <w:t>,</w:t>
            </w:r>
            <w:r w:rsidRPr="00DF6F63">
              <w:rPr>
                <w:rFonts w:cs="Arial"/>
                <w:szCs w:val="14"/>
              </w:rPr>
              <w:t>784</w:t>
            </w:r>
            <w:r>
              <w:rPr>
                <w:rFonts w:cs="Arial"/>
                <w:szCs w:val="14"/>
              </w:rPr>
              <w:t>,</w:t>
            </w:r>
            <w:r w:rsidRPr="00DF6F63">
              <w:rPr>
                <w:rFonts w:cs="Arial"/>
                <w:szCs w:val="14"/>
              </w:rPr>
              <w:t>052</w:t>
            </w:r>
          </w:p>
        </w:tc>
        <w:tc>
          <w:tcPr>
            <w:tcW w:w="1630" w:type="dxa"/>
            <w:shd w:val="clear" w:color="auto" w:fill="auto"/>
            <w:vAlign w:val="center"/>
          </w:tcPr>
          <w:p w14:paraId="2554922D" w14:textId="77777777" w:rsidR="00AF7101" w:rsidRPr="00DF6F63" w:rsidRDefault="00AF7101" w:rsidP="0067592D">
            <w:pPr>
              <w:pStyle w:val="08-Tabelageral"/>
              <w:rPr>
                <w:rFonts w:cs="Arial"/>
                <w:szCs w:val="14"/>
              </w:rPr>
            </w:pPr>
            <w:r w:rsidRPr="00DF6F63">
              <w:rPr>
                <w:rFonts w:cs="Arial"/>
                <w:szCs w:val="14"/>
              </w:rPr>
              <w:t>(5</w:t>
            </w:r>
            <w:r>
              <w:rPr>
                <w:rFonts w:cs="Arial"/>
                <w:szCs w:val="14"/>
              </w:rPr>
              <w:t>,</w:t>
            </w:r>
            <w:r w:rsidRPr="00DF6F63">
              <w:rPr>
                <w:rFonts w:cs="Arial"/>
                <w:szCs w:val="14"/>
              </w:rPr>
              <w:t>479)</w:t>
            </w:r>
          </w:p>
        </w:tc>
        <w:tc>
          <w:tcPr>
            <w:tcW w:w="1630" w:type="dxa"/>
            <w:shd w:val="clear" w:color="auto" w:fill="auto"/>
            <w:vAlign w:val="center"/>
          </w:tcPr>
          <w:p w14:paraId="38788BA2" w14:textId="77777777" w:rsidR="00AF7101" w:rsidRPr="00DF6F63" w:rsidRDefault="00AF7101" w:rsidP="0067592D">
            <w:pPr>
              <w:pStyle w:val="08-Tabelageral"/>
              <w:rPr>
                <w:rFonts w:cs="Arial"/>
                <w:szCs w:val="14"/>
              </w:rPr>
            </w:pPr>
            <w:r w:rsidRPr="00DF6F63">
              <w:rPr>
                <w:rFonts w:cs="Arial"/>
                <w:szCs w:val="14"/>
              </w:rPr>
              <w:t>1</w:t>
            </w:r>
            <w:r>
              <w:rPr>
                <w:rFonts w:cs="Arial"/>
                <w:szCs w:val="14"/>
              </w:rPr>
              <w:t>,</w:t>
            </w:r>
            <w:r w:rsidRPr="00DF6F63">
              <w:rPr>
                <w:rFonts w:cs="Arial"/>
                <w:szCs w:val="14"/>
              </w:rPr>
              <w:t>813</w:t>
            </w:r>
            <w:r>
              <w:rPr>
                <w:rFonts w:cs="Arial"/>
                <w:szCs w:val="14"/>
              </w:rPr>
              <w:t>,</w:t>
            </w:r>
            <w:r w:rsidRPr="00DF6F63">
              <w:rPr>
                <w:rFonts w:cs="Arial"/>
                <w:szCs w:val="14"/>
              </w:rPr>
              <w:t>127</w:t>
            </w:r>
          </w:p>
        </w:tc>
      </w:tr>
      <w:tr w:rsidR="00AF7101" w:rsidRPr="006A0EC8" w14:paraId="3C73F97D" w14:textId="77777777" w:rsidTr="0067592D">
        <w:trPr>
          <w:trHeight w:hRule="exact" w:val="238"/>
        </w:trPr>
        <w:tc>
          <w:tcPr>
            <w:tcW w:w="3119" w:type="dxa"/>
            <w:shd w:val="clear" w:color="auto" w:fill="auto"/>
          </w:tcPr>
          <w:p w14:paraId="054ED37A" w14:textId="77777777" w:rsidR="00AF7101" w:rsidRPr="006A0EC8" w:rsidRDefault="00AF7101" w:rsidP="0067592D">
            <w:pPr>
              <w:pStyle w:val="08-Tabelageral"/>
              <w:ind w:left="113"/>
              <w:jc w:val="left"/>
              <w:rPr>
                <w:rFonts w:cs="Arial"/>
                <w:bCs/>
              </w:rPr>
            </w:pPr>
            <w:r w:rsidRPr="006A0EC8">
              <w:rPr>
                <w:rFonts w:cs="Arial"/>
              </w:rPr>
              <w:t>Non-</w:t>
            </w:r>
            <w:proofErr w:type="spellStart"/>
            <w:r w:rsidRPr="006A0EC8">
              <w:rPr>
                <w:rFonts w:cs="Arial"/>
              </w:rPr>
              <w:t>current</w:t>
            </w:r>
            <w:proofErr w:type="spellEnd"/>
            <w:r w:rsidRPr="006A0EC8">
              <w:rPr>
                <w:rFonts w:cs="Arial"/>
              </w:rPr>
              <w:t xml:space="preserve"> </w:t>
            </w:r>
            <w:proofErr w:type="spellStart"/>
            <w:r w:rsidRPr="006A0EC8">
              <w:rPr>
                <w:rFonts w:cs="Arial"/>
              </w:rPr>
              <w:t>liabilities</w:t>
            </w:r>
            <w:proofErr w:type="spellEnd"/>
          </w:p>
        </w:tc>
        <w:tc>
          <w:tcPr>
            <w:tcW w:w="1630" w:type="dxa"/>
            <w:shd w:val="clear" w:color="auto" w:fill="auto"/>
            <w:vAlign w:val="center"/>
          </w:tcPr>
          <w:p w14:paraId="3C139981" w14:textId="77777777" w:rsidR="00AF7101" w:rsidRPr="00DF6F63" w:rsidRDefault="00AF7101" w:rsidP="0067592D">
            <w:pPr>
              <w:jc w:val="right"/>
              <w:rPr>
                <w:rFonts w:cs="Arial"/>
                <w:color w:val="000000"/>
                <w:sz w:val="14"/>
                <w:szCs w:val="14"/>
              </w:rPr>
            </w:pPr>
            <w:r w:rsidRPr="00DF6F63">
              <w:rPr>
                <w:rFonts w:cs="Arial"/>
                <w:sz w:val="14"/>
                <w:szCs w:val="14"/>
              </w:rPr>
              <w:t>229</w:t>
            </w:r>
            <w:r>
              <w:rPr>
                <w:rFonts w:cs="Arial"/>
                <w:sz w:val="14"/>
                <w:szCs w:val="14"/>
              </w:rPr>
              <w:t>,</w:t>
            </w:r>
            <w:r w:rsidRPr="00DF6F63">
              <w:rPr>
                <w:rFonts w:cs="Arial"/>
                <w:sz w:val="14"/>
                <w:szCs w:val="14"/>
              </w:rPr>
              <w:t>211</w:t>
            </w:r>
          </w:p>
        </w:tc>
        <w:tc>
          <w:tcPr>
            <w:tcW w:w="1630" w:type="dxa"/>
            <w:shd w:val="clear" w:color="auto" w:fill="auto"/>
            <w:vAlign w:val="center"/>
          </w:tcPr>
          <w:p w14:paraId="56F4CDD1" w14:textId="77777777" w:rsidR="00AF7101" w:rsidRPr="00DF6F63" w:rsidRDefault="00AF7101" w:rsidP="0067592D">
            <w:pPr>
              <w:pStyle w:val="08-Tabelageral"/>
              <w:rPr>
                <w:rFonts w:cs="Arial"/>
                <w:szCs w:val="14"/>
              </w:rPr>
            </w:pPr>
            <w:r w:rsidRPr="00DF6F63">
              <w:rPr>
                <w:rFonts w:cs="Arial"/>
                <w:szCs w:val="14"/>
              </w:rPr>
              <w:t>1</w:t>
            </w:r>
            <w:r>
              <w:rPr>
                <w:rFonts w:cs="Arial"/>
                <w:szCs w:val="14"/>
              </w:rPr>
              <w:t>,</w:t>
            </w:r>
            <w:r w:rsidRPr="00DF6F63">
              <w:rPr>
                <w:rFonts w:cs="Arial"/>
                <w:szCs w:val="14"/>
              </w:rPr>
              <w:t>757</w:t>
            </w:r>
            <w:r>
              <w:rPr>
                <w:rFonts w:cs="Arial"/>
                <w:szCs w:val="14"/>
              </w:rPr>
              <w:t>,</w:t>
            </w:r>
            <w:r w:rsidRPr="00DF6F63">
              <w:rPr>
                <w:rFonts w:cs="Arial"/>
                <w:szCs w:val="14"/>
              </w:rPr>
              <w:t>387</w:t>
            </w:r>
          </w:p>
        </w:tc>
        <w:tc>
          <w:tcPr>
            <w:tcW w:w="1630" w:type="dxa"/>
            <w:shd w:val="clear" w:color="auto" w:fill="auto"/>
            <w:vAlign w:val="center"/>
          </w:tcPr>
          <w:p w14:paraId="0888B09B" w14:textId="77777777" w:rsidR="00AF7101" w:rsidRPr="00DF6F63" w:rsidRDefault="00AF7101" w:rsidP="0067592D">
            <w:pPr>
              <w:pStyle w:val="08-Tabelageral"/>
              <w:rPr>
                <w:rFonts w:cs="Arial"/>
                <w:szCs w:val="14"/>
              </w:rPr>
            </w:pPr>
            <w:r w:rsidRPr="00DF6F63">
              <w:rPr>
                <w:rFonts w:cs="Arial"/>
                <w:szCs w:val="14"/>
              </w:rPr>
              <w:t>--</w:t>
            </w:r>
          </w:p>
        </w:tc>
        <w:tc>
          <w:tcPr>
            <w:tcW w:w="1630" w:type="dxa"/>
            <w:shd w:val="clear" w:color="auto" w:fill="auto"/>
            <w:vAlign w:val="center"/>
          </w:tcPr>
          <w:p w14:paraId="7EEBF070" w14:textId="77777777" w:rsidR="00AF7101" w:rsidRPr="00DF6F63" w:rsidRDefault="00AF7101" w:rsidP="0067592D">
            <w:pPr>
              <w:pStyle w:val="08-Tabelageral"/>
              <w:rPr>
                <w:rFonts w:cs="Arial"/>
                <w:szCs w:val="14"/>
              </w:rPr>
            </w:pPr>
            <w:r w:rsidRPr="00DF6F63">
              <w:rPr>
                <w:rFonts w:cs="Arial"/>
                <w:szCs w:val="14"/>
              </w:rPr>
              <w:t>1</w:t>
            </w:r>
            <w:r>
              <w:rPr>
                <w:rFonts w:cs="Arial"/>
                <w:szCs w:val="14"/>
              </w:rPr>
              <w:t>,</w:t>
            </w:r>
            <w:r w:rsidRPr="00DF6F63">
              <w:rPr>
                <w:rFonts w:cs="Arial"/>
                <w:szCs w:val="14"/>
              </w:rPr>
              <w:t>986</w:t>
            </w:r>
            <w:r>
              <w:rPr>
                <w:rFonts w:cs="Arial"/>
                <w:szCs w:val="14"/>
              </w:rPr>
              <w:t>,</w:t>
            </w:r>
            <w:r w:rsidRPr="00DF6F63">
              <w:rPr>
                <w:rFonts w:cs="Arial"/>
                <w:szCs w:val="14"/>
              </w:rPr>
              <w:t>598</w:t>
            </w:r>
          </w:p>
        </w:tc>
      </w:tr>
      <w:tr w:rsidR="00AF7101" w:rsidRPr="006A0EC8" w14:paraId="6CDFDAA7" w14:textId="77777777" w:rsidTr="0067592D">
        <w:trPr>
          <w:trHeight w:hRule="exact" w:val="238"/>
        </w:trPr>
        <w:tc>
          <w:tcPr>
            <w:tcW w:w="3119" w:type="dxa"/>
            <w:shd w:val="clear" w:color="auto" w:fill="auto"/>
          </w:tcPr>
          <w:p w14:paraId="4837138A" w14:textId="77777777" w:rsidR="00AF7101" w:rsidRPr="006A0EC8" w:rsidRDefault="00AF7101" w:rsidP="0067592D">
            <w:pPr>
              <w:pStyle w:val="08-Tabelageral"/>
              <w:ind w:left="113"/>
              <w:jc w:val="left"/>
              <w:rPr>
                <w:rFonts w:cs="Arial"/>
                <w:bCs/>
              </w:rPr>
            </w:pPr>
            <w:proofErr w:type="spellStart"/>
            <w:r w:rsidRPr="006A0EC8">
              <w:t>Equity</w:t>
            </w:r>
            <w:proofErr w:type="spellEnd"/>
          </w:p>
        </w:tc>
        <w:tc>
          <w:tcPr>
            <w:tcW w:w="1630" w:type="dxa"/>
            <w:shd w:val="clear" w:color="auto" w:fill="auto"/>
            <w:vAlign w:val="center"/>
          </w:tcPr>
          <w:p w14:paraId="03F57AE4" w14:textId="77777777" w:rsidR="00AF7101" w:rsidRPr="00DF6F63" w:rsidRDefault="00AF7101" w:rsidP="0067592D">
            <w:pPr>
              <w:jc w:val="right"/>
              <w:rPr>
                <w:rFonts w:cs="Arial"/>
                <w:color w:val="000000"/>
                <w:sz w:val="14"/>
                <w:szCs w:val="14"/>
              </w:rPr>
            </w:pPr>
            <w:r w:rsidRPr="00DF6F63">
              <w:rPr>
                <w:rFonts w:cs="Arial"/>
                <w:sz w:val="14"/>
                <w:szCs w:val="14"/>
              </w:rPr>
              <w:t>14</w:t>
            </w:r>
            <w:r>
              <w:rPr>
                <w:rFonts w:cs="Arial"/>
                <w:sz w:val="14"/>
                <w:szCs w:val="14"/>
              </w:rPr>
              <w:t>,</w:t>
            </w:r>
            <w:r w:rsidRPr="00DF6F63">
              <w:rPr>
                <w:rFonts w:cs="Arial"/>
                <w:sz w:val="14"/>
                <w:szCs w:val="14"/>
              </w:rPr>
              <w:t>521</w:t>
            </w:r>
            <w:r>
              <w:rPr>
                <w:rFonts w:cs="Arial"/>
                <w:sz w:val="14"/>
                <w:szCs w:val="14"/>
              </w:rPr>
              <w:t>,</w:t>
            </w:r>
            <w:r w:rsidRPr="00DF6F63">
              <w:rPr>
                <w:rFonts w:cs="Arial"/>
                <w:sz w:val="14"/>
                <w:szCs w:val="14"/>
              </w:rPr>
              <w:t>950</w:t>
            </w:r>
          </w:p>
        </w:tc>
        <w:tc>
          <w:tcPr>
            <w:tcW w:w="1630" w:type="dxa"/>
            <w:shd w:val="clear" w:color="auto" w:fill="auto"/>
            <w:vAlign w:val="center"/>
          </w:tcPr>
          <w:p w14:paraId="7B782390" w14:textId="77777777" w:rsidR="00AF7101" w:rsidRPr="00DF6F63" w:rsidRDefault="00AF7101" w:rsidP="0067592D">
            <w:pPr>
              <w:pStyle w:val="08-Tabelageral"/>
              <w:rPr>
                <w:rFonts w:cs="Arial"/>
                <w:szCs w:val="14"/>
              </w:rPr>
            </w:pPr>
            <w:r w:rsidRPr="00DF6F63">
              <w:rPr>
                <w:rFonts w:cs="Arial"/>
                <w:szCs w:val="14"/>
              </w:rPr>
              <w:t>626</w:t>
            </w:r>
            <w:r>
              <w:rPr>
                <w:rFonts w:cs="Arial"/>
                <w:szCs w:val="14"/>
              </w:rPr>
              <w:t>,</w:t>
            </w:r>
            <w:r w:rsidRPr="00DF6F63">
              <w:rPr>
                <w:rFonts w:cs="Arial"/>
                <w:szCs w:val="14"/>
              </w:rPr>
              <w:t>077</w:t>
            </w:r>
          </w:p>
        </w:tc>
        <w:tc>
          <w:tcPr>
            <w:tcW w:w="1630" w:type="dxa"/>
            <w:shd w:val="clear" w:color="auto" w:fill="auto"/>
            <w:vAlign w:val="center"/>
          </w:tcPr>
          <w:p w14:paraId="4AF947FE" w14:textId="77777777" w:rsidR="00AF7101" w:rsidRPr="00DF6F63" w:rsidRDefault="00AF7101" w:rsidP="0067592D">
            <w:pPr>
              <w:pStyle w:val="08-Tabelageral"/>
              <w:rPr>
                <w:rFonts w:cs="Arial"/>
                <w:szCs w:val="14"/>
              </w:rPr>
            </w:pPr>
            <w:r w:rsidRPr="00DF6F63">
              <w:rPr>
                <w:rFonts w:cs="Arial"/>
                <w:szCs w:val="14"/>
              </w:rPr>
              <w:t>(7</w:t>
            </w:r>
            <w:r>
              <w:rPr>
                <w:rFonts w:cs="Arial"/>
                <w:szCs w:val="14"/>
              </w:rPr>
              <w:t>,</w:t>
            </w:r>
            <w:r w:rsidRPr="00DF6F63">
              <w:rPr>
                <w:rFonts w:cs="Arial"/>
                <w:szCs w:val="14"/>
              </w:rPr>
              <w:t>366</w:t>
            </w:r>
            <w:r>
              <w:rPr>
                <w:rFonts w:cs="Arial"/>
                <w:szCs w:val="14"/>
              </w:rPr>
              <w:t>,</w:t>
            </w:r>
            <w:r w:rsidRPr="00DF6F63">
              <w:rPr>
                <w:rFonts w:cs="Arial"/>
                <w:szCs w:val="14"/>
              </w:rPr>
              <w:t>147)</w:t>
            </w:r>
          </w:p>
        </w:tc>
        <w:tc>
          <w:tcPr>
            <w:tcW w:w="1630" w:type="dxa"/>
            <w:shd w:val="clear" w:color="auto" w:fill="auto"/>
            <w:vAlign w:val="center"/>
          </w:tcPr>
          <w:p w14:paraId="584BBEB4" w14:textId="77777777" w:rsidR="00AF7101" w:rsidRPr="00DF6F63" w:rsidRDefault="00AF7101" w:rsidP="0067592D">
            <w:pPr>
              <w:pStyle w:val="08-Tabelageral"/>
              <w:rPr>
                <w:rFonts w:cs="Arial"/>
                <w:szCs w:val="14"/>
              </w:rPr>
            </w:pPr>
            <w:r w:rsidRPr="00DF6F63">
              <w:rPr>
                <w:rFonts w:cs="Arial"/>
                <w:szCs w:val="14"/>
              </w:rPr>
              <w:t>7</w:t>
            </w:r>
            <w:r>
              <w:rPr>
                <w:rFonts w:cs="Arial"/>
                <w:szCs w:val="14"/>
              </w:rPr>
              <w:t>,</w:t>
            </w:r>
            <w:r w:rsidRPr="00DF6F63">
              <w:rPr>
                <w:rFonts w:cs="Arial"/>
                <w:szCs w:val="14"/>
              </w:rPr>
              <w:t>781</w:t>
            </w:r>
            <w:r>
              <w:rPr>
                <w:rFonts w:cs="Arial"/>
                <w:szCs w:val="14"/>
              </w:rPr>
              <w:t>,</w:t>
            </w:r>
            <w:r w:rsidRPr="00DF6F63">
              <w:rPr>
                <w:rFonts w:cs="Arial"/>
                <w:szCs w:val="14"/>
              </w:rPr>
              <w:t>880</w:t>
            </w:r>
          </w:p>
        </w:tc>
      </w:tr>
      <w:tr w:rsidR="00AF7101" w:rsidRPr="00DF6F63" w14:paraId="37014950" w14:textId="77777777" w:rsidTr="0067592D">
        <w:trPr>
          <w:trHeight w:hRule="exact" w:val="238"/>
        </w:trPr>
        <w:tc>
          <w:tcPr>
            <w:tcW w:w="3119" w:type="dxa"/>
            <w:tcBorders>
              <w:bottom w:val="single" w:sz="2" w:space="0" w:color="1F4E79" w:themeColor="accent1" w:themeShade="80"/>
            </w:tcBorders>
            <w:shd w:val="clear" w:color="auto" w:fill="auto"/>
          </w:tcPr>
          <w:p w14:paraId="62D41BA5" w14:textId="77777777" w:rsidR="00AF7101" w:rsidRPr="00DF6F63" w:rsidRDefault="00AF7101" w:rsidP="0067592D">
            <w:pPr>
              <w:pStyle w:val="08-Tabelageral"/>
              <w:jc w:val="left"/>
              <w:rPr>
                <w:rFonts w:cs="Arial"/>
                <w:b/>
              </w:rPr>
            </w:pPr>
            <w:r w:rsidRPr="00DF6F63">
              <w:rPr>
                <w:b/>
              </w:rPr>
              <w:t xml:space="preserve">Total </w:t>
            </w:r>
            <w:proofErr w:type="spellStart"/>
            <w:r w:rsidRPr="00DF6F63">
              <w:rPr>
                <w:b/>
              </w:rPr>
              <w:t>liabilities</w:t>
            </w:r>
            <w:proofErr w:type="spellEnd"/>
            <w:r w:rsidRPr="00DF6F63">
              <w:rPr>
                <w:b/>
              </w:rPr>
              <w:t xml:space="preserve"> </w:t>
            </w:r>
            <w:proofErr w:type="spellStart"/>
            <w:r w:rsidRPr="00DF6F63">
              <w:rPr>
                <w:b/>
              </w:rPr>
              <w:t>and</w:t>
            </w:r>
            <w:proofErr w:type="spellEnd"/>
            <w:r w:rsidRPr="00DF6F63">
              <w:rPr>
                <w:b/>
              </w:rPr>
              <w:t xml:space="preserve"> </w:t>
            </w:r>
            <w:proofErr w:type="spellStart"/>
            <w:r w:rsidRPr="00DF6F63">
              <w:rPr>
                <w:b/>
              </w:rPr>
              <w:t>equity</w:t>
            </w:r>
            <w:proofErr w:type="spellEnd"/>
          </w:p>
        </w:tc>
        <w:tc>
          <w:tcPr>
            <w:tcW w:w="1630" w:type="dxa"/>
            <w:tcBorders>
              <w:bottom w:val="single" w:sz="2" w:space="0" w:color="1F4E79" w:themeColor="accent1" w:themeShade="80"/>
            </w:tcBorders>
            <w:shd w:val="clear" w:color="auto" w:fill="auto"/>
            <w:vAlign w:val="center"/>
          </w:tcPr>
          <w:p w14:paraId="7E358731" w14:textId="77777777" w:rsidR="00AF7101" w:rsidRPr="00DF6F63" w:rsidRDefault="00AF7101" w:rsidP="0067592D">
            <w:pPr>
              <w:jc w:val="right"/>
              <w:rPr>
                <w:rFonts w:cs="Arial"/>
                <w:b/>
                <w:color w:val="000000"/>
                <w:sz w:val="14"/>
                <w:szCs w:val="14"/>
              </w:rPr>
            </w:pPr>
            <w:r w:rsidRPr="00DF6F63">
              <w:rPr>
                <w:rFonts w:cs="Arial"/>
                <w:b/>
                <w:sz w:val="14"/>
                <w:szCs w:val="14"/>
              </w:rPr>
              <w:t>14</w:t>
            </w:r>
            <w:r>
              <w:rPr>
                <w:rFonts w:cs="Arial"/>
                <w:b/>
                <w:sz w:val="14"/>
                <w:szCs w:val="14"/>
              </w:rPr>
              <w:t>,</w:t>
            </w:r>
            <w:r w:rsidRPr="00DF6F63">
              <w:rPr>
                <w:rFonts w:cs="Arial"/>
                <w:b/>
                <w:sz w:val="14"/>
                <w:szCs w:val="14"/>
              </w:rPr>
              <w:t>785</w:t>
            </w:r>
            <w:r>
              <w:rPr>
                <w:rFonts w:cs="Arial"/>
                <w:b/>
                <w:sz w:val="14"/>
                <w:szCs w:val="14"/>
              </w:rPr>
              <w:t>,</w:t>
            </w:r>
            <w:r w:rsidRPr="00DF6F63">
              <w:rPr>
                <w:rFonts w:cs="Arial"/>
                <w:b/>
                <w:sz w:val="14"/>
                <w:szCs w:val="14"/>
              </w:rPr>
              <w:t>715</w:t>
            </w:r>
          </w:p>
        </w:tc>
        <w:tc>
          <w:tcPr>
            <w:tcW w:w="1630" w:type="dxa"/>
            <w:tcBorders>
              <w:bottom w:val="single" w:sz="2" w:space="0" w:color="1F4E79" w:themeColor="accent1" w:themeShade="80"/>
            </w:tcBorders>
            <w:shd w:val="clear" w:color="auto" w:fill="auto"/>
            <w:vAlign w:val="center"/>
          </w:tcPr>
          <w:p w14:paraId="66906579" w14:textId="77777777" w:rsidR="00AF7101" w:rsidRPr="00DF6F63" w:rsidRDefault="00AF7101" w:rsidP="0067592D">
            <w:pPr>
              <w:pStyle w:val="08-Tabelageral"/>
              <w:rPr>
                <w:rFonts w:cs="Arial"/>
                <w:b/>
                <w:szCs w:val="14"/>
              </w:rPr>
            </w:pPr>
            <w:r w:rsidRPr="00DF6F63">
              <w:rPr>
                <w:rFonts w:cs="Arial"/>
                <w:b/>
                <w:szCs w:val="14"/>
              </w:rPr>
              <w:t>4</w:t>
            </w:r>
            <w:r>
              <w:rPr>
                <w:rFonts w:cs="Arial"/>
                <w:b/>
                <w:szCs w:val="14"/>
              </w:rPr>
              <w:t>,</w:t>
            </w:r>
            <w:r w:rsidRPr="00DF6F63">
              <w:rPr>
                <w:rFonts w:cs="Arial"/>
                <w:b/>
                <w:szCs w:val="14"/>
              </w:rPr>
              <w:t>167</w:t>
            </w:r>
            <w:r>
              <w:rPr>
                <w:rFonts w:cs="Arial"/>
                <w:b/>
                <w:szCs w:val="14"/>
              </w:rPr>
              <w:t>,</w:t>
            </w:r>
            <w:r w:rsidRPr="00DF6F63">
              <w:rPr>
                <w:rFonts w:cs="Arial"/>
                <w:b/>
                <w:szCs w:val="14"/>
              </w:rPr>
              <w:t>516</w:t>
            </w:r>
          </w:p>
        </w:tc>
        <w:tc>
          <w:tcPr>
            <w:tcW w:w="1630" w:type="dxa"/>
            <w:tcBorders>
              <w:bottom w:val="single" w:sz="2" w:space="0" w:color="1F4E79" w:themeColor="accent1" w:themeShade="80"/>
            </w:tcBorders>
            <w:shd w:val="clear" w:color="auto" w:fill="auto"/>
            <w:vAlign w:val="center"/>
          </w:tcPr>
          <w:p w14:paraId="4C91CAC4" w14:textId="77777777" w:rsidR="00AF7101" w:rsidRPr="00DF6F63" w:rsidRDefault="00AF7101" w:rsidP="0067592D">
            <w:pPr>
              <w:pStyle w:val="08-Tabelageral"/>
              <w:rPr>
                <w:rFonts w:cs="Arial"/>
                <w:b/>
                <w:szCs w:val="14"/>
              </w:rPr>
            </w:pPr>
            <w:r w:rsidRPr="00DF6F63">
              <w:rPr>
                <w:rFonts w:cs="Arial"/>
                <w:b/>
                <w:szCs w:val="14"/>
              </w:rPr>
              <w:t>(7</w:t>
            </w:r>
            <w:r>
              <w:rPr>
                <w:rFonts w:cs="Arial"/>
                <w:b/>
                <w:szCs w:val="14"/>
              </w:rPr>
              <w:t>,</w:t>
            </w:r>
            <w:r w:rsidRPr="00DF6F63">
              <w:rPr>
                <w:rFonts w:cs="Arial"/>
                <w:b/>
                <w:szCs w:val="14"/>
              </w:rPr>
              <w:t>371</w:t>
            </w:r>
            <w:r>
              <w:rPr>
                <w:rFonts w:cs="Arial"/>
                <w:b/>
                <w:szCs w:val="14"/>
              </w:rPr>
              <w:t>,</w:t>
            </w:r>
            <w:r w:rsidRPr="00DF6F63">
              <w:rPr>
                <w:rFonts w:cs="Arial"/>
                <w:b/>
                <w:szCs w:val="14"/>
              </w:rPr>
              <w:t>626)</w:t>
            </w:r>
          </w:p>
        </w:tc>
        <w:tc>
          <w:tcPr>
            <w:tcW w:w="1630" w:type="dxa"/>
            <w:tcBorders>
              <w:bottom w:val="single" w:sz="2" w:space="0" w:color="1F4E79" w:themeColor="accent1" w:themeShade="80"/>
            </w:tcBorders>
            <w:shd w:val="clear" w:color="auto" w:fill="auto"/>
            <w:vAlign w:val="center"/>
          </w:tcPr>
          <w:p w14:paraId="101CAC0E" w14:textId="77777777" w:rsidR="00AF7101" w:rsidRPr="00DF6F63" w:rsidRDefault="00AF7101" w:rsidP="0067592D">
            <w:pPr>
              <w:pStyle w:val="08-Tabelageral"/>
              <w:rPr>
                <w:rFonts w:cs="Arial"/>
                <w:b/>
                <w:szCs w:val="14"/>
              </w:rPr>
            </w:pPr>
            <w:r w:rsidRPr="00DF6F63">
              <w:rPr>
                <w:rFonts w:cs="Arial"/>
                <w:b/>
                <w:szCs w:val="14"/>
              </w:rPr>
              <w:t>11</w:t>
            </w:r>
            <w:r>
              <w:rPr>
                <w:rFonts w:cs="Arial"/>
                <w:b/>
                <w:szCs w:val="14"/>
              </w:rPr>
              <w:t>,</w:t>
            </w:r>
            <w:r w:rsidRPr="00DF6F63">
              <w:rPr>
                <w:rFonts w:cs="Arial"/>
                <w:b/>
                <w:szCs w:val="14"/>
              </w:rPr>
              <w:t>581</w:t>
            </w:r>
            <w:r>
              <w:rPr>
                <w:rFonts w:cs="Arial"/>
                <w:b/>
                <w:szCs w:val="14"/>
              </w:rPr>
              <w:t>,</w:t>
            </w:r>
            <w:r w:rsidRPr="00DF6F63">
              <w:rPr>
                <w:rFonts w:cs="Arial"/>
                <w:b/>
                <w:szCs w:val="14"/>
              </w:rPr>
              <w:t>605</w:t>
            </w:r>
          </w:p>
        </w:tc>
      </w:tr>
    </w:tbl>
    <w:p w14:paraId="47664CB1" w14:textId="77777777" w:rsidR="00AF7101" w:rsidRDefault="00AF7101" w:rsidP="009E7950">
      <w:pPr>
        <w:pStyle w:val="05-Textonormal"/>
        <w:keepNext/>
        <w:keepLines/>
        <w:pageBreakBefore/>
        <w:spacing w:after="0"/>
        <w:jc w:val="right"/>
        <w:rPr>
          <w:b/>
          <w:sz w:val="14"/>
          <w:lang w:val="en-US"/>
        </w:rPr>
      </w:pPr>
    </w:p>
    <w:p w14:paraId="3A98F8D8" w14:textId="77777777" w:rsidR="00AF7101" w:rsidRPr="00C7533E" w:rsidRDefault="00AF7101" w:rsidP="0067592D">
      <w:pPr>
        <w:pStyle w:val="05-Textonormal"/>
        <w:spacing w:after="0"/>
        <w:jc w:val="right"/>
        <w:rPr>
          <w:b/>
          <w:sz w:val="14"/>
          <w:lang w:val="en-US"/>
        </w:rPr>
      </w:pPr>
      <w:r w:rsidRPr="00C7533E">
        <w:rPr>
          <w:b/>
          <w:sz w:val="14"/>
          <w:lang w:val="en-US"/>
        </w:rPr>
        <w:t xml:space="preserve">R$ </w:t>
      </w:r>
      <w:r w:rsidRPr="00C7533E">
        <w:rPr>
          <w:rFonts w:cs="Arial"/>
          <w:b/>
          <w:sz w:val="14"/>
          <w:lang w:val="en-US"/>
        </w:rPr>
        <w:t>thousand</w:t>
      </w:r>
    </w:p>
    <w:tbl>
      <w:tblPr>
        <w:tblW w:w="9639" w:type="dxa"/>
        <w:tblLayout w:type="fixed"/>
        <w:tblLook w:val="04A0" w:firstRow="1" w:lastRow="0" w:firstColumn="1" w:lastColumn="0" w:noHBand="0" w:noVBand="1"/>
      </w:tblPr>
      <w:tblGrid>
        <w:gridCol w:w="3119"/>
        <w:gridCol w:w="1630"/>
        <w:gridCol w:w="1630"/>
        <w:gridCol w:w="1630"/>
        <w:gridCol w:w="1630"/>
      </w:tblGrid>
      <w:tr w:rsidR="00AF7101" w:rsidRPr="005C67D6" w14:paraId="70B47F61" w14:textId="77777777" w:rsidTr="0067592D">
        <w:trPr>
          <w:trHeight w:val="238"/>
        </w:trPr>
        <w:tc>
          <w:tcPr>
            <w:tcW w:w="3119" w:type="dxa"/>
            <w:tcBorders>
              <w:top w:val="single" w:sz="2" w:space="0" w:color="1F4E79" w:themeColor="accent1" w:themeShade="80"/>
            </w:tcBorders>
            <w:shd w:val="clear" w:color="auto" w:fill="auto"/>
            <w:vAlign w:val="center"/>
          </w:tcPr>
          <w:p w14:paraId="198F4871" w14:textId="77777777" w:rsidR="00AF7101" w:rsidRPr="00C7533E" w:rsidRDefault="00AF7101" w:rsidP="0067592D">
            <w:pPr>
              <w:spacing w:after="0"/>
              <w:jc w:val="center"/>
              <w:rPr>
                <w:rFonts w:cs="Arial"/>
                <w:b/>
                <w:szCs w:val="18"/>
                <w:lang w:val="en-US"/>
              </w:rPr>
            </w:pPr>
          </w:p>
        </w:tc>
        <w:tc>
          <w:tcPr>
            <w:tcW w:w="6520" w:type="dxa"/>
            <w:gridSpan w:val="4"/>
            <w:tcBorders>
              <w:top w:val="single" w:sz="2" w:space="0" w:color="1F4E79" w:themeColor="accent1" w:themeShade="80"/>
              <w:bottom w:val="single" w:sz="2" w:space="0" w:color="1F4E79" w:themeColor="accent1" w:themeShade="80"/>
            </w:tcBorders>
            <w:shd w:val="clear" w:color="auto" w:fill="auto"/>
            <w:vAlign w:val="center"/>
          </w:tcPr>
          <w:p w14:paraId="28DAE5F4" w14:textId="77777777" w:rsidR="00AF7101" w:rsidRPr="005C67D6" w:rsidRDefault="00AF7101" w:rsidP="0067592D">
            <w:pPr>
              <w:spacing w:after="0"/>
              <w:jc w:val="center"/>
              <w:rPr>
                <w:rFonts w:cs="Arial"/>
                <w:b/>
                <w:szCs w:val="18"/>
              </w:rPr>
            </w:pPr>
            <w:proofErr w:type="spellStart"/>
            <w:r>
              <w:rPr>
                <w:rFonts w:cs="Arial"/>
                <w:b/>
                <w:sz w:val="14"/>
                <w:szCs w:val="18"/>
              </w:rPr>
              <w:t>Dec</w:t>
            </w:r>
            <w:proofErr w:type="spellEnd"/>
            <w:r>
              <w:rPr>
                <w:rFonts w:cs="Arial"/>
                <w:b/>
                <w:sz w:val="14"/>
                <w:szCs w:val="18"/>
              </w:rPr>
              <w:t xml:space="preserve"> 31, 2020</w:t>
            </w:r>
          </w:p>
        </w:tc>
      </w:tr>
      <w:tr w:rsidR="00AF7101" w:rsidRPr="005C67D6" w14:paraId="71EC84B4" w14:textId="77777777" w:rsidTr="0067592D">
        <w:trPr>
          <w:trHeight w:val="238"/>
        </w:trPr>
        <w:tc>
          <w:tcPr>
            <w:tcW w:w="3119" w:type="dxa"/>
            <w:tcBorders>
              <w:bottom w:val="single" w:sz="2" w:space="0" w:color="1F4E79" w:themeColor="accent1" w:themeShade="80"/>
            </w:tcBorders>
            <w:shd w:val="clear" w:color="auto" w:fill="auto"/>
            <w:vAlign w:val="center"/>
          </w:tcPr>
          <w:p w14:paraId="57879FDA" w14:textId="77777777" w:rsidR="00AF7101" w:rsidRPr="005C67D6" w:rsidRDefault="00AF7101" w:rsidP="0067592D">
            <w:pPr>
              <w:pStyle w:val="08-Tabelageral"/>
              <w:rPr>
                <w:rFonts w:cs="Arial"/>
                <w:b/>
              </w:rPr>
            </w:pP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090C5287" w14:textId="77777777" w:rsidR="00AF7101" w:rsidRPr="005C67D6" w:rsidRDefault="00AF7101" w:rsidP="0067592D">
            <w:pPr>
              <w:pStyle w:val="08-Tabelageral"/>
              <w:jc w:val="center"/>
              <w:rPr>
                <w:rFonts w:cs="Arial"/>
                <w:b/>
              </w:rPr>
            </w:pPr>
            <w:proofErr w:type="spellStart"/>
            <w:r w:rsidRPr="005C67D6">
              <w:rPr>
                <w:rFonts w:cs="Arial"/>
                <w:b/>
              </w:rPr>
              <w:t>Insurance</w:t>
            </w:r>
            <w:proofErr w:type="spellEnd"/>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38C6C0D6" w14:textId="77777777" w:rsidR="00AF7101" w:rsidRPr="005C67D6" w:rsidRDefault="00AF7101" w:rsidP="0067592D">
            <w:pPr>
              <w:pStyle w:val="08-Tabelageral"/>
              <w:jc w:val="center"/>
              <w:rPr>
                <w:rFonts w:cs="Arial"/>
                <w:b/>
                <w:szCs w:val="12"/>
              </w:rPr>
            </w:pPr>
            <w:proofErr w:type="spellStart"/>
            <w:r w:rsidRPr="005C67D6">
              <w:rPr>
                <w:b/>
                <w:szCs w:val="12"/>
              </w:rPr>
              <w:t>Brokerage</w:t>
            </w:r>
            <w:proofErr w:type="spellEnd"/>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3BE0A9A2" w14:textId="77777777" w:rsidR="00AF7101" w:rsidRPr="005C67D6" w:rsidRDefault="00AF7101" w:rsidP="0067592D">
            <w:pPr>
              <w:pStyle w:val="08-Tabelageral"/>
              <w:jc w:val="center"/>
              <w:rPr>
                <w:rFonts w:cs="Arial"/>
                <w:b/>
              </w:rPr>
            </w:pPr>
            <w:proofErr w:type="spellStart"/>
            <w:r w:rsidRPr="005C67D6">
              <w:rPr>
                <w:rFonts w:cs="Arial"/>
                <w:b/>
              </w:rPr>
              <w:t>Intersegment</w:t>
            </w:r>
            <w:proofErr w:type="spellEnd"/>
            <w:r w:rsidRPr="005C67D6">
              <w:rPr>
                <w:rFonts w:cs="Arial"/>
                <w:b/>
              </w:rPr>
              <w:t xml:space="preserve"> </w:t>
            </w:r>
            <w:proofErr w:type="spellStart"/>
            <w:r w:rsidRPr="005C67D6">
              <w:rPr>
                <w:rFonts w:cs="Arial"/>
                <w:b/>
              </w:rPr>
              <w:t>transactions</w:t>
            </w:r>
            <w:proofErr w:type="spellEnd"/>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34D8882A" w14:textId="77777777" w:rsidR="00AF7101" w:rsidRPr="005C67D6" w:rsidRDefault="00AF7101" w:rsidP="0067592D">
            <w:pPr>
              <w:pStyle w:val="08-Tabelageral"/>
              <w:jc w:val="center"/>
              <w:rPr>
                <w:rFonts w:cs="Arial"/>
                <w:b/>
              </w:rPr>
            </w:pPr>
            <w:r w:rsidRPr="005C67D6">
              <w:rPr>
                <w:rFonts w:cs="Arial"/>
                <w:b/>
              </w:rPr>
              <w:t>Total</w:t>
            </w:r>
          </w:p>
        </w:tc>
      </w:tr>
      <w:tr w:rsidR="00AF7101" w:rsidRPr="005C67D6" w14:paraId="494890E8" w14:textId="77777777" w:rsidTr="0067592D">
        <w:trPr>
          <w:trHeight w:val="238"/>
        </w:trPr>
        <w:tc>
          <w:tcPr>
            <w:tcW w:w="3119" w:type="dxa"/>
            <w:tcBorders>
              <w:top w:val="single" w:sz="2" w:space="0" w:color="1F4E79" w:themeColor="accent1" w:themeShade="80"/>
            </w:tcBorders>
            <w:shd w:val="clear" w:color="auto" w:fill="auto"/>
          </w:tcPr>
          <w:p w14:paraId="19ABD83E" w14:textId="77777777" w:rsidR="00AF7101" w:rsidRPr="005C67D6" w:rsidRDefault="00AF7101" w:rsidP="0067592D">
            <w:pPr>
              <w:pStyle w:val="08-Tabelageral"/>
              <w:ind w:left="113"/>
              <w:jc w:val="left"/>
              <w:rPr>
                <w:rFonts w:cs="Arial"/>
                <w:bCs/>
              </w:rPr>
            </w:pPr>
            <w:proofErr w:type="spellStart"/>
            <w:r w:rsidRPr="005C67D6">
              <w:t>Current</w:t>
            </w:r>
            <w:proofErr w:type="spellEnd"/>
            <w:r w:rsidRPr="005C67D6">
              <w:t xml:space="preserve"> </w:t>
            </w:r>
            <w:proofErr w:type="spellStart"/>
            <w:r w:rsidRPr="005C67D6">
              <w:t>assets</w:t>
            </w:r>
            <w:proofErr w:type="spellEnd"/>
          </w:p>
        </w:tc>
        <w:tc>
          <w:tcPr>
            <w:tcW w:w="1630" w:type="dxa"/>
            <w:tcBorders>
              <w:top w:val="single" w:sz="2" w:space="0" w:color="1F4E79" w:themeColor="accent1" w:themeShade="80"/>
            </w:tcBorders>
            <w:shd w:val="clear" w:color="auto" w:fill="auto"/>
          </w:tcPr>
          <w:p w14:paraId="709376E5" w14:textId="77777777" w:rsidR="00AF7101" w:rsidRPr="005C67D6" w:rsidRDefault="00AF7101" w:rsidP="0067592D">
            <w:pPr>
              <w:pStyle w:val="08-Tabelageral"/>
              <w:rPr>
                <w:color w:val="000000"/>
              </w:rPr>
            </w:pPr>
            <w:r w:rsidRPr="004C549C">
              <w:t>1</w:t>
            </w:r>
            <w:r>
              <w:t>,</w:t>
            </w:r>
            <w:r w:rsidRPr="004C549C">
              <w:t>378</w:t>
            </w:r>
            <w:r>
              <w:t>,</w:t>
            </w:r>
            <w:r w:rsidRPr="004C549C">
              <w:t>679</w:t>
            </w:r>
          </w:p>
        </w:tc>
        <w:tc>
          <w:tcPr>
            <w:tcW w:w="1630" w:type="dxa"/>
            <w:tcBorders>
              <w:top w:val="single" w:sz="2" w:space="0" w:color="1F4E79" w:themeColor="accent1" w:themeShade="80"/>
            </w:tcBorders>
            <w:shd w:val="clear" w:color="auto" w:fill="auto"/>
          </w:tcPr>
          <w:p w14:paraId="64452E1E" w14:textId="77777777" w:rsidR="00AF7101" w:rsidRPr="005C67D6" w:rsidRDefault="00AF7101" w:rsidP="0067592D">
            <w:pPr>
              <w:pStyle w:val="08-Tabelageral"/>
            </w:pPr>
            <w:r w:rsidRPr="00C657C2">
              <w:t>3</w:t>
            </w:r>
            <w:r>
              <w:t>,</w:t>
            </w:r>
            <w:r w:rsidRPr="00C657C2">
              <w:t>307</w:t>
            </w:r>
            <w:r>
              <w:t>,</w:t>
            </w:r>
            <w:r w:rsidRPr="00C657C2">
              <w:t>742</w:t>
            </w:r>
          </w:p>
        </w:tc>
        <w:tc>
          <w:tcPr>
            <w:tcW w:w="1630" w:type="dxa"/>
            <w:tcBorders>
              <w:top w:val="single" w:sz="2" w:space="0" w:color="1F4E79" w:themeColor="accent1" w:themeShade="80"/>
            </w:tcBorders>
            <w:shd w:val="clear" w:color="auto" w:fill="auto"/>
          </w:tcPr>
          <w:p w14:paraId="4D0729B6" w14:textId="77777777" w:rsidR="00AF7101" w:rsidRPr="005C67D6" w:rsidRDefault="00AF7101" w:rsidP="0067592D">
            <w:pPr>
              <w:pStyle w:val="08-Tabelageral"/>
            </w:pPr>
            <w:r w:rsidRPr="001F361A">
              <w:t>(1</w:t>
            </w:r>
            <w:r>
              <w:t>,</w:t>
            </w:r>
            <w:r w:rsidRPr="001F361A">
              <w:t>067</w:t>
            </w:r>
            <w:r>
              <w:t>,</w:t>
            </w:r>
            <w:r w:rsidRPr="001F361A">
              <w:t>540)</w:t>
            </w:r>
          </w:p>
        </w:tc>
        <w:tc>
          <w:tcPr>
            <w:tcW w:w="1630" w:type="dxa"/>
            <w:tcBorders>
              <w:top w:val="single" w:sz="2" w:space="0" w:color="1F4E79" w:themeColor="accent1" w:themeShade="80"/>
            </w:tcBorders>
            <w:shd w:val="clear" w:color="auto" w:fill="auto"/>
          </w:tcPr>
          <w:p w14:paraId="26D80BC7" w14:textId="77777777" w:rsidR="00AF7101" w:rsidRPr="005C67D6" w:rsidRDefault="00AF7101" w:rsidP="0067592D">
            <w:pPr>
              <w:pStyle w:val="08-Tabelageral"/>
            </w:pPr>
            <w:r w:rsidRPr="00CD0875">
              <w:t>3</w:t>
            </w:r>
            <w:r>
              <w:t>,</w:t>
            </w:r>
            <w:r w:rsidRPr="00CD0875">
              <w:t>618</w:t>
            </w:r>
            <w:r>
              <w:t>,</w:t>
            </w:r>
            <w:r w:rsidRPr="00CD0875">
              <w:t>881</w:t>
            </w:r>
          </w:p>
        </w:tc>
      </w:tr>
      <w:tr w:rsidR="00AF7101" w:rsidRPr="005C67D6" w14:paraId="1C8EF8B6" w14:textId="77777777" w:rsidTr="0067592D">
        <w:trPr>
          <w:trHeight w:val="238"/>
        </w:trPr>
        <w:tc>
          <w:tcPr>
            <w:tcW w:w="3119" w:type="dxa"/>
            <w:shd w:val="clear" w:color="auto" w:fill="auto"/>
          </w:tcPr>
          <w:p w14:paraId="7FEBF649" w14:textId="77777777" w:rsidR="00AF7101" w:rsidRPr="005C67D6" w:rsidRDefault="00AF7101" w:rsidP="0067592D">
            <w:pPr>
              <w:pStyle w:val="08-Tabelageral"/>
              <w:ind w:left="113"/>
              <w:jc w:val="left"/>
              <w:rPr>
                <w:rFonts w:cs="Arial"/>
                <w:bCs/>
              </w:rPr>
            </w:pPr>
            <w:r w:rsidRPr="005C67D6">
              <w:t>Non-</w:t>
            </w:r>
            <w:proofErr w:type="spellStart"/>
            <w:r w:rsidRPr="005C67D6">
              <w:t>current</w:t>
            </w:r>
            <w:proofErr w:type="spellEnd"/>
            <w:r w:rsidRPr="005C67D6">
              <w:t xml:space="preserve"> </w:t>
            </w:r>
            <w:proofErr w:type="spellStart"/>
            <w:r w:rsidRPr="005C67D6">
              <w:t>assets</w:t>
            </w:r>
            <w:proofErr w:type="spellEnd"/>
          </w:p>
        </w:tc>
        <w:tc>
          <w:tcPr>
            <w:tcW w:w="1630" w:type="dxa"/>
            <w:shd w:val="clear" w:color="auto" w:fill="auto"/>
          </w:tcPr>
          <w:p w14:paraId="1A543ED7" w14:textId="77777777" w:rsidR="00AF7101" w:rsidRPr="005C67D6" w:rsidRDefault="00AF7101" w:rsidP="0067592D">
            <w:pPr>
              <w:pStyle w:val="08-Tabelageral"/>
              <w:rPr>
                <w:color w:val="000000"/>
              </w:rPr>
            </w:pPr>
            <w:r w:rsidRPr="004C549C">
              <w:t>12</w:t>
            </w:r>
            <w:r>
              <w:t>,</w:t>
            </w:r>
            <w:r w:rsidRPr="004C549C">
              <w:t>154</w:t>
            </w:r>
            <w:r>
              <w:t>,</w:t>
            </w:r>
            <w:r w:rsidRPr="004C549C">
              <w:t>206</w:t>
            </w:r>
          </w:p>
        </w:tc>
        <w:tc>
          <w:tcPr>
            <w:tcW w:w="1630" w:type="dxa"/>
            <w:shd w:val="clear" w:color="auto" w:fill="auto"/>
          </w:tcPr>
          <w:p w14:paraId="2CFB7C5F" w14:textId="77777777" w:rsidR="00AF7101" w:rsidRPr="005C67D6" w:rsidRDefault="00AF7101" w:rsidP="0067592D">
            <w:pPr>
              <w:pStyle w:val="08-Tabelageral"/>
            </w:pPr>
            <w:r w:rsidRPr="00C657C2">
              <w:t>1</w:t>
            </w:r>
            <w:r>
              <w:t>,</w:t>
            </w:r>
            <w:r w:rsidRPr="00C657C2">
              <w:t>098</w:t>
            </w:r>
            <w:r>
              <w:t>,</w:t>
            </w:r>
            <w:r w:rsidRPr="00C657C2">
              <w:t>937</w:t>
            </w:r>
          </w:p>
        </w:tc>
        <w:tc>
          <w:tcPr>
            <w:tcW w:w="1630" w:type="dxa"/>
            <w:shd w:val="clear" w:color="auto" w:fill="auto"/>
          </w:tcPr>
          <w:p w14:paraId="46DF202D" w14:textId="77777777" w:rsidR="00AF7101" w:rsidRPr="005C67D6" w:rsidRDefault="00AF7101" w:rsidP="0067592D">
            <w:pPr>
              <w:pStyle w:val="08-Tabelageral"/>
            </w:pPr>
            <w:r w:rsidRPr="001F361A">
              <w:t>(5</w:t>
            </w:r>
            <w:r>
              <w:t>,</w:t>
            </w:r>
            <w:r w:rsidRPr="001F361A">
              <w:t>971</w:t>
            </w:r>
            <w:r>
              <w:t>,</w:t>
            </w:r>
            <w:r w:rsidRPr="001F361A">
              <w:t>728)</w:t>
            </w:r>
          </w:p>
        </w:tc>
        <w:tc>
          <w:tcPr>
            <w:tcW w:w="1630" w:type="dxa"/>
            <w:shd w:val="clear" w:color="auto" w:fill="auto"/>
          </w:tcPr>
          <w:p w14:paraId="78E24C1D" w14:textId="77777777" w:rsidR="00AF7101" w:rsidRPr="005C67D6" w:rsidRDefault="00AF7101" w:rsidP="0067592D">
            <w:pPr>
              <w:pStyle w:val="08-Tabelageral"/>
            </w:pPr>
            <w:r w:rsidRPr="00CD0875">
              <w:t>7</w:t>
            </w:r>
            <w:r>
              <w:t>,</w:t>
            </w:r>
            <w:r w:rsidRPr="00CD0875">
              <w:t>281</w:t>
            </w:r>
            <w:r>
              <w:t>,</w:t>
            </w:r>
            <w:r w:rsidRPr="00CD0875">
              <w:t>415</w:t>
            </w:r>
          </w:p>
        </w:tc>
      </w:tr>
      <w:tr w:rsidR="00AF7101" w:rsidRPr="00B25A8C" w14:paraId="4865B0C8" w14:textId="77777777" w:rsidTr="0067592D">
        <w:trPr>
          <w:trHeight w:val="238"/>
        </w:trPr>
        <w:tc>
          <w:tcPr>
            <w:tcW w:w="3119" w:type="dxa"/>
            <w:shd w:val="clear" w:color="auto" w:fill="auto"/>
          </w:tcPr>
          <w:p w14:paraId="33E8217B" w14:textId="77777777" w:rsidR="00AF7101" w:rsidRPr="00B25A8C" w:rsidRDefault="00AF7101" w:rsidP="0067592D">
            <w:pPr>
              <w:pStyle w:val="08-Tabelageral"/>
              <w:jc w:val="left"/>
              <w:rPr>
                <w:rFonts w:cs="Arial"/>
                <w:b/>
              </w:rPr>
            </w:pPr>
            <w:r w:rsidRPr="00B25A8C">
              <w:rPr>
                <w:rFonts w:cs="Arial"/>
                <w:b/>
              </w:rPr>
              <w:t xml:space="preserve">Total </w:t>
            </w:r>
            <w:proofErr w:type="spellStart"/>
            <w:r w:rsidRPr="00B25A8C">
              <w:rPr>
                <w:rFonts w:cs="Arial"/>
                <w:b/>
              </w:rPr>
              <w:t>assets</w:t>
            </w:r>
            <w:proofErr w:type="spellEnd"/>
          </w:p>
        </w:tc>
        <w:tc>
          <w:tcPr>
            <w:tcW w:w="1630" w:type="dxa"/>
            <w:shd w:val="clear" w:color="auto" w:fill="auto"/>
          </w:tcPr>
          <w:p w14:paraId="6B592A79" w14:textId="77777777" w:rsidR="00AF7101" w:rsidRPr="00B25A8C" w:rsidRDefault="00AF7101" w:rsidP="0067592D">
            <w:pPr>
              <w:pStyle w:val="08-Tabelageral"/>
              <w:rPr>
                <w:b/>
                <w:bCs/>
                <w:color w:val="000000"/>
              </w:rPr>
            </w:pPr>
            <w:r w:rsidRPr="002D7F1B">
              <w:rPr>
                <w:b/>
              </w:rPr>
              <w:t>13</w:t>
            </w:r>
            <w:r>
              <w:rPr>
                <w:b/>
              </w:rPr>
              <w:t>,</w:t>
            </w:r>
            <w:r w:rsidRPr="002D7F1B">
              <w:rPr>
                <w:b/>
              </w:rPr>
              <w:t>532</w:t>
            </w:r>
            <w:r>
              <w:rPr>
                <w:b/>
              </w:rPr>
              <w:t>,</w:t>
            </w:r>
            <w:r w:rsidRPr="002D7F1B">
              <w:rPr>
                <w:b/>
              </w:rPr>
              <w:t>885</w:t>
            </w:r>
          </w:p>
        </w:tc>
        <w:tc>
          <w:tcPr>
            <w:tcW w:w="1630" w:type="dxa"/>
            <w:shd w:val="clear" w:color="auto" w:fill="auto"/>
          </w:tcPr>
          <w:p w14:paraId="56BF460A" w14:textId="77777777" w:rsidR="00AF7101" w:rsidRPr="00B25A8C" w:rsidRDefault="00AF7101" w:rsidP="0067592D">
            <w:pPr>
              <w:pStyle w:val="08-Tabelageral"/>
              <w:rPr>
                <w:b/>
                <w:bCs/>
              </w:rPr>
            </w:pPr>
            <w:r w:rsidRPr="002D7F1B">
              <w:rPr>
                <w:b/>
              </w:rPr>
              <w:t>4</w:t>
            </w:r>
            <w:r>
              <w:rPr>
                <w:b/>
              </w:rPr>
              <w:t>,</w:t>
            </w:r>
            <w:r w:rsidRPr="002D7F1B">
              <w:rPr>
                <w:b/>
              </w:rPr>
              <w:t>406</w:t>
            </w:r>
            <w:r>
              <w:rPr>
                <w:b/>
              </w:rPr>
              <w:t>,</w:t>
            </w:r>
            <w:r w:rsidRPr="002D7F1B">
              <w:rPr>
                <w:b/>
              </w:rPr>
              <w:t>679</w:t>
            </w:r>
          </w:p>
        </w:tc>
        <w:tc>
          <w:tcPr>
            <w:tcW w:w="1630" w:type="dxa"/>
            <w:shd w:val="clear" w:color="auto" w:fill="auto"/>
          </w:tcPr>
          <w:p w14:paraId="02EEBEA2" w14:textId="77777777" w:rsidR="00AF7101" w:rsidRPr="00B25A8C" w:rsidRDefault="00AF7101" w:rsidP="0067592D">
            <w:pPr>
              <w:pStyle w:val="08-Tabelageral"/>
              <w:rPr>
                <w:b/>
                <w:bCs/>
              </w:rPr>
            </w:pPr>
            <w:r w:rsidRPr="002D7F1B">
              <w:rPr>
                <w:b/>
              </w:rPr>
              <w:t>(7</w:t>
            </w:r>
            <w:r>
              <w:rPr>
                <w:b/>
              </w:rPr>
              <w:t>,</w:t>
            </w:r>
            <w:r w:rsidRPr="002D7F1B">
              <w:rPr>
                <w:b/>
              </w:rPr>
              <w:t>039</w:t>
            </w:r>
            <w:r>
              <w:rPr>
                <w:b/>
              </w:rPr>
              <w:t>,</w:t>
            </w:r>
            <w:r w:rsidRPr="002D7F1B">
              <w:rPr>
                <w:b/>
              </w:rPr>
              <w:t>268)</w:t>
            </w:r>
          </w:p>
        </w:tc>
        <w:tc>
          <w:tcPr>
            <w:tcW w:w="1630" w:type="dxa"/>
            <w:shd w:val="clear" w:color="auto" w:fill="auto"/>
          </w:tcPr>
          <w:p w14:paraId="1C140DE4" w14:textId="77777777" w:rsidR="00AF7101" w:rsidRPr="00B25A8C" w:rsidRDefault="00AF7101" w:rsidP="0067592D">
            <w:pPr>
              <w:pStyle w:val="08-Tabelageral"/>
              <w:rPr>
                <w:b/>
                <w:bCs/>
              </w:rPr>
            </w:pPr>
            <w:r w:rsidRPr="002D7F1B">
              <w:rPr>
                <w:b/>
              </w:rPr>
              <w:t>10</w:t>
            </w:r>
            <w:r>
              <w:rPr>
                <w:b/>
              </w:rPr>
              <w:t>,</w:t>
            </w:r>
            <w:r w:rsidRPr="002D7F1B">
              <w:rPr>
                <w:b/>
              </w:rPr>
              <w:t>900</w:t>
            </w:r>
            <w:r>
              <w:rPr>
                <w:b/>
              </w:rPr>
              <w:t>,</w:t>
            </w:r>
            <w:r w:rsidRPr="002D7F1B">
              <w:rPr>
                <w:b/>
              </w:rPr>
              <w:t>296</w:t>
            </w:r>
          </w:p>
        </w:tc>
      </w:tr>
      <w:tr w:rsidR="00AF7101" w:rsidRPr="005C67D6" w14:paraId="6FA42828" w14:textId="77777777" w:rsidTr="0067592D">
        <w:trPr>
          <w:trHeight w:val="238"/>
        </w:trPr>
        <w:tc>
          <w:tcPr>
            <w:tcW w:w="3119" w:type="dxa"/>
            <w:shd w:val="clear" w:color="auto" w:fill="auto"/>
          </w:tcPr>
          <w:p w14:paraId="003BC80B" w14:textId="77777777" w:rsidR="00AF7101" w:rsidRPr="005C67D6" w:rsidRDefault="00AF7101" w:rsidP="0067592D">
            <w:pPr>
              <w:pStyle w:val="08-Tabelageral"/>
              <w:ind w:left="113"/>
              <w:jc w:val="left"/>
              <w:rPr>
                <w:rFonts w:cs="Arial"/>
                <w:bCs/>
              </w:rPr>
            </w:pPr>
            <w:proofErr w:type="spellStart"/>
            <w:r w:rsidRPr="005C67D6">
              <w:rPr>
                <w:rFonts w:cs="Arial"/>
              </w:rPr>
              <w:t>Current</w:t>
            </w:r>
            <w:proofErr w:type="spellEnd"/>
            <w:r w:rsidRPr="005C67D6">
              <w:rPr>
                <w:rFonts w:cs="Arial"/>
              </w:rPr>
              <w:t xml:space="preserve"> </w:t>
            </w:r>
            <w:proofErr w:type="spellStart"/>
            <w:r w:rsidRPr="005C67D6">
              <w:rPr>
                <w:rFonts w:cs="Arial"/>
              </w:rPr>
              <w:t>liabilities</w:t>
            </w:r>
            <w:proofErr w:type="spellEnd"/>
          </w:p>
        </w:tc>
        <w:tc>
          <w:tcPr>
            <w:tcW w:w="1630" w:type="dxa"/>
            <w:shd w:val="clear" w:color="auto" w:fill="auto"/>
          </w:tcPr>
          <w:p w14:paraId="10760A3E" w14:textId="77777777" w:rsidR="00AF7101" w:rsidRPr="005C67D6" w:rsidRDefault="00AF7101" w:rsidP="0067592D">
            <w:pPr>
              <w:pStyle w:val="08-Tabelageral"/>
              <w:rPr>
                <w:color w:val="000000"/>
              </w:rPr>
            </w:pPr>
            <w:r w:rsidRPr="004C549C">
              <w:t>989</w:t>
            </w:r>
            <w:r>
              <w:t>,</w:t>
            </w:r>
            <w:r w:rsidRPr="004C549C">
              <w:t>082</w:t>
            </w:r>
          </w:p>
        </w:tc>
        <w:tc>
          <w:tcPr>
            <w:tcW w:w="1630" w:type="dxa"/>
            <w:shd w:val="clear" w:color="auto" w:fill="auto"/>
          </w:tcPr>
          <w:p w14:paraId="1B73A180" w14:textId="77777777" w:rsidR="00AF7101" w:rsidRPr="005C67D6" w:rsidRDefault="00AF7101" w:rsidP="0067592D">
            <w:pPr>
              <w:pStyle w:val="08-Tabelageral"/>
            </w:pPr>
            <w:r w:rsidRPr="00C657C2">
              <w:t>2</w:t>
            </w:r>
            <w:r>
              <w:t>,</w:t>
            </w:r>
            <w:r w:rsidRPr="00C657C2">
              <w:t>931</w:t>
            </w:r>
            <w:r>
              <w:t>,</w:t>
            </w:r>
            <w:r w:rsidRPr="00C657C2">
              <w:t>761</w:t>
            </w:r>
          </w:p>
        </w:tc>
        <w:tc>
          <w:tcPr>
            <w:tcW w:w="1630" w:type="dxa"/>
            <w:shd w:val="clear" w:color="auto" w:fill="auto"/>
          </w:tcPr>
          <w:p w14:paraId="3E077D74" w14:textId="77777777" w:rsidR="00AF7101" w:rsidRPr="005C67D6" w:rsidRDefault="00AF7101" w:rsidP="0067592D">
            <w:pPr>
              <w:pStyle w:val="08-Tabelageral"/>
            </w:pPr>
            <w:r w:rsidRPr="001F361A">
              <w:t>(1</w:t>
            </w:r>
            <w:r>
              <w:t>,</w:t>
            </w:r>
            <w:r w:rsidRPr="001F361A">
              <w:t>067</w:t>
            </w:r>
            <w:r>
              <w:t>,</w:t>
            </w:r>
            <w:r w:rsidRPr="001F361A">
              <w:t>540)</w:t>
            </w:r>
          </w:p>
        </w:tc>
        <w:tc>
          <w:tcPr>
            <w:tcW w:w="1630" w:type="dxa"/>
            <w:shd w:val="clear" w:color="auto" w:fill="auto"/>
          </w:tcPr>
          <w:p w14:paraId="4064A1E8" w14:textId="77777777" w:rsidR="00AF7101" w:rsidRPr="005C67D6" w:rsidRDefault="00AF7101" w:rsidP="0067592D">
            <w:pPr>
              <w:pStyle w:val="08-Tabelageral"/>
            </w:pPr>
            <w:r w:rsidRPr="00CD0875">
              <w:t>2</w:t>
            </w:r>
            <w:r>
              <w:t>,</w:t>
            </w:r>
            <w:r w:rsidRPr="00CD0875">
              <w:t>853</w:t>
            </w:r>
            <w:r>
              <w:t>,</w:t>
            </w:r>
            <w:r w:rsidRPr="00CD0875">
              <w:t>303</w:t>
            </w:r>
          </w:p>
        </w:tc>
      </w:tr>
      <w:tr w:rsidR="00AF7101" w:rsidRPr="005C67D6" w14:paraId="38A54CEE" w14:textId="77777777" w:rsidTr="0067592D">
        <w:trPr>
          <w:trHeight w:val="238"/>
        </w:trPr>
        <w:tc>
          <w:tcPr>
            <w:tcW w:w="3119" w:type="dxa"/>
            <w:shd w:val="clear" w:color="auto" w:fill="auto"/>
          </w:tcPr>
          <w:p w14:paraId="07A56F6F" w14:textId="77777777" w:rsidR="00AF7101" w:rsidRPr="005C67D6" w:rsidRDefault="00AF7101" w:rsidP="0067592D">
            <w:pPr>
              <w:pStyle w:val="08-Tabelageral"/>
              <w:ind w:left="113"/>
              <w:jc w:val="left"/>
              <w:rPr>
                <w:rFonts w:cs="Arial"/>
                <w:bCs/>
              </w:rPr>
            </w:pPr>
            <w:r w:rsidRPr="005C67D6">
              <w:rPr>
                <w:rFonts w:cs="Arial"/>
              </w:rPr>
              <w:t>Non-</w:t>
            </w:r>
            <w:proofErr w:type="spellStart"/>
            <w:r w:rsidRPr="005C67D6">
              <w:rPr>
                <w:rFonts w:cs="Arial"/>
              </w:rPr>
              <w:t>current</w:t>
            </w:r>
            <w:proofErr w:type="spellEnd"/>
            <w:r w:rsidRPr="005C67D6">
              <w:rPr>
                <w:rFonts w:cs="Arial"/>
              </w:rPr>
              <w:t xml:space="preserve"> </w:t>
            </w:r>
            <w:proofErr w:type="spellStart"/>
            <w:r w:rsidRPr="005C67D6">
              <w:rPr>
                <w:rFonts w:cs="Arial"/>
              </w:rPr>
              <w:t>liabilities</w:t>
            </w:r>
            <w:proofErr w:type="spellEnd"/>
          </w:p>
        </w:tc>
        <w:tc>
          <w:tcPr>
            <w:tcW w:w="1630" w:type="dxa"/>
            <w:shd w:val="clear" w:color="auto" w:fill="auto"/>
          </w:tcPr>
          <w:p w14:paraId="70B0B430" w14:textId="77777777" w:rsidR="00AF7101" w:rsidRPr="005C67D6" w:rsidRDefault="00AF7101" w:rsidP="0067592D">
            <w:pPr>
              <w:pStyle w:val="08-Tabelageral"/>
              <w:rPr>
                <w:color w:val="000000"/>
              </w:rPr>
            </w:pPr>
            <w:r w:rsidRPr="004C549C">
              <w:t>229</w:t>
            </w:r>
            <w:r>
              <w:t>,</w:t>
            </w:r>
            <w:r w:rsidRPr="004C549C">
              <w:t>378</w:t>
            </w:r>
          </w:p>
        </w:tc>
        <w:tc>
          <w:tcPr>
            <w:tcW w:w="1630" w:type="dxa"/>
            <w:shd w:val="clear" w:color="auto" w:fill="auto"/>
          </w:tcPr>
          <w:p w14:paraId="45FD7E7D" w14:textId="77777777" w:rsidR="00AF7101" w:rsidRPr="005C67D6" w:rsidRDefault="00AF7101" w:rsidP="0067592D">
            <w:pPr>
              <w:pStyle w:val="08-Tabelageral"/>
            </w:pPr>
            <w:r w:rsidRPr="00C657C2">
              <w:t>1</w:t>
            </w:r>
            <w:r>
              <w:t>,</w:t>
            </w:r>
            <w:r w:rsidRPr="00C657C2">
              <w:t>428</w:t>
            </w:r>
            <w:r>
              <w:t>,</w:t>
            </w:r>
            <w:r w:rsidRPr="00C657C2">
              <w:t>010</w:t>
            </w:r>
          </w:p>
        </w:tc>
        <w:tc>
          <w:tcPr>
            <w:tcW w:w="1630" w:type="dxa"/>
            <w:shd w:val="clear" w:color="auto" w:fill="auto"/>
          </w:tcPr>
          <w:p w14:paraId="28EA4E5D" w14:textId="77777777" w:rsidR="00AF7101" w:rsidRPr="005C67D6" w:rsidRDefault="00AF7101" w:rsidP="0067592D">
            <w:pPr>
              <w:pStyle w:val="08-Tabelageral"/>
            </w:pPr>
            <w:r>
              <w:t>--</w:t>
            </w:r>
          </w:p>
        </w:tc>
        <w:tc>
          <w:tcPr>
            <w:tcW w:w="1630" w:type="dxa"/>
            <w:shd w:val="clear" w:color="auto" w:fill="auto"/>
          </w:tcPr>
          <w:p w14:paraId="3FCD0E2B" w14:textId="77777777" w:rsidR="00AF7101" w:rsidRPr="005C67D6" w:rsidRDefault="00AF7101" w:rsidP="0067592D">
            <w:pPr>
              <w:pStyle w:val="08-Tabelageral"/>
            </w:pPr>
            <w:r w:rsidRPr="00CD0875">
              <w:t>1</w:t>
            </w:r>
            <w:r>
              <w:t>,</w:t>
            </w:r>
            <w:r w:rsidRPr="00CD0875">
              <w:t>657</w:t>
            </w:r>
            <w:r>
              <w:t>,</w:t>
            </w:r>
            <w:r w:rsidRPr="00CD0875">
              <w:t>388</w:t>
            </w:r>
          </w:p>
        </w:tc>
      </w:tr>
      <w:tr w:rsidR="00AF7101" w:rsidRPr="005C67D6" w14:paraId="0144A253" w14:textId="77777777" w:rsidTr="0067592D">
        <w:trPr>
          <w:trHeight w:val="238"/>
        </w:trPr>
        <w:tc>
          <w:tcPr>
            <w:tcW w:w="3119" w:type="dxa"/>
            <w:shd w:val="clear" w:color="auto" w:fill="auto"/>
          </w:tcPr>
          <w:p w14:paraId="388520FA" w14:textId="77777777" w:rsidR="00AF7101" w:rsidRPr="005C67D6" w:rsidRDefault="00AF7101" w:rsidP="0067592D">
            <w:pPr>
              <w:pStyle w:val="08-Tabelageral"/>
              <w:ind w:left="113"/>
              <w:jc w:val="left"/>
              <w:rPr>
                <w:rFonts w:cs="Arial"/>
                <w:bCs/>
              </w:rPr>
            </w:pPr>
            <w:proofErr w:type="spellStart"/>
            <w:r w:rsidRPr="005C67D6">
              <w:t>Equity</w:t>
            </w:r>
            <w:proofErr w:type="spellEnd"/>
          </w:p>
        </w:tc>
        <w:tc>
          <w:tcPr>
            <w:tcW w:w="1630" w:type="dxa"/>
            <w:shd w:val="clear" w:color="auto" w:fill="auto"/>
          </w:tcPr>
          <w:p w14:paraId="664EDA7B" w14:textId="77777777" w:rsidR="00AF7101" w:rsidRPr="005C67D6" w:rsidRDefault="00AF7101" w:rsidP="0067592D">
            <w:pPr>
              <w:pStyle w:val="08-Tabelageral"/>
              <w:rPr>
                <w:color w:val="000000"/>
              </w:rPr>
            </w:pPr>
            <w:r w:rsidRPr="004C549C">
              <w:t>12</w:t>
            </w:r>
            <w:r>
              <w:t>,</w:t>
            </w:r>
            <w:r w:rsidRPr="004C549C">
              <w:t>314</w:t>
            </w:r>
            <w:r>
              <w:t>,</w:t>
            </w:r>
            <w:r w:rsidRPr="004C549C">
              <w:t>425</w:t>
            </w:r>
          </w:p>
        </w:tc>
        <w:tc>
          <w:tcPr>
            <w:tcW w:w="1630" w:type="dxa"/>
            <w:shd w:val="clear" w:color="auto" w:fill="auto"/>
          </w:tcPr>
          <w:p w14:paraId="7A207B58" w14:textId="77777777" w:rsidR="00AF7101" w:rsidRPr="005C67D6" w:rsidRDefault="00AF7101" w:rsidP="0067592D">
            <w:pPr>
              <w:pStyle w:val="08-Tabelageral"/>
            </w:pPr>
            <w:r w:rsidRPr="00C657C2">
              <w:t>46</w:t>
            </w:r>
            <w:r>
              <w:t>,</w:t>
            </w:r>
            <w:r w:rsidRPr="00C657C2">
              <w:t>908</w:t>
            </w:r>
          </w:p>
        </w:tc>
        <w:tc>
          <w:tcPr>
            <w:tcW w:w="1630" w:type="dxa"/>
            <w:shd w:val="clear" w:color="auto" w:fill="auto"/>
          </w:tcPr>
          <w:p w14:paraId="4B28D6EE" w14:textId="77777777" w:rsidR="00AF7101" w:rsidRPr="005C67D6" w:rsidRDefault="00AF7101" w:rsidP="0067592D">
            <w:pPr>
              <w:pStyle w:val="08-Tabelageral"/>
            </w:pPr>
            <w:r w:rsidRPr="001F361A">
              <w:t>(5</w:t>
            </w:r>
            <w:r>
              <w:t>,</w:t>
            </w:r>
            <w:r w:rsidRPr="001F361A">
              <w:t>971</w:t>
            </w:r>
            <w:r>
              <w:t>,</w:t>
            </w:r>
            <w:r w:rsidRPr="001F361A">
              <w:t>728)</w:t>
            </w:r>
          </w:p>
        </w:tc>
        <w:tc>
          <w:tcPr>
            <w:tcW w:w="1630" w:type="dxa"/>
            <w:shd w:val="clear" w:color="auto" w:fill="auto"/>
          </w:tcPr>
          <w:p w14:paraId="78CA3AF4" w14:textId="77777777" w:rsidR="00AF7101" w:rsidRPr="005C67D6" w:rsidRDefault="00AF7101" w:rsidP="0067592D">
            <w:pPr>
              <w:pStyle w:val="08-Tabelageral"/>
            </w:pPr>
            <w:r w:rsidRPr="00CD0875">
              <w:t>6</w:t>
            </w:r>
            <w:r>
              <w:t>,</w:t>
            </w:r>
            <w:r w:rsidRPr="00CD0875">
              <w:t>389</w:t>
            </w:r>
            <w:r>
              <w:t>,</w:t>
            </w:r>
            <w:r w:rsidRPr="00CD0875">
              <w:t>605</w:t>
            </w:r>
          </w:p>
        </w:tc>
      </w:tr>
      <w:tr w:rsidR="00AF7101" w:rsidRPr="00B25A8C" w14:paraId="65191D48" w14:textId="77777777" w:rsidTr="0067592D">
        <w:trPr>
          <w:trHeight w:val="238"/>
        </w:trPr>
        <w:tc>
          <w:tcPr>
            <w:tcW w:w="3119" w:type="dxa"/>
            <w:tcBorders>
              <w:bottom w:val="single" w:sz="2" w:space="0" w:color="1F4E79" w:themeColor="accent1" w:themeShade="80"/>
            </w:tcBorders>
            <w:shd w:val="clear" w:color="auto" w:fill="auto"/>
          </w:tcPr>
          <w:p w14:paraId="4113EB0C" w14:textId="77777777" w:rsidR="00AF7101" w:rsidRPr="00B25A8C" w:rsidRDefault="00AF7101" w:rsidP="0067592D">
            <w:pPr>
              <w:pStyle w:val="08-Tabelageral"/>
              <w:jc w:val="left"/>
              <w:rPr>
                <w:rFonts w:cs="Arial"/>
                <w:b/>
              </w:rPr>
            </w:pPr>
            <w:r w:rsidRPr="00B25A8C">
              <w:rPr>
                <w:b/>
              </w:rPr>
              <w:t xml:space="preserve">Total </w:t>
            </w:r>
            <w:proofErr w:type="spellStart"/>
            <w:r w:rsidRPr="00B25A8C">
              <w:rPr>
                <w:b/>
              </w:rPr>
              <w:t>liabilities</w:t>
            </w:r>
            <w:proofErr w:type="spellEnd"/>
            <w:r w:rsidRPr="00B25A8C">
              <w:rPr>
                <w:b/>
              </w:rPr>
              <w:t xml:space="preserve"> </w:t>
            </w:r>
            <w:proofErr w:type="spellStart"/>
            <w:r w:rsidRPr="00B25A8C">
              <w:rPr>
                <w:b/>
              </w:rPr>
              <w:t>and</w:t>
            </w:r>
            <w:proofErr w:type="spellEnd"/>
            <w:r w:rsidRPr="00B25A8C">
              <w:rPr>
                <w:b/>
              </w:rPr>
              <w:t xml:space="preserve"> </w:t>
            </w:r>
            <w:proofErr w:type="spellStart"/>
            <w:r w:rsidRPr="00B25A8C">
              <w:rPr>
                <w:b/>
              </w:rPr>
              <w:t>equity</w:t>
            </w:r>
            <w:proofErr w:type="spellEnd"/>
          </w:p>
        </w:tc>
        <w:tc>
          <w:tcPr>
            <w:tcW w:w="1630" w:type="dxa"/>
            <w:tcBorders>
              <w:bottom w:val="single" w:sz="2" w:space="0" w:color="1F4E79" w:themeColor="accent1" w:themeShade="80"/>
            </w:tcBorders>
            <w:shd w:val="clear" w:color="auto" w:fill="auto"/>
          </w:tcPr>
          <w:p w14:paraId="342CFB3C" w14:textId="77777777" w:rsidR="00AF7101" w:rsidRPr="00B25A8C" w:rsidRDefault="00AF7101" w:rsidP="0067592D">
            <w:pPr>
              <w:pStyle w:val="08-Tabelageral"/>
              <w:rPr>
                <w:b/>
                <w:bCs/>
                <w:color w:val="000000"/>
              </w:rPr>
            </w:pPr>
            <w:r w:rsidRPr="002D7F1B">
              <w:rPr>
                <w:b/>
              </w:rPr>
              <w:t>13</w:t>
            </w:r>
            <w:r>
              <w:rPr>
                <w:b/>
              </w:rPr>
              <w:t>,</w:t>
            </w:r>
            <w:r w:rsidRPr="002D7F1B">
              <w:rPr>
                <w:b/>
              </w:rPr>
              <w:t>532</w:t>
            </w:r>
            <w:r>
              <w:rPr>
                <w:b/>
              </w:rPr>
              <w:t>,</w:t>
            </w:r>
            <w:r w:rsidRPr="002D7F1B">
              <w:rPr>
                <w:b/>
              </w:rPr>
              <w:t>885</w:t>
            </w:r>
          </w:p>
        </w:tc>
        <w:tc>
          <w:tcPr>
            <w:tcW w:w="1630" w:type="dxa"/>
            <w:tcBorders>
              <w:bottom w:val="single" w:sz="2" w:space="0" w:color="1F4E79" w:themeColor="accent1" w:themeShade="80"/>
            </w:tcBorders>
            <w:shd w:val="clear" w:color="auto" w:fill="auto"/>
          </w:tcPr>
          <w:p w14:paraId="3CAF03DD" w14:textId="77777777" w:rsidR="00AF7101" w:rsidRPr="00B25A8C" w:rsidRDefault="00AF7101" w:rsidP="0067592D">
            <w:pPr>
              <w:pStyle w:val="08-Tabelageral"/>
              <w:rPr>
                <w:b/>
                <w:bCs/>
              </w:rPr>
            </w:pPr>
            <w:r w:rsidRPr="002D7F1B">
              <w:rPr>
                <w:b/>
              </w:rPr>
              <w:t>4</w:t>
            </w:r>
            <w:r>
              <w:rPr>
                <w:b/>
              </w:rPr>
              <w:t>,</w:t>
            </w:r>
            <w:r w:rsidRPr="002D7F1B">
              <w:rPr>
                <w:b/>
              </w:rPr>
              <w:t>406</w:t>
            </w:r>
            <w:r>
              <w:rPr>
                <w:b/>
              </w:rPr>
              <w:t>,</w:t>
            </w:r>
            <w:r w:rsidRPr="002D7F1B">
              <w:rPr>
                <w:b/>
              </w:rPr>
              <w:t>679</w:t>
            </w:r>
          </w:p>
        </w:tc>
        <w:tc>
          <w:tcPr>
            <w:tcW w:w="1630" w:type="dxa"/>
            <w:tcBorders>
              <w:bottom w:val="single" w:sz="2" w:space="0" w:color="1F4E79" w:themeColor="accent1" w:themeShade="80"/>
            </w:tcBorders>
            <w:shd w:val="clear" w:color="auto" w:fill="auto"/>
          </w:tcPr>
          <w:p w14:paraId="213411AD" w14:textId="77777777" w:rsidR="00AF7101" w:rsidRPr="00B25A8C" w:rsidRDefault="00AF7101" w:rsidP="0067592D">
            <w:pPr>
              <w:pStyle w:val="08-Tabelageral"/>
              <w:rPr>
                <w:b/>
                <w:bCs/>
              </w:rPr>
            </w:pPr>
            <w:r w:rsidRPr="002D7F1B">
              <w:rPr>
                <w:b/>
              </w:rPr>
              <w:t>(7</w:t>
            </w:r>
            <w:r>
              <w:rPr>
                <w:b/>
              </w:rPr>
              <w:t>,</w:t>
            </w:r>
            <w:r w:rsidRPr="002D7F1B">
              <w:rPr>
                <w:b/>
              </w:rPr>
              <w:t>039</w:t>
            </w:r>
            <w:r>
              <w:rPr>
                <w:b/>
              </w:rPr>
              <w:t>,</w:t>
            </w:r>
            <w:r w:rsidRPr="002D7F1B">
              <w:rPr>
                <w:b/>
              </w:rPr>
              <w:t>268)</w:t>
            </w:r>
          </w:p>
        </w:tc>
        <w:tc>
          <w:tcPr>
            <w:tcW w:w="1630" w:type="dxa"/>
            <w:tcBorders>
              <w:bottom w:val="single" w:sz="2" w:space="0" w:color="1F4E79" w:themeColor="accent1" w:themeShade="80"/>
            </w:tcBorders>
            <w:shd w:val="clear" w:color="auto" w:fill="auto"/>
          </w:tcPr>
          <w:p w14:paraId="6596CBE6" w14:textId="77777777" w:rsidR="00AF7101" w:rsidRPr="00B25A8C" w:rsidRDefault="00AF7101" w:rsidP="0067592D">
            <w:pPr>
              <w:pStyle w:val="08-Tabelageral"/>
              <w:rPr>
                <w:b/>
                <w:bCs/>
              </w:rPr>
            </w:pPr>
            <w:r w:rsidRPr="002D7F1B">
              <w:rPr>
                <w:b/>
              </w:rPr>
              <w:t>10</w:t>
            </w:r>
            <w:r>
              <w:rPr>
                <w:b/>
              </w:rPr>
              <w:t>,</w:t>
            </w:r>
            <w:r w:rsidRPr="002D7F1B">
              <w:rPr>
                <w:b/>
              </w:rPr>
              <w:t>900</w:t>
            </w:r>
            <w:r>
              <w:rPr>
                <w:b/>
              </w:rPr>
              <w:t>,</w:t>
            </w:r>
            <w:r w:rsidRPr="002D7F1B">
              <w:rPr>
                <w:b/>
              </w:rPr>
              <w:t>296</w:t>
            </w:r>
          </w:p>
        </w:tc>
      </w:tr>
      <w:bookmarkEnd w:id="22"/>
    </w:tbl>
    <w:p w14:paraId="0F852E1F" w14:textId="77777777" w:rsidR="00AF7101" w:rsidRDefault="00AF7101" w:rsidP="0067592D">
      <w:pPr>
        <w:pStyle w:val="05-Textonormal"/>
        <w:spacing w:before="0" w:after="0" w:line="240" w:lineRule="auto"/>
      </w:pPr>
    </w:p>
    <w:p w14:paraId="25ACE462" w14:textId="1C4AD70D" w:rsidR="00397A23" w:rsidRPr="00397A23" w:rsidRDefault="00397A23" w:rsidP="00AF7101">
      <w:pPr>
        <w:pStyle w:val="02-TtulodeNota"/>
        <w:rPr>
          <w:color w:val="1F4E79" w:themeColor="accent1" w:themeShade="80"/>
          <w:lang w:val="en-US"/>
        </w:rPr>
      </w:pPr>
      <w:bookmarkStart w:id="23" w:name="_Toc87026406"/>
      <w:r w:rsidRPr="00397A23">
        <w:rPr>
          <w:color w:val="1F4E79" w:themeColor="accent1" w:themeShade="80"/>
          <w:lang w:val="en-US"/>
        </w:rPr>
        <w:t>7 - INVESTMENTS IN ASSOCIATES</w:t>
      </w:r>
      <w:bookmarkEnd w:id="23"/>
    </w:p>
    <w:p w14:paraId="74C25D70" w14:textId="77777777" w:rsidR="00397A23" w:rsidRPr="009977F2" w:rsidRDefault="00397A23" w:rsidP="009977F2">
      <w:pPr>
        <w:pStyle w:val="01-Textonormal"/>
        <w:rPr>
          <w:b/>
          <w:color w:val="1F4E79" w:themeColor="accent1" w:themeShade="80"/>
          <w:lang w:val="en-US"/>
        </w:rPr>
      </w:pPr>
      <w:r w:rsidRPr="009977F2">
        <w:rPr>
          <w:b/>
          <w:color w:val="1F4E79" w:themeColor="accent1" w:themeShade="80"/>
          <w:lang w:val="en-US"/>
        </w:rPr>
        <w:t>a</w:t>
      </w:r>
      <w:r w:rsidRPr="009977F2">
        <w:rPr>
          <w:b/>
          <w:color w:val="1F4E79" w:themeColor="accent1" w:themeShade="80"/>
        </w:rPr>
        <w:t xml:space="preserve">) </w:t>
      </w:r>
      <w:proofErr w:type="spellStart"/>
      <w:r w:rsidRPr="009977F2">
        <w:rPr>
          <w:b/>
          <w:color w:val="1F4E79" w:themeColor="accent1" w:themeShade="80"/>
        </w:rPr>
        <w:t>Description</w:t>
      </w:r>
      <w:proofErr w:type="spellEnd"/>
      <w:r w:rsidRPr="009977F2">
        <w:rPr>
          <w:b/>
          <w:color w:val="1F4E79" w:themeColor="accent1" w:themeShade="80"/>
        </w:rPr>
        <w:t xml:space="preserve"> </w:t>
      </w:r>
      <w:proofErr w:type="spellStart"/>
      <w:r w:rsidRPr="009977F2">
        <w:rPr>
          <w:b/>
          <w:color w:val="1F4E79" w:themeColor="accent1" w:themeShade="80"/>
        </w:rPr>
        <w:t>of</w:t>
      </w:r>
      <w:proofErr w:type="spellEnd"/>
      <w:r w:rsidRPr="009977F2">
        <w:rPr>
          <w:b/>
          <w:color w:val="1F4E79" w:themeColor="accent1" w:themeShade="80"/>
        </w:rPr>
        <w:t xml:space="preserve"> </w:t>
      </w:r>
      <w:proofErr w:type="spellStart"/>
      <w:r w:rsidRPr="009977F2">
        <w:rPr>
          <w:b/>
          <w:color w:val="1F4E79" w:themeColor="accent1" w:themeShade="80"/>
        </w:rPr>
        <w:t>Investments</w:t>
      </w:r>
      <w:proofErr w:type="spellEnd"/>
      <w:r w:rsidRPr="009977F2">
        <w:rPr>
          <w:b/>
          <w:color w:val="1F4E79" w:themeColor="accent1" w:themeShade="80"/>
        </w:rPr>
        <w:t xml:space="preserve"> in </w:t>
      </w:r>
      <w:proofErr w:type="spellStart"/>
      <w:r w:rsidRPr="009977F2">
        <w:rPr>
          <w:b/>
          <w:color w:val="1F4E79" w:themeColor="accent1" w:themeShade="80"/>
        </w:rPr>
        <w:t>Equity</w:t>
      </w:r>
      <w:proofErr w:type="spellEnd"/>
      <w:r w:rsidRPr="009977F2">
        <w:rPr>
          <w:b/>
          <w:color w:val="1F4E79" w:themeColor="accent1" w:themeShade="80"/>
        </w:rPr>
        <w:t xml:space="preserve"> Holdings, </w:t>
      </w:r>
      <w:proofErr w:type="spellStart"/>
      <w:r w:rsidRPr="009977F2">
        <w:rPr>
          <w:b/>
          <w:color w:val="1F4E79" w:themeColor="accent1" w:themeShade="80"/>
        </w:rPr>
        <w:t>by</w:t>
      </w:r>
      <w:proofErr w:type="spellEnd"/>
      <w:r w:rsidRPr="009977F2">
        <w:rPr>
          <w:b/>
          <w:color w:val="1F4E79" w:themeColor="accent1" w:themeShade="80"/>
        </w:rPr>
        <w:t xml:space="preserve"> business </w:t>
      </w:r>
      <w:proofErr w:type="spellStart"/>
      <w:r w:rsidRPr="009977F2">
        <w:rPr>
          <w:b/>
          <w:color w:val="1F4E79" w:themeColor="accent1" w:themeShade="80"/>
        </w:rPr>
        <w:t>segment</w:t>
      </w:r>
      <w:proofErr w:type="spellEnd"/>
    </w:p>
    <w:p w14:paraId="5F8789B9" w14:textId="77777777" w:rsidR="00397A23" w:rsidRPr="00E22381" w:rsidRDefault="00397A23" w:rsidP="009977F2">
      <w:pPr>
        <w:rPr>
          <w:rFonts w:cs="Arial"/>
          <w:sz w:val="2"/>
          <w:szCs w:val="2"/>
          <w:lang w:val="en-US" w:eastAsia="pt-BR"/>
        </w:rPr>
      </w:pPr>
    </w:p>
    <w:tbl>
      <w:tblPr>
        <w:tblStyle w:val="TabeladeLista6Colorida-nfase510"/>
        <w:tblW w:w="9656" w:type="dxa"/>
        <w:jc w:val="center"/>
        <w:tblInd w:w="0" w:type="dxa"/>
        <w:tblLayout w:type="fixed"/>
        <w:tblLook w:val="04A0" w:firstRow="1" w:lastRow="0" w:firstColumn="1" w:lastColumn="0" w:noHBand="0" w:noVBand="1"/>
      </w:tblPr>
      <w:tblGrid>
        <w:gridCol w:w="1068"/>
        <w:gridCol w:w="1173"/>
        <w:gridCol w:w="1936"/>
        <w:gridCol w:w="2912"/>
        <w:gridCol w:w="1180"/>
        <w:gridCol w:w="659"/>
        <w:gridCol w:w="728"/>
      </w:tblGrid>
      <w:tr w:rsidR="00397A23" w:rsidRPr="00E22381" w14:paraId="0D4587D7" w14:textId="77777777" w:rsidTr="009977F2">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1F4E79" w:themeColor="accent1" w:themeShade="80"/>
            </w:tcBorders>
            <w:shd w:val="clear" w:color="auto" w:fill="auto"/>
            <w:vAlign w:val="center"/>
          </w:tcPr>
          <w:p w14:paraId="6DBB57BE" w14:textId="77777777" w:rsidR="00397A23" w:rsidRPr="004369A3" w:rsidRDefault="00397A23" w:rsidP="009977F2">
            <w:pPr>
              <w:jc w:val="center"/>
              <w:rPr>
                <w:rFonts w:cs="Arial"/>
                <w:sz w:val="14"/>
                <w:szCs w:val="14"/>
              </w:rPr>
            </w:pPr>
            <w:r w:rsidRPr="004369A3">
              <w:rPr>
                <w:rFonts w:cs="Arial"/>
                <w:sz w:val="14"/>
                <w:szCs w:val="14"/>
                <w:lang w:val="en-US"/>
              </w:rPr>
              <w:t>Segment</w:t>
            </w:r>
          </w:p>
        </w:tc>
        <w:tc>
          <w:tcPr>
            <w:tcW w:w="1173" w:type="dxa"/>
            <w:vMerge w:val="restart"/>
            <w:tcBorders>
              <w:top w:val="single" w:sz="2" w:space="0" w:color="1F4E79" w:themeColor="accent1" w:themeShade="80"/>
            </w:tcBorders>
            <w:shd w:val="clear" w:color="auto" w:fill="auto"/>
            <w:vAlign w:val="center"/>
          </w:tcPr>
          <w:p w14:paraId="4722168C" w14:textId="77777777" w:rsidR="00397A23" w:rsidRPr="004369A3" w:rsidRDefault="00397A23" w:rsidP="009977F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lang w:val="en-US"/>
              </w:rPr>
              <w:t>Line of business</w:t>
            </w:r>
          </w:p>
        </w:tc>
        <w:tc>
          <w:tcPr>
            <w:tcW w:w="1936" w:type="dxa"/>
            <w:vMerge w:val="restart"/>
            <w:tcBorders>
              <w:top w:val="single" w:sz="2" w:space="0" w:color="1F4E79" w:themeColor="accent1" w:themeShade="80"/>
            </w:tcBorders>
            <w:shd w:val="clear" w:color="auto" w:fill="auto"/>
            <w:vAlign w:val="center"/>
          </w:tcPr>
          <w:p w14:paraId="01C7E2E3" w14:textId="77777777" w:rsidR="00397A23" w:rsidRPr="004369A3" w:rsidRDefault="00397A23" w:rsidP="009977F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4369A3">
              <w:rPr>
                <w:rFonts w:cs="Arial"/>
                <w:sz w:val="14"/>
                <w:szCs w:val="14"/>
              </w:rPr>
              <w:t>Company</w:t>
            </w:r>
            <w:proofErr w:type="spellEnd"/>
          </w:p>
        </w:tc>
        <w:tc>
          <w:tcPr>
            <w:tcW w:w="2912" w:type="dxa"/>
            <w:vMerge w:val="restart"/>
            <w:tcBorders>
              <w:top w:val="single" w:sz="2" w:space="0" w:color="1F4E79" w:themeColor="accent1" w:themeShade="80"/>
            </w:tcBorders>
            <w:shd w:val="clear" w:color="auto" w:fill="auto"/>
            <w:vAlign w:val="center"/>
          </w:tcPr>
          <w:p w14:paraId="6C57D2C3" w14:textId="77777777" w:rsidR="00397A23" w:rsidRPr="004369A3" w:rsidRDefault="00397A23" w:rsidP="009977F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4369A3">
              <w:rPr>
                <w:rFonts w:cs="Arial"/>
                <w:sz w:val="14"/>
                <w:szCs w:val="14"/>
                <w:lang w:val="en-US"/>
              </w:rPr>
              <w:t>Description</w:t>
            </w:r>
          </w:p>
        </w:tc>
        <w:tc>
          <w:tcPr>
            <w:tcW w:w="1180" w:type="dxa"/>
            <w:vMerge w:val="restart"/>
            <w:tcBorders>
              <w:top w:val="single" w:sz="2" w:space="0" w:color="1F4E79" w:themeColor="accent1" w:themeShade="80"/>
            </w:tcBorders>
            <w:shd w:val="clear" w:color="auto" w:fill="auto"/>
            <w:vAlign w:val="center"/>
          </w:tcPr>
          <w:p w14:paraId="003D7ACE" w14:textId="77777777" w:rsidR="00397A23" w:rsidRPr="004369A3" w:rsidRDefault="00397A23" w:rsidP="009977F2">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4369A3">
              <w:rPr>
                <w:rFonts w:cs="Arial"/>
                <w:szCs w:val="14"/>
              </w:rPr>
              <w:t xml:space="preserve">Original </w:t>
            </w:r>
            <w:proofErr w:type="spellStart"/>
            <w:r w:rsidRPr="004369A3">
              <w:rPr>
                <w:rFonts w:cs="Arial"/>
                <w:szCs w:val="14"/>
              </w:rPr>
              <w:t>Acconting</w:t>
            </w:r>
            <w:proofErr w:type="spellEnd"/>
            <w:r w:rsidRPr="004369A3">
              <w:rPr>
                <w:rFonts w:cs="Arial"/>
                <w:szCs w:val="14"/>
              </w:rPr>
              <w:t xml:space="preserve"> </w:t>
            </w:r>
            <w:proofErr w:type="spellStart"/>
            <w:r w:rsidRPr="004369A3">
              <w:rPr>
                <w:rFonts w:cs="Arial"/>
                <w:szCs w:val="14"/>
              </w:rPr>
              <w:t>Practice</w:t>
            </w:r>
            <w:proofErr w:type="spellEnd"/>
          </w:p>
        </w:tc>
        <w:tc>
          <w:tcPr>
            <w:tcW w:w="1387" w:type="dxa"/>
            <w:gridSpan w:val="2"/>
            <w:tcBorders>
              <w:top w:val="single" w:sz="2" w:space="0" w:color="1F4E79" w:themeColor="accent1" w:themeShade="80"/>
              <w:bottom w:val="single" w:sz="2" w:space="0" w:color="1F4E79" w:themeColor="accent1" w:themeShade="80"/>
            </w:tcBorders>
            <w:shd w:val="clear" w:color="auto" w:fill="auto"/>
            <w:vAlign w:val="center"/>
          </w:tcPr>
          <w:p w14:paraId="519CF3E5" w14:textId="77777777" w:rsidR="00397A23" w:rsidRPr="004369A3" w:rsidRDefault="00397A23" w:rsidP="009977F2">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4369A3">
              <w:rPr>
                <w:rFonts w:cs="Arial"/>
                <w:szCs w:val="14"/>
                <w:lang w:val="en-US"/>
              </w:rPr>
              <w:t xml:space="preserve">% </w:t>
            </w:r>
            <w:proofErr w:type="gramStart"/>
            <w:r w:rsidRPr="004369A3">
              <w:rPr>
                <w:rFonts w:cs="Arial"/>
                <w:szCs w:val="14"/>
                <w:lang w:val="en-US"/>
              </w:rPr>
              <w:t>of</w:t>
            </w:r>
            <w:proofErr w:type="gramEnd"/>
            <w:r w:rsidRPr="004369A3">
              <w:rPr>
                <w:rFonts w:cs="Arial"/>
                <w:szCs w:val="14"/>
                <w:lang w:val="en-US"/>
              </w:rPr>
              <w:t xml:space="preserve"> total share</w:t>
            </w:r>
            <w:r w:rsidRPr="004369A3">
              <w:rPr>
                <w:rFonts w:cs="Arial"/>
                <w:szCs w:val="14"/>
              </w:rPr>
              <w:br/>
            </w:r>
            <w:proofErr w:type="spellStart"/>
            <w:r w:rsidRPr="004369A3">
              <w:rPr>
                <w:rFonts w:cs="Arial"/>
                <w:szCs w:val="14"/>
              </w:rPr>
              <w:t>Sept</w:t>
            </w:r>
            <w:proofErr w:type="spellEnd"/>
            <w:r w:rsidRPr="004369A3">
              <w:rPr>
                <w:rFonts w:cs="Arial"/>
                <w:szCs w:val="14"/>
              </w:rPr>
              <w:t xml:space="preserve"> 30, 2021</w:t>
            </w:r>
          </w:p>
        </w:tc>
      </w:tr>
      <w:tr w:rsidR="00397A23" w:rsidRPr="00E22381" w14:paraId="675A6D9E"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bottom w:val="single" w:sz="2" w:space="0" w:color="1F4E79" w:themeColor="accent1" w:themeShade="80"/>
            </w:tcBorders>
            <w:shd w:val="clear" w:color="auto" w:fill="auto"/>
            <w:vAlign w:val="center"/>
          </w:tcPr>
          <w:p w14:paraId="3F78F755" w14:textId="77777777" w:rsidR="00397A23" w:rsidRPr="004369A3" w:rsidRDefault="00397A23" w:rsidP="009977F2">
            <w:pPr>
              <w:rPr>
                <w:rFonts w:cs="Arial"/>
                <w:sz w:val="14"/>
                <w:szCs w:val="14"/>
                <w:highlight w:val="yellow"/>
              </w:rPr>
            </w:pPr>
          </w:p>
        </w:tc>
        <w:tc>
          <w:tcPr>
            <w:tcW w:w="1173" w:type="dxa"/>
            <w:vMerge/>
            <w:tcBorders>
              <w:bottom w:val="single" w:sz="4" w:space="0" w:color="1F4E79" w:themeColor="accent1" w:themeShade="80"/>
            </w:tcBorders>
            <w:shd w:val="clear" w:color="auto" w:fill="auto"/>
          </w:tcPr>
          <w:p w14:paraId="1EB54283" w14:textId="77777777" w:rsidR="00397A23" w:rsidRPr="004369A3" w:rsidRDefault="00397A23" w:rsidP="009977F2">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1936" w:type="dxa"/>
            <w:vMerge/>
            <w:tcBorders>
              <w:bottom w:val="single" w:sz="4" w:space="0" w:color="1F4E79" w:themeColor="accent1" w:themeShade="80"/>
            </w:tcBorders>
            <w:shd w:val="clear" w:color="auto" w:fill="auto"/>
          </w:tcPr>
          <w:p w14:paraId="2AC54BC5" w14:textId="77777777" w:rsidR="00397A23" w:rsidRPr="004369A3" w:rsidRDefault="00397A23" w:rsidP="009977F2">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highlight w:val="yellow"/>
              </w:rPr>
            </w:pPr>
          </w:p>
        </w:tc>
        <w:tc>
          <w:tcPr>
            <w:tcW w:w="2912" w:type="dxa"/>
            <w:vMerge/>
            <w:tcBorders>
              <w:bottom w:val="single" w:sz="4" w:space="0" w:color="1F4E79" w:themeColor="accent1" w:themeShade="80"/>
            </w:tcBorders>
            <w:shd w:val="clear" w:color="auto" w:fill="auto"/>
            <w:vAlign w:val="center"/>
          </w:tcPr>
          <w:p w14:paraId="6DF89689" w14:textId="77777777" w:rsidR="00397A23" w:rsidRPr="004369A3" w:rsidRDefault="00397A23" w:rsidP="009977F2">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80" w:type="dxa"/>
            <w:vMerge/>
            <w:tcBorders>
              <w:bottom w:val="single" w:sz="4" w:space="0" w:color="1F4E79" w:themeColor="accent1" w:themeShade="80"/>
            </w:tcBorders>
            <w:shd w:val="clear" w:color="auto" w:fill="auto"/>
            <w:vAlign w:val="center"/>
          </w:tcPr>
          <w:p w14:paraId="74B3FB08" w14:textId="77777777" w:rsidR="00397A23" w:rsidRPr="004369A3"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highlight w:val="yellow"/>
              </w:rPr>
            </w:pPr>
          </w:p>
        </w:tc>
        <w:tc>
          <w:tcPr>
            <w:tcW w:w="659" w:type="dxa"/>
            <w:tcBorders>
              <w:top w:val="single" w:sz="2" w:space="0" w:color="1F4E79" w:themeColor="accent1" w:themeShade="80"/>
              <w:bottom w:val="single" w:sz="4" w:space="0" w:color="1F4E79" w:themeColor="accent1" w:themeShade="80"/>
            </w:tcBorders>
            <w:shd w:val="clear" w:color="auto" w:fill="auto"/>
            <w:vAlign w:val="center"/>
          </w:tcPr>
          <w:p w14:paraId="37B24616" w14:textId="77777777" w:rsidR="00397A23" w:rsidRPr="004369A3"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369A3">
              <w:rPr>
                <w:rFonts w:cs="Arial"/>
                <w:b/>
                <w:bCs/>
                <w:sz w:val="14"/>
                <w:szCs w:val="14"/>
              </w:rPr>
              <w:t>ON</w:t>
            </w:r>
          </w:p>
        </w:tc>
        <w:tc>
          <w:tcPr>
            <w:tcW w:w="728" w:type="dxa"/>
            <w:tcBorders>
              <w:top w:val="single" w:sz="2" w:space="0" w:color="1F4E79" w:themeColor="accent1" w:themeShade="80"/>
              <w:bottom w:val="single" w:sz="4" w:space="0" w:color="1F4E79" w:themeColor="accent1" w:themeShade="80"/>
            </w:tcBorders>
            <w:shd w:val="clear" w:color="auto" w:fill="auto"/>
            <w:vAlign w:val="center"/>
          </w:tcPr>
          <w:p w14:paraId="4D378E49" w14:textId="77777777" w:rsidR="00397A23" w:rsidRPr="004369A3"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369A3">
              <w:rPr>
                <w:rFonts w:cs="Arial"/>
                <w:b/>
                <w:bCs/>
                <w:sz w:val="14"/>
                <w:szCs w:val="14"/>
              </w:rPr>
              <w:t>Total</w:t>
            </w:r>
          </w:p>
        </w:tc>
      </w:tr>
      <w:tr w:rsidR="00397A23" w:rsidRPr="00E22381" w14:paraId="2B65E080"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1F4E79" w:themeColor="accent1" w:themeShade="80"/>
              <w:left w:val="nil"/>
              <w:bottom w:val="single" w:sz="2" w:space="0" w:color="1F4E79" w:themeColor="accent1" w:themeShade="80"/>
              <w:right w:val="single" w:sz="4" w:space="0" w:color="1F4E79" w:themeColor="accent1" w:themeShade="80"/>
            </w:tcBorders>
            <w:shd w:val="clear" w:color="auto" w:fill="auto"/>
            <w:vAlign w:val="center"/>
          </w:tcPr>
          <w:p w14:paraId="132C4435" w14:textId="77777777" w:rsidR="00397A23" w:rsidRPr="004369A3" w:rsidRDefault="00397A23" w:rsidP="009977F2">
            <w:pPr>
              <w:pStyle w:val="08-Tabelageral"/>
              <w:jc w:val="center"/>
              <w:rPr>
                <w:rFonts w:cs="Arial"/>
                <w:bCs w:val="0"/>
                <w:szCs w:val="14"/>
              </w:rPr>
            </w:pPr>
            <w:r w:rsidRPr="004369A3">
              <w:rPr>
                <w:rFonts w:cs="Arial"/>
                <w:bCs w:val="0"/>
                <w:szCs w:val="14"/>
              </w:rPr>
              <w:t>Security</w:t>
            </w:r>
          </w:p>
        </w:tc>
        <w:tc>
          <w:tcPr>
            <w:tcW w:w="1173" w:type="dxa"/>
            <w:tcBorders>
              <w:top w:val="single" w:sz="4" w:space="0" w:color="1F4E79" w:themeColor="accent1" w:themeShade="80"/>
              <w:left w:val="single" w:sz="4"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244157C2" w14:textId="77777777" w:rsidR="00397A23" w:rsidRPr="004369A3" w:rsidRDefault="00397A23" w:rsidP="009977F2">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936" w:type="dxa"/>
            <w:tcBorders>
              <w:top w:val="single" w:sz="4"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79D07149" w14:textId="77777777" w:rsidR="00397A23" w:rsidRPr="004369A3" w:rsidRDefault="00397A23" w:rsidP="009977F2">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BB Seguros Participações S.A. (</w:t>
            </w:r>
            <w:r w:rsidRPr="004369A3">
              <w:rPr>
                <w:rFonts w:cs="Arial"/>
                <w:bCs/>
                <w:szCs w:val="14"/>
              </w:rPr>
              <w:t>BB Seguros)</w:t>
            </w:r>
          </w:p>
        </w:tc>
        <w:tc>
          <w:tcPr>
            <w:tcW w:w="2912" w:type="dxa"/>
            <w:tcBorders>
              <w:top w:val="single" w:sz="4" w:space="0" w:color="1F4E79" w:themeColor="accent1" w:themeShade="80"/>
              <w:bottom w:val="single" w:sz="2" w:space="0" w:color="1F4E79" w:themeColor="accent1" w:themeShade="80"/>
            </w:tcBorders>
            <w:shd w:val="clear" w:color="auto" w:fill="auto"/>
            <w:vAlign w:val="center"/>
          </w:tcPr>
          <w:p w14:paraId="4C96E61E" w14:textId="77777777" w:rsidR="00397A23" w:rsidRPr="004369A3" w:rsidRDefault="00397A23" w:rsidP="009977F2">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lang w:val="en-US"/>
              </w:rPr>
            </w:pPr>
            <w:r w:rsidRPr="004369A3">
              <w:rPr>
                <w:rStyle w:val="tlid-translation"/>
                <w:rFonts w:cs="Arial"/>
                <w:szCs w:val="14"/>
                <w:lang w:val="en"/>
              </w:rPr>
              <w:t>Holding company of insurance, capitalization companies, open private pension entities and companies that operate health care plans.</w:t>
            </w:r>
          </w:p>
        </w:tc>
        <w:tc>
          <w:tcPr>
            <w:tcW w:w="1180" w:type="dxa"/>
            <w:tcBorders>
              <w:top w:val="single" w:sz="4" w:space="0" w:color="1F4E79" w:themeColor="accent1" w:themeShade="80"/>
              <w:bottom w:val="single" w:sz="2" w:space="0" w:color="1F4E79" w:themeColor="accent1" w:themeShade="80"/>
            </w:tcBorders>
            <w:shd w:val="clear" w:color="auto" w:fill="auto"/>
            <w:vAlign w:val="center"/>
          </w:tcPr>
          <w:p w14:paraId="5406FC9E"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BRGAAP</w:t>
            </w:r>
          </w:p>
        </w:tc>
        <w:tc>
          <w:tcPr>
            <w:tcW w:w="659" w:type="dxa"/>
            <w:tcBorders>
              <w:top w:val="single" w:sz="4" w:space="0" w:color="1F4E79" w:themeColor="accent1" w:themeShade="80"/>
              <w:bottom w:val="single" w:sz="2" w:space="0" w:color="1F4E79" w:themeColor="accent1" w:themeShade="80"/>
            </w:tcBorders>
            <w:shd w:val="clear" w:color="auto" w:fill="auto"/>
            <w:vAlign w:val="center"/>
          </w:tcPr>
          <w:p w14:paraId="2B160C92"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c>
          <w:tcPr>
            <w:tcW w:w="728" w:type="dxa"/>
            <w:tcBorders>
              <w:top w:val="single" w:sz="4" w:space="0" w:color="1F4E79" w:themeColor="accent1" w:themeShade="80"/>
              <w:bottom w:val="single" w:sz="2" w:space="0" w:color="1F4E79" w:themeColor="accent1" w:themeShade="80"/>
            </w:tcBorders>
            <w:shd w:val="clear" w:color="auto" w:fill="auto"/>
            <w:vAlign w:val="center"/>
          </w:tcPr>
          <w:p w14:paraId="07ED0859"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4369A3">
              <w:rPr>
                <w:rFonts w:cs="Arial"/>
                <w:szCs w:val="14"/>
              </w:rPr>
              <w:t>100.00</w:t>
            </w:r>
          </w:p>
        </w:tc>
      </w:tr>
      <w:tr w:rsidR="00397A23" w:rsidRPr="00E22381" w14:paraId="741EAA1F" w14:textId="77777777" w:rsidTr="009977F2">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7E6261BE" w14:textId="77777777" w:rsidR="00397A23" w:rsidRPr="004369A3" w:rsidRDefault="00397A23" w:rsidP="009977F2">
            <w:pPr>
              <w:pStyle w:val="08-Tabelageral"/>
              <w:jc w:val="left"/>
              <w:rPr>
                <w:rFonts w:cs="Arial"/>
                <w:bCs w:val="0"/>
                <w:szCs w:val="14"/>
              </w:rPr>
            </w:pPr>
          </w:p>
        </w:tc>
        <w:tc>
          <w:tcPr>
            <w:tcW w:w="1173" w:type="dxa"/>
            <w:vMerge w:val="restart"/>
            <w:tcBorders>
              <w:top w:val="single" w:sz="2" w:space="0" w:color="1F4E79" w:themeColor="accent1" w:themeShade="80"/>
              <w:left w:val="single" w:sz="2" w:space="0" w:color="1F4E79" w:themeColor="accent1" w:themeShade="80"/>
              <w:bottom w:val="nil"/>
              <w:right w:val="single" w:sz="4" w:space="0" w:color="1F4E79" w:themeColor="accent1" w:themeShade="80"/>
            </w:tcBorders>
            <w:shd w:val="clear" w:color="auto" w:fill="auto"/>
            <w:vAlign w:val="center"/>
          </w:tcPr>
          <w:p w14:paraId="1F4CAEA9"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4369A3">
              <w:rPr>
                <w:rFonts w:cs="Arial"/>
                <w:b/>
                <w:szCs w:val="14"/>
                <w:lang w:val="en-US"/>
              </w:rPr>
              <w:t>Insurance - Life, housing, rural and property</w:t>
            </w:r>
          </w:p>
        </w:tc>
        <w:tc>
          <w:tcPr>
            <w:tcW w:w="1936" w:type="dxa"/>
            <w:tcBorders>
              <w:top w:val="single" w:sz="2" w:space="0" w:color="1F4E79" w:themeColor="accent1" w:themeShade="80"/>
              <w:left w:val="single" w:sz="4" w:space="0" w:color="1F4E79" w:themeColor="accent1" w:themeShade="80"/>
              <w:bottom w:val="nil"/>
            </w:tcBorders>
            <w:shd w:val="clear" w:color="auto" w:fill="auto"/>
            <w:vAlign w:val="center"/>
          </w:tcPr>
          <w:p w14:paraId="5BD54DF4" w14:textId="77777777" w:rsidR="00397A23" w:rsidRPr="004369A3" w:rsidRDefault="00397A23" w:rsidP="009977F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BB Mapfre Participações S.A. (BB Mapfre)</w:t>
            </w:r>
          </w:p>
        </w:tc>
        <w:tc>
          <w:tcPr>
            <w:tcW w:w="2912" w:type="dxa"/>
            <w:tcBorders>
              <w:top w:val="single" w:sz="2" w:space="0" w:color="1F4E79" w:themeColor="accent1" w:themeShade="80"/>
              <w:bottom w:val="nil"/>
            </w:tcBorders>
            <w:shd w:val="clear" w:color="auto" w:fill="auto"/>
            <w:vAlign w:val="center"/>
          </w:tcPr>
          <w:p w14:paraId="211C6B33" w14:textId="77777777" w:rsidR="00397A23" w:rsidRPr="004369A3" w:rsidRDefault="00397A23" w:rsidP="009977F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iCs/>
                <w:szCs w:val="14"/>
                <w:lang w:val="en-US"/>
              </w:rPr>
              <w:t>Acting as a holding company for the other companies which deal with life. real state and agricultural insurance.</w:t>
            </w:r>
          </w:p>
        </w:tc>
        <w:tc>
          <w:tcPr>
            <w:tcW w:w="1180" w:type="dxa"/>
            <w:tcBorders>
              <w:top w:val="single" w:sz="2" w:space="0" w:color="1F4E79" w:themeColor="accent1" w:themeShade="80"/>
              <w:bottom w:val="nil"/>
            </w:tcBorders>
            <w:shd w:val="clear" w:color="auto" w:fill="auto"/>
            <w:vAlign w:val="center"/>
          </w:tcPr>
          <w:p w14:paraId="5A494A09"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szCs w:val="14"/>
              </w:rPr>
              <w:t>BRGAAP</w:t>
            </w:r>
          </w:p>
        </w:tc>
        <w:tc>
          <w:tcPr>
            <w:tcW w:w="659" w:type="dxa"/>
            <w:tcBorders>
              <w:top w:val="single" w:sz="2" w:space="0" w:color="1F4E79" w:themeColor="accent1" w:themeShade="80"/>
              <w:bottom w:val="nil"/>
            </w:tcBorders>
            <w:shd w:val="clear" w:color="auto" w:fill="auto"/>
            <w:vAlign w:val="center"/>
          </w:tcPr>
          <w:p w14:paraId="48AA1230"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728" w:type="dxa"/>
            <w:tcBorders>
              <w:top w:val="single" w:sz="2" w:space="0" w:color="1F4E79" w:themeColor="accent1" w:themeShade="80"/>
              <w:bottom w:val="nil"/>
            </w:tcBorders>
            <w:shd w:val="clear" w:color="auto" w:fill="auto"/>
            <w:vAlign w:val="center"/>
          </w:tcPr>
          <w:p w14:paraId="3F8889E3"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397A23" w:rsidRPr="00E22381" w14:paraId="1CE47255"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57714D3D" w14:textId="77777777" w:rsidR="00397A23" w:rsidRPr="004369A3" w:rsidRDefault="00397A23" w:rsidP="009977F2">
            <w:pPr>
              <w:pStyle w:val="08-Tabelageral"/>
              <w:ind w:left="113"/>
              <w:jc w:val="left"/>
              <w:rPr>
                <w:rFonts w:cs="Arial"/>
                <w:b w:val="0"/>
                <w:bCs w:val="0"/>
                <w:szCs w:val="14"/>
                <w:highlight w:val="yellow"/>
              </w:rPr>
            </w:pPr>
          </w:p>
        </w:tc>
        <w:tc>
          <w:tcPr>
            <w:tcW w:w="1173" w:type="dxa"/>
            <w:vMerge/>
            <w:tcBorders>
              <w:top w:val="nil"/>
              <w:left w:val="single" w:sz="2" w:space="0" w:color="1F4E79" w:themeColor="accent1" w:themeShade="80"/>
              <w:bottom w:val="nil"/>
              <w:right w:val="single" w:sz="4" w:space="0" w:color="1F4E79" w:themeColor="accent1" w:themeShade="80"/>
            </w:tcBorders>
            <w:shd w:val="clear" w:color="auto" w:fill="auto"/>
            <w:vAlign w:val="center"/>
          </w:tcPr>
          <w:p w14:paraId="30ACFF3E"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1F4E79" w:themeColor="accent1" w:themeShade="80"/>
              <w:bottom w:val="nil"/>
            </w:tcBorders>
            <w:shd w:val="clear" w:color="auto" w:fill="auto"/>
            <w:vAlign w:val="center"/>
          </w:tcPr>
          <w:p w14:paraId="77C8BE71" w14:textId="77777777" w:rsidR="00397A23" w:rsidRPr="004369A3" w:rsidRDefault="00397A23" w:rsidP="009977F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4369A3">
              <w:rPr>
                <w:rFonts w:cs="Arial"/>
                <w:szCs w:val="14"/>
              </w:rPr>
              <w:t>Brasilseg</w:t>
            </w:r>
            <w:proofErr w:type="spellEnd"/>
            <w:r w:rsidRPr="004369A3">
              <w:rPr>
                <w:rFonts w:cs="Arial"/>
                <w:szCs w:val="14"/>
              </w:rPr>
              <w:t xml:space="preserve"> Companhia de Seguros S.A. (</w:t>
            </w:r>
            <w:proofErr w:type="spellStart"/>
            <w:r w:rsidRPr="004369A3">
              <w:rPr>
                <w:rFonts w:cs="Arial"/>
                <w:szCs w:val="14"/>
              </w:rPr>
              <w:t>Brasilseg</w:t>
            </w:r>
            <w:proofErr w:type="spellEnd"/>
            <w:r w:rsidRPr="004369A3">
              <w:rPr>
                <w:rFonts w:cs="Arial"/>
                <w:szCs w:val="14"/>
              </w:rPr>
              <w:t>)</w:t>
            </w:r>
          </w:p>
        </w:tc>
        <w:tc>
          <w:tcPr>
            <w:tcW w:w="2912" w:type="dxa"/>
            <w:tcBorders>
              <w:top w:val="nil"/>
              <w:bottom w:val="nil"/>
            </w:tcBorders>
            <w:shd w:val="clear" w:color="auto" w:fill="auto"/>
            <w:vAlign w:val="center"/>
          </w:tcPr>
          <w:p w14:paraId="6B3EFBD8" w14:textId="77777777" w:rsidR="00397A23" w:rsidRPr="004369A3" w:rsidRDefault="00397A23" w:rsidP="009977F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Fonts w:cs="Arial"/>
                <w:iCs/>
                <w:szCs w:val="14"/>
                <w:lang w:val="en-US"/>
              </w:rPr>
              <w:t>Acting in the personal risk segment. rural and housing insurance.</w:t>
            </w:r>
          </w:p>
        </w:tc>
        <w:tc>
          <w:tcPr>
            <w:tcW w:w="1180" w:type="dxa"/>
            <w:tcBorders>
              <w:top w:val="nil"/>
              <w:bottom w:val="nil"/>
            </w:tcBorders>
            <w:shd w:val="clear" w:color="auto" w:fill="auto"/>
            <w:vAlign w:val="center"/>
          </w:tcPr>
          <w:p w14:paraId="6A5084FA"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szCs w:val="14"/>
              </w:rPr>
              <w:t>SUSEPGAAP</w:t>
            </w:r>
          </w:p>
        </w:tc>
        <w:tc>
          <w:tcPr>
            <w:tcW w:w="659" w:type="dxa"/>
            <w:tcBorders>
              <w:top w:val="nil"/>
              <w:bottom w:val="nil"/>
            </w:tcBorders>
            <w:shd w:val="clear" w:color="auto" w:fill="auto"/>
            <w:vAlign w:val="center"/>
          </w:tcPr>
          <w:p w14:paraId="2E0A603C"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28" w:type="dxa"/>
            <w:tcBorders>
              <w:top w:val="nil"/>
              <w:bottom w:val="nil"/>
            </w:tcBorders>
            <w:shd w:val="clear" w:color="auto" w:fill="auto"/>
            <w:vAlign w:val="center"/>
          </w:tcPr>
          <w:p w14:paraId="5F1AA979"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397A23" w:rsidRPr="00E22381" w14:paraId="5E1017B1"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0302E586" w14:textId="77777777" w:rsidR="00397A23" w:rsidRPr="004369A3" w:rsidRDefault="00397A23" w:rsidP="009977F2">
            <w:pPr>
              <w:pStyle w:val="08-Tabelageral"/>
              <w:ind w:left="113"/>
              <w:jc w:val="left"/>
              <w:rPr>
                <w:rFonts w:cs="Arial"/>
                <w:b w:val="0"/>
                <w:bCs w:val="0"/>
                <w:szCs w:val="14"/>
                <w:highlight w:val="yellow"/>
              </w:rPr>
            </w:pPr>
          </w:p>
        </w:tc>
        <w:tc>
          <w:tcPr>
            <w:tcW w:w="1173" w:type="dxa"/>
            <w:vMerge/>
            <w:tcBorders>
              <w:top w:val="nil"/>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212BF377"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nil"/>
              <w:left w:val="single" w:sz="4" w:space="0" w:color="1F4E79" w:themeColor="accent1" w:themeShade="80"/>
              <w:bottom w:val="single" w:sz="2" w:space="0" w:color="1F4E79" w:themeColor="accent1" w:themeShade="80"/>
            </w:tcBorders>
            <w:shd w:val="clear" w:color="auto" w:fill="auto"/>
            <w:vAlign w:val="center"/>
          </w:tcPr>
          <w:p w14:paraId="2E27CF09" w14:textId="77777777" w:rsidR="00397A23" w:rsidRPr="004369A3" w:rsidRDefault="00397A23" w:rsidP="009977F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szCs w:val="14"/>
              </w:rPr>
              <w:t>Aliança do Brasil Seguros S.A. (Aliança do Brasil)</w:t>
            </w:r>
          </w:p>
        </w:tc>
        <w:tc>
          <w:tcPr>
            <w:tcW w:w="2912" w:type="dxa"/>
            <w:tcBorders>
              <w:top w:val="nil"/>
              <w:bottom w:val="single" w:sz="2" w:space="0" w:color="1F4E79" w:themeColor="accent1" w:themeShade="80"/>
            </w:tcBorders>
            <w:shd w:val="clear" w:color="auto" w:fill="auto"/>
            <w:vAlign w:val="center"/>
          </w:tcPr>
          <w:p w14:paraId="483E5C98" w14:textId="77777777" w:rsidR="00397A23" w:rsidRPr="004369A3" w:rsidRDefault="00397A23" w:rsidP="009977F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szCs w:val="14"/>
                <w:lang w:val="en-US"/>
              </w:rPr>
              <w:t>Acting in the life insurance segment in general.</w:t>
            </w:r>
          </w:p>
        </w:tc>
        <w:tc>
          <w:tcPr>
            <w:tcW w:w="1180" w:type="dxa"/>
            <w:tcBorders>
              <w:top w:val="nil"/>
              <w:bottom w:val="single" w:sz="2" w:space="0" w:color="1F4E79" w:themeColor="accent1" w:themeShade="80"/>
            </w:tcBorders>
            <w:shd w:val="clear" w:color="auto" w:fill="auto"/>
            <w:vAlign w:val="center"/>
          </w:tcPr>
          <w:p w14:paraId="1B730245"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szCs w:val="14"/>
              </w:rPr>
              <w:t>SUSEPGAAP</w:t>
            </w:r>
          </w:p>
        </w:tc>
        <w:tc>
          <w:tcPr>
            <w:tcW w:w="659" w:type="dxa"/>
            <w:tcBorders>
              <w:top w:val="nil"/>
              <w:bottom w:val="single" w:sz="2" w:space="0" w:color="1F4E79" w:themeColor="accent1" w:themeShade="80"/>
            </w:tcBorders>
            <w:shd w:val="clear" w:color="auto" w:fill="auto"/>
            <w:vAlign w:val="center"/>
          </w:tcPr>
          <w:p w14:paraId="262ADCBF"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728" w:type="dxa"/>
            <w:tcBorders>
              <w:top w:val="nil"/>
              <w:bottom w:val="single" w:sz="2" w:space="0" w:color="1F4E79" w:themeColor="accent1" w:themeShade="80"/>
            </w:tcBorders>
            <w:shd w:val="clear" w:color="auto" w:fill="auto"/>
            <w:vAlign w:val="center"/>
          </w:tcPr>
          <w:p w14:paraId="55635065"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397A23" w:rsidRPr="00E22381" w14:paraId="2214E5A7"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2A69DBCF" w14:textId="77777777" w:rsidR="00397A23" w:rsidRPr="004369A3" w:rsidRDefault="00397A23" w:rsidP="009977F2">
            <w:pPr>
              <w:pStyle w:val="08-Tabelageral"/>
              <w:ind w:left="113"/>
              <w:jc w:val="left"/>
              <w:rPr>
                <w:rFonts w:cs="Arial"/>
                <w:b w:val="0"/>
                <w:bCs w:val="0"/>
                <w:szCs w:val="14"/>
                <w:highlight w:val="yellow"/>
              </w:rPr>
            </w:pPr>
          </w:p>
        </w:tc>
        <w:tc>
          <w:tcPr>
            <w:tcW w:w="1173"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3A226D5D"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roofErr w:type="spellStart"/>
            <w:r w:rsidRPr="004369A3">
              <w:rPr>
                <w:rFonts w:cs="Arial"/>
                <w:b/>
                <w:szCs w:val="14"/>
              </w:rPr>
              <w:t>Capitalization</w:t>
            </w:r>
            <w:proofErr w:type="spellEnd"/>
          </w:p>
        </w:tc>
        <w:tc>
          <w:tcPr>
            <w:tcW w:w="1936"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55CA6878" w14:textId="77777777" w:rsidR="00397A23" w:rsidRPr="004369A3" w:rsidRDefault="00397A23" w:rsidP="009977F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4369A3">
              <w:rPr>
                <w:rFonts w:cs="Arial"/>
                <w:szCs w:val="14"/>
              </w:rPr>
              <w:t>Brasilcap</w:t>
            </w:r>
            <w:proofErr w:type="spellEnd"/>
            <w:r w:rsidRPr="004369A3">
              <w:rPr>
                <w:rFonts w:cs="Arial"/>
                <w:szCs w:val="14"/>
              </w:rPr>
              <w:t xml:space="preserve"> Capitalização S.A. (</w:t>
            </w:r>
            <w:proofErr w:type="spellStart"/>
            <w:r w:rsidRPr="004369A3">
              <w:rPr>
                <w:rFonts w:cs="Arial"/>
                <w:szCs w:val="14"/>
              </w:rPr>
              <w:t>Brasilcap</w:t>
            </w:r>
            <w:proofErr w:type="spellEnd"/>
            <w:r w:rsidRPr="004369A3">
              <w:rPr>
                <w:rFonts w:cs="Arial"/>
                <w:szCs w:val="14"/>
              </w:rPr>
              <w:t>)</w:t>
            </w:r>
          </w:p>
        </w:tc>
        <w:tc>
          <w:tcPr>
            <w:tcW w:w="2912" w:type="dxa"/>
            <w:tcBorders>
              <w:top w:val="single" w:sz="2" w:space="0" w:color="1F4E79" w:themeColor="accent1" w:themeShade="80"/>
              <w:bottom w:val="single" w:sz="2" w:space="0" w:color="1F4E79" w:themeColor="accent1" w:themeShade="80"/>
            </w:tcBorders>
            <w:shd w:val="clear" w:color="auto" w:fill="auto"/>
            <w:vAlign w:val="center"/>
          </w:tcPr>
          <w:p w14:paraId="51169BB5" w14:textId="77777777" w:rsidR="00397A23" w:rsidRPr="004369A3" w:rsidRDefault="00397A23" w:rsidP="009977F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Fonts w:cs="Arial"/>
                <w:snapToGrid w:val="0"/>
                <w:szCs w:val="14"/>
                <w:lang w:val="en-US"/>
              </w:rPr>
              <w:t>Deals with capitalization plans and other products and services that capitalization companies are allowed to provide</w:t>
            </w:r>
            <w:r w:rsidRPr="004369A3">
              <w:rPr>
                <w:rFonts w:cs="Arial"/>
                <w:szCs w:val="14"/>
                <w:lang w:val="en-US"/>
              </w:rPr>
              <w:t>.</w:t>
            </w:r>
          </w:p>
        </w:tc>
        <w:tc>
          <w:tcPr>
            <w:tcW w:w="1180" w:type="dxa"/>
            <w:tcBorders>
              <w:top w:val="single" w:sz="2" w:space="0" w:color="1F4E79" w:themeColor="accent1" w:themeShade="80"/>
              <w:bottom w:val="single" w:sz="2" w:space="0" w:color="1F4E79" w:themeColor="accent1" w:themeShade="80"/>
            </w:tcBorders>
            <w:shd w:val="clear" w:color="auto" w:fill="auto"/>
            <w:vAlign w:val="center"/>
          </w:tcPr>
          <w:p w14:paraId="6B605FF8"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SUSEPGAAP</w:t>
            </w:r>
          </w:p>
        </w:tc>
        <w:tc>
          <w:tcPr>
            <w:tcW w:w="659" w:type="dxa"/>
            <w:tcBorders>
              <w:top w:val="single" w:sz="2" w:space="0" w:color="1F4E79" w:themeColor="accent1" w:themeShade="80"/>
              <w:bottom w:val="single" w:sz="2" w:space="0" w:color="1F4E79" w:themeColor="accent1" w:themeShade="80"/>
            </w:tcBorders>
            <w:shd w:val="clear" w:color="auto" w:fill="auto"/>
            <w:vAlign w:val="center"/>
          </w:tcPr>
          <w:p w14:paraId="6B4E988A"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28" w:type="dxa"/>
            <w:tcBorders>
              <w:top w:val="single" w:sz="2" w:space="0" w:color="1F4E79" w:themeColor="accent1" w:themeShade="80"/>
              <w:bottom w:val="single" w:sz="2" w:space="0" w:color="1F4E79" w:themeColor="accent1" w:themeShade="80"/>
            </w:tcBorders>
            <w:shd w:val="clear" w:color="auto" w:fill="auto"/>
            <w:vAlign w:val="center"/>
          </w:tcPr>
          <w:p w14:paraId="413ED241"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66.66</w:t>
            </w:r>
          </w:p>
        </w:tc>
      </w:tr>
      <w:tr w:rsidR="00397A23" w:rsidRPr="00E22381" w14:paraId="2B3E04F1"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16BAE993" w14:textId="77777777" w:rsidR="00397A23" w:rsidRPr="004369A3" w:rsidRDefault="00397A23" w:rsidP="009977F2">
            <w:pPr>
              <w:pStyle w:val="08-Tabelageral"/>
              <w:ind w:left="113"/>
              <w:jc w:val="left"/>
              <w:rPr>
                <w:rFonts w:cs="Arial"/>
                <w:b w:val="0"/>
                <w:bCs w:val="0"/>
                <w:szCs w:val="14"/>
                <w:highlight w:val="yellow"/>
              </w:rPr>
            </w:pPr>
          </w:p>
        </w:tc>
        <w:tc>
          <w:tcPr>
            <w:tcW w:w="1173"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1B9F5ED5"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4369A3">
              <w:rPr>
                <w:rFonts w:cs="Arial"/>
                <w:b/>
                <w:szCs w:val="14"/>
              </w:rPr>
              <w:t xml:space="preserve">Private </w:t>
            </w:r>
            <w:proofErr w:type="spellStart"/>
            <w:r w:rsidRPr="004369A3">
              <w:rPr>
                <w:rFonts w:cs="Arial"/>
                <w:b/>
                <w:szCs w:val="14"/>
              </w:rPr>
              <w:t>Pension</w:t>
            </w:r>
            <w:proofErr w:type="spellEnd"/>
          </w:p>
        </w:tc>
        <w:tc>
          <w:tcPr>
            <w:tcW w:w="1936"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4C05CE38" w14:textId="77777777" w:rsidR="00397A23" w:rsidRPr="004369A3" w:rsidRDefault="00397A23" w:rsidP="009977F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4369A3">
              <w:rPr>
                <w:rFonts w:cs="Arial"/>
                <w:szCs w:val="14"/>
              </w:rPr>
              <w:t>Brasilprev</w:t>
            </w:r>
            <w:proofErr w:type="spellEnd"/>
            <w:r w:rsidRPr="004369A3">
              <w:rPr>
                <w:rFonts w:cs="Arial"/>
                <w:szCs w:val="14"/>
              </w:rPr>
              <w:t xml:space="preserve"> Seguros e Previdência S.A. (</w:t>
            </w:r>
            <w:proofErr w:type="spellStart"/>
            <w:r w:rsidRPr="004369A3">
              <w:rPr>
                <w:rFonts w:cs="Arial"/>
                <w:szCs w:val="14"/>
              </w:rPr>
              <w:t>Brasilprev</w:t>
            </w:r>
            <w:proofErr w:type="spellEnd"/>
            <w:r w:rsidRPr="004369A3">
              <w:rPr>
                <w:rFonts w:cs="Arial"/>
                <w:szCs w:val="14"/>
              </w:rPr>
              <w:t>)</w:t>
            </w:r>
          </w:p>
        </w:tc>
        <w:tc>
          <w:tcPr>
            <w:tcW w:w="2912" w:type="dxa"/>
            <w:tcBorders>
              <w:top w:val="single" w:sz="2" w:space="0" w:color="1F4E79" w:themeColor="accent1" w:themeShade="80"/>
              <w:bottom w:val="single" w:sz="2" w:space="0" w:color="1F4E79" w:themeColor="accent1" w:themeShade="80"/>
            </w:tcBorders>
            <w:shd w:val="clear" w:color="auto" w:fill="auto"/>
            <w:vAlign w:val="center"/>
          </w:tcPr>
          <w:p w14:paraId="15C52711" w14:textId="77777777" w:rsidR="00397A23" w:rsidRPr="004369A3" w:rsidRDefault="00397A23" w:rsidP="009977F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snapToGrid w:val="0"/>
                <w:szCs w:val="14"/>
                <w:lang w:val="en-US" w:eastAsia="en-US"/>
              </w:rPr>
              <w:t>Deals with life insurance with survivor coverage and with private retirement and benefit plans.</w:t>
            </w:r>
          </w:p>
          <w:p w14:paraId="47788028" w14:textId="77777777" w:rsidR="00397A23" w:rsidRPr="004369A3" w:rsidRDefault="00397A23" w:rsidP="009977F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80" w:type="dxa"/>
            <w:tcBorders>
              <w:top w:val="single" w:sz="2" w:space="0" w:color="1F4E79" w:themeColor="accent1" w:themeShade="80"/>
              <w:bottom w:val="single" w:sz="2" w:space="0" w:color="1F4E79" w:themeColor="accent1" w:themeShade="80"/>
            </w:tcBorders>
            <w:shd w:val="clear" w:color="auto" w:fill="auto"/>
            <w:vAlign w:val="center"/>
          </w:tcPr>
          <w:p w14:paraId="74D95538"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SUSEPGAAP</w:t>
            </w:r>
          </w:p>
        </w:tc>
        <w:tc>
          <w:tcPr>
            <w:tcW w:w="659" w:type="dxa"/>
            <w:tcBorders>
              <w:top w:val="single" w:sz="2" w:space="0" w:color="1F4E79" w:themeColor="accent1" w:themeShade="80"/>
              <w:bottom w:val="single" w:sz="2" w:space="0" w:color="1F4E79" w:themeColor="accent1" w:themeShade="80"/>
            </w:tcBorders>
            <w:shd w:val="clear" w:color="auto" w:fill="auto"/>
            <w:vAlign w:val="center"/>
          </w:tcPr>
          <w:p w14:paraId="50A74B9D"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49.99</w:t>
            </w:r>
          </w:p>
        </w:tc>
        <w:tc>
          <w:tcPr>
            <w:tcW w:w="728" w:type="dxa"/>
            <w:tcBorders>
              <w:top w:val="single" w:sz="2" w:space="0" w:color="1F4E79" w:themeColor="accent1" w:themeShade="80"/>
              <w:bottom w:val="single" w:sz="2" w:space="0" w:color="1F4E79" w:themeColor="accent1" w:themeShade="80"/>
            </w:tcBorders>
            <w:shd w:val="clear" w:color="auto" w:fill="auto"/>
            <w:vAlign w:val="center"/>
          </w:tcPr>
          <w:p w14:paraId="3D0CB30E"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74.99</w:t>
            </w:r>
          </w:p>
        </w:tc>
      </w:tr>
      <w:tr w:rsidR="00397A23" w:rsidRPr="00E22381" w14:paraId="0542B621"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vAlign w:val="center"/>
          </w:tcPr>
          <w:p w14:paraId="055057C3" w14:textId="77777777" w:rsidR="00397A23" w:rsidRPr="004369A3" w:rsidRDefault="00397A23" w:rsidP="009977F2">
            <w:pPr>
              <w:pStyle w:val="08-Tabelageral"/>
              <w:ind w:left="113"/>
              <w:jc w:val="left"/>
              <w:rPr>
                <w:rFonts w:cs="Arial"/>
                <w:b w:val="0"/>
                <w:bCs w:val="0"/>
                <w:szCs w:val="14"/>
                <w:highlight w:val="yellow"/>
              </w:rPr>
            </w:pPr>
          </w:p>
        </w:tc>
        <w:tc>
          <w:tcPr>
            <w:tcW w:w="1173" w:type="dxa"/>
            <w:tcBorders>
              <w:top w:val="single" w:sz="2" w:space="0" w:color="1F4E79" w:themeColor="accent1" w:themeShade="80"/>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76438EE1"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4369A3">
              <w:rPr>
                <w:rFonts w:cs="Arial"/>
                <w:b/>
                <w:szCs w:val="14"/>
              </w:rPr>
              <w:t>Health</w:t>
            </w:r>
          </w:p>
        </w:tc>
        <w:tc>
          <w:tcPr>
            <w:tcW w:w="1936" w:type="dxa"/>
            <w:tcBorders>
              <w:top w:val="single" w:sz="2" w:space="0" w:color="1F4E79" w:themeColor="accent1" w:themeShade="80"/>
              <w:left w:val="single" w:sz="4" w:space="0" w:color="1F4E79" w:themeColor="accent1" w:themeShade="80"/>
              <w:bottom w:val="single" w:sz="2" w:space="0" w:color="1F4E79" w:themeColor="accent1" w:themeShade="80"/>
            </w:tcBorders>
            <w:shd w:val="clear" w:color="auto" w:fill="auto"/>
            <w:vAlign w:val="center"/>
          </w:tcPr>
          <w:p w14:paraId="18CD530A" w14:textId="77777777" w:rsidR="00397A23" w:rsidRPr="004369A3" w:rsidRDefault="00397A23" w:rsidP="009977F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4369A3">
              <w:rPr>
                <w:rFonts w:cs="Arial"/>
                <w:szCs w:val="14"/>
              </w:rPr>
              <w:t>Brasildental</w:t>
            </w:r>
            <w:proofErr w:type="spellEnd"/>
            <w:r w:rsidRPr="004369A3">
              <w:rPr>
                <w:rFonts w:cs="Arial"/>
                <w:szCs w:val="14"/>
              </w:rPr>
              <w:t xml:space="preserve"> Operadora de Planos Odontológicos S.A. (</w:t>
            </w:r>
            <w:proofErr w:type="spellStart"/>
            <w:r w:rsidRPr="004369A3">
              <w:rPr>
                <w:rFonts w:cs="Arial"/>
                <w:szCs w:val="14"/>
              </w:rPr>
              <w:t>Brasildental</w:t>
            </w:r>
            <w:proofErr w:type="spellEnd"/>
            <w:r w:rsidRPr="004369A3">
              <w:rPr>
                <w:rFonts w:cs="Arial"/>
                <w:szCs w:val="14"/>
              </w:rPr>
              <w:t>)</w:t>
            </w:r>
          </w:p>
        </w:tc>
        <w:tc>
          <w:tcPr>
            <w:tcW w:w="2912" w:type="dxa"/>
            <w:tcBorders>
              <w:top w:val="single" w:sz="2" w:space="0" w:color="1F4E79" w:themeColor="accent1" w:themeShade="80"/>
              <w:bottom w:val="single" w:sz="2" w:space="0" w:color="1F4E79" w:themeColor="accent1" w:themeShade="80"/>
            </w:tcBorders>
            <w:shd w:val="clear" w:color="auto" w:fill="auto"/>
            <w:vAlign w:val="center"/>
          </w:tcPr>
          <w:p w14:paraId="17F75F82" w14:textId="77777777" w:rsidR="00397A23" w:rsidRPr="004369A3" w:rsidRDefault="00397A23" w:rsidP="009977F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Fonts w:cs="Arial"/>
                <w:szCs w:val="14"/>
                <w:lang w:val="en-US"/>
              </w:rPr>
              <w:t xml:space="preserve">Selling plans of </w:t>
            </w:r>
            <w:proofErr w:type="spellStart"/>
            <w:r w:rsidRPr="004369A3">
              <w:rPr>
                <w:rFonts w:cs="Arial"/>
                <w:szCs w:val="14"/>
                <w:lang w:val="en-US"/>
              </w:rPr>
              <w:t>odontological</w:t>
            </w:r>
            <w:proofErr w:type="spellEnd"/>
            <w:r w:rsidRPr="004369A3">
              <w:rPr>
                <w:rFonts w:cs="Arial"/>
                <w:szCs w:val="14"/>
                <w:lang w:val="en-US"/>
              </w:rPr>
              <w:t xml:space="preserve"> assistance.</w:t>
            </w:r>
          </w:p>
        </w:tc>
        <w:tc>
          <w:tcPr>
            <w:tcW w:w="1180" w:type="dxa"/>
            <w:tcBorders>
              <w:top w:val="single" w:sz="2" w:space="0" w:color="1F4E79" w:themeColor="accent1" w:themeShade="80"/>
              <w:bottom w:val="single" w:sz="2" w:space="0" w:color="1F4E79" w:themeColor="accent1" w:themeShade="80"/>
            </w:tcBorders>
            <w:shd w:val="clear" w:color="auto" w:fill="auto"/>
            <w:vAlign w:val="center"/>
          </w:tcPr>
          <w:p w14:paraId="0817AC89"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ANSGAAP</w:t>
            </w:r>
          </w:p>
        </w:tc>
        <w:tc>
          <w:tcPr>
            <w:tcW w:w="659" w:type="dxa"/>
            <w:tcBorders>
              <w:top w:val="single" w:sz="2" w:space="0" w:color="1F4E79" w:themeColor="accent1" w:themeShade="80"/>
              <w:bottom w:val="single" w:sz="2" w:space="0" w:color="1F4E79" w:themeColor="accent1" w:themeShade="80"/>
            </w:tcBorders>
            <w:shd w:val="clear" w:color="auto" w:fill="auto"/>
            <w:vAlign w:val="center"/>
          </w:tcPr>
          <w:p w14:paraId="0F42C0FD"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28" w:type="dxa"/>
            <w:tcBorders>
              <w:top w:val="single" w:sz="2" w:space="0" w:color="1F4E79" w:themeColor="accent1" w:themeShade="80"/>
              <w:bottom w:val="single" w:sz="2" w:space="0" w:color="1F4E79" w:themeColor="accent1" w:themeShade="80"/>
            </w:tcBorders>
            <w:shd w:val="clear" w:color="auto" w:fill="auto"/>
            <w:vAlign w:val="center"/>
          </w:tcPr>
          <w:p w14:paraId="0EF26CC0"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r w:rsidR="00397A23" w:rsidRPr="00E22381" w14:paraId="79D8761F"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1F4E79" w:themeColor="accent1" w:themeShade="80"/>
              <w:left w:val="nil"/>
              <w:bottom w:val="single" w:sz="2" w:space="0" w:color="8EAADB" w:themeColor="accent5" w:themeTint="99"/>
              <w:right w:val="single" w:sz="2" w:space="0" w:color="1F4E79" w:themeColor="accent1" w:themeShade="80"/>
            </w:tcBorders>
            <w:shd w:val="clear" w:color="auto" w:fill="auto"/>
            <w:vAlign w:val="center"/>
          </w:tcPr>
          <w:p w14:paraId="6B51C230" w14:textId="77777777" w:rsidR="00397A23" w:rsidRPr="004369A3" w:rsidRDefault="00397A23" w:rsidP="009977F2">
            <w:pPr>
              <w:pStyle w:val="08-Tabelageral"/>
              <w:jc w:val="center"/>
              <w:rPr>
                <w:rFonts w:cs="Arial"/>
                <w:b w:val="0"/>
                <w:bCs w:val="0"/>
                <w:szCs w:val="14"/>
              </w:rPr>
            </w:pPr>
            <w:proofErr w:type="spellStart"/>
            <w:r w:rsidRPr="004369A3">
              <w:rPr>
                <w:rFonts w:cs="Arial"/>
                <w:bCs w:val="0"/>
                <w:szCs w:val="14"/>
              </w:rPr>
              <w:t>Brokerage</w:t>
            </w:r>
            <w:proofErr w:type="spellEnd"/>
          </w:p>
        </w:tc>
        <w:tc>
          <w:tcPr>
            <w:tcW w:w="1173" w:type="dxa"/>
            <w:tcBorders>
              <w:top w:val="single" w:sz="2" w:space="0" w:color="1F4E79" w:themeColor="accent1" w:themeShade="80"/>
              <w:left w:val="single" w:sz="2" w:space="0" w:color="1F4E79" w:themeColor="accent1" w:themeShade="80"/>
              <w:bottom w:val="nil"/>
              <w:right w:val="single" w:sz="4" w:space="0" w:color="1F4E79" w:themeColor="accent1" w:themeShade="80"/>
            </w:tcBorders>
            <w:shd w:val="clear" w:color="auto" w:fill="auto"/>
            <w:vAlign w:val="center"/>
          </w:tcPr>
          <w:p w14:paraId="3A93A01A"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single" w:sz="2" w:space="0" w:color="1F4E79" w:themeColor="accent1" w:themeShade="80"/>
              <w:left w:val="single" w:sz="4" w:space="0" w:color="1F4E79" w:themeColor="accent1" w:themeShade="80"/>
              <w:bottom w:val="nil"/>
            </w:tcBorders>
            <w:shd w:val="clear" w:color="auto" w:fill="auto"/>
            <w:vAlign w:val="center"/>
          </w:tcPr>
          <w:p w14:paraId="4C71D83E" w14:textId="77777777" w:rsidR="00397A23" w:rsidRPr="004369A3" w:rsidRDefault="00397A23" w:rsidP="009977F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4369A3">
              <w:rPr>
                <w:rFonts w:cs="Arial"/>
                <w:bCs/>
                <w:szCs w:val="14"/>
              </w:rPr>
              <w:t>BB Corretora de Seguros e Adm. de Bens S.A. (</w:t>
            </w:r>
            <w:r w:rsidRPr="004369A3">
              <w:rPr>
                <w:rFonts w:cs="Arial"/>
                <w:szCs w:val="14"/>
              </w:rPr>
              <w:t>BB Corretora)</w:t>
            </w:r>
          </w:p>
        </w:tc>
        <w:tc>
          <w:tcPr>
            <w:tcW w:w="2912" w:type="dxa"/>
            <w:tcBorders>
              <w:top w:val="single" w:sz="2" w:space="0" w:color="1F4E79" w:themeColor="accent1" w:themeShade="80"/>
              <w:bottom w:val="nil"/>
            </w:tcBorders>
            <w:shd w:val="clear" w:color="auto" w:fill="auto"/>
            <w:vAlign w:val="center"/>
          </w:tcPr>
          <w:p w14:paraId="46819159" w14:textId="77777777" w:rsidR="00397A23" w:rsidRPr="004369A3" w:rsidRDefault="00397A23" w:rsidP="009977F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4369A3">
              <w:rPr>
                <w:rFonts w:cs="Arial"/>
                <w:szCs w:val="14"/>
                <w:lang w:val="en-US"/>
              </w:rPr>
              <w:t>Brokerage of health. life and non-life insurance. capitalization plans. private retirement plans and asset management.</w:t>
            </w:r>
          </w:p>
        </w:tc>
        <w:tc>
          <w:tcPr>
            <w:tcW w:w="1180" w:type="dxa"/>
            <w:tcBorders>
              <w:top w:val="single" w:sz="2" w:space="0" w:color="1F4E79" w:themeColor="accent1" w:themeShade="80"/>
              <w:bottom w:val="nil"/>
            </w:tcBorders>
            <w:shd w:val="clear" w:color="auto" w:fill="auto"/>
            <w:vAlign w:val="center"/>
          </w:tcPr>
          <w:p w14:paraId="73B1E077"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BRGAAP</w:t>
            </w:r>
          </w:p>
        </w:tc>
        <w:tc>
          <w:tcPr>
            <w:tcW w:w="659" w:type="dxa"/>
            <w:tcBorders>
              <w:top w:val="single" w:sz="2" w:space="0" w:color="1F4E79" w:themeColor="accent1" w:themeShade="80"/>
              <w:bottom w:val="nil"/>
            </w:tcBorders>
            <w:shd w:val="clear" w:color="auto" w:fill="auto"/>
            <w:vAlign w:val="center"/>
          </w:tcPr>
          <w:p w14:paraId="09FD2CF8"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100.00</w:t>
            </w:r>
          </w:p>
        </w:tc>
        <w:tc>
          <w:tcPr>
            <w:tcW w:w="728" w:type="dxa"/>
            <w:tcBorders>
              <w:top w:val="single" w:sz="2" w:space="0" w:color="1F4E79" w:themeColor="accent1" w:themeShade="80"/>
              <w:bottom w:val="nil"/>
            </w:tcBorders>
            <w:shd w:val="clear" w:color="auto" w:fill="auto"/>
            <w:vAlign w:val="center"/>
          </w:tcPr>
          <w:p w14:paraId="50B2E3C2" w14:textId="77777777" w:rsidR="00397A23" w:rsidRPr="004369A3" w:rsidRDefault="00397A23" w:rsidP="009977F2">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szCs w:val="14"/>
              </w:rPr>
            </w:pPr>
            <w:r w:rsidRPr="004369A3">
              <w:rPr>
                <w:rFonts w:cs="Arial"/>
                <w:bCs/>
                <w:szCs w:val="14"/>
              </w:rPr>
              <w:t>100.00</w:t>
            </w:r>
          </w:p>
        </w:tc>
      </w:tr>
      <w:tr w:rsidR="00397A23" w:rsidRPr="00E22381" w14:paraId="2F0D06D5"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auto"/>
          </w:tcPr>
          <w:p w14:paraId="00386BA4" w14:textId="77777777" w:rsidR="00397A23" w:rsidRPr="004369A3" w:rsidRDefault="00397A23" w:rsidP="009977F2">
            <w:pPr>
              <w:pStyle w:val="08-Tabelageral"/>
              <w:ind w:left="113"/>
              <w:jc w:val="left"/>
              <w:rPr>
                <w:rFonts w:cs="Arial"/>
                <w:b w:val="0"/>
                <w:bCs w:val="0"/>
                <w:szCs w:val="14"/>
                <w:highlight w:val="yellow"/>
              </w:rPr>
            </w:pPr>
          </w:p>
        </w:tc>
        <w:tc>
          <w:tcPr>
            <w:tcW w:w="1173" w:type="dxa"/>
            <w:tcBorders>
              <w:top w:val="nil"/>
              <w:left w:val="single" w:sz="2" w:space="0" w:color="1F4E79" w:themeColor="accent1" w:themeShade="80"/>
              <w:bottom w:val="single" w:sz="2" w:space="0" w:color="1F4E79" w:themeColor="accent1" w:themeShade="80"/>
              <w:right w:val="single" w:sz="4" w:space="0" w:color="1F4E79" w:themeColor="accent1" w:themeShade="80"/>
            </w:tcBorders>
            <w:shd w:val="clear" w:color="auto" w:fill="auto"/>
            <w:vAlign w:val="center"/>
          </w:tcPr>
          <w:p w14:paraId="0F86271B"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1F4E79" w:themeColor="accent1" w:themeShade="80"/>
              <w:bottom w:val="single" w:sz="2" w:space="0" w:color="1F4E79" w:themeColor="accent1" w:themeShade="80"/>
            </w:tcBorders>
            <w:shd w:val="clear" w:color="auto" w:fill="auto"/>
            <w:vAlign w:val="center"/>
          </w:tcPr>
          <w:p w14:paraId="2896F6F3" w14:textId="77777777" w:rsidR="00397A23" w:rsidRPr="004369A3" w:rsidRDefault="00397A23" w:rsidP="009977F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4369A3">
              <w:rPr>
                <w:rFonts w:cs="Arial"/>
                <w:bCs/>
                <w:szCs w:val="14"/>
              </w:rPr>
              <w:t>Ciclic</w:t>
            </w:r>
            <w:proofErr w:type="spellEnd"/>
            <w:r w:rsidRPr="004369A3">
              <w:rPr>
                <w:rFonts w:cs="Arial"/>
                <w:bCs/>
                <w:szCs w:val="14"/>
              </w:rPr>
              <w:t xml:space="preserve"> Corretora de Seguros S.A. (</w:t>
            </w:r>
            <w:proofErr w:type="spellStart"/>
            <w:r w:rsidRPr="004369A3">
              <w:rPr>
                <w:rFonts w:cs="Arial"/>
                <w:szCs w:val="14"/>
              </w:rPr>
              <w:t>Ciclic</w:t>
            </w:r>
            <w:proofErr w:type="spellEnd"/>
            <w:r w:rsidRPr="004369A3">
              <w:rPr>
                <w:rFonts w:cs="Arial"/>
                <w:szCs w:val="14"/>
              </w:rPr>
              <w:t>)</w:t>
            </w:r>
          </w:p>
        </w:tc>
        <w:tc>
          <w:tcPr>
            <w:tcW w:w="2912" w:type="dxa"/>
            <w:tcBorders>
              <w:top w:val="nil"/>
              <w:bottom w:val="single" w:sz="2" w:space="0" w:color="1F4E79" w:themeColor="accent1" w:themeShade="80"/>
            </w:tcBorders>
            <w:shd w:val="clear" w:color="auto" w:fill="auto"/>
            <w:vAlign w:val="center"/>
          </w:tcPr>
          <w:p w14:paraId="428C9CB4" w14:textId="77777777" w:rsidR="00397A23" w:rsidRPr="004369A3" w:rsidRDefault="00397A23" w:rsidP="009977F2">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4369A3">
              <w:rPr>
                <w:rStyle w:val="tlid-translation"/>
                <w:rFonts w:cs="Arial"/>
                <w:szCs w:val="14"/>
                <w:lang w:val="en"/>
              </w:rPr>
              <w:t>Brokerage of private pension products, travel insurance and residential assistance in the digital channel.</w:t>
            </w:r>
          </w:p>
        </w:tc>
        <w:tc>
          <w:tcPr>
            <w:tcW w:w="1180" w:type="dxa"/>
            <w:tcBorders>
              <w:top w:val="nil"/>
              <w:bottom w:val="single" w:sz="2" w:space="0" w:color="1F4E79" w:themeColor="accent1" w:themeShade="80"/>
            </w:tcBorders>
            <w:shd w:val="clear" w:color="auto" w:fill="auto"/>
            <w:vAlign w:val="center"/>
          </w:tcPr>
          <w:p w14:paraId="27647BEF"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BRGAAP</w:t>
            </w:r>
          </w:p>
        </w:tc>
        <w:tc>
          <w:tcPr>
            <w:tcW w:w="659" w:type="dxa"/>
            <w:tcBorders>
              <w:top w:val="nil"/>
              <w:bottom w:val="single" w:sz="2" w:space="0" w:color="1F4E79" w:themeColor="accent1" w:themeShade="80"/>
            </w:tcBorders>
            <w:shd w:val="clear" w:color="auto" w:fill="auto"/>
            <w:vAlign w:val="center"/>
          </w:tcPr>
          <w:p w14:paraId="54F351CB"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49.99</w:t>
            </w:r>
          </w:p>
        </w:tc>
        <w:tc>
          <w:tcPr>
            <w:tcW w:w="728" w:type="dxa"/>
            <w:tcBorders>
              <w:top w:val="nil"/>
              <w:bottom w:val="single" w:sz="2" w:space="0" w:color="1F4E79" w:themeColor="accent1" w:themeShade="80"/>
            </w:tcBorders>
            <w:shd w:val="clear" w:color="auto" w:fill="auto"/>
            <w:vAlign w:val="center"/>
          </w:tcPr>
          <w:p w14:paraId="1595CE03" w14:textId="77777777" w:rsidR="00397A23" w:rsidRPr="004369A3" w:rsidRDefault="00397A23" w:rsidP="009977F2">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szCs w:val="14"/>
              </w:rPr>
            </w:pPr>
            <w:r w:rsidRPr="004369A3">
              <w:rPr>
                <w:rFonts w:cs="Arial"/>
                <w:bCs/>
                <w:szCs w:val="14"/>
              </w:rPr>
              <w:t>74.99</w:t>
            </w:r>
          </w:p>
        </w:tc>
      </w:tr>
    </w:tbl>
    <w:p w14:paraId="21CBE6A2" w14:textId="77777777" w:rsidR="00397A23" w:rsidRPr="00E22381" w:rsidRDefault="00397A23" w:rsidP="009977F2">
      <w:pPr>
        <w:pStyle w:val="07-Legenda"/>
        <w:ind w:left="0" w:firstLine="0"/>
        <w:rPr>
          <w:rFonts w:cs="Arial"/>
          <w:spacing w:val="0"/>
          <w:sz w:val="18"/>
          <w:szCs w:val="20"/>
          <w:lang w:eastAsia="zh-CN"/>
        </w:rPr>
      </w:pPr>
    </w:p>
    <w:p w14:paraId="265B92BF" w14:textId="77777777" w:rsidR="00397A23" w:rsidRPr="004369A3" w:rsidRDefault="00397A23" w:rsidP="009977F2">
      <w:pPr>
        <w:pStyle w:val="05-Textonormal"/>
        <w:spacing w:line="240" w:lineRule="auto"/>
        <w:rPr>
          <w:rFonts w:cs="Arial"/>
          <w:spacing w:val="0"/>
          <w:lang w:val="en-US" w:eastAsia="zh-CN"/>
        </w:rPr>
      </w:pPr>
      <w:r w:rsidRPr="004369A3">
        <w:rPr>
          <w:rFonts w:cs="Arial"/>
          <w:spacing w:val="0"/>
          <w:lang w:val="en-US" w:eastAsia="zh-CN"/>
        </w:rPr>
        <w:t>The investees are valued using the equity method and there is no indication of operating discontinuity.</w:t>
      </w:r>
    </w:p>
    <w:p w14:paraId="22195E37" w14:textId="77777777" w:rsidR="00397A23" w:rsidRPr="004369A3" w:rsidRDefault="00397A23" w:rsidP="009977F2">
      <w:pPr>
        <w:pStyle w:val="05-Textonormal"/>
        <w:spacing w:line="240" w:lineRule="auto"/>
        <w:rPr>
          <w:rFonts w:cs="Arial"/>
          <w:spacing w:val="0"/>
          <w:lang w:val="en-US" w:eastAsia="zh-CN"/>
        </w:rPr>
      </w:pPr>
      <w:r w:rsidRPr="004369A3">
        <w:rPr>
          <w:rFonts w:cs="Arial"/>
          <w:spacing w:val="0"/>
          <w:lang w:val="en-US" w:eastAsia="zh-CN"/>
        </w:rPr>
        <w:t xml:space="preserve">Investments in shareholdings in the companies BB </w:t>
      </w:r>
      <w:proofErr w:type="spellStart"/>
      <w:r w:rsidRPr="004369A3">
        <w:rPr>
          <w:rFonts w:cs="Arial"/>
          <w:spacing w:val="0"/>
          <w:lang w:val="en-US" w:eastAsia="zh-CN"/>
        </w:rPr>
        <w:t>Seguros</w:t>
      </w:r>
      <w:proofErr w:type="spellEnd"/>
      <w:r w:rsidRPr="004369A3">
        <w:rPr>
          <w:rFonts w:cs="Arial"/>
          <w:spacing w:val="0"/>
          <w:lang w:val="en-US" w:eastAsia="zh-CN"/>
        </w:rPr>
        <w:t xml:space="preserve"> </w:t>
      </w:r>
      <w:proofErr w:type="spellStart"/>
      <w:r w:rsidRPr="004369A3">
        <w:rPr>
          <w:rFonts w:cs="Arial"/>
          <w:spacing w:val="0"/>
          <w:lang w:val="en-US" w:eastAsia="zh-CN"/>
        </w:rPr>
        <w:t>Participações</w:t>
      </w:r>
      <w:proofErr w:type="spellEnd"/>
      <w:r w:rsidRPr="004369A3">
        <w:rPr>
          <w:rFonts w:cs="Arial"/>
          <w:spacing w:val="0"/>
          <w:lang w:val="en-US" w:eastAsia="zh-CN"/>
        </w:rPr>
        <w:t xml:space="preserve"> S.A. and BB </w:t>
      </w:r>
      <w:proofErr w:type="spellStart"/>
      <w:r w:rsidRPr="004369A3">
        <w:rPr>
          <w:rFonts w:cs="Arial"/>
          <w:spacing w:val="0"/>
          <w:lang w:val="en-US" w:eastAsia="zh-CN"/>
        </w:rPr>
        <w:t>Corretora</w:t>
      </w:r>
      <w:proofErr w:type="spellEnd"/>
      <w:r w:rsidRPr="004369A3">
        <w:rPr>
          <w:rFonts w:cs="Arial"/>
          <w:spacing w:val="0"/>
          <w:lang w:val="en-US" w:eastAsia="zh-CN"/>
        </w:rPr>
        <w:t xml:space="preserve"> de </w:t>
      </w:r>
      <w:proofErr w:type="spellStart"/>
      <w:r w:rsidRPr="004369A3">
        <w:rPr>
          <w:rFonts w:cs="Arial"/>
          <w:spacing w:val="0"/>
          <w:lang w:val="en-US" w:eastAsia="zh-CN"/>
        </w:rPr>
        <w:t>Seguros</w:t>
      </w:r>
      <w:proofErr w:type="spellEnd"/>
      <w:r w:rsidRPr="004369A3">
        <w:rPr>
          <w:rFonts w:cs="Arial"/>
          <w:spacing w:val="0"/>
          <w:lang w:val="en-US" w:eastAsia="zh-CN"/>
        </w:rPr>
        <w:t xml:space="preserve"> e </w:t>
      </w:r>
      <w:proofErr w:type="spellStart"/>
      <w:r w:rsidRPr="004369A3">
        <w:rPr>
          <w:rFonts w:cs="Arial"/>
          <w:spacing w:val="0"/>
          <w:lang w:val="en-US" w:eastAsia="zh-CN"/>
        </w:rPr>
        <w:t>Gestão</w:t>
      </w:r>
      <w:proofErr w:type="spellEnd"/>
      <w:r w:rsidRPr="004369A3">
        <w:rPr>
          <w:rFonts w:cs="Arial"/>
          <w:spacing w:val="0"/>
          <w:lang w:val="en-US" w:eastAsia="zh-CN"/>
        </w:rPr>
        <w:t xml:space="preserve"> de Bens S.A are evaluated as investments in subsidiaries.</w:t>
      </w:r>
    </w:p>
    <w:p w14:paraId="424019A1" w14:textId="77777777" w:rsidR="00397A23" w:rsidRPr="004369A3" w:rsidRDefault="00397A23" w:rsidP="009977F2">
      <w:pPr>
        <w:pStyle w:val="05-Textonormal"/>
        <w:spacing w:line="240" w:lineRule="auto"/>
        <w:rPr>
          <w:rFonts w:cs="Arial"/>
          <w:spacing w:val="0"/>
          <w:lang w:val="en-US" w:eastAsia="zh-CN"/>
        </w:rPr>
      </w:pPr>
      <w:r w:rsidRPr="004369A3">
        <w:rPr>
          <w:rFonts w:cs="Arial"/>
          <w:spacing w:val="0"/>
          <w:lang w:val="en-US" w:eastAsia="zh-CN"/>
        </w:rPr>
        <w:t xml:space="preserve">The investments in equity interests in the companies BB </w:t>
      </w:r>
      <w:proofErr w:type="spellStart"/>
      <w:r w:rsidRPr="004369A3">
        <w:rPr>
          <w:rFonts w:cs="Arial"/>
          <w:spacing w:val="0"/>
          <w:lang w:val="en-US" w:eastAsia="zh-CN"/>
        </w:rPr>
        <w:t>Mapfre</w:t>
      </w:r>
      <w:proofErr w:type="spellEnd"/>
      <w:r w:rsidRPr="004369A3">
        <w:rPr>
          <w:rFonts w:cs="Arial"/>
          <w:spacing w:val="0"/>
          <w:lang w:val="en-US" w:eastAsia="zh-CN"/>
        </w:rPr>
        <w:t xml:space="preserve"> </w:t>
      </w:r>
      <w:proofErr w:type="spellStart"/>
      <w:r w:rsidRPr="004369A3">
        <w:rPr>
          <w:rFonts w:cs="Arial"/>
          <w:spacing w:val="0"/>
          <w:lang w:val="en-US" w:eastAsia="zh-CN"/>
        </w:rPr>
        <w:t>Participações</w:t>
      </w:r>
      <w:proofErr w:type="spellEnd"/>
      <w:r w:rsidRPr="004369A3">
        <w:rPr>
          <w:rFonts w:cs="Arial"/>
          <w:spacing w:val="0"/>
          <w:lang w:val="en-US" w:eastAsia="zh-CN"/>
        </w:rPr>
        <w:t xml:space="preserve"> S.A., </w:t>
      </w:r>
      <w:proofErr w:type="spellStart"/>
      <w:r w:rsidRPr="004369A3">
        <w:rPr>
          <w:rFonts w:cs="Arial"/>
          <w:spacing w:val="0"/>
          <w:lang w:val="en-US" w:eastAsia="zh-CN"/>
        </w:rPr>
        <w:t>Brasilprev</w:t>
      </w:r>
      <w:proofErr w:type="spellEnd"/>
      <w:r w:rsidRPr="004369A3">
        <w:rPr>
          <w:rFonts w:cs="Arial"/>
          <w:spacing w:val="0"/>
          <w:lang w:val="en-US" w:eastAsia="zh-CN"/>
        </w:rPr>
        <w:t xml:space="preserve"> </w:t>
      </w:r>
      <w:proofErr w:type="spellStart"/>
      <w:r w:rsidRPr="004369A3">
        <w:rPr>
          <w:rFonts w:cs="Arial"/>
          <w:spacing w:val="0"/>
          <w:lang w:val="en-US" w:eastAsia="zh-CN"/>
        </w:rPr>
        <w:t>Seguros</w:t>
      </w:r>
      <w:proofErr w:type="spellEnd"/>
      <w:r w:rsidRPr="004369A3">
        <w:rPr>
          <w:rFonts w:cs="Arial"/>
          <w:spacing w:val="0"/>
          <w:lang w:val="en-US" w:eastAsia="zh-CN"/>
        </w:rPr>
        <w:t xml:space="preserve"> e </w:t>
      </w:r>
      <w:proofErr w:type="spellStart"/>
      <w:r w:rsidRPr="004369A3">
        <w:rPr>
          <w:rFonts w:cs="Arial"/>
          <w:spacing w:val="0"/>
          <w:lang w:val="en-US" w:eastAsia="zh-CN"/>
        </w:rPr>
        <w:t>Previdência</w:t>
      </w:r>
      <w:proofErr w:type="spellEnd"/>
      <w:r w:rsidRPr="004369A3">
        <w:rPr>
          <w:rFonts w:cs="Arial"/>
          <w:spacing w:val="0"/>
          <w:lang w:val="en-US" w:eastAsia="zh-CN"/>
        </w:rPr>
        <w:t xml:space="preserve"> S.A., </w:t>
      </w:r>
      <w:proofErr w:type="spellStart"/>
      <w:r w:rsidRPr="004369A3">
        <w:rPr>
          <w:rFonts w:cs="Arial"/>
          <w:spacing w:val="0"/>
          <w:lang w:val="en-US" w:eastAsia="zh-CN"/>
        </w:rPr>
        <w:t>Brasilcap</w:t>
      </w:r>
      <w:proofErr w:type="spellEnd"/>
      <w:r w:rsidRPr="004369A3">
        <w:rPr>
          <w:rFonts w:cs="Arial"/>
          <w:spacing w:val="0"/>
          <w:lang w:val="en-US" w:eastAsia="zh-CN"/>
        </w:rPr>
        <w:t xml:space="preserve"> </w:t>
      </w:r>
      <w:proofErr w:type="spellStart"/>
      <w:r w:rsidRPr="004369A3">
        <w:rPr>
          <w:rFonts w:cs="Arial"/>
          <w:spacing w:val="0"/>
          <w:lang w:val="en-US" w:eastAsia="zh-CN"/>
        </w:rPr>
        <w:t>Capitalização</w:t>
      </w:r>
      <w:proofErr w:type="spellEnd"/>
      <w:r w:rsidRPr="004369A3">
        <w:rPr>
          <w:rFonts w:cs="Arial"/>
          <w:spacing w:val="0"/>
          <w:lang w:val="en-US" w:eastAsia="zh-CN"/>
        </w:rPr>
        <w:t xml:space="preserve"> S.A., </w:t>
      </w:r>
      <w:proofErr w:type="spellStart"/>
      <w:r w:rsidRPr="004369A3">
        <w:rPr>
          <w:rFonts w:cs="Arial"/>
          <w:spacing w:val="0"/>
          <w:lang w:val="en-US" w:eastAsia="zh-CN"/>
        </w:rPr>
        <w:t>Brasildental</w:t>
      </w:r>
      <w:proofErr w:type="spellEnd"/>
      <w:r w:rsidRPr="004369A3">
        <w:rPr>
          <w:rFonts w:cs="Arial"/>
          <w:spacing w:val="0"/>
          <w:lang w:val="en-US" w:eastAsia="zh-CN"/>
        </w:rPr>
        <w:t xml:space="preserve"> </w:t>
      </w:r>
      <w:proofErr w:type="spellStart"/>
      <w:r w:rsidRPr="004369A3">
        <w:rPr>
          <w:rFonts w:cs="Arial"/>
          <w:spacing w:val="0"/>
          <w:lang w:val="en-US" w:eastAsia="zh-CN"/>
        </w:rPr>
        <w:t>Operadora</w:t>
      </w:r>
      <w:proofErr w:type="spellEnd"/>
      <w:r w:rsidRPr="004369A3">
        <w:rPr>
          <w:rFonts w:cs="Arial"/>
          <w:spacing w:val="0"/>
          <w:lang w:val="en-US" w:eastAsia="zh-CN"/>
        </w:rPr>
        <w:t xml:space="preserve"> de </w:t>
      </w:r>
      <w:proofErr w:type="spellStart"/>
      <w:r w:rsidRPr="004369A3">
        <w:rPr>
          <w:rFonts w:cs="Arial"/>
          <w:spacing w:val="0"/>
          <w:lang w:val="en-US" w:eastAsia="zh-CN"/>
        </w:rPr>
        <w:t>Planos</w:t>
      </w:r>
      <w:proofErr w:type="spellEnd"/>
      <w:r w:rsidRPr="004369A3">
        <w:rPr>
          <w:rFonts w:cs="Arial"/>
          <w:spacing w:val="0"/>
          <w:lang w:val="en-US" w:eastAsia="zh-CN"/>
        </w:rPr>
        <w:t xml:space="preserve"> </w:t>
      </w:r>
      <w:proofErr w:type="spellStart"/>
      <w:r w:rsidRPr="004369A3">
        <w:rPr>
          <w:rFonts w:cs="Arial"/>
          <w:spacing w:val="0"/>
          <w:lang w:val="en-US" w:eastAsia="zh-CN"/>
        </w:rPr>
        <w:t>Odontológicos</w:t>
      </w:r>
      <w:proofErr w:type="spellEnd"/>
      <w:r w:rsidRPr="004369A3">
        <w:rPr>
          <w:rFonts w:cs="Arial"/>
          <w:spacing w:val="0"/>
          <w:lang w:val="en-US" w:eastAsia="zh-CN"/>
        </w:rPr>
        <w:t xml:space="preserve"> S.A. and </w:t>
      </w:r>
      <w:proofErr w:type="spellStart"/>
      <w:r w:rsidRPr="004369A3">
        <w:rPr>
          <w:rFonts w:cs="Arial"/>
          <w:spacing w:val="0"/>
          <w:lang w:val="en-US" w:eastAsia="zh-CN"/>
        </w:rPr>
        <w:t>Ciclic</w:t>
      </w:r>
      <w:proofErr w:type="spellEnd"/>
      <w:r w:rsidRPr="004369A3">
        <w:rPr>
          <w:rFonts w:cs="Arial"/>
          <w:spacing w:val="0"/>
          <w:lang w:val="en-US" w:eastAsia="zh-CN"/>
        </w:rPr>
        <w:t xml:space="preserve"> </w:t>
      </w:r>
      <w:proofErr w:type="spellStart"/>
      <w:r w:rsidRPr="004369A3">
        <w:rPr>
          <w:rFonts w:cs="Arial"/>
          <w:spacing w:val="0"/>
          <w:lang w:val="en-US" w:eastAsia="zh-CN"/>
        </w:rPr>
        <w:t>Corretora</w:t>
      </w:r>
      <w:proofErr w:type="spellEnd"/>
      <w:r w:rsidRPr="004369A3">
        <w:rPr>
          <w:rFonts w:cs="Arial"/>
          <w:spacing w:val="0"/>
          <w:lang w:val="en-US" w:eastAsia="zh-CN"/>
        </w:rPr>
        <w:t xml:space="preserve"> de </w:t>
      </w:r>
      <w:proofErr w:type="spellStart"/>
      <w:r w:rsidRPr="004369A3">
        <w:rPr>
          <w:rFonts w:cs="Arial"/>
          <w:spacing w:val="0"/>
          <w:lang w:val="en-US" w:eastAsia="zh-CN"/>
        </w:rPr>
        <w:t>Seguros</w:t>
      </w:r>
      <w:proofErr w:type="spellEnd"/>
      <w:r w:rsidRPr="004369A3">
        <w:rPr>
          <w:rFonts w:cs="Arial"/>
          <w:spacing w:val="0"/>
          <w:lang w:val="en-US" w:eastAsia="zh-CN"/>
        </w:rPr>
        <w:t xml:space="preserve"> S.A. are evaluated as investments associates and joint ventures.</w:t>
      </w:r>
    </w:p>
    <w:p w14:paraId="3024116D" w14:textId="77777777" w:rsidR="00397A23" w:rsidRPr="004369A3" w:rsidRDefault="00397A23" w:rsidP="009977F2">
      <w:pPr>
        <w:pStyle w:val="07-Legenda"/>
        <w:ind w:left="0" w:firstLine="0"/>
        <w:rPr>
          <w:rFonts w:cs="Arial"/>
          <w:spacing w:val="0"/>
          <w:sz w:val="18"/>
          <w:lang w:val="en-US" w:eastAsia="zh-CN"/>
        </w:rPr>
      </w:pPr>
    </w:p>
    <w:p w14:paraId="72BD5790" w14:textId="77777777" w:rsidR="00397A23" w:rsidRDefault="00397A23" w:rsidP="009977F2">
      <w:pPr>
        <w:pStyle w:val="05-Textonormal"/>
        <w:spacing w:before="0" w:after="80" w:line="240" w:lineRule="auto"/>
        <w:rPr>
          <w:rFonts w:cs="Arial"/>
          <w:lang w:val="en-US" w:eastAsia="zh-CN"/>
        </w:rPr>
      </w:pPr>
      <w:r w:rsidRPr="004369A3">
        <w:rPr>
          <w:rFonts w:cs="Arial"/>
          <w:lang w:val="en-US" w:eastAsia="zh-CN"/>
        </w:rPr>
        <w:t xml:space="preserve">Investments in equity interests, valued using the equity method, do not have shares regularly traded on stock exchanges. </w:t>
      </w:r>
    </w:p>
    <w:p w14:paraId="64D52EC3" w14:textId="77777777" w:rsidR="00397A23" w:rsidRPr="00A87008" w:rsidRDefault="00397A23" w:rsidP="009977F2">
      <w:pPr>
        <w:pStyle w:val="05-Textonormal"/>
        <w:spacing w:after="80" w:line="240" w:lineRule="auto"/>
        <w:rPr>
          <w:rFonts w:cs="Arial"/>
          <w:lang w:val="en-US" w:eastAsia="zh-CN"/>
        </w:rPr>
      </w:pPr>
      <w:r w:rsidRPr="00A87008">
        <w:rPr>
          <w:rFonts w:cs="Arial"/>
          <w:lang w:val="en-US" w:eastAsia="zh-CN"/>
        </w:rPr>
        <w:t xml:space="preserve">CNSP Resolution No. 412/2021, published on July 2, 2021, which enters into force in December/2021, will bring negative impacts to </w:t>
      </w:r>
      <w:proofErr w:type="spellStart"/>
      <w:r w:rsidRPr="00A87008">
        <w:rPr>
          <w:rFonts w:cs="Arial"/>
          <w:lang w:val="en-US" w:eastAsia="zh-CN"/>
        </w:rPr>
        <w:t>Brasilcap</w:t>
      </w:r>
      <w:proofErr w:type="spellEnd"/>
      <w:r w:rsidRPr="00A87008">
        <w:rPr>
          <w:rFonts w:cs="Arial"/>
          <w:lang w:val="en-US" w:eastAsia="zh-CN"/>
        </w:rPr>
        <w:t>, since, among other changes, it will limit one of the economic adjustments of the Adjusted Shareholders' Equity to effect on the Minimum Required Capital of the underwriting risk portion (previously limited to the effect of market risk).</w:t>
      </w:r>
    </w:p>
    <w:p w14:paraId="616FEDFE" w14:textId="77777777" w:rsidR="00397A23" w:rsidRDefault="00397A23" w:rsidP="009977F2">
      <w:pPr>
        <w:pStyle w:val="05-Textonormal"/>
        <w:spacing w:before="0" w:after="80" w:line="240" w:lineRule="auto"/>
        <w:rPr>
          <w:rFonts w:cs="Arial"/>
          <w:lang w:val="en-US" w:eastAsia="zh-CN"/>
        </w:rPr>
      </w:pPr>
      <w:r w:rsidRPr="00A87008">
        <w:rPr>
          <w:rFonts w:cs="Arial"/>
          <w:lang w:val="en-US" w:eastAsia="zh-CN"/>
        </w:rPr>
        <w:t>Said change, added to the effects of the opening of the interest curve throughout the third quarter, resulted in the need to adopt actions to reconfigure the composition of that company's asset portfolio, by shortening the duration, new revision of the Capital Plan, reducing the payout for fiscal year 2021 and, as contingency measures, the possibility of taking credit to restore the sufficiency of regulatory liquidity and capital contribution by shareholders, to maintain the sufficiency of regulatory capital and cover technical provisions.</w:t>
      </w:r>
    </w:p>
    <w:p w14:paraId="1E0A0C7B" w14:textId="77777777" w:rsidR="00397A23" w:rsidRPr="00C05ECC" w:rsidRDefault="00397A23" w:rsidP="00C05ECC">
      <w:pPr>
        <w:pStyle w:val="01-Textonormal"/>
        <w:rPr>
          <w:b/>
          <w:color w:val="1F4E79" w:themeColor="accent1" w:themeShade="80"/>
        </w:rPr>
      </w:pPr>
      <w:r w:rsidRPr="00C05ECC">
        <w:rPr>
          <w:b/>
          <w:color w:val="1F4E79" w:themeColor="accent1" w:themeShade="80"/>
        </w:rPr>
        <w:lastRenderedPageBreak/>
        <w:t xml:space="preserve">b) </w:t>
      </w:r>
      <w:proofErr w:type="spellStart"/>
      <w:r w:rsidRPr="00C05ECC">
        <w:rPr>
          <w:b/>
          <w:color w:val="1F4E79" w:themeColor="accent1" w:themeShade="80"/>
        </w:rPr>
        <w:t>Equity</w:t>
      </w:r>
      <w:proofErr w:type="spellEnd"/>
      <w:r w:rsidRPr="00C05ECC">
        <w:rPr>
          <w:b/>
          <w:color w:val="1F4E79" w:themeColor="accent1" w:themeShade="80"/>
        </w:rPr>
        <w:t xml:space="preserve"> </w:t>
      </w:r>
      <w:proofErr w:type="spellStart"/>
      <w:r w:rsidRPr="00C05ECC">
        <w:rPr>
          <w:b/>
          <w:color w:val="1F4E79" w:themeColor="accent1" w:themeShade="80"/>
        </w:rPr>
        <w:t>interests</w:t>
      </w:r>
      <w:proofErr w:type="spellEnd"/>
      <w:r w:rsidRPr="00C05ECC">
        <w:rPr>
          <w:b/>
          <w:color w:val="1F4E79" w:themeColor="accent1" w:themeShade="80"/>
        </w:rPr>
        <w:t xml:space="preserve"> </w:t>
      </w:r>
      <w:proofErr w:type="spellStart"/>
      <w:r w:rsidRPr="00C05ECC">
        <w:rPr>
          <w:b/>
          <w:color w:val="1F4E79" w:themeColor="accent1" w:themeShade="80"/>
        </w:rPr>
        <w:t>valued</w:t>
      </w:r>
      <w:proofErr w:type="spellEnd"/>
      <w:r w:rsidRPr="00C05ECC">
        <w:rPr>
          <w:b/>
          <w:color w:val="1F4E79" w:themeColor="accent1" w:themeShade="80"/>
        </w:rPr>
        <w:t xml:space="preserve"> </w:t>
      </w:r>
      <w:proofErr w:type="spellStart"/>
      <w:r w:rsidRPr="00C05ECC">
        <w:rPr>
          <w:b/>
          <w:color w:val="1F4E79" w:themeColor="accent1" w:themeShade="80"/>
        </w:rPr>
        <w:t>using</w:t>
      </w:r>
      <w:proofErr w:type="spellEnd"/>
      <w:r w:rsidRPr="00C05ECC">
        <w:rPr>
          <w:b/>
          <w:color w:val="1F4E79" w:themeColor="accent1" w:themeShade="80"/>
        </w:rPr>
        <w:t xml:space="preserve"> </w:t>
      </w:r>
      <w:proofErr w:type="spellStart"/>
      <w:r w:rsidRPr="00C05ECC">
        <w:rPr>
          <w:b/>
          <w:color w:val="1F4E79" w:themeColor="accent1" w:themeShade="80"/>
        </w:rPr>
        <w:t>the</w:t>
      </w:r>
      <w:proofErr w:type="spellEnd"/>
      <w:r w:rsidRPr="00C05ECC">
        <w:rPr>
          <w:b/>
          <w:color w:val="1F4E79" w:themeColor="accent1" w:themeShade="80"/>
        </w:rPr>
        <w:t xml:space="preserve"> </w:t>
      </w:r>
      <w:proofErr w:type="spellStart"/>
      <w:r w:rsidRPr="00C05ECC">
        <w:rPr>
          <w:b/>
          <w:color w:val="1F4E79" w:themeColor="accent1" w:themeShade="80"/>
        </w:rPr>
        <w:t>equity</w:t>
      </w:r>
      <w:proofErr w:type="spellEnd"/>
      <w:r w:rsidRPr="00C05ECC">
        <w:rPr>
          <w:b/>
          <w:color w:val="1F4E79" w:themeColor="accent1" w:themeShade="80"/>
        </w:rPr>
        <w:t xml:space="preserve"> </w:t>
      </w:r>
      <w:proofErr w:type="spellStart"/>
      <w:r w:rsidRPr="00C05ECC">
        <w:rPr>
          <w:b/>
          <w:color w:val="1F4E79" w:themeColor="accent1" w:themeShade="80"/>
        </w:rPr>
        <w:t>method</w:t>
      </w:r>
      <w:proofErr w:type="spellEnd"/>
    </w:p>
    <w:p w14:paraId="028D910C" w14:textId="77777777" w:rsidR="00397A23" w:rsidRPr="00E22381" w:rsidRDefault="00397A23" w:rsidP="009977F2">
      <w:pPr>
        <w:pStyle w:val="06-Rmil"/>
        <w:ind w:left="720" w:right="-2"/>
        <w:rPr>
          <w:rFonts w:cs="Arial"/>
        </w:rPr>
      </w:pPr>
      <w:r w:rsidRPr="00E22381">
        <w:rPr>
          <w:rFonts w:cs="Arial"/>
        </w:rPr>
        <w:t>R$ </w:t>
      </w:r>
      <w:proofErr w:type="spellStart"/>
      <w:r w:rsidRPr="00E22381">
        <w:rPr>
          <w:rFonts w:cs="Arial"/>
        </w:rPr>
        <w:t>thousand</w:t>
      </w:r>
      <w:proofErr w:type="spellEnd"/>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397A23" w:rsidRPr="00E22381" w14:paraId="146AC47F" w14:textId="77777777" w:rsidTr="009977F2">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0C021BFB" w14:textId="77777777" w:rsidR="00397A23" w:rsidRPr="00696049" w:rsidRDefault="00397A23" w:rsidP="009977F2">
            <w:pPr>
              <w:rPr>
                <w:rFonts w:cs="Arial"/>
                <w:color w:val="FF0000"/>
                <w:sz w:val="14"/>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47F81C84" w14:textId="77777777" w:rsidR="00397A23" w:rsidRPr="00696049" w:rsidRDefault="00397A23" w:rsidP="009977F2">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roofErr w:type="spellStart"/>
            <w:r w:rsidRPr="00696049">
              <w:rPr>
                <w:rFonts w:cs="Arial"/>
                <w:sz w:val="14"/>
                <w:szCs w:val="14"/>
              </w:rPr>
              <w:t>Parent</w:t>
            </w:r>
            <w:proofErr w:type="spellEnd"/>
          </w:p>
        </w:tc>
      </w:tr>
      <w:tr w:rsidR="00397A23" w:rsidRPr="00E22381" w14:paraId="41460C6A"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shd w:val="clear" w:color="auto" w:fill="auto"/>
            <w:vAlign w:val="center"/>
          </w:tcPr>
          <w:p w14:paraId="5F00EA71" w14:textId="77777777" w:rsidR="00397A23" w:rsidRPr="00696049" w:rsidRDefault="00397A23" w:rsidP="009977F2">
            <w:pPr>
              <w:rPr>
                <w:rFonts w:cs="Arial"/>
                <w:color w:val="FF0000"/>
                <w:sz w:val="14"/>
                <w:szCs w:val="14"/>
              </w:rPr>
            </w:pPr>
          </w:p>
        </w:tc>
        <w:tc>
          <w:tcPr>
            <w:tcW w:w="2020" w:type="dxa"/>
            <w:tcBorders>
              <w:top w:val="single" w:sz="2" w:space="0" w:color="1F4E79" w:themeColor="accent1" w:themeShade="80"/>
              <w:bottom w:val="single" w:sz="2" w:space="0" w:color="1F4E79" w:themeColor="accent1" w:themeShade="80"/>
            </w:tcBorders>
            <w:shd w:val="clear" w:color="auto" w:fill="auto"/>
            <w:vAlign w:val="center"/>
          </w:tcPr>
          <w:p w14:paraId="412ED4A1" w14:textId="77777777" w:rsidR="00397A23" w:rsidRPr="00696049"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BB Seguros</w:t>
            </w:r>
          </w:p>
        </w:tc>
        <w:tc>
          <w:tcPr>
            <w:tcW w:w="1753" w:type="dxa"/>
            <w:tcBorders>
              <w:top w:val="single" w:sz="2" w:space="0" w:color="1F4E79" w:themeColor="accent1" w:themeShade="80"/>
              <w:bottom w:val="single" w:sz="2" w:space="0" w:color="1F4E79" w:themeColor="accent1" w:themeShade="80"/>
            </w:tcBorders>
            <w:shd w:val="clear" w:color="auto" w:fill="auto"/>
            <w:vAlign w:val="center"/>
          </w:tcPr>
          <w:p w14:paraId="3CA00DB0" w14:textId="77777777" w:rsidR="00397A23" w:rsidRPr="00696049"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BB Corretora</w:t>
            </w:r>
          </w:p>
        </w:tc>
        <w:tc>
          <w:tcPr>
            <w:tcW w:w="1824" w:type="dxa"/>
            <w:tcBorders>
              <w:top w:val="single" w:sz="2" w:space="0" w:color="1F4E79" w:themeColor="accent1" w:themeShade="80"/>
              <w:bottom w:val="single" w:sz="2" w:space="0" w:color="1F4E79" w:themeColor="accent1" w:themeShade="80"/>
            </w:tcBorders>
            <w:shd w:val="clear" w:color="auto" w:fill="auto"/>
            <w:vAlign w:val="center"/>
          </w:tcPr>
          <w:p w14:paraId="6339F3AD" w14:textId="77777777" w:rsidR="00397A23" w:rsidRPr="00696049"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96049">
              <w:rPr>
                <w:rFonts w:cs="Arial"/>
                <w:b/>
                <w:color w:val="auto"/>
                <w:sz w:val="14"/>
                <w:szCs w:val="14"/>
              </w:rPr>
              <w:t>Total</w:t>
            </w:r>
          </w:p>
        </w:tc>
      </w:tr>
      <w:tr w:rsidR="00397A23" w:rsidRPr="00E22381" w14:paraId="273BAC98"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37570CCF" w14:textId="77777777" w:rsidR="00397A23" w:rsidRPr="00696049" w:rsidRDefault="00397A23" w:rsidP="009977F2">
            <w:pPr>
              <w:rPr>
                <w:rFonts w:cs="Arial"/>
                <w:sz w:val="14"/>
                <w:szCs w:val="14"/>
              </w:rPr>
            </w:pPr>
            <w:r w:rsidRPr="00696049">
              <w:rPr>
                <w:rFonts w:cs="Arial"/>
                <w:sz w:val="14"/>
                <w:szCs w:val="14"/>
              </w:rPr>
              <w:t xml:space="preserve">Balance </w:t>
            </w:r>
            <w:proofErr w:type="spellStart"/>
            <w:r w:rsidRPr="00696049">
              <w:rPr>
                <w:rFonts w:cs="Arial"/>
                <w:sz w:val="14"/>
                <w:szCs w:val="14"/>
              </w:rPr>
              <w:t>on</w:t>
            </w:r>
            <w:proofErr w:type="spellEnd"/>
            <w:r w:rsidRPr="00696049">
              <w:rPr>
                <w:rFonts w:cs="Arial"/>
                <w:sz w:val="14"/>
                <w:szCs w:val="14"/>
              </w:rPr>
              <w:t xml:space="preserve"> 09.30.2021</w:t>
            </w:r>
          </w:p>
        </w:tc>
        <w:tc>
          <w:tcPr>
            <w:tcW w:w="5597" w:type="dxa"/>
            <w:gridSpan w:val="3"/>
            <w:tcBorders>
              <w:top w:val="single" w:sz="2" w:space="0" w:color="1F4E79" w:themeColor="accent1" w:themeShade="80"/>
              <w:bottom w:val="nil"/>
            </w:tcBorders>
            <w:shd w:val="clear" w:color="auto" w:fill="auto"/>
            <w:vAlign w:val="center"/>
          </w:tcPr>
          <w:p w14:paraId="219333EC" w14:textId="77777777" w:rsidR="00397A23" w:rsidRPr="00696049" w:rsidRDefault="00397A23" w:rsidP="009977F2">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397A23" w:rsidRPr="00E22381" w14:paraId="0AAA9D8D"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shd w:val="clear" w:color="auto" w:fill="auto"/>
            <w:vAlign w:val="center"/>
          </w:tcPr>
          <w:p w14:paraId="3758FE1D" w14:textId="77777777" w:rsidR="00397A23" w:rsidRPr="00696049" w:rsidRDefault="00397A23" w:rsidP="009977F2">
            <w:pPr>
              <w:rPr>
                <w:rFonts w:cs="Arial"/>
                <w:b w:val="0"/>
                <w:bCs w:val="0"/>
                <w:color w:val="FF0000"/>
                <w:sz w:val="14"/>
                <w:szCs w:val="14"/>
              </w:rPr>
            </w:pPr>
            <w:r w:rsidRPr="00696049">
              <w:rPr>
                <w:rFonts w:cs="Arial"/>
                <w:b w:val="0"/>
                <w:sz w:val="14"/>
                <w:szCs w:val="14"/>
              </w:rPr>
              <w:t>Capital</w:t>
            </w:r>
          </w:p>
        </w:tc>
        <w:tc>
          <w:tcPr>
            <w:tcW w:w="2020" w:type="dxa"/>
            <w:tcBorders>
              <w:top w:val="nil"/>
            </w:tcBorders>
            <w:shd w:val="clear" w:color="auto" w:fill="auto"/>
            <w:vAlign w:val="center"/>
          </w:tcPr>
          <w:p w14:paraId="6C196F88" w14:textId="77777777" w:rsidR="00397A23" w:rsidRPr="00696049" w:rsidRDefault="00397A23" w:rsidP="009977F2">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6049">
              <w:rPr>
                <w:color w:val="auto"/>
                <w:szCs w:val="14"/>
              </w:rPr>
              <w:t>4,210,872</w:t>
            </w:r>
          </w:p>
        </w:tc>
        <w:tc>
          <w:tcPr>
            <w:tcW w:w="1753" w:type="dxa"/>
            <w:tcBorders>
              <w:top w:val="nil"/>
            </w:tcBorders>
            <w:shd w:val="clear" w:color="auto" w:fill="auto"/>
            <w:vAlign w:val="center"/>
          </w:tcPr>
          <w:p w14:paraId="26D89BCF" w14:textId="77777777" w:rsidR="00397A23" w:rsidRPr="00696049" w:rsidRDefault="00397A23" w:rsidP="009977F2">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6049">
              <w:rPr>
                <w:color w:val="auto"/>
                <w:szCs w:val="14"/>
              </w:rPr>
              <w:t>36,211</w:t>
            </w:r>
          </w:p>
        </w:tc>
        <w:tc>
          <w:tcPr>
            <w:tcW w:w="1824" w:type="dxa"/>
            <w:tcBorders>
              <w:top w:val="nil"/>
            </w:tcBorders>
            <w:shd w:val="clear" w:color="auto" w:fill="auto"/>
            <w:vAlign w:val="center"/>
          </w:tcPr>
          <w:p w14:paraId="5EDE2126" w14:textId="77777777" w:rsidR="00397A23" w:rsidRPr="00696049" w:rsidRDefault="00397A23" w:rsidP="009977F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696049">
              <w:rPr>
                <w:b/>
                <w:bCs/>
                <w:color w:val="auto"/>
                <w:szCs w:val="14"/>
              </w:rPr>
              <w:t>--</w:t>
            </w:r>
          </w:p>
        </w:tc>
      </w:tr>
      <w:tr w:rsidR="00397A23" w:rsidRPr="00E22381" w14:paraId="26316C87"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4E6AEF88" w14:textId="77777777" w:rsidR="00397A23" w:rsidRPr="00696049" w:rsidRDefault="00397A23" w:rsidP="009977F2">
            <w:pPr>
              <w:rPr>
                <w:rFonts w:cs="Arial"/>
                <w:b w:val="0"/>
                <w:bCs w:val="0"/>
                <w:color w:val="FF0000"/>
                <w:sz w:val="14"/>
                <w:szCs w:val="14"/>
              </w:rPr>
            </w:pPr>
            <w:proofErr w:type="spellStart"/>
            <w:r w:rsidRPr="00696049">
              <w:rPr>
                <w:rFonts w:cs="Arial"/>
                <w:b w:val="0"/>
                <w:sz w:val="14"/>
                <w:szCs w:val="14"/>
              </w:rPr>
              <w:t>Stockholders</w:t>
            </w:r>
            <w:proofErr w:type="spellEnd"/>
            <w:r w:rsidRPr="00696049">
              <w:rPr>
                <w:rFonts w:cs="Arial"/>
                <w:b w:val="0"/>
                <w:sz w:val="14"/>
                <w:szCs w:val="14"/>
              </w:rPr>
              <w:t xml:space="preserve">' </w:t>
            </w:r>
            <w:proofErr w:type="spellStart"/>
            <w:r w:rsidRPr="00696049">
              <w:rPr>
                <w:rFonts w:cs="Arial"/>
                <w:b w:val="0"/>
                <w:sz w:val="14"/>
                <w:szCs w:val="14"/>
              </w:rPr>
              <w:t>equity</w:t>
            </w:r>
            <w:proofErr w:type="spellEnd"/>
            <w:r w:rsidRPr="00696049">
              <w:rPr>
                <w:rFonts w:cs="Arial"/>
                <w:b w:val="0"/>
                <w:sz w:val="14"/>
                <w:szCs w:val="14"/>
              </w:rPr>
              <w:t xml:space="preserve"> </w:t>
            </w:r>
          </w:p>
        </w:tc>
        <w:tc>
          <w:tcPr>
            <w:tcW w:w="2020" w:type="dxa"/>
            <w:shd w:val="clear" w:color="auto" w:fill="auto"/>
            <w:vAlign w:val="center"/>
          </w:tcPr>
          <w:p w14:paraId="77740EEB" w14:textId="77777777" w:rsidR="00397A23" w:rsidRPr="00696049"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696049">
              <w:rPr>
                <w:rFonts w:cs="Arial"/>
                <w:szCs w:val="14"/>
              </w:rPr>
              <w:t>6,740,070</w:t>
            </w:r>
          </w:p>
        </w:tc>
        <w:tc>
          <w:tcPr>
            <w:tcW w:w="1753" w:type="dxa"/>
            <w:shd w:val="clear" w:color="auto" w:fill="auto"/>
            <w:vAlign w:val="center"/>
          </w:tcPr>
          <w:p w14:paraId="3A6D3765" w14:textId="77777777" w:rsidR="00397A23" w:rsidRPr="00696049"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696049">
              <w:rPr>
                <w:rFonts w:cs="Arial"/>
                <w:szCs w:val="14"/>
              </w:rPr>
              <w:t xml:space="preserve">626,077 </w:t>
            </w:r>
          </w:p>
        </w:tc>
        <w:tc>
          <w:tcPr>
            <w:tcW w:w="1824" w:type="dxa"/>
            <w:shd w:val="clear" w:color="auto" w:fill="auto"/>
            <w:vAlign w:val="center"/>
          </w:tcPr>
          <w:p w14:paraId="0AF2F86F" w14:textId="77777777" w:rsidR="00397A23" w:rsidRPr="00696049"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696049">
              <w:rPr>
                <w:b/>
                <w:bCs/>
                <w:color w:val="auto"/>
                <w:szCs w:val="14"/>
              </w:rPr>
              <w:t>--</w:t>
            </w:r>
          </w:p>
        </w:tc>
      </w:tr>
      <w:tr w:rsidR="00397A23" w:rsidRPr="00E22381" w14:paraId="16D23529"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511D4558" w14:textId="77777777" w:rsidR="00397A23" w:rsidRPr="00696049" w:rsidRDefault="00397A23" w:rsidP="009977F2">
            <w:pPr>
              <w:pStyle w:val="08-Tabelageral"/>
              <w:jc w:val="left"/>
              <w:rPr>
                <w:rFonts w:cs="Arial"/>
                <w:bCs w:val="0"/>
                <w:szCs w:val="14"/>
              </w:rPr>
            </w:pPr>
            <w:r w:rsidRPr="00696049">
              <w:rPr>
                <w:rFonts w:cs="Arial"/>
                <w:szCs w:val="14"/>
              </w:rPr>
              <w:t xml:space="preserve">Balance </w:t>
            </w:r>
            <w:proofErr w:type="spellStart"/>
            <w:r w:rsidRPr="00696049">
              <w:rPr>
                <w:rFonts w:cs="Arial"/>
                <w:szCs w:val="14"/>
              </w:rPr>
              <w:t>on</w:t>
            </w:r>
            <w:proofErr w:type="spellEnd"/>
            <w:r w:rsidRPr="00696049">
              <w:rPr>
                <w:rFonts w:cs="Arial"/>
                <w:szCs w:val="14"/>
              </w:rPr>
              <w:t xml:space="preserve"> 12.31.2020</w:t>
            </w:r>
          </w:p>
        </w:tc>
        <w:tc>
          <w:tcPr>
            <w:tcW w:w="5597" w:type="dxa"/>
            <w:gridSpan w:val="3"/>
            <w:shd w:val="clear" w:color="auto" w:fill="auto"/>
            <w:vAlign w:val="center"/>
          </w:tcPr>
          <w:p w14:paraId="6AFA13B0" w14:textId="77777777" w:rsidR="00397A23" w:rsidRPr="00696049" w:rsidRDefault="00397A23" w:rsidP="009977F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397A23" w:rsidRPr="00E22381" w14:paraId="0F805F29"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194E20DE" w14:textId="77777777" w:rsidR="00397A23" w:rsidRPr="00696049" w:rsidRDefault="00397A23" w:rsidP="009977F2">
            <w:pPr>
              <w:pStyle w:val="08-Tabelageral"/>
              <w:jc w:val="left"/>
              <w:rPr>
                <w:rFonts w:cs="Arial"/>
                <w:b w:val="0"/>
                <w:bCs w:val="0"/>
                <w:szCs w:val="14"/>
              </w:rPr>
            </w:pPr>
            <w:r w:rsidRPr="00696049">
              <w:rPr>
                <w:rFonts w:cs="Arial"/>
                <w:b w:val="0"/>
                <w:szCs w:val="14"/>
              </w:rPr>
              <w:t>Capital</w:t>
            </w:r>
          </w:p>
        </w:tc>
        <w:tc>
          <w:tcPr>
            <w:tcW w:w="2020" w:type="dxa"/>
            <w:shd w:val="clear" w:color="auto" w:fill="auto"/>
            <w:vAlign w:val="center"/>
          </w:tcPr>
          <w:p w14:paraId="654F9640" w14:textId="77777777" w:rsidR="00397A23" w:rsidRPr="00696049"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696049">
              <w:rPr>
                <w:rFonts w:cs="Arial"/>
                <w:color w:val="auto"/>
                <w:szCs w:val="14"/>
              </w:rPr>
              <w:t>4,210,872</w:t>
            </w:r>
          </w:p>
        </w:tc>
        <w:tc>
          <w:tcPr>
            <w:tcW w:w="1753" w:type="dxa"/>
            <w:shd w:val="clear" w:color="auto" w:fill="auto"/>
            <w:vAlign w:val="center"/>
          </w:tcPr>
          <w:p w14:paraId="3943F888" w14:textId="77777777" w:rsidR="00397A23" w:rsidRPr="00696049"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szCs w:val="14"/>
              </w:rPr>
            </w:pPr>
            <w:r w:rsidRPr="00696049">
              <w:rPr>
                <w:color w:val="auto"/>
                <w:szCs w:val="14"/>
              </w:rPr>
              <w:t>36,211</w:t>
            </w:r>
          </w:p>
        </w:tc>
        <w:tc>
          <w:tcPr>
            <w:tcW w:w="1824" w:type="dxa"/>
            <w:shd w:val="clear" w:color="auto" w:fill="auto"/>
            <w:vAlign w:val="center"/>
          </w:tcPr>
          <w:p w14:paraId="7FA246BB" w14:textId="77777777" w:rsidR="00397A23" w:rsidRPr="00696049"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696049">
              <w:rPr>
                <w:b/>
                <w:bCs/>
                <w:color w:val="auto"/>
                <w:szCs w:val="14"/>
              </w:rPr>
              <w:t>--</w:t>
            </w:r>
          </w:p>
        </w:tc>
      </w:tr>
      <w:tr w:rsidR="00397A23" w:rsidRPr="00E22381" w14:paraId="3622D6F9"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4ACF58AC" w14:textId="77777777" w:rsidR="00397A23" w:rsidRPr="00696049" w:rsidRDefault="00397A23" w:rsidP="009977F2">
            <w:pPr>
              <w:pStyle w:val="08-Tabelageral"/>
              <w:jc w:val="left"/>
              <w:rPr>
                <w:rFonts w:cs="Arial"/>
                <w:b w:val="0"/>
                <w:bCs w:val="0"/>
                <w:szCs w:val="14"/>
              </w:rPr>
            </w:pPr>
            <w:proofErr w:type="spellStart"/>
            <w:r w:rsidRPr="00696049">
              <w:rPr>
                <w:rFonts w:cs="Arial"/>
                <w:b w:val="0"/>
                <w:szCs w:val="14"/>
              </w:rPr>
              <w:t>Stockholders</w:t>
            </w:r>
            <w:proofErr w:type="spellEnd"/>
            <w:r w:rsidRPr="00696049">
              <w:rPr>
                <w:rFonts w:cs="Arial"/>
                <w:b w:val="0"/>
                <w:szCs w:val="14"/>
              </w:rPr>
              <w:t xml:space="preserve">' </w:t>
            </w:r>
            <w:proofErr w:type="spellStart"/>
            <w:r w:rsidRPr="00696049">
              <w:rPr>
                <w:rFonts w:cs="Arial"/>
                <w:b w:val="0"/>
                <w:szCs w:val="14"/>
              </w:rPr>
              <w:t>equity</w:t>
            </w:r>
            <w:proofErr w:type="spellEnd"/>
            <w:r w:rsidRPr="00696049">
              <w:rPr>
                <w:rFonts w:cs="Arial"/>
                <w:b w:val="0"/>
                <w:szCs w:val="14"/>
              </w:rPr>
              <w:t xml:space="preserve"> </w:t>
            </w:r>
          </w:p>
        </w:tc>
        <w:tc>
          <w:tcPr>
            <w:tcW w:w="2020" w:type="dxa"/>
            <w:shd w:val="clear" w:color="auto" w:fill="auto"/>
            <w:vAlign w:val="center"/>
          </w:tcPr>
          <w:p w14:paraId="0F89A1D8" w14:textId="77777777" w:rsidR="00397A23" w:rsidRPr="00696049" w:rsidRDefault="00397A23" w:rsidP="009977F2">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6049">
              <w:rPr>
                <w:color w:val="auto"/>
                <w:szCs w:val="14"/>
              </w:rPr>
              <w:t>5,924,821</w:t>
            </w:r>
          </w:p>
        </w:tc>
        <w:tc>
          <w:tcPr>
            <w:tcW w:w="1753" w:type="dxa"/>
            <w:shd w:val="clear" w:color="auto" w:fill="auto"/>
            <w:vAlign w:val="center"/>
          </w:tcPr>
          <w:p w14:paraId="2E128967" w14:textId="77777777" w:rsidR="00397A23" w:rsidRPr="00696049" w:rsidRDefault="00397A23" w:rsidP="009977F2">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6049">
              <w:rPr>
                <w:color w:val="auto"/>
                <w:szCs w:val="14"/>
              </w:rPr>
              <w:t>46,908</w:t>
            </w:r>
          </w:p>
        </w:tc>
        <w:tc>
          <w:tcPr>
            <w:tcW w:w="1824" w:type="dxa"/>
            <w:shd w:val="clear" w:color="auto" w:fill="auto"/>
            <w:vAlign w:val="center"/>
          </w:tcPr>
          <w:p w14:paraId="182DF529" w14:textId="77777777" w:rsidR="00397A23" w:rsidRPr="00696049" w:rsidRDefault="00397A23" w:rsidP="009977F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696049">
              <w:rPr>
                <w:b/>
                <w:bCs/>
                <w:color w:val="auto"/>
                <w:szCs w:val="14"/>
              </w:rPr>
              <w:t>--</w:t>
            </w:r>
          </w:p>
        </w:tc>
      </w:tr>
      <w:tr w:rsidR="00397A23" w:rsidRPr="00E22381" w14:paraId="5270AC0B"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719DE752" w14:textId="77777777" w:rsidR="00397A23" w:rsidRPr="00696049" w:rsidRDefault="00397A23" w:rsidP="009977F2">
            <w:pPr>
              <w:pStyle w:val="08-Tabelageral"/>
              <w:jc w:val="left"/>
              <w:rPr>
                <w:rFonts w:cs="Arial"/>
                <w:bCs w:val="0"/>
                <w:szCs w:val="14"/>
              </w:rPr>
            </w:pPr>
          </w:p>
        </w:tc>
        <w:tc>
          <w:tcPr>
            <w:tcW w:w="5597" w:type="dxa"/>
            <w:gridSpan w:val="3"/>
            <w:tcBorders>
              <w:bottom w:val="single" w:sz="2" w:space="0" w:color="1F4E79" w:themeColor="accent1" w:themeShade="80"/>
            </w:tcBorders>
            <w:shd w:val="clear" w:color="auto" w:fill="auto"/>
            <w:vAlign w:val="center"/>
          </w:tcPr>
          <w:p w14:paraId="51C01EF6" w14:textId="77777777" w:rsidR="00397A23" w:rsidRPr="00696049" w:rsidRDefault="00397A23" w:rsidP="009977F2">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FF0000"/>
                <w:szCs w:val="14"/>
              </w:rPr>
            </w:pPr>
          </w:p>
        </w:tc>
      </w:tr>
      <w:tr w:rsidR="00397A23" w:rsidRPr="00FE3061" w14:paraId="08E6BDC9"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single" w:sz="2" w:space="0" w:color="1F4E79" w:themeColor="accent1" w:themeShade="80"/>
            </w:tcBorders>
            <w:shd w:val="clear" w:color="auto" w:fill="auto"/>
            <w:vAlign w:val="center"/>
          </w:tcPr>
          <w:p w14:paraId="4784F252" w14:textId="77777777" w:rsidR="00397A23" w:rsidRPr="00696049" w:rsidRDefault="00397A23" w:rsidP="009977F2">
            <w:pPr>
              <w:pStyle w:val="08-Tabelageral"/>
              <w:jc w:val="left"/>
              <w:rPr>
                <w:rFonts w:cs="Arial"/>
                <w:bCs w:val="0"/>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525102D6" w14:textId="77777777" w:rsidR="00397A23" w:rsidRPr="00696049" w:rsidRDefault="00397A23" w:rsidP="009977F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proofErr w:type="spellStart"/>
            <w:r w:rsidRPr="00696049">
              <w:rPr>
                <w:rFonts w:cs="Arial"/>
                <w:b/>
                <w:szCs w:val="14"/>
                <w:lang w:val="en-US"/>
              </w:rPr>
              <w:t>Moviments</w:t>
            </w:r>
            <w:proofErr w:type="spellEnd"/>
            <w:r w:rsidRPr="00696049">
              <w:rPr>
                <w:rFonts w:cs="Arial"/>
                <w:b/>
                <w:szCs w:val="14"/>
                <w:lang w:val="en-US"/>
              </w:rPr>
              <w:t xml:space="preserve"> from 01.01 to 09.30.2021</w:t>
            </w:r>
          </w:p>
        </w:tc>
      </w:tr>
      <w:tr w:rsidR="00397A23" w:rsidRPr="00E22381" w14:paraId="35C916BA"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tcBorders>
            <w:shd w:val="clear" w:color="auto" w:fill="auto"/>
            <w:vAlign w:val="center"/>
          </w:tcPr>
          <w:p w14:paraId="170B8D08" w14:textId="77777777" w:rsidR="00397A23" w:rsidRPr="00696049" w:rsidRDefault="00397A23" w:rsidP="009977F2">
            <w:pPr>
              <w:pStyle w:val="08-Tabelageral"/>
              <w:jc w:val="left"/>
              <w:rPr>
                <w:rFonts w:cs="Arial"/>
                <w:color w:val="FF0000"/>
                <w:szCs w:val="14"/>
              </w:rPr>
            </w:pPr>
            <w:r w:rsidRPr="00696049">
              <w:rPr>
                <w:rFonts w:cs="Arial"/>
                <w:szCs w:val="14"/>
              </w:rPr>
              <w:t xml:space="preserve">Book Balance </w:t>
            </w:r>
            <w:proofErr w:type="spellStart"/>
            <w:r w:rsidRPr="00696049">
              <w:rPr>
                <w:rFonts w:cs="Arial"/>
                <w:szCs w:val="14"/>
              </w:rPr>
              <w:t>on</w:t>
            </w:r>
            <w:proofErr w:type="spellEnd"/>
            <w:r w:rsidRPr="00696049">
              <w:rPr>
                <w:rFonts w:cs="Arial"/>
                <w:szCs w:val="14"/>
              </w:rPr>
              <w:t xml:space="preserve"> 12.31.2020</w:t>
            </w:r>
          </w:p>
        </w:tc>
        <w:tc>
          <w:tcPr>
            <w:tcW w:w="2020" w:type="dxa"/>
            <w:tcBorders>
              <w:top w:val="single" w:sz="2" w:space="0" w:color="1F4E79" w:themeColor="accent1" w:themeShade="80"/>
            </w:tcBorders>
            <w:shd w:val="clear" w:color="auto" w:fill="auto"/>
            <w:vAlign w:val="center"/>
          </w:tcPr>
          <w:p w14:paraId="312E2A8C" w14:textId="77777777" w:rsidR="00397A23" w:rsidRPr="00696049"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FF0000"/>
                <w:szCs w:val="14"/>
              </w:rPr>
            </w:pPr>
            <w:r w:rsidRPr="00696049">
              <w:rPr>
                <w:rFonts w:cs="Arial"/>
                <w:b/>
                <w:color w:val="000000"/>
                <w:szCs w:val="14"/>
              </w:rPr>
              <w:t>5,924,821</w:t>
            </w:r>
          </w:p>
        </w:tc>
        <w:tc>
          <w:tcPr>
            <w:tcW w:w="1753" w:type="dxa"/>
            <w:tcBorders>
              <w:top w:val="single" w:sz="2" w:space="0" w:color="1F4E79" w:themeColor="accent1" w:themeShade="80"/>
            </w:tcBorders>
            <w:shd w:val="clear" w:color="auto" w:fill="auto"/>
            <w:vAlign w:val="center"/>
          </w:tcPr>
          <w:p w14:paraId="53231101" w14:textId="77777777" w:rsidR="00397A23" w:rsidRPr="00696049"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sidRPr="00696049">
              <w:rPr>
                <w:rFonts w:cs="Arial"/>
                <w:b/>
                <w:color w:val="000000"/>
                <w:szCs w:val="14"/>
              </w:rPr>
              <w:t>46,908</w:t>
            </w:r>
          </w:p>
        </w:tc>
        <w:tc>
          <w:tcPr>
            <w:tcW w:w="1824" w:type="dxa"/>
            <w:tcBorders>
              <w:top w:val="single" w:sz="2" w:space="0" w:color="1F4E79" w:themeColor="accent1" w:themeShade="80"/>
            </w:tcBorders>
            <w:shd w:val="clear" w:color="auto" w:fill="auto"/>
            <w:vAlign w:val="center"/>
          </w:tcPr>
          <w:p w14:paraId="03502C88" w14:textId="77777777" w:rsidR="00397A23" w:rsidRPr="00696049"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696049">
              <w:rPr>
                <w:rFonts w:cs="Arial"/>
                <w:b/>
                <w:bCs/>
                <w:color w:val="000000"/>
                <w:szCs w:val="14"/>
              </w:rPr>
              <w:t>5,971,729</w:t>
            </w:r>
          </w:p>
        </w:tc>
      </w:tr>
      <w:tr w:rsidR="00397A23" w:rsidRPr="00E22381" w14:paraId="0CBBF31E"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7E79B5AF" w14:textId="77777777" w:rsidR="00397A23" w:rsidRPr="00696049" w:rsidRDefault="00397A23" w:rsidP="009977F2">
            <w:pPr>
              <w:pStyle w:val="08-Tabelageral"/>
              <w:jc w:val="left"/>
              <w:rPr>
                <w:rFonts w:cs="Arial"/>
                <w:szCs w:val="14"/>
              </w:rPr>
            </w:pPr>
            <w:proofErr w:type="spellStart"/>
            <w:r w:rsidRPr="00696049">
              <w:rPr>
                <w:rFonts w:cs="Arial"/>
                <w:b w:val="0"/>
                <w:szCs w:val="14"/>
              </w:rPr>
              <w:t>Dividends</w:t>
            </w:r>
            <w:proofErr w:type="spellEnd"/>
          </w:p>
        </w:tc>
        <w:tc>
          <w:tcPr>
            <w:tcW w:w="2020" w:type="dxa"/>
            <w:shd w:val="clear" w:color="auto" w:fill="auto"/>
            <w:vAlign w:val="center"/>
          </w:tcPr>
          <w:p w14:paraId="1E3C02CC" w14:textId="77777777" w:rsidR="00397A23" w:rsidRPr="00696049" w:rsidRDefault="00397A23" w:rsidP="009977F2">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696049">
              <w:rPr>
                <w:rFonts w:cs="Arial"/>
                <w:color w:val="000000"/>
                <w:sz w:val="14"/>
                <w:szCs w:val="14"/>
              </w:rPr>
              <w:t>--</w:t>
            </w:r>
          </w:p>
        </w:tc>
        <w:tc>
          <w:tcPr>
            <w:tcW w:w="1753" w:type="dxa"/>
            <w:shd w:val="clear" w:color="auto" w:fill="auto"/>
            <w:vAlign w:val="center"/>
          </w:tcPr>
          <w:p w14:paraId="7F440846" w14:textId="77777777" w:rsidR="00397A23" w:rsidRPr="00696049" w:rsidRDefault="00397A23" w:rsidP="009977F2">
            <w:pPr>
              <w:pStyle w:val="08-Tabelageral"/>
              <w:cnfStyle w:val="000000100000" w:firstRow="0" w:lastRow="0" w:firstColumn="0" w:lastColumn="0" w:oddVBand="0" w:evenVBand="0" w:oddHBand="1" w:evenHBand="0" w:firstRowFirstColumn="0" w:firstRowLastColumn="0" w:lastRowFirstColumn="0" w:lastRowLastColumn="0"/>
              <w:rPr>
                <w:szCs w:val="14"/>
              </w:rPr>
            </w:pPr>
            <w:r w:rsidRPr="00696049">
              <w:rPr>
                <w:rFonts w:cs="Arial"/>
                <w:color w:val="000000"/>
                <w:szCs w:val="14"/>
              </w:rPr>
              <w:t>(1,030,000)</w:t>
            </w:r>
          </w:p>
        </w:tc>
        <w:tc>
          <w:tcPr>
            <w:tcW w:w="1824" w:type="dxa"/>
            <w:shd w:val="clear" w:color="auto" w:fill="auto"/>
            <w:vAlign w:val="center"/>
          </w:tcPr>
          <w:p w14:paraId="6FFE6029" w14:textId="77777777" w:rsidR="00397A23" w:rsidRPr="00696049" w:rsidRDefault="00397A23" w:rsidP="009977F2">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696049">
              <w:rPr>
                <w:rFonts w:cs="Arial"/>
                <w:b/>
                <w:bCs/>
                <w:color w:val="000000"/>
                <w:sz w:val="14"/>
                <w:szCs w:val="14"/>
              </w:rPr>
              <w:t xml:space="preserve">(1,030,000) </w:t>
            </w:r>
          </w:p>
        </w:tc>
      </w:tr>
      <w:tr w:rsidR="00397A23" w:rsidRPr="00E22381" w14:paraId="31EB26F9"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216A80DF" w14:textId="77777777" w:rsidR="00397A23" w:rsidRPr="00696049" w:rsidRDefault="00397A23" w:rsidP="009977F2">
            <w:pPr>
              <w:pStyle w:val="08-Tabelageral"/>
              <w:jc w:val="left"/>
              <w:rPr>
                <w:rFonts w:cs="Arial"/>
                <w:b w:val="0"/>
                <w:color w:val="FF0000"/>
                <w:szCs w:val="14"/>
              </w:rPr>
            </w:pPr>
            <w:proofErr w:type="spellStart"/>
            <w:r w:rsidRPr="00696049">
              <w:rPr>
                <w:rFonts w:cs="Arial"/>
                <w:b w:val="0"/>
                <w:bCs w:val="0"/>
                <w:szCs w:val="14"/>
              </w:rPr>
              <w:t>Equity</w:t>
            </w:r>
            <w:proofErr w:type="spellEnd"/>
            <w:r w:rsidRPr="00696049">
              <w:rPr>
                <w:rFonts w:cs="Arial"/>
                <w:b w:val="0"/>
                <w:bCs w:val="0"/>
                <w:szCs w:val="14"/>
              </w:rPr>
              <w:t xml:space="preserve"> </w:t>
            </w:r>
            <w:proofErr w:type="spellStart"/>
            <w:r w:rsidRPr="00696049">
              <w:rPr>
                <w:rFonts w:cs="Arial"/>
                <w:b w:val="0"/>
                <w:bCs w:val="0"/>
                <w:szCs w:val="14"/>
              </w:rPr>
              <w:t>valuation</w:t>
            </w:r>
            <w:proofErr w:type="spellEnd"/>
            <w:r w:rsidRPr="00696049">
              <w:rPr>
                <w:rFonts w:cs="Arial"/>
                <w:b w:val="0"/>
                <w:bCs w:val="0"/>
                <w:szCs w:val="14"/>
              </w:rPr>
              <w:t xml:space="preserve"> </w:t>
            </w:r>
            <w:proofErr w:type="spellStart"/>
            <w:r w:rsidRPr="00696049">
              <w:rPr>
                <w:rFonts w:cs="Arial"/>
                <w:b w:val="0"/>
                <w:bCs w:val="0"/>
                <w:szCs w:val="14"/>
              </w:rPr>
              <w:t>adjustments</w:t>
            </w:r>
            <w:proofErr w:type="spellEnd"/>
          </w:p>
        </w:tc>
        <w:tc>
          <w:tcPr>
            <w:tcW w:w="2020" w:type="dxa"/>
            <w:shd w:val="clear" w:color="auto" w:fill="auto"/>
            <w:vAlign w:val="center"/>
          </w:tcPr>
          <w:p w14:paraId="0DDE9C9E" w14:textId="77777777" w:rsidR="00397A23" w:rsidRPr="00696049" w:rsidRDefault="00397A23" w:rsidP="009977F2">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sidRPr="00696049">
              <w:rPr>
                <w:rFonts w:cs="Arial"/>
                <w:color w:val="000000"/>
                <w:sz w:val="14"/>
                <w:szCs w:val="14"/>
              </w:rPr>
              <w:t>(275,498)</w:t>
            </w:r>
          </w:p>
        </w:tc>
        <w:tc>
          <w:tcPr>
            <w:tcW w:w="1753" w:type="dxa"/>
            <w:shd w:val="clear" w:color="auto" w:fill="auto"/>
            <w:vAlign w:val="center"/>
          </w:tcPr>
          <w:p w14:paraId="302B1651" w14:textId="77777777" w:rsidR="00397A23" w:rsidRPr="00696049" w:rsidRDefault="00397A23" w:rsidP="009977F2">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96049">
              <w:rPr>
                <w:rFonts w:cs="Arial"/>
                <w:color w:val="000000"/>
                <w:szCs w:val="14"/>
              </w:rPr>
              <w:t>--</w:t>
            </w:r>
          </w:p>
        </w:tc>
        <w:tc>
          <w:tcPr>
            <w:tcW w:w="1824" w:type="dxa"/>
            <w:shd w:val="clear" w:color="auto" w:fill="auto"/>
            <w:vAlign w:val="center"/>
          </w:tcPr>
          <w:p w14:paraId="0003EEC2" w14:textId="77777777" w:rsidR="00397A23" w:rsidRPr="00696049" w:rsidRDefault="00397A23" w:rsidP="009977F2">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696049">
              <w:rPr>
                <w:rFonts w:cs="Arial"/>
                <w:b/>
                <w:bCs/>
                <w:color w:val="000000"/>
                <w:sz w:val="14"/>
                <w:szCs w:val="14"/>
              </w:rPr>
              <w:t>(275,498)</w:t>
            </w:r>
          </w:p>
        </w:tc>
      </w:tr>
      <w:tr w:rsidR="00397A23" w:rsidRPr="00E22381" w14:paraId="78A84576"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2542F587" w14:textId="77777777" w:rsidR="00397A23" w:rsidRPr="00696049" w:rsidRDefault="00397A23" w:rsidP="009977F2">
            <w:pPr>
              <w:rPr>
                <w:rFonts w:cs="Arial"/>
                <w:b w:val="0"/>
                <w:color w:val="FF0000"/>
                <w:sz w:val="14"/>
                <w:szCs w:val="14"/>
              </w:rPr>
            </w:pPr>
            <w:proofErr w:type="spellStart"/>
            <w:r w:rsidRPr="00696049">
              <w:rPr>
                <w:rFonts w:cs="Arial"/>
                <w:b w:val="0"/>
                <w:sz w:val="14"/>
                <w:szCs w:val="14"/>
              </w:rPr>
              <w:t>Share</w:t>
            </w:r>
            <w:proofErr w:type="spellEnd"/>
            <w:r w:rsidRPr="00696049">
              <w:rPr>
                <w:rFonts w:cs="Arial"/>
                <w:b w:val="0"/>
                <w:sz w:val="14"/>
                <w:szCs w:val="14"/>
              </w:rPr>
              <w:t xml:space="preserve"> </w:t>
            </w:r>
            <w:proofErr w:type="spellStart"/>
            <w:r w:rsidRPr="00696049">
              <w:rPr>
                <w:rFonts w:cs="Arial"/>
                <w:b w:val="0"/>
                <w:sz w:val="14"/>
                <w:szCs w:val="14"/>
              </w:rPr>
              <w:t>of</w:t>
            </w:r>
            <w:proofErr w:type="spellEnd"/>
            <w:r w:rsidRPr="00696049">
              <w:rPr>
                <w:rFonts w:cs="Arial"/>
                <w:b w:val="0"/>
                <w:sz w:val="14"/>
                <w:szCs w:val="14"/>
              </w:rPr>
              <w:t xml:space="preserve"> </w:t>
            </w:r>
            <w:proofErr w:type="spellStart"/>
            <w:r w:rsidRPr="00696049">
              <w:rPr>
                <w:rFonts w:cs="Arial"/>
                <w:b w:val="0"/>
                <w:sz w:val="14"/>
                <w:szCs w:val="14"/>
              </w:rPr>
              <w:t>profit</w:t>
            </w:r>
            <w:proofErr w:type="spellEnd"/>
          </w:p>
        </w:tc>
        <w:tc>
          <w:tcPr>
            <w:tcW w:w="2020" w:type="dxa"/>
            <w:shd w:val="clear" w:color="auto" w:fill="auto"/>
            <w:vAlign w:val="center"/>
          </w:tcPr>
          <w:p w14:paraId="14D1FFE5" w14:textId="77777777" w:rsidR="00397A23" w:rsidRPr="00696049" w:rsidRDefault="00397A23" w:rsidP="009977F2">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696049">
              <w:rPr>
                <w:rFonts w:cs="Arial"/>
                <w:sz w:val="14"/>
                <w:szCs w:val="14"/>
              </w:rPr>
              <w:t xml:space="preserve">1,090,747 </w:t>
            </w:r>
          </w:p>
        </w:tc>
        <w:tc>
          <w:tcPr>
            <w:tcW w:w="1753" w:type="dxa"/>
            <w:shd w:val="clear" w:color="auto" w:fill="auto"/>
            <w:vAlign w:val="center"/>
          </w:tcPr>
          <w:p w14:paraId="5752A6BB" w14:textId="77777777" w:rsidR="00397A23" w:rsidRPr="00696049" w:rsidRDefault="00397A23" w:rsidP="009977F2">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696049">
              <w:rPr>
                <w:rFonts w:cs="Arial"/>
                <w:sz w:val="14"/>
                <w:szCs w:val="14"/>
              </w:rPr>
              <w:t xml:space="preserve">1,609,169 </w:t>
            </w:r>
          </w:p>
        </w:tc>
        <w:tc>
          <w:tcPr>
            <w:tcW w:w="1824" w:type="dxa"/>
            <w:shd w:val="clear" w:color="auto" w:fill="auto"/>
            <w:vAlign w:val="center"/>
          </w:tcPr>
          <w:p w14:paraId="18D32E6A" w14:textId="77777777" w:rsidR="00397A23" w:rsidRPr="00696049" w:rsidRDefault="00397A23" w:rsidP="009977F2">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696049">
              <w:rPr>
                <w:rFonts w:cs="Arial"/>
                <w:b/>
                <w:bCs/>
                <w:color w:val="000000"/>
                <w:sz w:val="14"/>
                <w:szCs w:val="14"/>
              </w:rPr>
              <w:t>2,699,916</w:t>
            </w:r>
          </w:p>
        </w:tc>
      </w:tr>
      <w:tr w:rsidR="00397A23" w:rsidRPr="00E22381" w14:paraId="32D0B076"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6A7DBF78" w14:textId="77777777" w:rsidR="00397A23" w:rsidRPr="00696049" w:rsidRDefault="00397A23" w:rsidP="009977F2">
            <w:pPr>
              <w:pStyle w:val="08-Tabelageral"/>
              <w:jc w:val="left"/>
              <w:rPr>
                <w:rFonts w:cs="Arial"/>
                <w:bCs w:val="0"/>
                <w:color w:val="FF0000"/>
                <w:szCs w:val="14"/>
              </w:rPr>
            </w:pPr>
            <w:r w:rsidRPr="00696049">
              <w:rPr>
                <w:rFonts w:cs="Arial"/>
                <w:szCs w:val="14"/>
              </w:rPr>
              <w:t xml:space="preserve">Book Balance </w:t>
            </w:r>
            <w:proofErr w:type="spellStart"/>
            <w:r w:rsidRPr="00696049">
              <w:rPr>
                <w:rFonts w:cs="Arial"/>
                <w:szCs w:val="14"/>
              </w:rPr>
              <w:t>on</w:t>
            </w:r>
            <w:proofErr w:type="spellEnd"/>
            <w:r w:rsidRPr="00696049">
              <w:rPr>
                <w:rFonts w:cs="Arial"/>
                <w:szCs w:val="14"/>
              </w:rPr>
              <w:t xml:space="preserve"> 09.30.2021</w:t>
            </w:r>
          </w:p>
        </w:tc>
        <w:tc>
          <w:tcPr>
            <w:tcW w:w="2020" w:type="dxa"/>
            <w:shd w:val="clear" w:color="auto" w:fill="auto"/>
            <w:vAlign w:val="center"/>
          </w:tcPr>
          <w:p w14:paraId="75274551" w14:textId="77777777" w:rsidR="00397A23" w:rsidRPr="00696049" w:rsidRDefault="00397A23" w:rsidP="009977F2">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696049">
              <w:rPr>
                <w:rFonts w:cs="Arial"/>
                <w:b/>
                <w:bCs/>
                <w:color w:val="000000"/>
                <w:sz w:val="14"/>
                <w:szCs w:val="14"/>
              </w:rPr>
              <w:t>6,740,070</w:t>
            </w:r>
          </w:p>
        </w:tc>
        <w:tc>
          <w:tcPr>
            <w:tcW w:w="1753" w:type="dxa"/>
            <w:shd w:val="clear" w:color="auto" w:fill="auto"/>
            <w:vAlign w:val="center"/>
          </w:tcPr>
          <w:p w14:paraId="7E9B35C0" w14:textId="77777777" w:rsidR="00397A23" w:rsidRPr="00696049" w:rsidRDefault="00397A23" w:rsidP="009977F2">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696049">
              <w:rPr>
                <w:rFonts w:cs="Arial"/>
                <w:b/>
                <w:bCs/>
                <w:color w:val="000000"/>
                <w:sz w:val="14"/>
                <w:szCs w:val="14"/>
              </w:rPr>
              <w:t>626,077</w:t>
            </w:r>
          </w:p>
        </w:tc>
        <w:tc>
          <w:tcPr>
            <w:tcW w:w="1824" w:type="dxa"/>
            <w:shd w:val="clear" w:color="auto" w:fill="auto"/>
            <w:vAlign w:val="center"/>
          </w:tcPr>
          <w:p w14:paraId="2369F45F" w14:textId="77777777" w:rsidR="00397A23" w:rsidRPr="00696049" w:rsidRDefault="00397A23" w:rsidP="009977F2">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696049">
              <w:rPr>
                <w:rFonts w:cs="Arial"/>
                <w:b/>
                <w:bCs/>
                <w:color w:val="000000"/>
                <w:sz w:val="14"/>
                <w:szCs w:val="14"/>
              </w:rPr>
              <w:t>7,366,147</w:t>
            </w:r>
          </w:p>
        </w:tc>
      </w:tr>
      <w:tr w:rsidR="00397A23" w:rsidRPr="00E22381" w14:paraId="02ABD499"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0B0E7171" w14:textId="77777777" w:rsidR="00397A23" w:rsidRPr="00696049" w:rsidRDefault="00397A23" w:rsidP="009977F2">
            <w:pPr>
              <w:pStyle w:val="08-Tabelageral"/>
              <w:jc w:val="left"/>
              <w:rPr>
                <w:rFonts w:cs="Arial"/>
                <w:color w:val="FF0000"/>
                <w:szCs w:val="14"/>
              </w:rPr>
            </w:pPr>
          </w:p>
        </w:tc>
        <w:tc>
          <w:tcPr>
            <w:tcW w:w="5597" w:type="dxa"/>
            <w:gridSpan w:val="3"/>
            <w:tcBorders>
              <w:bottom w:val="single" w:sz="2" w:space="0" w:color="1F4E79" w:themeColor="accent1" w:themeShade="80"/>
            </w:tcBorders>
            <w:shd w:val="clear" w:color="auto" w:fill="auto"/>
            <w:vAlign w:val="center"/>
          </w:tcPr>
          <w:p w14:paraId="4422B5F8" w14:textId="77777777" w:rsidR="00397A23" w:rsidRPr="00696049" w:rsidRDefault="00397A23" w:rsidP="009977F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r>
      <w:tr w:rsidR="00397A23" w:rsidRPr="00E22381" w14:paraId="4BAD5DA6"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single" w:sz="2" w:space="0" w:color="1F4E79" w:themeColor="accent1" w:themeShade="80"/>
            </w:tcBorders>
            <w:shd w:val="clear" w:color="auto" w:fill="auto"/>
            <w:vAlign w:val="center"/>
          </w:tcPr>
          <w:p w14:paraId="15079B78" w14:textId="77777777" w:rsidR="00397A23" w:rsidRPr="00696049" w:rsidRDefault="00397A23" w:rsidP="009977F2">
            <w:pPr>
              <w:pStyle w:val="08-Tabelageral"/>
              <w:jc w:val="left"/>
              <w:rPr>
                <w:rFonts w:cs="Arial"/>
                <w:color w:val="FF0000"/>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auto"/>
            <w:vAlign w:val="center"/>
          </w:tcPr>
          <w:p w14:paraId="5FE412AD" w14:textId="77777777" w:rsidR="00397A23" w:rsidRPr="00696049" w:rsidRDefault="00397A23" w:rsidP="009977F2">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szCs w:val="14"/>
              </w:rPr>
            </w:pPr>
            <w:proofErr w:type="spellStart"/>
            <w:r w:rsidRPr="00696049">
              <w:rPr>
                <w:rFonts w:cs="Arial"/>
                <w:b/>
                <w:szCs w:val="14"/>
              </w:rPr>
              <w:t>Share</w:t>
            </w:r>
            <w:proofErr w:type="spellEnd"/>
            <w:r w:rsidRPr="00696049">
              <w:rPr>
                <w:rFonts w:cs="Arial"/>
                <w:b/>
                <w:szCs w:val="14"/>
              </w:rPr>
              <w:t xml:space="preserve"> </w:t>
            </w:r>
            <w:proofErr w:type="spellStart"/>
            <w:r w:rsidRPr="00696049">
              <w:rPr>
                <w:rFonts w:cs="Arial"/>
                <w:b/>
                <w:szCs w:val="14"/>
              </w:rPr>
              <w:t>of</w:t>
            </w:r>
            <w:proofErr w:type="spellEnd"/>
            <w:r w:rsidRPr="00696049">
              <w:rPr>
                <w:rFonts w:cs="Arial"/>
                <w:b/>
                <w:szCs w:val="14"/>
              </w:rPr>
              <w:t xml:space="preserve"> Profit</w:t>
            </w:r>
          </w:p>
        </w:tc>
      </w:tr>
      <w:tr w:rsidR="00397A23" w:rsidRPr="00CF5925" w14:paraId="28CC1EC2" w14:textId="77777777" w:rsidTr="009977F2">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tcBorders>
            <w:shd w:val="clear" w:color="auto" w:fill="auto"/>
            <w:vAlign w:val="center"/>
          </w:tcPr>
          <w:p w14:paraId="54EE8B3C" w14:textId="77777777" w:rsidR="00397A23" w:rsidRPr="00696049" w:rsidRDefault="00397A23" w:rsidP="009977F2">
            <w:pPr>
              <w:pStyle w:val="08-Tabelageral"/>
              <w:jc w:val="left"/>
              <w:rPr>
                <w:rFonts w:cs="Arial"/>
                <w:bCs w:val="0"/>
                <w:szCs w:val="14"/>
              </w:rPr>
            </w:pPr>
            <w:r w:rsidRPr="00696049">
              <w:rPr>
                <w:szCs w:val="14"/>
              </w:rPr>
              <w:t>3</w:t>
            </w:r>
            <w:r w:rsidRPr="00696049">
              <w:rPr>
                <w:szCs w:val="14"/>
                <w:vertAlign w:val="superscript"/>
              </w:rPr>
              <w:t>rd</w:t>
            </w:r>
            <w:r w:rsidRPr="00696049">
              <w:rPr>
                <w:szCs w:val="14"/>
              </w:rPr>
              <w:t xml:space="preserve"> </w:t>
            </w:r>
            <w:proofErr w:type="spellStart"/>
            <w:r w:rsidRPr="00696049">
              <w:rPr>
                <w:szCs w:val="14"/>
              </w:rPr>
              <w:t>Quarter</w:t>
            </w:r>
            <w:proofErr w:type="spellEnd"/>
            <w:r w:rsidRPr="00696049">
              <w:rPr>
                <w:szCs w:val="14"/>
              </w:rPr>
              <w:t xml:space="preserve"> 2021</w:t>
            </w:r>
          </w:p>
        </w:tc>
        <w:tc>
          <w:tcPr>
            <w:tcW w:w="2020" w:type="dxa"/>
            <w:tcBorders>
              <w:top w:val="single" w:sz="2" w:space="0" w:color="1F4E79" w:themeColor="accent1" w:themeShade="80"/>
            </w:tcBorders>
            <w:shd w:val="clear" w:color="auto" w:fill="auto"/>
            <w:vAlign w:val="center"/>
          </w:tcPr>
          <w:p w14:paraId="5E606625" w14:textId="77777777" w:rsidR="00397A23" w:rsidRPr="00696049" w:rsidRDefault="00397A23" w:rsidP="009977F2">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696049">
              <w:rPr>
                <w:rFonts w:cs="Arial"/>
                <w:b/>
                <w:bCs/>
                <w:color w:val="000000"/>
                <w:sz w:val="14"/>
                <w:szCs w:val="14"/>
              </w:rPr>
              <w:t>395</w:t>
            </w:r>
            <w:r>
              <w:rPr>
                <w:rFonts w:cs="Arial"/>
                <w:b/>
                <w:bCs/>
                <w:color w:val="000000"/>
                <w:sz w:val="14"/>
                <w:szCs w:val="14"/>
              </w:rPr>
              <w:t>,</w:t>
            </w:r>
            <w:r w:rsidRPr="00696049">
              <w:rPr>
                <w:rFonts w:cs="Arial"/>
                <w:b/>
                <w:bCs/>
                <w:color w:val="000000"/>
                <w:sz w:val="14"/>
                <w:szCs w:val="14"/>
              </w:rPr>
              <w:t xml:space="preserve">328 </w:t>
            </w:r>
          </w:p>
        </w:tc>
        <w:tc>
          <w:tcPr>
            <w:tcW w:w="1753" w:type="dxa"/>
            <w:tcBorders>
              <w:top w:val="single" w:sz="2" w:space="0" w:color="1F4E79" w:themeColor="accent1" w:themeShade="80"/>
            </w:tcBorders>
            <w:shd w:val="clear" w:color="auto" w:fill="auto"/>
            <w:vAlign w:val="center"/>
          </w:tcPr>
          <w:p w14:paraId="333B821E" w14:textId="77777777" w:rsidR="00397A23" w:rsidRPr="00696049" w:rsidRDefault="00397A23" w:rsidP="009977F2">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696049">
              <w:rPr>
                <w:rFonts w:cs="Arial"/>
                <w:b/>
                <w:bCs/>
                <w:color w:val="000000"/>
                <w:sz w:val="14"/>
                <w:szCs w:val="14"/>
              </w:rPr>
              <w:t>579</w:t>
            </w:r>
            <w:r>
              <w:rPr>
                <w:rFonts w:cs="Arial"/>
                <w:b/>
                <w:bCs/>
                <w:color w:val="000000"/>
                <w:sz w:val="14"/>
                <w:szCs w:val="14"/>
              </w:rPr>
              <w:t>,</w:t>
            </w:r>
            <w:r w:rsidRPr="00696049">
              <w:rPr>
                <w:rFonts w:cs="Arial"/>
                <w:b/>
                <w:bCs/>
                <w:color w:val="000000"/>
                <w:sz w:val="14"/>
                <w:szCs w:val="14"/>
              </w:rPr>
              <w:t xml:space="preserve">169 </w:t>
            </w:r>
          </w:p>
        </w:tc>
        <w:tc>
          <w:tcPr>
            <w:tcW w:w="1824" w:type="dxa"/>
            <w:tcBorders>
              <w:top w:val="single" w:sz="2" w:space="0" w:color="1F4E79" w:themeColor="accent1" w:themeShade="80"/>
            </w:tcBorders>
            <w:shd w:val="clear" w:color="auto" w:fill="auto"/>
            <w:vAlign w:val="center"/>
          </w:tcPr>
          <w:p w14:paraId="0CFB893A" w14:textId="77777777" w:rsidR="00397A23" w:rsidRPr="00696049" w:rsidRDefault="00397A23" w:rsidP="009977F2">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696049">
              <w:rPr>
                <w:rFonts w:cs="Arial"/>
                <w:b/>
                <w:bCs/>
                <w:color w:val="000000"/>
                <w:sz w:val="14"/>
                <w:szCs w:val="14"/>
              </w:rPr>
              <w:t>974</w:t>
            </w:r>
            <w:r>
              <w:rPr>
                <w:rFonts w:cs="Arial"/>
                <w:b/>
                <w:bCs/>
                <w:color w:val="000000"/>
                <w:sz w:val="14"/>
                <w:szCs w:val="14"/>
              </w:rPr>
              <w:t>,</w:t>
            </w:r>
            <w:r w:rsidRPr="00696049">
              <w:rPr>
                <w:rFonts w:cs="Arial"/>
                <w:b/>
                <w:bCs/>
                <w:color w:val="000000"/>
                <w:sz w:val="14"/>
                <w:szCs w:val="14"/>
              </w:rPr>
              <w:t xml:space="preserve">497 </w:t>
            </w:r>
          </w:p>
        </w:tc>
      </w:tr>
      <w:tr w:rsidR="00397A23" w:rsidRPr="00CF5925" w14:paraId="20839917" w14:textId="77777777" w:rsidTr="009977F2">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39C4C428" w14:textId="77777777" w:rsidR="00397A23" w:rsidRPr="00696049" w:rsidRDefault="00397A23" w:rsidP="009977F2">
            <w:pPr>
              <w:pStyle w:val="08-Tabelageral"/>
              <w:jc w:val="left"/>
              <w:rPr>
                <w:rFonts w:cs="Arial"/>
                <w:bCs w:val="0"/>
                <w:szCs w:val="14"/>
              </w:rPr>
            </w:pPr>
            <w:r w:rsidRPr="00696049">
              <w:rPr>
                <w:szCs w:val="14"/>
              </w:rPr>
              <w:t>3</w:t>
            </w:r>
            <w:r w:rsidRPr="00696049">
              <w:rPr>
                <w:szCs w:val="14"/>
                <w:vertAlign w:val="superscript"/>
              </w:rPr>
              <w:t>rd</w:t>
            </w:r>
            <w:r w:rsidRPr="00696049">
              <w:rPr>
                <w:szCs w:val="14"/>
              </w:rPr>
              <w:t xml:space="preserve"> </w:t>
            </w:r>
            <w:proofErr w:type="spellStart"/>
            <w:r w:rsidRPr="00696049">
              <w:rPr>
                <w:szCs w:val="14"/>
              </w:rPr>
              <w:t>Quarter</w:t>
            </w:r>
            <w:proofErr w:type="spellEnd"/>
            <w:r w:rsidRPr="00696049">
              <w:rPr>
                <w:szCs w:val="14"/>
              </w:rPr>
              <w:t xml:space="preserve"> 2020</w:t>
            </w:r>
          </w:p>
        </w:tc>
        <w:tc>
          <w:tcPr>
            <w:tcW w:w="2020" w:type="dxa"/>
            <w:shd w:val="clear" w:color="auto" w:fill="auto"/>
            <w:vAlign w:val="center"/>
          </w:tcPr>
          <w:p w14:paraId="4CA5F78A" w14:textId="77777777" w:rsidR="00397A23" w:rsidRPr="00696049" w:rsidRDefault="00397A23" w:rsidP="009977F2">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696049">
              <w:rPr>
                <w:rFonts w:cs="Arial"/>
                <w:b/>
                <w:bCs/>
                <w:color w:val="auto"/>
                <w:sz w:val="14"/>
                <w:szCs w:val="14"/>
              </w:rPr>
              <w:t>547</w:t>
            </w:r>
            <w:r>
              <w:rPr>
                <w:rFonts w:cs="Arial"/>
                <w:b/>
                <w:bCs/>
                <w:color w:val="auto"/>
                <w:sz w:val="14"/>
                <w:szCs w:val="14"/>
              </w:rPr>
              <w:t>,</w:t>
            </w:r>
            <w:r w:rsidRPr="00696049">
              <w:rPr>
                <w:rFonts w:cs="Arial"/>
                <w:b/>
                <w:bCs/>
                <w:color w:val="auto"/>
                <w:sz w:val="14"/>
                <w:szCs w:val="14"/>
              </w:rPr>
              <w:t>436</w:t>
            </w:r>
          </w:p>
        </w:tc>
        <w:tc>
          <w:tcPr>
            <w:tcW w:w="1753" w:type="dxa"/>
            <w:shd w:val="clear" w:color="auto" w:fill="auto"/>
            <w:vAlign w:val="center"/>
          </w:tcPr>
          <w:p w14:paraId="16164E24" w14:textId="77777777" w:rsidR="00397A23" w:rsidRPr="00696049" w:rsidRDefault="00397A23" w:rsidP="009977F2">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696049">
              <w:rPr>
                <w:rFonts w:cs="Arial"/>
                <w:b/>
                <w:bCs/>
                <w:color w:val="auto"/>
                <w:sz w:val="14"/>
                <w:szCs w:val="14"/>
              </w:rPr>
              <w:t>545</w:t>
            </w:r>
            <w:r>
              <w:rPr>
                <w:rFonts w:cs="Arial"/>
                <w:b/>
                <w:bCs/>
                <w:color w:val="auto"/>
                <w:sz w:val="14"/>
                <w:szCs w:val="14"/>
              </w:rPr>
              <w:t>,</w:t>
            </w:r>
            <w:r w:rsidRPr="00696049">
              <w:rPr>
                <w:rFonts w:cs="Arial"/>
                <w:b/>
                <w:bCs/>
                <w:color w:val="auto"/>
                <w:sz w:val="14"/>
                <w:szCs w:val="14"/>
              </w:rPr>
              <w:t>209</w:t>
            </w:r>
          </w:p>
        </w:tc>
        <w:tc>
          <w:tcPr>
            <w:tcW w:w="1824" w:type="dxa"/>
            <w:shd w:val="clear" w:color="auto" w:fill="auto"/>
            <w:vAlign w:val="center"/>
          </w:tcPr>
          <w:p w14:paraId="70C068DB" w14:textId="77777777" w:rsidR="00397A23" w:rsidRPr="00696049" w:rsidRDefault="00397A23" w:rsidP="009977F2">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696049">
              <w:rPr>
                <w:rFonts w:cs="Arial"/>
                <w:b/>
                <w:bCs/>
                <w:color w:val="000000"/>
                <w:sz w:val="14"/>
                <w:szCs w:val="14"/>
              </w:rPr>
              <w:t>1</w:t>
            </w:r>
            <w:r>
              <w:rPr>
                <w:rFonts w:cs="Arial"/>
                <w:b/>
                <w:bCs/>
                <w:color w:val="000000"/>
                <w:sz w:val="14"/>
                <w:szCs w:val="14"/>
              </w:rPr>
              <w:t>,</w:t>
            </w:r>
            <w:r w:rsidRPr="00696049">
              <w:rPr>
                <w:rFonts w:cs="Arial"/>
                <w:b/>
                <w:bCs/>
                <w:color w:val="000000"/>
                <w:sz w:val="14"/>
                <w:szCs w:val="14"/>
              </w:rPr>
              <w:t>092</w:t>
            </w:r>
            <w:r>
              <w:rPr>
                <w:rFonts w:cs="Arial"/>
                <w:b/>
                <w:bCs/>
                <w:color w:val="000000"/>
                <w:sz w:val="14"/>
                <w:szCs w:val="14"/>
              </w:rPr>
              <w:t>,</w:t>
            </w:r>
            <w:r w:rsidRPr="00696049">
              <w:rPr>
                <w:rFonts w:cs="Arial"/>
                <w:b/>
                <w:bCs/>
                <w:color w:val="000000"/>
                <w:sz w:val="14"/>
                <w:szCs w:val="14"/>
              </w:rPr>
              <w:t>645</w:t>
            </w:r>
          </w:p>
        </w:tc>
      </w:tr>
      <w:tr w:rsidR="00397A23" w:rsidRPr="00CF5925" w14:paraId="7FDCAAE4" w14:textId="77777777" w:rsidTr="009977F2">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nil"/>
            </w:tcBorders>
            <w:shd w:val="clear" w:color="auto" w:fill="auto"/>
            <w:vAlign w:val="center"/>
          </w:tcPr>
          <w:p w14:paraId="7394C0D3" w14:textId="77777777" w:rsidR="00397A23" w:rsidRPr="00696049" w:rsidRDefault="00397A23" w:rsidP="009977F2">
            <w:pPr>
              <w:pStyle w:val="08-Tabelageral"/>
              <w:jc w:val="left"/>
              <w:rPr>
                <w:rFonts w:cs="Arial"/>
                <w:bCs w:val="0"/>
                <w:color w:val="auto"/>
                <w:szCs w:val="14"/>
                <w:highlight w:val="yellow"/>
              </w:rPr>
            </w:pPr>
            <w:bookmarkStart w:id="24" w:name="_Hlk60676302"/>
            <w:r w:rsidRPr="00696049">
              <w:rPr>
                <w:rFonts w:cs="Arial"/>
                <w:bCs w:val="0"/>
                <w:szCs w:val="14"/>
              </w:rPr>
              <w:t xml:space="preserve">01.01 </w:t>
            </w:r>
            <w:proofErr w:type="spellStart"/>
            <w:r w:rsidRPr="00696049">
              <w:rPr>
                <w:rFonts w:cs="Arial"/>
                <w:bCs w:val="0"/>
                <w:szCs w:val="14"/>
              </w:rPr>
              <w:t>to</w:t>
            </w:r>
            <w:proofErr w:type="spellEnd"/>
            <w:r w:rsidRPr="00696049">
              <w:rPr>
                <w:rFonts w:cs="Arial"/>
                <w:bCs w:val="0"/>
                <w:szCs w:val="14"/>
              </w:rPr>
              <w:t xml:space="preserve"> 09.30.2021</w:t>
            </w:r>
          </w:p>
        </w:tc>
        <w:tc>
          <w:tcPr>
            <w:tcW w:w="2020" w:type="dxa"/>
            <w:tcBorders>
              <w:bottom w:val="nil"/>
            </w:tcBorders>
            <w:shd w:val="clear" w:color="auto" w:fill="auto"/>
            <w:vAlign w:val="center"/>
          </w:tcPr>
          <w:p w14:paraId="2CB644B5" w14:textId="77777777" w:rsidR="00397A23" w:rsidRPr="00696049" w:rsidRDefault="00397A23" w:rsidP="009977F2">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696049">
              <w:rPr>
                <w:rFonts w:cs="Arial"/>
                <w:b/>
                <w:bCs/>
                <w:color w:val="000000"/>
                <w:sz w:val="14"/>
                <w:szCs w:val="14"/>
              </w:rPr>
              <w:t>1</w:t>
            </w:r>
            <w:r>
              <w:rPr>
                <w:rFonts w:cs="Arial"/>
                <w:b/>
                <w:bCs/>
                <w:color w:val="000000"/>
                <w:sz w:val="14"/>
                <w:szCs w:val="14"/>
              </w:rPr>
              <w:t>,</w:t>
            </w:r>
            <w:r w:rsidRPr="00696049">
              <w:rPr>
                <w:rFonts w:cs="Arial"/>
                <w:b/>
                <w:bCs/>
                <w:color w:val="000000"/>
                <w:sz w:val="14"/>
                <w:szCs w:val="14"/>
              </w:rPr>
              <w:t>090</w:t>
            </w:r>
            <w:r>
              <w:rPr>
                <w:rFonts w:cs="Arial"/>
                <w:b/>
                <w:bCs/>
                <w:color w:val="000000"/>
                <w:sz w:val="14"/>
                <w:szCs w:val="14"/>
              </w:rPr>
              <w:t>,</w:t>
            </w:r>
            <w:r w:rsidRPr="00696049">
              <w:rPr>
                <w:rFonts w:cs="Arial"/>
                <w:b/>
                <w:bCs/>
                <w:color w:val="000000"/>
                <w:sz w:val="14"/>
                <w:szCs w:val="14"/>
              </w:rPr>
              <w:t xml:space="preserve">747 </w:t>
            </w:r>
          </w:p>
        </w:tc>
        <w:tc>
          <w:tcPr>
            <w:tcW w:w="1753" w:type="dxa"/>
            <w:tcBorders>
              <w:bottom w:val="nil"/>
            </w:tcBorders>
            <w:shd w:val="clear" w:color="auto" w:fill="auto"/>
            <w:vAlign w:val="center"/>
          </w:tcPr>
          <w:p w14:paraId="67769683" w14:textId="77777777" w:rsidR="00397A23" w:rsidRPr="00696049" w:rsidRDefault="00397A23" w:rsidP="009977F2">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696049">
              <w:rPr>
                <w:rFonts w:cs="Arial"/>
                <w:b/>
                <w:bCs/>
                <w:color w:val="000000"/>
                <w:sz w:val="14"/>
                <w:szCs w:val="14"/>
              </w:rPr>
              <w:t>1</w:t>
            </w:r>
            <w:r>
              <w:rPr>
                <w:rFonts w:cs="Arial"/>
                <w:b/>
                <w:bCs/>
                <w:color w:val="000000"/>
                <w:sz w:val="14"/>
                <w:szCs w:val="14"/>
              </w:rPr>
              <w:t>,</w:t>
            </w:r>
            <w:r w:rsidRPr="00696049">
              <w:rPr>
                <w:rFonts w:cs="Arial"/>
                <w:b/>
                <w:bCs/>
                <w:color w:val="000000"/>
                <w:sz w:val="14"/>
                <w:szCs w:val="14"/>
              </w:rPr>
              <w:t>609</w:t>
            </w:r>
            <w:r>
              <w:rPr>
                <w:rFonts w:cs="Arial"/>
                <w:b/>
                <w:bCs/>
                <w:color w:val="000000"/>
                <w:sz w:val="14"/>
                <w:szCs w:val="14"/>
              </w:rPr>
              <w:t>,</w:t>
            </w:r>
            <w:r w:rsidRPr="00696049">
              <w:rPr>
                <w:rFonts w:cs="Arial"/>
                <w:b/>
                <w:bCs/>
                <w:color w:val="000000"/>
                <w:sz w:val="14"/>
                <w:szCs w:val="14"/>
              </w:rPr>
              <w:t xml:space="preserve">169 </w:t>
            </w:r>
          </w:p>
        </w:tc>
        <w:tc>
          <w:tcPr>
            <w:tcW w:w="1824" w:type="dxa"/>
            <w:tcBorders>
              <w:bottom w:val="nil"/>
            </w:tcBorders>
            <w:shd w:val="clear" w:color="auto" w:fill="auto"/>
            <w:vAlign w:val="center"/>
          </w:tcPr>
          <w:p w14:paraId="4B7919B9" w14:textId="77777777" w:rsidR="00397A23" w:rsidRPr="00696049" w:rsidRDefault="00397A23" w:rsidP="009977F2">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696049">
              <w:rPr>
                <w:rFonts w:cs="Arial"/>
                <w:b/>
                <w:bCs/>
                <w:color w:val="000000"/>
                <w:sz w:val="14"/>
                <w:szCs w:val="14"/>
              </w:rPr>
              <w:t>2</w:t>
            </w:r>
            <w:r>
              <w:rPr>
                <w:rFonts w:cs="Arial"/>
                <w:b/>
                <w:bCs/>
                <w:color w:val="000000"/>
                <w:sz w:val="14"/>
                <w:szCs w:val="14"/>
              </w:rPr>
              <w:t>,</w:t>
            </w:r>
            <w:r w:rsidRPr="00696049">
              <w:rPr>
                <w:rFonts w:cs="Arial"/>
                <w:b/>
                <w:bCs/>
                <w:color w:val="000000"/>
                <w:sz w:val="14"/>
                <w:szCs w:val="14"/>
              </w:rPr>
              <w:t>699</w:t>
            </w:r>
            <w:r>
              <w:rPr>
                <w:rFonts w:cs="Arial"/>
                <w:b/>
                <w:bCs/>
                <w:color w:val="000000"/>
                <w:sz w:val="14"/>
                <w:szCs w:val="14"/>
              </w:rPr>
              <w:t>,</w:t>
            </w:r>
            <w:r w:rsidRPr="00696049">
              <w:rPr>
                <w:rFonts w:cs="Arial"/>
                <w:b/>
                <w:bCs/>
                <w:color w:val="000000"/>
                <w:sz w:val="14"/>
                <w:szCs w:val="14"/>
              </w:rPr>
              <w:t xml:space="preserve">916 </w:t>
            </w:r>
          </w:p>
        </w:tc>
      </w:tr>
      <w:bookmarkEnd w:id="24"/>
      <w:tr w:rsidR="00397A23" w:rsidRPr="00CF5925" w14:paraId="4B62468F" w14:textId="77777777" w:rsidTr="009977F2">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shd w:val="clear" w:color="auto" w:fill="auto"/>
            <w:vAlign w:val="center"/>
          </w:tcPr>
          <w:p w14:paraId="4F94E11E" w14:textId="77777777" w:rsidR="00397A23" w:rsidRPr="00696049" w:rsidRDefault="00397A23" w:rsidP="009977F2">
            <w:pPr>
              <w:pStyle w:val="08-Tabelageral"/>
              <w:jc w:val="left"/>
              <w:rPr>
                <w:rFonts w:cs="Arial"/>
                <w:bCs w:val="0"/>
                <w:szCs w:val="14"/>
                <w:highlight w:val="yellow"/>
              </w:rPr>
            </w:pPr>
            <w:r w:rsidRPr="00696049">
              <w:rPr>
                <w:rFonts w:cs="Arial"/>
                <w:bCs w:val="0"/>
                <w:szCs w:val="14"/>
              </w:rPr>
              <w:t xml:space="preserve">01.01 </w:t>
            </w:r>
            <w:proofErr w:type="spellStart"/>
            <w:r w:rsidRPr="00696049">
              <w:rPr>
                <w:rFonts w:cs="Arial"/>
                <w:bCs w:val="0"/>
                <w:szCs w:val="14"/>
              </w:rPr>
              <w:t>to</w:t>
            </w:r>
            <w:proofErr w:type="spellEnd"/>
            <w:r w:rsidRPr="00696049">
              <w:rPr>
                <w:rFonts w:cs="Arial"/>
                <w:bCs w:val="0"/>
                <w:szCs w:val="14"/>
              </w:rPr>
              <w:t xml:space="preserve"> 09.30.2020</w:t>
            </w:r>
          </w:p>
        </w:tc>
        <w:tc>
          <w:tcPr>
            <w:tcW w:w="2020" w:type="dxa"/>
            <w:tcBorders>
              <w:top w:val="nil"/>
              <w:bottom w:val="single" w:sz="2" w:space="0" w:color="1F4E79" w:themeColor="accent1" w:themeShade="80"/>
            </w:tcBorders>
            <w:shd w:val="clear" w:color="auto" w:fill="auto"/>
            <w:vAlign w:val="center"/>
          </w:tcPr>
          <w:p w14:paraId="1D8D1225" w14:textId="77777777" w:rsidR="00397A23" w:rsidRPr="00696049" w:rsidRDefault="00397A23" w:rsidP="009977F2">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rPr>
            </w:pPr>
            <w:r w:rsidRPr="00696049">
              <w:rPr>
                <w:rFonts w:cs="Arial"/>
                <w:b/>
                <w:bCs/>
                <w:color w:val="auto"/>
                <w:szCs w:val="14"/>
              </w:rPr>
              <w:t>1</w:t>
            </w:r>
            <w:r>
              <w:rPr>
                <w:rFonts w:cs="Arial"/>
                <w:b/>
                <w:bCs/>
                <w:color w:val="auto"/>
                <w:szCs w:val="14"/>
              </w:rPr>
              <w:t>,</w:t>
            </w:r>
            <w:r w:rsidRPr="00696049">
              <w:rPr>
                <w:rFonts w:cs="Arial"/>
                <w:b/>
                <w:bCs/>
                <w:color w:val="auto"/>
                <w:szCs w:val="14"/>
              </w:rPr>
              <w:t>460</w:t>
            </w:r>
            <w:r>
              <w:rPr>
                <w:rFonts w:cs="Arial"/>
                <w:b/>
                <w:bCs/>
                <w:color w:val="auto"/>
                <w:szCs w:val="14"/>
              </w:rPr>
              <w:t>,</w:t>
            </w:r>
            <w:r w:rsidRPr="00696049">
              <w:rPr>
                <w:rFonts w:cs="Arial"/>
                <w:b/>
                <w:bCs/>
                <w:color w:val="auto"/>
                <w:szCs w:val="14"/>
              </w:rPr>
              <w:t>871</w:t>
            </w:r>
          </w:p>
        </w:tc>
        <w:tc>
          <w:tcPr>
            <w:tcW w:w="1753" w:type="dxa"/>
            <w:tcBorders>
              <w:top w:val="nil"/>
              <w:bottom w:val="single" w:sz="2" w:space="0" w:color="1F4E79" w:themeColor="accent1" w:themeShade="80"/>
            </w:tcBorders>
            <w:shd w:val="clear" w:color="auto" w:fill="auto"/>
            <w:vAlign w:val="center"/>
          </w:tcPr>
          <w:p w14:paraId="47FDCB8A" w14:textId="77777777" w:rsidR="00397A23" w:rsidRPr="00696049" w:rsidRDefault="00397A23" w:rsidP="009977F2">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rPr>
            </w:pPr>
            <w:r w:rsidRPr="00696049">
              <w:rPr>
                <w:rFonts w:cs="Arial"/>
                <w:b/>
                <w:bCs/>
                <w:color w:val="auto"/>
                <w:szCs w:val="14"/>
              </w:rPr>
              <w:t>1</w:t>
            </w:r>
            <w:r>
              <w:rPr>
                <w:rFonts w:cs="Arial"/>
                <w:b/>
                <w:bCs/>
                <w:color w:val="auto"/>
                <w:szCs w:val="14"/>
              </w:rPr>
              <w:t>,</w:t>
            </w:r>
            <w:r w:rsidRPr="00696049">
              <w:rPr>
                <w:rFonts w:cs="Arial"/>
                <w:b/>
                <w:bCs/>
                <w:color w:val="auto"/>
                <w:szCs w:val="14"/>
              </w:rPr>
              <w:t>454</w:t>
            </w:r>
            <w:r>
              <w:rPr>
                <w:rFonts w:cs="Arial"/>
                <w:b/>
                <w:bCs/>
                <w:color w:val="auto"/>
                <w:szCs w:val="14"/>
              </w:rPr>
              <w:t>,</w:t>
            </w:r>
            <w:r w:rsidRPr="00696049">
              <w:rPr>
                <w:rFonts w:cs="Arial"/>
                <w:b/>
                <w:bCs/>
                <w:color w:val="auto"/>
                <w:szCs w:val="14"/>
              </w:rPr>
              <w:t>036</w:t>
            </w:r>
          </w:p>
        </w:tc>
        <w:tc>
          <w:tcPr>
            <w:tcW w:w="1824" w:type="dxa"/>
            <w:tcBorders>
              <w:top w:val="nil"/>
              <w:bottom w:val="single" w:sz="2" w:space="0" w:color="1F4E79" w:themeColor="accent1" w:themeShade="80"/>
            </w:tcBorders>
            <w:shd w:val="clear" w:color="auto" w:fill="auto"/>
            <w:vAlign w:val="center"/>
          </w:tcPr>
          <w:p w14:paraId="6E764C84" w14:textId="77777777" w:rsidR="00397A23" w:rsidRPr="00696049"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rPr>
            </w:pPr>
            <w:r w:rsidRPr="00696049">
              <w:rPr>
                <w:rFonts w:cs="Arial"/>
                <w:b/>
                <w:bCs/>
                <w:color w:val="000000"/>
                <w:szCs w:val="14"/>
              </w:rPr>
              <w:t>2</w:t>
            </w:r>
            <w:r>
              <w:rPr>
                <w:rFonts w:cs="Arial"/>
                <w:b/>
                <w:bCs/>
                <w:color w:val="000000"/>
                <w:szCs w:val="14"/>
              </w:rPr>
              <w:t>,</w:t>
            </w:r>
            <w:r w:rsidRPr="00696049">
              <w:rPr>
                <w:rFonts w:cs="Arial"/>
                <w:b/>
                <w:bCs/>
                <w:color w:val="000000"/>
                <w:szCs w:val="14"/>
              </w:rPr>
              <w:t>914</w:t>
            </w:r>
            <w:r>
              <w:rPr>
                <w:rFonts w:cs="Arial"/>
                <w:b/>
                <w:bCs/>
                <w:color w:val="000000"/>
                <w:szCs w:val="14"/>
              </w:rPr>
              <w:t>,</w:t>
            </w:r>
            <w:r w:rsidRPr="00696049">
              <w:rPr>
                <w:rFonts w:cs="Arial"/>
                <w:b/>
                <w:bCs/>
                <w:color w:val="000000"/>
                <w:szCs w:val="14"/>
              </w:rPr>
              <w:t>907</w:t>
            </w:r>
          </w:p>
        </w:tc>
      </w:tr>
    </w:tbl>
    <w:p w14:paraId="1439B74A" w14:textId="77777777" w:rsidR="00397A23" w:rsidRPr="00E22381" w:rsidRDefault="00397A23" w:rsidP="009977F2">
      <w:pPr>
        <w:pStyle w:val="01-TtulodeNota"/>
        <w:spacing w:before="0" w:after="0"/>
        <w:ind w:right="-31"/>
        <w:jc w:val="right"/>
        <w:rPr>
          <w:rFonts w:cs="Arial"/>
        </w:rPr>
      </w:pPr>
    </w:p>
    <w:p w14:paraId="05395579" w14:textId="77777777" w:rsidR="00397A23" w:rsidRDefault="00397A23" w:rsidP="009977F2">
      <w:pPr>
        <w:pStyle w:val="01-TtulodeNota"/>
        <w:keepNext/>
        <w:keepLines/>
        <w:spacing w:before="0" w:after="0"/>
        <w:jc w:val="right"/>
        <w:rPr>
          <w:rFonts w:cs="Arial"/>
          <w:sz w:val="14"/>
          <w:szCs w:val="14"/>
        </w:rPr>
      </w:pPr>
      <w:r w:rsidRPr="00FC6C4B">
        <w:rPr>
          <w:rFonts w:cs="Arial"/>
          <w:sz w:val="14"/>
          <w:szCs w:val="14"/>
        </w:rPr>
        <w:t xml:space="preserve">R$ </w:t>
      </w:r>
      <w:r>
        <w:rPr>
          <w:rFonts w:cs="Arial"/>
          <w:sz w:val="14"/>
          <w:szCs w:val="14"/>
        </w:rPr>
        <w:t>Thousand</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896"/>
        <w:gridCol w:w="1129"/>
        <w:gridCol w:w="1128"/>
        <w:gridCol w:w="1067"/>
        <w:gridCol w:w="1128"/>
        <w:gridCol w:w="1128"/>
        <w:gridCol w:w="1132"/>
        <w:gridCol w:w="31"/>
      </w:tblGrid>
      <w:tr w:rsidR="00397A23" w:rsidRPr="000F5532" w14:paraId="6E66D1FD" w14:textId="77777777" w:rsidTr="009977F2">
        <w:trPr>
          <w:gridAfter w:val="1"/>
          <w:cnfStyle w:val="100000000000" w:firstRow="1" w:lastRow="0" w:firstColumn="0" w:lastColumn="0" w:oddVBand="0" w:evenVBand="0" w:oddHBand="0"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bottom w:val="nil"/>
            </w:tcBorders>
            <w:shd w:val="clear" w:color="auto" w:fill="auto"/>
            <w:vAlign w:val="center"/>
          </w:tcPr>
          <w:p w14:paraId="0390B04B" w14:textId="77777777" w:rsidR="00397A23" w:rsidRPr="00D511DC" w:rsidRDefault="00397A23" w:rsidP="009977F2">
            <w:pPr>
              <w:rPr>
                <w:rFonts w:cs="Arial"/>
                <w:color w:val="FF0000"/>
                <w:sz w:val="14"/>
                <w:szCs w:val="14"/>
              </w:rPr>
            </w:pPr>
          </w:p>
        </w:tc>
        <w:tc>
          <w:tcPr>
            <w:tcW w:w="6712" w:type="dxa"/>
            <w:gridSpan w:val="6"/>
            <w:tcBorders>
              <w:top w:val="single" w:sz="2" w:space="0" w:color="1F4E79" w:themeColor="accent1" w:themeShade="80"/>
              <w:bottom w:val="single" w:sz="2" w:space="0" w:color="1F4E79" w:themeColor="accent1" w:themeShade="80"/>
            </w:tcBorders>
            <w:shd w:val="clear" w:color="auto" w:fill="auto"/>
            <w:vAlign w:val="center"/>
          </w:tcPr>
          <w:p w14:paraId="60C7DC99" w14:textId="77777777" w:rsidR="00397A23" w:rsidRPr="00D511DC" w:rsidRDefault="00397A23" w:rsidP="009977F2">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roofErr w:type="spellStart"/>
            <w:r w:rsidRPr="00D511DC">
              <w:rPr>
                <w:rFonts w:cs="Arial"/>
                <w:sz w:val="14"/>
                <w:szCs w:val="14"/>
              </w:rPr>
              <w:t>Consolidated</w:t>
            </w:r>
            <w:proofErr w:type="spellEnd"/>
          </w:p>
        </w:tc>
      </w:tr>
      <w:tr w:rsidR="00397A23" w:rsidRPr="000F5532" w14:paraId="11C75C7C" w14:textId="77777777" w:rsidTr="009977F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shd w:val="clear" w:color="auto" w:fill="auto"/>
            <w:vAlign w:val="center"/>
          </w:tcPr>
          <w:p w14:paraId="7992D323" w14:textId="77777777" w:rsidR="00397A23" w:rsidRPr="00D511DC" w:rsidRDefault="00397A23" w:rsidP="009977F2">
            <w:pPr>
              <w:rPr>
                <w:rFonts w:cs="Arial"/>
                <w:color w:val="FF0000"/>
                <w:sz w:val="14"/>
                <w:szCs w:val="14"/>
              </w:rPr>
            </w:pPr>
            <w:r w:rsidRPr="00D511DC">
              <w:rPr>
                <w:rFonts w:cs="Arial"/>
                <w:color w:val="FF0000"/>
                <w:sz w:val="14"/>
                <w:szCs w:val="14"/>
              </w:rPr>
              <w:t xml:space="preserve"> </w:t>
            </w:r>
          </w:p>
        </w:tc>
        <w:tc>
          <w:tcPr>
            <w:tcW w:w="1129" w:type="dxa"/>
            <w:tcBorders>
              <w:top w:val="single" w:sz="2" w:space="0" w:color="1F4E79" w:themeColor="accent1" w:themeShade="80"/>
              <w:bottom w:val="single" w:sz="2" w:space="0" w:color="1F4E79" w:themeColor="accent1" w:themeShade="80"/>
            </w:tcBorders>
            <w:shd w:val="clear" w:color="auto" w:fill="auto"/>
            <w:vAlign w:val="center"/>
          </w:tcPr>
          <w:p w14:paraId="10BAEC37" w14:textId="77777777" w:rsidR="00397A23" w:rsidRPr="00D511DC"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BB Mapfre</w:t>
            </w: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6E04AF41" w14:textId="77777777" w:rsidR="00397A23" w:rsidRPr="00D511DC"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D511DC">
              <w:rPr>
                <w:rFonts w:cs="Arial"/>
                <w:b/>
                <w:color w:val="auto"/>
                <w:sz w:val="14"/>
                <w:szCs w:val="14"/>
              </w:rPr>
              <w:t>Brasilprev</w:t>
            </w:r>
            <w:proofErr w:type="spellEnd"/>
          </w:p>
        </w:tc>
        <w:tc>
          <w:tcPr>
            <w:tcW w:w="1067" w:type="dxa"/>
            <w:tcBorders>
              <w:top w:val="single" w:sz="2" w:space="0" w:color="1F4E79" w:themeColor="accent1" w:themeShade="80"/>
              <w:bottom w:val="single" w:sz="2" w:space="0" w:color="1F4E79" w:themeColor="accent1" w:themeShade="80"/>
            </w:tcBorders>
            <w:shd w:val="clear" w:color="auto" w:fill="auto"/>
            <w:vAlign w:val="center"/>
          </w:tcPr>
          <w:p w14:paraId="44C43012" w14:textId="77777777" w:rsidR="00397A23" w:rsidRPr="00D511DC"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D511DC">
              <w:rPr>
                <w:rFonts w:cs="Arial"/>
                <w:b/>
                <w:color w:val="auto"/>
                <w:sz w:val="14"/>
                <w:szCs w:val="14"/>
              </w:rPr>
              <w:t>Brasilcap</w:t>
            </w:r>
            <w:proofErr w:type="spellEnd"/>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35750C44" w14:textId="77777777" w:rsidR="00397A23" w:rsidRPr="00D511DC"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D511DC">
              <w:rPr>
                <w:rFonts w:cs="Arial"/>
                <w:b/>
                <w:color w:val="auto"/>
                <w:sz w:val="14"/>
                <w:szCs w:val="14"/>
              </w:rPr>
              <w:t>Brasildental</w:t>
            </w:r>
            <w:proofErr w:type="spellEnd"/>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66644B7E" w14:textId="77777777" w:rsidR="00397A23" w:rsidRPr="00D511DC"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D511DC">
              <w:rPr>
                <w:rFonts w:cs="Arial"/>
                <w:b/>
                <w:color w:val="auto"/>
                <w:sz w:val="14"/>
                <w:szCs w:val="14"/>
              </w:rPr>
              <w:t>Ciclic</w:t>
            </w:r>
            <w:proofErr w:type="spellEnd"/>
          </w:p>
        </w:tc>
        <w:tc>
          <w:tcPr>
            <w:tcW w:w="1132" w:type="dxa"/>
            <w:tcBorders>
              <w:top w:val="single" w:sz="2" w:space="0" w:color="1F4E79" w:themeColor="accent1" w:themeShade="80"/>
              <w:bottom w:val="single" w:sz="2" w:space="0" w:color="1F4E79" w:themeColor="accent1" w:themeShade="80"/>
            </w:tcBorders>
            <w:shd w:val="clear" w:color="auto" w:fill="auto"/>
            <w:vAlign w:val="center"/>
          </w:tcPr>
          <w:p w14:paraId="30B102DB" w14:textId="77777777" w:rsidR="00397A23" w:rsidRPr="00D511DC"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511DC">
              <w:rPr>
                <w:rFonts w:cs="Arial"/>
                <w:b/>
                <w:color w:val="auto"/>
                <w:sz w:val="14"/>
                <w:szCs w:val="14"/>
              </w:rPr>
              <w:t>Total</w:t>
            </w:r>
          </w:p>
        </w:tc>
      </w:tr>
      <w:tr w:rsidR="00397A23" w:rsidRPr="00FB2B7E" w14:paraId="214C8760" w14:textId="77777777" w:rsidTr="009977F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tcBorders>
            <w:shd w:val="clear" w:color="auto" w:fill="auto"/>
            <w:vAlign w:val="center"/>
          </w:tcPr>
          <w:p w14:paraId="2833BB1E" w14:textId="77777777" w:rsidR="00397A23" w:rsidRPr="00D511DC" w:rsidRDefault="00397A23" w:rsidP="009977F2">
            <w:pPr>
              <w:rPr>
                <w:rFonts w:cs="Arial"/>
                <w:b w:val="0"/>
                <w:bCs w:val="0"/>
                <w:sz w:val="14"/>
                <w:szCs w:val="14"/>
              </w:rPr>
            </w:pPr>
            <w:r w:rsidRPr="00D511DC">
              <w:rPr>
                <w:rFonts w:cs="Arial"/>
                <w:sz w:val="14"/>
                <w:szCs w:val="14"/>
              </w:rPr>
              <w:t xml:space="preserve">Balance </w:t>
            </w:r>
            <w:proofErr w:type="spellStart"/>
            <w:r w:rsidRPr="00D511DC">
              <w:rPr>
                <w:rFonts w:cs="Arial"/>
                <w:sz w:val="14"/>
                <w:szCs w:val="14"/>
              </w:rPr>
              <w:t>on</w:t>
            </w:r>
            <w:proofErr w:type="spellEnd"/>
            <w:r w:rsidRPr="00D511DC">
              <w:rPr>
                <w:rFonts w:cs="Arial"/>
                <w:sz w:val="14"/>
                <w:szCs w:val="14"/>
              </w:rPr>
              <w:t xml:space="preserve"> 09.30.2021</w:t>
            </w:r>
          </w:p>
        </w:tc>
        <w:tc>
          <w:tcPr>
            <w:tcW w:w="1129" w:type="dxa"/>
            <w:tcBorders>
              <w:top w:val="single" w:sz="2" w:space="0" w:color="1F4E79" w:themeColor="accent1" w:themeShade="80"/>
            </w:tcBorders>
            <w:shd w:val="clear" w:color="auto" w:fill="auto"/>
            <w:vAlign w:val="center"/>
          </w:tcPr>
          <w:p w14:paraId="639E3EF8"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D511DC">
              <w:rPr>
                <w:rFonts w:cs="Arial"/>
                <w:color w:val="000000"/>
                <w:sz w:val="14"/>
                <w:szCs w:val="14"/>
              </w:rPr>
              <w:t xml:space="preserve">              </w:t>
            </w:r>
          </w:p>
        </w:tc>
        <w:tc>
          <w:tcPr>
            <w:tcW w:w="1128" w:type="dxa"/>
            <w:tcBorders>
              <w:top w:val="single" w:sz="2" w:space="0" w:color="1F4E79" w:themeColor="accent1" w:themeShade="80"/>
            </w:tcBorders>
            <w:shd w:val="clear" w:color="auto" w:fill="auto"/>
            <w:vAlign w:val="center"/>
          </w:tcPr>
          <w:p w14:paraId="48E29E77" w14:textId="77777777" w:rsidR="00397A23" w:rsidRPr="00D511DC"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067" w:type="dxa"/>
            <w:tcBorders>
              <w:top w:val="single" w:sz="2" w:space="0" w:color="1F4E79" w:themeColor="accent1" w:themeShade="80"/>
            </w:tcBorders>
            <w:shd w:val="clear" w:color="auto" w:fill="auto"/>
            <w:vAlign w:val="center"/>
          </w:tcPr>
          <w:p w14:paraId="38E60410" w14:textId="77777777" w:rsidR="00397A23" w:rsidRPr="00D511DC"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auto"/>
            <w:vAlign w:val="center"/>
          </w:tcPr>
          <w:p w14:paraId="6B36A291" w14:textId="77777777" w:rsidR="00397A23" w:rsidRPr="00D511DC"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auto"/>
            <w:vAlign w:val="center"/>
          </w:tcPr>
          <w:p w14:paraId="2A077CD4" w14:textId="77777777" w:rsidR="00397A23" w:rsidRPr="00D511DC"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32" w:type="dxa"/>
            <w:tcBorders>
              <w:top w:val="single" w:sz="2" w:space="0" w:color="1F4E79" w:themeColor="accent1" w:themeShade="80"/>
            </w:tcBorders>
            <w:shd w:val="clear" w:color="auto" w:fill="auto"/>
            <w:vAlign w:val="center"/>
          </w:tcPr>
          <w:p w14:paraId="7C4C9712" w14:textId="77777777" w:rsidR="00397A23" w:rsidRPr="00D511DC"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b/>
                <w:bCs/>
                <w:szCs w:val="14"/>
              </w:rPr>
            </w:pPr>
          </w:p>
        </w:tc>
      </w:tr>
      <w:tr w:rsidR="00397A23" w:rsidRPr="00FB2B7E" w14:paraId="3F1D5CF3" w14:textId="77777777" w:rsidTr="009977F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0FF22ED7" w14:textId="77777777" w:rsidR="00397A23" w:rsidRPr="00D511DC" w:rsidRDefault="00397A23" w:rsidP="009977F2">
            <w:pPr>
              <w:rPr>
                <w:b w:val="0"/>
                <w:bCs w:val="0"/>
                <w:color w:val="auto"/>
                <w:sz w:val="14"/>
                <w:szCs w:val="14"/>
              </w:rPr>
            </w:pPr>
            <w:r w:rsidRPr="00D511DC">
              <w:rPr>
                <w:rFonts w:cs="Arial"/>
                <w:b w:val="0"/>
                <w:sz w:val="14"/>
                <w:szCs w:val="14"/>
              </w:rPr>
              <w:t>Capital</w:t>
            </w:r>
          </w:p>
        </w:tc>
        <w:tc>
          <w:tcPr>
            <w:tcW w:w="1129" w:type="dxa"/>
            <w:shd w:val="clear" w:color="auto" w:fill="auto"/>
            <w:vAlign w:val="center"/>
          </w:tcPr>
          <w:p w14:paraId="58FBB416"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sidRPr="00D511DC">
              <w:rPr>
                <w:rFonts w:cs="Arial"/>
                <w:color w:val="000000"/>
                <w:sz w:val="14"/>
                <w:szCs w:val="14"/>
              </w:rPr>
              <w:t>1,469,848</w:t>
            </w:r>
          </w:p>
        </w:tc>
        <w:tc>
          <w:tcPr>
            <w:tcW w:w="1128" w:type="dxa"/>
            <w:shd w:val="clear" w:color="auto" w:fill="auto"/>
            <w:vAlign w:val="center"/>
          </w:tcPr>
          <w:p w14:paraId="4B38A2DB"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sidRPr="00D511DC">
              <w:rPr>
                <w:rFonts w:cs="Arial"/>
                <w:color w:val="000000"/>
                <w:sz w:val="14"/>
                <w:szCs w:val="14"/>
              </w:rPr>
              <w:t>2,929,258</w:t>
            </w:r>
          </w:p>
        </w:tc>
        <w:tc>
          <w:tcPr>
            <w:tcW w:w="1067" w:type="dxa"/>
            <w:shd w:val="clear" w:color="auto" w:fill="auto"/>
            <w:vAlign w:val="center"/>
          </w:tcPr>
          <w:p w14:paraId="56CC96DB"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sidRPr="00D511DC">
              <w:rPr>
                <w:rFonts w:cs="Arial"/>
                <w:color w:val="000000"/>
                <w:sz w:val="14"/>
                <w:szCs w:val="14"/>
              </w:rPr>
              <w:t>254,393</w:t>
            </w:r>
          </w:p>
        </w:tc>
        <w:tc>
          <w:tcPr>
            <w:tcW w:w="1128" w:type="dxa"/>
            <w:shd w:val="clear" w:color="auto" w:fill="auto"/>
            <w:vAlign w:val="center"/>
          </w:tcPr>
          <w:p w14:paraId="01C42D99"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sidRPr="00D511DC">
              <w:rPr>
                <w:rFonts w:cs="Arial"/>
                <w:color w:val="000000"/>
                <w:sz w:val="14"/>
                <w:szCs w:val="14"/>
              </w:rPr>
              <w:t>9,500</w:t>
            </w:r>
          </w:p>
        </w:tc>
        <w:tc>
          <w:tcPr>
            <w:tcW w:w="1128" w:type="dxa"/>
            <w:shd w:val="clear" w:color="auto" w:fill="auto"/>
            <w:vAlign w:val="center"/>
          </w:tcPr>
          <w:p w14:paraId="5E15F87C"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sidRPr="00D511DC">
              <w:rPr>
                <w:rFonts w:cs="Arial"/>
                <w:color w:val="000000"/>
                <w:sz w:val="14"/>
                <w:szCs w:val="14"/>
              </w:rPr>
              <w:t>61,133</w:t>
            </w:r>
          </w:p>
        </w:tc>
        <w:tc>
          <w:tcPr>
            <w:tcW w:w="1132" w:type="dxa"/>
            <w:shd w:val="clear" w:color="auto" w:fill="auto"/>
            <w:vAlign w:val="center"/>
          </w:tcPr>
          <w:p w14:paraId="0BEA85D8" w14:textId="77777777" w:rsidR="00397A23" w:rsidRPr="00D511DC" w:rsidRDefault="00397A23" w:rsidP="009977F2">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D511DC">
              <w:rPr>
                <w:b/>
                <w:bCs/>
                <w:color w:val="auto"/>
                <w:szCs w:val="14"/>
              </w:rPr>
              <w:t>--</w:t>
            </w:r>
          </w:p>
        </w:tc>
      </w:tr>
      <w:tr w:rsidR="00397A23" w:rsidRPr="00FB2B7E" w14:paraId="5EAC1285" w14:textId="77777777" w:rsidTr="009977F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6483B9EE" w14:textId="77777777" w:rsidR="00397A23" w:rsidRPr="00D511DC" w:rsidRDefault="00397A23" w:rsidP="009977F2">
            <w:pPr>
              <w:rPr>
                <w:rFonts w:cs="Arial"/>
                <w:b w:val="0"/>
                <w:bCs w:val="0"/>
                <w:color w:val="auto"/>
                <w:sz w:val="14"/>
                <w:szCs w:val="14"/>
              </w:rPr>
            </w:pPr>
            <w:proofErr w:type="spellStart"/>
            <w:r w:rsidRPr="00D511DC">
              <w:rPr>
                <w:rFonts w:cs="Arial"/>
                <w:b w:val="0"/>
                <w:sz w:val="14"/>
                <w:szCs w:val="14"/>
              </w:rPr>
              <w:t>Stockholders</w:t>
            </w:r>
            <w:proofErr w:type="spellEnd"/>
            <w:r w:rsidRPr="00D511DC">
              <w:rPr>
                <w:rFonts w:cs="Arial"/>
                <w:b w:val="0"/>
                <w:sz w:val="14"/>
                <w:szCs w:val="14"/>
              </w:rPr>
              <w:t xml:space="preserve">' </w:t>
            </w:r>
            <w:proofErr w:type="spellStart"/>
            <w:r w:rsidRPr="00D511DC">
              <w:rPr>
                <w:rFonts w:cs="Arial"/>
                <w:b w:val="0"/>
                <w:sz w:val="14"/>
                <w:szCs w:val="14"/>
              </w:rPr>
              <w:t>equity</w:t>
            </w:r>
            <w:proofErr w:type="spellEnd"/>
            <w:r w:rsidRPr="00D511DC">
              <w:rPr>
                <w:rFonts w:cs="Arial"/>
                <w:b w:val="0"/>
                <w:sz w:val="14"/>
                <w:szCs w:val="14"/>
              </w:rPr>
              <w:t xml:space="preserve"> </w:t>
            </w:r>
          </w:p>
        </w:tc>
        <w:tc>
          <w:tcPr>
            <w:tcW w:w="1129" w:type="dxa"/>
            <w:shd w:val="clear" w:color="auto" w:fill="auto"/>
            <w:vAlign w:val="center"/>
          </w:tcPr>
          <w:p w14:paraId="2C80CFA1"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D511DC">
              <w:rPr>
                <w:rFonts w:cs="Arial"/>
                <w:color w:val="000000"/>
                <w:sz w:val="14"/>
                <w:szCs w:val="14"/>
              </w:rPr>
              <w:t>2,369,601</w:t>
            </w:r>
          </w:p>
        </w:tc>
        <w:tc>
          <w:tcPr>
            <w:tcW w:w="1128" w:type="dxa"/>
            <w:shd w:val="clear" w:color="auto" w:fill="auto"/>
            <w:vAlign w:val="center"/>
          </w:tcPr>
          <w:p w14:paraId="64AA2A1A"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D511DC">
              <w:rPr>
                <w:rFonts w:cs="Arial"/>
                <w:color w:val="000000"/>
                <w:sz w:val="14"/>
                <w:szCs w:val="14"/>
              </w:rPr>
              <w:t>5,543,562</w:t>
            </w:r>
          </w:p>
        </w:tc>
        <w:tc>
          <w:tcPr>
            <w:tcW w:w="1067" w:type="dxa"/>
            <w:shd w:val="clear" w:color="auto" w:fill="auto"/>
            <w:vAlign w:val="center"/>
          </w:tcPr>
          <w:p w14:paraId="6F1E26BF"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D511DC">
              <w:rPr>
                <w:rFonts w:cs="Arial"/>
                <w:color w:val="000000"/>
                <w:sz w:val="14"/>
                <w:szCs w:val="14"/>
              </w:rPr>
              <w:t>377,104</w:t>
            </w:r>
          </w:p>
        </w:tc>
        <w:tc>
          <w:tcPr>
            <w:tcW w:w="1128" w:type="dxa"/>
            <w:shd w:val="clear" w:color="auto" w:fill="auto"/>
            <w:vAlign w:val="center"/>
          </w:tcPr>
          <w:p w14:paraId="72C15E87"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D511DC">
              <w:rPr>
                <w:rFonts w:cs="Arial"/>
                <w:color w:val="000000"/>
                <w:sz w:val="14"/>
                <w:szCs w:val="14"/>
              </w:rPr>
              <w:t>15,741</w:t>
            </w:r>
          </w:p>
        </w:tc>
        <w:tc>
          <w:tcPr>
            <w:tcW w:w="1128" w:type="dxa"/>
            <w:shd w:val="clear" w:color="auto" w:fill="auto"/>
            <w:vAlign w:val="center"/>
          </w:tcPr>
          <w:p w14:paraId="7F5445AB"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D511DC">
              <w:rPr>
                <w:rFonts w:cs="Arial"/>
                <w:color w:val="000000"/>
                <w:sz w:val="14"/>
                <w:szCs w:val="14"/>
              </w:rPr>
              <w:t>6,430</w:t>
            </w:r>
          </w:p>
        </w:tc>
        <w:tc>
          <w:tcPr>
            <w:tcW w:w="1132" w:type="dxa"/>
            <w:shd w:val="clear" w:color="auto" w:fill="auto"/>
            <w:vAlign w:val="center"/>
          </w:tcPr>
          <w:p w14:paraId="5F01AF39" w14:textId="77777777" w:rsidR="00397A23" w:rsidRPr="00D511DC"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sidRPr="00D511DC">
              <w:rPr>
                <w:b/>
                <w:bCs/>
                <w:color w:val="auto"/>
                <w:szCs w:val="14"/>
              </w:rPr>
              <w:t>--</w:t>
            </w:r>
          </w:p>
        </w:tc>
      </w:tr>
      <w:tr w:rsidR="00397A23" w:rsidRPr="00B32376" w14:paraId="575EBAB0" w14:textId="77777777" w:rsidTr="009977F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0A4F58FA" w14:textId="77777777" w:rsidR="00397A23" w:rsidRPr="00D511DC" w:rsidRDefault="00397A23" w:rsidP="009977F2">
            <w:pPr>
              <w:pStyle w:val="08-Tabelageral"/>
              <w:jc w:val="left"/>
              <w:rPr>
                <w:rFonts w:cs="Arial"/>
                <w:b w:val="0"/>
                <w:szCs w:val="14"/>
              </w:rPr>
            </w:pPr>
            <w:r w:rsidRPr="00D511DC">
              <w:rPr>
                <w:rFonts w:cs="Arial"/>
                <w:szCs w:val="14"/>
              </w:rPr>
              <w:t xml:space="preserve">Balance </w:t>
            </w:r>
            <w:proofErr w:type="spellStart"/>
            <w:r w:rsidRPr="00D511DC">
              <w:rPr>
                <w:rFonts w:cs="Arial"/>
                <w:szCs w:val="14"/>
              </w:rPr>
              <w:t>on</w:t>
            </w:r>
            <w:proofErr w:type="spellEnd"/>
            <w:r w:rsidRPr="00D511DC">
              <w:rPr>
                <w:rFonts w:cs="Arial"/>
                <w:szCs w:val="14"/>
              </w:rPr>
              <w:t xml:space="preserve"> 12.31.2020</w:t>
            </w:r>
          </w:p>
        </w:tc>
        <w:tc>
          <w:tcPr>
            <w:tcW w:w="1129" w:type="dxa"/>
            <w:shd w:val="clear" w:color="auto" w:fill="auto"/>
            <w:vAlign w:val="center"/>
          </w:tcPr>
          <w:p w14:paraId="21152E70"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auto"/>
            <w:vAlign w:val="center"/>
          </w:tcPr>
          <w:p w14:paraId="44A33A55"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67" w:type="dxa"/>
            <w:shd w:val="clear" w:color="auto" w:fill="auto"/>
            <w:vAlign w:val="center"/>
          </w:tcPr>
          <w:p w14:paraId="450198D5"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auto"/>
            <w:vAlign w:val="center"/>
          </w:tcPr>
          <w:p w14:paraId="695107EE"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auto"/>
            <w:vAlign w:val="center"/>
          </w:tcPr>
          <w:p w14:paraId="64AA2C85"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shd w:val="clear" w:color="auto" w:fill="auto"/>
            <w:vAlign w:val="center"/>
          </w:tcPr>
          <w:p w14:paraId="6F7ADC34"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397A23" w:rsidRPr="00B32376" w14:paraId="38A599D2" w14:textId="77777777" w:rsidTr="009977F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682CDF41" w14:textId="77777777" w:rsidR="00397A23" w:rsidRPr="00D511DC" w:rsidRDefault="00397A23" w:rsidP="009977F2">
            <w:pPr>
              <w:pStyle w:val="08-Tabelageral"/>
              <w:jc w:val="left"/>
              <w:rPr>
                <w:rFonts w:cs="Arial"/>
                <w:b w:val="0"/>
                <w:szCs w:val="14"/>
              </w:rPr>
            </w:pPr>
            <w:r w:rsidRPr="00D511DC">
              <w:rPr>
                <w:rFonts w:cs="Arial"/>
                <w:b w:val="0"/>
                <w:szCs w:val="14"/>
              </w:rPr>
              <w:t>Capital</w:t>
            </w:r>
          </w:p>
        </w:tc>
        <w:tc>
          <w:tcPr>
            <w:tcW w:w="1129" w:type="dxa"/>
            <w:shd w:val="clear" w:color="auto" w:fill="auto"/>
            <w:vAlign w:val="center"/>
          </w:tcPr>
          <w:p w14:paraId="1C7DC158"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D511DC">
              <w:rPr>
                <w:rFonts w:cs="Arial"/>
                <w:color w:val="auto"/>
                <w:sz w:val="14"/>
                <w:szCs w:val="14"/>
              </w:rPr>
              <w:t>1,469,848</w:t>
            </w:r>
          </w:p>
        </w:tc>
        <w:tc>
          <w:tcPr>
            <w:tcW w:w="1128" w:type="dxa"/>
            <w:shd w:val="clear" w:color="auto" w:fill="auto"/>
            <w:vAlign w:val="center"/>
          </w:tcPr>
          <w:p w14:paraId="1F6F02B2"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D511DC">
              <w:rPr>
                <w:rFonts w:cs="Arial"/>
                <w:color w:val="auto"/>
                <w:sz w:val="14"/>
                <w:szCs w:val="14"/>
              </w:rPr>
              <w:t>1,418,669</w:t>
            </w:r>
          </w:p>
        </w:tc>
        <w:tc>
          <w:tcPr>
            <w:tcW w:w="1067" w:type="dxa"/>
            <w:shd w:val="clear" w:color="auto" w:fill="auto"/>
            <w:vAlign w:val="center"/>
          </w:tcPr>
          <w:p w14:paraId="00C72336"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D511DC">
              <w:rPr>
                <w:rFonts w:cs="Arial"/>
                <w:color w:val="auto"/>
                <w:sz w:val="14"/>
                <w:szCs w:val="14"/>
              </w:rPr>
              <w:t>231,264</w:t>
            </w:r>
          </w:p>
        </w:tc>
        <w:tc>
          <w:tcPr>
            <w:tcW w:w="1128" w:type="dxa"/>
            <w:shd w:val="clear" w:color="auto" w:fill="auto"/>
            <w:vAlign w:val="center"/>
          </w:tcPr>
          <w:p w14:paraId="729E7919"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D511DC">
              <w:rPr>
                <w:rFonts w:cs="Arial"/>
                <w:color w:val="auto"/>
                <w:sz w:val="14"/>
                <w:szCs w:val="14"/>
              </w:rPr>
              <w:t>9,500</w:t>
            </w:r>
          </w:p>
        </w:tc>
        <w:tc>
          <w:tcPr>
            <w:tcW w:w="1128" w:type="dxa"/>
            <w:shd w:val="clear" w:color="auto" w:fill="auto"/>
            <w:vAlign w:val="center"/>
          </w:tcPr>
          <w:p w14:paraId="4498B3E9"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D511DC">
              <w:rPr>
                <w:rFonts w:cs="Arial"/>
                <w:color w:val="auto"/>
                <w:sz w:val="14"/>
                <w:szCs w:val="14"/>
              </w:rPr>
              <w:t>61,133</w:t>
            </w:r>
          </w:p>
        </w:tc>
        <w:tc>
          <w:tcPr>
            <w:tcW w:w="1132" w:type="dxa"/>
            <w:shd w:val="clear" w:color="auto" w:fill="auto"/>
            <w:vAlign w:val="center"/>
          </w:tcPr>
          <w:p w14:paraId="313AD261"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D511DC">
              <w:rPr>
                <w:rFonts w:cs="Arial"/>
                <w:b/>
                <w:bCs/>
                <w:color w:val="auto"/>
                <w:sz w:val="14"/>
                <w:szCs w:val="14"/>
              </w:rPr>
              <w:t>--</w:t>
            </w:r>
          </w:p>
        </w:tc>
      </w:tr>
      <w:tr w:rsidR="00397A23" w:rsidRPr="00B32376" w14:paraId="5E248E1A" w14:textId="77777777" w:rsidTr="009977F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440AEB2D" w14:textId="77777777" w:rsidR="00397A23" w:rsidRPr="00D511DC" w:rsidRDefault="00397A23" w:rsidP="009977F2">
            <w:pPr>
              <w:pStyle w:val="08-Tabelageral"/>
              <w:jc w:val="left"/>
              <w:rPr>
                <w:rFonts w:cs="Arial"/>
                <w:b w:val="0"/>
                <w:szCs w:val="14"/>
              </w:rPr>
            </w:pPr>
            <w:proofErr w:type="spellStart"/>
            <w:r w:rsidRPr="00D511DC">
              <w:rPr>
                <w:rFonts w:cs="Arial"/>
                <w:b w:val="0"/>
                <w:szCs w:val="14"/>
              </w:rPr>
              <w:t>Stockholders</w:t>
            </w:r>
            <w:proofErr w:type="spellEnd"/>
            <w:r w:rsidRPr="00D511DC">
              <w:rPr>
                <w:rFonts w:cs="Arial"/>
                <w:b w:val="0"/>
                <w:szCs w:val="14"/>
              </w:rPr>
              <w:t xml:space="preserve">' </w:t>
            </w:r>
            <w:proofErr w:type="spellStart"/>
            <w:r w:rsidRPr="00D511DC">
              <w:rPr>
                <w:rFonts w:cs="Arial"/>
                <w:b w:val="0"/>
                <w:szCs w:val="14"/>
              </w:rPr>
              <w:t>equity</w:t>
            </w:r>
            <w:proofErr w:type="spellEnd"/>
            <w:r w:rsidRPr="00D511DC">
              <w:rPr>
                <w:rFonts w:cs="Arial"/>
                <w:b w:val="0"/>
                <w:szCs w:val="14"/>
              </w:rPr>
              <w:t xml:space="preserve"> </w:t>
            </w:r>
          </w:p>
        </w:tc>
        <w:tc>
          <w:tcPr>
            <w:tcW w:w="1129" w:type="dxa"/>
            <w:shd w:val="clear" w:color="auto" w:fill="auto"/>
            <w:vAlign w:val="center"/>
          </w:tcPr>
          <w:p w14:paraId="71ECE7AC"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D511DC">
              <w:rPr>
                <w:rFonts w:cs="Arial"/>
                <w:color w:val="auto"/>
                <w:sz w:val="14"/>
                <w:szCs w:val="14"/>
              </w:rPr>
              <w:t>2,294,376</w:t>
            </w:r>
          </w:p>
        </w:tc>
        <w:tc>
          <w:tcPr>
            <w:tcW w:w="1128" w:type="dxa"/>
            <w:shd w:val="clear" w:color="auto" w:fill="auto"/>
            <w:vAlign w:val="center"/>
          </w:tcPr>
          <w:p w14:paraId="2880B8E2"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D511DC">
              <w:rPr>
                <w:rFonts w:cs="Arial"/>
                <w:color w:val="auto"/>
                <w:sz w:val="14"/>
                <w:szCs w:val="14"/>
              </w:rPr>
              <w:t>4,328,467</w:t>
            </w:r>
          </w:p>
        </w:tc>
        <w:tc>
          <w:tcPr>
            <w:tcW w:w="1067" w:type="dxa"/>
            <w:shd w:val="clear" w:color="auto" w:fill="auto"/>
            <w:vAlign w:val="center"/>
          </w:tcPr>
          <w:p w14:paraId="6D417244"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D511DC">
              <w:rPr>
                <w:rFonts w:cs="Arial"/>
                <w:color w:val="auto"/>
                <w:sz w:val="14"/>
                <w:szCs w:val="14"/>
              </w:rPr>
              <w:t>539,537</w:t>
            </w:r>
          </w:p>
        </w:tc>
        <w:tc>
          <w:tcPr>
            <w:tcW w:w="1128" w:type="dxa"/>
            <w:shd w:val="clear" w:color="auto" w:fill="auto"/>
            <w:vAlign w:val="center"/>
          </w:tcPr>
          <w:p w14:paraId="02C99571"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D511DC">
              <w:rPr>
                <w:rFonts w:cs="Arial"/>
                <w:color w:val="auto"/>
                <w:sz w:val="14"/>
                <w:szCs w:val="14"/>
              </w:rPr>
              <w:t>20,775</w:t>
            </w:r>
          </w:p>
        </w:tc>
        <w:tc>
          <w:tcPr>
            <w:tcW w:w="1128" w:type="dxa"/>
            <w:shd w:val="clear" w:color="auto" w:fill="auto"/>
            <w:vAlign w:val="center"/>
          </w:tcPr>
          <w:p w14:paraId="0A76B18C"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D511DC">
              <w:rPr>
                <w:rFonts w:cs="Arial"/>
                <w:color w:val="auto"/>
                <w:sz w:val="14"/>
                <w:szCs w:val="14"/>
              </w:rPr>
              <w:t>19,311</w:t>
            </w:r>
          </w:p>
        </w:tc>
        <w:tc>
          <w:tcPr>
            <w:tcW w:w="1132" w:type="dxa"/>
            <w:shd w:val="clear" w:color="auto" w:fill="auto"/>
            <w:vAlign w:val="center"/>
          </w:tcPr>
          <w:p w14:paraId="068602C2"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D511DC">
              <w:rPr>
                <w:rFonts w:cs="Arial"/>
                <w:b/>
                <w:bCs/>
                <w:color w:val="auto"/>
                <w:sz w:val="14"/>
                <w:szCs w:val="14"/>
              </w:rPr>
              <w:t>--</w:t>
            </w:r>
          </w:p>
        </w:tc>
      </w:tr>
      <w:tr w:rsidR="00397A23" w:rsidRPr="00B32376" w14:paraId="1FB5BFF7" w14:textId="77777777" w:rsidTr="009977F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bottom w:val="single" w:sz="2" w:space="0" w:color="1F4E79" w:themeColor="accent1" w:themeShade="80"/>
            </w:tcBorders>
            <w:shd w:val="clear" w:color="auto" w:fill="auto"/>
            <w:vAlign w:val="center"/>
          </w:tcPr>
          <w:p w14:paraId="3B6C70E3" w14:textId="77777777" w:rsidR="00397A23" w:rsidRPr="00D511DC" w:rsidRDefault="00397A23" w:rsidP="009977F2">
            <w:pPr>
              <w:pStyle w:val="08-Tabelageral"/>
              <w:jc w:val="left"/>
              <w:rPr>
                <w:rFonts w:cs="Arial"/>
                <w:szCs w:val="14"/>
              </w:rPr>
            </w:pPr>
          </w:p>
        </w:tc>
        <w:tc>
          <w:tcPr>
            <w:tcW w:w="1129" w:type="dxa"/>
            <w:tcBorders>
              <w:bottom w:val="single" w:sz="2" w:space="0" w:color="1F4E79" w:themeColor="accent1" w:themeShade="80"/>
            </w:tcBorders>
            <w:shd w:val="clear" w:color="auto" w:fill="auto"/>
            <w:vAlign w:val="center"/>
          </w:tcPr>
          <w:p w14:paraId="4A33878F"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tcBorders>
              <w:bottom w:val="single" w:sz="2" w:space="0" w:color="1F4E79" w:themeColor="accent1" w:themeShade="80"/>
            </w:tcBorders>
            <w:shd w:val="clear" w:color="auto" w:fill="auto"/>
            <w:vAlign w:val="center"/>
          </w:tcPr>
          <w:p w14:paraId="35E463A6"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67" w:type="dxa"/>
            <w:tcBorders>
              <w:bottom w:val="single" w:sz="2" w:space="0" w:color="1F4E79" w:themeColor="accent1" w:themeShade="80"/>
            </w:tcBorders>
            <w:shd w:val="clear" w:color="auto" w:fill="auto"/>
            <w:vAlign w:val="center"/>
          </w:tcPr>
          <w:p w14:paraId="15CFA3F6"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tcBorders>
              <w:bottom w:val="single" w:sz="2" w:space="0" w:color="1F4E79" w:themeColor="accent1" w:themeShade="80"/>
            </w:tcBorders>
            <w:shd w:val="clear" w:color="auto" w:fill="auto"/>
            <w:vAlign w:val="center"/>
          </w:tcPr>
          <w:p w14:paraId="59D1C0E0"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tcBorders>
              <w:bottom w:val="single" w:sz="2" w:space="0" w:color="1F4E79" w:themeColor="accent1" w:themeShade="80"/>
            </w:tcBorders>
            <w:shd w:val="clear" w:color="auto" w:fill="auto"/>
            <w:vAlign w:val="center"/>
          </w:tcPr>
          <w:p w14:paraId="5EE1272B"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32" w:type="dxa"/>
            <w:tcBorders>
              <w:bottom w:val="single" w:sz="2" w:space="0" w:color="1F4E79" w:themeColor="accent1" w:themeShade="80"/>
            </w:tcBorders>
            <w:shd w:val="clear" w:color="auto" w:fill="auto"/>
            <w:vAlign w:val="center"/>
          </w:tcPr>
          <w:p w14:paraId="7EA875A2"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r>
      <w:tr w:rsidR="00397A23" w:rsidRPr="00FE3061" w14:paraId="0EA3A7DE" w14:textId="77777777" w:rsidTr="009977F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bottom w:val="single" w:sz="2" w:space="0" w:color="1F4E79" w:themeColor="accent1" w:themeShade="80"/>
            </w:tcBorders>
            <w:shd w:val="clear" w:color="auto" w:fill="auto"/>
            <w:vAlign w:val="center"/>
          </w:tcPr>
          <w:p w14:paraId="1A9220CD" w14:textId="77777777" w:rsidR="00397A23" w:rsidRPr="00D511DC" w:rsidRDefault="00397A23" w:rsidP="009977F2">
            <w:pPr>
              <w:pStyle w:val="08-Tabelageral"/>
              <w:jc w:val="left"/>
              <w:rPr>
                <w:rFonts w:cs="Arial"/>
                <w:bCs w:val="0"/>
                <w:szCs w:val="14"/>
              </w:rPr>
            </w:pPr>
          </w:p>
        </w:tc>
        <w:tc>
          <w:tcPr>
            <w:tcW w:w="6712" w:type="dxa"/>
            <w:gridSpan w:val="6"/>
            <w:tcBorders>
              <w:top w:val="single" w:sz="2" w:space="0" w:color="1F4E79" w:themeColor="accent1" w:themeShade="80"/>
              <w:bottom w:val="single" w:sz="2" w:space="0" w:color="1F4E79" w:themeColor="accent1" w:themeShade="80"/>
            </w:tcBorders>
            <w:shd w:val="clear" w:color="auto" w:fill="auto"/>
            <w:vAlign w:val="center"/>
          </w:tcPr>
          <w:p w14:paraId="7301298B" w14:textId="77777777" w:rsidR="00397A23" w:rsidRPr="00D511DC" w:rsidRDefault="00397A23" w:rsidP="009977F2">
            <w:pPr>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val="en-US" w:eastAsia="pt-BR"/>
              </w:rPr>
            </w:pPr>
            <w:proofErr w:type="spellStart"/>
            <w:r w:rsidRPr="00D511DC">
              <w:rPr>
                <w:rFonts w:cs="Arial"/>
                <w:b/>
                <w:sz w:val="14"/>
                <w:szCs w:val="14"/>
                <w:lang w:val="en-US"/>
              </w:rPr>
              <w:t>Moviments</w:t>
            </w:r>
            <w:proofErr w:type="spellEnd"/>
            <w:r w:rsidRPr="00D511DC">
              <w:rPr>
                <w:rFonts w:cs="Arial"/>
                <w:b/>
                <w:sz w:val="14"/>
                <w:szCs w:val="14"/>
                <w:lang w:val="en-US"/>
              </w:rPr>
              <w:t xml:space="preserve"> from 01.01 to 09.30.2021</w:t>
            </w:r>
          </w:p>
        </w:tc>
      </w:tr>
      <w:tr w:rsidR="00397A23" w:rsidRPr="00B32376" w14:paraId="289E9F0A" w14:textId="77777777" w:rsidTr="009977F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tcBorders>
            <w:shd w:val="clear" w:color="auto" w:fill="auto"/>
            <w:vAlign w:val="center"/>
          </w:tcPr>
          <w:p w14:paraId="376BB88E" w14:textId="77777777" w:rsidR="00397A23" w:rsidRPr="00D511DC" w:rsidRDefault="00397A23" w:rsidP="009977F2">
            <w:pPr>
              <w:pStyle w:val="08-Tabelageral"/>
              <w:jc w:val="left"/>
              <w:rPr>
                <w:color w:val="FF0000"/>
                <w:szCs w:val="14"/>
              </w:rPr>
            </w:pPr>
            <w:r w:rsidRPr="00D511DC">
              <w:rPr>
                <w:rFonts w:cs="Arial"/>
                <w:szCs w:val="14"/>
              </w:rPr>
              <w:t xml:space="preserve">Book Balance </w:t>
            </w:r>
            <w:proofErr w:type="spellStart"/>
            <w:r w:rsidRPr="00D511DC">
              <w:rPr>
                <w:rFonts w:cs="Arial"/>
                <w:szCs w:val="14"/>
              </w:rPr>
              <w:t>on</w:t>
            </w:r>
            <w:proofErr w:type="spellEnd"/>
            <w:r w:rsidRPr="00D511DC">
              <w:rPr>
                <w:rFonts w:cs="Arial"/>
                <w:szCs w:val="14"/>
              </w:rPr>
              <w:t xml:space="preserve"> 12.31.2020</w:t>
            </w:r>
          </w:p>
        </w:tc>
        <w:tc>
          <w:tcPr>
            <w:tcW w:w="1129" w:type="dxa"/>
            <w:tcBorders>
              <w:top w:val="single" w:sz="2" w:space="0" w:color="1F4E79" w:themeColor="accent1" w:themeShade="80"/>
            </w:tcBorders>
            <w:shd w:val="clear" w:color="auto" w:fill="auto"/>
            <w:vAlign w:val="center"/>
          </w:tcPr>
          <w:p w14:paraId="3A93EF4F"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D511DC">
              <w:rPr>
                <w:rFonts w:cs="Arial"/>
                <w:b/>
                <w:bCs/>
                <w:color w:val="auto"/>
                <w:sz w:val="14"/>
                <w:szCs w:val="14"/>
              </w:rPr>
              <w:t>2,245,714</w:t>
            </w:r>
          </w:p>
        </w:tc>
        <w:tc>
          <w:tcPr>
            <w:tcW w:w="1128" w:type="dxa"/>
            <w:tcBorders>
              <w:top w:val="single" w:sz="2" w:space="0" w:color="1F4E79" w:themeColor="accent1" w:themeShade="80"/>
            </w:tcBorders>
            <w:shd w:val="clear" w:color="auto" w:fill="auto"/>
            <w:vAlign w:val="center"/>
          </w:tcPr>
          <w:p w14:paraId="58508DBA"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D511DC">
              <w:rPr>
                <w:rFonts w:cs="Arial"/>
                <w:b/>
                <w:bCs/>
                <w:color w:val="auto"/>
                <w:sz w:val="14"/>
                <w:szCs w:val="14"/>
              </w:rPr>
              <w:t>3,338,239</w:t>
            </w:r>
          </w:p>
        </w:tc>
        <w:tc>
          <w:tcPr>
            <w:tcW w:w="1067" w:type="dxa"/>
            <w:tcBorders>
              <w:top w:val="single" w:sz="2" w:space="0" w:color="1F4E79" w:themeColor="accent1" w:themeShade="80"/>
            </w:tcBorders>
            <w:shd w:val="clear" w:color="auto" w:fill="auto"/>
            <w:vAlign w:val="center"/>
          </w:tcPr>
          <w:p w14:paraId="255A0538"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D511DC">
              <w:rPr>
                <w:rFonts w:cs="Arial"/>
                <w:b/>
                <w:bCs/>
                <w:color w:val="auto"/>
                <w:sz w:val="14"/>
                <w:szCs w:val="14"/>
              </w:rPr>
              <w:t>470,327</w:t>
            </w:r>
          </w:p>
        </w:tc>
        <w:tc>
          <w:tcPr>
            <w:tcW w:w="1128" w:type="dxa"/>
            <w:tcBorders>
              <w:top w:val="single" w:sz="2" w:space="0" w:color="1F4E79" w:themeColor="accent1" w:themeShade="80"/>
            </w:tcBorders>
            <w:shd w:val="clear" w:color="auto" w:fill="auto"/>
            <w:vAlign w:val="center"/>
          </w:tcPr>
          <w:p w14:paraId="0986F75C"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D511DC">
              <w:rPr>
                <w:rFonts w:cs="Arial"/>
                <w:b/>
                <w:bCs/>
                <w:color w:val="auto"/>
                <w:sz w:val="14"/>
                <w:szCs w:val="14"/>
              </w:rPr>
              <w:t>15,582</w:t>
            </w:r>
          </w:p>
        </w:tc>
        <w:tc>
          <w:tcPr>
            <w:tcW w:w="1128" w:type="dxa"/>
            <w:tcBorders>
              <w:top w:val="single" w:sz="2" w:space="0" w:color="1F4E79" w:themeColor="accent1" w:themeShade="80"/>
            </w:tcBorders>
            <w:shd w:val="clear" w:color="auto" w:fill="auto"/>
            <w:vAlign w:val="center"/>
          </w:tcPr>
          <w:p w14:paraId="19CC38E0"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D511DC">
              <w:rPr>
                <w:rFonts w:cs="Arial"/>
                <w:b/>
                <w:bCs/>
                <w:color w:val="auto"/>
                <w:sz w:val="14"/>
                <w:szCs w:val="14"/>
              </w:rPr>
              <w:t>14,483</w:t>
            </w:r>
          </w:p>
        </w:tc>
        <w:tc>
          <w:tcPr>
            <w:tcW w:w="1132" w:type="dxa"/>
            <w:tcBorders>
              <w:top w:val="single" w:sz="2" w:space="0" w:color="1F4E79" w:themeColor="accent1" w:themeShade="80"/>
            </w:tcBorders>
            <w:shd w:val="clear" w:color="auto" w:fill="auto"/>
            <w:vAlign w:val="center"/>
          </w:tcPr>
          <w:p w14:paraId="4AAEA28C"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D511DC">
              <w:rPr>
                <w:rFonts w:cs="Arial"/>
                <w:b/>
                <w:bCs/>
                <w:color w:val="auto"/>
                <w:sz w:val="14"/>
                <w:szCs w:val="14"/>
              </w:rPr>
              <w:t>6,084,345</w:t>
            </w:r>
          </w:p>
        </w:tc>
      </w:tr>
      <w:tr w:rsidR="00397A23" w:rsidRPr="00FB2B7E" w14:paraId="62A10F53" w14:textId="77777777" w:rsidTr="009977F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684815BA" w14:textId="77777777" w:rsidR="00397A23" w:rsidRPr="00D511DC" w:rsidRDefault="00397A23" w:rsidP="009977F2">
            <w:pPr>
              <w:rPr>
                <w:b w:val="0"/>
                <w:color w:val="FF0000"/>
                <w:sz w:val="14"/>
                <w:szCs w:val="14"/>
              </w:rPr>
            </w:pPr>
            <w:proofErr w:type="spellStart"/>
            <w:r w:rsidRPr="00D511DC">
              <w:rPr>
                <w:rFonts w:cs="Arial"/>
                <w:b w:val="0"/>
                <w:sz w:val="14"/>
                <w:szCs w:val="14"/>
              </w:rPr>
              <w:t>Dividends</w:t>
            </w:r>
            <w:proofErr w:type="spellEnd"/>
          </w:p>
        </w:tc>
        <w:tc>
          <w:tcPr>
            <w:tcW w:w="1129" w:type="dxa"/>
            <w:shd w:val="clear" w:color="auto" w:fill="auto"/>
            <w:vAlign w:val="center"/>
          </w:tcPr>
          <w:p w14:paraId="30766B45"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sidRPr="00D511DC">
              <w:rPr>
                <w:rFonts w:cs="Arial"/>
                <w:color w:val="000000"/>
                <w:sz w:val="14"/>
                <w:szCs w:val="14"/>
              </w:rPr>
              <w:t>(520,359)</w:t>
            </w:r>
          </w:p>
        </w:tc>
        <w:tc>
          <w:tcPr>
            <w:tcW w:w="1128" w:type="dxa"/>
            <w:shd w:val="clear" w:color="auto" w:fill="auto"/>
            <w:vAlign w:val="center"/>
          </w:tcPr>
          <w:p w14:paraId="49FE02B8" w14:textId="77777777" w:rsidR="00397A23" w:rsidRPr="00D511DC" w:rsidRDefault="00397A23" w:rsidP="009977F2">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D511DC">
              <w:rPr>
                <w:rFonts w:cs="Arial"/>
                <w:color w:val="000000"/>
                <w:szCs w:val="14"/>
              </w:rPr>
              <w:t>--</w:t>
            </w:r>
          </w:p>
        </w:tc>
        <w:tc>
          <w:tcPr>
            <w:tcW w:w="1067" w:type="dxa"/>
            <w:shd w:val="clear" w:color="auto" w:fill="auto"/>
            <w:vAlign w:val="center"/>
          </w:tcPr>
          <w:p w14:paraId="30BB1FB7" w14:textId="77777777" w:rsidR="00397A23" w:rsidRPr="00D511DC" w:rsidRDefault="00397A23" w:rsidP="009977F2">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D511DC">
              <w:rPr>
                <w:rFonts w:cs="Arial"/>
                <w:color w:val="000000"/>
                <w:szCs w:val="14"/>
              </w:rPr>
              <w:t>(19,998)</w:t>
            </w:r>
          </w:p>
        </w:tc>
        <w:tc>
          <w:tcPr>
            <w:tcW w:w="1128" w:type="dxa"/>
            <w:shd w:val="clear" w:color="auto" w:fill="auto"/>
            <w:vAlign w:val="center"/>
          </w:tcPr>
          <w:p w14:paraId="15BC8547" w14:textId="77777777" w:rsidR="00397A23" w:rsidRPr="00D511DC" w:rsidRDefault="00397A23" w:rsidP="009977F2">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D511DC">
              <w:rPr>
                <w:rFonts w:cs="Arial"/>
                <w:color w:val="000000"/>
                <w:szCs w:val="14"/>
              </w:rPr>
              <w:t>(16,577)</w:t>
            </w:r>
          </w:p>
        </w:tc>
        <w:tc>
          <w:tcPr>
            <w:tcW w:w="1128" w:type="dxa"/>
            <w:shd w:val="clear" w:color="auto" w:fill="auto"/>
            <w:vAlign w:val="center"/>
          </w:tcPr>
          <w:p w14:paraId="7C51A771" w14:textId="77777777" w:rsidR="00397A23" w:rsidRPr="00D511DC" w:rsidRDefault="00397A23" w:rsidP="009977F2">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D511DC">
              <w:rPr>
                <w:rFonts w:cs="Arial"/>
                <w:color w:val="000000"/>
                <w:szCs w:val="14"/>
              </w:rPr>
              <w:t>--</w:t>
            </w:r>
          </w:p>
        </w:tc>
        <w:tc>
          <w:tcPr>
            <w:tcW w:w="1132" w:type="dxa"/>
            <w:shd w:val="clear" w:color="auto" w:fill="auto"/>
            <w:vAlign w:val="center"/>
          </w:tcPr>
          <w:p w14:paraId="63919229" w14:textId="77777777" w:rsidR="00397A23" w:rsidRPr="00D511DC" w:rsidRDefault="00397A23" w:rsidP="009977F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D511DC">
              <w:rPr>
                <w:rFonts w:cs="Arial"/>
                <w:b/>
                <w:bCs/>
                <w:color w:val="000000"/>
                <w:szCs w:val="14"/>
              </w:rPr>
              <w:t>(556,934)</w:t>
            </w:r>
          </w:p>
        </w:tc>
      </w:tr>
      <w:tr w:rsidR="00397A23" w:rsidRPr="00FB2B7E" w14:paraId="01FDC0BE" w14:textId="77777777" w:rsidTr="009977F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57D5DA96" w14:textId="77777777" w:rsidR="00397A23" w:rsidRPr="00D511DC" w:rsidRDefault="00397A23" w:rsidP="009977F2">
            <w:pPr>
              <w:pStyle w:val="08-Tabelageral"/>
              <w:jc w:val="left"/>
              <w:rPr>
                <w:b w:val="0"/>
                <w:color w:val="FF0000"/>
                <w:szCs w:val="14"/>
              </w:rPr>
            </w:pPr>
            <w:proofErr w:type="spellStart"/>
            <w:r w:rsidRPr="00D511DC">
              <w:rPr>
                <w:rFonts w:cs="Arial"/>
                <w:b w:val="0"/>
                <w:bCs w:val="0"/>
                <w:szCs w:val="14"/>
              </w:rPr>
              <w:t>Equity</w:t>
            </w:r>
            <w:proofErr w:type="spellEnd"/>
            <w:r w:rsidRPr="00D511DC">
              <w:rPr>
                <w:rFonts w:cs="Arial"/>
                <w:b w:val="0"/>
                <w:bCs w:val="0"/>
                <w:szCs w:val="14"/>
              </w:rPr>
              <w:t xml:space="preserve"> </w:t>
            </w:r>
            <w:proofErr w:type="spellStart"/>
            <w:r w:rsidRPr="00D511DC">
              <w:rPr>
                <w:rFonts w:cs="Arial"/>
                <w:b w:val="0"/>
                <w:bCs w:val="0"/>
                <w:szCs w:val="14"/>
              </w:rPr>
              <w:t>valuation</w:t>
            </w:r>
            <w:proofErr w:type="spellEnd"/>
            <w:r w:rsidRPr="00D511DC">
              <w:rPr>
                <w:rFonts w:cs="Arial"/>
                <w:b w:val="0"/>
                <w:bCs w:val="0"/>
                <w:szCs w:val="14"/>
              </w:rPr>
              <w:t xml:space="preserve"> </w:t>
            </w:r>
            <w:proofErr w:type="spellStart"/>
            <w:r w:rsidRPr="00D511DC">
              <w:rPr>
                <w:rFonts w:cs="Arial"/>
                <w:b w:val="0"/>
                <w:bCs w:val="0"/>
                <w:szCs w:val="14"/>
              </w:rPr>
              <w:t>adjustments</w:t>
            </w:r>
            <w:proofErr w:type="spellEnd"/>
          </w:p>
        </w:tc>
        <w:tc>
          <w:tcPr>
            <w:tcW w:w="1129" w:type="dxa"/>
            <w:shd w:val="clear" w:color="auto" w:fill="auto"/>
            <w:vAlign w:val="center"/>
          </w:tcPr>
          <w:p w14:paraId="422F9ADD"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sidRPr="00D511DC">
              <w:rPr>
                <w:rFonts w:cs="Arial"/>
                <w:color w:val="000000"/>
                <w:sz w:val="14"/>
                <w:szCs w:val="14"/>
              </w:rPr>
              <w:t>(100,324)</w:t>
            </w:r>
          </w:p>
        </w:tc>
        <w:tc>
          <w:tcPr>
            <w:tcW w:w="1128" w:type="dxa"/>
            <w:shd w:val="clear" w:color="auto" w:fill="auto"/>
            <w:vAlign w:val="center"/>
          </w:tcPr>
          <w:p w14:paraId="3754D91E"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D511DC">
              <w:rPr>
                <w:rFonts w:cs="Arial"/>
                <w:color w:val="000000"/>
                <w:sz w:val="14"/>
                <w:szCs w:val="14"/>
              </w:rPr>
              <w:t>(800)</w:t>
            </w:r>
          </w:p>
        </w:tc>
        <w:tc>
          <w:tcPr>
            <w:tcW w:w="1067" w:type="dxa"/>
            <w:shd w:val="clear" w:color="auto" w:fill="auto"/>
            <w:vAlign w:val="center"/>
          </w:tcPr>
          <w:p w14:paraId="4D1A1CA7"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D511DC">
              <w:rPr>
                <w:rFonts w:cs="Arial"/>
                <w:color w:val="000000"/>
                <w:sz w:val="14"/>
                <w:szCs w:val="14"/>
              </w:rPr>
              <w:t>(174,374)</w:t>
            </w:r>
          </w:p>
        </w:tc>
        <w:tc>
          <w:tcPr>
            <w:tcW w:w="1128" w:type="dxa"/>
            <w:shd w:val="clear" w:color="auto" w:fill="auto"/>
            <w:vAlign w:val="center"/>
          </w:tcPr>
          <w:p w14:paraId="7DCA1AD1" w14:textId="77777777" w:rsidR="00397A23" w:rsidRPr="00D511DC"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sidRPr="00D511DC">
              <w:rPr>
                <w:rFonts w:cs="Arial"/>
                <w:color w:val="000000"/>
                <w:szCs w:val="14"/>
              </w:rPr>
              <w:t xml:space="preserve">-- </w:t>
            </w:r>
          </w:p>
        </w:tc>
        <w:tc>
          <w:tcPr>
            <w:tcW w:w="1128" w:type="dxa"/>
            <w:shd w:val="clear" w:color="auto" w:fill="auto"/>
            <w:vAlign w:val="center"/>
          </w:tcPr>
          <w:p w14:paraId="4D73B032" w14:textId="77777777" w:rsidR="00397A23" w:rsidRPr="00D511DC"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sidRPr="00D511DC">
              <w:rPr>
                <w:rFonts w:cs="Arial"/>
                <w:color w:val="000000"/>
                <w:szCs w:val="14"/>
              </w:rPr>
              <w:t xml:space="preserve">-- </w:t>
            </w:r>
          </w:p>
        </w:tc>
        <w:tc>
          <w:tcPr>
            <w:tcW w:w="1132" w:type="dxa"/>
            <w:shd w:val="clear" w:color="auto" w:fill="auto"/>
            <w:vAlign w:val="center"/>
          </w:tcPr>
          <w:p w14:paraId="6A3B5A22"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D511DC">
              <w:rPr>
                <w:rFonts w:cs="Arial"/>
                <w:b/>
                <w:bCs/>
                <w:color w:val="000000"/>
                <w:sz w:val="14"/>
                <w:szCs w:val="14"/>
              </w:rPr>
              <w:t>(275,498)</w:t>
            </w:r>
          </w:p>
        </w:tc>
      </w:tr>
      <w:tr w:rsidR="00397A23" w:rsidRPr="00FB2B7E" w14:paraId="12719F37" w14:textId="77777777" w:rsidTr="009977F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7ED7EC32" w14:textId="77777777" w:rsidR="00397A23" w:rsidRPr="00D511DC" w:rsidRDefault="00397A23" w:rsidP="009977F2">
            <w:pPr>
              <w:rPr>
                <w:rFonts w:cs="Arial"/>
                <w:sz w:val="14"/>
                <w:szCs w:val="14"/>
              </w:rPr>
            </w:pPr>
            <w:r w:rsidRPr="00D511DC">
              <w:rPr>
                <w:rFonts w:cs="Arial"/>
                <w:b w:val="0"/>
                <w:bCs w:val="0"/>
                <w:sz w:val="14"/>
                <w:szCs w:val="14"/>
              </w:rPr>
              <w:t xml:space="preserve">Other </w:t>
            </w:r>
            <w:proofErr w:type="spellStart"/>
            <w:r w:rsidRPr="00D511DC">
              <w:rPr>
                <w:rFonts w:cs="Arial"/>
                <w:b w:val="0"/>
                <w:bCs w:val="0"/>
                <w:sz w:val="14"/>
                <w:szCs w:val="14"/>
              </w:rPr>
              <w:t>events</w:t>
            </w:r>
            <w:proofErr w:type="spellEnd"/>
            <w:r w:rsidRPr="00D511DC">
              <w:rPr>
                <w:rFonts w:cs="Arial"/>
                <w:b w:val="0"/>
                <w:bCs w:val="0"/>
                <w:sz w:val="14"/>
                <w:szCs w:val="14"/>
              </w:rPr>
              <w:t xml:space="preserve"> </w:t>
            </w:r>
          </w:p>
        </w:tc>
        <w:tc>
          <w:tcPr>
            <w:tcW w:w="1129" w:type="dxa"/>
            <w:shd w:val="clear" w:color="auto" w:fill="auto"/>
            <w:vAlign w:val="center"/>
          </w:tcPr>
          <w:p w14:paraId="3C8D3CB1"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D511DC">
              <w:rPr>
                <w:rFonts w:cs="Arial"/>
                <w:color w:val="000000"/>
                <w:sz w:val="14"/>
                <w:szCs w:val="14"/>
              </w:rPr>
              <w:t>--</w:t>
            </w:r>
          </w:p>
        </w:tc>
        <w:tc>
          <w:tcPr>
            <w:tcW w:w="1128" w:type="dxa"/>
            <w:shd w:val="clear" w:color="auto" w:fill="auto"/>
            <w:vAlign w:val="center"/>
          </w:tcPr>
          <w:p w14:paraId="115E2CE4"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D511DC">
              <w:rPr>
                <w:rFonts w:cs="Arial"/>
                <w:color w:val="000000"/>
                <w:sz w:val="14"/>
                <w:szCs w:val="14"/>
              </w:rPr>
              <w:t xml:space="preserve">449,969 </w:t>
            </w:r>
          </w:p>
        </w:tc>
        <w:tc>
          <w:tcPr>
            <w:tcW w:w="1067" w:type="dxa"/>
            <w:shd w:val="clear" w:color="auto" w:fill="auto"/>
            <w:vAlign w:val="center"/>
          </w:tcPr>
          <w:p w14:paraId="64ECF174"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D511DC">
              <w:rPr>
                <w:rFonts w:cs="Arial"/>
                <w:color w:val="000000"/>
                <w:sz w:val="14"/>
                <w:szCs w:val="14"/>
              </w:rPr>
              <w:t>--</w:t>
            </w:r>
          </w:p>
        </w:tc>
        <w:tc>
          <w:tcPr>
            <w:tcW w:w="1128" w:type="dxa"/>
            <w:shd w:val="clear" w:color="auto" w:fill="auto"/>
            <w:vAlign w:val="center"/>
          </w:tcPr>
          <w:p w14:paraId="70F7EC0B"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D511DC">
              <w:rPr>
                <w:rFonts w:cs="Arial"/>
                <w:color w:val="000000"/>
                <w:sz w:val="14"/>
                <w:szCs w:val="14"/>
              </w:rPr>
              <w:t>--</w:t>
            </w:r>
          </w:p>
        </w:tc>
        <w:tc>
          <w:tcPr>
            <w:tcW w:w="1128" w:type="dxa"/>
            <w:shd w:val="clear" w:color="auto" w:fill="auto"/>
            <w:vAlign w:val="center"/>
          </w:tcPr>
          <w:p w14:paraId="72275A54"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D511DC">
              <w:rPr>
                <w:rFonts w:cs="Arial"/>
                <w:color w:val="000000"/>
                <w:sz w:val="14"/>
                <w:szCs w:val="14"/>
              </w:rPr>
              <w:t xml:space="preserve">-- </w:t>
            </w:r>
          </w:p>
        </w:tc>
        <w:tc>
          <w:tcPr>
            <w:tcW w:w="1132" w:type="dxa"/>
            <w:shd w:val="clear" w:color="auto" w:fill="auto"/>
            <w:vAlign w:val="center"/>
          </w:tcPr>
          <w:p w14:paraId="6AC13DED"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D511DC">
              <w:rPr>
                <w:rFonts w:cs="Arial"/>
                <w:b/>
                <w:bCs/>
                <w:color w:val="000000"/>
                <w:sz w:val="14"/>
                <w:szCs w:val="14"/>
              </w:rPr>
              <w:t>449,969</w:t>
            </w:r>
          </w:p>
        </w:tc>
      </w:tr>
      <w:tr w:rsidR="00397A23" w:rsidRPr="00FB2B7E" w14:paraId="204DF7DC" w14:textId="77777777" w:rsidTr="009977F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2BF5CCF6" w14:textId="77777777" w:rsidR="00397A23" w:rsidRPr="00D511DC" w:rsidRDefault="00397A23" w:rsidP="009977F2">
            <w:pPr>
              <w:rPr>
                <w:b w:val="0"/>
                <w:color w:val="FF0000"/>
                <w:sz w:val="14"/>
                <w:szCs w:val="14"/>
              </w:rPr>
            </w:pPr>
            <w:proofErr w:type="spellStart"/>
            <w:r w:rsidRPr="00D511DC">
              <w:rPr>
                <w:rFonts w:cs="Arial"/>
                <w:b w:val="0"/>
                <w:sz w:val="14"/>
                <w:szCs w:val="14"/>
              </w:rPr>
              <w:t>Share</w:t>
            </w:r>
            <w:proofErr w:type="spellEnd"/>
            <w:r w:rsidRPr="00D511DC">
              <w:rPr>
                <w:rFonts w:cs="Arial"/>
                <w:b w:val="0"/>
                <w:sz w:val="14"/>
                <w:szCs w:val="14"/>
              </w:rPr>
              <w:t xml:space="preserve"> </w:t>
            </w:r>
            <w:proofErr w:type="spellStart"/>
            <w:r w:rsidRPr="00D511DC">
              <w:rPr>
                <w:rFonts w:cs="Arial"/>
                <w:b w:val="0"/>
                <w:sz w:val="14"/>
                <w:szCs w:val="14"/>
              </w:rPr>
              <w:t>of</w:t>
            </w:r>
            <w:proofErr w:type="spellEnd"/>
            <w:r w:rsidRPr="00D511DC">
              <w:rPr>
                <w:rFonts w:cs="Arial"/>
                <w:b w:val="0"/>
                <w:sz w:val="14"/>
                <w:szCs w:val="14"/>
              </w:rPr>
              <w:t xml:space="preserve"> </w:t>
            </w:r>
            <w:proofErr w:type="spellStart"/>
            <w:r w:rsidRPr="00D511DC">
              <w:rPr>
                <w:rFonts w:cs="Arial"/>
                <w:b w:val="0"/>
                <w:sz w:val="14"/>
                <w:szCs w:val="14"/>
              </w:rPr>
              <w:t>profit</w:t>
            </w:r>
            <w:proofErr w:type="spellEnd"/>
          </w:p>
        </w:tc>
        <w:tc>
          <w:tcPr>
            <w:tcW w:w="1129" w:type="dxa"/>
            <w:shd w:val="clear" w:color="auto" w:fill="auto"/>
            <w:vAlign w:val="center"/>
          </w:tcPr>
          <w:p w14:paraId="0FC4B3E4"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sidRPr="00D511DC">
              <w:rPr>
                <w:rFonts w:cs="Arial"/>
                <w:color w:val="000000"/>
                <w:sz w:val="14"/>
                <w:szCs w:val="14"/>
              </w:rPr>
              <w:t>665,732</w:t>
            </w:r>
          </w:p>
        </w:tc>
        <w:tc>
          <w:tcPr>
            <w:tcW w:w="1128" w:type="dxa"/>
            <w:shd w:val="clear" w:color="auto" w:fill="auto"/>
            <w:vAlign w:val="center"/>
          </w:tcPr>
          <w:p w14:paraId="0835DFFD"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D511DC">
              <w:rPr>
                <w:rFonts w:cs="Arial"/>
                <w:color w:val="000000"/>
                <w:sz w:val="14"/>
                <w:szCs w:val="14"/>
              </w:rPr>
              <w:t>349,577</w:t>
            </w:r>
          </w:p>
        </w:tc>
        <w:tc>
          <w:tcPr>
            <w:tcW w:w="1067" w:type="dxa"/>
            <w:shd w:val="clear" w:color="auto" w:fill="auto"/>
            <w:vAlign w:val="center"/>
          </w:tcPr>
          <w:p w14:paraId="15DE9C31"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D511DC">
              <w:rPr>
                <w:rFonts w:cs="Arial"/>
                <w:color w:val="000000"/>
                <w:sz w:val="14"/>
                <w:szCs w:val="14"/>
              </w:rPr>
              <w:t>86,094</w:t>
            </w:r>
          </w:p>
        </w:tc>
        <w:tc>
          <w:tcPr>
            <w:tcW w:w="1128" w:type="dxa"/>
            <w:shd w:val="clear" w:color="auto" w:fill="auto"/>
            <w:vAlign w:val="center"/>
          </w:tcPr>
          <w:p w14:paraId="181ACEE2"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D511DC">
              <w:rPr>
                <w:rFonts w:cs="Arial"/>
                <w:color w:val="000000"/>
                <w:sz w:val="14"/>
                <w:szCs w:val="14"/>
              </w:rPr>
              <w:t xml:space="preserve">12,801 </w:t>
            </w:r>
          </w:p>
        </w:tc>
        <w:tc>
          <w:tcPr>
            <w:tcW w:w="1128" w:type="dxa"/>
            <w:shd w:val="clear" w:color="auto" w:fill="auto"/>
            <w:vAlign w:val="center"/>
          </w:tcPr>
          <w:p w14:paraId="577F67BA"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D511DC">
              <w:rPr>
                <w:rFonts w:cs="Arial"/>
                <w:color w:val="000000"/>
                <w:sz w:val="14"/>
                <w:szCs w:val="14"/>
              </w:rPr>
              <w:t>(9,661)</w:t>
            </w:r>
          </w:p>
        </w:tc>
        <w:tc>
          <w:tcPr>
            <w:tcW w:w="1132" w:type="dxa"/>
            <w:shd w:val="clear" w:color="auto" w:fill="auto"/>
            <w:vAlign w:val="center"/>
          </w:tcPr>
          <w:p w14:paraId="4DBB2A2E"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D511DC">
              <w:rPr>
                <w:rFonts w:cs="Arial"/>
                <w:b/>
                <w:bCs/>
                <w:color w:val="000000"/>
                <w:sz w:val="14"/>
                <w:szCs w:val="14"/>
              </w:rPr>
              <w:t>1,104,543</w:t>
            </w:r>
          </w:p>
        </w:tc>
      </w:tr>
      <w:tr w:rsidR="00397A23" w:rsidRPr="00FE64D2" w14:paraId="3B128E84" w14:textId="77777777" w:rsidTr="009977F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6A2A81E5" w14:textId="77777777" w:rsidR="00397A23" w:rsidRPr="00D511DC" w:rsidRDefault="00397A23" w:rsidP="009977F2">
            <w:pPr>
              <w:pStyle w:val="08-Tabelageral"/>
              <w:jc w:val="left"/>
              <w:rPr>
                <w:bCs w:val="0"/>
                <w:color w:val="FF0000"/>
                <w:szCs w:val="14"/>
              </w:rPr>
            </w:pPr>
            <w:r w:rsidRPr="00D511DC">
              <w:rPr>
                <w:rFonts w:cs="Arial"/>
                <w:szCs w:val="14"/>
              </w:rPr>
              <w:t xml:space="preserve">Book Balance </w:t>
            </w:r>
            <w:proofErr w:type="spellStart"/>
            <w:r w:rsidRPr="00D511DC">
              <w:rPr>
                <w:rFonts w:cs="Arial"/>
                <w:szCs w:val="14"/>
              </w:rPr>
              <w:t>on</w:t>
            </w:r>
            <w:proofErr w:type="spellEnd"/>
            <w:r w:rsidRPr="00D511DC">
              <w:rPr>
                <w:rFonts w:cs="Arial"/>
                <w:szCs w:val="14"/>
              </w:rPr>
              <w:t xml:space="preserve"> 09.30.2021</w:t>
            </w:r>
          </w:p>
        </w:tc>
        <w:tc>
          <w:tcPr>
            <w:tcW w:w="1129" w:type="dxa"/>
            <w:shd w:val="clear" w:color="auto" w:fill="auto"/>
            <w:vAlign w:val="center"/>
          </w:tcPr>
          <w:p w14:paraId="7BC61943"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auto"/>
                <w:sz w:val="14"/>
                <w:szCs w:val="14"/>
              </w:rPr>
            </w:pPr>
            <w:r w:rsidRPr="00D511DC">
              <w:rPr>
                <w:rFonts w:cs="Arial"/>
                <w:b/>
                <w:bCs/>
                <w:color w:val="000000"/>
                <w:sz w:val="14"/>
                <w:szCs w:val="14"/>
              </w:rPr>
              <w:t>2,290,763</w:t>
            </w:r>
          </w:p>
        </w:tc>
        <w:tc>
          <w:tcPr>
            <w:tcW w:w="1128" w:type="dxa"/>
            <w:shd w:val="clear" w:color="auto" w:fill="auto"/>
            <w:vAlign w:val="center"/>
          </w:tcPr>
          <w:p w14:paraId="79C40ED4"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D511DC">
              <w:rPr>
                <w:rFonts w:cs="Arial"/>
                <w:b/>
                <w:bCs/>
                <w:color w:val="000000"/>
                <w:sz w:val="14"/>
                <w:szCs w:val="14"/>
              </w:rPr>
              <w:t>4,136,985</w:t>
            </w:r>
          </w:p>
        </w:tc>
        <w:tc>
          <w:tcPr>
            <w:tcW w:w="1067" w:type="dxa"/>
            <w:shd w:val="clear" w:color="auto" w:fill="auto"/>
            <w:vAlign w:val="center"/>
          </w:tcPr>
          <w:p w14:paraId="7179E601"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D511DC">
              <w:rPr>
                <w:rFonts w:cs="Arial"/>
                <w:b/>
                <w:bCs/>
                <w:color w:val="000000"/>
                <w:sz w:val="14"/>
                <w:szCs w:val="14"/>
              </w:rPr>
              <w:t>362,049</w:t>
            </w:r>
          </w:p>
        </w:tc>
        <w:tc>
          <w:tcPr>
            <w:tcW w:w="1128" w:type="dxa"/>
            <w:shd w:val="clear" w:color="auto" w:fill="auto"/>
            <w:vAlign w:val="center"/>
          </w:tcPr>
          <w:p w14:paraId="6C79B277"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D511DC">
              <w:rPr>
                <w:rFonts w:cs="Arial"/>
                <w:b/>
                <w:bCs/>
                <w:color w:val="000000"/>
                <w:sz w:val="14"/>
                <w:szCs w:val="14"/>
              </w:rPr>
              <w:t>11,806</w:t>
            </w:r>
          </w:p>
        </w:tc>
        <w:tc>
          <w:tcPr>
            <w:tcW w:w="1128" w:type="dxa"/>
            <w:shd w:val="clear" w:color="auto" w:fill="auto"/>
            <w:vAlign w:val="center"/>
          </w:tcPr>
          <w:p w14:paraId="13C0740C"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D511DC">
              <w:rPr>
                <w:rFonts w:cs="Arial"/>
                <w:b/>
                <w:bCs/>
                <w:color w:val="000000"/>
                <w:sz w:val="14"/>
                <w:szCs w:val="14"/>
              </w:rPr>
              <w:t>4,822</w:t>
            </w:r>
          </w:p>
        </w:tc>
        <w:tc>
          <w:tcPr>
            <w:tcW w:w="1132" w:type="dxa"/>
            <w:shd w:val="clear" w:color="auto" w:fill="auto"/>
            <w:vAlign w:val="center"/>
          </w:tcPr>
          <w:p w14:paraId="5930AABA"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b/>
                <w:color w:val="auto"/>
                <w:sz w:val="14"/>
                <w:szCs w:val="14"/>
              </w:rPr>
            </w:pPr>
            <w:r w:rsidRPr="00D511DC">
              <w:rPr>
                <w:rFonts w:cs="Arial"/>
                <w:b/>
                <w:bCs/>
                <w:color w:val="000000"/>
                <w:sz w:val="14"/>
                <w:szCs w:val="14"/>
              </w:rPr>
              <w:t>6,806,425</w:t>
            </w:r>
          </w:p>
        </w:tc>
      </w:tr>
      <w:tr w:rsidR="00397A23" w:rsidRPr="00FB2B7E" w14:paraId="0FD4DFE9" w14:textId="77777777" w:rsidTr="009977F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51F23BD6" w14:textId="77777777" w:rsidR="00397A23" w:rsidRPr="00D511DC" w:rsidRDefault="00397A23" w:rsidP="009977F2">
            <w:pPr>
              <w:pStyle w:val="08-Tabelageral"/>
              <w:jc w:val="left"/>
              <w:rPr>
                <w:szCs w:val="14"/>
              </w:rPr>
            </w:pPr>
          </w:p>
        </w:tc>
        <w:tc>
          <w:tcPr>
            <w:tcW w:w="1129" w:type="dxa"/>
            <w:shd w:val="clear" w:color="auto" w:fill="auto"/>
            <w:vAlign w:val="center"/>
          </w:tcPr>
          <w:p w14:paraId="54EE716F"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sz w:val="14"/>
                <w:szCs w:val="14"/>
              </w:rPr>
            </w:pPr>
          </w:p>
        </w:tc>
        <w:tc>
          <w:tcPr>
            <w:tcW w:w="1128" w:type="dxa"/>
            <w:shd w:val="clear" w:color="auto" w:fill="auto"/>
            <w:vAlign w:val="center"/>
          </w:tcPr>
          <w:p w14:paraId="5A82905B" w14:textId="77777777" w:rsidR="00397A23" w:rsidRPr="00D511DC" w:rsidRDefault="00397A23" w:rsidP="009977F2">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067" w:type="dxa"/>
            <w:shd w:val="clear" w:color="auto" w:fill="auto"/>
            <w:vAlign w:val="center"/>
          </w:tcPr>
          <w:p w14:paraId="5DE8D583" w14:textId="77777777" w:rsidR="00397A23" w:rsidRPr="00D511DC" w:rsidRDefault="00397A23" w:rsidP="009977F2">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128" w:type="dxa"/>
            <w:shd w:val="clear" w:color="auto" w:fill="auto"/>
            <w:vAlign w:val="center"/>
          </w:tcPr>
          <w:p w14:paraId="4853F65B" w14:textId="77777777" w:rsidR="00397A23" w:rsidRPr="00D511DC" w:rsidRDefault="00397A23" w:rsidP="009977F2">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128" w:type="dxa"/>
            <w:shd w:val="clear" w:color="auto" w:fill="auto"/>
            <w:vAlign w:val="center"/>
          </w:tcPr>
          <w:p w14:paraId="581ECCE3" w14:textId="77777777" w:rsidR="00397A23" w:rsidRPr="00D511DC" w:rsidRDefault="00397A23" w:rsidP="009977F2">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132" w:type="dxa"/>
            <w:shd w:val="clear" w:color="auto" w:fill="auto"/>
            <w:vAlign w:val="center"/>
          </w:tcPr>
          <w:p w14:paraId="30A6F369" w14:textId="77777777" w:rsidR="00397A23" w:rsidRPr="00D511DC" w:rsidRDefault="00397A23" w:rsidP="009977F2">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p>
        </w:tc>
      </w:tr>
      <w:tr w:rsidR="00397A23" w:rsidRPr="000B2A0A" w14:paraId="03DA3C79"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tcBorders>
              <w:top w:val="single" w:sz="2" w:space="0" w:color="1F4E79" w:themeColor="accent1" w:themeShade="80"/>
              <w:bottom w:val="single" w:sz="2" w:space="0" w:color="1F4E79" w:themeColor="accent1" w:themeShade="80"/>
            </w:tcBorders>
            <w:shd w:val="clear" w:color="auto" w:fill="auto"/>
            <w:vAlign w:val="center"/>
          </w:tcPr>
          <w:p w14:paraId="749E9C2C" w14:textId="77777777" w:rsidR="00397A23" w:rsidRPr="00D511DC" w:rsidRDefault="00397A23" w:rsidP="009977F2">
            <w:pPr>
              <w:pStyle w:val="08-Tabelageral"/>
              <w:jc w:val="center"/>
              <w:rPr>
                <w:b w:val="0"/>
                <w:bCs w:val="0"/>
                <w:szCs w:val="14"/>
              </w:rPr>
            </w:pPr>
            <w:proofErr w:type="spellStart"/>
            <w:r w:rsidRPr="00D511DC">
              <w:rPr>
                <w:rFonts w:cs="Arial"/>
                <w:szCs w:val="14"/>
              </w:rPr>
              <w:t>Share</w:t>
            </w:r>
            <w:proofErr w:type="spellEnd"/>
            <w:r w:rsidRPr="00D511DC">
              <w:rPr>
                <w:rFonts w:cs="Arial"/>
                <w:szCs w:val="14"/>
              </w:rPr>
              <w:t xml:space="preserve"> </w:t>
            </w:r>
            <w:proofErr w:type="spellStart"/>
            <w:r w:rsidRPr="00D511DC">
              <w:rPr>
                <w:rFonts w:cs="Arial"/>
                <w:szCs w:val="14"/>
              </w:rPr>
              <w:t>of</w:t>
            </w:r>
            <w:proofErr w:type="spellEnd"/>
            <w:r w:rsidRPr="00D511DC">
              <w:rPr>
                <w:rFonts w:cs="Arial"/>
                <w:szCs w:val="14"/>
              </w:rPr>
              <w:t xml:space="preserve"> Profit</w:t>
            </w:r>
          </w:p>
        </w:tc>
      </w:tr>
      <w:tr w:rsidR="00397A23" w:rsidRPr="00FB2B7E" w14:paraId="41C888F4" w14:textId="77777777" w:rsidTr="009977F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664EA46E" w14:textId="77777777" w:rsidR="00397A23" w:rsidRPr="00D511DC" w:rsidRDefault="00397A23" w:rsidP="009977F2">
            <w:pPr>
              <w:pStyle w:val="08-Tabelageral"/>
              <w:jc w:val="left"/>
              <w:rPr>
                <w:rFonts w:cs="Arial"/>
                <w:szCs w:val="14"/>
              </w:rPr>
            </w:pPr>
            <w:r w:rsidRPr="00D511DC">
              <w:rPr>
                <w:szCs w:val="14"/>
              </w:rPr>
              <w:t>3</w:t>
            </w:r>
            <w:r w:rsidRPr="00D511DC">
              <w:rPr>
                <w:szCs w:val="14"/>
                <w:vertAlign w:val="superscript"/>
              </w:rPr>
              <w:t>rd</w:t>
            </w:r>
            <w:r w:rsidRPr="00D511DC">
              <w:rPr>
                <w:szCs w:val="14"/>
              </w:rPr>
              <w:t xml:space="preserve"> </w:t>
            </w:r>
            <w:proofErr w:type="spellStart"/>
            <w:r w:rsidRPr="00D511DC">
              <w:rPr>
                <w:szCs w:val="14"/>
              </w:rPr>
              <w:t>Quarter</w:t>
            </w:r>
            <w:proofErr w:type="spellEnd"/>
            <w:r w:rsidRPr="00D511DC">
              <w:rPr>
                <w:szCs w:val="14"/>
              </w:rPr>
              <w:t xml:space="preserve"> 2021</w:t>
            </w:r>
          </w:p>
        </w:tc>
        <w:tc>
          <w:tcPr>
            <w:tcW w:w="1129" w:type="dxa"/>
            <w:shd w:val="clear" w:color="auto" w:fill="auto"/>
            <w:vAlign w:val="center"/>
          </w:tcPr>
          <w:p w14:paraId="7206EBD2"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D511DC">
              <w:rPr>
                <w:rFonts w:cs="Arial"/>
                <w:b/>
                <w:bCs/>
                <w:color w:val="000000"/>
                <w:sz w:val="14"/>
                <w:szCs w:val="14"/>
              </w:rPr>
              <w:t>242,185</w:t>
            </w:r>
          </w:p>
        </w:tc>
        <w:tc>
          <w:tcPr>
            <w:tcW w:w="1128" w:type="dxa"/>
            <w:shd w:val="clear" w:color="auto" w:fill="auto"/>
            <w:vAlign w:val="center"/>
          </w:tcPr>
          <w:p w14:paraId="0E91CBA8"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D511DC">
              <w:rPr>
                <w:rFonts w:cs="Arial"/>
                <w:b/>
                <w:bCs/>
                <w:color w:val="000000"/>
                <w:sz w:val="14"/>
                <w:szCs w:val="14"/>
              </w:rPr>
              <w:t>119,072</w:t>
            </w:r>
          </w:p>
        </w:tc>
        <w:tc>
          <w:tcPr>
            <w:tcW w:w="1067" w:type="dxa"/>
            <w:shd w:val="clear" w:color="auto" w:fill="auto"/>
            <w:vAlign w:val="center"/>
          </w:tcPr>
          <w:p w14:paraId="0A3EA2F5"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D511DC">
              <w:rPr>
                <w:rFonts w:cs="Arial"/>
                <w:b/>
                <w:bCs/>
                <w:color w:val="000000"/>
                <w:sz w:val="14"/>
                <w:szCs w:val="14"/>
              </w:rPr>
              <w:t>39,633</w:t>
            </w:r>
          </w:p>
        </w:tc>
        <w:tc>
          <w:tcPr>
            <w:tcW w:w="1128" w:type="dxa"/>
            <w:shd w:val="clear" w:color="auto" w:fill="auto"/>
            <w:vAlign w:val="center"/>
          </w:tcPr>
          <w:p w14:paraId="1FFE49F4"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D511DC">
              <w:rPr>
                <w:rFonts w:cs="Arial"/>
                <w:b/>
                <w:bCs/>
                <w:color w:val="000000"/>
                <w:sz w:val="14"/>
                <w:szCs w:val="14"/>
              </w:rPr>
              <w:t>3,591</w:t>
            </w:r>
          </w:p>
        </w:tc>
        <w:tc>
          <w:tcPr>
            <w:tcW w:w="1128" w:type="dxa"/>
            <w:shd w:val="clear" w:color="auto" w:fill="auto"/>
            <w:vAlign w:val="center"/>
          </w:tcPr>
          <w:p w14:paraId="7967CAE9"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D511DC">
              <w:rPr>
                <w:rFonts w:cs="Arial"/>
                <w:b/>
                <w:bCs/>
                <w:color w:val="000000"/>
                <w:sz w:val="14"/>
                <w:szCs w:val="14"/>
              </w:rPr>
              <w:t>(3,572)</w:t>
            </w:r>
          </w:p>
        </w:tc>
        <w:tc>
          <w:tcPr>
            <w:tcW w:w="1132" w:type="dxa"/>
            <w:shd w:val="clear" w:color="auto" w:fill="auto"/>
            <w:vAlign w:val="center"/>
          </w:tcPr>
          <w:p w14:paraId="1DE05278"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D511DC">
              <w:rPr>
                <w:rFonts w:cs="Arial"/>
                <w:b/>
                <w:bCs/>
                <w:color w:val="000000"/>
                <w:sz w:val="14"/>
                <w:szCs w:val="14"/>
              </w:rPr>
              <w:t>400,909</w:t>
            </w:r>
          </w:p>
        </w:tc>
      </w:tr>
      <w:tr w:rsidR="00397A23" w:rsidRPr="00FB2B7E" w14:paraId="657665E2" w14:textId="77777777" w:rsidTr="009977F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453ADDCB" w14:textId="77777777" w:rsidR="00397A23" w:rsidRPr="00D511DC" w:rsidRDefault="00397A23" w:rsidP="009977F2">
            <w:pPr>
              <w:pStyle w:val="08-Tabelageral"/>
              <w:jc w:val="left"/>
              <w:rPr>
                <w:rFonts w:cs="Arial"/>
                <w:szCs w:val="14"/>
              </w:rPr>
            </w:pPr>
            <w:r w:rsidRPr="00D511DC">
              <w:rPr>
                <w:szCs w:val="14"/>
              </w:rPr>
              <w:t>3</w:t>
            </w:r>
            <w:r w:rsidRPr="00D511DC">
              <w:rPr>
                <w:szCs w:val="14"/>
                <w:vertAlign w:val="superscript"/>
              </w:rPr>
              <w:t>rd</w:t>
            </w:r>
            <w:r w:rsidRPr="00D511DC">
              <w:rPr>
                <w:szCs w:val="14"/>
              </w:rPr>
              <w:t xml:space="preserve"> </w:t>
            </w:r>
            <w:proofErr w:type="spellStart"/>
            <w:r w:rsidRPr="00D511DC">
              <w:rPr>
                <w:szCs w:val="14"/>
              </w:rPr>
              <w:t>Quarter</w:t>
            </w:r>
            <w:proofErr w:type="spellEnd"/>
            <w:r w:rsidRPr="00D511DC">
              <w:rPr>
                <w:szCs w:val="14"/>
              </w:rPr>
              <w:t xml:space="preserve"> 2020</w:t>
            </w:r>
          </w:p>
        </w:tc>
        <w:tc>
          <w:tcPr>
            <w:tcW w:w="1129" w:type="dxa"/>
            <w:shd w:val="clear" w:color="auto" w:fill="auto"/>
            <w:vAlign w:val="center"/>
          </w:tcPr>
          <w:p w14:paraId="7E5B96D3"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D511DC">
              <w:rPr>
                <w:rFonts w:eastAsia="Times New Roman" w:cs="Arial"/>
                <w:b/>
                <w:bCs/>
                <w:sz w:val="14"/>
                <w:szCs w:val="14"/>
              </w:rPr>
              <w:t>258,346</w:t>
            </w:r>
          </w:p>
        </w:tc>
        <w:tc>
          <w:tcPr>
            <w:tcW w:w="1128" w:type="dxa"/>
            <w:shd w:val="clear" w:color="auto" w:fill="auto"/>
            <w:vAlign w:val="center"/>
          </w:tcPr>
          <w:p w14:paraId="1AB613F1"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D511DC">
              <w:rPr>
                <w:rFonts w:cs="Arial"/>
                <w:b/>
                <w:bCs/>
                <w:sz w:val="14"/>
                <w:szCs w:val="14"/>
              </w:rPr>
              <w:t>265,045</w:t>
            </w:r>
          </w:p>
        </w:tc>
        <w:tc>
          <w:tcPr>
            <w:tcW w:w="1067" w:type="dxa"/>
            <w:shd w:val="clear" w:color="auto" w:fill="auto"/>
            <w:vAlign w:val="center"/>
          </w:tcPr>
          <w:p w14:paraId="5627BE9F"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D511DC">
              <w:rPr>
                <w:rFonts w:cs="Arial"/>
                <w:b/>
                <w:bCs/>
                <w:sz w:val="14"/>
                <w:szCs w:val="14"/>
              </w:rPr>
              <w:t>28,715</w:t>
            </w:r>
          </w:p>
        </w:tc>
        <w:tc>
          <w:tcPr>
            <w:tcW w:w="1128" w:type="dxa"/>
            <w:shd w:val="clear" w:color="auto" w:fill="auto"/>
            <w:vAlign w:val="center"/>
          </w:tcPr>
          <w:p w14:paraId="4DC8AAD5"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D511DC">
              <w:rPr>
                <w:rFonts w:cs="Arial"/>
                <w:b/>
                <w:bCs/>
                <w:sz w:val="14"/>
                <w:szCs w:val="14"/>
              </w:rPr>
              <w:t>3,427</w:t>
            </w:r>
          </w:p>
        </w:tc>
        <w:tc>
          <w:tcPr>
            <w:tcW w:w="1128" w:type="dxa"/>
            <w:shd w:val="clear" w:color="auto" w:fill="auto"/>
            <w:vAlign w:val="center"/>
          </w:tcPr>
          <w:p w14:paraId="264E9BC0"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D511DC">
              <w:rPr>
                <w:rFonts w:cs="Arial"/>
                <w:b/>
                <w:bCs/>
                <w:color w:val="auto"/>
                <w:sz w:val="14"/>
                <w:szCs w:val="14"/>
              </w:rPr>
              <w:t>(3,323)</w:t>
            </w:r>
          </w:p>
        </w:tc>
        <w:tc>
          <w:tcPr>
            <w:tcW w:w="1132" w:type="dxa"/>
            <w:shd w:val="clear" w:color="auto" w:fill="auto"/>
            <w:vAlign w:val="center"/>
          </w:tcPr>
          <w:p w14:paraId="30B9DD95" w14:textId="77777777" w:rsidR="00397A23" w:rsidRPr="00D511DC" w:rsidRDefault="00397A23" w:rsidP="009977F2">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D511DC">
              <w:rPr>
                <w:rFonts w:cs="Arial"/>
                <w:b/>
                <w:bCs/>
                <w:color w:val="auto"/>
                <w:sz w:val="14"/>
                <w:szCs w:val="14"/>
              </w:rPr>
              <w:t>552,210</w:t>
            </w:r>
          </w:p>
        </w:tc>
      </w:tr>
      <w:tr w:rsidR="00397A23" w:rsidRPr="00FB2B7E" w14:paraId="63682C7C" w14:textId="77777777" w:rsidTr="009977F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bottom w:val="nil"/>
            </w:tcBorders>
            <w:shd w:val="clear" w:color="auto" w:fill="auto"/>
            <w:vAlign w:val="center"/>
          </w:tcPr>
          <w:p w14:paraId="0A2F7741" w14:textId="77777777" w:rsidR="00397A23" w:rsidRPr="00D511DC" w:rsidRDefault="00397A23" w:rsidP="009977F2">
            <w:pPr>
              <w:pStyle w:val="08-Tabelageral"/>
              <w:jc w:val="left"/>
              <w:rPr>
                <w:bCs w:val="0"/>
                <w:szCs w:val="14"/>
              </w:rPr>
            </w:pPr>
            <w:r w:rsidRPr="00D511DC">
              <w:rPr>
                <w:rFonts w:cs="Arial"/>
                <w:bCs w:val="0"/>
                <w:szCs w:val="14"/>
              </w:rPr>
              <w:t xml:space="preserve">01.01 </w:t>
            </w:r>
            <w:proofErr w:type="spellStart"/>
            <w:r w:rsidRPr="00D511DC">
              <w:rPr>
                <w:rFonts w:cs="Arial"/>
                <w:bCs w:val="0"/>
                <w:szCs w:val="14"/>
              </w:rPr>
              <w:t>to</w:t>
            </w:r>
            <w:proofErr w:type="spellEnd"/>
            <w:r w:rsidRPr="00D511DC">
              <w:rPr>
                <w:rFonts w:cs="Arial"/>
                <w:bCs w:val="0"/>
                <w:szCs w:val="14"/>
              </w:rPr>
              <w:t xml:space="preserve"> 09.30.2021</w:t>
            </w:r>
          </w:p>
        </w:tc>
        <w:tc>
          <w:tcPr>
            <w:tcW w:w="1129" w:type="dxa"/>
            <w:tcBorders>
              <w:bottom w:val="nil"/>
            </w:tcBorders>
            <w:shd w:val="clear" w:color="auto" w:fill="auto"/>
            <w:vAlign w:val="center"/>
          </w:tcPr>
          <w:p w14:paraId="59FEBE85"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auto"/>
                <w:sz w:val="14"/>
                <w:szCs w:val="14"/>
              </w:rPr>
            </w:pPr>
            <w:r w:rsidRPr="00D511DC">
              <w:rPr>
                <w:rFonts w:cs="Arial"/>
                <w:b/>
                <w:bCs/>
                <w:color w:val="000000"/>
                <w:sz w:val="14"/>
                <w:szCs w:val="14"/>
              </w:rPr>
              <w:t>665,732</w:t>
            </w:r>
          </w:p>
        </w:tc>
        <w:tc>
          <w:tcPr>
            <w:tcW w:w="1128" w:type="dxa"/>
            <w:tcBorders>
              <w:bottom w:val="nil"/>
            </w:tcBorders>
            <w:shd w:val="clear" w:color="auto" w:fill="auto"/>
            <w:vAlign w:val="center"/>
          </w:tcPr>
          <w:p w14:paraId="1CDFE037"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sidRPr="00D511DC">
              <w:rPr>
                <w:rFonts w:cs="Arial"/>
                <w:b/>
                <w:bCs/>
                <w:color w:val="000000"/>
                <w:sz w:val="14"/>
                <w:szCs w:val="14"/>
              </w:rPr>
              <w:t>349,577</w:t>
            </w:r>
          </w:p>
        </w:tc>
        <w:tc>
          <w:tcPr>
            <w:tcW w:w="1067" w:type="dxa"/>
            <w:tcBorders>
              <w:bottom w:val="nil"/>
            </w:tcBorders>
            <w:shd w:val="clear" w:color="auto" w:fill="auto"/>
            <w:vAlign w:val="center"/>
          </w:tcPr>
          <w:p w14:paraId="53A96709"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sidRPr="00D511DC">
              <w:rPr>
                <w:rFonts w:cs="Arial"/>
                <w:b/>
                <w:bCs/>
                <w:color w:val="000000"/>
                <w:sz w:val="14"/>
                <w:szCs w:val="14"/>
              </w:rPr>
              <w:t>86,094</w:t>
            </w:r>
          </w:p>
        </w:tc>
        <w:tc>
          <w:tcPr>
            <w:tcW w:w="1128" w:type="dxa"/>
            <w:tcBorders>
              <w:bottom w:val="nil"/>
            </w:tcBorders>
            <w:shd w:val="clear" w:color="auto" w:fill="auto"/>
            <w:vAlign w:val="center"/>
          </w:tcPr>
          <w:p w14:paraId="24E2A1EF"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sidRPr="00D511DC">
              <w:rPr>
                <w:rFonts w:cs="Arial"/>
                <w:b/>
                <w:bCs/>
                <w:color w:val="000000"/>
                <w:sz w:val="14"/>
                <w:szCs w:val="14"/>
              </w:rPr>
              <w:t>12,801</w:t>
            </w:r>
          </w:p>
        </w:tc>
        <w:tc>
          <w:tcPr>
            <w:tcW w:w="1128" w:type="dxa"/>
            <w:tcBorders>
              <w:bottom w:val="nil"/>
            </w:tcBorders>
            <w:shd w:val="clear" w:color="auto" w:fill="auto"/>
            <w:vAlign w:val="center"/>
          </w:tcPr>
          <w:p w14:paraId="256B0340"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b/>
                <w:color w:val="auto"/>
                <w:sz w:val="14"/>
                <w:szCs w:val="14"/>
              </w:rPr>
            </w:pPr>
            <w:r w:rsidRPr="00D511DC">
              <w:rPr>
                <w:rFonts w:cs="Arial"/>
                <w:b/>
                <w:bCs/>
                <w:color w:val="000000"/>
                <w:sz w:val="14"/>
                <w:szCs w:val="14"/>
              </w:rPr>
              <w:t>(9,661)</w:t>
            </w:r>
          </w:p>
        </w:tc>
        <w:tc>
          <w:tcPr>
            <w:tcW w:w="1132" w:type="dxa"/>
            <w:tcBorders>
              <w:bottom w:val="nil"/>
            </w:tcBorders>
            <w:shd w:val="clear" w:color="auto" w:fill="auto"/>
            <w:vAlign w:val="center"/>
          </w:tcPr>
          <w:p w14:paraId="15687549" w14:textId="77777777" w:rsidR="00397A23" w:rsidRPr="00D511DC" w:rsidRDefault="00397A23" w:rsidP="009977F2">
            <w:pPr>
              <w:jc w:val="right"/>
              <w:cnfStyle w:val="000000010000" w:firstRow="0" w:lastRow="0" w:firstColumn="0" w:lastColumn="0" w:oddVBand="0" w:evenVBand="0" w:oddHBand="0" w:evenHBand="1" w:firstRowFirstColumn="0" w:firstRowLastColumn="0" w:lastRowFirstColumn="0" w:lastRowLastColumn="0"/>
              <w:rPr>
                <w:rFonts w:cs="Arial"/>
                <w:b/>
                <w:color w:val="auto"/>
                <w:sz w:val="14"/>
                <w:szCs w:val="14"/>
              </w:rPr>
            </w:pPr>
            <w:r w:rsidRPr="00D511DC">
              <w:rPr>
                <w:rFonts w:cs="Arial"/>
                <w:b/>
                <w:bCs/>
                <w:color w:val="000000"/>
                <w:sz w:val="14"/>
                <w:szCs w:val="14"/>
              </w:rPr>
              <w:t>1,104,543</w:t>
            </w:r>
          </w:p>
        </w:tc>
      </w:tr>
      <w:tr w:rsidR="00397A23" w:rsidRPr="00F96730" w14:paraId="13B1F495" w14:textId="77777777" w:rsidTr="009977F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shd w:val="clear" w:color="auto" w:fill="auto"/>
            <w:vAlign w:val="center"/>
          </w:tcPr>
          <w:p w14:paraId="2E7F8F61" w14:textId="77777777" w:rsidR="00397A23" w:rsidRPr="00D511DC" w:rsidRDefault="00397A23" w:rsidP="009977F2">
            <w:pPr>
              <w:pStyle w:val="08-Tabelageral"/>
              <w:jc w:val="left"/>
              <w:rPr>
                <w:bCs w:val="0"/>
                <w:color w:val="auto"/>
                <w:szCs w:val="14"/>
              </w:rPr>
            </w:pPr>
            <w:r w:rsidRPr="00D511DC">
              <w:rPr>
                <w:rFonts w:cs="Arial"/>
                <w:bCs w:val="0"/>
                <w:szCs w:val="14"/>
              </w:rPr>
              <w:t xml:space="preserve">01.01 </w:t>
            </w:r>
            <w:proofErr w:type="spellStart"/>
            <w:r w:rsidRPr="00D511DC">
              <w:rPr>
                <w:rFonts w:cs="Arial"/>
                <w:bCs w:val="0"/>
                <w:szCs w:val="14"/>
              </w:rPr>
              <w:t>to</w:t>
            </w:r>
            <w:proofErr w:type="spellEnd"/>
            <w:r w:rsidRPr="00D511DC">
              <w:rPr>
                <w:rFonts w:cs="Arial"/>
                <w:bCs w:val="0"/>
                <w:szCs w:val="14"/>
              </w:rPr>
              <w:t xml:space="preserve"> 09.30.2020</w:t>
            </w:r>
          </w:p>
        </w:tc>
        <w:tc>
          <w:tcPr>
            <w:tcW w:w="1129" w:type="dxa"/>
            <w:tcBorders>
              <w:top w:val="nil"/>
              <w:bottom w:val="single" w:sz="2" w:space="0" w:color="1F4E79" w:themeColor="accent1" w:themeShade="80"/>
            </w:tcBorders>
            <w:shd w:val="clear" w:color="auto" w:fill="auto"/>
            <w:vAlign w:val="center"/>
          </w:tcPr>
          <w:p w14:paraId="6EAC3927" w14:textId="77777777" w:rsidR="00397A23" w:rsidRPr="00D511DC" w:rsidRDefault="00397A23" w:rsidP="009977F2">
            <w:pPr>
              <w:pStyle w:val="08-Tabelageral"/>
              <w:cnfStyle w:val="000000100000" w:firstRow="0" w:lastRow="0" w:firstColumn="0" w:lastColumn="0" w:oddVBand="0" w:evenVBand="0" w:oddHBand="1" w:evenHBand="0" w:firstRowFirstColumn="0" w:firstRowLastColumn="0" w:lastRowFirstColumn="0" w:lastRowLastColumn="0"/>
              <w:rPr>
                <w:b/>
                <w:color w:val="auto"/>
                <w:szCs w:val="14"/>
              </w:rPr>
            </w:pPr>
            <w:r w:rsidRPr="00D511DC">
              <w:rPr>
                <w:rFonts w:cs="Arial"/>
                <w:b/>
                <w:bCs/>
                <w:szCs w:val="14"/>
              </w:rPr>
              <w:t>779,726</w:t>
            </w:r>
          </w:p>
        </w:tc>
        <w:tc>
          <w:tcPr>
            <w:tcW w:w="1128" w:type="dxa"/>
            <w:tcBorders>
              <w:top w:val="nil"/>
              <w:bottom w:val="single" w:sz="2" w:space="0" w:color="1F4E79" w:themeColor="accent1" w:themeShade="80"/>
            </w:tcBorders>
            <w:shd w:val="clear" w:color="auto" w:fill="auto"/>
            <w:vAlign w:val="center"/>
          </w:tcPr>
          <w:p w14:paraId="601980DB" w14:textId="77777777" w:rsidR="00397A23" w:rsidRPr="00D511DC" w:rsidRDefault="00397A23" w:rsidP="009977F2">
            <w:pPr>
              <w:pStyle w:val="08-Tabelageral"/>
              <w:cnfStyle w:val="000000100000" w:firstRow="0" w:lastRow="0" w:firstColumn="0" w:lastColumn="0" w:oddVBand="0" w:evenVBand="0" w:oddHBand="1" w:evenHBand="0" w:firstRowFirstColumn="0" w:firstRowLastColumn="0" w:lastRowFirstColumn="0" w:lastRowLastColumn="0"/>
              <w:rPr>
                <w:b/>
                <w:color w:val="auto"/>
                <w:szCs w:val="14"/>
              </w:rPr>
            </w:pPr>
            <w:r w:rsidRPr="00D511DC">
              <w:rPr>
                <w:b/>
                <w:bCs/>
                <w:szCs w:val="14"/>
              </w:rPr>
              <w:t>595,899</w:t>
            </w:r>
          </w:p>
        </w:tc>
        <w:tc>
          <w:tcPr>
            <w:tcW w:w="1067" w:type="dxa"/>
            <w:tcBorders>
              <w:top w:val="nil"/>
              <w:bottom w:val="single" w:sz="2" w:space="0" w:color="1F4E79" w:themeColor="accent1" w:themeShade="80"/>
            </w:tcBorders>
            <w:shd w:val="clear" w:color="auto" w:fill="auto"/>
            <w:vAlign w:val="center"/>
          </w:tcPr>
          <w:p w14:paraId="4D713CC8" w14:textId="77777777" w:rsidR="00397A23" w:rsidRPr="00D511DC" w:rsidRDefault="00397A23" w:rsidP="009977F2">
            <w:pPr>
              <w:pStyle w:val="08-Tabelageral"/>
              <w:cnfStyle w:val="000000100000" w:firstRow="0" w:lastRow="0" w:firstColumn="0" w:lastColumn="0" w:oddVBand="0" w:evenVBand="0" w:oddHBand="1" w:evenHBand="0" w:firstRowFirstColumn="0" w:firstRowLastColumn="0" w:lastRowFirstColumn="0" w:lastRowLastColumn="0"/>
              <w:rPr>
                <w:b/>
                <w:color w:val="auto"/>
                <w:szCs w:val="14"/>
              </w:rPr>
            </w:pPr>
            <w:r w:rsidRPr="00D511DC">
              <w:rPr>
                <w:b/>
                <w:bCs/>
                <w:szCs w:val="14"/>
              </w:rPr>
              <w:t>84,155</w:t>
            </w:r>
          </w:p>
        </w:tc>
        <w:tc>
          <w:tcPr>
            <w:tcW w:w="1128" w:type="dxa"/>
            <w:tcBorders>
              <w:top w:val="nil"/>
              <w:bottom w:val="single" w:sz="2" w:space="0" w:color="1F4E79" w:themeColor="accent1" w:themeShade="80"/>
            </w:tcBorders>
            <w:shd w:val="clear" w:color="auto" w:fill="auto"/>
            <w:vAlign w:val="center"/>
          </w:tcPr>
          <w:p w14:paraId="0C359BBA" w14:textId="77777777" w:rsidR="00397A23" w:rsidRPr="00D511DC" w:rsidRDefault="00397A23" w:rsidP="009977F2">
            <w:pPr>
              <w:pStyle w:val="08-Tabelageral"/>
              <w:cnfStyle w:val="000000100000" w:firstRow="0" w:lastRow="0" w:firstColumn="0" w:lastColumn="0" w:oddVBand="0" w:evenVBand="0" w:oddHBand="1" w:evenHBand="0" w:firstRowFirstColumn="0" w:firstRowLastColumn="0" w:lastRowFirstColumn="0" w:lastRowLastColumn="0"/>
              <w:rPr>
                <w:b/>
                <w:color w:val="auto"/>
                <w:szCs w:val="14"/>
              </w:rPr>
            </w:pPr>
            <w:r w:rsidRPr="00D511DC">
              <w:rPr>
                <w:b/>
                <w:bCs/>
                <w:szCs w:val="14"/>
              </w:rPr>
              <w:t>13,403</w:t>
            </w:r>
          </w:p>
        </w:tc>
        <w:tc>
          <w:tcPr>
            <w:tcW w:w="1128" w:type="dxa"/>
            <w:tcBorders>
              <w:top w:val="nil"/>
              <w:bottom w:val="single" w:sz="2" w:space="0" w:color="1F4E79" w:themeColor="accent1" w:themeShade="80"/>
            </w:tcBorders>
            <w:shd w:val="clear" w:color="auto" w:fill="auto"/>
            <w:vAlign w:val="center"/>
          </w:tcPr>
          <w:p w14:paraId="7FA3E497" w14:textId="77777777" w:rsidR="00397A23" w:rsidRPr="00D511DC" w:rsidRDefault="00397A23" w:rsidP="009977F2">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D511DC">
              <w:rPr>
                <w:rFonts w:cs="Arial"/>
                <w:b/>
                <w:bCs/>
                <w:color w:val="auto"/>
                <w:szCs w:val="14"/>
              </w:rPr>
              <w:t>(12,758)</w:t>
            </w:r>
          </w:p>
        </w:tc>
        <w:tc>
          <w:tcPr>
            <w:tcW w:w="1132" w:type="dxa"/>
            <w:tcBorders>
              <w:top w:val="nil"/>
              <w:bottom w:val="single" w:sz="2" w:space="0" w:color="1F4E79" w:themeColor="accent1" w:themeShade="80"/>
            </w:tcBorders>
            <w:shd w:val="clear" w:color="auto" w:fill="auto"/>
            <w:vAlign w:val="center"/>
          </w:tcPr>
          <w:p w14:paraId="4D8573A2" w14:textId="77777777" w:rsidR="00397A23" w:rsidRPr="00D511DC" w:rsidRDefault="00397A23" w:rsidP="009977F2">
            <w:pPr>
              <w:pStyle w:val="08-Tabelageral"/>
              <w:ind w:left="113"/>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D511DC">
              <w:rPr>
                <w:rFonts w:cs="Arial"/>
                <w:b/>
                <w:bCs/>
                <w:color w:val="auto"/>
                <w:szCs w:val="14"/>
              </w:rPr>
              <w:t>1,460,425</w:t>
            </w:r>
          </w:p>
        </w:tc>
      </w:tr>
    </w:tbl>
    <w:p w14:paraId="2D00ACBB" w14:textId="77777777" w:rsidR="00397A23" w:rsidRPr="00E22381" w:rsidRDefault="00397A23" w:rsidP="009977F2">
      <w:pPr>
        <w:pStyle w:val="01-TtulodeNota"/>
        <w:spacing w:before="0" w:after="0"/>
        <w:ind w:right="-31"/>
        <w:jc w:val="right"/>
        <w:rPr>
          <w:rFonts w:cs="Arial"/>
          <w:sz w:val="14"/>
          <w:szCs w:val="14"/>
        </w:rPr>
      </w:pPr>
    </w:p>
    <w:p w14:paraId="0DEF490B" w14:textId="77777777" w:rsidR="00397A23" w:rsidRDefault="00397A23" w:rsidP="009977F2">
      <w:pPr>
        <w:pStyle w:val="05-Textonormal"/>
        <w:spacing w:before="0" w:after="80" w:line="240" w:lineRule="auto"/>
        <w:rPr>
          <w:rFonts w:cs="Arial"/>
          <w:bCs/>
          <w:lang w:val="en-US"/>
        </w:rPr>
      </w:pPr>
      <w:r w:rsidRPr="00892BA3">
        <w:rPr>
          <w:rFonts w:cs="Arial"/>
          <w:bCs/>
          <w:lang w:val="en-US"/>
        </w:rPr>
        <w:t xml:space="preserve">The shareholders' equity, on </w:t>
      </w:r>
      <w:r>
        <w:rPr>
          <w:rFonts w:cs="Arial"/>
          <w:bCs/>
          <w:lang w:val="en-US"/>
        </w:rPr>
        <w:t>09</w:t>
      </w:r>
      <w:r w:rsidRPr="00892BA3">
        <w:rPr>
          <w:rFonts w:cs="Arial"/>
          <w:bCs/>
          <w:lang w:val="en-US"/>
        </w:rPr>
        <w:t>.3</w:t>
      </w:r>
      <w:r>
        <w:rPr>
          <w:rFonts w:cs="Arial"/>
          <w:bCs/>
          <w:lang w:val="en-US"/>
        </w:rPr>
        <w:t>0</w:t>
      </w:r>
      <w:r w:rsidRPr="00892BA3">
        <w:rPr>
          <w:rFonts w:cs="Arial"/>
          <w:bCs/>
          <w:lang w:val="en-US"/>
        </w:rPr>
        <w:t>.202</w:t>
      </w:r>
      <w:r>
        <w:rPr>
          <w:rFonts w:cs="Arial"/>
          <w:bCs/>
          <w:lang w:val="en-US"/>
        </w:rPr>
        <w:t>1</w:t>
      </w:r>
      <w:r w:rsidRPr="00892BA3">
        <w:rPr>
          <w:rFonts w:cs="Arial"/>
          <w:bCs/>
          <w:lang w:val="en-US"/>
        </w:rPr>
        <w:t xml:space="preserve"> and 12.31.20</w:t>
      </w:r>
      <w:r>
        <w:rPr>
          <w:rFonts w:cs="Arial"/>
          <w:bCs/>
          <w:lang w:val="en-US"/>
        </w:rPr>
        <w:t>20</w:t>
      </w:r>
      <w:r w:rsidRPr="00892BA3">
        <w:rPr>
          <w:rFonts w:cs="Arial"/>
          <w:bCs/>
          <w:lang w:val="en-US"/>
        </w:rPr>
        <w:t xml:space="preserve">, previously mentioned, were not adjusted by the percentage of equity interest held by BB </w:t>
      </w:r>
      <w:proofErr w:type="spellStart"/>
      <w:r w:rsidRPr="00892BA3">
        <w:rPr>
          <w:rFonts w:cs="Arial"/>
          <w:bCs/>
          <w:lang w:val="en-US"/>
        </w:rPr>
        <w:t>Seguridade</w:t>
      </w:r>
      <w:proofErr w:type="spellEnd"/>
      <w:r w:rsidRPr="00892BA3">
        <w:rPr>
          <w:rFonts w:cs="Arial"/>
          <w:bCs/>
          <w:lang w:val="en-US"/>
        </w:rPr>
        <w:t>.</w:t>
      </w:r>
    </w:p>
    <w:p w14:paraId="2FD1ECEF" w14:textId="77777777" w:rsidR="00397A23" w:rsidRDefault="00397A23" w:rsidP="009977F2">
      <w:pPr>
        <w:pStyle w:val="05-Textonormal"/>
        <w:spacing w:before="0" w:after="80" w:line="240" w:lineRule="auto"/>
        <w:rPr>
          <w:rFonts w:cs="Arial"/>
          <w:lang w:val="en-US"/>
        </w:rPr>
      </w:pPr>
      <w:r w:rsidRPr="00F575A5">
        <w:rPr>
          <w:rFonts w:cs="Arial"/>
          <w:lang w:val="en-US"/>
        </w:rPr>
        <w:t>The book balance</w:t>
      </w:r>
      <w:r>
        <w:rPr>
          <w:rFonts w:cs="Arial"/>
          <w:lang w:val="en-US"/>
        </w:rPr>
        <w:t>,</w:t>
      </w:r>
      <w:r w:rsidRPr="00F575A5">
        <w:rPr>
          <w:rFonts w:cs="Arial"/>
          <w:lang w:val="en-US"/>
        </w:rPr>
        <w:t xml:space="preserve"> on </w:t>
      </w:r>
      <w:r>
        <w:rPr>
          <w:rFonts w:cs="Arial"/>
          <w:lang w:val="en-US"/>
        </w:rPr>
        <w:t>09</w:t>
      </w:r>
      <w:r w:rsidRPr="00F575A5">
        <w:rPr>
          <w:rFonts w:cs="Arial"/>
          <w:lang w:val="en-US"/>
        </w:rPr>
        <w:t>.3</w:t>
      </w:r>
      <w:r>
        <w:rPr>
          <w:rFonts w:cs="Arial"/>
          <w:lang w:val="en-US"/>
        </w:rPr>
        <w:t>0</w:t>
      </w:r>
      <w:r w:rsidRPr="00F575A5">
        <w:rPr>
          <w:rFonts w:cs="Arial"/>
          <w:lang w:val="en-US"/>
        </w:rPr>
        <w:t>.202</w:t>
      </w:r>
      <w:r>
        <w:rPr>
          <w:rFonts w:cs="Arial"/>
          <w:lang w:val="en-US"/>
        </w:rPr>
        <w:t>1,</w:t>
      </w:r>
      <w:r w:rsidRPr="00F575A5">
        <w:rPr>
          <w:rFonts w:cs="Arial"/>
          <w:lang w:val="en-US"/>
        </w:rPr>
        <w:t xml:space="preserve"> of the investment in BB </w:t>
      </w:r>
      <w:proofErr w:type="spellStart"/>
      <w:r w:rsidRPr="00F575A5">
        <w:rPr>
          <w:rFonts w:cs="Arial"/>
          <w:lang w:val="en-US"/>
        </w:rPr>
        <w:t>Mapfre</w:t>
      </w:r>
      <w:proofErr w:type="spellEnd"/>
      <w:r w:rsidRPr="00F575A5">
        <w:rPr>
          <w:rFonts w:cs="Arial"/>
          <w:lang w:val="en-US"/>
        </w:rPr>
        <w:t xml:space="preserve"> of R$ </w:t>
      </w:r>
      <w:r>
        <w:rPr>
          <w:rFonts w:cs="Arial"/>
        </w:rPr>
        <w:t xml:space="preserve">2,290,763 </w:t>
      </w:r>
      <w:r w:rsidRPr="00F575A5">
        <w:rPr>
          <w:rFonts w:cs="Arial"/>
          <w:lang w:val="en-US"/>
        </w:rPr>
        <w:t xml:space="preserve">thousand, includes intangible assets defined in the net amortization amount of R$ </w:t>
      </w:r>
      <w:r>
        <w:rPr>
          <w:rFonts w:cs="Arial"/>
        </w:rPr>
        <w:t xml:space="preserve">174,795 </w:t>
      </w:r>
      <w:r w:rsidRPr="00F575A5">
        <w:rPr>
          <w:rFonts w:cs="Arial"/>
          <w:lang w:val="en-US"/>
        </w:rPr>
        <w:t>thousand</w:t>
      </w:r>
      <w:r>
        <w:rPr>
          <w:rFonts w:cs="Arial"/>
          <w:lang w:val="en-US"/>
        </w:rPr>
        <w:t xml:space="preserve"> </w:t>
      </w:r>
      <w:r w:rsidRPr="00F575A5">
        <w:rPr>
          <w:rFonts w:cs="Arial"/>
          <w:lang w:val="en-US"/>
        </w:rPr>
        <w:t xml:space="preserve">(R$ </w:t>
      </w:r>
      <w:r w:rsidRPr="00A44662">
        <w:rPr>
          <w:lang w:val="en-US"/>
        </w:rPr>
        <w:t xml:space="preserve">186,157 </w:t>
      </w:r>
      <w:r w:rsidRPr="00F575A5">
        <w:rPr>
          <w:rFonts w:cs="Arial"/>
          <w:lang w:val="en-US"/>
        </w:rPr>
        <w:t>thousand on 12.31.20</w:t>
      </w:r>
      <w:r>
        <w:rPr>
          <w:rFonts w:cs="Arial"/>
          <w:lang w:val="en-US"/>
        </w:rPr>
        <w:t>20</w:t>
      </w:r>
      <w:r w:rsidRPr="00F575A5">
        <w:rPr>
          <w:rFonts w:cs="Arial"/>
          <w:lang w:val="en-US"/>
        </w:rPr>
        <w:t xml:space="preserve">), with the amortization amount of </w:t>
      </w:r>
      <w:r w:rsidRPr="001A5A2A">
        <w:rPr>
          <w:rFonts w:cs="Arial"/>
        </w:rPr>
        <w:t xml:space="preserve">R$ </w:t>
      </w:r>
      <w:r>
        <w:rPr>
          <w:rFonts w:cs="Arial"/>
        </w:rPr>
        <w:t xml:space="preserve">11,362 </w:t>
      </w:r>
      <w:r w:rsidRPr="001B58AD">
        <w:rPr>
          <w:rFonts w:cs="Arial"/>
          <w:lang w:val="en-US"/>
        </w:rPr>
        <w:t>thousand</w:t>
      </w:r>
      <w:r>
        <w:rPr>
          <w:rFonts w:cs="Arial"/>
        </w:rPr>
        <w:t xml:space="preserve"> in 01.01 </w:t>
      </w:r>
      <w:proofErr w:type="spellStart"/>
      <w:r>
        <w:rPr>
          <w:rFonts w:cs="Arial"/>
        </w:rPr>
        <w:t>to</w:t>
      </w:r>
      <w:proofErr w:type="spellEnd"/>
      <w:r>
        <w:rPr>
          <w:rFonts w:cs="Arial"/>
        </w:rPr>
        <w:t xml:space="preserve"> 09.30.2021 (</w:t>
      </w:r>
      <w:r w:rsidRPr="00C3382D">
        <w:t>R$ 10</w:t>
      </w:r>
      <w:r>
        <w:t>,</w:t>
      </w:r>
      <w:r w:rsidRPr="00C3382D">
        <w:t xml:space="preserve">303 </w:t>
      </w:r>
      <w:r w:rsidRPr="001B58AD">
        <w:rPr>
          <w:rFonts w:cs="Arial"/>
          <w:lang w:val="en-US"/>
        </w:rPr>
        <w:t>thousand</w:t>
      </w:r>
      <w:r>
        <w:rPr>
          <w:rFonts w:cs="Arial"/>
          <w:lang w:val="en-US"/>
        </w:rPr>
        <w:t xml:space="preserve"> in 01.01 to 09.30.2020), R</w:t>
      </w:r>
      <w:r w:rsidRPr="001B58AD">
        <w:rPr>
          <w:rFonts w:cs="Arial"/>
          <w:lang w:val="en-US"/>
        </w:rPr>
        <w:t>$ 3,78</w:t>
      </w:r>
      <w:r>
        <w:rPr>
          <w:rFonts w:cs="Arial"/>
          <w:lang w:val="en-US"/>
        </w:rPr>
        <w:t>7</w:t>
      </w:r>
      <w:r w:rsidRPr="001B58AD">
        <w:rPr>
          <w:rFonts w:cs="Arial"/>
          <w:lang w:val="en-US"/>
        </w:rPr>
        <w:t xml:space="preserve"> thousand in </w:t>
      </w:r>
      <w:r>
        <w:rPr>
          <w:rFonts w:cs="Arial"/>
          <w:lang w:val="en-US"/>
        </w:rPr>
        <w:t>3</w:t>
      </w:r>
      <w:r w:rsidRPr="00CE65DF">
        <w:rPr>
          <w:rFonts w:cs="Arial"/>
          <w:vertAlign w:val="superscript"/>
          <w:lang w:val="en-US"/>
        </w:rPr>
        <w:t>rd</w:t>
      </w:r>
      <w:r w:rsidRPr="001B58AD">
        <w:rPr>
          <w:rFonts w:cs="Arial"/>
          <w:lang w:val="en-US"/>
        </w:rPr>
        <w:t xml:space="preserve"> </w:t>
      </w:r>
      <w:r>
        <w:rPr>
          <w:rFonts w:cs="Arial"/>
          <w:lang w:val="en-US"/>
        </w:rPr>
        <w:t>Q</w:t>
      </w:r>
      <w:r w:rsidRPr="001B58AD">
        <w:rPr>
          <w:rFonts w:cs="Arial"/>
          <w:lang w:val="en-US"/>
        </w:rPr>
        <w:t>uarter 2021 (</w:t>
      </w:r>
      <w:r w:rsidRPr="001B58AD">
        <w:rPr>
          <w:lang w:val="en-US"/>
        </w:rPr>
        <w:t xml:space="preserve">R$ 3,434 thousand in </w:t>
      </w:r>
      <w:r>
        <w:rPr>
          <w:lang w:val="en-US"/>
        </w:rPr>
        <w:t>3</w:t>
      </w:r>
      <w:r w:rsidRPr="00B5700E">
        <w:rPr>
          <w:vertAlign w:val="superscript"/>
          <w:lang w:val="en-US"/>
        </w:rPr>
        <w:t>rd</w:t>
      </w:r>
      <w:r>
        <w:rPr>
          <w:lang w:val="en-US"/>
        </w:rPr>
        <w:t xml:space="preserve"> Quarter</w:t>
      </w:r>
      <w:r w:rsidRPr="001B58AD">
        <w:rPr>
          <w:lang w:val="en-US"/>
        </w:rPr>
        <w:t xml:space="preserve"> 2020</w:t>
      </w:r>
      <w:r w:rsidRPr="001B58AD">
        <w:rPr>
          <w:rFonts w:cs="Arial"/>
          <w:lang w:val="en-US"/>
        </w:rPr>
        <w:t xml:space="preserve">) </w:t>
      </w:r>
      <w:r w:rsidRPr="00F575A5">
        <w:rPr>
          <w:rFonts w:cs="Arial"/>
          <w:lang w:val="en-US"/>
        </w:rPr>
        <w:t>and intangible assets with an indefinite useful life in the amount of R$</w:t>
      </w:r>
      <w:r>
        <w:rPr>
          <w:rFonts w:cs="Arial"/>
          <w:lang w:val="en-US"/>
        </w:rPr>
        <w:t xml:space="preserve"> </w:t>
      </w:r>
      <w:r w:rsidRPr="00F575A5">
        <w:rPr>
          <w:rFonts w:cs="Arial"/>
          <w:lang w:val="en-US"/>
        </w:rPr>
        <w:t xml:space="preserve">339,004 thousand resulting from the partnership agreement with </w:t>
      </w:r>
      <w:r>
        <w:rPr>
          <w:rFonts w:cs="Arial"/>
          <w:lang w:val="en-US"/>
        </w:rPr>
        <w:t xml:space="preserve">Grupo </w:t>
      </w:r>
      <w:proofErr w:type="spellStart"/>
      <w:r w:rsidRPr="00F575A5">
        <w:rPr>
          <w:rFonts w:cs="Arial"/>
          <w:lang w:val="en-US"/>
        </w:rPr>
        <w:t>Mapfre</w:t>
      </w:r>
      <w:proofErr w:type="spellEnd"/>
      <w:r w:rsidRPr="00F575A5">
        <w:rPr>
          <w:rFonts w:cs="Arial"/>
          <w:lang w:val="en-US"/>
        </w:rPr>
        <w:t>.</w:t>
      </w:r>
    </w:p>
    <w:p w14:paraId="237B60AC" w14:textId="77777777" w:rsidR="00397A23" w:rsidRDefault="00397A23" w:rsidP="009977F2">
      <w:pPr>
        <w:pStyle w:val="05-Textonormal"/>
        <w:spacing w:before="0" w:after="80" w:line="240" w:lineRule="auto"/>
        <w:rPr>
          <w:rFonts w:cs="Arial"/>
          <w:lang w:val="en-US"/>
        </w:rPr>
      </w:pPr>
      <w:r w:rsidRPr="00F575A5">
        <w:rPr>
          <w:rFonts w:cs="Arial"/>
          <w:lang w:val="en-US"/>
        </w:rPr>
        <w:t xml:space="preserve">The book </w:t>
      </w:r>
      <w:r>
        <w:rPr>
          <w:rFonts w:cs="Arial"/>
          <w:lang w:val="en-US"/>
        </w:rPr>
        <w:t>balance,</w:t>
      </w:r>
      <w:r w:rsidRPr="00F575A5">
        <w:rPr>
          <w:rFonts w:cs="Arial"/>
          <w:lang w:val="en-US"/>
        </w:rPr>
        <w:t xml:space="preserve"> on </w:t>
      </w:r>
      <w:r>
        <w:rPr>
          <w:rFonts w:cs="Arial"/>
          <w:lang w:val="en-US"/>
        </w:rPr>
        <w:t>09</w:t>
      </w:r>
      <w:r w:rsidRPr="00F575A5">
        <w:rPr>
          <w:rFonts w:cs="Arial"/>
          <w:lang w:val="en-US"/>
        </w:rPr>
        <w:t>.3</w:t>
      </w:r>
      <w:r>
        <w:rPr>
          <w:rFonts w:cs="Arial"/>
          <w:lang w:val="en-US"/>
        </w:rPr>
        <w:t>0</w:t>
      </w:r>
      <w:r w:rsidRPr="00F575A5">
        <w:rPr>
          <w:rFonts w:cs="Arial"/>
          <w:lang w:val="en-US"/>
        </w:rPr>
        <w:t>.202</w:t>
      </w:r>
      <w:r>
        <w:rPr>
          <w:rFonts w:cs="Arial"/>
          <w:lang w:val="en-US"/>
        </w:rPr>
        <w:t>1,</w:t>
      </w:r>
      <w:r w:rsidRPr="00F575A5">
        <w:rPr>
          <w:rFonts w:cs="Arial"/>
          <w:lang w:val="en-US"/>
        </w:rPr>
        <w:t xml:space="preserve"> of the investment in </w:t>
      </w:r>
      <w:proofErr w:type="spellStart"/>
      <w:r w:rsidRPr="00F575A5">
        <w:rPr>
          <w:rFonts w:cs="Arial"/>
          <w:lang w:val="en-US"/>
        </w:rPr>
        <w:t>Brasilprev</w:t>
      </w:r>
      <w:proofErr w:type="spellEnd"/>
      <w:r w:rsidRPr="00F575A5">
        <w:rPr>
          <w:rFonts w:cs="Arial"/>
          <w:lang w:val="en-US"/>
        </w:rPr>
        <w:t xml:space="preserve"> of R$ </w:t>
      </w:r>
      <w:r>
        <w:rPr>
          <w:rFonts w:cs="Arial"/>
        </w:rPr>
        <w:t xml:space="preserve">4,136,985 </w:t>
      </w:r>
      <w:r w:rsidRPr="00F575A5">
        <w:rPr>
          <w:rFonts w:cs="Arial"/>
          <w:lang w:val="en-US"/>
        </w:rPr>
        <w:t>thousand, includes R$ 2,421 thousand of adjustments for the purpose of standardizing divergence in accounting practice adopted by the investee</w:t>
      </w:r>
      <w:r>
        <w:rPr>
          <w:rFonts w:cs="Arial"/>
          <w:lang w:val="en-US"/>
        </w:rPr>
        <w:t xml:space="preserve"> </w:t>
      </w:r>
      <w:r w:rsidRPr="00A60E03">
        <w:rPr>
          <w:rFonts w:cs="Arial"/>
          <w:lang w:val="en-US"/>
        </w:rPr>
        <w:t>from previous years</w:t>
      </w:r>
      <w:r>
        <w:rPr>
          <w:rFonts w:cs="Arial"/>
          <w:lang w:val="en-US"/>
        </w:rPr>
        <w:t>.</w:t>
      </w:r>
    </w:p>
    <w:p w14:paraId="4F3863C6" w14:textId="77777777" w:rsidR="00397A23" w:rsidRDefault="00397A23" w:rsidP="009977F2">
      <w:pPr>
        <w:pStyle w:val="01-Textonormal"/>
        <w:rPr>
          <w:lang w:val="en-US"/>
        </w:rPr>
      </w:pPr>
      <w:r w:rsidRPr="00E6648E">
        <w:rPr>
          <w:lang w:val="en-US"/>
        </w:rPr>
        <w:t>The book balance</w:t>
      </w:r>
      <w:r>
        <w:rPr>
          <w:lang w:val="en-US"/>
        </w:rPr>
        <w:t>,</w:t>
      </w:r>
      <w:r w:rsidRPr="00E6648E">
        <w:rPr>
          <w:lang w:val="en-US"/>
        </w:rPr>
        <w:t xml:space="preserve"> on </w:t>
      </w:r>
      <w:r>
        <w:rPr>
          <w:lang w:val="en-US"/>
        </w:rPr>
        <w:t>09</w:t>
      </w:r>
      <w:r w:rsidRPr="00E6648E">
        <w:rPr>
          <w:lang w:val="en-US"/>
        </w:rPr>
        <w:t>.3</w:t>
      </w:r>
      <w:r>
        <w:rPr>
          <w:lang w:val="en-US"/>
        </w:rPr>
        <w:t>0</w:t>
      </w:r>
      <w:r w:rsidRPr="00E6648E">
        <w:rPr>
          <w:lang w:val="en-US"/>
        </w:rPr>
        <w:t>.202</w:t>
      </w:r>
      <w:r>
        <w:rPr>
          <w:lang w:val="en-US"/>
        </w:rPr>
        <w:t>1,</w:t>
      </w:r>
      <w:r w:rsidRPr="00E6648E">
        <w:rPr>
          <w:lang w:val="en-US"/>
        </w:rPr>
        <w:t xml:space="preserve"> of the investment in </w:t>
      </w:r>
      <w:proofErr w:type="spellStart"/>
      <w:r w:rsidRPr="00E6648E">
        <w:rPr>
          <w:lang w:val="en-US"/>
        </w:rPr>
        <w:t>Brasilcap</w:t>
      </w:r>
      <w:proofErr w:type="spellEnd"/>
      <w:r w:rsidRPr="00E6648E">
        <w:rPr>
          <w:lang w:val="en-US"/>
        </w:rPr>
        <w:t xml:space="preserve"> of R$</w:t>
      </w:r>
      <w:r>
        <w:rPr>
          <w:lang w:val="en-US"/>
        </w:rPr>
        <w:t xml:space="preserve"> </w:t>
      </w:r>
      <w:r>
        <w:t xml:space="preserve">362,049 </w:t>
      </w:r>
      <w:r w:rsidRPr="00E6648E">
        <w:rPr>
          <w:lang w:val="en-US"/>
        </w:rPr>
        <w:t xml:space="preserve">thousand, includes the goodwill of R$ 110,749 thousand, in the acquisition of equity interest in the company </w:t>
      </w:r>
      <w:proofErr w:type="spellStart"/>
      <w:r w:rsidRPr="00E6648E">
        <w:rPr>
          <w:lang w:val="en-US"/>
        </w:rPr>
        <w:t>Sulacap</w:t>
      </w:r>
      <w:proofErr w:type="spellEnd"/>
      <w:r w:rsidRPr="00E6648E">
        <w:rPr>
          <w:lang w:val="en-US"/>
        </w:rPr>
        <w:t xml:space="preserve"> by BB </w:t>
      </w:r>
      <w:proofErr w:type="spellStart"/>
      <w:r w:rsidRPr="00E6648E">
        <w:rPr>
          <w:lang w:val="en-US"/>
        </w:rPr>
        <w:t>Seguros</w:t>
      </w:r>
      <w:proofErr w:type="spellEnd"/>
      <w:r w:rsidRPr="00E6648E">
        <w:rPr>
          <w:lang w:val="en-US"/>
        </w:rPr>
        <w:t xml:space="preserve">, which occurred on </w:t>
      </w:r>
      <w:r>
        <w:rPr>
          <w:lang w:val="en-US"/>
        </w:rPr>
        <w:lastRenderedPageBreak/>
        <w:t>07.</w:t>
      </w:r>
      <w:r w:rsidRPr="00E6648E">
        <w:rPr>
          <w:lang w:val="en-US"/>
        </w:rPr>
        <w:t>22</w:t>
      </w:r>
      <w:r>
        <w:rPr>
          <w:lang w:val="en-US"/>
        </w:rPr>
        <w:t>.</w:t>
      </w:r>
      <w:r w:rsidRPr="00E6648E">
        <w:rPr>
          <w:lang w:val="en-US"/>
        </w:rPr>
        <w:t>2011 and R$ 75 thousand of adjustments for the purpose of standardizing divergence in accounting practices adopted by the investee</w:t>
      </w:r>
      <w:r>
        <w:rPr>
          <w:lang w:val="en-US"/>
        </w:rPr>
        <w:t xml:space="preserve"> </w:t>
      </w:r>
      <w:r w:rsidRPr="00A60E03">
        <w:rPr>
          <w:lang w:val="en-US"/>
        </w:rPr>
        <w:t>from previous years</w:t>
      </w:r>
      <w:r>
        <w:rPr>
          <w:lang w:val="en-US"/>
        </w:rPr>
        <w:t>.</w:t>
      </w:r>
    </w:p>
    <w:p w14:paraId="41589319" w14:textId="77777777" w:rsidR="00397A23" w:rsidRDefault="00397A23" w:rsidP="009977F2">
      <w:pPr>
        <w:pStyle w:val="01-Textonormal"/>
        <w:rPr>
          <w:lang w:val="en-US"/>
        </w:rPr>
      </w:pPr>
      <w:r w:rsidRPr="00782229">
        <w:rPr>
          <w:lang w:val="en-US"/>
        </w:rPr>
        <w:t xml:space="preserve">As of January 1, 2021, investees </w:t>
      </w:r>
      <w:proofErr w:type="spellStart"/>
      <w:r w:rsidRPr="00782229">
        <w:rPr>
          <w:lang w:val="en-US"/>
        </w:rPr>
        <w:t>Brasilprev</w:t>
      </w:r>
      <w:proofErr w:type="spellEnd"/>
      <w:r w:rsidRPr="00782229">
        <w:rPr>
          <w:lang w:val="en-US"/>
        </w:rPr>
        <w:t xml:space="preserve"> and </w:t>
      </w:r>
      <w:proofErr w:type="spellStart"/>
      <w:r w:rsidRPr="00782229">
        <w:rPr>
          <w:lang w:val="en-US"/>
        </w:rPr>
        <w:t>Brasilcap</w:t>
      </w:r>
      <w:proofErr w:type="spellEnd"/>
      <w:r w:rsidRPr="00782229">
        <w:rPr>
          <w:lang w:val="en-US"/>
        </w:rPr>
        <w:t xml:space="preserve"> started to adopt CPC 06 (R2) - Leases, with no new differences in accounting practices related to the treatment of leases, leaving only the amounts recognized in previous periods, of R$</w:t>
      </w:r>
      <w:r>
        <w:rPr>
          <w:lang w:val="en-US"/>
        </w:rPr>
        <w:t xml:space="preserve"> </w:t>
      </w:r>
      <w:r w:rsidRPr="00782229">
        <w:rPr>
          <w:lang w:val="en-US"/>
        </w:rPr>
        <w:t xml:space="preserve">2,421 thousand in </w:t>
      </w:r>
      <w:proofErr w:type="spellStart"/>
      <w:r w:rsidRPr="00782229">
        <w:rPr>
          <w:lang w:val="en-US"/>
        </w:rPr>
        <w:t>Brasilprev</w:t>
      </w:r>
      <w:proofErr w:type="spellEnd"/>
      <w:r w:rsidRPr="00782229">
        <w:rPr>
          <w:lang w:val="en-US"/>
        </w:rPr>
        <w:t xml:space="preserve"> and R</w:t>
      </w:r>
      <w:r>
        <w:rPr>
          <w:lang w:val="en-US"/>
        </w:rPr>
        <w:t xml:space="preserve"> </w:t>
      </w:r>
      <w:r w:rsidRPr="00782229">
        <w:rPr>
          <w:lang w:val="en-US"/>
        </w:rPr>
        <w:t xml:space="preserve">$75 thousand in </w:t>
      </w:r>
      <w:proofErr w:type="spellStart"/>
      <w:r w:rsidRPr="00782229">
        <w:rPr>
          <w:lang w:val="en-US"/>
        </w:rPr>
        <w:t>Brasilcap</w:t>
      </w:r>
      <w:proofErr w:type="spellEnd"/>
      <w:r w:rsidRPr="00782229">
        <w:rPr>
          <w:lang w:val="en-US"/>
        </w:rPr>
        <w:t xml:space="preserve">, in the respective investment balances in BB </w:t>
      </w:r>
      <w:proofErr w:type="spellStart"/>
      <w:r w:rsidRPr="00782229">
        <w:rPr>
          <w:lang w:val="en-US"/>
        </w:rPr>
        <w:t>Seguros</w:t>
      </w:r>
      <w:proofErr w:type="spellEnd"/>
      <w:r w:rsidRPr="00782229">
        <w:rPr>
          <w:lang w:val="en-US"/>
        </w:rPr>
        <w:t>.</w:t>
      </w:r>
    </w:p>
    <w:p w14:paraId="7E0FFCB2" w14:textId="1BFA54D7" w:rsidR="00397A23" w:rsidRPr="00E22381" w:rsidRDefault="00397A23" w:rsidP="009977F2">
      <w:pPr>
        <w:pStyle w:val="01-Textonormal"/>
        <w:rPr>
          <w:lang w:val="en-US"/>
        </w:rPr>
      </w:pPr>
      <w:r w:rsidRPr="00F14E39">
        <w:rPr>
          <w:lang w:val="en-US"/>
        </w:rPr>
        <w:t>There was</w:t>
      </w:r>
      <w:r>
        <w:rPr>
          <w:lang w:val="en-US"/>
        </w:rPr>
        <w:t>,</w:t>
      </w:r>
      <w:r w:rsidR="00E10FA5">
        <w:rPr>
          <w:lang w:val="en-US"/>
        </w:rPr>
        <w:t xml:space="preserve"> </w:t>
      </w:r>
      <w:r w:rsidRPr="00F14E39">
        <w:rPr>
          <w:lang w:val="en-US"/>
        </w:rPr>
        <w:t xml:space="preserve">no need for adjustments for the purpose of standardizing the accounting practices adopted by the investee </w:t>
      </w:r>
      <w:proofErr w:type="spellStart"/>
      <w:r>
        <w:rPr>
          <w:lang w:val="en-US"/>
        </w:rPr>
        <w:t>Brasilprev</w:t>
      </w:r>
      <w:proofErr w:type="spellEnd"/>
      <w:r>
        <w:rPr>
          <w:lang w:val="en-US"/>
        </w:rPr>
        <w:t xml:space="preserve">, </w:t>
      </w:r>
      <w:proofErr w:type="spellStart"/>
      <w:r>
        <w:rPr>
          <w:lang w:val="en-US"/>
        </w:rPr>
        <w:t>Brasilcap</w:t>
      </w:r>
      <w:proofErr w:type="spellEnd"/>
      <w:r>
        <w:rPr>
          <w:lang w:val="en-US"/>
        </w:rPr>
        <w:t xml:space="preserve"> </w:t>
      </w:r>
      <w:proofErr w:type="spellStart"/>
      <w:r w:rsidRPr="00F14E39">
        <w:rPr>
          <w:lang w:val="en-US"/>
        </w:rPr>
        <w:t>Brasildental</w:t>
      </w:r>
      <w:proofErr w:type="spellEnd"/>
      <w:r>
        <w:rPr>
          <w:lang w:val="en-US"/>
        </w:rPr>
        <w:t xml:space="preserve"> and </w:t>
      </w:r>
      <w:proofErr w:type="spellStart"/>
      <w:r>
        <w:rPr>
          <w:lang w:val="en-US"/>
        </w:rPr>
        <w:t>Ciclic</w:t>
      </w:r>
      <w:proofErr w:type="spellEnd"/>
      <w:r w:rsidRPr="00F14E39">
        <w:rPr>
          <w:lang w:val="en-US"/>
        </w:rPr>
        <w:t>, considering that there was no effect caused by any difference in practice during the year.</w:t>
      </w:r>
      <w:r w:rsidRPr="00E22381">
        <w:rPr>
          <w:lang w:val="en-US"/>
        </w:rPr>
        <w:t xml:space="preserve"> </w:t>
      </w:r>
    </w:p>
    <w:p w14:paraId="465E37F8" w14:textId="77777777" w:rsidR="00397A23" w:rsidRDefault="00397A23" w:rsidP="009977F2">
      <w:pPr>
        <w:pStyle w:val="01-Textonormal"/>
        <w:rPr>
          <w:lang w:val="en-US"/>
        </w:rPr>
      </w:pPr>
      <w:r w:rsidRPr="00E22381">
        <w:rPr>
          <w:lang w:val="en-US"/>
        </w:rPr>
        <w:t xml:space="preserve">BB </w:t>
      </w:r>
      <w:proofErr w:type="spellStart"/>
      <w:r w:rsidRPr="00E22381">
        <w:rPr>
          <w:lang w:val="en-US"/>
        </w:rPr>
        <w:t>Mapfre</w:t>
      </w:r>
      <w:proofErr w:type="spellEnd"/>
      <w:r w:rsidRPr="00E22381">
        <w:rPr>
          <w:lang w:val="en-US"/>
        </w:rPr>
        <w:t xml:space="preserve"> adopts BRGAAP in its accounting information. Therefore, it makes the necessary adjustments to standardize the practices adopted by its subsidiaries, </w:t>
      </w:r>
      <w:proofErr w:type="spellStart"/>
      <w:r w:rsidRPr="00E22381">
        <w:rPr>
          <w:lang w:val="en-US"/>
        </w:rPr>
        <w:t>Brasilseg</w:t>
      </w:r>
      <w:proofErr w:type="spellEnd"/>
      <w:r w:rsidRPr="00E22381">
        <w:rPr>
          <w:lang w:val="en-US"/>
        </w:rPr>
        <w:t xml:space="preserve"> and </w:t>
      </w:r>
      <w:proofErr w:type="spellStart"/>
      <w:r w:rsidRPr="00E22381">
        <w:rPr>
          <w:lang w:val="en-US"/>
        </w:rPr>
        <w:t>Aliança</w:t>
      </w:r>
      <w:proofErr w:type="spellEnd"/>
      <w:r w:rsidRPr="00E22381">
        <w:rPr>
          <w:lang w:val="en-US"/>
        </w:rPr>
        <w:t xml:space="preserve"> do </w:t>
      </w:r>
      <w:proofErr w:type="spellStart"/>
      <w:r w:rsidRPr="00E22381">
        <w:rPr>
          <w:lang w:val="en-US"/>
        </w:rPr>
        <w:t>Brasil</w:t>
      </w:r>
      <w:proofErr w:type="spellEnd"/>
      <w:r w:rsidRPr="00E22381">
        <w:rPr>
          <w:lang w:val="en-US"/>
        </w:rPr>
        <w:t>, which adopt the accounting standards defined by SUSEP</w:t>
      </w:r>
      <w:r>
        <w:rPr>
          <w:lang w:val="en-US"/>
        </w:rPr>
        <w:t xml:space="preserve"> (SUSEPGAAP)</w:t>
      </w:r>
      <w:r w:rsidRPr="00E22381">
        <w:rPr>
          <w:lang w:val="en-US"/>
        </w:rPr>
        <w:t>.</w:t>
      </w:r>
    </w:p>
    <w:p w14:paraId="2795EFF3" w14:textId="77777777" w:rsidR="00397A23" w:rsidRPr="00E22381" w:rsidRDefault="00397A23" w:rsidP="009977F2">
      <w:pPr>
        <w:pStyle w:val="01-Textonormal"/>
        <w:rPr>
          <w:lang w:val="en-US"/>
        </w:rPr>
      </w:pPr>
      <w:r w:rsidRPr="00DF54E3">
        <w:rPr>
          <w:lang w:val="en-US"/>
        </w:rPr>
        <w:t>In Other Events, the balance of R$</w:t>
      </w:r>
      <w:r>
        <w:rPr>
          <w:lang w:val="en-US"/>
        </w:rPr>
        <w:t xml:space="preserve"> </w:t>
      </w:r>
      <w:r w:rsidRPr="00DF54E3">
        <w:rPr>
          <w:lang w:val="en-US"/>
        </w:rPr>
        <w:t>449,969</w:t>
      </w:r>
      <w:r>
        <w:rPr>
          <w:lang w:val="en-US"/>
        </w:rPr>
        <w:t xml:space="preserve"> </w:t>
      </w:r>
      <w:r w:rsidRPr="00DF54E3">
        <w:rPr>
          <w:lang w:val="en-US"/>
        </w:rPr>
        <w:t xml:space="preserve">refers to the capital contribution of BB </w:t>
      </w:r>
      <w:proofErr w:type="spellStart"/>
      <w:r w:rsidRPr="00DF54E3">
        <w:rPr>
          <w:lang w:val="en-US"/>
        </w:rPr>
        <w:t>Seguros</w:t>
      </w:r>
      <w:proofErr w:type="spellEnd"/>
      <w:r w:rsidRPr="00DF54E3">
        <w:rPr>
          <w:lang w:val="en-US"/>
        </w:rPr>
        <w:t xml:space="preserve"> referring to participation in </w:t>
      </w:r>
      <w:proofErr w:type="spellStart"/>
      <w:r w:rsidRPr="00DF54E3">
        <w:rPr>
          <w:lang w:val="en-US"/>
        </w:rPr>
        <w:t>Brasilprev</w:t>
      </w:r>
      <w:proofErr w:type="spellEnd"/>
      <w:r w:rsidRPr="00DF54E3">
        <w:rPr>
          <w:lang w:val="en-US"/>
        </w:rPr>
        <w:t>.</w:t>
      </w:r>
    </w:p>
    <w:p w14:paraId="3E23025D" w14:textId="77777777" w:rsidR="00397A23" w:rsidRDefault="00397A23" w:rsidP="009977F2">
      <w:pPr>
        <w:pStyle w:val="01-Textonormal"/>
        <w:rPr>
          <w:spacing w:val="0"/>
          <w:szCs w:val="20"/>
          <w:lang w:val="en-US" w:eastAsia="zh-CN"/>
        </w:rPr>
      </w:pPr>
      <w:r w:rsidRPr="00E22381">
        <w:rPr>
          <w:spacing w:val="0"/>
          <w:szCs w:val="20"/>
          <w:lang w:val="en-US" w:eastAsia="zh-CN"/>
        </w:rPr>
        <w:t xml:space="preserve">Dividends/Interest on equity capital receivable and interest on equity received from investments in Parent were R$ </w:t>
      </w:r>
      <w:r>
        <w:t xml:space="preserve">2,093,213 </w:t>
      </w:r>
      <w:r w:rsidRPr="00E22381">
        <w:rPr>
          <w:spacing w:val="0"/>
          <w:szCs w:val="20"/>
          <w:lang w:val="en-US" w:eastAsia="zh-CN"/>
        </w:rPr>
        <w:t>thousand (R$</w:t>
      </w:r>
      <w:r>
        <w:rPr>
          <w:spacing w:val="0"/>
          <w:szCs w:val="20"/>
          <w:lang w:val="en-US" w:eastAsia="zh-CN"/>
        </w:rPr>
        <w:t xml:space="preserve"> </w:t>
      </w:r>
      <w:r>
        <w:rPr>
          <w:lang w:eastAsia="zh-CN"/>
        </w:rPr>
        <w:t xml:space="preserve">4,239,591 </w:t>
      </w:r>
      <w:r w:rsidRPr="00E22381">
        <w:rPr>
          <w:spacing w:val="0"/>
          <w:szCs w:val="20"/>
          <w:lang w:val="en-US" w:eastAsia="zh-CN"/>
        </w:rPr>
        <w:t xml:space="preserve">thousand in </w:t>
      </w:r>
      <w:r>
        <w:rPr>
          <w:spacing w:val="0"/>
          <w:szCs w:val="20"/>
          <w:lang w:val="en-US" w:eastAsia="zh-CN"/>
        </w:rPr>
        <w:t>01.01 to 09.30.2020</w:t>
      </w:r>
      <w:r w:rsidRPr="00E22381">
        <w:rPr>
          <w:spacing w:val="0"/>
          <w:szCs w:val="20"/>
          <w:lang w:val="en-US" w:eastAsia="zh-CN"/>
        </w:rPr>
        <w:t xml:space="preserve">) and in consolidated R$ </w:t>
      </w:r>
      <w:r>
        <w:t xml:space="preserve">472,195 </w:t>
      </w:r>
      <w:r w:rsidRPr="00E22381">
        <w:rPr>
          <w:spacing w:val="0"/>
          <w:szCs w:val="20"/>
          <w:lang w:val="en-US" w:eastAsia="zh-CN"/>
        </w:rPr>
        <w:t xml:space="preserve">thousand (R$ </w:t>
      </w:r>
      <w:r>
        <w:rPr>
          <w:lang w:eastAsia="zh-CN"/>
        </w:rPr>
        <w:t xml:space="preserve">1,479,960 </w:t>
      </w:r>
      <w:r w:rsidRPr="00E22381">
        <w:rPr>
          <w:spacing w:val="0"/>
          <w:szCs w:val="20"/>
          <w:lang w:val="en-US" w:eastAsia="zh-CN"/>
        </w:rPr>
        <w:t xml:space="preserve">thousand as in </w:t>
      </w:r>
      <w:r>
        <w:rPr>
          <w:spacing w:val="0"/>
          <w:szCs w:val="20"/>
          <w:lang w:val="en-US" w:eastAsia="zh-CN"/>
        </w:rPr>
        <w:t>01.01 to 09.30.2020</w:t>
      </w:r>
      <w:r w:rsidRPr="00E22381">
        <w:rPr>
          <w:spacing w:val="0"/>
          <w:szCs w:val="20"/>
          <w:lang w:val="en-US" w:eastAsia="zh-CN"/>
        </w:rPr>
        <w:t>).</w:t>
      </w:r>
    </w:p>
    <w:p w14:paraId="601E6F64" w14:textId="77777777" w:rsidR="00397A23" w:rsidRPr="00C05ECC" w:rsidRDefault="00397A23" w:rsidP="00C05ECC">
      <w:pPr>
        <w:pStyle w:val="01-Textonormal"/>
        <w:rPr>
          <w:b/>
          <w:color w:val="1F4E79" w:themeColor="accent1" w:themeShade="80"/>
        </w:rPr>
      </w:pPr>
      <w:proofErr w:type="spellStart"/>
      <w:r w:rsidRPr="00C05ECC">
        <w:rPr>
          <w:b/>
          <w:color w:val="1F4E79" w:themeColor="accent1" w:themeShade="80"/>
        </w:rPr>
        <w:t>Issue</w:t>
      </w:r>
      <w:proofErr w:type="spellEnd"/>
      <w:r w:rsidRPr="00C05ECC">
        <w:rPr>
          <w:b/>
          <w:color w:val="1F4E79" w:themeColor="accent1" w:themeShade="80"/>
        </w:rPr>
        <w:t xml:space="preserve"> </w:t>
      </w:r>
      <w:proofErr w:type="spellStart"/>
      <w:proofErr w:type="gramStart"/>
      <w:r w:rsidRPr="00C05ECC">
        <w:rPr>
          <w:b/>
          <w:color w:val="1F4E79" w:themeColor="accent1" w:themeShade="80"/>
        </w:rPr>
        <w:t>of</w:t>
      </w:r>
      <w:proofErr w:type="spellEnd"/>
      <w:r w:rsidRPr="00C05ECC">
        <w:rPr>
          <w:b/>
          <w:color w:val="1F4E79" w:themeColor="accent1" w:themeShade="80"/>
        </w:rPr>
        <w:t xml:space="preserve"> Debentures</w:t>
      </w:r>
      <w:proofErr w:type="gramEnd"/>
      <w:r w:rsidRPr="00C05ECC">
        <w:rPr>
          <w:b/>
          <w:color w:val="1F4E79" w:themeColor="accent1" w:themeShade="80"/>
        </w:rPr>
        <w:t xml:space="preserve"> </w:t>
      </w:r>
      <w:proofErr w:type="spellStart"/>
      <w:r w:rsidRPr="00C05ECC">
        <w:rPr>
          <w:b/>
          <w:color w:val="1F4E79" w:themeColor="accent1" w:themeShade="80"/>
        </w:rPr>
        <w:t>by</w:t>
      </w:r>
      <w:proofErr w:type="spellEnd"/>
      <w:r w:rsidRPr="00C05ECC">
        <w:rPr>
          <w:b/>
          <w:color w:val="1F4E79" w:themeColor="accent1" w:themeShade="80"/>
        </w:rPr>
        <w:t xml:space="preserve"> </w:t>
      </w:r>
      <w:proofErr w:type="spellStart"/>
      <w:r w:rsidRPr="00C05ECC">
        <w:rPr>
          <w:b/>
          <w:color w:val="1F4E79" w:themeColor="accent1" w:themeShade="80"/>
        </w:rPr>
        <w:t>Brasilprev</w:t>
      </w:r>
      <w:proofErr w:type="spellEnd"/>
    </w:p>
    <w:p w14:paraId="0AA445B8" w14:textId="77777777" w:rsidR="00397A23" w:rsidRPr="00FA196C" w:rsidRDefault="00397A23" w:rsidP="009977F2">
      <w:pPr>
        <w:pStyle w:val="05-Textonormal"/>
        <w:spacing w:line="240" w:lineRule="auto"/>
        <w:rPr>
          <w:rFonts w:cs="Arial"/>
          <w:spacing w:val="0"/>
          <w:szCs w:val="20"/>
          <w:lang w:val="en-US" w:eastAsia="zh-CN"/>
        </w:rPr>
      </w:pPr>
      <w:r w:rsidRPr="00FA196C">
        <w:rPr>
          <w:rFonts w:cs="Arial"/>
          <w:spacing w:val="0"/>
          <w:szCs w:val="20"/>
          <w:lang w:val="en-US" w:eastAsia="zh-CN"/>
        </w:rPr>
        <w:t xml:space="preserve">On June 7, 2021, </w:t>
      </w:r>
      <w:proofErr w:type="spellStart"/>
      <w:r w:rsidRPr="00FA196C">
        <w:rPr>
          <w:rFonts w:cs="Arial"/>
          <w:spacing w:val="0"/>
          <w:szCs w:val="20"/>
          <w:lang w:val="en-US" w:eastAsia="zh-CN"/>
        </w:rPr>
        <w:t>Brasilprev</w:t>
      </w:r>
      <w:proofErr w:type="spellEnd"/>
      <w:r w:rsidRPr="00FA196C">
        <w:rPr>
          <w:rFonts w:cs="Arial"/>
          <w:spacing w:val="0"/>
          <w:szCs w:val="20"/>
          <w:lang w:val="en-US" w:eastAsia="zh-CN"/>
        </w:rPr>
        <w:t xml:space="preserve"> issued subordinated debentures, not convertible into shares, in a single series, in the amount of R$ 550,000 thousand, pursuant to CVM Instruction 476/09. The funding consisted of 550,000 (five hundred and fifty thousand) debentures, with a unit face value of R$1,000.00, term of 5 (five) years and interest rate corresponding to 100% of the accumulated variation of the average daily rates of the DI - Financial Deposit of one day, exponentially increased by a 2% surcharge per year.</w:t>
      </w:r>
    </w:p>
    <w:p w14:paraId="5B135705" w14:textId="77777777" w:rsidR="00397A23" w:rsidRDefault="00397A23" w:rsidP="009977F2">
      <w:pPr>
        <w:pStyle w:val="05-Textonormal"/>
        <w:spacing w:line="240" w:lineRule="auto"/>
        <w:rPr>
          <w:rFonts w:cs="Arial"/>
          <w:spacing w:val="0"/>
          <w:szCs w:val="20"/>
          <w:lang w:val="en-US" w:eastAsia="zh-CN"/>
        </w:rPr>
      </w:pPr>
      <w:r w:rsidRPr="00FA196C">
        <w:rPr>
          <w:rFonts w:cs="Arial"/>
          <w:spacing w:val="0"/>
          <w:szCs w:val="20"/>
          <w:lang w:val="en-US" w:eastAsia="zh-CN"/>
        </w:rPr>
        <w:t xml:space="preserve">The funds raised through the issuance will be used by </w:t>
      </w:r>
      <w:proofErr w:type="spellStart"/>
      <w:r w:rsidRPr="00FA196C">
        <w:rPr>
          <w:rFonts w:cs="Arial"/>
          <w:spacing w:val="0"/>
          <w:szCs w:val="20"/>
          <w:lang w:val="en-US" w:eastAsia="zh-CN"/>
        </w:rPr>
        <w:t>Brasilprev</w:t>
      </w:r>
      <w:proofErr w:type="spellEnd"/>
      <w:r w:rsidRPr="00FA196C">
        <w:rPr>
          <w:rFonts w:cs="Arial"/>
          <w:spacing w:val="0"/>
          <w:szCs w:val="20"/>
          <w:lang w:val="en-US" w:eastAsia="zh-CN"/>
        </w:rPr>
        <w:t xml:space="preserve"> as necessary to cover the minimum capital required by SUSEP rules.</w:t>
      </w:r>
    </w:p>
    <w:p w14:paraId="0FFE36FB" w14:textId="77777777" w:rsidR="00397A23" w:rsidRPr="00C05ECC" w:rsidRDefault="00397A23" w:rsidP="00C05ECC">
      <w:pPr>
        <w:pStyle w:val="01-Textonormal"/>
        <w:rPr>
          <w:b/>
          <w:color w:val="1F4E79" w:themeColor="accent1" w:themeShade="80"/>
        </w:rPr>
      </w:pPr>
      <w:r w:rsidRPr="00C05ECC">
        <w:rPr>
          <w:b/>
          <w:color w:val="1F4E79" w:themeColor="accent1" w:themeShade="80"/>
        </w:rPr>
        <w:t xml:space="preserve">Capital </w:t>
      </w:r>
      <w:proofErr w:type="spellStart"/>
      <w:r w:rsidRPr="00C05ECC">
        <w:rPr>
          <w:b/>
          <w:color w:val="1F4E79" w:themeColor="accent1" w:themeShade="80"/>
        </w:rPr>
        <w:t>contribution</w:t>
      </w:r>
      <w:proofErr w:type="spellEnd"/>
      <w:r w:rsidRPr="00C05ECC">
        <w:rPr>
          <w:b/>
          <w:color w:val="1F4E79" w:themeColor="accent1" w:themeShade="80"/>
        </w:rPr>
        <w:t xml:space="preserve"> </w:t>
      </w:r>
      <w:proofErr w:type="spellStart"/>
      <w:r w:rsidRPr="00C05ECC">
        <w:rPr>
          <w:b/>
          <w:color w:val="1F4E79" w:themeColor="accent1" w:themeShade="80"/>
        </w:rPr>
        <w:t>to</w:t>
      </w:r>
      <w:proofErr w:type="spellEnd"/>
      <w:r w:rsidRPr="00C05ECC">
        <w:rPr>
          <w:b/>
          <w:color w:val="1F4E79" w:themeColor="accent1" w:themeShade="80"/>
        </w:rPr>
        <w:t xml:space="preserve"> </w:t>
      </w:r>
      <w:proofErr w:type="spellStart"/>
      <w:r w:rsidRPr="00C05ECC">
        <w:rPr>
          <w:b/>
          <w:color w:val="1F4E79" w:themeColor="accent1" w:themeShade="80"/>
        </w:rPr>
        <w:t>Brasilprev</w:t>
      </w:r>
      <w:proofErr w:type="spellEnd"/>
    </w:p>
    <w:p w14:paraId="268FFEB2" w14:textId="77777777" w:rsidR="00397A23" w:rsidRDefault="00397A23" w:rsidP="009977F2">
      <w:pPr>
        <w:pStyle w:val="05-Textonormal"/>
        <w:spacing w:line="240" w:lineRule="auto"/>
        <w:rPr>
          <w:rFonts w:cs="Arial"/>
          <w:spacing w:val="0"/>
          <w:szCs w:val="20"/>
          <w:lang w:val="en-US" w:eastAsia="zh-CN"/>
        </w:rPr>
      </w:pPr>
      <w:r w:rsidRPr="00FA196C">
        <w:rPr>
          <w:rFonts w:cs="Arial"/>
          <w:spacing w:val="0"/>
          <w:szCs w:val="20"/>
          <w:lang w:val="en-US" w:eastAsia="zh-CN"/>
        </w:rPr>
        <w:t xml:space="preserve">In addition to the funds raised by subordinated debentures, on June 22, 2021, the Board of Directors of BB </w:t>
      </w:r>
      <w:proofErr w:type="spellStart"/>
      <w:r w:rsidRPr="00FA196C">
        <w:rPr>
          <w:rFonts w:cs="Arial"/>
          <w:spacing w:val="0"/>
          <w:szCs w:val="20"/>
          <w:lang w:val="en-US" w:eastAsia="zh-CN"/>
        </w:rPr>
        <w:t>Seguridade</w:t>
      </w:r>
      <w:proofErr w:type="spellEnd"/>
      <w:r w:rsidRPr="00FA196C">
        <w:rPr>
          <w:rFonts w:cs="Arial"/>
          <w:spacing w:val="0"/>
          <w:szCs w:val="20"/>
          <w:lang w:val="en-US" w:eastAsia="zh-CN"/>
        </w:rPr>
        <w:t xml:space="preserve"> approved a capital increase of up to R$</w:t>
      </w:r>
      <w:r>
        <w:rPr>
          <w:rFonts w:cs="Arial"/>
          <w:spacing w:val="0"/>
          <w:szCs w:val="20"/>
          <w:lang w:val="en-US" w:eastAsia="zh-CN"/>
        </w:rPr>
        <w:t xml:space="preserve"> </w:t>
      </w:r>
      <w:r w:rsidRPr="00FA196C">
        <w:rPr>
          <w:rFonts w:cs="Arial"/>
          <w:spacing w:val="0"/>
          <w:szCs w:val="20"/>
          <w:lang w:val="en-US" w:eastAsia="zh-CN"/>
        </w:rPr>
        <w:t xml:space="preserve">600,000 thousand in </w:t>
      </w:r>
      <w:proofErr w:type="spellStart"/>
      <w:r w:rsidRPr="00FA196C">
        <w:rPr>
          <w:rFonts w:cs="Arial"/>
          <w:spacing w:val="0"/>
          <w:szCs w:val="20"/>
          <w:lang w:val="en-US" w:eastAsia="zh-CN"/>
        </w:rPr>
        <w:t>Brasilprev</w:t>
      </w:r>
      <w:proofErr w:type="spellEnd"/>
      <w:r w:rsidRPr="00FA196C">
        <w:rPr>
          <w:rFonts w:cs="Arial"/>
          <w:spacing w:val="0"/>
          <w:szCs w:val="20"/>
          <w:lang w:val="en-US" w:eastAsia="zh-CN"/>
        </w:rPr>
        <w:t xml:space="preserve">. The capital increase was fully subscribed by the partners in June 2021, maintaining the shareholding structure among the shareholders (shareholding in BB </w:t>
      </w:r>
      <w:proofErr w:type="spellStart"/>
      <w:r w:rsidRPr="00FA196C">
        <w:rPr>
          <w:rFonts w:cs="Arial"/>
          <w:spacing w:val="0"/>
          <w:szCs w:val="20"/>
          <w:lang w:val="en-US" w:eastAsia="zh-CN"/>
        </w:rPr>
        <w:t>Seguros</w:t>
      </w:r>
      <w:proofErr w:type="spellEnd"/>
      <w:r w:rsidRPr="00FA196C">
        <w:rPr>
          <w:rFonts w:cs="Arial"/>
          <w:spacing w:val="0"/>
          <w:szCs w:val="20"/>
          <w:lang w:val="en-US" w:eastAsia="zh-CN"/>
        </w:rPr>
        <w:t xml:space="preserve"> of 74.995%). </w:t>
      </w:r>
      <w:r w:rsidRPr="00805DF2">
        <w:rPr>
          <w:rFonts w:cs="Arial"/>
          <w:spacing w:val="0"/>
          <w:szCs w:val="20"/>
          <w:lang w:val="en-US" w:eastAsia="zh-CN"/>
        </w:rPr>
        <w:t xml:space="preserve">On June 28, 2021, the capital was paid in by BB </w:t>
      </w:r>
      <w:proofErr w:type="spellStart"/>
      <w:r w:rsidRPr="00805DF2">
        <w:rPr>
          <w:rFonts w:cs="Arial"/>
          <w:spacing w:val="0"/>
          <w:szCs w:val="20"/>
          <w:lang w:val="en-US" w:eastAsia="zh-CN"/>
        </w:rPr>
        <w:t>Seguros</w:t>
      </w:r>
      <w:proofErr w:type="spellEnd"/>
      <w:r w:rsidRPr="00805DF2">
        <w:rPr>
          <w:rFonts w:cs="Arial"/>
          <w:spacing w:val="0"/>
          <w:szCs w:val="20"/>
          <w:lang w:val="en-US" w:eastAsia="zh-CN"/>
        </w:rPr>
        <w:t xml:space="preserve"> and PFG do </w:t>
      </w:r>
      <w:proofErr w:type="spellStart"/>
      <w:r w:rsidRPr="00805DF2">
        <w:rPr>
          <w:rFonts w:cs="Arial"/>
          <w:spacing w:val="0"/>
          <w:szCs w:val="20"/>
          <w:lang w:val="en-US" w:eastAsia="zh-CN"/>
        </w:rPr>
        <w:t>Brasil</w:t>
      </w:r>
      <w:proofErr w:type="spellEnd"/>
      <w:r w:rsidRPr="00805DF2">
        <w:rPr>
          <w:rFonts w:cs="Arial"/>
          <w:spacing w:val="0"/>
          <w:szCs w:val="20"/>
          <w:lang w:val="en-US" w:eastAsia="zh-CN"/>
        </w:rPr>
        <w:t>, in the amounts of R$</w:t>
      </w:r>
      <w:r>
        <w:rPr>
          <w:rFonts w:cs="Arial"/>
          <w:spacing w:val="0"/>
          <w:szCs w:val="20"/>
          <w:lang w:val="en-US" w:eastAsia="zh-CN"/>
        </w:rPr>
        <w:t xml:space="preserve"> </w:t>
      </w:r>
      <w:r w:rsidRPr="00805DF2">
        <w:rPr>
          <w:rFonts w:cs="Arial"/>
          <w:spacing w:val="0"/>
          <w:szCs w:val="20"/>
          <w:lang w:val="en-US" w:eastAsia="zh-CN"/>
        </w:rPr>
        <w:t>449,969 thousand and R$</w:t>
      </w:r>
      <w:r>
        <w:rPr>
          <w:rFonts w:cs="Arial"/>
          <w:spacing w:val="0"/>
          <w:szCs w:val="20"/>
          <w:lang w:val="en-US" w:eastAsia="zh-CN"/>
        </w:rPr>
        <w:t xml:space="preserve"> </w:t>
      </w:r>
      <w:r w:rsidRPr="00805DF2">
        <w:rPr>
          <w:rFonts w:cs="Arial"/>
          <w:spacing w:val="0"/>
          <w:szCs w:val="20"/>
          <w:lang w:val="en-US" w:eastAsia="zh-CN"/>
        </w:rPr>
        <w:t>150,031 thousand, respectively.</w:t>
      </w:r>
    </w:p>
    <w:p w14:paraId="7D2ABF63" w14:textId="77777777" w:rsidR="00397A23" w:rsidRDefault="00397A23" w:rsidP="009977F2">
      <w:pPr>
        <w:pStyle w:val="05-Textonormal"/>
        <w:spacing w:line="240" w:lineRule="auto"/>
        <w:rPr>
          <w:rFonts w:cs="Arial"/>
          <w:spacing w:val="0"/>
          <w:szCs w:val="20"/>
          <w:lang w:val="en-US" w:eastAsia="zh-CN"/>
        </w:rPr>
      </w:pPr>
      <w:r w:rsidRPr="00FA196C">
        <w:rPr>
          <w:rFonts w:cs="Arial"/>
          <w:spacing w:val="0"/>
          <w:szCs w:val="20"/>
          <w:lang w:val="en-US" w:eastAsia="zh-CN"/>
        </w:rPr>
        <w:t xml:space="preserve">Although </w:t>
      </w:r>
      <w:proofErr w:type="spellStart"/>
      <w:r w:rsidRPr="00FA196C">
        <w:rPr>
          <w:rFonts w:cs="Arial"/>
          <w:spacing w:val="0"/>
          <w:szCs w:val="20"/>
          <w:lang w:val="en-US" w:eastAsia="zh-CN"/>
        </w:rPr>
        <w:t>Brasilprev's</w:t>
      </w:r>
      <w:proofErr w:type="spellEnd"/>
      <w:r w:rsidRPr="00FA196C">
        <w:rPr>
          <w:rFonts w:cs="Arial"/>
          <w:spacing w:val="0"/>
          <w:szCs w:val="20"/>
          <w:lang w:val="en-US" w:eastAsia="zh-CN"/>
        </w:rPr>
        <w:t xml:space="preserve"> projection models do not foresee a capital insufficiency, as a matter of prudence, the partners BB </w:t>
      </w:r>
      <w:proofErr w:type="spellStart"/>
      <w:r w:rsidRPr="00FA196C">
        <w:rPr>
          <w:rFonts w:cs="Arial"/>
          <w:spacing w:val="0"/>
          <w:szCs w:val="20"/>
          <w:lang w:val="en-US" w:eastAsia="zh-CN"/>
        </w:rPr>
        <w:t>Seguros</w:t>
      </w:r>
      <w:proofErr w:type="spellEnd"/>
      <w:r w:rsidRPr="00FA196C">
        <w:rPr>
          <w:rFonts w:cs="Arial"/>
          <w:spacing w:val="0"/>
          <w:szCs w:val="20"/>
          <w:lang w:val="en-US" w:eastAsia="zh-CN"/>
        </w:rPr>
        <w:t xml:space="preserve"> and Principal Financial Group opted for the reinforcement.</w:t>
      </w:r>
    </w:p>
    <w:p w14:paraId="6BFD392A" w14:textId="77777777" w:rsidR="00397A23" w:rsidRPr="00D44604" w:rsidRDefault="00397A23" w:rsidP="009E7950">
      <w:pPr>
        <w:widowControl w:val="0"/>
        <w:spacing w:before="120" w:after="120" w:line="240" w:lineRule="auto"/>
        <w:jc w:val="both"/>
        <w:outlineLvl w:val="1"/>
        <w:rPr>
          <w:rFonts w:eastAsia="Times New Roman" w:cs="Times New Roman"/>
          <w:b/>
          <w:color w:val="1F4E79" w:themeColor="accent1" w:themeShade="80"/>
          <w:spacing w:val="-2"/>
          <w:sz w:val="20"/>
          <w:szCs w:val="20"/>
          <w:lang w:val="en-US" w:eastAsia="pt-BR"/>
        </w:rPr>
      </w:pPr>
      <w:r w:rsidRPr="00D44604">
        <w:rPr>
          <w:rFonts w:eastAsia="Times New Roman" w:cs="Times New Roman"/>
          <w:b/>
          <w:color w:val="1F4E79" w:themeColor="accent1" w:themeShade="80"/>
          <w:spacing w:val="-2"/>
          <w:sz w:val="20"/>
          <w:szCs w:val="20"/>
          <w:lang w:val="en-US" w:eastAsia="pt-BR"/>
        </w:rPr>
        <w:t xml:space="preserve">c) </w:t>
      </w:r>
      <w:r w:rsidRPr="00D44604">
        <w:rPr>
          <w:rFonts w:eastAsia="Times New Roman" w:cs="Arial"/>
          <w:b/>
          <w:color w:val="1F4E79" w:themeColor="accent1" w:themeShade="80"/>
          <w:spacing w:val="-2"/>
          <w:sz w:val="20"/>
          <w:szCs w:val="20"/>
          <w:lang w:val="en-US" w:eastAsia="pt-BR"/>
        </w:rPr>
        <w:t>Summary financial information on Investments in Equity Holdings</w:t>
      </w:r>
    </w:p>
    <w:p w14:paraId="6C86F85E" w14:textId="77777777" w:rsidR="00397A23" w:rsidRPr="00D44604" w:rsidRDefault="00397A23" w:rsidP="009977F2">
      <w:pPr>
        <w:spacing w:after="0" w:line="240" w:lineRule="auto"/>
        <w:rPr>
          <w:rFonts w:eastAsia="Times New Roman" w:cs="Arial"/>
          <w:spacing w:val="-2"/>
          <w:szCs w:val="20"/>
          <w:lang w:val="en-US" w:eastAsia="zh-CN"/>
        </w:rPr>
      </w:pPr>
      <w:r w:rsidRPr="004D1CA9">
        <w:rPr>
          <w:rFonts w:eastAsia="Times New Roman" w:cs="Arial"/>
          <w:spacing w:val="-2"/>
          <w:szCs w:val="20"/>
          <w:lang w:val="en-US" w:eastAsia="zh-CN"/>
        </w:rPr>
        <w:t>The amounts presented below refer to the interim financial statements of the investees, already considering the harmonization of accounting practices for the current period, when applicable, and in accordance with the respective accounting practices, as described in item "a" above, with the adjustments of the highlighted harmonies.</w:t>
      </w:r>
    </w:p>
    <w:p w14:paraId="10F30E96" w14:textId="77777777" w:rsidR="00397A23" w:rsidRPr="00D44604" w:rsidRDefault="00397A23" w:rsidP="009977F2">
      <w:pPr>
        <w:spacing w:after="0" w:line="240" w:lineRule="auto"/>
        <w:rPr>
          <w:rFonts w:eastAsia="Times New Roman" w:cs="Times New Roman"/>
          <w:b/>
          <w:color w:val="1F4E79" w:themeColor="accent1" w:themeShade="80"/>
          <w:spacing w:val="-2"/>
          <w:szCs w:val="20"/>
          <w:lang w:val="en-US" w:eastAsia="pt-BR"/>
        </w:rPr>
      </w:pPr>
    </w:p>
    <w:p w14:paraId="57833B46" w14:textId="77777777" w:rsidR="00397A23" w:rsidRPr="00D44604" w:rsidRDefault="00397A23" w:rsidP="009E7950">
      <w:pPr>
        <w:keepNext/>
        <w:keepLines/>
        <w:pageBreakBefore/>
        <w:spacing w:after="0" w:line="240" w:lineRule="auto"/>
        <w:rPr>
          <w:rFonts w:eastAsia="Times New Roman" w:cs="Times New Roman"/>
          <w:b/>
          <w:color w:val="1F4E79" w:themeColor="accent1" w:themeShade="80"/>
          <w:spacing w:val="-2"/>
          <w:szCs w:val="20"/>
          <w:lang w:eastAsia="pt-BR"/>
        </w:rPr>
      </w:pPr>
      <w:r w:rsidRPr="00D44604">
        <w:rPr>
          <w:rFonts w:eastAsia="Times New Roman" w:cs="Times New Roman"/>
          <w:b/>
          <w:color w:val="1F4E79" w:themeColor="accent1" w:themeShade="80"/>
          <w:spacing w:val="-2"/>
          <w:szCs w:val="20"/>
          <w:lang w:eastAsia="pt-BR"/>
        </w:rPr>
        <w:lastRenderedPageBreak/>
        <w:t>c.1) BB Mapfre Participações</w:t>
      </w:r>
    </w:p>
    <w:p w14:paraId="6085E1C4" w14:textId="77777777" w:rsidR="00397A23" w:rsidRPr="00D44604" w:rsidRDefault="00397A23" w:rsidP="009977F2">
      <w:pPr>
        <w:spacing w:after="0" w:line="240" w:lineRule="auto"/>
        <w:rPr>
          <w:rFonts w:eastAsia="Times New Roman" w:cs="Times New Roman"/>
          <w:b/>
          <w:color w:val="1F4E79" w:themeColor="accent1" w:themeShade="80"/>
          <w:spacing w:val="-2"/>
          <w:szCs w:val="20"/>
          <w:lang w:eastAsia="pt-BR"/>
        </w:rPr>
      </w:pPr>
    </w:p>
    <w:p w14:paraId="0B330747" w14:textId="77777777" w:rsidR="00397A23" w:rsidRPr="00D44604" w:rsidRDefault="00397A23" w:rsidP="009977F2">
      <w:pPr>
        <w:spacing w:after="0" w:line="240" w:lineRule="auto"/>
        <w:rPr>
          <w:rFonts w:eastAsia="Times New Roman" w:cs="Times New Roman"/>
          <w:b/>
          <w:color w:val="1F4E79" w:themeColor="accent1" w:themeShade="80"/>
          <w:spacing w:val="-2"/>
          <w:szCs w:val="20"/>
          <w:lang w:eastAsia="pt-BR"/>
        </w:rPr>
      </w:pPr>
      <w:proofErr w:type="spellStart"/>
      <w:r w:rsidRPr="00D44604">
        <w:rPr>
          <w:rFonts w:eastAsia="Times New Roman" w:cs="Times New Roman"/>
          <w:b/>
          <w:color w:val="1F4E79" w:themeColor="accent1" w:themeShade="80"/>
          <w:spacing w:val="-2"/>
          <w:szCs w:val="20"/>
          <w:lang w:eastAsia="pt-BR"/>
        </w:rPr>
        <w:t>Result</w:t>
      </w:r>
      <w:proofErr w:type="spellEnd"/>
      <w:r w:rsidRPr="00D44604">
        <w:rPr>
          <w:rFonts w:eastAsia="Times New Roman" w:cs="Times New Roman"/>
          <w:b/>
          <w:color w:val="1F4E79" w:themeColor="accent1" w:themeShade="80"/>
          <w:spacing w:val="-2"/>
          <w:szCs w:val="20"/>
          <w:lang w:eastAsia="pt-BR"/>
        </w:rPr>
        <w:t xml:space="preserve"> </w:t>
      </w:r>
      <w:proofErr w:type="spellStart"/>
      <w:r w:rsidRPr="00D44604">
        <w:rPr>
          <w:rFonts w:eastAsia="Times New Roman" w:cs="Times New Roman"/>
          <w:b/>
          <w:color w:val="1F4E79" w:themeColor="accent1" w:themeShade="80"/>
          <w:spacing w:val="-2"/>
          <w:szCs w:val="20"/>
          <w:lang w:eastAsia="pt-BR"/>
        </w:rPr>
        <w:t>Information</w:t>
      </w:r>
      <w:proofErr w:type="spellEnd"/>
    </w:p>
    <w:p w14:paraId="3FAAF7EC" w14:textId="77777777" w:rsidR="00397A23" w:rsidRPr="00D44604" w:rsidRDefault="00397A23" w:rsidP="009977F2">
      <w:pPr>
        <w:spacing w:after="0" w:line="240" w:lineRule="auto"/>
        <w:rPr>
          <w:rFonts w:eastAsia="Times New Roman" w:cs="Times New Roman"/>
          <w:b/>
          <w:color w:val="1F4E79" w:themeColor="accent1" w:themeShade="80"/>
          <w:spacing w:val="-2"/>
          <w:szCs w:val="20"/>
          <w:lang w:eastAsia="pt-BR"/>
        </w:rPr>
      </w:pPr>
    </w:p>
    <w:p w14:paraId="1CF5FD5E" w14:textId="77777777" w:rsidR="00397A23" w:rsidRPr="00D44604" w:rsidRDefault="00397A23" w:rsidP="009977F2">
      <w:pPr>
        <w:keepNext/>
        <w:keepLines/>
        <w:spacing w:after="0"/>
        <w:jc w:val="right"/>
        <w:rPr>
          <w:rFonts w:cs="Arial"/>
          <w:b/>
          <w:sz w:val="14"/>
          <w:szCs w:val="18"/>
        </w:rPr>
      </w:pPr>
      <w:r w:rsidRPr="00FC6C4B">
        <w:rPr>
          <w:rFonts w:cs="Arial"/>
          <w:b/>
          <w:sz w:val="14"/>
          <w:szCs w:val="18"/>
        </w:rPr>
        <w:t xml:space="preserve">R$ </w:t>
      </w:r>
      <w:proofErr w:type="spellStart"/>
      <w:r w:rsidRPr="00FC6C4B">
        <w:rPr>
          <w:rFonts w:cs="Arial"/>
          <w:b/>
          <w:sz w:val="14"/>
          <w:szCs w:val="18"/>
        </w:rPr>
        <w:t>thousand</w:t>
      </w:r>
      <w:proofErr w:type="spellEnd"/>
    </w:p>
    <w:tbl>
      <w:tblPr>
        <w:tblW w:w="9639" w:type="dxa"/>
        <w:jc w:val="center"/>
        <w:tblBorders>
          <w:top w:val="single" w:sz="2" w:space="0" w:color="1F4E79" w:themeColor="accent1" w:themeShade="80"/>
          <w:bottom w:val="single" w:sz="2" w:space="0" w:color="1F4E79" w:themeColor="accent1" w:themeShade="80"/>
        </w:tblBorders>
        <w:tblLayout w:type="fixed"/>
        <w:tblLook w:val="04A0" w:firstRow="1" w:lastRow="0" w:firstColumn="1" w:lastColumn="0" w:noHBand="0" w:noVBand="1"/>
      </w:tblPr>
      <w:tblGrid>
        <w:gridCol w:w="2269"/>
        <w:gridCol w:w="1087"/>
        <w:gridCol w:w="1087"/>
        <w:gridCol w:w="1087"/>
        <w:gridCol w:w="283"/>
        <w:gridCol w:w="1275"/>
        <w:gridCol w:w="1275"/>
        <w:gridCol w:w="1276"/>
      </w:tblGrid>
      <w:tr w:rsidR="00397A23" w:rsidRPr="00D44604" w14:paraId="3A93EDAC" w14:textId="77777777" w:rsidTr="009977F2">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2405B074" w14:textId="77777777" w:rsidR="00397A23" w:rsidRPr="00D44604" w:rsidRDefault="00397A23" w:rsidP="009977F2">
            <w:pPr>
              <w:spacing w:after="0"/>
              <w:jc w:val="center"/>
              <w:rPr>
                <w:rFonts w:cs="Arial"/>
                <w:b/>
                <w:sz w:val="14"/>
                <w:szCs w:val="14"/>
              </w:rPr>
            </w:pPr>
            <w:proofErr w:type="spellStart"/>
            <w:r w:rsidRPr="00D44604">
              <w:rPr>
                <w:rFonts w:cs="Arial"/>
                <w:b/>
                <w:sz w:val="14"/>
                <w:szCs w:val="14"/>
              </w:rPr>
              <w:t>Segment</w:t>
            </w:r>
            <w:proofErr w:type="spellEnd"/>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094F198D" w14:textId="77777777" w:rsidR="00397A23" w:rsidRPr="00D44604" w:rsidRDefault="00397A23" w:rsidP="009977F2">
            <w:pPr>
              <w:spacing w:after="0"/>
              <w:jc w:val="center"/>
              <w:rPr>
                <w:rFonts w:cs="Arial"/>
                <w:b/>
                <w:sz w:val="14"/>
                <w:szCs w:val="14"/>
              </w:rPr>
            </w:pPr>
            <w:proofErr w:type="spellStart"/>
            <w:r w:rsidRPr="00D44604">
              <w:rPr>
                <w:rFonts w:cs="Arial"/>
                <w:b/>
                <w:sz w:val="14"/>
                <w:szCs w:val="14"/>
              </w:rPr>
              <w:t>Insurance</w:t>
            </w:r>
            <w:proofErr w:type="spellEnd"/>
          </w:p>
        </w:tc>
      </w:tr>
      <w:tr w:rsidR="00397A23" w:rsidRPr="00FE3061" w14:paraId="3AFA3ED8" w14:textId="77777777" w:rsidTr="009977F2">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5811A2D8" w14:textId="77777777" w:rsidR="00397A23" w:rsidRPr="00D44604" w:rsidRDefault="00397A23" w:rsidP="009977F2">
            <w:pPr>
              <w:spacing w:after="0"/>
              <w:jc w:val="center"/>
              <w:rPr>
                <w:rFonts w:cs="Arial"/>
                <w:b/>
                <w:sz w:val="14"/>
                <w:szCs w:val="14"/>
              </w:rPr>
            </w:pPr>
            <w:proofErr w:type="spellStart"/>
            <w:r w:rsidRPr="00D44604">
              <w:rPr>
                <w:rFonts w:cs="Arial"/>
                <w:b/>
                <w:sz w:val="14"/>
                <w:szCs w:val="14"/>
              </w:rPr>
              <w:t>Line</w:t>
            </w:r>
            <w:proofErr w:type="spellEnd"/>
            <w:r w:rsidRPr="00D44604">
              <w:rPr>
                <w:rFonts w:cs="Arial"/>
                <w:b/>
                <w:sz w:val="14"/>
                <w:szCs w:val="14"/>
              </w:rPr>
              <w:t xml:space="preserve"> </w:t>
            </w:r>
            <w:proofErr w:type="spellStart"/>
            <w:r w:rsidRPr="00D44604">
              <w:rPr>
                <w:rFonts w:cs="Arial"/>
                <w:b/>
                <w:sz w:val="14"/>
                <w:szCs w:val="14"/>
              </w:rPr>
              <w:t>of</w:t>
            </w:r>
            <w:proofErr w:type="spellEnd"/>
            <w:r w:rsidRPr="00D44604">
              <w:rPr>
                <w:rFonts w:cs="Arial"/>
                <w:b/>
                <w:sz w:val="14"/>
                <w:szCs w:val="14"/>
              </w:rPr>
              <w:t xml:space="preserve"> business</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37A11D9F" w14:textId="77777777" w:rsidR="00397A23" w:rsidRPr="00D44604" w:rsidRDefault="00397A23" w:rsidP="009977F2">
            <w:pPr>
              <w:spacing w:after="0"/>
              <w:jc w:val="center"/>
              <w:rPr>
                <w:rFonts w:cs="Arial"/>
                <w:b/>
                <w:sz w:val="14"/>
                <w:szCs w:val="14"/>
                <w:lang w:val="en-US"/>
              </w:rPr>
            </w:pPr>
            <w:r w:rsidRPr="00D44604">
              <w:rPr>
                <w:rFonts w:cs="Arial"/>
                <w:b/>
                <w:sz w:val="14"/>
                <w:szCs w:val="14"/>
                <w:lang w:val="en-US"/>
              </w:rPr>
              <w:t xml:space="preserve">Insurance – Life, Mortgage Life, Rural and </w:t>
            </w:r>
            <w:proofErr w:type="spellStart"/>
            <w:r w:rsidRPr="00D44604">
              <w:rPr>
                <w:rFonts w:cs="Arial"/>
                <w:b/>
                <w:sz w:val="14"/>
                <w:szCs w:val="14"/>
                <w:lang w:val="en-US"/>
              </w:rPr>
              <w:t>Propety</w:t>
            </w:r>
            <w:proofErr w:type="spellEnd"/>
          </w:p>
        </w:tc>
      </w:tr>
      <w:tr w:rsidR="00397A23" w:rsidRPr="00D44604" w14:paraId="09BC1907" w14:textId="77777777" w:rsidTr="009977F2">
        <w:trPr>
          <w:trHeight w:val="238"/>
          <w:jc w:val="center"/>
        </w:trPr>
        <w:tc>
          <w:tcPr>
            <w:tcW w:w="2269" w:type="dxa"/>
            <w:tcBorders>
              <w:top w:val="single" w:sz="2" w:space="0" w:color="1F4E79" w:themeColor="accent1" w:themeShade="80"/>
              <w:bottom w:val="nil"/>
            </w:tcBorders>
            <w:shd w:val="clear" w:color="auto" w:fill="auto"/>
            <w:vAlign w:val="center"/>
          </w:tcPr>
          <w:p w14:paraId="2D49B565" w14:textId="77777777" w:rsidR="00397A23" w:rsidRPr="00D44604" w:rsidRDefault="00397A23" w:rsidP="009977F2">
            <w:pPr>
              <w:spacing w:after="0"/>
              <w:jc w:val="center"/>
              <w:rPr>
                <w:rFonts w:cs="Arial"/>
                <w:b/>
                <w:szCs w:val="18"/>
                <w:lang w:val="en-US"/>
              </w:rPr>
            </w:pPr>
          </w:p>
        </w:tc>
        <w:tc>
          <w:tcPr>
            <w:tcW w:w="3261" w:type="dxa"/>
            <w:gridSpan w:val="3"/>
            <w:tcBorders>
              <w:top w:val="single" w:sz="2" w:space="0" w:color="1F4E79" w:themeColor="accent1" w:themeShade="80"/>
              <w:bottom w:val="single" w:sz="2" w:space="0" w:color="222A35" w:themeColor="text2" w:themeShade="80"/>
            </w:tcBorders>
            <w:shd w:val="clear" w:color="auto" w:fill="auto"/>
            <w:vAlign w:val="center"/>
          </w:tcPr>
          <w:p w14:paraId="7FC09DC2" w14:textId="77777777" w:rsidR="00397A23" w:rsidRPr="00D44604" w:rsidRDefault="00397A23" w:rsidP="009977F2">
            <w:pPr>
              <w:spacing w:after="0"/>
              <w:jc w:val="center"/>
              <w:rPr>
                <w:rFonts w:cs="Arial"/>
                <w:b/>
                <w:sz w:val="14"/>
                <w:szCs w:val="14"/>
              </w:rPr>
            </w:pPr>
            <w:r w:rsidRPr="000052B7">
              <w:rPr>
                <w:rFonts w:cs="Arial"/>
                <w:b/>
                <w:sz w:val="14"/>
                <w:szCs w:val="14"/>
              </w:rPr>
              <w:t>3</w:t>
            </w:r>
            <w:r w:rsidRPr="000052B7">
              <w:rPr>
                <w:rFonts w:cs="Arial"/>
                <w:b/>
                <w:sz w:val="14"/>
                <w:szCs w:val="14"/>
                <w:vertAlign w:val="superscript"/>
              </w:rPr>
              <w:t>rd</w:t>
            </w:r>
            <w:r w:rsidRPr="000052B7">
              <w:rPr>
                <w:rFonts w:cs="Arial"/>
                <w:b/>
                <w:sz w:val="14"/>
                <w:szCs w:val="14"/>
              </w:rPr>
              <w:t xml:space="preserve"> </w:t>
            </w:r>
            <w:proofErr w:type="spellStart"/>
            <w:r w:rsidRPr="000052B7">
              <w:rPr>
                <w:rFonts w:cs="Arial"/>
                <w:b/>
                <w:sz w:val="14"/>
                <w:szCs w:val="14"/>
              </w:rPr>
              <w:t>Quarter</w:t>
            </w:r>
            <w:proofErr w:type="spellEnd"/>
            <w:r w:rsidRPr="000052B7">
              <w:rPr>
                <w:rFonts w:cs="Arial"/>
                <w:b/>
                <w:sz w:val="14"/>
                <w:szCs w:val="14"/>
              </w:rPr>
              <w:t xml:space="preserve"> 2021</w:t>
            </w:r>
          </w:p>
        </w:tc>
        <w:tc>
          <w:tcPr>
            <w:tcW w:w="283" w:type="dxa"/>
            <w:tcBorders>
              <w:top w:val="single" w:sz="2" w:space="0" w:color="1F4E79" w:themeColor="accent1" w:themeShade="80"/>
              <w:bottom w:val="nil"/>
            </w:tcBorders>
            <w:shd w:val="clear" w:color="auto" w:fill="auto"/>
            <w:vAlign w:val="center"/>
          </w:tcPr>
          <w:p w14:paraId="1B7112EA" w14:textId="77777777" w:rsidR="00397A23" w:rsidRPr="00D44604" w:rsidRDefault="00397A23" w:rsidP="009977F2">
            <w:pPr>
              <w:spacing w:after="0"/>
              <w:jc w:val="center"/>
              <w:rPr>
                <w:rFonts w:cs="Arial"/>
                <w:b/>
                <w:sz w:val="14"/>
                <w:szCs w:val="14"/>
              </w:rPr>
            </w:pPr>
          </w:p>
        </w:tc>
        <w:tc>
          <w:tcPr>
            <w:tcW w:w="3826" w:type="dxa"/>
            <w:gridSpan w:val="3"/>
            <w:tcBorders>
              <w:top w:val="single" w:sz="2" w:space="0" w:color="1F4E79" w:themeColor="accent1" w:themeShade="80"/>
              <w:bottom w:val="single" w:sz="2" w:space="0" w:color="222A35" w:themeColor="text2" w:themeShade="80"/>
            </w:tcBorders>
            <w:shd w:val="clear" w:color="auto" w:fill="auto"/>
            <w:vAlign w:val="center"/>
          </w:tcPr>
          <w:p w14:paraId="5BEF632A" w14:textId="77777777" w:rsidR="00397A23" w:rsidRPr="00D44604" w:rsidRDefault="00397A23" w:rsidP="009977F2">
            <w:pPr>
              <w:spacing w:after="0"/>
              <w:jc w:val="center"/>
              <w:rPr>
                <w:rFonts w:cs="Arial"/>
                <w:b/>
                <w:sz w:val="14"/>
                <w:szCs w:val="14"/>
              </w:rPr>
            </w:pPr>
            <w:r w:rsidRPr="000052B7">
              <w:rPr>
                <w:rFonts w:cs="Arial"/>
                <w:b/>
                <w:sz w:val="14"/>
                <w:szCs w:val="14"/>
              </w:rPr>
              <w:t>3</w:t>
            </w:r>
            <w:r w:rsidRPr="000052B7">
              <w:rPr>
                <w:rFonts w:cs="Arial"/>
                <w:b/>
                <w:sz w:val="14"/>
                <w:szCs w:val="14"/>
                <w:vertAlign w:val="superscript"/>
              </w:rPr>
              <w:t>rd</w:t>
            </w:r>
            <w:r w:rsidRPr="000052B7">
              <w:rPr>
                <w:rFonts w:cs="Arial"/>
                <w:b/>
                <w:sz w:val="14"/>
                <w:szCs w:val="14"/>
              </w:rPr>
              <w:t xml:space="preserve"> </w:t>
            </w:r>
            <w:proofErr w:type="spellStart"/>
            <w:r w:rsidRPr="000052B7">
              <w:rPr>
                <w:rFonts w:cs="Arial"/>
                <w:b/>
                <w:sz w:val="14"/>
                <w:szCs w:val="14"/>
              </w:rPr>
              <w:t>Quarter</w:t>
            </w:r>
            <w:proofErr w:type="spellEnd"/>
            <w:r w:rsidRPr="000052B7">
              <w:rPr>
                <w:rFonts w:cs="Arial"/>
                <w:b/>
                <w:sz w:val="14"/>
                <w:szCs w:val="14"/>
              </w:rPr>
              <w:t xml:space="preserve"> 202</w:t>
            </w:r>
            <w:r>
              <w:rPr>
                <w:rFonts w:cs="Arial"/>
                <w:b/>
                <w:sz w:val="14"/>
                <w:szCs w:val="14"/>
              </w:rPr>
              <w:t>0</w:t>
            </w:r>
          </w:p>
        </w:tc>
      </w:tr>
      <w:tr w:rsidR="00397A23" w:rsidRPr="00D44604" w14:paraId="3A462564" w14:textId="77777777" w:rsidTr="009977F2">
        <w:trPr>
          <w:trHeight w:val="238"/>
          <w:jc w:val="center"/>
        </w:trPr>
        <w:tc>
          <w:tcPr>
            <w:tcW w:w="2269" w:type="dxa"/>
            <w:tcBorders>
              <w:top w:val="nil"/>
              <w:bottom w:val="single" w:sz="2" w:space="0" w:color="222A35" w:themeColor="text2" w:themeShade="80"/>
            </w:tcBorders>
            <w:shd w:val="clear" w:color="auto" w:fill="auto"/>
            <w:vAlign w:val="center"/>
          </w:tcPr>
          <w:p w14:paraId="1018E20F" w14:textId="77777777" w:rsidR="00397A23" w:rsidRPr="00D44604" w:rsidRDefault="00397A23" w:rsidP="009977F2">
            <w:pPr>
              <w:keepNext/>
              <w:keepLines/>
              <w:spacing w:before="40" w:after="40" w:line="240" w:lineRule="auto"/>
              <w:jc w:val="center"/>
              <w:rPr>
                <w:rFonts w:eastAsia="Times New Roman" w:cs="Arial"/>
                <w:b/>
                <w:spacing w:val="-2"/>
                <w:sz w:val="14"/>
                <w:szCs w:val="18"/>
                <w:lang w:eastAsia="pt-BR"/>
              </w:rPr>
            </w:pP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25A51BFD"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4A2F77C6"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Brasilseg</w:t>
            </w:r>
            <w:proofErr w:type="spellEnd"/>
          </w:p>
        </w:tc>
        <w:tc>
          <w:tcPr>
            <w:tcW w:w="1087" w:type="dxa"/>
            <w:tcBorders>
              <w:top w:val="single" w:sz="2" w:space="0" w:color="222A35" w:themeColor="text2" w:themeShade="80"/>
              <w:bottom w:val="single" w:sz="2" w:space="0" w:color="222A35" w:themeColor="text2" w:themeShade="80"/>
            </w:tcBorders>
            <w:shd w:val="clear" w:color="auto" w:fill="auto"/>
            <w:vAlign w:val="center"/>
          </w:tcPr>
          <w:p w14:paraId="1A12CFFB"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c>
          <w:tcPr>
            <w:tcW w:w="283" w:type="dxa"/>
            <w:tcBorders>
              <w:top w:val="nil"/>
              <w:bottom w:val="single" w:sz="2" w:space="0" w:color="222A35" w:themeColor="text2" w:themeShade="80"/>
            </w:tcBorders>
            <w:shd w:val="clear" w:color="auto" w:fill="auto"/>
            <w:vAlign w:val="center"/>
          </w:tcPr>
          <w:p w14:paraId="5EC19CFC"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222A35" w:themeColor="text2" w:themeShade="80"/>
              <w:bottom w:val="single" w:sz="2" w:space="0" w:color="222A35" w:themeColor="text2" w:themeShade="80"/>
            </w:tcBorders>
            <w:shd w:val="clear" w:color="auto" w:fill="auto"/>
            <w:vAlign w:val="center"/>
          </w:tcPr>
          <w:p w14:paraId="44B0505B"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Aliança do Brasil</w:t>
            </w:r>
          </w:p>
        </w:tc>
        <w:tc>
          <w:tcPr>
            <w:tcW w:w="1275" w:type="dxa"/>
            <w:tcBorders>
              <w:top w:val="single" w:sz="2" w:space="0" w:color="222A35" w:themeColor="text2" w:themeShade="80"/>
              <w:bottom w:val="single" w:sz="2" w:space="0" w:color="222A35" w:themeColor="text2" w:themeShade="80"/>
            </w:tcBorders>
            <w:shd w:val="clear" w:color="auto" w:fill="auto"/>
            <w:vAlign w:val="center"/>
          </w:tcPr>
          <w:p w14:paraId="3B07809C"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Brasilseg</w:t>
            </w:r>
            <w:proofErr w:type="spellEnd"/>
          </w:p>
        </w:tc>
        <w:tc>
          <w:tcPr>
            <w:tcW w:w="1276" w:type="dxa"/>
            <w:tcBorders>
              <w:top w:val="single" w:sz="2" w:space="0" w:color="222A35" w:themeColor="text2" w:themeShade="80"/>
              <w:bottom w:val="single" w:sz="2" w:space="0" w:color="222A35" w:themeColor="text2" w:themeShade="80"/>
            </w:tcBorders>
            <w:shd w:val="clear" w:color="auto" w:fill="auto"/>
            <w:vAlign w:val="center"/>
          </w:tcPr>
          <w:p w14:paraId="29DDBA70"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Mapfre</w:t>
            </w:r>
          </w:p>
        </w:tc>
      </w:tr>
      <w:tr w:rsidR="00397A23" w:rsidRPr="00FE6393" w14:paraId="3C33CAA3" w14:textId="77777777" w:rsidTr="009977F2">
        <w:trPr>
          <w:trHeight w:val="238"/>
          <w:jc w:val="center"/>
        </w:trPr>
        <w:tc>
          <w:tcPr>
            <w:tcW w:w="2269" w:type="dxa"/>
            <w:tcBorders>
              <w:top w:val="single" w:sz="2" w:space="0" w:color="222A35" w:themeColor="text2" w:themeShade="80"/>
            </w:tcBorders>
            <w:shd w:val="clear" w:color="auto" w:fill="auto"/>
            <w:vAlign w:val="center"/>
          </w:tcPr>
          <w:p w14:paraId="30154AD7" w14:textId="77777777" w:rsidR="00397A23" w:rsidRPr="00FE6393" w:rsidRDefault="00397A23" w:rsidP="009977F2">
            <w:pPr>
              <w:keepNext/>
              <w:keepLines/>
              <w:spacing w:before="40" w:after="40" w:line="240" w:lineRule="auto"/>
              <w:rPr>
                <w:rFonts w:eastAsia="Times New Roman" w:cs="Arial"/>
                <w:b/>
                <w:spacing w:val="-2"/>
                <w:sz w:val="14"/>
                <w:szCs w:val="14"/>
                <w:lang w:val="en-US" w:eastAsia="pt-BR"/>
              </w:rPr>
            </w:pPr>
            <w:r w:rsidRPr="00FE6393">
              <w:rPr>
                <w:rFonts w:eastAsia="Times New Roman" w:cs="Arial"/>
                <w:b/>
                <w:spacing w:val="-2"/>
                <w:sz w:val="14"/>
                <w:szCs w:val="14"/>
                <w:lang w:val="en-US" w:eastAsia="pt-BR"/>
              </w:rPr>
              <w:t>Net income from operations / premiums</w:t>
            </w:r>
          </w:p>
        </w:tc>
        <w:tc>
          <w:tcPr>
            <w:tcW w:w="1087" w:type="dxa"/>
            <w:tcBorders>
              <w:top w:val="single" w:sz="2" w:space="0" w:color="222A35" w:themeColor="text2" w:themeShade="80"/>
            </w:tcBorders>
            <w:shd w:val="clear" w:color="auto" w:fill="auto"/>
            <w:vAlign w:val="center"/>
          </w:tcPr>
          <w:p w14:paraId="3BE4E7F5"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23,513</w:t>
            </w:r>
          </w:p>
        </w:tc>
        <w:tc>
          <w:tcPr>
            <w:tcW w:w="1087" w:type="dxa"/>
            <w:tcBorders>
              <w:top w:val="single" w:sz="2" w:space="0" w:color="222A35" w:themeColor="text2" w:themeShade="80"/>
            </w:tcBorders>
            <w:shd w:val="clear" w:color="auto" w:fill="auto"/>
            <w:vAlign w:val="center"/>
          </w:tcPr>
          <w:p w14:paraId="57A37147"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559,613</w:t>
            </w:r>
          </w:p>
        </w:tc>
        <w:tc>
          <w:tcPr>
            <w:tcW w:w="1087" w:type="dxa"/>
            <w:tcBorders>
              <w:top w:val="single" w:sz="2" w:space="0" w:color="222A35" w:themeColor="text2" w:themeShade="80"/>
            </w:tcBorders>
            <w:shd w:val="clear" w:color="auto" w:fill="auto"/>
            <w:vAlign w:val="center"/>
          </w:tcPr>
          <w:p w14:paraId="343D9160"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w:t>
            </w:r>
          </w:p>
        </w:tc>
        <w:tc>
          <w:tcPr>
            <w:tcW w:w="283" w:type="dxa"/>
            <w:tcBorders>
              <w:top w:val="single" w:sz="2" w:space="0" w:color="222A35" w:themeColor="text2" w:themeShade="80"/>
            </w:tcBorders>
            <w:shd w:val="clear" w:color="auto" w:fill="auto"/>
            <w:vAlign w:val="center"/>
          </w:tcPr>
          <w:p w14:paraId="38FEEEE3"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222A35" w:themeColor="text2" w:themeShade="80"/>
            </w:tcBorders>
            <w:shd w:val="clear" w:color="auto" w:fill="auto"/>
            <w:vAlign w:val="center"/>
          </w:tcPr>
          <w:p w14:paraId="271F3A3B"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59,380</w:t>
            </w:r>
          </w:p>
        </w:tc>
        <w:tc>
          <w:tcPr>
            <w:tcW w:w="1275" w:type="dxa"/>
            <w:tcBorders>
              <w:top w:val="single" w:sz="2" w:space="0" w:color="222A35" w:themeColor="text2" w:themeShade="80"/>
            </w:tcBorders>
            <w:shd w:val="clear" w:color="auto" w:fill="auto"/>
            <w:vAlign w:val="center"/>
          </w:tcPr>
          <w:p w14:paraId="7409B303"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546,088</w:t>
            </w:r>
          </w:p>
        </w:tc>
        <w:tc>
          <w:tcPr>
            <w:tcW w:w="1276" w:type="dxa"/>
            <w:tcBorders>
              <w:top w:val="single" w:sz="2" w:space="0" w:color="222A35" w:themeColor="text2" w:themeShade="80"/>
            </w:tcBorders>
            <w:shd w:val="clear" w:color="auto" w:fill="auto"/>
            <w:vAlign w:val="center"/>
          </w:tcPr>
          <w:p w14:paraId="3325622B"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w:t>
            </w:r>
          </w:p>
        </w:tc>
      </w:tr>
      <w:tr w:rsidR="00397A23" w:rsidRPr="00D44604" w14:paraId="78E57D2B" w14:textId="77777777" w:rsidTr="009977F2">
        <w:trPr>
          <w:trHeight w:val="238"/>
          <w:jc w:val="center"/>
        </w:trPr>
        <w:tc>
          <w:tcPr>
            <w:tcW w:w="2269" w:type="dxa"/>
            <w:shd w:val="clear" w:color="auto" w:fill="auto"/>
            <w:vAlign w:val="center"/>
          </w:tcPr>
          <w:p w14:paraId="29F19FD7"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bCs/>
                <w:spacing w:val="-2"/>
                <w:sz w:val="14"/>
                <w:szCs w:val="14"/>
                <w:lang w:eastAsia="pt-BR"/>
              </w:rPr>
              <w:t>Insurance</w:t>
            </w:r>
            <w:proofErr w:type="spellEnd"/>
          </w:p>
        </w:tc>
        <w:tc>
          <w:tcPr>
            <w:tcW w:w="1087" w:type="dxa"/>
            <w:shd w:val="clear" w:color="auto" w:fill="auto"/>
            <w:vAlign w:val="center"/>
          </w:tcPr>
          <w:p w14:paraId="358DBFA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200,305</w:t>
            </w:r>
          </w:p>
        </w:tc>
        <w:tc>
          <w:tcPr>
            <w:tcW w:w="1087" w:type="dxa"/>
            <w:shd w:val="clear" w:color="auto" w:fill="auto"/>
            <w:vAlign w:val="center"/>
          </w:tcPr>
          <w:p w14:paraId="19FEBE5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2,505,937</w:t>
            </w:r>
          </w:p>
        </w:tc>
        <w:tc>
          <w:tcPr>
            <w:tcW w:w="1087" w:type="dxa"/>
            <w:shd w:val="clear" w:color="auto" w:fill="auto"/>
            <w:vAlign w:val="center"/>
          </w:tcPr>
          <w:p w14:paraId="5CD7EFE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283" w:type="dxa"/>
            <w:shd w:val="clear" w:color="auto" w:fill="auto"/>
            <w:vAlign w:val="center"/>
          </w:tcPr>
          <w:p w14:paraId="631C7ABD"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569D9979"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186,836</w:t>
            </w:r>
          </w:p>
        </w:tc>
        <w:tc>
          <w:tcPr>
            <w:tcW w:w="1275" w:type="dxa"/>
            <w:shd w:val="clear" w:color="auto" w:fill="auto"/>
            <w:vAlign w:val="center"/>
          </w:tcPr>
          <w:p w14:paraId="7715979D"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2,108,033</w:t>
            </w:r>
          </w:p>
        </w:tc>
        <w:tc>
          <w:tcPr>
            <w:tcW w:w="1276" w:type="dxa"/>
            <w:shd w:val="clear" w:color="auto" w:fill="auto"/>
            <w:vAlign w:val="center"/>
          </w:tcPr>
          <w:p w14:paraId="12664804"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397A23" w:rsidRPr="00D44604" w14:paraId="238E1F12" w14:textId="77777777" w:rsidTr="009977F2">
        <w:trPr>
          <w:trHeight w:val="238"/>
          <w:jc w:val="center"/>
        </w:trPr>
        <w:tc>
          <w:tcPr>
            <w:tcW w:w="2269" w:type="dxa"/>
            <w:shd w:val="clear" w:color="auto" w:fill="auto"/>
            <w:vAlign w:val="center"/>
          </w:tcPr>
          <w:p w14:paraId="16FFD1E9"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bCs/>
                <w:color w:val="000000"/>
                <w:spacing w:val="-2"/>
                <w:sz w:val="14"/>
                <w:szCs w:val="14"/>
                <w:lang w:eastAsia="pt-BR"/>
              </w:rPr>
              <w:t>Reinsurance</w:t>
            </w:r>
            <w:proofErr w:type="spellEnd"/>
          </w:p>
        </w:tc>
        <w:tc>
          <w:tcPr>
            <w:tcW w:w="1087" w:type="dxa"/>
            <w:shd w:val="clear" w:color="auto" w:fill="auto"/>
            <w:vAlign w:val="center"/>
          </w:tcPr>
          <w:p w14:paraId="6F2491B6"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12,513</w:t>
            </w:r>
          </w:p>
        </w:tc>
        <w:tc>
          <w:tcPr>
            <w:tcW w:w="1087" w:type="dxa"/>
            <w:shd w:val="clear" w:color="auto" w:fill="auto"/>
            <w:vAlign w:val="center"/>
          </w:tcPr>
          <w:p w14:paraId="68F6EA8D"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135,743</w:t>
            </w:r>
          </w:p>
        </w:tc>
        <w:tc>
          <w:tcPr>
            <w:tcW w:w="1087" w:type="dxa"/>
            <w:shd w:val="clear" w:color="auto" w:fill="auto"/>
            <w:vAlign w:val="center"/>
          </w:tcPr>
          <w:p w14:paraId="639111BD"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283" w:type="dxa"/>
            <w:shd w:val="clear" w:color="auto" w:fill="auto"/>
            <w:vAlign w:val="center"/>
          </w:tcPr>
          <w:p w14:paraId="4F627CC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105A384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19,732</w:t>
            </w:r>
          </w:p>
        </w:tc>
        <w:tc>
          <w:tcPr>
            <w:tcW w:w="1275" w:type="dxa"/>
            <w:shd w:val="clear" w:color="auto" w:fill="auto"/>
            <w:vAlign w:val="center"/>
          </w:tcPr>
          <w:p w14:paraId="702D24E0"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(155,485)</w:t>
            </w:r>
          </w:p>
        </w:tc>
        <w:tc>
          <w:tcPr>
            <w:tcW w:w="1276" w:type="dxa"/>
            <w:shd w:val="clear" w:color="auto" w:fill="auto"/>
            <w:vAlign w:val="center"/>
          </w:tcPr>
          <w:p w14:paraId="0EEC8A9B"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397A23" w:rsidRPr="00D44604" w14:paraId="3C6552CE" w14:textId="77777777" w:rsidTr="009977F2">
        <w:trPr>
          <w:trHeight w:val="238"/>
          <w:jc w:val="center"/>
        </w:trPr>
        <w:tc>
          <w:tcPr>
            <w:tcW w:w="2269" w:type="dxa"/>
            <w:shd w:val="clear" w:color="auto" w:fill="auto"/>
            <w:vAlign w:val="center"/>
          </w:tcPr>
          <w:p w14:paraId="1E4AC950"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bCs/>
                <w:color w:val="000000"/>
                <w:spacing w:val="-2"/>
                <w:sz w:val="14"/>
                <w:szCs w:val="14"/>
                <w:lang w:eastAsia="pt-BR"/>
              </w:rPr>
              <w:t>Costs</w:t>
            </w:r>
            <w:proofErr w:type="spellEnd"/>
            <w:r w:rsidRPr="00D44604">
              <w:rPr>
                <w:rFonts w:eastAsia="Times New Roman" w:cs="Arial"/>
                <w:bCs/>
                <w:color w:val="000000"/>
                <w:spacing w:val="-2"/>
                <w:sz w:val="14"/>
                <w:szCs w:val="14"/>
                <w:lang w:eastAsia="pt-BR"/>
              </w:rPr>
              <w:t xml:space="preserve"> / </w:t>
            </w:r>
            <w:proofErr w:type="spellStart"/>
            <w:r w:rsidRPr="00D44604">
              <w:rPr>
                <w:rFonts w:eastAsia="Times New Roman" w:cs="Arial"/>
                <w:bCs/>
                <w:color w:val="000000"/>
                <w:spacing w:val="-2"/>
                <w:sz w:val="14"/>
                <w:szCs w:val="14"/>
                <w:lang w:eastAsia="pt-BR"/>
              </w:rPr>
              <w:t>Expenses</w:t>
            </w:r>
            <w:proofErr w:type="spellEnd"/>
          </w:p>
        </w:tc>
        <w:tc>
          <w:tcPr>
            <w:tcW w:w="1087" w:type="dxa"/>
            <w:shd w:val="clear" w:color="auto" w:fill="auto"/>
            <w:vAlign w:val="center"/>
          </w:tcPr>
          <w:p w14:paraId="3619B86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(189,305)</w:t>
            </w:r>
          </w:p>
        </w:tc>
        <w:tc>
          <w:tcPr>
            <w:tcW w:w="1087" w:type="dxa"/>
            <w:shd w:val="clear" w:color="auto" w:fill="auto"/>
            <w:vAlign w:val="center"/>
          </w:tcPr>
          <w:p w14:paraId="13C37BE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(2,082,067)</w:t>
            </w:r>
          </w:p>
        </w:tc>
        <w:tc>
          <w:tcPr>
            <w:tcW w:w="1087" w:type="dxa"/>
            <w:shd w:val="clear" w:color="auto" w:fill="auto"/>
            <w:vAlign w:val="center"/>
          </w:tcPr>
          <w:p w14:paraId="4D74B012"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283" w:type="dxa"/>
            <w:shd w:val="clear" w:color="auto" w:fill="auto"/>
            <w:vAlign w:val="center"/>
          </w:tcPr>
          <w:p w14:paraId="10937F0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057C026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(147,188)</w:t>
            </w:r>
          </w:p>
        </w:tc>
        <w:tc>
          <w:tcPr>
            <w:tcW w:w="1275" w:type="dxa"/>
            <w:shd w:val="clear" w:color="auto" w:fill="auto"/>
            <w:vAlign w:val="center"/>
          </w:tcPr>
          <w:p w14:paraId="01744C36"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(1,406,460)</w:t>
            </w:r>
          </w:p>
        </w:tc>
        <w:tc>
          <w:tcPr>
            <w:tcW w:w="1276" w:type="dxa"/>
            <w:shd w:val="clear" w:color="auto" w:fill="auto"/>
            <w:vAlign w:val="center"/>
          </w:tcPr>
          <w:p w14:paraId="659C689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397A23" w:rsidRPr="00FE6393" w14:paraId="6BB6F0A2" w14:textId="77777777" w:rsidTr="009977F2">
        <w:trPr>
          <w:trHeight w:val="238"/>
          <w:jc w:val="center"/>
        </w:trPr>
        <w:tc>
          <w:tcPr>
            <w:tcW w:w="2269" w:type="dxa"/>
            <w:shd w:val="clear" w:color="auto" w:fill="auto"/>
            <w:vAlign w:val="center"/>
          </w:tcPr>
          <w:p w14:paraId="162687FF" w14:textId="77777777" w:rsidR="00397A23" w:rsidRPr="00FE6393" w:rsidRDefault="00397A23" w:rsidP="009977F2">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spacing w:val="-2"/>
                <w:sz w:val="14"/>
                <w:szCs w:val="14"/>
                <w:lang w:eastAsia="pt-BR"/>
              </w:rPr>
              <w:t xml:space="preserve">Financial </w:t>
            </w:r>
            <w:proofErr w:type="spellStart"/>
            <w:r w:rsidRPr="00FE6393">
              <w:rPr>
                <w:rFonts w:eastAsia="Times New Roman" w:cs="Arial"/>
                <w:b/>
                <w:spacing w:val="-2"/>
                <w:sz w:val="14"/>
                <w:szCs w:val="14"/>
                <w:lang w:eastAsia="pt-BR"/>
              </w:rPr>
              <w:t>result</w:t>
            </w:r>
            <w:proofErr w:type="spellEnd"/>
          </w:p>
        </w:tc>
        <w:tc>
          <w:tcPr>
            <w:tcW w:w="1087" w:type="dxa"/>
            <w:shd w:val="clear" w:color="auto" w:fill="auto"/>
            <w:vAlign w:val="center"/>
          </w:tcPr>
          <w:p w14:paraId="5F3C0F56"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8,427</w:t>
            </w:r>
          </w:p>
        </w:tc>
        <w:tc>
          <w:tcPr>
            <w:tcW w:w="1087" w:type="dxa"/>
            <w:shd w:val="clear" w:color="auto" w:fill="auto"/>
            <w:vAlign w:val="center"/>
          </w:tcPr>
          <w:p w14:paraId="1E253DF2"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75,806</w:t>
            </w:r>
          </w:p>
        </w:tc>
        <w:tc>
          <w:tcPr>
            <w:tcW w:w="1087" w:type="dxa"/>
            <w:shd w:val="clear" w:color="auto" w:fill="auto"/>
            <w:vAlign w:val="center"/>
          </w:tcPr>
          <w:p w14:paraId="15C62F61"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958</w:t>
            </w:r>
          </w:p>
        </w:tc>
        <w:tc>
          <w:tcPr>
            <w:tcW w:w="283" w:type="dxa"/>
            <w:shd w:val="clear" w:color="auto" w:fill="auto"/>
            <w:vAlign w:val="center"/>
          </w:tcPr>
          <w:p w14:paraId="6F145422"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9EC8985"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(2,446)</w:t>
            </w:r>
          </w:p>
        </w:tc>
        <w:tc>
          <w:tcPr>
            <w:tcW w:w="1275" w:type="dxa"/>
            <w:shd w:val="clear" w:color="auto" w:fill="auto"/>
            <w:vAlign w:val="center"/>
          </w:tcPr>
          <w:p w14:paraId="0264A630"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41,004</w:t>
            </w:r>
          </w:p>
        </w:tc>
        <w:tc>
          <w:tcPr>
            <w:tcW w:w="1276" w:type="dxa"/>
            <w:shd w:val="clear" w:color="auto" w:fill="auto"/>
            <w:vAlign w:val="center"/>
          </w:tcPr>
          <w:p w14:paraId="6A481E15"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410</w:t>
            </w:r>
          </w:p>
        </w:tc>
      </w:tr>
      <w:tr w:rsidR="00397A23" w:rsidRPr="00D44604" w14:paraId="278EFAED" w14:textId="77777777" w:rsidTr="009977F2">
        <w:trPr>
          <w:trHeight w:val="238"/>
          <w:jc w:val="center"/>
        </w:trPr>
        <w:tc>
          <w:tcPr>
            <w:tcW w:w="2269" w:type="dxa"/>
            <w:shd w:val="clear" w:color="auto" w:fill="auto"/>
            <w:vAlign w:val="center"/>
          </w:tcPr>
          <w:p w14:paraId="643A61FF" w14:textId="77777777" w:rsidR="00397A23" w:rsidRPr="00D44604" w:rsidRDefault="00397A23" w:rsidP="009977F2">
            <w:pPr>
              <w:keepNext/>
              <w:keepLines/>
              <w:spacing w:before="40" w:after="40" w:line="240" w:lineRule="auto"/>
              <w:ind w:left="113"/>
              <w:rPr>
                <w:rFonts w:eastAsia="Times New Roman" w:cs="Arial"/>
                <w:b/>
                <w:bCs/>
                <w:spacing w:val="-2"/>
                <w:sz w:val="14"/>
                <w:szCs w:val="14"/>
                <w:lang w:eastAsia="pt-BR"/>
              </w:rPr>
            </w:pPr>
            <w:proofErr w:type="spellStart"/>
            <w:r w:rsidRPr="00D44604">
              <w:rPr>
                <w:rFonts w:eastAsia="Times New Roman" w:cs="Arial"/>
                <w:bCs/>
                <w:spacing w:val="-2"/>
                <w:sz w:val="14"/>
                <w:szCs w:val="14"/>
                <w:lang w:eastAsia="pt-BR"/>
              </w:rPr>
              <w:t>Interest</w:t>
            </w:r>
            <w:proofErr w:type="spellEnd"/>
            <w:r w:rsidRPr="00D44604">
              <w:rPr>
                <w:rFonts w:eastAsia="Times New Roman" w:cs="Arial"/>
                <w:bCs/>
                <w:spacing w:val="-2"/>
                <w:sz w:val="14"/>
                <w:szCs w:val="14"/>
                <w:lang w:eastAsia="pt-BR"/>
              </w:rPr>
              <w:t xml:space="preserve"> income</w:t>
            </w:r>
          </w:p>
        </w:tc>
        <w:tc>
          <w:tcPr>
            <w:tcW w:w="1087" w:type="dxa"/>
            <w:shd w:val="clear" w:color="auto" w:fill="auto"/>
            <w:vAlign w:val="center"/>
          </w:tcPr>
          <w:p w14:paraId="2ECE6A40"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1,531</w:t>
            </w:r>
          </w:p>
        </w:tc>
        <w:tc>
          <w:tcPr>
            <w:tcW w:w="1087" w:type="dxa"/>
            <w:shd w:val="clear" w:color="auto" w:fill="auto"/>
            <w:vAlign w:val="center"/>
          </w:tcPr>
          <w:p w14:paraId="3FCEE155"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(897)</w:t>
            </w:r>
          </w:p>
        </w:tc>
        <w:tc>
          <w:tcPr>
            <w:tcW w:w="1087" w:type="dxa"/>
            <w:shd w:val="clear" w:color="auto" w:fill="auto"/>
            <w:vAlign w:val="center"/>
          </w:tcPr>
          <w:p w14:paraId="7EA749AD"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283" w:type="dxa"/>
            <w:shd w:val="clear" w:color="auto" w:fill="auto"/>
            <w:vAlign w:val="center"/>
          </w:tcPr>
          <w:p w14:paraId="72C25CD8"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570B2FF"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2,135</w:t>
            </w:r>
          </w:p>
        </w:tc>
        <w:tc>
          <w:tcPr>
            <w:tcW w:w="1275" w:type="dxa"/>
            <w:shd w:val="clear" w:color="auto" w:fill="auto"/>
            <w:vAlign w:val="center"/>
          </w:tcPr>
          <w:p w14:paraId="6F8FA318"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36,431</w:t>
            </w:r>
          </w:p>
        </w:tc>
        <w:tc>
          <w:tcPr>
            <w:tcW w:w="1276" w:type="dxa"/>
            <w:shd w:val="clear" w:color="auto" w:fill="auto"/>
            <w:vAlign w:val="center"/>
          </w:tcPr>
          <w:p w14:paraId="7470D457"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397A23" w:rsidRPr="00D44604" w14:paraId="2D64E204" w14:textId="77777777" w:rsidTr="009977F2">
        <w:trPr>
          <w:trHeight w:val="238"/>
          <w:jc w:val="center"/>
        </w:trPr>
        <w:tc>
          <w:tcPr>
            <w:tcW w:w="2269" w:type="dxa"/>
            <w:shd w:val="clear" w:color="auto" w:fill="auto"/>
            <w:vAlign w:val="center"/>
          </w:tcPr>
          <w:p w14:paraId="333D308A"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087" w:type="dxa"/>
            <w:shd w:val="clear" w:color="auto" w:fill="auto"/>
            <w:vAlign w:val="center"/>
          </w:tcPr>
          <w:p w14:paraId="4D7BDAD3"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6,187</w:t>
            </w:r>
          </w:p>
        </w:tc>
        <w:tc>
          <w:tcPr>
            <w:tcW w:w="1087" w:type="dxa"/>
            <w:shd w:val="clear" w:color="auto" w:fill="auto"/>
            <w:vAlign w:val="center"/>
          </w:tcPr>
          <w:p w14:paraId="2386AF70"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89,551</w:t>
            </w:r>
          </w:p>
        </w:tc>
        <w:tc>
          <w:tcPr>
            <w:tcW w:w="1087" w:type="dxa"/>
            <w:shd w:val="clear" w:color="auto" w:fill="auto"/>
            <w:vAlign w:val="center"/>
          </w:tcPr>
          <w:p w14:paraId="01052CEA"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958</w:t>
            </w:r>
          </w:p>
        </w:tc>
        <w:tc>
          <w:tcPr>
            <w:tcW w:w="283" w:type="dxa"/>
            <w:shd w:val="clear" w:color="auto" w:fill="auto"/>
            <w:vAlign w:val="center"/>
          </w:tcPr>
          <w:p w14:paraId="3E98BC96"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487AD73"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4,146</w:t>
            </w:r>
          </w:p>
        </w:tc>
        <w:tc>
          <w:tcPr>
            <w:tcW w:w="1275" w:type="dxa"/>
            <w:shd w:val="clear" w:color="auto" w:fill="auto"/>
            <w:vAlign w:val="center"/>
          </w:tcPr>
          <w:p w14:paraId="6415C362"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42,178</w:t>
            </w:r>
          </w:p>
        </w:tc>
        <w:tc>
          <w:tcPr>
            <w:tcW w:w="1276" w:type="dxa"/>
            <w:shd w:val="clear" w:color="auto" w:fill="auto"/>
            <w:vAlign w:val="center"/>
          </w:tcPr>
          <w:p w14:paraId="31F55FB1"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411</w:t>
            </w:r>
          </w:p>
        </w:tc>
      </w:tr>
      <w:tr w:rsidR="00397A23" w:rsidRPr="00D44604" w14:paraId="46E9A21F" w14:textId="77777777" w:rsidTr="009977F2">
        <w:trPr>
          <w:trHeight w:val="238"/>
          <w:jc w:val="center"/>
        </w:trPr>
        <w:tc>
          <w:tcPr>
            <w:tcW w:w="2269" w:type="dxa"/>
            <w:shd w:val="clear" w:color="auto" w:fill="auto"/>
            <w:vAlign w:val="center"/>
          </w:tcPr>
          <w:p w14:paraId="123F8FB1"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bCs/>
                <w:spacing w:val="-2"/>
                <w:sz w:val="14"/>
                <w:szCs w:val="14"/>
                <w:lang w:eastAsia="pt-BR"/>
              </w:rPr>
              <w:t>Interest</w:t>
            </w:r>
            <w:proofErr w:type="spellEnd"/>
            <w:r w:rsidRPr="00D44604">
              <w:rPr>
                <w:rFonts w:eastAsia="Times New Roman" w:cs="Arial"/>
                <w:bCs/>
                <w:spacing w:val="-2"/>
                <w:sz w:val="14"/>
                <w:szCs w:val="14"/>
                <w:lang w:eastAsia="pt-BR"/>
              </w:rPr>
              <w:t xml:space="preserve"> </w:t>
            </w:r>
            <w:proofErr w:type="spellStart"/>
            <w:r w:rsidRPr="00D44604">
              <w:rPr>
                <w:rFonts w:eastAsia="Times New Roman" w:cs="Arial"/>
                <w:bCs/>
                <w:spacing w:val="-2"/>
                <w:sz w:val="14"/>
                <w:szCs w:val="14"/>
                <w:lang w:eastAsia="pt-BR"/>
              </w:rPr>
              <w:t>expense</w:t>
            </w:r>
            <w:proofErr w:type="spellEnd"/>
          </w:p>
        </w:tc>
        <w:tc>
          <w:tcPr>
            <w:tcW w:w="1087" w:type="dxa"/>
            <w:shd w:val="clear" w:color="auto" w:fill="auto"/>
            <w:vAlign w:val="center"/>
          </w:tcPr>
          <w:p w14:paraId="2B7843C8"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3,247</w:t>
            </w:r>
          </w:p>
        </w:tc>
        <w:tc>
          <w:tcPr>
            <w:tcW w:w="1087" w:type="dxa"/>
            <w:shd w:val="clear" w:color="auto" w:fill="auto"/>
            <w:vAlign w:val="center"/>
          </w:tcPr>
          <w:p w14:paraId="3FCD1843"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3,013</w:t>
            </w:r>
          </w:p>
        </w:tc>
        <w:tc>
          <w:tcPr>
            <w:tcW w:w="1087" w:type="dxa"/>
            <w:shd w:val="clear" w:color="auto" w:fill="auto"/>
            <w:vAlign w:val="center"/>
          </w:tcPr>
          <w:p w14:paraId="3A289C8E"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283" w:type="dxa"/>
            <w:shd w:val="clear" w:color="auto" w:fill="auto"/>
            <w:vAlign w:val="center"/>
          </w:tcPr>
          <w:p w14:paraId="430AC1BC"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EB73473"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(3,875)</w:t>
            </w:r>
          </w:p>
        </w:tc>
        <w:tc>
          <w:tcPr>
            <w:tcW w:w="1275" w:type="dxa"/>
            <w:shd w:val="clear" w:color="auto" w:fill="auto"/>
            <w:vAlign w:val="center"/>
          </w:tcPr>
          <w:p w14:paraId="2563C984"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(15,093)</w:t>
            </w:r>
          </w:p>
        </w:tc>
        <w:tc>
          <w:tcPr>
            <w:tcW w:w="1276" w:type="dxa"/>
            <w:shd w:val="clear" w:color="auto" w:fill="auto"/>
            <w:vAlign w:val="center"/>
          </w:tcPr>
          <w:p w14:paraId="0036871A"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397A23" w:rsidRPr="00D44604" w14:paraId="7ED204BC" w14:textId="77777777" w:rsidTr="009977F2">
        <w:trPr>
          <w:trHeight w:val="238"/>
          <w:jc w:val="center"/>
        </w:trPr>
        <w:tc>
          <w:tcPr>
            <w:tcW w:w="2269" w:type="dxa"/>
            <w:shd w:val="clear" w:color="auto" w:fill="auto"/>
            <w:vAlign w:val="center"/>
          </w:tcPr>
          <w:p w14:paraId="0BFD6984"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 xml:space="preserve">Other financial </w:t>
            </w:r>
            <w:proofErr w:type="spellStart"/>
            <w:r w:rsidRPr="00D44604">
              <w:rPr>
                <w:rFonts w:eastAsia="Times New Roman" w:cs="Arial"/>
                <w:bCs/>
                <w:spacing w:val="-2"/>
                <w:sz w:val="14"/>
                <w:szCs w:val="14"/>
                <w:lang w:eastAsia="pt-BR"/>
              </w:rPr>
              <w:t>expenses</w:t>
            </w:r>
            <w:proofErr w:type="spellEnd"/>
          </w:p>
        </w:tc>
        <w:tc>
          <w:tcPr>
            <w:tcW w:w="1087" w:type="dxa"/>
            <w:shd w:val="clear" w:color="auto" w:fill="auto"/>
            <w:vAlign w:val="center"/>
          </w:tcPr>
          <w:p w14:paraId="13C59E2F"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(2,538)</w:t>
            </w:r>
          </w:p>
        </w:tc>
        <w:tc>
          <w:tcPr>
            <w:tcW w:w="1087" w:type="dxa"/>
            <w:shd w:val="clear" w:color="auto" w:fill="auto"/>
            <w:vAlign w:val="center"/>
          </w:tcPr>
          <w:p w14:paraId="1F523184"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(15,861)</w:t>
            </w:r>
          </w:p>
        </w:tc>
        <w:tc>
          <w:tcPr>
            <w:tcW w:w="1087" w:type="dxa"/>
            <w:shd w:val="clear" w:color="auto" w:fill="auto"/>
            <w:vAlign w:val="center"/>
          </w:tcPr>
          <w:p w14:paraId="2F425086"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283" w:type="dxa"/>
            <w:shd w:val="clear" w:color="auto" w:fill="auto"/>
            <w:vAlign w:val="center"/>
          </w:tcPr>
          <w:p w14:paraId="1E17E7AB"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61F4D6F"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(4,852)</w:t>
            </w:r>
          </w:p>
        </w:tc>
        <w:tc>
          <w:tcPr>
            <w:tcW w:w="1275" w:type="dxa"/>
            <w:shd w:val="clear" w:color="auto" w:fill="auto"/>
            <w:vAlign w:val="center"/>
          </w:tcPr>
          <w:p w14:paraId="49EA6BA6"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(22,512)</w:t>
            </w:r>
          </w:p>
        </w:tc>
        <w:tc>
          <w:tcPr>
            <w:tcW w:w="1276" w:type="dxa"/>
            <w:shd w:val="clear" w:color="auto" w:fill="auto"/>
            <w:vAlign w:val="center"/>
          </w:tcPr>
          <w:p w14:paraId="41308E5B"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w:t>
            </w:r>
          </w:p>
        </w:tc>
      </w:tr>
      <w:tr w:rsidR="00397A23" w:rsidRPr="00FE6393" w14:paraId="5A15D60D" w14:textId="77777777" w:rsidTr="009977F2">
        <w:trPr>
          <w:trHeight w:val="238"/>
          <w:jc w:val="center"/>
        </w:trPr>
        <w:tc>
          <w:tcPr>
            <w:tcW w:w="2269" w:type="dxa"/>
            <w:shd w:val="clear" w:color="auto" w:fill="auto"/>
            <w:vAlign w:val="center"/>
          </w:tcPr>
          <w:p w14:paraId="5A0C8BAB" w14:textId="77777777" w:rsidR="00397A23" w:rsidRPr="00FE6393" w:rsidRDefault="00397A23" w:rsidP="009977F2">
            <w:pPr>
              <w:keepNext/>
              <w:keepLines/>
              <w:spacing w:before="40" w:after="40" w:line="240" w:lineRule="auto"/>
              <w:rPr>
                <w:rFonts w:eastAsia="Times New Roman" w:cs="Arial"/>
                <w:b/>
                <w:spacing w:val="-2"/>
                <w:sz w:val="14"/>
                <w:szCs w:val="14"/>
                <w:lang w:eastAsia="pt-BR"/>
              </w:rPr>
            </w:pPr>
            <w:proofErr w:type="spellStart"/>
            <w:r w:rsidRPr="00FE6393">
              <w:rPr>
                <w:rFonts w:eastAsia="Times New Roman" w:cs="Arial"/>
                <w:b/>
                <w:color w:val="000000"/>
                <w:spacing w:val="-2"/>
                <w:sz w:val="14"/>
                <w:szCs w:val="14"/>
                <w:lang w:eastAsia="pt-BR"/>
              </w:rPr>
              <w:t>Equity</w:t>
            </w:r>
            <w:proofErr w:type="spellEnd"/>
            <w:r w:rsidRPr="00FE6393">
              <w:rPr>
                <w:rFonts w:eastAsia="Times New Roman" w:cs="Arial"/>
                <w:b/>
                <w:color w:val="000000"/>
                <w:spacing w:val="-2"/>
                <w:sz w:val="14"/>
                <w:szCs w:val="14"/>
                <w:lang w:eastAsia="pt-BR"/>
              </w:rPr>
              <w:t xml:space="preserve"> </w:t>
            </w:r>
            <w:proofErr w:type="spellStart"/>
            <w:r w:rsidRPr="00FE6393">
              <w:rPr>
                <w:rFonts w:eastAsia="Times New Roman" w:cs="Arial"/>
                <w:b/>
                <w:color w:val="000000"/>
                <w:spacing w:val="-2"/>
                <w:sz w:val="14"/>
                <w:szCs w:val="14"/>
                <w:lang w:eastAsia="pt-BR"/>
              </w:rPr>
              <w:t>result</w:t>
            </w:r>
            <w:proofErr w:type="spellEnd"/>
          </w:p>
        </w:tc>
        <w:tc>
          <w:tcPr>
            <w:tcW w:w="1087" w:type="dxa"/>
            <w:shd w:val="clear" w:color="auto" w:fill="auto"/>
            <w:vAlign w:val="center"/>
          </w:tcPr>
          <w:p w14:paraId="2E570433"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(1,285)</w:t>
            </w:r>
          </w:p>
        </w:tc>
        <w:tc>
          <w:tcPr>
            <w:tcW w:w="1087" w:type="dxa"/>
            <w:shd w:val="clear" w:color="auto" w:fill="auto"/>
            <w:vAlign w:val="center"/>
          </w:tcPr>
          <w:p w14:paraId="5B48F3A4"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(8,973)</w:t>
            </w:r>
          </w:p>
        </w:tc>
        <w:tc>
          <w:tcPr>
            <w:tcW w:w="1087" w:type="dxa"/>
            <w:shd w:val="clear" w:color="auto" w:fill="auto"/>
            <w:vAlign w:val="center"/>
          </w:tcPr>
          <w:p w14:paraId="18B7AFA0"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327,500</w:t>
            </w:r>
          </w:p>
        </w:tc>
        <w:tc>
          <w:tcPr>
            <w:tcW w:w="283" w:type="dxa"/>
            <w:shd w:val="clear" w:color="auto" w:fill="auto"/>
            <w:vAlign w:val="center"/>
          </w:tcPr>
          <w:p w14:paraId="59D946D2"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F7EBAE1"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(1,204)</w:t>
            </w:r>
          </w:p>
        </w:tc>
        <w:tc>
          <w:tcPr>
            <w:tcW w:w="1275" w:type="dxa"/>
            <w:shd w:val="clear" w:color="auto" w:fill="auto"/>
            <w:vAlign w:val="center"/>
          </w:tcPr>
          <w:p w14:paraId="3BD44CB7"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(8,954)</w:t>
            </w:r>
          </w:p>
        </w:tc>
        <w:tc>
          <w:tcPr>
            <w:tcW w:w="1276" w:type="dxa"/>
            <w:shd w:val="clear" w:color="auto" w:fill="auto"/>
            <w:vAlign w:val="center"/>
          </w:tcPr>
          <w:p w14:paraId="5A8FCF70"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349,324</w:t>
            </w:r>
          </w:p>
        </w:tc>
      </w:tr>
      <w:tr w:rsidR="00397A23" w:rsidRPr="000052B7" w14:paraId="7D9F56EB" w14:textId="77777777" w:rsidTr="009977F2">
        <w:trPr>
          <w:trHeight w:val="238"/>
          <w:jc w:val="center"/>
        </w:trPr>
        <w:tc>
          <w:tcPr>
            <w:tcW w:w="2269" w:type="dxa"/>
            <w:shd w:val="clear" w:color="auto" w:fill="auto"/>
            <w:vAlign w:val="center"/>
          </w:tcPr>
          <w:p w14:paraId="12C18CD0" w14:textId="77777777" w:rsidR="00397A23" w:rsidRPr="000052B7"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0052B7">
              <w:rPr>
                <w:rFonts w:eastAsia="Times New Roman" w:cs="Arial"/>
                <w:bCs/>
                <w:color w:val="000000"/>
                <w:spacing w:val="-2"/>
                <w:sz w:val="14"/>
                <w:szCs w:val="14"/>
                <w:lang w:eastAsia="pt-BR"/>
              </w:rPr>
              <w:t>Depreciation</w:t>
            </w:r>
            <w:proofErr w:type="spellEnd"/>
            <w:r w:rsidRPr="000052B7">
              <w:rPr>
                <w:rFonts w:eastAsia="Times New Roman" w:cs="Arial"/>
                <w:bCs/>
                <w:color w:val="000000"/>
                <w:spacing w:val="-2"/>
                <w:sz w:val="14"/>
                <w:szCs w:val="14"/>
                <w:lang w:eastAsia="pt-BR"/>
              </w:rPr>
              <w:t xml:space="preserve"> </w:t>
            </w:r>
            <w:proofErr w:type="spellStart"/>
            <w:r w:rsidRPr="000052B7">
              <w:rPr>
                <w:rFonts w:eastAsia="Times New Roman" w:cs="Arial"/>
                <w:bCs/>
                <w:color w:val="000000"/>
                <w:spacing w:val="-2"/>
                <w:sz w:val="14"/>
                <w:szCs w:val="14"/>
                <w:lang w:eastAsia="pt-BR"/>
              </w:rPr>
              <w:t>and</w:t>
            </w:r>
            <w:proofErr w:type="spellEnd"/>
            <w:r w:rsidRPr="000052B7">
              <w:rPr>
                <w:rFonts w:eastAsia="Times New Roman" w:cs="Arial"/>
                <w:bCs/>
                <w:color w:val="000000"/>
                <w:spacing w:val="-2"/>
                <w:sz w:val="14"/>
                <w:szCs w:val="14"/>
                <w:lang w:eastAsia="pt-BR"/>
              </w:rPr>
              <w:t xml:space="preserve"> </w:t>
            </w:r>
            <w:proofErr w:type="spellStart"/>
            <w:r w:rsidRPr="000052B7">
              <w:rPr>
                <w:rFonts w:eastAsia="Times New Roman" w:cs="Arial"/>
                <w:bCs/>
                <w:color w:val="000000"/>
                <w:spacing w:val="-2"/>
                <w:sz w:val="14"/>
                <w:szCs w:val="14"/>
                <w:lang w:eastAsia="pt-BR"/>
              </w:rPr>
              <w:t>amortization</w:t>
            </w:r>
            <w:proofErr w:type="spellEnd"/>
          </w:p>
        </w:tc>
        <w:tc>
          <w:tcPr>
            <w:tcW w:w="1087" w:type="dxa"/>
            <w:shd w:val="clear" w:color="auto" w:fill="auto"/>
            <w:vAlign w:val="center"/>
          </w:tcPr>
          <w:p w14:paraId="2643C41B" w14:textId="77777777" w:rsidR="00397A23" w:rsidRPr="000052B7"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(1,285)</w:t>
            </w:r>
          </w:p>
        </w:tc>
        <w:tc>
          <w:tcPr>
            <w:tcW w:w="1087" w:type="dxa"/>
            <w:shd w:val="clear" w:color="auto" w:fill="auto"/>
            <w:vAlign w:val="center"/>
          </w:tcPr>
          <w:p w14:paraId="10C710A9" w14:textId="77777777" w:rsidR="00397A23" w:rsidRPr="000052B7"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(9,577)</w:t>
            </w:r>
          </w:p>
        </w:tc>
        <w:tc>
          <w:tcPr>
            <w:tcW w:w="1087" w:type="dxa"/>
            <w:shd w:val="clear" w:color="auto" w:fill="auto"/>
            <w:vAlign w:val="center"/>
          </w:tcPr>
          <w:p w14:paraId="3FD6D67F" w14:textId="77777777" w:rsidR="00397A23" w:rsidRPr="000052B7"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c>
          <w:tcPr>
            <w:tcW w:w="283" w:type="dxa"/>
            <w:shd w:val="clear" w:color="auto" w:fill="auto"/>
            <w:vAlign w:val="center"/>
          </w:tcPr>
          <w:p w14:paraId="2FEF9B55" w14:textId="77777777" w:rsidR="00397A23" w:rsidRPr="000052B7"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1626D383" w14:textId="77777777" w:rsidR="00397A23" w:rsidRPr="000052B7"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(1,204)</w:t>
            </w:r>
          </w:p>
        </w:tc>
        <w:tc>
          <w:tcPr>
            <w:tcW w:w="1275" w:type="dxa"/>
            <w:shd w:val="clear" w:color="auto" w:fill="auto"/>
            <w:vAlign w:val="center"/>
          </w:tcPr>
          <w:p w14:paraId="6A8D14F1" w14:textId="77777777" w:rsidR="00397A23" w:rsidRPr="000052B7"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(9,473)</w:t>
            </w:r>
          </w:p>
        </w:tc>
        <w:tc>
          <w:tcPr>
            <w:tcW w:w="1276" w:type="dxa"/>
            <w:shd w:val="clear" w:color="auto" w:fill="auto"/>
            <w:vAlign w:val="center"/>
          </w:tcPr>
          <w:p w14:paraId="41693EE9" w14:textId="77777777" w:rsidR="00397A23" w:rsidRPr="000052B7"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r>
      <w:tr w:rsidR="00397A23" w:rsidRPr="00D44604" w14:paraId="05F9EA25" w14:textId="77777777" w:rsidTr="009977F2">
        <w:trPr>
          <w:trHeight w:val="238"/>
          <w:jc w:val="center"/>
        </w:trPr>
        <w:tc>
          <w:tcPr>
            <w:tcW w:w="2269" w:type="dxa"/>
            <w:shd w:val="clear" w:color="auto" w:fill="auto"/>
            <w:vAlign w:val="center"/>
          </w:tcPr>
          <w:p w14:paraId="64D67340"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equity</w:t>
            </w:r>
            <w:proofErr w:type="spellEnd"/>
            <w:r w:rsidRPr="00D44604">
              <w:rPr>
                <w:rFonts w:eastAsia="Times New Roman" w:cs="Arial"/>
                <w:bCs/>
                <w:color w:val="000000"/>
                <w:spacing w:val="-2"/>
                <w:sz w:val="14"/>
                <w:szCs w:val="14"/>
                <w:lang w:eastAsia="pt-BR"/>
              </w:rPr>
              <w:t xml:space="preserve"> income / </w:t>
            </w:r>
            <w:proofErr w:type="spellStart"/>
            <w:r w:rsidRPr="00D44604">
              <w:rPr>
                <w:rFonts w:eastAsia="Times New Roman" w:cs="Arial"/>
                <w:bCs/>
                <w:color w:val="000000"/>
                <w:spacing w:val="-2"/>
                <w:sz w:val="14"/>
                <w:szCs w:val="14"/>
                <w:lang w:eastAsia="pt-BR"/>
              </w:rPr>
              <w:t>expenses</w:t>
            </w:r>
            <w:proofErr w:type="spellEnd"/>
          </w:p>
        </w:tc>
        <w:tc>
          <w:tcPr>
            <w:tcW w:w="1087" w:type="dxa"/>
            <w:shd w:val="clear" w:color="auto" w:fill="auto"/>
            <w:vAlign w:val="center"/>
          </w:tcPr>
          <w:p w14:paraId="12103E16"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087" w:type="dxa"/>
            <w:shd w:val="clear" w:color="auto" w:fill="auto"/>
            <w:vAlign w:val="center"/>
          </w:tcPr>
          <w:p w14:paraId="142A91AF"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604</w:t>
            </w:r>
          </w:p>
        </w:tc>
        <w:tc>
          <w:tcPr>
            <w:tcW w:w="1087" w:type="dxa"/>
            <w:shd w:val="clear" w:color="auto" w:fill="auto"/>
            <w:vAlign w:val="center"/>
          </w:tcPr>
          <w:p w14:paraId="4023A930"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327,500</w:t>
            </w:r>
          </w:p>
        </w:tc>
        <w:tc>
          <w:tcPr>
            <w:tcW w:w="283" w:type="dxa"/>
            <w:shd w:val="clear" w:color="auto" w:fill="auto"/>
            <w:vAlign w:val="center"/>
          </w:tcPr>
          <w:p w14:paraId="331E5C46"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EC6A7FF"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275" w:type="dxa"/>
            <w:shd w:val="clear" w:color="auto" w:fill="auto"/>
            <w:vAlign w:val="center"/>
          </w:tcPr>
          <w:p w14:paraId="1627AED1"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519</w:t>
            </w:r>
          </w:p>
        </w:tc>
        <w:tc>
          <w:tcPr>
            <w:tcW w:w="1276" w:type="dxa"/>
            <w:shd w:val="clear" w:color="auto" w:fill="auto"/>
            <w:vAlign w:val="center"/>
          </w:tcPr>
          <w:p w14:paraId="0B6A3EDA"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349,324</w:t>
            </w:r>
          </w:p>
        </w:tc>
      </w:tr>
      <w:tr w:rsidR="00397A23" w:rsidRPr="00FE6393" w14:paraId="1B60AE46" w14:textId="77777777" w:rsidTr="009977F2">
        <w:trPr>
          <w:trHeight w:val="238"/>
          <w:jc w:val="center"/>
        </w:trPr>
        <w:tc>
          <w:tcPr>
            <w:tcW w:w="2269" w:type="dxa"/>
            <w:shd w:val="clear" w:color="auto" w:fill="auto"/>
            <w:vAlign w:val="center"/>
          </w:tcPr>
          <w:p w14:paraId="5F9842B7" w14:textId="77777777" w:rsidR="00397A23" w:rsidRPr="00FE6393" w:rsidRDefault="00397A23" w:rsidP="009977F2">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 xml:space="preserve">Other income </w:t>
            </w:r>
            <w:proofErr w:type="spellStart"/>
            <w:r w:rsidRPr="00FE6393">
              <w:rPr>
                <w:rFonts w:eastAsia="Times New Roman" w:cs="Arial"/>
                <w:b/>
                <w:color w:val="000000"/>
                <w:spacing w:val="-2"/>
                <w:sz w:val="14"/>
                <w:szCs w:val="14"/>
                <w:lang w:eastAsia="pt-BR"/>
              </w:rPr>
              <w:t>and</w:t>
            </w:r>
            <w:proofErr w:type="spellEnd"/>
            <w:r w:rsidRPr="00FE6393">
              <w:rPr>
                <w:rFonts w:eastAsia="Times New Roman" w:cs="Arial"/>
                <w:b/>
                <w:color w:val="000000"/>
                <w:spacing w:val="-2"/>
                <w:sz w:val="14"/>
                <w:szCs w:val="14"/>
                <w:lang w:eastAsia="pt-BR"/>
              </w:rPr>
              <w:t xml:space="preserve"> </w:t>
            </w:r>
            <w:proofErr w:type="spellStart"/>
            <w:r w:rsidRPr="00FE6393">
              <w:rPr>
                <w:rFonts w:eastAsia="Times New Roman" w:cs="Arial"/>
                <w:b/>
                <w:color w:val="000000"/>
                <w:spacing w:val="-2"/>
                <w:sz w:val="14"/>
                <w:szCs w:val="14"/>
                <w:lang w:eastAsia="pt-BR"/>
              </w:rPr>
              <w:t>expenses</w:t>
            </w:r>
            <w:proofErr w:type="spellEnd"/>
          </w:p>
        </w:tc>
        <w:tc>
          <w:tcPr>
            <w:tcW w:w="1087" w:type="dxa"/>
            <w:shd w:val="clear" w:color="auto" w:fill="auto"/>
            <w:vAlign w:val="center"/>
          </w:tcPr>
          <w:p w14:paraId="6F4445F0"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(14,259)</w:t>
            </w:r>
          </w:p>
        </w:tc>
        <w:tc>
          <w:tcPr>
            <w:tcW w:w="1087" w:type="dxa"/>
            <w:shd w:val="clear" w:color="auto" w:fill="auto"/>
            <w:vAlign w:val="center"/>
          </w:tcPr>
          <w:p w14:paraId="293BF1C3"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(168,416)</w:t>
            </w:r>
          </w:p>
        </w:tc>
        <w:tc>
          <w:tcPr>
            <w:tcW w:w="1087" w:type="dxa"/>
            <w:shd w:val="clear" w:color="auto" w:fill="auto"/>
            <w:vAlign w:val="center"/>
          </w:tcPr>
          <w:p w14:paraId="7BB69D21"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(125)</w:t>
            </w:r>
          </w:p>
        </w:tc>
        <w:tc>
          <w:tcPr>
            <w:tcW w:w="283" w:type="dxa"/>
            <w:shd w:val="clear" w:color="auto" w:fill="auto"/>
            <w:vAlign w:val="center"/>
          </w:tcPr>
          <w:p w14:paraId="27B6EC48"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F935236"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(14,169)</w:t>
            </w:r>
          </w:p>
        </w:tc>
        <w:tc>
          <w:tcPr>
            <w:tcW w:w="1275" w:type="dxa"/>
            <w:shd w:val="clear" w:color="auto" w:fill="auto"/>
            <w:vAlign w:val="center"/>
          </w:tcPr>
          <w:p w14:paraId="41C5A31B"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(153,902)</w:t>
            </w:r>
          </w:p>
        </w:tc>
        <w:tc>
          <w:tcPr>
            <w:tcW w:w="1276" w:type="dxa"/>
            <w:shd w:val="clear" w:color="auto" w:fill="auto"/>
            <w:vAlign w:val="center"/>
          </w:tcPr>
          <w:p w14:paraId="560F1335"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(938)</w:t>
            </w:r>
          </w:p>
        </w:tc>
      </w:tr>
      <w:tr w:rsidR="00397A23" w:rsidRPr="00D44604" w14:paraId="3EDEA1EE" w14:textId="77777777" w:rsidTr="009977F2">
        <w:trPr>
          <w:trHeight w:val="238"/>
          <w:jc w:val="center"/>
        </w:trPr>
        <w:tc>
          <w:tcPr>
            <w:tcW w:w="2269" w:type="dxa"/>
            <w:shd w:val="clear" w:color="auto" w:fill="auto"/>
            <w:vAlign w:val="center"/>
          </w:tcPr>
          <w:p w14:paraId="670A7AFC"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expenses</w:t>
            </w:r>
            <w:proofErr w:type="spellEnd"/>
          </w:p>
        </w:tc>
        <w:tc>
          <w:tcPr>
            <w:tcW w:w="1087" w:type="dxa"/>
            <w:shd w:val="clear" w:color="auto" w:fill="auto"/>
            <w:vAlign w:val="center"/>
          </w:tcPr>
          <w:p w14:paraId="181D014C"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(14,259)</w:t>
            </w:r>
          </w:p>
        </w:tc>
        <w:tc>
          <w:tcPr>
            <w:tcW w:w="1087" w:type="dxa"/>
            <w:shd w:val="clear" w:color="auto" w:fill="auto"/>
            <w:vAlign w:val="center"/>
          </w:tcPr>
          <w:p w14:paraId="2BC77BBB"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(168,416)</w:t>
            </w:r>
          </w:p>
        </w:tc>
        <w:tc>
          <w:tcPr>
            <w:tcW w:w="1087" w:type="dxa"/>
            <w:shd w:val="clear" w:color="auto" w:fill="auto"/>
            <w:vAlign w:val="center"/>
          </w:tcPr>
          <w:p w14:paraId="1EE2747A"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(125)</w:t>
            </w:r>
          </w:p>
        </w:tc>
        <w:tc>
          <w:tcPr>
            <w:tcW w:w="283" w:type="dxa"/>
            <w:shd w:val="clear" w:color="auto" w:fill="auto"/>
            <w:vAlign w:val="center"/>
          </w:tcPr>
          <w:p w14:paraId="709B20FE"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A4DA4B7"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(14,169)</w:t>
            </w:r>
          </w:p>
        </w:tc>
        <w:tc>
          <w:tcPr>
            <w:tcW w:w="1275" w:type="dxa"/>
            <w:shd w:val="clear" w:color="auto" w:fill="auto"/>
            <w:vAlign w:val="center"/>
          </w:tcPr>
          <w:p w14:paraId="5FB4BE72"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(153,902)</w:t>
            </w:r>
          </w:p>
        </w:tc>
        <w:tc>
          <w:tcPr>
            <w:tcW w:w="1276" w:type="dxa"/>
            <w:shd w:val="clear" w:color="auto" w:fill="auto"/>
            <w:vAlign w:val="center"/>
          </w:tcPr>
          <w:p w14:paraId="33FAFD92"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(938)</w:t>
            </w:r>
          </w:p>
        </w:tc>
      </w:tr>
      <w:tr w:rsidR="00397A23" w:rsidRPr="00FE6393" w14:paraId="754EED54" w14:textId="77777777" w:rsidTr="009977F2">
        <w:trPr>
          <w:trHeight w:val="238"/>
          <w:jc w:val="center"/>
        </w:trPr>
        <w:tc>
          <w:tcPr>
            <w:tcW w:w="2269" w:type="dxa"/>
            <w:shd w:val="clear" w:color="auto" w:fill="auto"/>
            <w:vAlign w:val="center"/>
          </w:tcPr>
          <w:p w14:paraId="7DF703C5" w14:textId="77777777" w:rsidR="00397A23" w:rsidRPr="00FE6393"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FE6393">
              <w:rPr>
                <w:rFonts w:eastAsia="Times New Roman" w:cs="Arial"/>
                <w:b/>
                <w:color w:val="000000"/>
                <w:spacing w:val="-2"/>
                <w:sz w:val="14"/>
                <w:szCs w:val="14"/>
                <w:lang w:eastAsia="pt-BR"/>
              </w:rPr>
              <w:t>Operational</w:t>
            </w:r>
            <w:proofErr w:type="spellEnd"/>
            <w:r w:rsidRPr="00FE6393">
              <w:rPr>
                <w:rFonts w:eastAsia="Times New Roman" w:cs="Arial"/>
                <w:b/>
                <w:color w:val="000000"/>
                <w:spacing w:val="-2"/>
                <w:sz w:val="14"/>
                <w:szCs w:val="14"/>
                <w:lang w:eastAsia="pt-BR"/>
              </w:rPr>
              <w:t xml:space="preserve"> </w:t>
            </w:r>
            <w:proofErr w:type="spellStart"/>
            <w:r w:rsidRPr="00FE6393">
              <w:rPr>
                <w:rFonts w:eastAsia="Times New Roman" w:cs="Arial"/>
                <w:b/>
                <w:color w:val="000000"/>
                <w:spacing w:val="-2"/>
                <w:sz w:val="14"/>
                <w:szCs w:val="14"/>
                <w:lang w:eastAsia="pt-BR"/>
              </w:rPr>
              <w:t>result</w:t>
            </w:r>
            <w:proofErr w:type="spellEnd"/>
          </w:p>
        </w:tc>
        <w:tc>
          <w:tcPr>
            <w:tcW w:w="1087" w:type="dxa"/>
            <w:shd w:val="clear" w:color="auto" w:fill="auto"/>
            <w:vAlign w:val="center"/>
          </w:tcPr>
          <w:p w14:paraId="08589461"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16,396</w:t>
            </w:r>
          </w:p>
        </w:tc>
        <w:tc>
          <w:tcPr>
            <w:tcW w:w="1087" w:type="dxa"/>
            <w:shd w:val="clear" w:color="auto" w:fill="auto"/>
            <w:vAlign w:val="center"/>
          </w:tcPr>
          <w:p w14:paraId="494111CC"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458,030</w:t>
            </w:r>
          </w:p>
        </w:tc>
        <w:tc>
          <w:tcPr>
            <w:tcW w:w="1087" w:type="dxa"/>
            <w:shd w:val="clear" w:color="auto" w:fill="auto"/>
            <w:vAlign w:val="center"/>
          </w:tcPr>
          <w:p w14:paraId="6054A0AA"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328,333</w:t>
            </w:r>
          </w:p>
        </w:tc>
        <w:tc>
          <w:tcPr>
            <w:tcW w:w="283" w:type="dxa"/>
            <w:shd w:val="clear" w:color="auto" w:fill="auto"/>
            <w:vAlign w:val="center"/>
          </w:tcPr>
          <w:p w14:paraId="29A486A1"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7CDA568"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41,561</w:t>
            </w:r>
          </w:p>
        </w:tc>
        <w:tc>
          <w:tcPr>
            <w:tcW w:w="1275" w:type="dxa"/>
            <w:shd w:val="clear" w:color="auto" w:fill="auto"/>
            <w:vAlign w:val="center"/>
          </w:tcPr>
          <w:p w14:paraId="174F553C"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424,236</w:t>
            </w:r>
          </w:p>
        </w:tc>
        <w:tc>
          <w:tcPr>
            <w:tcW w:w="1276" w:type="dxa"/>
            <w:shd w:val="clear" w:color="auto" w:fill="auto"/>
            <w:vAlign w:val="center"/>
          </w:tcPr>
          <w:p w14:paraId="59859917"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348,796</w:t>
            </w:r>
          </w:p>
        </w:tc>
      </w:tr>
      <w:tr w:rsidR="00397A23" w:rsidRPr="00FE6393" w14:paraId="7490623D" w14:textId="77777777" w:rsidTr="009977F2">
        <w:trPr>
          <w:trHeight w:val="238"/>
          <w:jc w:val="center"/>
        </w:trPr>
        <w:tc>
          <w:tcPr>
            <w:tcW w:w="2269" w:type="dxa"/>
            <w:shd w:val="clear" w:color="auto" w:fill="auto"/>
            <w:vAlign w:val="center"/>
          </w:tcPr>
          <w:p w14:paraId="6FF3B7E2" w14:textId="77777777" w:rsidR="00397A23" w:rsidRPr="00FE6393"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FE6393">
              <w:rPr>
                <w:rFonts w:eastAsia="Times New Roman" w:cs="Arial"/>
                <w:bCs/>
                <w:color w:val="000000"/>
                <w:spacing w:val="-2"/>
                <w:sz w:val="14"/>
                <w:szCs w:val="14"/>
                <w:lang w:eastAsia="pt-BR"/>
              </w:rPr>
              <w:t>Gains</w:t>
            </w:r>
            <w:proofErr w:type="spellEnd"/>
            <w:r w:rsidRPr="00FE6393">
              <w:rPr>
                <w:rFonts w:eastAsia="Times New Roman" w:cs="Arial"/>
                <w:bCs/>
                <w:color w:val="000000"/>
                <w:spacing w:val="-2"/>
                <w:sz w:val="14"/>
                <w:szCs w:val="14"/>
                <w:lang w:eastAsia="pt-BR"/>
              </w:rPr>
              <w:t xml:space="preserve"> / </w:t>
            </w:r>
            <w:proofErr w:type="spellStart"/>
            <w:r w:rsidRPr="00FE6393">
              <w:rPr>
                <w:rFonts w:eastAsia="Times New Roman" w:cs="Arial"/>
                <w:bCs/>
                <w:color w:val="000000"/>
                <w:spacing w:val="-2"/>
                <w:sz w:val="14"/>
                <w:szCs w:val="14"/>
                <w:lang w:eastAsia="pt-BR"/>
              </w:rPr>
              <w:t>losses</w:t>
            </w:r>
            <w:proofErr w:type="spellEnd"/>
            <w:r w:rsidRPr="00FE6393">
              <w:rPr>
                <w:rFonts w:eastAsia="Times New Roman" w:cs="Arial"/>
                <w:bCs/>
                <w:color w:val="000000"/>
                <w:spacing w:val="-2"/>
                <w:sz w:val="14"/>
                <w:szCs w:val="14"/>
                <w:lang w:eastAsia="pt-BR"/>
              </w:rPr>
              <w:t xml:space="preserve"> </w:t>
            </w:r>
            <w:proofErr w:type="spellStart"/>
            <w:r w:rsidRPr="00FE6393">
              <w:rPr>
                <w:rFonts w:eastAsia="Times New Roman" w:cs="Arial"/>
                <w:bCs/>
                <w:color w:val="000000"/>
                <w:spacing w:val="-2"/>
                <w:sz w:val="14"/>
                <w:szCs w:val="14"/>
                <w:lang w:eastAsia="pt-BR"/>
              </w:rPr>
              <w:t>on</w:t>
            </w:r>
            <w:proofErr w:type="spellEnd"/>
            <w:r w:rsidRPr="00FE6393">
              <w:rPr>
                <w:rFonts w:eastAsia="Times New Roman" w:cs="Arial"/>
                <w:bCs/>
                <w:color w:val="000000"/>
                <w:spacing w:val="-2"/>
                <w:sz w:val="14"/>
                <w:szCs w:val="14"/>
                <w:lang w:eastAsia="pt-BR"/>
              </w:rPr>
              <w:t xml:space="preserve"> non-</w:t>
            </w:r>
            <w:proofErr w:type="spellStart"/>
            <w:r w:rsidRPr="00FE6393">
              <w:rPr>
                <w:rFonts w:eastAsia="Times New Roman" w:cs="Arial"/>
                <w:bCs/>
                <w:color w:val="000000"/>
                <w:spacing w:val="-2"/>
                <w:sz w:val="14"/>
                <w:szCs w:val="14"/>
                <w:lang w:eastAsia="pt-BR"/>
              </w:rPr>
              <w:t>current</w:t>
            </w:r>
            <w:proofErr w:type="spellEnd"/>
            <w:r w:rsidRPr="00FE6393">
              <w:rPr>
                <w:rFonts w:eastAsia="Times New Roman" w:cs="Arial"/>
                <w:bCs/>
                <w:color w:val="000000"/>
                <w:spacing w:val="-2"/>
                <w:sz w:val="14"/>
                <w:szCs w:val="14"/>
                <w:lang w:eastAsia="pt-BR"/>
              </w:rPr>
              <w:t xml:space="preserve"> </w:t>
            </w:r>
            <w:proofErr w:type="spellStart"/>
            <w:r w:rsidRPr="00FE6393">
              <w:rPr>
                <w:rFonts w:eastAsia="Times New Roman" w:cs="Arial"/>
                <w:bCs/>
                <w:color w:val="000000"/>
                <w:spacing w:val="-2"/>
                <w:sz w:val="14"/>
                <w:szCs w:val="14"/>
                <w:lang w:eastAsia="pt-BR"/>
              </w:rPr>
              <w:t>assets</w:t>
            </w:r>
            <w:proofErr w:type="spellEnd"/>
          </w:p>
        </w:tc>
        <w:tc>
          <w:tcPr>
            <w:tcW w:w="1087" w:type="dxa"/>
            <w:shd w:val="clear" w:color="auto" w:fill="auto"/>
            <w:vAlign w:val="center"/>
          </w:tcPr>
          <w:p w14:paraId="73E2496B"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(13)</w:t>
            </w:r>
          </w:p>
        </w:tc>
        <w:tc>
          <w:tcPr>
            <w:tcW w:w="1087" w:type="dxa"/>
            <w:shd w:val="clear" w:color="auto" w:fill="auto"/>
            <w:vAlign w:val="center"/>
          </w:tcPr>
          <w:p w14:paraId="4B277280"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225</w:t>
            </w:r>
          </w:p>
        </w:tc>
        <w:tc>
          <w:tcPr>
            <w:tcW w:w="1087" w:type="dxa"/>
            <w:shd w:val="clear" w:color="auto" w:fill="auto"/>
            <w:vAlign w:val="center"/>
          </w:tcPr>
          <w:p w14:paraId="4360703E"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w:t>
            </w:r>
          </w:p>
        </w:tc>
        <w:tc>
          <w:tcPr>
            <w:tcW w:w="283" w:type="dxa"/>
            <w:shd w:val="clear" w:color="auto" w:fill="auto"/>
            <w:vAlign w:val="center"/>
          </w:tcPr>
          <w:p w14:paraId="65BEC8E5"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632DF93E"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w:t>
            </w:r>
          </w:p>
        </w:tc>
        <w:tc>
          <w:tcPr>
            <w:tcW w:w="1275" w:type="dxa"/>
            <w:shd w:val="clear" w:color="auto" w:fill="auto"/>
            <w:vAlign w:val="center"/>
          </w:tcPr>
          <w:p w14:paraId="75BFA99E"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(19)</w:t>
            </w:r>
          </w:p>
        </w:tc>
        <w:tc>
          <w:tcPr>
            <w:tcW w:w="1276" w:type="dxa"/>
            <w:shd w:val="clear" w:color="auto" w:fill="auto"/>
            <w:vAlign w:val="center"/>
          </w:tcPr>
          <w:p w14:paraId="54DB1A64"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w:t>
            </w:r>
          </w:p>
        </w:tc>
      </w:tr>
      <w:tr w:rsidR="00397A23" w:rsidRPr="00FE6393" w14:paraId="7639EEC5" w14:textId="77777777" w:rsidTr="009977F2">
        <w:trPr>
          <w:trHeight w:val="238"/>
          <w:jc w:val="center"/>
        </w:trPr>
        <w:tc>
          <w:tcPr>
            <w:tcW w:w="2269" w:type="dxa"/>
            <w:shd w:val="clear" w:color="auto" w:fill="auto"/>
            <w:vAlign w:val="center"/>
          </w:tcPr>
          <w:p w14:paraId="6215BE49" w14:textId="77777777" w:rsidR="00397A23" w:rsidRPr="00FE6393" w:rsidRDefault="00397A23" w:rsidP="009977F2">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 xml:space="preserve">Income </w:t>
            </w:r>
            <w:proofErr w:type="spellStart"/>
            <w:r w:rsidRPr="00FE6393">
              <w:rPr>
                <w:rFonts w:eastAsia="Times New Roman" w:cs="Arial"/>
                <w:b/>
                <w:color w:val="000000"/>
                <w:spacing w:val="-2"/>
                <w:sz w:val="14"/>
                <w:szCs w:val="14"/>
                <w:lang w:eastAsia="pt-BR"/>
              </w:rPr>
              <w:t>before</w:t>
            </w:r>
            <w:proofErr w:type="spellEnd"/>
            <w:r w:rsidRPr="00FE6393">
              <w:rPr>
                <w:rFonts w:eastAsia="Times New Roman" w:cs="Arial"/>
                <w:b/>
                <w:color w:val="000000"/>
                <w:spacing w:val="-2"/>
                <w:sz w:val="14"/>
                <w:szCs w:val="14"/>
                <w:lang w:eastAsia="pt-BR"/>
              </w:rPr>
              <w:t xml:space="preserve"> taxes</w:t>
            </w:r>
          </w:p>
        </w:tc>
        <w:tc>
          <w:tcPr>
            <w:tcW w:w="1087" w:type="dxa"/>
            <w:shd w:val="clear" w:color="auto" w:fill="auto"/>
            <w:vAlign w:val="center"/>
          </w:tcPr>
          <w:p w14:paraId="7731E7BC"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16,383</w:t>
            </w:r>
          </w:p>
        </w:tc>
        <w:tc>
          <w:tcPr>
            <w:tcW w:w="1087" w:type="dxa"/>
            <w:shd w:val="clear" w:color="auto" w:fill="auto"/>
            <w:vAlign w:val="center"/>
          </w:tcPr>
          <w:p w14:paraId="509402BE"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458,255</w:t>
            </w:r>
          </w:p>
        </w:tc>
        <w:tc>
          <w:tcPr>
            <w:tcW w:w="1087" w:type="dxa"/>
            <w:shd w:val="clear" w:color="auto" w:fill="auto"/>
            <w:vAlign w:val="center"/>
          </w:tcPr>
          <w:p w14:paraId="593A1F25"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328,333</w:t>
            </w:r>
          </w:p>
        </w:tc>
        <w:tc>
          <w:tcPr>
            <w:tcW w:w="283" w:type="dxa"/>
            <w:shd w:val="clear" w:color="auto" w:fill="auto"/>
            <w:vAlign w:val="center"/>
          </w:tcPr>
          <w:p w14:paraId="25C9AC67"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4E7BCB7"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41,561</w:t>
            </w:r>
          </w:p>
        </w:tc>
        <w:tc>
          <w:tcPr>
            <w:tcW w:w="1275" w:type="dxa"/>
            <w:shd w:val="clear" w:color="auto" w:fill="auto"/>
            <w:vAlign w:val="center"/>
          </w:tcPr>
          <w:p w14:paraId="093F9565"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424,217</w:t>
            </w:r>
          </w:p>
        </w:tc>
        <w:tc>
          <w:tcPr>
            <w:tcW w:w="1276" w:type="dxa"/>
            <w:shd w:val="clear" w:color="auto" w:fill="auto"/>
            <w:vAlign w:val="center"/>
          </w:tcPr>
          <w:p w14:paraId="67530028"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348,796</w:t>
            </w:r>
          </w:p>
        </w:tc>
      </w:tr>
      <w:tr w:rsidR="00397A23" w:rsidRPr="00D44604" w14:paraId="2E92B981" w14:textId="77777777" w:rsidTr="009977F2">
        <w:trPr>
          <w:trHeight w:val="238"/>
          <w:jc w:val="center"/>
        </w:trPr>
        <w:tc>
          <w:tcPr>
            <w:tcW w:w="2269" w:type="dxa"/>
            <w:shd w:val="clear" w:color="auto" w:fill="auto"/>
            <w:vAlign w:val="center"/>
          </w:tcPr>
          <w:p w14:paraId="2789FF84"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087" w:type="dxa"/>
            <w:shd w:val="clear" w:color="auto" w:fill="auto"/>
            <w:vAlign w:val="center"/>
          </w:tcPr>
          <w:p w14:paraId="741C3FD8"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(7,265)</w:t>
            </w:r>
          </w:p>
        </w:tc>
        <w:tc>
          <w:tcPr>
            <w:tcW w:w="1087" w:type="dxa"/>
            <w:shd w:val="clear" w:color="auto" w:fill="auto"/>
            <w:vAlign w:val="center"/>
          </w:tcPr>
          <w:p w14:paraId="7ACA39F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(133,694)</w:t>
            </w:r>
          </w:p>
        </w:tc>
        <w:tc>
          <w:tcPr>
            <w:tcW w:w="1087" w:type="dxa"/>
            <w:shd w:val="clear" w:color="auto" w:fill="auto"/>
            <w:vAlign w:val="center"/>
          </w:tcPr>
          <w:p w14:paraId="3B1E227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(252)</w:t>
            </w:r>
          </w:p>
        </w:tc>
        <w:tc>
          <w:tcPr>
            <w:tcW w:w="283" w:type="dxa"/>
            <w:shd w:val="clear" w:color="auto" w:fill="auto"/>
            <w:vAlign w:val="center"/>
          </w:tcPr>
          <w:p w14:paraId="0E1D7E4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1C817EF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(16,619)</w:t>
            </w:r>
          </w:p>
        </w:tc>
        <w:tc>
          <w:tcPr>
            <w:tcW w:w="1275" w:type="dxa"/>
            <w:shd w:val="clear" w:color="auto" w:fill="auto"/>
            <w:vAlign w:val="center"/>
          </w:tcPr>
          <w:p w14:paraId="2EEFE30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(93,045)</w:t>
            </w:r>
          </w:p>
        </w:tc>
        <w:tc>
          <w:tcPr>
            <w:tcW w:w="1276" w:type="dxa"/>
            <w:shd w:val="clear" w:color="auto" w:fill="auto"/>
            <w:vAlign w:val="center"/>
          </w:tcPr>
          <w:p w14:paraId="43E47614"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75</w:t>
            </w:r>
          </w:p>
        </w:tc>
      </w:tr>
      <w:tr w:rsidR="00397A23" w:rsidRPr="00FE6393" w14:paraId="434F3B63" w14:textId="77777777" w:rsidTr="009977F2">
        <w:trPr>
          <w:trHeight w:val="238"/>
          <w:jc w:val="center"/>
        </w:trPr>
        <w:tc>
          <w:tcPr>
            <w:tcW w:w="2269" w:type="dxa"/>
            <w:shd w:val="clear" w:color="auto" w:fill="auto"/>
            <w:vAlign w:val="center"/>
          </w:tcPr>
          <w:p w14:paraId="4DE35457" w14:textId="77777777" w:rsidR="00397A23" w:rsidRPr="00FE6393"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 xml:space="preserve">Profit </w:t>
            </w:r>
            <w:proofErr w:type="spellStart"/>
            <w:r w:rsidRPr="00FE6393">
              <w:rPr>
                <w:rFonts w:eastAsia="Times New Roman" w:cs="Arial"/>
                <w:bCs/>
                <w:color w:val="000000"/>
                <w:spacing w:val="-2"/>
                <w:sz w:val="14"/>
                <w:szCs w:val="14"/>
                <w:lang w:eastAsia="pt-BR"/>
              </w:rPr>
              <w:t>sharing</w:t>
            </w:r>
            <w:proofErr w:type="spellEnd"/>
          </w:p>
        </w:tc>
        <w:tc>
          <w:tcPr>
            <w:tcW w:w="1087" w:type="dxa"/>
            <w:shd w:val="clear" w:color="auto" w:fill="auto"/>
            <w:vAlign w:val="center"/>
          </w:tcPr>
          <w:p w14:paraId="25277C94" w14:textId="77777777" w:rsidR="00397A23" w:rsidRPr="00FE6393" w:rsidRDefault="00397A23" w:rsidP="009977F2">
            <w:pPr>
              <w:keepNext/>
              <w:keepLines/>
              <w:spacing w:before="40" w:after="40" w:line="240" w:lineRule="auto"/>
              <w:jc w:val="right"/>
              <w:rPr>
                <w:rFonts w:eastAsia="Times New Roman" w:cs="Arial"/>
                <w:bCs/>
                <w:spacing w:val="-2"/>
                <w:sz w:val="14"/>
                <w:szCs w:val="14"/>
                <w:lang w:eastAsia="pt-BR"/>
              </w:rPr>
            </w:pPr>
            <w:r>
              <w:rPr>
                <w:rFonts w:cs="Arial"/>
                <w:sz w:val="14"/>
                <w:szCs w:val="14"/>
              </w:rPr>
              <w:t>(223)</w:t>
            </w:r>
          </w:p>
        </w:tc>
        <w:tc>
          <w:tcPr>
            <w:tcW w:w="1087" w:type="dxa"/>
            <w:shd w:val="clear" w:color="auto" w:fill="auto"/>
            <w:vAlign w:val="center"/>
          </w:tcPr>
          <w:p w14:paraId="76E2ED9D" w14:textId="77777777" w:rsidR="00397A23" w:rsidRPr="00FE6393" w:rsidRDefault="00397A23" w:rsidP="009977F2">
            <w:pPr>
              <w:keepNext/>
              <w:keepLines/>
              <w:spacing w:before="40" w:after="40" w:line="240" w:lineRule="auto"/>
              <w:jc w:val="right"/>
              <w:rPr>
                <w:rFonts w:eastAsia="Times New Roman" w:cs="Arial"/>
                <w:bCs/>
                <w:spacing w:val="-2"/>
                <w:sz w:val="14"/>
                <w:szCs w:val="14"/>
                <w:lang w:eastAsia="pt-BR"/>
              </w:rPr>
            </w:pPr>
            <w:r>
              <w:rPr>
                <w:rFonts w:cs="Arial"/>
                <w:sz w:val="14"/>
                <w:szCs w:val="14"/>
              </w:rPr>
              <w:t>(5,954)</w:t>
            </w:r>
          </w:p>
        </w:tc>
        <w:tc>
          <w:tcPr>
            <w:tcW w:w="1087" w:type="dxa"/>
            <w:shd w:val="clear" w:color="auto" w:fill="auto"/>
            <w:vAlign w:val="center"/>
          </w:tcPr>
          <w:p w14:paraId="7AC2948C" w14:textId="77777777" w:rsidR="00397A23" w:rsidRPr="00FE6393" w:rsidRDefault="00397A23" w:rsidP="009977F2">
            <w:pPr>
              <w:keepNext/>
              <w:keepLines/>
              <w:spacing w:before="40" w:after="40" w:line="240" w:lineRule="auto"/>
              <w:jc w:val="right"/>
              <w:rPr>
                <w:rFonts w:eastAsia="Times New Roman" w:cs="Arial"/>
                <w:bCs/>
                <w:spacing w:val="-2"/>
                <w:sz w:val="14"/>
                <w:szCs w:val="14"/>
                <w:lang w:eastAsia="pt-BR"/>
              </w:rPr>
            </w:pPr>
            <w:r>
              <w:rPr>
                <w:rFonts w:cs="Arial"/>
                <w:sz w:val="14"/>
                <w:szCs w:val="14"/>
              </w:rPr>
              <w:t>(75)</w:t>
            </w:r>
          </w:p>
        </w:tc>
        <w:tc>
          <w:tcPr>
            <w:tcW w:w="283" w:type="dxa"/>
            <w:shd w:val="clear" w:color="auto" w:fill="auto"/>
            <w:vAlign w:val="center"/>
          </w:tcPr>
          <w:p w14:paraId="15C9AA16" w14:textId="77777777" w:rsidR="00397A23" w:rsidRPr="00FE6393" w:rsidRDefault="00397A23" w:rsidP="009977F2">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748EBEC5" w14:textId="77777777" w:rsidR="00397A23" w:rsidRPr="00FE6393" w:rsidRDefault="00397A23" w:rsidP="009977F2">
            <w:pPr>
              <w:keepNext/>
              <w:keepLines/>
              <w:spacing w:before="40" w:after="40" w:line="240" w:lineRule="auto"/>
              <w:jc w:val="right"/>
              <w:rPr>
                <w:rFonts w:eastAsia="Times New Roman" w:cs="Arial"/>
                <w:bCs/>
                <w:spacing w:val="-2"/>
                <w:sz w:val="14"/>
                <w:szCs w:val="14"/>
                <w:lang w:eastAsia="pt-BR"/>
              </w:rPr>
            </w:pPr>
            <w:r>
              <w:rPr>
                <w:rFonts w:cs="Arial"/>
                <w:sz w:val="14"/>
                <w:szCs w:val="14"/>
              </w:rPr>
              <w:t>(230)</w:t>
            </w:r>
          </w:p>
        </w:tc>
        <w:tc>
          <w:tcPr>
            <w:tcW w:w="1275" w:type="dxa"/>
            <w:shd w:val="clear" w:color="auto" w:fill="auto"/>
            <w:vAlign w:val="center"/>
          </w:tcPr>
          <w:p w14:paraId="23396EEC" w14:textId="77777777" w:rsidR="00397A23" w:rsidRPr="00FE6393" w:rsidRDefault="00397A23" w:rsidP="009977F2">
            <w:pPr>
              <w:keepNext/>
              <w:keepLines/>
              <w:spacing w:before="40" w:after="40" w:line="240" w:lineRule="auto"/>
              <w:jc w:val="right"/>
              <w:rPr>
                <w:rFonts w:eastAsia="Times New Roman" w:cs="Arial"/>
                <w:bCs/>
                <w:spacing w:val="-2"/>
                <w:sz w:val="14"/>
                <w:szCs w:val="14"/>
                <w:lang w:eastAsia="pt-BR"/>
              </w:rPr>
            </w:pPr>
            <w:r>
              <w:rPr>
                <w:rFonts w:cs="Arial"/>
                <w:sz w:val="14"/>
                <w:szCs w:val="14"/>
              </w:rPr>
              <w:t>(6,560)</w:t>
            </w:r>
          </w:p>
        </w:tc>
        <w:tc>
          <w:tcPr>
            <w:tcW w:w="1276" w:type="dxa"/>
            <w:shd w:val="clear" w:color="auto" w:fill="auto"/>
            <w:vAlign w:val="center"/>
          </w:tcPr>
          <w:p w14:paraId="6D61282D" w14:textId="77777777" w:rsidR="00397A23" w:rsidRPr="00FE6393" w:rsidRDefault="00397A23" w:rsidP="009977F2">
            <w:pPr>
              <w:keepNext/>
              <w:keepLines/>
              <w:spacing w:before="40" w:after="40" w:line="240" w:lineRule="auto"/>
              <w:jc w:val="right"/>
              <w:rPr>
                <w:rFonts w:eastAsia="Times New Roman" w:cs="Arial"/>
                <w:bCs/>
                <w:spacing w:val="-2"/>
                <w:sz w:val="14"/>
                <w:szCs w:val="14"/>
                <w:lang w:eastAsia="pt-BR"/>
              </w:rPr>
            </w:pPr>
            <w:r>
              <w:rPr>
                <w:rFonts w:cs="Arial"/>
                <w:sz w:val="14"/>
                <w:szCs w:val="14"/>
              </w:rPr>
              <w:t>215</w:t>
            </w:r>
          </w:p>
        </w:tc>
      </w:tr>
      <w:tr w:rsidR="00397A23" w:rsidRPr="00FE6393" w14:paraId="0EB88B45" w14:textId="77777777" w:rsidTr="009977F2">
        <w:trPr>
          <w:trHeight w:val="238"/>
          <w:jc w:val="center"/>
        </w:trPr>
        <w:tc>
          <w:tcPr>
            <w:tcW w:w="2269" w:type="dxa"/>
            <w:shd w:val="clear" w:color="auto" w:fill="auto"/>
            <w:vAlign w:val="center"/>
          </w:tcPr>
          <w:p w14:paraId="51A61450" w14:textId="77777777" w:rsidR="00397A23" w:rsidRPr="00FE6393" w:rsidRDefault="00397A23" w:rsidP="009977F2">
            <w:pPr>
              <w:keepNext/>
              <w:keepLines/>
              <w:spacing w:before="40" w:after="40" w:line="240" w:lineRule="auto"/>
              <w:rPr>
                <w:rFonts w:eastAsia="Times New Roman" w:cs="Arial"/>
                <w:b/>
                <w:color w:val="000000"/>
                <w:spacing w:val="-2"/>
                <w:sz w:val="14"/>
                <w:szCs w:val="14"/>
                <w:lang w:val="en-US" w:eastAsia="pt-BR"/>
              </w:rPr>
            </w:pPr>
            <w:r w:rsidRPr="00FE6393">
              <w:rPr>
                <w:rFonts w:eastAsia="Times New Roman" w:cs="Arial"/>
                <w:b/>
                <w:color w:val="000000"/>
                <w:spacing w:val="-2"/>
                <w:sz w:val="14"/>
                <w:szCs w:val="14"/>
                <w:lang w:val="en-US" w:eastAsia="pt-BR"/>
              </w:rPr>
              <w:t>Net income for the year</w:t>
            </w:r>
          </w:p>
        </w:tc>
        <w:tc>
          <w:tcPr>
            <w:tcW w:w="1087" w:type="dxa"/>
            <w:shd w:val="clear" w:color="auto" w:fill="auto"/>
            <w:vAlign w:val="center"/>
          </w:tcPr>
          <w:p w14:paraId="6B66289C"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8,895</w:t>
            </w:r>
          </w:p>
        </w:tc>
        <w:tc>
          <w:tcPr>
            <w:tcW w:w="1087" w:type="dxa"/>
            <w:shd w:val="clear" w:color="auto" w:fill="auto"/>
            <w:vAlign w:val="center"/>
          </w:tcPr>
          <w:p w14:paraId="4930E9EC"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318,607</w:t>
            </w:r>
          </w:p>
        </w:tc>
        <w:tc>
          <w:tcPr>
            <w:tcW w:w="1087" w:type="dxa"/>
            <w:shd w:val="clear" w:color="auto" w:fill="auto"/>
            <w:vAlign w:val="center"/>
          </w:tcPr>
          <w:p w14:paraId="748AE94F"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328,006</w:t>
            </w:r>
          </w:p>
        </w:tc>
        <w:tc>
          <w:tcPr>
            <w:tcW w:w="283" w:type="dxa"/>
            <w:shd w:val="clear" w:color="auto" w:fill="auto"/>
            <w:vAlign w:val="center"/>
          </w:tcPr>
          <w:p w14:paraId="10256F18"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72394B5"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24,712</w:t>
            </w:r>
          </w:p>
        </w:tc>
        <w:tc>
          <w:tcPr>
            <w:tcW w:w="1275" w:type="dxa"/>
            <w:shd w:val="clear" w:color="auto" w:fill="auto"/>
            <w:vAlign w:val="center"/>
          </w:tcPr>
          <w:p w14:paraId="7B0CA4F0"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324,612</w:t>
            </w:r>
          </w:p>
        </w:tc>
        <w:tc>
          <w:tcPr>
            <w:tcW w:w="1276" w:type="dxa"/>
            <w:shd w:val="clear" w:color="auto" w:fill="auto"/>
            <w:vAlign w:val="center"/>
          </w:tcPr>
          <w:p w14:paraId="2F208C71"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349,086</w:t>
            </w:r>
          </w:p>
        </w:tc>
      </w:tr>
      <w:tr w:rsidR="00397A23" w:rsidRPr="00FE6393" w14:paraId="5BC809D9" w14:textId="77777777" w:rsidTr="009977F2">
        <w:trPr>
          <w:trHeight w:val="238"/>
          <w:jc w:val="center"/>
        </w:trPr>
        <w:tc>
          <w:tcPr>
            <w:tcW w:w="2269" w:type="dxa"/>
            <w:shd w:val="clear" w:color="auto" w:fill="auto"/>
            <w:vAlign w:val="center"/>
          </w:tcPr>
          <w:p w14:paraId="58C37CBA" w14:textId="77777777" w:rsidR="00397A23" w:rsidRPr="00FE6393"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 xml:space="preserve">Other </w:t>
            </w:r>
            <w:proofErr w:type="spellStart"/>
            <w:r w:rsidRPr="00FE6393">
              <w:rPr>
                <w:rFonts w:eastAsia="Times New Roman" w:cs="Arial"/>
                <w:bCs/>
                <w:color w:val="000000"/>
                <w:spacing w:val="-2"/>
                <w:sz w:val="14"/>
                <w:szCs w:val="14"/>
                <w:lang w:eastAsia="pt-BR"/>
              </w:rPr>
              <w:t>comprehensive</w:t>
            </w:r>
            <w:proofErr w:type="spellEnd"/>
            <w:r w:rsidRPr="00FE6393">
              <w:rPr>
                <w:rFonts w:eastAsia="Times New Roman" w:cs="Arial"/>
                <w:bCs/>
                <w:color w:val="000000"/>
                <w:spacing w:val="-2"/>
                <w:sz w:val="14"/>
                <w:szCs w:val="14"/>
                <w:lang w:eastAsia="pt-BR"/>
              </w:rPr>
              <w:t xml:space="preserve"> </w:t>
            </w:r>
            <w:proofErr w:type="spellStart"/>
            <w:r w:rsidRPr="00FE6393">
              <w:rPr>
                <w:rFonts w:eastAsia="Times New Roman" w:cs="Arial"/>
                <w:bCs/>
                <w:color w:val="000000"/>
                <w:spacing w:val="-2"/>
                <w:sz w:val="14"/>
                <w:szCs w:val="14"/>
                <w:lang w:eastAsia="pt-BR"/>
              </w:rPr>
              <w:t>results</w:t>
            </w:r>
            <w:proofErr w:type="spellEnd"/>
          </w:p>
        </w:tc>
        <w:tc>
          <w:tcPr>
            <w:tcW w:w="1087" w:type="dxa"/>
            <w:shd w:val="clear" w:color="auto" w:fill="auto"/>
            <w:vAlign w:val="center"/>
          </w:tcPr>
          <w:p w14:paraId="5E94E148"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(7)</w:t>
            </w:r>
          </w:p>
        </w:tc>
        <w:tc>
          <w:tcPr>
            <w:tcW w:w="1087" w:type="dxa"/>
            <w:shd w:val="clear" w:color="auto" w:fill="auto"/>
            <w:vAlign w:val="center"/>
          </w:tcPr>
          <w:p w14:paraId="10936EB6"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81,146</w:t>
            </w:r>
          </w:p>
        </w:tc>
        <w:tc>
          <w:tcPr>
            <w:tcW w:w="1087" w:type="dxa"/>
            <w:shd w:val="clear" w:color="auto" w:fill="auto"/>
            <w:vAlign w:val="center"/>
          </w:tcPr>
          <w:p w14:paraId="030AF0A5"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81,139</w:t>
            </w:r>
          </w:p>
        </w:tc>
        <w:tc>
          <w:tcPr>
            <w:tcW w:w="283" w:type="dxa"/>
            <w:shd w:val="clear" w:color="auto" w:fill="auto"/>
            <w:vAlign w:val="center"/>
          </w:tcPr>
          <w:p w14:paraId="55BEAA14"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0E8FADB1"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(9)</w:t>
            </w:r>
          </w:p>
        </w:tc>
        <w:tc>
          <w:tcPr>
            <w:tcW w:w="1275" w:type="dxa"/>
            <w:shd w:val="clear" w:color="auto" w:fill="auto"/>
            <w:vAlign w:val="center"/>
          </w:tcPr>
          <w:p w14:paraId="39072369"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(32,542)</w:t>
            </w:r>
          </w:p>
        </w:tc>
        <w:tc>
          <w:tcPr>
            <w:tcW w:w="1276" w:type="dxa"/>
            <w:shd w:val="clear" w:color="auto" w:fill="auto"/>
            <w:vAlign w:val="center"/>
          </w:tcPr>
          <w:p w14:paraId="61E65141"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bCs/>
                <w:sz w:val="14"/>
                <w:szCs w:val="14"/>
              </w:rPr>
              <w:t>(32,550)</w:t>
            </w:r>
          </w:p>
        </w:tc>
      </w:tr>
      <w:tr w:rsidR="00397A23" w:rsidRPr="00FE6393" w14:paraId="39DBBAEA" w14:textId="77777777" w:rsidTr="009977F2">
        <w:trPr>
          <w:trHeight w:val="238"/>
          <w:jc w:val="center"/>
        </w:trPr>
        <w:tc>
          <w:tcPr>
            <w:tcW w:w="2269" w:type="dxa"/>
            <w:shd w:val="clear" w:color="auto" w:fill="auto"/>
            <w:vAlign w:val="center"/>
          </w:tcPr>
          <w:p w14:paraId="242E9E81" w14:textId="77777777" w:rsidR="00397A23" w:rsidRPr="00FE6393" w:rsidRDefault="00397A23" w:rsidP="009977F2">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 xml:space="preserve">Total </w:t>
            </w:r>
            <w:proofErr w:type="spellStart"/>
            <w:r w:rsidRPr="00FE6393">
              <w:rPr>
                <w:rFonts w:eastAsia="Times New Roman" w:cs="Arial"/>
                <w:b/>
                <w:color w:val="000000"/>
                <w:spacing w:val="-2"/>
                <w:sz w:val="14"/>
                <w:szCs w:val="14"/>
                <w:lang w:eastAsia="pt-BR"/>
              </w:rPr>
              <w:t>comprehensive</w:t>
            </w:r>
            <w:proofErr w:type="spellEnd"/>
            <w:r w:rsidRPr="00FE6393">
              <w:rPr>
                <w:rFonts w:eastAsia="Times New Roman" w:cs="Arial"/>
                <w:b/>
                <w:color w:val="000000"/>
                <w:spacing w:val="-2"/>
                <w:sz w:val="14"/>
                <w:szCs w:val="14"/>
                <w:lang w:eastAsia="pt-BR"/>
              </w:rPr>
              <w:t xml:space="preserve"> </w:t>
            </w:r>
            <w:proofErr w:type="spellStart"/>
            <w:r w:rsidRPr="00FE6393">
              <w:rPr>
                <w:rFonts w:eastAsia="Times New Roman" w:cs="Arial"/>
                <w:b/>
                <w:color w:val="000000"/>
                <w:spacing w:val="-2"/>
                <w:sz w:val="14"/>
                <w:szCs w:val="14"/>
                <w:lang w:eastAsia="pt-BR"/>
              </w:rPr>
              <w:t>result</w:t>
            </w:r>
            <w:proofErr w:type="spellEnd"/>
          </w:p>
        </w:tc>
        <w:tc>
          <w:tcPr>
            <w:tcW w:w="1087" w:type="dxa"/>
            <w:shd w:val="clear" w:color="auto" w:fill="auto"/>
            <w:vAlign w:val="center"/>
          </w:tcPr>
          <w:p w14:paraId="2B837815"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8,888 </w:t>
            </w:r>
          </w:p>
        </w:tc>
        <w:tc>
          <w:tcPr>
            <w:tcW w:w="1087" w:type="dxa"/>
            <w:shd w:val="clear" w:color="auto" w:fill="auto"/>
            <w:vAlign w:val="center"/>
          </w:tcPr>
          <w:p w14:paraId="6DA28076"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399,753 </w:t>
            </w:r>
          </w:p>
        </w:tc>
        <w:tc>
          <w:tcPr>
            <w:tcW w:w="1087" w:type="dxa"/>
            <w:shd w:val="clear" w:color="auto" w:fill="auto"/>
            <w:vAlign w:val="center"/>
          </w:tcPr>
          <w:p w14:paraId="0E272FF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409,145 </w:t>
            </w:r>
          </w:p>
        </w:tc>
        <w:tc>
          <w:tcPr>
            <w:tcW w:w="283" w:type="dxa"/>
            <w:shd w:val="clear" w:color="auto" w:fill="auto"/>
            <w:vAlign w:val="center"/>
          </w:tcPr>
          <w:p w14:paraId="106815BD"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416A292"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24,703 </w:t>
            </w:r>
          </w:p>
        </w:tc>
        <w:tc>
          <w:tcPr>
            <w:tcW w:w="1275" w:type="dxa"/>
            <w:shd w:val="clear" w:color="auto" w:fill="auto"/>
            <w:vAlign w:val="center"/>
          </w:tcPr>
          <w:p w14:paraId="73676346"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292,070 </w:t>
            </w:r>
          </w:p>
        </w:tc>
        <w:tc>
          <w:tcPr>
            <w:tcW w:w="1276" w:type="dxa"/>
            <w:shd w:val="clear" w:color="auto" w:fill="auto"/>
            <w:vAlign w:val="center"/>
          </w:tcPr>
          <w:p w14:paraId="60586306"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316,536 </w:t>
            </w:r>
          </w:p>
        </w:tc>
      </w:tr>
      <w:tr w:rsidR="00397A23" w:rsidRPr="00FE6393" w14:paraId="7046D351" w14:textId="77777777" w:rsidTr="009977F2">
        <w:trPr>
          <w:trHeight w:val="238"/>
          <w:jc w:val="center"/>
        </w:trPr>
        <w:tc>
          <w:tcPr>
            <w:tcW w:w="2269" w:type="dxa"/>
            <w:shd w:val="clear" w:color="auto" w:fill="auto"/>
            <w:vAlign w:val="center"/>
          </w:tcPr>
          <w:p w14:paraId="3D9E85C4" w14:textId="77777777" w:rsidR="00397A23" w:rsidRPr="00FE6393"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FE6393">
              <w:rPr>
                <w:rFonts w:eastAsia="Times New Roman" w:cs="Arial"/>
                <w:b/>
                <w:color w:val="000000"/>
                <w:spacing w:val="-2"/>
                <w:sz w:val="14"/>
                <w:szCs w:val="14"/>
                <w:lang w:eastAsia="pt-BR"/>
              </w:rPr>
              <w:t>Attributable</w:t>
            </w:r>
            <w:proofErr w:type="spellEnd"/>
            <w:r w:rsidRPr="00FE6393">
              <w:rPr>
                <w:rFonts w:eastAsia="Times New Roman" w:cs="Arial"/>
                <w:b/>
                <w:color w:val="000000"/>
                <w:spacing w:val="-2"/>
                <w:sz w:val="14"/>
                <w:szCs w:val="14"/>
                <w:lang w:eastAsia="pt-BR"/>
              </w:rPr>
              <w:t xml:space="preserve"> </w:t>
            </w:r>
            <w:proofErr w:type="spellStart"/>
            <w:r w:rsidRPr="00FE6393">
              <w:rPr>
                <w:rFonts w:eastAsia="Times New Roman" w:cs="Arial"/>
                <w:b/>
                <w:color w:val="000000"/>
                <w:spacing w:val="-2"/>
                <w:sz w:val="14"/>
                <w:szCs w:val="14"/>
                <w:lang w:eastAsia="pt-BR"/>
              </w:rPr>
              <w:t>to</w:t>
            </w:r>
            <w:proofErr w:type="spellEnd"/>
            <w:r w:rsidRPr="00FE6393">
              <w:rPr>
                <w:rFonts w:eastAsia="Times New Roman" w:cs="Arial"/>
                <w:b/>
                <w:color w:val="000000"/>
                <w:spacing w:val="-2"/>
                <w:sz w:val="14"/>
                <w:szCs w:val="14"/>
                <w:lang w:eastAsia="pt-BR"/>
              </w:rPr>
              <w:t xml:space="preserve"> BB Seguridade</w:t>
            </w:r>
          </w:p>
        </w:tc>
        <w:tc>
          <w:tcPr>
            <w:tcW w:w="1087" w:type="dxa"/>
            <w:shd w:val="clear" w:color="auto" w:fill="auto"/>
          </w:tcPr>
          <w:p w14:paraId="057E731E"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6,670 </w:t>
            </w:r>
          </w:p>
        </w:tc>
        <w:tc>
          <w:tcPr>
            <w:tcW w:w="1087" w:type="dxa"/>
            <w:shd w:val="clear" w:color="auto" w:fill="auto"/>
          </w:tcPr>
          <w:p w14:paraId="5F13013D"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238,923 </w:t>
            </w:r>
          </w:p>
        </w:tc>
        <w:tc>
          <w:tcPr>
            <w:tcW w:w="1087" w:type="dxa"/>
            <w:shd w:val="clear" w:color="auto" w:fill="auto"/>
          </w:tcPr>
          <w:p w14:paraId="77237BF7"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245,972 </w:t>
            </w:r>
          </w:p>
        </w:tc>
        <w:tc>
          <w:tcPr>
            <w:tcW w:w="283" w:type="dxa"/>
            <w:shd w:val="clear" w:color="auto" w:fill="auto"/>
            <w:vAlign w:val="center"/>
          </w:tcPr>
          <w:p w14:paraId="2757A7C5"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tcPr>
          <w:p w14:paraId="68CBFFEA"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18,532 </w:t>
            </w:r>
          </w:p>
        </w:tc>
        <w:tc>
          <w:tcPr>
            <w:tcW w:w="1275" w:type="dxa"/>
            <w:shd w:val="clear" w:color="auto" w:fill="auto"/>
          </w:tcPr>
          <w:p w14:paraId="75259B8E"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243,427 </w:t>
            </w:r>
          </w:p>
        </w:tc>
        <w:tc>
          <w:tcPr>
            <w:tcW w:w="1276" w:type="dxa"/>
            <w:shd w:val="clear" w:color="auto" w:fill="auto"/>
          </w:tcPr>
          <w:p w14:paraId="3ECD97D6"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261,780 </w:t>
            </w:r>
          </w:p>
        </w:tc>
      </w:tr>
      <w:tr w:rsidR="00397A23" w:rsidRPr="00D44604" w14:paraId="7BB28C3F" w14:textId="77777777" w:rsidTr="009977F2">
        <w:trPr>
          <w:trHeight w:val="238"/>
          <w:jc w:val="center"/>
        </w:trPr>
        <w:tc>
          <w:tcPr>
            <w:tcW w:w="2269" w:type="dxa"/>
            <w:shd w:val="clear" w:color="auto" w:fill="auto"/>
            <w:vAlign w:val="center"/>
          </w:tcPr>
          <w:p w14:paraId="6825BDD0" w14:textId="77777777" w:rsidR="00397A23" w:rsidRPr="00D44604" w:rsidRDefault="00397A23" w:rsidP="009977F2">
            <w:pPr>
              <w:keepNext/>
              <w:keepLines/>
              <w:spacing w:before="40" w:after="40" w:line="240" w:lineRule="auto"/>
              <w:ind w:left="113"/>
              <w:rPr>
                <w:rFonts w:eastAsia="Times New Roman" w:cs="Arial"/>
                <w:color w:val="000000"/>
                <w:spacing w:val="-2"/>
                <w:sz w:val="14"/>
                <w:szCs w:val="14"/>
                <w:lang w:eastAsia="pt-BR"/>
              </w:rPr>
            </w:pPr>
            <w:r w:rsidRPr="00D44604">
              <w:rPr>
                <w:rFonts w:eastAsia="Times New Roman" w:cs="Arial"/>
                <w:color w:val="000000"/>
                <w:spacing w:val="-2"/>
                <w:sz w:val="14"/>
                <w:szCs w:val="14"/>
                <w:lang w:eastAsia="pt-BR"/>
              </w:rPr>
              <w:t xml:space="preserve">Other </w:t>
            </w:r>
            <w:proofErr w:type="spellStart"/>
            <w:r w:rsidRPr="00D44604">
              <w:rPr>
                <w:rFonts w:eastAsia="Times New Roman" w:cs="Arial"/>
                <w:color w:val="000000"/>
                <w:spacing w:val="-2"/>
                <w:sz w:val="14"/>
                <w:szCs w:val="14"/>
                <w:lang w:eastAsia="pt-BR"/>
              </w:rPr>
              <w:t>adjustments</w:t>
            </w:r>
            <w:proofErr w:type="spellEnd"/>
            <w:r w:rsidRPr="00D44604">
              <w:rPr>
                <w:rFonts w:eastAsia="Times New Roman" w:cs="Arial"/>
                <w:color w:val="000000"/>
                <w:spacing w:val="-2"/>
                <w:sz w:val="14"/>
                <w:szCs w:val="14"/>
                <w:lang w:eastAsia="pt-BR"/>
              </w:rPr>
              <w:t xml:space="preserve"> </w:t>
            </w:r>
            <w:r w:rsidRPr="00D44604">
              <w:rPr>
                <w:rFonts w:eastAsia="Times New Roman" w:cs="Arial"/>
                <w:color w:val="000000"/>
                <w:spacing w:val="-2"/>
                <w:sz w:val="14"/>
                <w:szCs w:val="14"/>
                <w:vertAlign w:val="superscript"/>
                <w:lang w:eastAsia="pt-BR"/>
              </w:rPr>
              <w:t>(</w:t>
            </w:r>
            <w:r>
              <w:rPr>
                <w:rFonts w:eastAsia="Times New Roman" w:cs="Arial"/>
                <w:color w:val="000000"/>
                <w:spacing w:val="-2"/>
                <w:sz w:val="14"/>
                <w:szCs w:val="14"/>
                <w:vertAlign w:val="superscript"/>
                <w:lang w:eastAsia="pt-BR"/>
              </w:rPr>
              <w:t>1</w:t>
            </w:r>
            <w:r w:rsidRPr="00D44604">
              <w:rPr>
                <w:rFonts w:eastAsia="Times New Roman" w:cs="Arial"/>
                <w:color w:val="000000"/>
                <w:spacing w:val="-2"/>
                <w:sz w:val="14"/>
                <w:szCs w:val="14"/>
                <w:vertAlign w:val="superscript"/>
                <w:lang w:eastAsia="pt-BR"/>
              </w:rPr>
              <w:t>)</w:t>
            </w:r>
          </w:p>
        </w:tc>
        <w:tc>
          <w:tcPr>
            <w:tcW w:w="1087" w:type="dxa"/>
            <w:shd w:val="clear" w:color="auto" w:fill="auto"/>
            <w:vAlign w:val="center"/>
          </w:tcPr>
          <w:p w14:paraId="0AEFCA4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087" w:type="dxa"/>
            <w:shd w:val="clear" w:color="auto" w:fill="auto"/>
            <w:vAlign w:val="center"/>
          </w:tcPr>
          <w:p w14:paraId="2C2FC6FB"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087" w:type="dxa"/>
            <w:shd w:val="clear" w:color="auto" w:fill="auto"/>
            <w:vAlign w:val="center"/>
          </w:tcPr>
          <w:p w14:paraId="3FF16612"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(3,787)</w:t>
            </w:r>
          </w:p>
        </w:tc>
        <w:tc>
          <w:tcPr>
            <w:tcW w:w="283" w:type="dxa"/>
            <w:shd w:val="clear" w:color="auto" w:fill="auto"/>
            <w:vAlign w:val="center"/>
          </w:tcPr>
          <w:p w14:paraId="2AE5A70B"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4746170E"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275" w:type="dxa"/>
            <w:shd w:val="clear" w:color="auto" w:fill="auto"/>
            <w:vAlign w:val="center"/>
          </w:tcPr>
          <w:p w14:paraId="66EF478E"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276" w:type="dxa"/>
            <w:shd w:val="clear" w:color="auto" w:fill="auto"/>
            <w:vAlign w:val="center"/>
          </w:tcPr>
          <w:p w14:paraId="0498F9C4"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(3,434)</w:t>
            </w:r>
          </w:p>
        </w:tc>
      </w:tr>
      <w:tr w:rsidR="00397A23" w:rsidRPr="00FE6393" w14:paraId="343DF810" w14:textId="77777777" w:rsidTr="009977F2">
        <w:trPr>
          <w:trHeight w:val="238"/>
          <w:jc w:val="center"/>
        </w:trPr>
        <w:tc>
          <w:tcPr>
            <w:tcW w:w="2269" w:type="dxa"/>
            <w:shd w:val="clear" w:color="auto" w:fill="auto"/>
            <w:vAlign w:val="center"/>
          </w:tcPr>
          <w:p w14:paraId="0BBB47FF" w14:textId="77777777" w:rsidR="00397A23" w:rsidRPr="00FE6393"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FE6393">
              <w:rPr>
                <w:rFonts w:eastAsia="Times New Roman" w:cs="Arial"/>
                <w:b/>
                <w:color w:val="000000"/>
                <w:spacing w:val="-2"/>
                <w:sz w:val="14"/>
                <w:szCs w:val="14"/>
                <w:lang w:eastAsia="pt-BR"/>
              </w:rPr>
              <w:t>Equivalence</w:t>
            </w:r>
            <w:proofErr w:type="spellEnd"/>
            <w:r w:rsidRPr="00FE6393">
              <w:rPr>
                <w:rFonts w:eastAsia="Times New Roman" w:cs="Arial"/>
                <w:b/>
                <w:color w:val="000000"/>
                <w:spacing w:val="-2"/>
                <w:sz w:val="14"/>
                <w:szCs w:val="14"/>
                <w:lang w:eastAsia="pt-BR"/>
              </w:rPr>
              <w:t xml:space="preserve"> </w:t>
            </w:r>
            <w:proofErr w:type="spellStart"/>
            <w:r w:rsidRPr="00FE6393">
              <w:rPr>
                <w:rFonts w:eastAsia="Times New Roman" w:cs="Arial"/>
                <w:b/>
                <w:color w:val="000000"/>
                <w:spacing w:val="-2"/>
                <w:sz w:val="14"/>
                <w:szCs w:val="14"/>
                <w:lang w:eastAsia="pt-BR"/>
              </w:rPr>
              <w:t>result</w:t>
            </w:r>
            <w:proofErr w:type="spellEnd"/>
          </w:p>
        </w:tc>
        <w:tc>
          <w:tcPr>
            <w:tcW w:w="1087" w:type="dxa"/>
            <w:shd w:val="clear" w:color="auto" w:fill="auto"/>
            <w:vAlign w:val="center"/>
          </w:tcPr>
          <w:p w14:paraId="2AC5C5E6"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6,670</w:t>
            </w:r>
          </w:p>
        </w:tc>
        <w:tc>
          <w:tcPr>
            <w:tcW w:w="1087" w:type="dxa"/>
            <w:shd w:val="clear" w:color="auto" w:fill="auto"/>
            <w:vAlign w:val="center"/>
          </w:tcPr>
          <w:p w14:paraId="0045CE3E"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238,923</w:t>
            </w:r>
          </w:p>
        </w:tc>
        <w:tc>
          <w:tcPr>
            <w:tcW w:w="1087" w:type="dxa"/>
            <w:shd w:val="clear" w:color="auto" w:fill="auto"/>
            <w:vAlign w:val="center"/>
          </w:tcPr>
          <w:p w14:paraId="1105D128"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242,185</w:t>
            </w:r>
          </w:p>
        </w:tc>
        <w:tc>
          <w:tcPr>
            <w:tcW w:w="283" w:type="dxa"/>
            <w:shd w:val="clear" w:color="auto" w:fill="auto"/>
            <w:vAlign w:val="center"/>
          </w:tcPr>
          <w:p w14:paraId="27359A97"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E785765"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18,532</w:t>
            </w:r>
          </w:p>
        </w:tc>
        <w:tc>
          <w:tcPr>
            <w:tcW w:w="1275" w:type="dxa"/>
            <w:shd w:val="clear" w:color="auto" w:fill="auto"/>
            <w:vAlign w:val="center"/>
          </w:tcPr>
          <w:p w14:paraId="79BDA71D"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243,427</w:t>
            </w:r>
          </w:p>
        </w:tc>
        <w:tc>
          <w:tcPr>
            <w:tcW w:w="1276" w:type="dxa"/>
            <w:shd w:val="clear" w:color="auto" w:fill="auto"/>
            <w:vAlign w:val="center"/>
          </w:tcPr>
          <w:p w14:paraId="7BC0F32D"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258,346</w:t>
            </w:r>
          </w:p>
        </w:tc>
      </w:tr>
    </w:tbl>
    <w:p w14:paraId="48625B3F" w14:textId="77777777" w:rsidR="00397A23" w:rsidRPr="00D44604" w:rsidRDefault="00397A23" w:rsidP="00397A23">
      <w:pPr>
        <w:numPr>
          <w:ilvl w:val="0"/>
          <w:numId w:val="2"/>
        </w:numPr>
        <w:spacing w:line="257" w:lineRule="auto"/>
        <w:ind w:left="284" w:hanging="284"/>
        <w:contextualSpacing/>
        <w:jc w:val="both"/>
        <w:rPr>
          <w:rFonts w:eastAsia="Times New Roman" w:cs="Times New Roman"/>
          <w:spacing w:val="-2"/>
          <w:sz w:val="14"/>
          <w:szCs w:val="18"/>
          <w:lang w:val="en-US" w:eastAsia="pt-BR"/>
        </w:rPr>
      </w:pPr>
      <w:r w:rsidRPr="00D44604">
        <w:rPr>
          <w:rFonts w:eastAsia="Times New Roman" w:cs="Times New Roman"/>
          <w:spacing w:val="-2"/>
          <w:sz w:val="14"/>
          <w:szCs w:val="18"/>
          <w:lang w:val="en-US" w:eastAsia="pt-BR"/>
        </w:rPr>
        <w:t xml:space="preserve">Amortization of intangible assets arising from the partnership agreement with </w:t>
      </w:r>
      <w:proofErr w:type="spellStart"/>
      <w:r w:rsidRPr="00D44604">
        <w:rPr>
          <w:rFonts w:eastAsia="Times New Roman" w:cs="Times New Roman"/>
          <w:spacing w:val="-2"/>
          <w:sz w:val="14"/>
          <w:szCs w:val="18"/>
          <w:lang w:val="en-US" w:eastAsia="pt-BR"/>
        </w:rPr>
        <w:t>Mapfre</w:t>
      </w:r>
      <w:proofErr w:type="spellEnd"/>
      <w:r w:rsidRPr="00D44604">
        <w:rPr>
          <w:rFonts w:eastAsia="Times New Roman" w:cs="Times New Roman"/>
          <w:spacing w:val="-2"/>
          <w:sz w:val="14"/>
          <w:szCs w:val="18"/>
          <w:lang w:val="en-US" w:eastAsia="pt-BR"/>
        </w:rPr>
        <w:t>.</w:t>
      </w:r>
    </w:p>
    <w:p w14:paraId="00536D23" w14:textId="77777777" w:rsidR="00397A23" w:rsidRPr="002178E9" w:rsidRDefault="00397A23" w:rsidP="009977F2">
      <w:pPr>
        <w:keepNext/>
        <w:keepLines/>
        <w:spacing w:after="0" w:line="240" w:lineRule="auto"/>
        <w:ind w:left="284"/>
        <w:contextualSpacing/>
        <w:jc w:val="both"/>
        <w:rPr>
          <w:rFonts w:eastAsia="Times New Roman" w:cs="Times New Roman"/>
          <w:b/>
          <w:color w:val="1F4E79" w:themeColor="accent1" w:themeShade="80"/>
          <w:spacing w:val="-2"/>
          <w:szCs w:val="20"/>
          <w:lang w:val="en-US" w:eastAsia="pt-BR"/>
        </w:rPr>
      </w:pPr>
    </w:p>
    <w:p w14:paraId="1B8E84C0" w14:textId="77777777" w:rsidR="00397A23" w:rsidRDefault="00397A23" w:rsidP="009977F2">
      <w:pPr>
        <w:keepNext/>
        <w:keepLines/>
        <w:pageBreakBefore/>
        <w:spacing w:after="0" w:line="240" w:lineRule="auto"/>
        <w:rPr>
          <w:rFonts w:eastAsia="Times New Roman" w:cs="Times New Roman"/>
          <w:b/>
          <w:color w:val="1F4E79" w:themeColor="accent1" w:themeShade="80"/>
          <w:spacing w:val="-2"/>
          <w:szCs w:val="20"/>
          <w:lang w:val="en-US" w:eastAsia="pt-BR"/>
        </w:rPr>
      </w:pPr>
    </w:p>
    <w:p w14:paraId="45877399" w14:textId="77777777" w:rsidR="00397A23" w:rsidRPr="00D44604" w:rsidRDefault="00397A23" w:rsidP="009977F2">
      <w:pPr>
        <w:keepNext/>
        <w:keepLines/>
        <w:spacing w:after="0"/>
        <w:jc w:val="right"/>
        <w:rPr>
          <w:rFonts w:cs="Arial"/>
          <w:b/>
          <w:sz w:val="14"/>
          <w:szCs w:val="18"/>
        </w:rPr>
      </w:pPr>
      <w:r w:rsidRPr="00FC6C4B">
        <w:rPr>
          <w:rFonts w:cs="Arial"/>
          <w:b/>
          <w:sz w:val="14"/>
          <w:szCs w:val="18"/>
        </w:rPr>
        <w:t xml:space="preserve">R$ </w:t>
      </w:r>
      <w:proofErr w:type="spellStart"/>
      <w:r w:rsidRPr="00FC6C4B">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397A23" w:rsidRPr="00FE6393" w14:paraId="0B1BBA21" w14:textId="77777777" w:rsidTr="009977F2">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786A7F22" w14:textId="77777777" w:rsidR="00397A23" w:rsidRPr="00FE6393" w:rsidRDefault="00397A23" w:rsidP="009977F2">
            <w:pPr>
              <w:spacing w:after="0"/>
              <w:jc w:val="center"/>
              <w:rPr>
                <w:rFonts w:cs="Arial"/>
                <w:b/>
                <w:sz w:val="14"/>
                <w:szCs w:val="14"/>
              </w:rPr>
            </w:pPr>
            <w:proofErr w:type="spellStart"/>
            <w:r w:rsidRPr="00FE6393">
              <w:rPr>
                <w:rFonts w:cs="Arial"/>
                <w:b/>
                <w:sz w:val="14"/>
                <w:szCs w:val="14"/>
              </w:rPr>
              <w:t>Segment</w:t>
            </w:r>
            <w:proofErr w:type="spellEnd"/>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289C314A" w14:textId="77777777" w:rsidR="00397A23" w:rsidRPr="00FE6393" w:rsidRDefault="00397A23" w:rsidP="009977F2">
            <w:pPr>
              <w:spacing w:after="0"/>
              <w:jc w:val="center"/>
              <w:rPr>
                <w:rFonts w:cs="Arial"/>
                <w:b/>
                <w:sz w:val="14"/>
                <w:szCs w:val="14"/>
              </w:rPr>
            </w:pPr>
            <w:proofErr w:type="spellStart"/>
            <w:r w:rsidRPr="00FE6393">
              <w:rPr>
                <w:rFonts w:cs="Arial"/>
                <w:b/>
                <w:sz w:val="14"/>
                <w:szCs w:val="14"/>
              </w:rPr>
              <w:t>Insurance</w:t>
            </w:r>
            <w:proofErr w:type="spellEnd"/>
          </w:p>
        </w:tc>
      </w:tr>
      <w:tr w:rsidR="00397A23" w:rsidRPr="00FE6393" w14:paraId="271C6E7C" w14:textId="77777777" w:rsidTr="009977F2">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41C03A16" w14:textId="77777777" w:rsidR="00397A23" w:rsidRPr="00FE6393" w:rsidRDefault="00397A23" w:rsidP="009977F2">
            <w:pPr>
              <w:spacing w:after="0"/>
              <w:jc w:val="center"/>
              <w:rPr>
                <w:rFonts w:cs="Arial"/>
                <w:b/>
                <w:sz w:val="14"/>
                <w:szCs w:val="14"/>
              </w:rPr>
            </w:pPr>
            <w:proofErr w:type="spellStart"/>
            <w:r w:rsidRPr="00FE6393">
              <w:rPr>
                <w:rFonts w:cs="Arial"/>
                <w:b/>
                <w:sz w:val="14"/>
                <w:szCs w:val="14"/>
              </w:rPr>
              <w:t>Line</w:t>
            </w:r>
            <w:proofErr w:type="spellEnd"/>
            <w:r w:rsidRPr="00FE6393">
              <w:rPr>
                <w:rFonts w:cs="Arial"/>
                <w:b/>
                <w:sz w:val="14"/>
                <w:szCs w:val="14"/>
              </w:rPr>
              <w:t xml:space="preserve"> </w:t>
            </w:r>
            <w:proofErr w:type="spellStart"/>
            <w:r w:rsidRPr="00FE6393">
              <w:rPr>
                <w:rFonts w:cs="Arial"/>
                <w:b/>
                <w:sz w:val="14"/>
                <w:szCs w:val="14"/>
              </w:rPr>
              <w:t>of</w:t>
            </w:r>
            <w:proofErr w:type="spellEnd"/>
            <w:r w:rsidRPr="00FE6393">
              <w:rPr>
                <w:rFonts w:cs="Arial"/>
                <w:b/>
                <w:sz w:val="14"/>
                <w:szCs w:val="14"/>
              </w:rPr>
              <w:t xml:space="preserve"> business</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06813D61" w14:textId="77777777" w:rsidR="00397A23" w:rsidRPr="00FE6393" w:rsidRDefault="00397A23" w:rsidP="009977F2">
            <w:pPr>
              <w:spacing w:after="0"/>
              <w:jc w:val="center"/>
              <w:rPr>
                <w:rFonts w:cs="Arial"/>
                <w:b/>
                <w:sz w:val="14"/>
                <w:szCs w:val="14"/>
                <w:lang w:val="en-US"/>
              </w:rPr>
            </w:pPr>
            <w:r w:rsidRPr="00FE6393">
              <w:rPr>
                <w:rFonts w:cs="Arial"/>
                <w:b/>
                <w:sz w:val="14"/>
                <w:szCs w:val="14"/>
                <w:lang w:val="en-US"/>
              </w:rPr>
              <w:t xml:space="preserve">Insurance – Life, Mortgage Life, Rural and </w:t>
            </w:r>
            <w:proofErr w:type="spellStart"/>
            <w:r w:rsidRPr="00FE6393">
              <w:rPr>
                <w:rFonts w:cs="Arial"/>
                <w:b/>
                <w:sz w:val="14"/>
                <w:szCs w:val="14"/>
                <w:lang w:val="en-US"/>
              </w:rPr>
              <w:t>Propety</w:t>
            </w:r>
            <w:proofErr w:type="spellEnd"/>
          </w:p>
        </w:tc>
      </w:tr>
      <w:tr w:rsidR="00397A23" w:rsidRPr="00FE6393" w14:paraId="1D77177B" w14:textId="77777777" w:rsidTr="009977F2">
        <w:trPr>
          <w:trHeight w:val="238"/>
          <w:jc w:val="center"/>
        </w:trPr>
        <w:tc>
          <w:tcPr>
            <w:tcW w:w="2269" w:type="dxa"/>
            <w:tcBorders>
              <w:top w:val="single" w:sz="2" w:space="0" w:color="1F4E79" w:themeColor="accent1" w:themeShade="80"/>
            </w:tcBorders>
            <w:shd w:val="clear" w:color="auto" w:fill="auto"/>
          </w:tcPr>
          <w:p w14:paraId="08C74006" w14:textId="77777777" w:rsidR="00397A23" w:rsidRPr="00FE6393" w:rsidRDefault="00397A23" w:rsidP="009977F2">
            <w:pPr>
              <w:spacing w:after="0"/>
              <w:jc w:val="center"/>
              <w:rPr>
                <w:rFonts w:cs="Arial"/>
                <w:b/>
                <w:sz w:val="14"/>
                <w:szCs w:val="14"/>
                <w:lang w:val="en-US"/>
              </w:rPr>
            </w:pPr>
          </w:p>
        </w:tc>
        <w:tc>
          <w:tcPr>
            <w:tcW w:w="3261" w:type="dxa"/>
            <w:gridSpan w:val="3"/>
            <w:tcBorders>
              <w:top w:val="single" w:sz="2" w:space="0" w:color="1F4E79" w:themeColor="accent1" w:themeShade="80"/>
              <w:bottom w:val="single" w:sz="2" w:space="0" w:color="1F4E79" w:themeColor="accent1" w:themeShade="80"/>
            </w:tcBorders>
            <w:shd w:val="clear" w:color="auto" w:fill="auto"/>
            <w:vAlign w:val="center"/>
          </w:tcPr>
          <w:p w14:paraId="5EEFE9C3" w14:textId="77777777" w:rsidR="00397A23" w:rsidRPr="00FE6393" w:rsidRDefault="00397A23" w:rsidP="009977F2">
            <w:pPr>
              <w:spacing w:after="0"/>
              <w:jc w:val="center"/>
              <w:rPr>
                <w:rFonts w:cs="Arial"/>
                <w:b/>
                <w:sz w:val="14"/>
                <w:szCs w:val="14"/>
                <w:highlight w:val="yellow"/>
              </w:rPr>
            </w:pPr>
            <w:r w:rsidRPr="00FE6393">
              <w:rPr>
                <w:rFonts w:cs="Arial"/>
                <w:b/>
                <w:spacing w:val="-2"/>
                <w:sz w:val="14"/>
                <w:szCs w:val="14"/>
              </w:rPr>
              <w:t xml:space="preserve">01.01 </w:t>
            </w:r>
            <w:proofErr w:type="spellStart"/>
            <w:r w:rsidRPr="00FE6393">
              <w:rPr>
                <w:rFonts w:cs="Arial"/>
                <w:b/>
                <w:spacing w:val="-2"/>
                <w:sz w:val="14"/>
                <w:szCs w:val="14"/>
              </w:rPr>
              <w:t>to</w:t>
            </w:r>
            <w:proofErr w:type="spellEnd"/>
            <w:r w:rsidRPr="00FE6393">
              <w:rPr>
                <w:rFonts w:cs="Arial"/>
                <w:b/>
                <w:spacing w:val="-2"/>
                <w:sz w:val="14"/>
                <w:szCs w:val="14"/>
              </w:rPr>
              <w:t xml:space="preserve"> 09.30.2021</w:t>
            </w:r>
          </w:p>
        </w:tc>
        <w:tc>
          <w:tcPr>
            <w:tcW w:w="283" w:type="dxa"/>
            <w:tcBorders>
              <w:top w:val="single" w:sz="2" w:space="0" w:color="1F4E79" w:themeColor="accent1" w:themeShade="80"/>
            </w:tcBorders>
            <w:shd w:val="clear" w:color="auto" w:fill="auto"/>
            <w:vAlign w:val="center"/>
          </w:tcPr>
          <w:p w14:paraId="34E7D7E6" w14:textId="77777777" w:rsidR="00397A23" w:rsidRPr="00FE6393" w:rsidRDefault="00397A23" w:rsidP="009977F2">
            <w:pPr>
              <w:spacing w:after="0"/>
              <w:jc w:val="center"/>
              <w:rPr>
                <w:rFonts w:cs="Arial"/>
                <w:b/>
                <w:sz w:val="14"/>
                <w:szCs w:val="14"/>
                <w:highlight w:val="yellow"/>
              </w:rPr>
            </w:pPr>
          </w:p>
        </w:tc>
        <w:tc>
          <w:tcPr>
            <w:tcW w:w="3826" w:type="dxa"/>
            <w:gridSpan w:val="3"/>
            <w:tcBorders>
              <w:top w:val="single" w:sz="2" w:space="0" w:color="1F4E79" w:themeColor="accent1" w:themeShade="80"/>
              <w:bottom w:val="single" w:sz="2" w:space="0" w:color="1F4E79" w:themeColor="accent1" w:themeShade="80"/>
            </w:tcBorders>
            <w:shd w:val="clear" w:color="auto" w:fill="auto"/>
            <w:vAlign w:val="center"/>
          </w:tcPr>
          <w:p w14:paraId="3D526846" w14:textId="77777777" w:rsidR="00397A23" w:rsidRPr="00FE6393" w:rsidRDefault="00397A23" w:rsidP="009977F2">
            <w:pPr>
              <w:spacing w:after="0"/>
              <w:jc w:val="center"/>
              <w:rPr>
                <w:rFonts w:cs="Arial"/>
                <w:b/>
                <w:sz w:val="14"/>
                <w:szCs w:val="14"/>
                <w:highlight w:val="yellow"/>
              </w:rPr>
            </w:pPr>
            <w:r w:rsidRPr="00FE6393">
              <w:rPr>
                <w:rFonts w:cs="Arial"/>
                <w:b/>
                <w:spacing w:val="-2"/>
                <w:sz w:val="14"/>
                <w:szCs w:val="14"/>
              </w:rPr>
              <w:t xml:space="preserve">01.01 </w:t>
            </w:r>
            <w:proofErr w:type="spellStart"/>
            <w:r w:rsidRPr="00FE6393">
              <w:rPr>
                <w:rFonts w:cs="Arial"/>
                <w:b/>
                <w:spacing w:val="-2"/>
                <w:sz w:val="14"/>
                <w:szCs w:val="14"/>
              </w:rPr>
              <w:t>to</w:t>
            </w:r>
            <w:proofErr w:type="spellEnd"/>
            <w:r w:rsidRPr="00FE6393">
              <w:rPr>
                <w:rFonts w:cs="Arial"/>
                <w:b/>
                <w:spacing w:val="-2"/>
                <w:sz w:val="14"/>
                <w:szCs w:val="14"/>
              </w:rPr>
              <w:t xml:space="preserve"> 09.30.2020</w:t>
            </w:r>
          </w:p>
        </w:tc>
      </w:tr>
      <w:tr w:rsidR="00397A23" w:rsidRPr="00FE6393" w14:paraId="61A69048" w14:textId="77777777" w:rsidTr="009977F2">
        <w:trPr>
          <w:trHeight w:val="238"/>
          <w:jc w:val="center"/>
        </w:trPr>
        <w:tc>
          <w:tcPr>
            <w:tcW w:w="2269" w:type="dxa"/>
            <w:tcBorders>
              <w:bottom w:val="single" w:sz="2" w:space="0" w:color="1F4E79" w:themeColor="accent1" w:themeShade="80"/>
            </w:tcBorders>
            <w:shd w:val="clear" w:color="auto" w:fill="auto"/>
          </w:tcPr>
          <w:p w14:paraId="7CCC792F" w14:textId="77777777" w:rsidR="00397A23" w:rsidRPr="00FE6393" w:rsidRDefault="00397A23" w:rsidP="009977F2">
            <w:pPr>
              <w:keepNext/>
              <w:keepLines/>
              <w:spacing w:before="40" w:after="40" w:line="240" w:lineRule="auto"/>
              <w:rPr>
                <w:rFonts w:eastAsia="Times New Roman" w:cs="Arial"/>
                <w:b/>
                <w:spacing w:val="-2"/>
                <w:sz w:val="14"/>
                <w:szCs w:val="14"/>
                <w:lang w:eastAsia="pt-BR"/>
              </w:rPr>
            </w:pP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4B52066C" w14:textId="77777777" w:rsidR="00397A23" w:rsidRPr="00FE6393" w:rsidRDefault="00397A23" w:rsidP="009977F2">
            <w:pPr>
              <w:keepNext/>
              <w:keepLines/>
              <w:spacing w:before="40" w:after="40" w:line="240" w:lineRule="auto"/>
              <w:jc w:val="center"/>
              <w:rPr>
                <w:rFonts w:eastAsia="Times New Roman" w:cs="Arial"/>
                <w:b/>
                <w:spacing w:val="-2"/>
                <w:sz w:val="14"/>
                <w:szCs w:val="14"/>
                <w:lang w:eastAsia="pt-BR"/>
              </w:rPr>
            </w:pPr>
            <w:r w:rsidRPr="00FE6393">
              <w:rPr>
                <w:rFonts w:eastAsia="Times New Roman" w:cs="Arial"/>
                <w:b/>
                <w:spacing w:val="-2"/>
                <w:sz w:val="14"/>
                <w:szCs w:val="14"/>
                <w:lang w:eastAsia="pt-BR"/>
              </w:rPr>
              <w:t>Aliança do Brasil</w:t>
            </w: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24CD2AF0" w14:textId="77777777" w:rsidR="00397A23" w:rsidRPr="00FE6393"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FE6393">
              <w:rPr>
                <w:rFonts w:eastAsia="Times New Roman" w:cs="Arial"/>
                <w:b/>
                <w:spacing w:val="-2"/>
                <w:sz w:val="14"/>
                <w:szCs w:val="14"/>
                <w:lang w:eastAsia="pt-BR"/>
              </w:rPr>
              <w:t>Brasilseg</w:t>
            </w:r>
            <w:proofErr w:type="spellEnd"/>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6DF4FA86" w14:textId="77777777" w:rsidR="00397A23" w:rsidRPr="00FE6393" w:rsidRDefault="00397A23" w:rsidP="009977F2">
            <w:pPr>
              <w:keepNext/>
              <w:keepLines/>
              <w:spacing w:before="40" w:after="40" w:line="240" w:lineRule="auto"/>
              <w:jc w:val="center"/>
              <w:rPr>
                <w:rFonts w:eastAsia="Times New Roman" w:cs="Arial"/>
                <w:b/>
                <w:spacing w:val="-2"/>
                <w:sz w:val="14"/>
                <w:szCs w:val="14"/>
                <w:lang w:eastAsia="pt-BR"/>
              </w:rPr>
            </w:pPr>
            <w:r w:rsidRPr="00FE6393">
              <w:rPr>
                <w:rFonts w:eastAsia="Times New Roman" w:cs="Arial"/>
                <w:b/>
                <w:spacing w:val="-2"/>
                <w:sz w:val="14"/>
                <w:szCs w:val="14"/>
                <w:lang w:eastAsia="pt-BR"/>
              </w:rPr>
              <w:t>BB Mapfre</w:t>
            </w:r>
          </w:p>
        </w:tc>
        <w:tc>
          <w:tcPr>
            <w:tcW w:w="283" w:type="dxa"/>
            <w:tcBorders>
              <w:bottom w:val="single" w:sz="2" w:space="0" w:color="1F4E79" w:themeColor="accent1" w:themeShade="80"/>
            </w:tcBorders>
            <w:shd w:val="clear" w:color="auto" w:fill="auto"/>
            <w:vAlign w:val="center"/>
          </w:tcPr>
          <w:p w14:paraId="6A3BCF81" w14:textId="77777777" w:rsidR="00397A23" w:rsidRPr="00FE6393" w:rsidRDefault="00397A23" w:rsidP="009977F2">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13946633" w14:textId="77777777" w:rsidR="00397A23" w:rsidRPr="00FE6393" w:rsidRDefault="00397A23" w:rsidP="009977F2">
            <w:pPr>
              <w:keepNext/>
              <w:keepLines/>
              <w:spacing w:before="40" w:after="40" w:line="240" w:lineRule="auto"/>
              <w:jc w:val="center"/>
              <w:rPr>
                <w:rFonts w:eastAsia="Times New Roman" w:cs="Arial"/>
                <w:b/>
                <w:spacing w:val="-2"/>
                <w:sz w:val="14"/>
                <w:szCs w:val="14"/>
                <w:lang w:eastAsia="pt-BR"/>
              </w:rPr>
            </w:pPr>
            <w:r w:rsidRPr="00FE6393">
              <w:rPr>
                <w:rFonts w:eastAsia="Times New Roman" w:cs="Arial"/>
                <w:b/>
                <w:spacing w:val="-2"/>
                <w:sz w:val="14"/>
                <w:szCs w:val="14"/>
                <w:lang w:eastAsia="pt-BR"/>
              </w:rPr>
              <w:t>Aliança do Brasil</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3F21804E" w14:textId="77777777" w:rsidR="00397A23" w:rsidRPr="00FE6393"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FE6393">
              <w:rPr>
                <w:rFonts w:eastAsia="Times New Roman" w:cs="Arial"/>
                <w:b/>
                <w:spacing w:val="-2"/>
                <w:sz w:val="14"/>
                <w:szCs w:val="14"/>
                <w:lang w:eastAsia="pt-BR"/>
              </w:rPr>
              <w:t>Brasilseg</w:t>
            </w:r>
            <w:proofErr w:type="spellEnd"/>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0343F8A5" w14:textId="77777777" w:rsidR="00397A23" w:rsidRPr="00FE6393" w:rsidRDefault="00397A23" w:rsidP="009977F2">
            <w:pPr>
              <w:keepNext/>
              <w:keepLines/>
              <w:spacing w:before="40" w:after="40" w:line="240" w:lineRule="auto"/>
              <w:jc w:val="center"/>
              <w:rPr>
                <w:rFonts w:eastAsia="Times New Roman" w:cs="Arial"/>
                <w:b/>
                <w:spacing w:val="-2"/>
                <w:sz w:val="14"/>
                <w:szCs w:val="14"/>
                <w:lang w:eastAsia="pt-BR"/>
              </w:rPr>
            </w:pPr>
            <w:r w:rsidRPr="00FE6393">
              <w:rPr>
                <w:rFonts w:eastAsia="Times New Roman" w:cs="Arial"/>
                <w:b/>
                <w:spacing w:val="-2"/>
                <w:sz w:val="14"/>
                <w:szCs w:val="14"/>
                <w:lang w:eastAsia="pt-BR"/>
              </w:rPr>
              <w:t>BB Mapfre</w:t>
            </w:r>
          </w:p>
        </w:tc>
      </w:tr>
      <w:tr w:rsidR="00397A23" w:rsidRPr="00FE6393" w14:paraId="2DC93253" w14:textId="77777777" w:rsidTr="009977F2">
        <w:trPr>
          <w:trHeight w:val="238"/>
          <w:jc w:val="center"/>
        </w:trPr>
        <w:tc>
          <w:tcPr>
            <w:tcW w:w="2269" w:type="dxa"/>
            <w:tcBorders>
              <w:top w:val="single" w:sz="2" w:space="0" w:color="1F4E79" w:themeColor="accent1" w:themeShade="80"/>
            </w:tcBorders>
            <w:shd w:val="clear" w:color="auto" w:fill="auto"/>
            <w:vAlign w:val="center"/>
          </w:tcPr>
          <w:p w14:paraId="4DF9F8CB" w14:textId="77777777" w:rsidR="00397A23" w:rsidRPr="00FE6393" w:rsidRDefault="00397A23" w:rsidP="009977F2">
            <w:pPr>
              <w:keepNext/>
              <w:keepLines/>
              <w:spacing w:before="40" w:after="40" w:line="240" w:lineRule="auto"/>
              <w:rPr>
                <w:rFonts w:eastAsia="Times New Roman" w:cs="Arial"/>
                <w:b/>
                <w:spacing w:val="-2"/>
                <w:sz w:val="14"/>
                <w:szCs w:val="14"/>
                <w:lang w:val="en-US" w:eastAsia="pt-BR"/>
              </w:rPr>
            </w:pPr>
            <w:r w:rsidRPr="00FE6393">
              <w:rPr>
                <w:rFonts w:eastAsia="Times New Roman" w:cs="Arial"/>
                <w:b/>
                <w:spacing w:val="-2"/>
                <w:sz w:val="14"/>
                <w:szCs w:val="14"/>
                <w:lang w:val="en-US" w:eastAsia="pt-BR"/>
              </w:rPr>
              <w:t>Net income from operations / premiums</w:t>
            </w:r>
          </w:p>
        </w:tc>
        <w:tc>
          <w:tcPr>
            <w:tcW w:w="1087" w:type="dxa"/>
            <w:tcBorders>
              <w:top w:val="single" w:sz="2" w:space="0" w:color="1F4E79" w:themeColor="accent1" w:themeShade="80"/>
            </w:tcBorders>
            <w:shd w:val="clear" w:color="auto" w:fill="auto"/>
            <w:vAlign w:val="center"/>
          </w:tcPr>
          <w:p w14:paraId="09CA5E0A"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112,404</w:t>
            </w:r>
          </w:p>
        </w:tc>
        <w:tc>
          <w:tcPr>
            <w:tcW w:w="1087" w:type="dxa"/>
            <w:tcBorders>
              <w:top w:val="single" w:sz="2" w:space="0" w:color="1F4E79" w:themeColor="accent1" w:themeShade="80"/>
            </w:tcBorders>
            <w:shd w:val="clear" w:color="auto" w:fill="auto"/>
            <w:vAlign w:val="center"/>
          </w:tcPr>
          <w:p w14:paraId="33865464"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1,425,067</w:t>
            </w:r>
          </w:p>
        </w:tc>
        <w:tc>
          <w:tcPr>
            <w:tcW w:w="1087" w:type="dxa"/>
            <w:tcBorders>
              <w:top w:val="single" w:sz="2" w:space="0" w:color="1F4E79" w:themeColor="accent1" w:themeShade="80"/>
            </w:tcBorders>
            <w:shd w:val="clear" w:color="auto" w:fill="auto"/>
            <w:vAlign w:val="center"/>
          </w:tcPr>
          <w:p w14:paraId="436040FE"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w:t>
            </w:r>
          </w:p>
        </w:tc>
        <w:tc>
          <w:tcPr>
            <w:tcW w:w="283" w:type="dxa"/>
            <w:tcBorders>
              <w:top w:val="single" w:sz="2" w:space="0" w:color="1F4E79" w:themeColor="accent1" w:themeShade="80"/>
            </w:tcBorders>
            <w:shd w:val="clear" w:color="auto" w:fill="auto"/>
            <w:vAlign w:val="center"/>
          </w:tcPr>
          <w:p w14:paraId="5EAA20BF"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1F4E79" w:themeColor="accent1" w:themeShade="80"/>
            </w:tcBorders>
            <w:shd w:val="clear" w:color="auto" w:fill="auto"/>
            <w:vAlign w:val="center"/>
          </w:tcPr>
          <w:p w14:paraId="3FB71C60"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102,641</w:t>
            </w:r>
          </w:p>
        </w:tc>
        <w:tc>
          <w:tcPr>
            <w:tcW w:w="1275" w:type="dxa"/>
            <w:tcBorders>
              <w:top w:val="single" w:sz="2" w:space="0" w:color="1F4E79" w:themeColor="accent1" w:themeShade="80"/>
            </w:tcBorders>
            <w:shd w:val="clear" w:color="auto" w:fill="auto"/>
            <w:vAlign w:val="center"/>
          </w:tcPr>
          <w:p w14:paraId="6EC8524F"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1,686,058</w:t>
            </w:r>
          </w:p>
        </w:tc>
        <w:tc>
          <w:tcPr>
            <w:tcW w:w="1276" w:type="dxa"/>
            <w:tcBorders>
              <w:top w:val="single" w:sz="2" w:space="0" w:color="1F4E79" w:themeColor="accent1" w:themeShade="80"/>
            </w:tcBorders>
            <w:shd w:val="clear" w:color="auto" w:fill="auto"/>
            <w:vAlign w:val="center"/>
          </w:tcPr>
          <w:p w14:paraId="160A8CD3"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w:t>
            </w:r>
          </w:p>
        </w:tc>
      </w:tr>
      <w:tr w:rsidR="00397A23" w:rsidRPr="00FE6393" w14:paraId="41FD2D7D" w14:textId="77777777" w:rsidTr="009977F2">
        <w:trPr>
          <w:trHeight w:val="238"/>
          <w:jc w:val="center"/>
        </w:trPr>
        <w:tc>
          <w:tcPr>
            <w:tcW w:w="2269" w:type="dxa"/>
            <w:shd w:val="clear" w:color="auto" w:fill="auto"/>
            <w:vAlign w:val="center"/>
          </w:tcPr>
          <w:p w14:paraId="1A9C726C" w14:textId="77777777" w:rsidR="00397A23" w:rsidRPr="00FE6393" w:rsidRDefault="00397A23" w:rsidP="009977F2">
            <w:pPr>
              <w:keepNext/>
              <w:keepLines/>
              <w:spacing w:before="40" w:after="40" w:line="240" w:lineRule="auto"/>
              <w:ind w:left="113"/>
              <w:rPr>
                <w:rFonts w:eastAsia="Times New Roman" w:cs="Arial"/>
                <w:bCs/>
                <w:spacing w:val="-2"/>
                <w:sz w:val="14"/>
                <w:szCs w:val="14"/>
                <w:lang w:eastAsia="pt-BR"/>
              </w:rPr>
            </w:pPr>
            <w:proofErr w:type="spellStart"/>
            <w:r w:rsidRPr="00FE6393">
              <w:rPr>
                <w:rFonts w:eastAsia="Times New Roman" w:cs="Arial"/>
                <w:bCs/>
                <w:spacing w:val="-2"/>
                <w:sz w:val="14"/>
                <w:szCs w:val="14"/>
                <w:lang w:eastAsia="pt-BR"/>
              </w:rPr>
              <w:t>Insurance</w:t>
            </w:r>
            <w:proofErr w:type="spellEnd"/>
          </w:p>
        </w:tc>
        <w:tc>
          <w:tcPr>
            <w:tcW w:w="1087" w:type="dxa"/>
            <w:shd w:val="clear" w:color="auto" w:fill="auto"/>
            <w:vAlign w:val="center"/>
          </w:tcPr>
          <w:p w14:paraId="7EDE4BA8"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560,904</w:t>
            </w:r>
          </w:p>
        </w:tc>
        <w:tc>
          <w:tcPr>
            <w:tcW w:w="1087" w:type="dxa"/>
            <w:shd w:val="clear" w:color="auto" w:fill="auto"/>
            <w:vAlign w:val="center"/>
          </w:tcPr>
          <w:p w14:paraId="3109759A"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7,128,807</w:t>
            </w:r>
          </w:p>
        </w:tc>
        <w:tc>
          <w:tcPr>
            <w:tcW w:w="1087" w:type="dxa"/>
            <w:shd w:val="clear" w:color="auto" w:fill="auto"/>
            <w:vAlign w:val="center"/>
          </w:tcPr>
          <w:p w14:paraId="52F15B4D"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283" w:type="dxa"/>
            <w:shd w:val="clear" w:color="auto" w:fill="auto"/>
            <w:vAlign w:val="center"/>
          </w:tcPr>
          <w:p w14:paraId="10488852"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49A2621E"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452,527</w:t>
            </w:r>
          </w:p>
        </w:tc>
        <w:tc>
          <w:tcPr>
            <w:tcW w:w="1275" w:type="dxa"/>
            <w:shd w:val="clear" w:color="auto" w:fill="auto"/>
            <w:vAlign w:val="center"/>
          </w:tcPr>
          <w:p w14:paraId="759AF8CE"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6,146,968</w:t>
            </w:r>
          </w:p>
        </w:tc>
        <w:tc>
          <w:tcPr>
            <w:tcW w:w="1276" w:type="dxa"/>
            <w:shd w:val="clear" w:color="auto" w:fill="auto"/>
            <w:vAlign w:val="center"/>
          </w:tcPr>
          <w:p w14:paraId="5547E3DB"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397A23" w:rsidRPr="00FE6393" w14:paraId="4E4691FE" w14:textId="77777777" w:rsidTr="009977F2">
        <w:trPr>
          <w:trHeight w:val="238"/>
          <w:jc w:val="center"/>
        </w:trPr>
        <w:tc>
          <w:tcPr>
            <w:tcW w:w="2269" w:type="dxa"/>
            <w:shd w:val="clear" w:color="auto" w:fill="auto"/>
            <w:vAlign w:val="center"/>
          </w:tcPr>
          <w:p w14:paraId="28C6E197" w14:textId="77777777" w:rsidR="00397A23" w:rsidRPr="00FE6393"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FE6393">
              <w:rPr>
                <w:rFonts w:eastAsia="Times New Roman" w:cs="Arial"/>
                <w:bCs/>
                <w:color w:val="000000"/>
                <w:spacing w:val="-2"/>
                <w:sz w:val="14"/>
                <w:szCs w:val="14"/>
                <w:lang w:eastAsia="pt-BR"/>
              </w:rPr>
              <w:t>Reinsurance</w:t>
            </w:r>
            <w:proofErr w:type="spellEnd"/>
          </w:p>
        </w:tc>
        <w:tc>
          <w:tcPr>
            <w:tcW w:w="1087" w:type="dxa"/>
            <w:shd w:val="clear" w:color="auto" w:fill="auto"/>
            <w:vAlign w:val="center"/>
          </w:tcPr>
          <w:p w14:paraId="70C914C6"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52,396</w:t>
            </w:r>
          </w:p>
        </w:tc>
        <w:tc>
          <w:tcPr>
            <w:tcW w:w="1087" w:type="dxa"/>
            <w:shd w:val="clear" w:color="auto" w:fill="auto"/>
            <w:vAlign w:val="center"/>
          </w:tcPr>
          <w:p w14:paraId="6D2EF599"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64,330</w:t>
            </w:r>
          </w:p>
        </w:tc>
        <w:tc>
          <w:tcPr>
            <w:tcW w:w="1087" w:type="dxa"/>
            <w:shd w:val="clear" w:color="auto" w:fill="auto"/>
            <w:vAlign w:val="center"/>
          </w:tcPr>
          <w:p w14:paraId="3D90F095"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283" w:type="dxa"/>
            <w:shd w:val="clear" w:color="auto" w:fill="auto"/>
            <w:vAlign w:val="center"/>
          </w:tcPr>
          <w:p w14:paraId="7C6A63A9"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187E3AF1"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41,061</w:t>
            </w:r>
          </w:p>
        </w:tc>
        <w:tc>
          <w:tcPr>
            <w:tcW w:w="1275" w:type="dxa"/>
            <w:shd w:val="clear" w:color="auto" w:fill="auto"/>
            <w:vAlign w:val="center"/>
          </w:tcPr>
          <w:p w14:paraId="3DA7DC6F"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114,095</w:t>
            </w:r>
          </w:p>
        </w:tc>
        <w:tc>
          <w:tcPr>
            <w:tcW w:w="1276" w:type="dxa"/>
            <w:shd w:val="clear" w:color="auto" w:fill="auto"/>
            <w:vAlign w:val="center"/>
          </w:tcPr>
          <w:p w14:paraId="6BC06098"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397A23" w:rsidRPr="00FE6393" w14:paraId="3178AA3E" w14:textId="77777777" w:rsidTr="009977F2">
        <w:trPr>
          <w:trHeight w:val="238"/>
          <w:jc w:val="center"/>
        </w:trPr>
        <w:tc>
          <w:tcPr>
            <w:tcW w:w="2269" w:type="dxa"/>
            <w:shd w:val="clear" w:color="auto" w:fill="auto"/>
            <w:vAlign w:val="center"/>
          </w:tcPr>
          <w:p w14:paraId="045B90F9" w14:textId="77777777" w:rsidR="00397A23" w:rsidRPr="00FE6393"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FE6393">
              <w:rPr>
                <w:rFonts w:eastAsia="Times New Roman" w:cs="Arial"/>
                <w:bCs/>
                <w:color w:val="000000"/>
                <w:spacing w:val="-2"/>
                <w:sz w:val="14"/>
                <w:szCs w:val="14"/>
                <w:lang w:eastAsia="pt-BR"/>
              </w:rPr>
              <w:t>Costs</w:t>
            </w:r>
            <w:proofErr w:type="spellEnd"/>
            <w:r w:rsidRPr="00FE6393">
              <w:rPr>
                <w:rFonts w:eastAsia="Times New Roman" w:cs="Arial"/>
                <w:bCs/>
                <w:color w:val="000000"/>
                <w:spacing w:val="-2"/>
                <w:sz w:val="14"/>
                <w:szCs w:val="14"/>
                <w:lang w:eastAsia="pt-BR"/>
              </w:rPr>
              <w:t xml:space="preserve"> / </w:t>
            </w:r>
            <w:proofErr w:type="spellStart"/>
            <w:r w:rsidRPr="00FE6393">
              <w:rPr>
                <w:rFonts w:eastAsia="Times New Roman" w:cs="Arial"/>
                <w:bCs/>
                <w:color w:val="000000"/>
                <w:spacing w:val="-2"/>
                <w:sz w:val="14"/>
                <w:szCs w:val="14"/>
                <w:lang w:eastAsia="pt-BR"/>
              </w:rPr>
              <w:t>Expenses</w:t>
            </w:r>
            <w:proofErr w:type="spellEnd"/>
          </w:p>
        </w:tc>
        <w:tc>
          <w:tcPr>
            <w:tcW w:w="1087" w:type="dxa"/>
            <w:shd w:val="clear" w:color="auto" w:fill="auto"/>
            <w:vAlign w:val="center"/>
          </w:tcPr>
          <w:p w14:paraId="47D54FD0"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(500,896)</w:t>
            </w:r>
          </w:p>
        </w:tc>
        <w:tc>
          <w:tcPr>
            <w:tcW w:w="1087" w:type="dxa"/>
            <w:shd w:val="clear" w:color="auto" w:fill="auto"/>
            <w:vAlign w:val="center"/>
          </w:tcPr>
          <w:p w14:paraId="5D63B09C"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(5,768,070)</w:t>
            </w:r>
          </w:p>
        </w:tc>
        <w:tc>
          <w:tcPr>
            <w:tcW w:w="1087" w:type="dxa"/>
            <w:shd w:val="clear" w:color="auto" w:fill="auto"/>
            <w:vAlign w:val="center"/>
          </w:tcPr>
          <w:p w14:paraId="547B268A"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283" w:type="dxa"/>
            <w:shd w:val="clear" w:color="auto" w:fill="auto"/>
            <w:vAlign w:val="center"/>
          </w:tcPr>
          <w:p w14:paraId="13825C1E"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0B14B887"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(390,947)</w:t>
            </w:r>
          </w:p>
        </w:tc>
        <w:tc>
          <w:tcPr>
            <w:tcW w:w="1275" w:type="dxa"/>
            <w:shd w:val="clear" w:color="auto" w:fill="auto"/>
            <w:vAlign w:val="center"/>
          </w:tcPr>
          <w:p w14:paraId="34F7CD6A"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(4,575,005)</w:t>
            </w:r>
          </w:p>
        </w:tc>
        <w:tc>
          <w:tcPr>
            <w:tcW w:w="1276" w:type="dxa"/>
            <w:shd w:val="clear" w:color="auto" w:fill="auto"/>
            <w:vAlign w:val="center"/>
          </w:tcPr>
          <w:p w14:paraId="21902218"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397A23" w:rsidRPr="00FE6393" w14:paraId="38334FD3" w14:textId="77777777" w:rsidTr="009977F2">
        <w:trPr>
          <w:trHeight w:val="238"/>
          <w:jc w:val="center"/>
        </w:trPr>
        <w:tc>
          <w:tcPr>
            <w:tcW w:w="2269" w:type="dxa"/>
            <w:shd w:val="clear" w:color="auto" w:fill="auto"/>
            <w:vAlign w:val="center"/>
          </w:tcPr>
          <w:p w14:paraId="7D27D6D9" w14:textId="77777777" w:rsidR="00397A23" w:rsidRPr="00FE6393" w:rsidRDefault="00397A23" w:rsidP="009977F2">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spacing w:val="-2"/>
                <w:sz w:val="14"/>
                <w:szCs w:val="14"/>
                <w:lang w:eastAsia="pt-BR"/>
              </w:rPr>
              <w:t xml:space="preserve">Financial </w:t>
            </w:r>
            <w:proofErr w:type="spellStart"/>
            <w:r w:rsidRPr="00FE6393">
              <w:rPr>
                <w:rFonts w:eastAsia="Times New Roman" w:cs="Arial"/>
                <w:b/>
                <w:spacing w:val="-2"/>
                <w:sz w:val="14"/>
                <w:szCs w:val="14"/>
                <w:lang w:eastAsia="pt-BR"/>
              </w:rPr>
              <w:t>result</w:t>
            </w:r>
            <w:proofErr w:type="spellEnd"/>
          </w:p>
        </w:tc>
        <w:tc>
          <w:tcPr>
            <w:tcW w:w="1087" w:type="dxa"/>
            <w:shd w:val="clear" w:color="auto" w:fill="auto"/>
            <w:vAlign w:val="center"/>
          </w:tcPr>
          <w:p w14:paraId="7C6A4A3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35,524</w:t>
            </w:r>
          </w:p>
        </w:tc>
        <w:tc>
          <w:tcPr>
            <w:tcW w:w="1087" w:type="dxa"/>
            <w:shd w:val="clear" w:color="auto" w:fill="auto"/>
            <w:vAlign w:val="center"/>
          </w:tcPr>
          <w:p w14:paraId="14AE759B"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180,630</w:t>
            </w:r>
          </w:p>
        </w:tc>
        <w:tc>
          <w:tcPr>
            <w:tcW w:w="1087" w:type="dxa"/>
            <w:shd w:val="clear" w:color="auto" w:fill="auto"/>
            <w:vAlign w:val="center"/>
          </w:tcPr>
          <w:p w14:paraId="03E26965"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1,998</w:t>
            </w:r>
          </w:p>
        </w:tc>
        <w:tc>
          <w:tcPr>
            <w:tcW w:w="283" w:type="dxa"/>
            <w:shd w:val="clear" w:color="auto" w:fill="auto"/>
            <w:vAlign w:val="center"/>
          </w:tcPr>
          <w:p w14:paraId="1FF1F001"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F912591"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10,498</w:t>
            </w:r>
          </w:p>
        </w:tc>
        <w:tc>
          <w:tcPr>
            <w:tcW w:w="1275" w:type="dxa"/>
            <w:shd w:val="clear" w:color="auto" w:fill="auto"/>
            <w:vAlign w:val="center"/>
          </w:tcPr>
          <w:p w14:paraId="1E5ADEEE"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191,692</w:t>
            </w:r>
          </w:p>
        </w:tc>
        <w:tc>
          <w:tcPr>
            <w:tcW w:w="1276" w:type="dxa"/>
            <w:shd w:val="clear" w:color="auto" w:fill="auto"/>
            <w:vAlign w:val="center"/>
          </w:tcPr>
          <w:p w14:paraId="1F270D3B"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1,897</w:t>
            </w:r>
          </w:p>
        </w:tc>
      </w:tr>
      <w:tr w:rsidR="00397A23" w:rsidRPr="00FE6393" w14:paraId="1D0183C7" w14:textId="77777777" w:rsidTr="009977F2">
        <w:trPr>
          <w:trHeight w:val="238"/>
          <w:jc w:val="center"/>
        </w:trPr>
        <w:tc>
          <w:tcPr>
            <w:tcW w:w="2269" w:type="dxa"/>
            <w:shd w:val="clear" w:color="auto" w:fill="auto"/>
            <w:vAlign w:val="center"/>
          </w:tcPr>
          <w:p w14:paraId="238A1EC1" w14:textId="77777777" w:rsidR="00397A23" w:rsidRPr="00FE6393" w:rsidRDefault="00397A23" w:rsidP="009977F2">
            <w:pPr>
              <w:keepNext/>
              <w:keepLines/>
              <w:spacing w:before="40" w:after="40" w:line="240" w:lineRule="auto"/>
              <w:ind w:left="113"/>
              <w:rPr>
                <w:rFonts w:eastAsia="Times New Roman" w:cs="Arial"/>
                <w:b/>
                <w:bCs/>
                <w:spacing w:val="-2"/>
                <w:sz w:val="14"/>
                <w:szCs w:val="14"/>
                <w:lang w:eastAsia="pt-BR"/>
              </w:rPr>
            </w:pPr>
            <w:proofErr w:type="spellStart"/>
            <w:r w:rsidRPr="00FE6393">
              <w:rPr>
                <w:rFonts w:eastAsia="Times New Roman" w:cs="Arial"/>
                <w:bCs/>
                <w:spacing w:val="-2"/>
                <w:sz w:val="14"/>
                <w:szCs w:val="14"/>
                <w:lang w:eastAsia="pt-BR"/>
              </w:rPr>
              <w:t>Interest</w:t>
            </w:r>
            <w:proofErr w:type="spellEnd"/>
            <w:r w:rsidRPr="00FE6393">
              <w:rPr>
                <w:rFonts w:eastAsia="Times New Roman" w:cs="Arial"/>
                <w:bCs/>
                <w:spacing w:val="-2"/>
                <w:sz w:val="14"/>
                <w:szCs w:val="14"/>
                <w:lang w:eastAsia="pt-BR"/>
              </w:rPr>
              <w:t xml:space="preserve"> income</w:t>
            </w:r>
          </w:p>
        </w:tc>
        <w:tc>
          <w:tcPr>
            <w:tcW w:w="1087" w:type="dxa"/>
            <w:shd w:val="clear" w:color="auto" w:fill="auto"/>
            <w:vAlign w:val="center"/>
          </w:tcPr>
          <w:p w14:paraId="04CAA86F"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3,779</w:t>
            </w:r>
          </w:p>
        </w:tc>
        <w:tc>
          <w:tcPr>
            <w:tcW w:w="1087" w:type="dxa"/>
            <w:shd w:val="clear" w:color="auto" w:fill="auto"/>
            <w:vAlign w:val="center"/>
          </w:tcPr>
          <w:p w14:paraId="6DAC6763"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64,133</w:t>
            </w:r>
          </w:p>
        </w:tc>
        <w:tc>
          <w:tcPr>
            <w:tcW w:w="1087" w:type="dxa"/>
            <w:shd w:val="clear" w:color="auto" w:fill="auto"/>
            <w:vAlign w:val="center"/>
          </w:tcPr>
          <w:p w14:paraId="0A074298"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283" w:type="dxa"/>
            <w:shd w:val="clear" w:color="auto" w:fill="auto"/>
            <w:vAlign w:val="center"/>
          </w:tcPr>
          <w:p w14:paraId="53927DFC"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5F8124D"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7,981</w:t>
            </w:r>
          </w:p>
        </w:tc>
        <w:tc>
          <w:tcPr>
            <w:tcW w:w="1275" w:type="dxa"/>
            <w:shd w:val="clear" w:color="auto" w:fill="auto"/>
            <w:vAlign w:val="center"/>
          </w:tcPr>
          <w:p w14:paraId="08E2E114"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113,069</w:t>
            </w:r>
          </w:p>
        </w:tc>
        <w:tc>
          <w:tcPr>
            <w:tcW w:w="1276" w:type="dxa"/>
            <w:shd w:val="clear" w:color="auto" w:fill="auto"/>
            <w:vAlign w:val="center"/>
          </w:tcPr>
          <w:p w14:paraId="02E16C3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397A23" w:rsidRPr="00FE6393" w14:paraId="045A81E0" w14:textId="77777777" w:rsidTr="009977F2">
        <w:trPr>
          <w:trHeight w:val="238"/>
          <w:jc w:val="center"/>
        </w:trPr>
        <w:tc>
          <w:tcPr>
            <w:tcW w:w="2269" w:type="dxa"/>
            <w:shd w:val="clear" w:color="auto" w:fill="auto"/>
            <w:vAlign w:val="center"/>
          </w:tcPr>
          <w:p w14:paraId="5E291E31" w14:textId="77777777" w:rsidR="00397A23" w:rsidRPr="00FE6393" w:rsidRDefault="00397A23" w:rsidP="009977F2">
            <w:pPr>
              <w:keepNext/>
              <w:keepLines/>
              <w:spacing w:before="40" w:after="40" w:line="240" w:lineRule="auto"/>
              <w:ind w:left="113"/>
              <w:rPr>
                <w:rFonts w:eastAsia="Times New Roman" w:cs="Arial"/>
                <w:bCs/>
                <w:spacing w:val="-2"/>
                <w:sz w:val="14"/>
                <w:szCs w:val="14"/>
                <w:lang w:eastAsia="pt-BR"/>
              </w:rPr>
            </w:pPr>
            <w:r w:rsidRPr="00FE6393">
              <w:rPr>
                <w:rFonts w:eastAsia="Times New Roman" w:cs="Arial"/>
                <w:bCs/>
                <w:spacing w:val="-2"/>
                <w:sz w:val="14"/>
                <w:szCs w:val="14"/>
                <w:lang w:eastAsia="pt-BR"/>
              </w:rPr>
              <w:t>Other financial income</w:t>
            </w:r>
          </w:p>
        </w:tc>
        <w:tc>
          <w:tcPr>
            <w:tcW w:w="1087" w:type="dxa"/>
            <w:shd w:val="clear" w:color="auto" w:fill="auto"/>
            <w:vAlign w:val="center"/>
          </w:tcPr>
          <w:p w14:paraId="6A7837C8"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14,243</w:t>
            </w:r>
          </w:p>
        </w:tc>
        <w:tc>
          <w:tcPr>
            <w:tcW w:w="1087" w:type="dxa"/>
            <w:shd w:val="clear" w:color="auto" w:fill="auto"/>
            <w:vAlign w:val="center"/>
          </w:tcPr>
          <w:p w14:paraId="2100E8C5"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184,943</w:t>
            </w:r>
          </w:p>
        </w:tc>
        <w:tc>
          <w:tcPr>
            <w:tcW w:w="1087" w:type="dxa"/>
            <w:shd w:val="clear" w:color="auto" w:fill="auto"/>
            <w:vAlign w:val="center"/>
          </w:tcPr>
          <w:p w14:paraId="3AEEA3BC"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1,998</w:t>
            </w:r>
          </w:p>
        </w:tc>
        <w:tc>
          <w:tcPr>
            <w:tcW w:w="283" w:type="dxa"/>
            <w:shd w:val="clear" w:color="auto" w:fill="auto"/>
            <w:vAlign w:val="center"/>
          </w:tcPr>
          <w:p w14:paraId="700C38CA"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FEB80E4"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13,807</w:t>
            </w:r>
          </w:p>
        </w:tc>
        <w:tc>
          <w:tcPr>
            <w:tcW w:w="1275" w:type="dxa"/>
            <w:shd w:val="clear" w:color="auto" w:fill="auto"/>
            <w:vAlign w:val="center"/>
          </w:tcPr>
          <w:p w14:paraId="28BC66B3"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143,406</w:t>
            </w:r>
          </w:p>
        </w:tc>
        <w:tc>
          <w:tcPr>
            <w:tcW w:w="1276" w:type="dxa"/>
            <w:shd w:val="clear" w:color="auto" w:fill="auto"/>
            <w:vAlign w:val="center"/>
          </w:tcPr>
          <w:p w14:paraId="5EBC9986"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1,910</w:t>
            </w:r>
          </w:p>
        </w:tc>
      </w:tr>
      <w:tr w:rsidR="00397A23" w:rsidRPr="00FE6393" w14:paraId="659BC986" w14:textId="77777777" w:rsidTr="009977F2">
        <w:trPr>
          <w:trHeight w:val="238"/>
          <w:jc w:val="center"/>
        </w:trPr>
        <w:tc>
          <w:tcPr>
            <w:tcW w:w="2269" w:type="dxa"/>
            <w:shd w:val="clear" w:color="auto" w:fill="auto"/>
            <w:vAlign w:val="center"/>
          </w:tcPr>
          <w:p w14:paraId="1F3519D6" w14:textId="77777777" w:rsidR="00397A23" w:rsidRPr="00FE6393" w:rsidRDefault="00397A23" w:rsidP="009977F2">
            <w:pPr>
              <w:keepNext/>
              <w:keepLines/>
              <w:spacing w:before="40" w:after="40" w:line="240" w:lineRule="auto"/>
              <w:ind w:left="113"/>
              <w:rPr>
                <w:rFonts w:eastAsia="Times New Roman" w:cs="Arial"/>
                <w:bCs/>
                <w:spacing w:val="-2"/>
                <w:sz w:val="14"/>
                <w:szCs w:val="14"/>
                <w:lang w:eastAsia="pt-BR"/>
              </w:rPr>
            </w:pPr>
            <w:proofErr w:type="spellStart"/>
            <w:r w:rsidRPr="00FE6393">
              <w:rPr>
                <w:rFonts w:eastAsia="Times New Roman" w:cs="Arial"/>
                <w:bCs/>
                <w:spacing w:val="-2"/>
                <w:sz w:val="14"/>
                <w:szCs w:val="14"/>
                <w:lang w:eastAsia="pt-BR"/>
              </w:rPr>
              <w:t>Interest</w:t>
            </w:r>
            <w:proofErr w:type="spellEnd"/>
            <w:r w:rsidRPr="00FE6393">
              <w:rPr>
                <w:rFonts w:eastAsia="Times New Roman" w:cs="Arial"/>
                <w:bCs/>
                <w:spacing w:val="-2"/>
                <w:sz w:val="14"/>
                <w:szCs w:val="14"/>
                <w:lang w:eastAsia="pt-BR"/>
              </w:rPr>
              <w:t xml:space="preserve"> </w:t>
            </w:r>
            <w:proofErr w:type="spellStart"/>
            <w:r w:rsidRPr="00FE6393">
              <w:rPr>
                <w:rFonts w:eastAsia="Times New Roman" w:cs="Arial"/>
                <w:bCs/>
                <w:spacing w:val="-2"/>
                <w:sz w:val="14"/>
                <w:szCs w:val="14"/>
                <w:lang w:eastAsia="pt-BR"/>
              </w:rPr>
              <w:t>expense</w:t>
            </w:r>
            <w:proofErr w:type="spellEnd"/>
          </w:p>
        </w:tc>
        <w:tc>
          <w:tcPr>
            <w:tcW w:w="1087" w:type="dxa"/>
            <w:shd w:val="clear" w:color="auto" w:fill="auto"/>
            <w:vAlign w:val="center"/>
          </w:tcPr>
          <w:p w14:paraId="532CE7B4"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16,180</w:t>
            </w:r>
          </w:p>
        </w:tc>
        <w:tc>
          <w:tcPr>
            <w:tcW w:w="1087" w:type="dxa"/>
            <w:shd w:val="clear" w:color="auto" w:fill="auto"/>
            <w:vAlign w:val="center"/>
          </w:tcPr>
          <w:p w14:paraId="7CC1D0BC"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(23,310)</w:t>
            </w:r>
          </w:p>
        </w:tc>
        <w:tc>
          <w:tcPr>
            <w:tcW w:w="1087" w:type="dxa"/>
            <w:shd w:val="clear" w:color="auto" w:fill="auto"/>
            <w:vAlign w:val="center"/>
          </w:tcPr>
          <w:p w14:paraId="3271AF2A"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283" w:type="dxa"/>
            <w:shd w:val="clear" w:color="auto" w:fill="auto"/>
            <w:vAlign w:val="center"/>
          </w:tcPr>
          <w:p w14:paraId="4E59A344"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FD94CB4"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(2,676)</w:t>
            </w:r>
          </w:p>
        </w:tc>
        <w:tc>
          <w:tcPr>
            <w:tcW w:w="1275" w:type="dxa"/>
            <w:shd w:val="clear" w:color="auto" w:fill="auto"/>
            <w:vAlign w:val="center"/>
          </w:tcPr>
          <w:p w14:paraId="2E608FE6"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(13,247)</w:t>
            </w:r>
          </w:p>
        </w:tc>
        <w:tc>
          <w:tcPr>
            <w:tcW w:w="1276" w:type="dxa"/>
            <w:shd w:val="clear" w:color="auto" w:fill="auto"/>
            <w:vAlign w:val="center"/>
          </w:tcPr>
          <w:p w14:paraId="497D43B8"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397A23" w:rsidRPr="00FE6393" w14:paraId="5302556F" w14:textId="77777777" w:rsidTr="009977F2">
        <w:trPr>
          <w:trHeight w:val="238"/>
          <w:jc w:val="center"/>
        </w:trPr>
        <w:tc>
          <w:tcPr>
            <w:tcW w:w="2269" w:type="dxa"/>
            <w:shd w:val="clear" w:color="auto" w:fill="auto"/>
            <w:vAlign w:val="center"/>
          </w:tcPr>
          <w:p w14:paraId="248F1829" w14:textId="77777777" w:rsidR="00397A23" w:rsidRPr="00FE6393" w:rsidRDefault="00397A23" w:rsidP="009977F2">
            <w:pPr>
              <w:keepNext/>
              <w:keepLines/>
              <w:spacing w:before="40" w:after="40" w:line="240" w:lineRule="auto"/>
              <w:ind w:left="113"/>
              <w:rPr>
                <w:rFonts w:eastAsia="Times New Roman" w:cs="Arial"/>
                <w:bCs/>
                <w:spacing w:val="-2"/>
                <w:sz w:val="14"/>
                <w:szCs w:val="14"/>
                <w:lang w:eastAsia="pt-BR"/>
              </w:rPr>
            </w:pPr>
            <w:r w:rsidRPr="00FE6393">
              <w:rPr>
                <w:rFonts w:eastAsia="Times New Roman" w:cs="Arial"/>
                <w:bCs/>
                <w:spacing w:val="-2"/>
                <w:sz w:val="14"/>
                <w:szCs w:val="14"/>
                <w:lang w:eastAsia="pt-BR"/>
              </w:rPr>
              <w:t xml:space="preserve">Other financial </w:t>
            </w:r>
            <w:proofErr w:type="spellStart"/>
            <w:r w:rsidRPr="00FE6393">
              <w:rPr>
                <w:rFonts w:eastAsia="Times New Roman" w:cs="Arial"/>
                <w:bCs/>
                <w:spacing w:val="-2"/>
                <w:sz w:val="14"/>
                <w:szCs w:val="14"/>
                <w:lang w:eastAsia="pt-BR"/>
              </w:rPr>
              <w:t>expenses</w:t>
            </w:r>
            <w:proofErr w:type="spellEnd"/>
          </w:p>
        </w:tc>
        <w:tc>
          <w:tcPr>
            <w:tcW w:w="1087" w:type="dxa"/>
            <w:shd w:val="clear" w:color="auto" w:fill="auto"/>
            <w:vAlign w:val="center"/>
          </w:tcPr>
          <w:p w14:paraId="209EA7C0"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1,322</w:t>
            </w:r>
          </w:p>
        </w:tc>
        <w:tc>
          <w:tcPr>
            <w:tcW w:w="1087" w:type="dxa"/>
            <w:shd w:val="clear" w:color="auto" w:fill="auto"/>
            <w:vAlign w:val="center"/>
          </w:tcPr>
          <w:p w14:paraId="019635D7"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(45,136)</w:t>
            </w:r>
          </w:p>
        </w:tc>
        <w:tc>
          <w:tcPr>
            <w:tcW w:w="1087" w:type="dxa"/>
            <w:shd w:val="clear" w:color="auto" w:fill="auto"/>
            <w:vAlign w:val="center"/>
          </w:tcPr>
          <w:p w14:paraId="7A9C185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283" w:type="dxa"/>
            <w:shd w:val="clear" w:color="auto" w:fill="auto"/>
            <w:vAlign w:val="center"/>
          </w:tcPr>
          <w:p w14:paraId="515F04B8"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544EBEC"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(8,614)</w:t>
            </w:r>
          </w:p>
        </w:tc>
        <w:tc>
          <w:tcPr>
            <w:tcW w:w="1275" w:type="dxa"/>
            <w:shd w:val="clear" w:color="auto" w:fill="auto"/>
            <w:vAlign w:val="center"/>
          </w:tcPr>
          <w:p w14:paraId="001B97DA"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(51,536)</w:t>
            </w:r>
          </w:p>
        </w:tc>
        <w:tc>
          <w:tcPr>
            <w:tcW w:w="1276" w:type="dxa"/>
            <w:shd w:val="clear" w:color="auto" w:fill="auto"/>
            <w:vAlign w:val="center"/>
          </w:tcPr>
          <w:p w14:paraId="3D9D34E0"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(13)</w:t>
            </w:r>
          </w:p>
        </w:tc>
      </w:tr>
      <w:tr w:rsidR="00397A23" w:rsidRPr="00FE6393" w14:paraId="0AD44F54" w14:textId="77777777" w:rsidTr="009977F2">
        <w:trPr>
          <w:trHeight w:val="238"/>
          <w:jc w:val="center"/>
        </w:trPr>
        <w:tc>
          <w:tcPr>
            <w:tcW w:w="2269" w:type="dxa"/>
            <w:shd w:val="clear" w:color="auto" w:fill="auto"/>
            <w:vAlign w:val="center"/>
          </w:tcPr>
          <w:p w14:paraId="1B94664F" w14:textId="77777777" w:rsidR="00397A23" w:rsidRPr="00FE6393" w:rsidRDefault="00397A23" w:rsidP="009977F2">
            <w:pPr>
              <w:keepNext/>
              <w:keepLines/>
              <w:spacing w:before="40" w:after="40" w:line="240" w:lineRule="auto"/>
              <w:rPr>
                <w:rFonts w:eastAsia="Times New Roman" w:cs="Arial"/>
                <w:b/>
                <w:spacing w:val="-2"/>
                <w:sz w:val="14"/>
                <w:szCs w:val="14"/>
                <w:lang w:eastAsia="pt-BR"/>
              </w:rPr>
            </w:pPr>
            <w:proofErr w:type="spellStart"/>
            <w:r w:rsidRPr="00FE6393">
              <w:rPr>
                <w:rFonts w:eastAsia="Times New Roman" w:cs="Arial"/>
                <w:b/>
                <w:color w:val="000000"/>
                <w:spacing w:val="-2"/>
                <w:sz w:val="14"/>
                <w:szCs w:val="14"/>
                <w:lang w:eastAsia="pt-BR"/>
              </w:rPr>
              <w:t>Equity</w:t>
            </w:r>
            <w:proofErr w:type="spellEnd"/>
            <w:r w:rsidRPr="00FE6393">
              <w:rPr>
                <w:rFonts w:eastAsia="Times New Roman" w:cs="Arial"/>
                <w:b/>
                <w:color w:val="000000"/>
                <w:spacing w:val="-2"/>
                <w:sz w:val="14"/>
                <w:szCs w:val="14"/>
                <w:lang w:eastAsia="pt-BR"/>
              </w:rPr>
              <w:t xml:space="preserve"> </w:t>
            </w:r>
            <w:proofErr w:type="spellStart"/>
            <w:r w:rsidRPr="00FE6393">
              <w:rPr>
                <w:rFonts w:eastAsia="Times New Roman" w:cs="Arial"/>
                <w:b/>
                <w:color w:val="000000"/>
                <w:spacing w:val="-2"/>
                <w:sz w:val="14"/>
                <w:szCs w:val="14"/>
                <w:lang w:eastAsia="pt-BR"/>
              </w:rPr>
              <w:t>result</w:t>
            </w:r>
            <w:proofErr w:type="spellEnd"/>
          </w:p>
        </w:tc>
        <w:tc>
          <w:tcPr>
            <w:tcW w:w="1087" w:type="dxa"/>
            <w:shd w:val="clear" w:color="auto" w:fill="auto"/>
            <w:vAlign w:val="center"/>
          </w:tcPr>
          <w:p w14:paraId="27259627"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(3,641)</w:t>
            </w:r>
          </w:p>
        </w:tc>
        <w:tc>
          <w:tcPr>
            <w:tcW w:w="1087" w:type="dxa"/>
            <w:shd w:val="clear" w:color="auto" w:fill="auto"/>
            <w:vAlign w:val="center"/>
          </w:tcPr>
          <w:p w14:paraId="67FE2B82"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(25,873)</w:t>
            </w:r>
          </w:p>
        </w:tc>
        <w:tc>
          <w:tcPr>
            <w:tcW w:w="1087" w:type="dxa"/>
            <w:shd w:val="clear" w:color="auto" w:fill="auto"/>
            <w:vAlign w:val="center"/>
          </w:tcPr>
          <w:p w14:paraId="1CD8162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901,937</w:t>
            </w:r>
          </w:p>
        </w:tc>
        <w:tc>
          <w:tcPr>
            <w:tcW w:w="283" w:type="dxa"/>
            <w:shd w:val="clear" w:color="auto" w:fill="auto"/>
            <w:vAlign w:val="center"/>
          </w:tcPr>
          <w:p w14:paraId="28D6E702"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768EF7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(3,969)</w:t>
            </w:r>
          </w:p>
        </w:tc>
        <w:tc>
          <w:tcPr>
            <w:tcW w:w="1275" w:type="dxa"/>
            <w:shd w:val="clear" w:color="auto" w:fill="auto"/>
            <w:vAlign w:val="center"/>
          </w:tcPr>
          <w:p w14:paraId="6FB7D430"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(27,752)</w:t>
            </w:r>
          </w:p>
        </w:tc>
        <w:tc>
          <w:tcPr>
            <w:tcW w:w="1276" w:type="dxa"/>
            <w:shd w:val="clear" w:color="auto" w:fill="auto"/>
            <w:vAlign w:val="center"/>
          </w:tcPr>
          <w:p w14:paraId="7A543077"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1,054,418</w:t>
            </w:r>
          </w:p>
        </w:tc>
      </w:tr>
      <w:tr w:rsidR="00397A23" w:rsidRPr="00FE6393" w14:paraId="6027F0CC" w14:textId="77777777" w:rsidTr="009977F2">
        <w:trPr>
          <w:trHeight w:val="238"/>
          <w:jc w:val="center"/>
        </w:trPr>
        <w:tc>
          <w:tcPr>
            <w:tcW w:w="2269" w:type="dxa"/>
            <w:shd w:val="clear" w:color="auto" w:fill="auto"/>
            <w:vAlign w:val="center"/>
          </w:tcPr>
          <w:p w14:paraId="0DF3F401" w14:textId="77777777" w:rsidR="00397A23" w:rsidRPr="00FE6393"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FE6393">
              <w:rPr>
                <w:rFonts w:eastAsia="Times New Roman" w:cs="Arial"/>
                <w:bCs/>
                <w:color w:val="000000"/>
                <w:spacing w:val="-2"/>
                <w:sz w:val="14"/>
                <w:szCs w:val="14"/>
                <w:lang w:eastAsia="pt-BR"/>
              </w:rPr>
              <w:t>Depreciation</w:t>
            </w:r>
            <w:proofErr w:type="spellEnd"/>
            <w:r w:rsidRPr="00FE6393">
              <w:rPr>
                <w:rFonts w:eastAsia="Times New Roman" w:cs="Arial"/>
                <w:bCs/>
                <w:color w:val="000000"/>
                <w:spacing w:val="-2"/>
                <w:sz w:val="14"/>
                <w:szCs w:val="14"/>
                <w:lang w:eastAsia="pt-BR"/>
              </w:rPr>
              <w:t xml:space="preserve"> </w:t>
            </w:r>
            <w:proofErr w:type="spellStart"/>
            <w:r w:rsidRPr="00FE6393">
              <w:rPr>
                <w:rFonts w:eastAsia="Times New Roman" w:cs="Arial"/>
                <w:bCs/>
                <w:color w:val="000000"/>
                <w:spacing w:val="-2"/>
                <w:sz w:val="14"/>
                <w:szCs w:val="14"/>
                <w:lang w:eastAsia="pt-BR"/>
              </w:rPr>
              <w:t>and</w:t>
            </w:r>
            <w:proofErr w:type="spellEnd"/>
            <w:r w:rsidRPr="00FE6393">
              <w:rPr>
                <w:rFonts w:eastAsia="Times New Roman" w:cs="Arial"/>
                <w:bCs/>
                <w:color w:val="000000"/>
                <w:spacing w:val="-2"/>
                <w:sz w:val="14"/>
                <w:szCs w:val="14"/>
                <w:lang w:eastAsia="pt-BR"/>
              </w:rPr>
              <w:t xml:space="preserve"> </w:t>
            </w:r>
            <w:proofErr w:type="spellStart"/>
            <w:r w:rsidRPr="00FE6393">
              <w:rPr>
                <w:rFonts w:eastAsia="Times New Roman" w:cs="Arial"/>
                <w:bCs/>
                <w:color w:val="000000"/>
                <w:spacing w:val="-2"/>
                <w:sz w:val="14"/>
                <w:szCs w:val="14"/>
                <w:lang w:eastAsia="pt-BR"/>
              </w:rPr>
              <w:t>amortization</w:t>
            </w:r>
            <w:proofErr w:type="spellEnd"/>
          </w:p>
        </w:tc>
        <w:tc>
          <w:tcPr>
            <w:tcW w:w="1087" w:type="dxa"/>
            <w:shd w:val="clear" w:color="auto" w:fill="auto"/>
            <w:vAlign w:val="center"/>
          </w:tcPr>
          <w:p w14:paraId="62E47D76"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(3,641)</w:t>
            </w:r>
          </w:p>
        </w:tc>
        <w:tc>
          <w:tcPr>
            <w:tcW w:w="1087" w:type="dxa"/>
            <w:shd w:val="clear" w:color="auto" w:fill="auto"/>
            <w:vAlign w:val="center"/>
          </w:tcPr>
          <w:p w14:paraId="72AE136C"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(27,539)</w:t>
            </w:r>
          </w:p>
        </w:tc>
        <w:tc>
          <w:tcPr>
            <w:tcW w:w="1087" w:type="dxa"/>
            <w:shd w:val="clear" w:color="auto" w:fill="auto"/>
            <w:vAlign w:val="center"/>
          </w:tcPr>
          <w:p w14:paraId="1B2C043B"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c>
          <w:tcPr>
            <w:tcW w:w="283" w:type="dxa"/>
            <w:shd w:val="clear" w:color="auto" w:fill="auto"/>
            <w:vAlign w:val="center"/>
          </w:tcPr>
          <w:p w14:paraId="02AB17CA"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78BC5761"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(3,969)</w:t>
            </w:r>
          </w:p>
        </w:tc>
        <w:tc>
          <w:tcPr>
            <w:tcW w:w="1275" w:type="dxa"/>
            <w:shd w:val="clear" w:color="auto" w:fill="auto"/>
            <w:vAlign w:val="center"/>
          </w:tcPr>
          <w:p w14:paraId="6C710A84"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(29,261)</w:t>
            </w:r>
          </w:p>
        </w:tc>
        <w:tc>
          <w:tcPr>
            <w:tcW w:w="1276" w:type="dxa"/>
            <w:shd w:val="clear" w:color="auto" w:fill="auto"/>
            <w:vAlign w:val="center"/>
          </w:tcPr>
          <w:p w14:paraId="47AD5879"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w:t>
            </w:r>
          </w:p>
        </w:tc>
      </w:tr>
      <w:tr w:rsidR="00397A23" w:rsidRPr="00FE6393" w14:paraId="424E4F25" w14:textId="77777777" w:rsidTr="009977F2">
        <w:trPr>
          <w:trHeight w:val="238"/>
          <w:jc w:val="center"/>
        </w:trPr>
        <w:tc>
          <w:tcPr>
            <w:tcW w:w="2269" w:type="dxa"/>
            <w:shd w:val="clear" w:color="auto" w:fill="auto"/>
            <w:vAlign w:val="center"/>
          </w:tcPr>
          <w:p w14:paraId="774DAFF4" w14:textId="77777777" w:rsidR="00397A23" w:rsidRPr="00FE6393"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 xml:space="preserve">Other </w:t>
            </w:r>
            <w:proofErr w:type="spellStart"/>
            <w:r w:rsidRPr="00FE6393">
              <w:rPr>
                <w:rFonts w:eastAsia="Times New Roman" w:cs="Arial"/>
                <w:bCs/>
                <w:color w:val="000000"/>
                <w:spacing w:val="-2"/>
                <w:sz w:val="14"/>
                <w:szCs w:val="14"/>
                <w:lang w:eastAsia="pt-BR"/>
              </w:rPr>
              <w:t>equity</w:t>
            </w:r>
            <w:proofErr w:type="spellEnd"/>
            <w:r w:rsidRPr="00FE6393">
              <w:rPr>
                <w:rFonts w:eastAsia="Times New Roman" w:cs="Arial"/>
                <w:bCs/>
                <w:color w:val="000000"/>
                <w:spacing w:val="-2"/>
                <w:sz w:val="14"/>
                <w:szCs w:val="14"/>
                <w:lang w:eastAsia="pt-BR"/>
              </w:rPr>
              <w:t xml:space="preserve"> income / </w:t>
            </w:r>
            <w:proofErr w:type="spellStart"/>
            <w:r w:rsidRPr="00FE6393">
              <w:rPr>
                <w:rFonts w:eastAsia="Times New Roman" w:cs="Arial"/>
                <w:bCs/>
                <w:color w:val="000000"/>
                <w:spacing w:val="-2"/>
                <w:sz w:val="14"/>
                <w:szCs w:val="14"/>
                <w:lang w:eastAsia="pt-BR"/>
              </w:rPr>
              <w:t>expenses</w:t>
            </w:r>
            <w:proofErr w:type="spellEnd"/>
          </w:p>
        </w:tc>
        <w:tc>
          <w:tcPr>
            <w:tcW w:w="1087" w:type="dxa"/>
            <w:shd w:val="clear" w:color="auto" w:fill="auto"/>
            <w:vAlign w:val="center"/>
          </w:tcPr>
          <w:p w14:paraId="7A64086A"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087" w:type="dxa"/>
            <w:shd w:val="clear" w:color="auto" w:fill="auto"/>
            <w:vAlign w:val="center"/>
          </w:tcPr>
          <w:p w14:paraId="6AA3D68C"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1,666</w:t>
            </w:r>
          </w:p>
        </w:tc>
        <w:tc>
          <w:tcPr>
            <w:tcW w:w="1087" w:type="dxa"/>
            <w:shd w:val="clear" w:color="auto" w:fill="auto"/>
            <w:vAlign w:val="center"/>
          </w:tcPr>
          <w:p w14:paraId="2A6AA56F"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901,937</w:t>
            </w:r>
          </w:p>
        </w:tc>
        <w:tc>
          <w:tcPr>
            <w:tcW w:w="283" w:type="dxa"/>
            <w:shd w:val="clear" w:color="auto" w:fill="auto"/>
            <w:vAlign w:val="center"/>
          </w:tcPr>
          <w:p w14:paraId="58594E5E"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5204B14"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275" w:type="dxa"/>
            <w:shd w:val="clear" w:color="auto" w:fill="auto"/>
            <w:vAlign w:val="center"/>
          </w:tcPr>
          <w:p w14:paraId="72ED43C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1,509</w:t>
            </w:r>
          </w:p>
        </w:tc>
        <w:tc>
          <w:tcPr>
            <w:tcW w:w="1276" w:type="dxa"/>
            <w:shd w:val="clear" w:color="auto" w:fill="auto"/>
            <w:vAlign w:val="center"/>
          </w:tcPr>
          <w:p w14:paraId="134E6A3D"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1,054,418</w:t>
            </w:r>
          </w:p>
        </w:tc>
      </w:tr>
      <w:tr w:rsidR="00397A23" w:rsidRPr="00FE6393" w14:paraId="5EF95B32" w14:textId="77777777" w:rsidTr="009977F2">
        <w:trPr>
          <w:trHeight w:val="238"/>
          <w:jc w:val="center"/>
        </w:trPr>
        <w:tc>
          <w:tcPr>
            <w:tcW w:w="2269" w:type="dxa"/>
            <w:shd w:val="clear" w:color="auto" w:fill="auto"/>
            <w:vAlign w:val="center"/>
          </w:tcPr>
          <w:p w14:paraId="513F25FE" w14:textId="77777777" w:rsidR="00397A23" w:rsidRPr="00FE6393" w:rsidRDefault="00397A23" w:rsidP="009977F2">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 xml:space="preserve">Other income </w:t>
            </w:r>
            <w:proofErr w:type="spellStart"/>
            <w:r w:rsidRPr="00FE6393">
              <w:rPr>
                <w:rFonts w:eastAsia="Times New Roman" w:cs="Arial"/>
                <w:b/>
                <w:color w:val="000000"/>
                <w:spacing w:val="-2"/>
                <w:sz w:val="14"/>
                <w:szCs w:val="14"/>
                <w:lang w:eastAsia="pt-BR"/>
              </w:rPr>
              <w:t>and</w:t>
            </w:r>
            <w:proofErr w:type="spellEnd"/>
            <w:r w:rsidRPr="00FE6393">
              <w:rPr>
                <w:rFonts w:eastAsia="Times New Roman" w:cs="Arial"/>
                <w:b/>
                <w:color w:val="000000"/>
                <w:spacing w:val="-2"/>
                <w:sz w:val="14"/>
                <w:szCs w:val="14"/>
                <w:lang w:eastAsia="pt-BR"/>
              </w:rPr>
              <w:t xml:space="preserve"> </w:t>
            </w:r>
            <w:proofErr w:type="spellStart"/>
            <w:r w:rsidRPr="00FE6393">
              <w:rPr>
                <w:rFonts w:eastAsia="Times New Roman" w:cs="Arial"/>
                <w:b/>
                <w:color w:val="000000"/>
                <w:spacing w:val="-2"/>
                <w:sz w:val="14"/>
                <w:szCs w:val="14"/>
                <w:lang w:eastAsia="pt-BR"/>
              </w:rPr>
              <w:t>expenses</w:t>
            </w:r>
            <w:proofErr w:type="spellEnd"/>
          </w:p>
        </w:tc>
        <w:tc>
          <w:tcPr>
            <w:tcW w:w="1087" w:type="dxa"/>
            <w:shd w:val="clear" w:color="auto" w:fill="auto"/>
            <w:vAlign w:val="center"/>
          </w:tcPr>
          <w:p w14:paraId="7EA15C28"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(45,834)</w:t>
            </w:r>
          </w:p>
        </w:tc>
        <w:tc>
          <w:tcPr>
            <w:tcW w:w="1087" w:type="dxa"/>
            <w:shd w:val="clear" w:color="auto" w:fill="auto"/>
            <w:vAlign w:val="center"/>
          </w:tcPr>
          <w:p w14:paraId="0F597766"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(472,391)</w:t>
            </w:r>
          </w:p>
        </w:tc>
        <w:tc>
          <w:tcPr>
            <w:tcW w:w="1087" w:type="dxa"/>
            <w:shd w:val="clear" w:color="auto" w:fill="auto"/>
            <w:vAlign w:val="center"/>
          </w:tcPr>
          <w:p w14:paraId="76464A1C"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(473)</w:t>
            </w:r>
          </w:p>
        </w:tc>
        <w:tc>
          <w:tcPr>
            <w:tcW w:w="283" w:type="dxa"/>
            <w:shd w:val="clear" w:color="auto" w:fill="auto"/>
            <w:vAlign w:val="center"/>
          </w:tcPr>
          <w:p w14:paraId="01960E02"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4A423B0"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(42,901)</w:t>
            </w:r>
          </w:p>
        </w:tc>
        <w:tc>
          <w:tcPr>
            <w:tcW w:w="1275" w:type="dxa"/>
            <w:shd w:val="clear" w:color="auto" w:fill="auto"/>
            <w:vAlign w:val="center"/>
          </w:tcPr>
          <w:p w14:paraId="57FA034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(480,609)</w:t>
            </w:r>
          </w:p>
        </w:tc>
        <w:tc>
          <w:tcPr>
            <w:tcW w:w="1276" w:type="dxa"/>
            <w:shd w:val="clear" w:color="auto" w:fill="auto"/>
            <w:vAlign w:val="center"/>
          </w:tcPr>
          <w:p w14:paraId="2D5CDF90"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(3,088)</w:t>
            </w:r>
          </w:p>
        </w:tc>
      </w:tr>
      <w:tr w:rsidR="00397A23" w:rsidRPr="00FE6393" w14:paraId="0775B56D" w14:textId="77777777" w:rsidTr="009977F2">
        <w:trPr>
          <w:trHeight w:val="238"/>
          <w:jc w:val="center"/>
        </w:trPr>
        <w:tc>
          <w:tcPr>
            <w:tcW w:w="2269" w:type="dxa"/>
            <w:shd w:val="clear" w:color="auto" w:fill="auto"/>
            <w:vAlign w:val="center"/>
          </w:tcPr>
          <w:p w14:paraId="1F2C7CBC" w14:textId="77777777" w:rsidR="00397A23" w:rsidRPr="00FE6393"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 xml:space="preserve">Other </w:t>
            </w:r>
            <w:proofErr w:type="spellStart"/>
            <w:r w:rsidRPr="00FE6393">
              <w:rPr>
                <w:rFonts w:eastAsia="Times New Roman" w:cs="Arial"/>
                <w:bCs/>
                <w:color w:val="000000"/>
                <w:spacing w:val="-2"/>
                <w:sz w:val="14"/>
                <w:szCs w:val="14"/>
                <w:lang w:eastAsia="pt-BR"/>
              </w:rPr>
              <w:t>expenses</w:t>
            </w:r>
            <w:proofErr w:type="spellEnd"/>
          </w:p>
        </w:tc>
        <w:tc>
          <w:tcPr>
            <w:tcW w:w="1087" w:type="dxa"/>
            <w:shd w:val="clear" w:color="auto" w:fill="auto"/>
            <w:vAlign w:val="center"/>
          </w:tcPr>
          <w:p w14:paraId="08B9FD8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(45,834)</w:t>
            </w:r>
          </w:p>
        </w:tc>
        <w:tc>
          <w:tcPr>
            <w:tcW w:w="1087" w:type="dxa"/>
            <w:shd w:val="clear" w:color="auto" w:fill="auto"/>
            <w:vAlign w:val="center"/>
          </w:tcPr>
          <w:p w14:paraId="62401DF3"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(472,391)</w:t>
            </w:r>
          </w:p>
        </w:tc>
        <w:tc>
          <w:tcPr>
            <w:tcW w:w="1087" w:type="dxa"/>
            <w:shd w:val="clear" w:color="auto" w:fill="auto"/>
            <w:vAlign w:val="center"/>
          </w:tcPr>
          <w:p w14:paraId="50C9E16C"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(473)</w:t>
            </w:r>
          </w:p>
        </w:tc>
        <w:tc>
          <w:tcPr>
            <w:tcW w:w="283" w:type="dxa"/>
            <w:shd w:val="clear" w:color="auto" w:fill="auto"/>
            <w:vAlign w:val="center"/>
          </w:tcPr>
          <w:p w14:paraId="6BD9C685"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CA1D7CD"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(42,901)</w:t>
            </w:r>
          </w:p>
        </w:tc>
        <w:tc>
          <w:tcPr>
            <w:tcW w:w="1275" w:type="dxa"/>
            <w:shd w:val="clear" w:color="auto" w:fill="auto"/>
            <w:vAlign w:val="center"/>
          </w:tcPr>
          <w:p w14:paraId="07E09424"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(480,609)</w:t>
            </w:r>
          </w:p>
        </w:tc>
        <w:tc>
          <w:tcPr>
            <w:tcW w:w="1276" w:type="dxa"/>
            <w:shd w:val="clear" w:color="auto" w:fill="auto"/>
            <w:vAlign w:val="center"/>
          </w:tcPr>
          <w:p w14:paraId="4D9FD330"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(3,088)</w:t>
            </w:r>
          </w:p>
        </w:tc>
      </w:tr>
      <w:tr w:rsidR="00397A23" w:rsidRPr="00FE6393" w14:paraId="43D2D50D" w14:textId="77777777" w:rsidTr="009977F2">
        <w:trPr>
          <w:trHeight w:val="238"/>
          <w:jc w:val="center"/>
        </w:trPr>
        <w:tc>
          <w:tcPr>
            <w:tcW w:w="2269" w:type="dxa"/>
            <w:shd w:val="clear" w:color="auto" w:fill="auto"/>
            <w:vAlign w:val="center"/>
          </w:tcPr>
          <w:p w14:paraId="49BDDA08" w14:textId="77777777" w:rsidR="00397A23" w:rsidRPr="00FE6393"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FE6393">
              <w:rPr>
                <w:rFonts w:eastAsia="Times New Roman" w:cs="Arial"/>
                <w:b/>
                <w:color w:val="000000"/>
                <w:spacing w:val="-2"/>
                <w:sz w:val="14"/>
                <w:szCs w:val="14"/>
                <w:lang w:eastAsia="pt-BR"/>
              </w:rPr>
              <w:t>Operational</w:t>
            </w:r>
            <w:proofErr w:type="spellEnd"/>
            <w:r w:rsidRPr="00FE6393">
              <w:rPr>
                <w:rFonts w:eastAsia="Times New Roman" w:cs="Arial"/>
                <w:b/>
                <w:color w:val="000000"/>
                <w:spacing w:val="-2"/>
                <w:sz w:val="14"/>
                <w:szCs w:val="14"/>
                <w:lang w:eastAsia="pt-BR"/>
              </w:rPr>
              <w:t xml:space="preserve"> </w:t>
            </w:r>
            <w:proofErr w:type="spellStart"/>
            <w:r w:rsidRPr="00FE6393">
              <w:rPr>
                <w:rFonts w:eastAsia="Times New Roman" w:cs="Arial"/>
                <w:b/>
                <w:color w:val="000000"/>
                <w:spacing w:val="-2"/>
                <w:sz w:val="14"/>
                <w:szCs w:val="14"/>
                <w:lang w:eastAsia="pt-BR"/>
              </w:rPr>
              <w:t>result</w:t>
            </w:r>
            <w:proofErr w:type="spellEnd"/>
          </w:p>
        </w:tc>
        <w:tc>
          <w:tcPr>
            <w:tcW w:w="1087" w:type="dxa"/>
            <w:shd w:val="clear" w:color="auto" w:fill="auto"/>
            <w:vAlign w:val="center"/>
          </w:tcPr>
          <w:p w14:paraId="13625108"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98,453</w:t>
            </w:r>
          </w:p>
        </w:tc>
        <w:tc>
          <w:tcPr>
            <w:tcW w:w="1087" w:type="dxa"/>
            <w:shd w:val="clear" w:color="auto" w:fill="auto"/>
            <w:vAlign w:val="center"/>
          </w:tcPr>
          <w:p w14:paraId="3DCB5781"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1,107,433</w:t>
            </w:r>
          </w:p>
        </w:tc>
        <w:tc>
          <w:tcPr>
            <w:tcW w:w="1087" w:type="dxa"/>
            <w:shd w:val="clear" w:color="auto" w:fill="auto"/>
            <w:vAlign w:val="center"/>
          </w:tcPr>
          <w:p w14:paraId="3CE8C12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903,462</w:t>
            </w:r>
          </w:p>
        </w:tc>
        <w:tc>
          <w:tcPr>
            <w:tcW w:w="283" w:type="dxa"/>
            <w:shd w:val="clear" w:color="auto" w:fill="auto"/>
            <w:vAlign w:val="center"/>
          </w:tcPr>
          <w:p w14:paraId="48471ECE"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B75A7AA"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66,269</w:t>
            </w:r>
          </w:p>
        </w:tc>
        <w:tc>
          <w:tcPr>
            <w:tcW w:w="1275" w:type="dxa"/>
            <w:shd w:val="clear" w:color="auto" w:fill="auto"/>
            <w:vAlign w:val="center"/>
          </w:tcPr>
          <w:p w14:paraId="1BAE1501"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1,369,389</w:t>
            </w:r>
          </w:p>
        </w:tc>
        <w:tc>
          <w:tcPr>
            <w:tcW w:w="1276" w:type="dxa"/>
            <w:shd w:val="clear" w:color="auto" w:fill="auto"/>
            <w:vAlign w:val="center"/>
          </w:tcPr>
          <w:p w14:paraId="00687EBD"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1,053,227</w:t>
            </w:r>
          </w:p>
        </w:tc>
      </w:tr>
      <w:tr w:rsidR="00397A23" w:rsidRPr="00FE6393" w14:paraId="65EE6AE3" w14:textId="77777777" w:rsidTr="009977F2">
        <w:trPr>
          <w:trHeight w:val="238"/>
          <w:jc w:val="center"/>
        </w:trPr>
        <w:tc>
          <w:tcPr>
            <w:tcW w:w="2269" w:type="dxa"/>
            <w:shd w:val="clear" w:color="auto" w:fill="auto"/>
            <w:vAlign w:val="center"/>
          </w:tcPr>
          <w:p w14:paraId="0A443D01" w14:textId="77777777" w:rsidR="00397A23" w:rsidRPr="00FE6393"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FE6393">
              <w:rPr>
                <w:rFonts w:eastAsia="Times New Roman" w:cs="Arial"/>
                <w:bCs/>
                <w:color w:val="000000"/>
                <w:spacing w:val="-2"/>
                <w:sz w:val="14"/>
                <w:szCs w:val="14"/>
                <w:lang w:eastAsia="pt-BR"/>
              </w:rPr>
              <w:t>Gains</w:t>
            </w:r>
            <w:proofErr w:type="spellEnd"/>
            <w:r w:rsidRPr="00FE6393">
              <w:rPr>
                <w:rFonts w:eastAsia="Times New Roman" w:cs="Arial"/>
                <w:bCs/>
                <w:color w:val="000000"/>
                <w:spacing w:val="-2"/>
                <w:sz w:val="14"/>
                <w:szCs w:val="14"/>
                <w:lang w:eastAsia="pt-BR"/>
              </w:rPr>
              <w:t xml:space="preserve"> / </w:t>
            </w:r>
            <w:proofErr w:type="spellStart"/>
            <w:r w:rsidRPr="00FE6393">
              <w:rPr>
                <w:rFonts w:eastAsia="Times New Roman" w:cs="Arial"/>
                <w:bCs/>
                <w:color w:val="000000"/>
                <w:spacing w:val="-2"/>
                <w:sz w:val="14"/>
                <w:szCs w:val="14"/>
                <w:lang w:eastAsia="pt-BR"/>
              </w:rPr>
              <w:t>losses</w:t>
            </w:r>
            <w:proofErr w:type="spellEnd"/>
            <w:r w:rsidRPr="00FE6393">
              <w:rPr>
                <w:rFonts w:eastAsia="Times New Roman" w:cs="Arial"/>
                <w:bCs/>
                <w:color w:val="000000"/>
                <w:spacing w:val="-2"/>
                <w:sz w:val="14"/>
                <w:szCs w:val="14"/>
                <w:lang w:eastAsia="pt-BR"/>
              </w:rPr>
              <w:t xml:space="preserve"> </w:t>
            </w:r>
            <w:proofErr w:type="spellStart"/>
            <w:r w:rsidRPr="00FE6393">
              <w:rPr>
                <w:rFonts w:eastAsia="Times New Roman" w:cs="Arial"/>
                <w:bCs/>
                <w:color w:val="000000"/>
                <w:spacing w:val="-2"/>
                <w:sz w:val="14"/>
                <w:szCs w:val="14"/>
                <w:lang w:eastAsia="pt-BR"/>
              </w:rPr>
              <w:t>on</w:t>
            </w:r>
            <w:proofErr w:type="spellEnd"/>
            <w:r w:rsidRPr="00FE6393">
              <w:rPr>
                <w:rFonts w:eastAsia="Times New Roman" w:cs="Arial"/>
                <w:bCs/>
                <w:color w:val="000000"/>
                <w:spacing w:val="-2"/>
                <w:sz w:val="14"/>
                <w:szCs w:val="14"/>
                <w:lang w:eastAsia="pt-BR"/>
              </w:rPr>
              <w:t xml:space="preserve"> non-</w:t>
            </w:r>
            <w:proofErr w:type="spellStart"/>
            <w:r w:rsidRPr="00FE6393">
              <w:rPr>
                <w:rFonts w:eastAsia="Times New Roman" w:cs="Arial"/>
                <w:bCs/>
                <w:color w:val="000000"/>
                <w:spacing w:val="-2"/>
                <w:sz w:val="14"/>
                <w:szCs w:val="14"/>
                <w:lang w:eastAsia="pt-BR"/>
              </w:rPr>
              <w:t>current</w:t>
            </w:r>
            <w:proofErr w:type="spellEnd"/>
            <w:r w:rsidRPr="00FE6393">
              <w:rPr>
                <w:rFonts w:eastAsia="Times New Roman" w:cs="Arial"/>
                <w:bCs/>
                <w:color w:val="000000"/>
                <w:spacing w:val="-2"/>
                <w:sz w:val="14"/>
                <w:szCs w:val="14"/>
                <w:lang w:eastAsia="pt-BR"/>
              </w:rPr>
              <w:t xml:space="preserve"> </w:t>
            </w:r>
            <w:proofErr w:type="spellStart"/>
            <w:r w:rsidRPr="00FE6393">
              <w:rPr>
                <w:rFonts w:eastAsia="Times New Roman" w:cs="Arial"/>
                <w:bCs/>
                <w:color w:val="000000"/>
                <w:spacing w:val="-2"/>
                <w:sz w:val="14"/>
                <w:szCs w:val="14"/>
                <w:lang w:eastAsia="pt-BR"/>
              </w:rPr>
              <w:t>assets</w:t>
            </w:r>
            <w:proofErr w:type="spellEnd"/>
          </w:p>
        </w:tc>
        <w:tc>
          <w:tcPr>
            <w:tcW w:w="1087" w:type="dxa"/>
            <w:shd w:val="clear" w:color="auto" w:fill="auto"/>
            <w:vAlign w:val="center"/>
          </w:tcPr>
          <w:p w14:paraId="76E4F2BA"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(13)</w:t>
            </w:r>
          </w:p>
        </w:tc>
        <w:tc>
          <w:tcPr>
            <w:tcW w:w="1087" w:type="dxa"/>
            <w:shd w:val="clear" w:color="auto" w:fill="auto"/>
            <w:vAlign w:val="center"/>
          </w:tcPr>
          <w:p w14:paraId="4840BF95"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295</w:t>
            </w:r>
          </w:p>
        </w:tc>
        <w:tc>
          <w:tcPr>
            <w:tcW w:w="1087" w:type="dxa"/>
            <w:shd w:val="clear" w:color="auto" w:fill="auto"/>
            <w:vAlign w:val="center"/>
          </w:tcPr>
          <w:p w14:paraId="77029443"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c>
          <w:tcPr>
            <w:tcW w:w="283" w:type="dxa"/>
            <w:shd w:val="clear" w:color="auto" w:fill="auto"/>
            <w:vAlign w:val="center"/>
          </w:tcPr>
          <w:p w14:paraId="38FEC613"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2101AAEF"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(242)</w:t>
            </w:r>
          </w:p>
        </w:tc>
        <w:tc>
          <w:tcPr>
            <w:tcW w:w="1275" w:type="dxa"/>
            <w:shd w:val="clear" w:color="auto" w:fill="auto"/>
            <w:vAlign w:val="center"/>
          </w:tcPr>
          <w:p w14:paraId="5807591B"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(69)</w:t>
            </w:r>
          </w:p>
        </w:tc>
        <w:tc>
          <w:tcPr>
            <w:tcW w:w="1276" w:type="dxa"/>
            <w:shd w:val="clear" w:color="auto" w:fill="auto"/>
            <w:vAlign w:val="center"/>
          </w:tcPr>
          <w:p w14:paraId="2CF2492F"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eastAsia="Times New Roman" w:cs="Arial"/>
                <w:bCs/>
                <w:color w:val="000000"/>
                <w:spacing w:val="-2"/>
                <w:sz w:val="14"/>
                <w:szCs w:val="14"/>
                <w:lang w:eastAsia="pt-BR"/>
              </w:rPr>
              <w:t>--</w:t>
            </w:r>
          </w:p>
        </w:tc>
      </w:tr>
      <w:tr w:rsidR="00397A23" w:rsidRPr="00FE6393" w14:paraId="6B225E1D" w14:textId="77777777" w:rsidTr="009977F2">
        <w:trPr>
          <w:trHeight w:val="238"/>
          <w:jc w:val="center"/>
        </w:trPr>
        <w:tc>
          <w:tcPr>
            <w:tcW w:w="2269" w:type="dxa"/>
            <w:shd w:val="clear" w:color="auto" w:fill="auto"/>
            <w:vAlign w:val="center"/>
          </w:tcPr>
          <w:p w14:paraId="06876601" w14:textId="77777777" w:rsidR="00397A23" w:rsidRPr="00FE6393" w:rsidRDefault="00397A23" w:rsidP="009977F2">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 xml:space="preserve">Income </w:t>
            </w:r>
            <w:proofErr w:type="spellStart"/>
            <w:r w:rsidRPr="00FE6393">
              <w:rPr>
                <w:rFonts w:eastAsia="Times New Roman" w:cs="Arial"/>
                <w:b/>
                <w:color w:val="000000"/>
                <w:spacing w:val="-2"/>
                <w:sz w:val="14"/>
                <w:szCs w:val="14"/>
                <w:lang w:eastAsia="pt-BR"/>
              </w:rPr>
              <w:t>before</w:t>
            </w:r>
            <w:proofErr w:type="spellEnd"/>
            <w:r w:rsidRPr="00FE6393">
              <w:rPr>
                <w:rFonts w:eastAsia="Times New Roman" w:cs="Arial"/>
                <w:b/>
                <w:color w:val="000000"/>
                <w:spacing w:val="-2"/>
                <w:sz w:val="14"/>
                <w:szCs w:val="14"/>
                <w:lang w:eastAsia="pt-BR"/>
              </w:rPr>
              <w:t xml:space="preserve"> taxes</w:t>
            </w:r>
          </w:p>
        </w:tc>
        <w:tc>
          <w:tcPr>
            <w:tcW w:w="1087" w:type="dxa"/>
            <w:shd w:val="clear" w:color="auto" w:fill="auto"/>
            <w:vAlign w:val="center"/>
          </w:tcPr>
          <w:p w14:paraId="1360D82F"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98,440</w:t>
            </w:r>
          </w:p>
        </w:tc>
        <w:tc>
          <w:tcPr>
            <w:tcW w:w="1087" w:type="dxa"/>
            <w:shd w:val="clear" w:color="auto" w:fill="auto"/>
            <w:vAlign w:val="center"/>
          </w:tcPr>
          <w:p w14:paraId="05522FCF"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1,107,728</w:t>
            </w:r>
          </w:p>
        </w:tc>
        <w:tc>
          <w:tcPr>
            <w:tcW w:w="1087" w:type="dxa"/>
            <w:shd w:val="clear" w:color="auto" w:fill="auto"/>
            <w:vAlign w:val="center"/>
          </w:tcPr>
          <w:p w14:paraId="3D00DC8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903,462</w:t>
            </w:r>
          </w:p>
        </w:tc>
        <w:tc>
          <w:tcPr>
            <w:tcW w:w="283" w:type="dxa"/>
            <w:shd w:val="clear" w:color="auto" w:fill="auto"/>
            <w:vAlign w:val="center"/>
          </w:tcPr>
          <w:p w14:paraId="6519406B"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4C9421C"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66,027</w:t>
            </w:r>
          </w:p>
        </w:tc>
        <w:tc>
          <w:tcPr>
            <w:tcW w:w="1275" w:type="dxa"/>
            <w:shd w:val="clear" w:color="auto" w:fill="auto"/>
            <w:vAlign w:val="center"/>
          </w:tcPr>
          <w:p w14:paraId="07F9DB9B"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1,369,320</w:t>
            </w:r>
          </w:p>
        </w:tc>
        <w:tc>
          <w:tcPr>
            <w:tcW w:w="1276" w:type="dxa"/>
            <w:shd w:val="clear" w:color="auto" w:fill="auto"/>
            <w:vAlign w:val="center"/>
          </w:tcPr>
          <w:p w14:paraId="176A7BF7"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1,053,227</w:t>
            </w:r>
          </w:p>
        </w:tc>
      </w:tr>
      <w:tr w:rsidR="00397A23" w:rsidRPr="00FE6393" w14:paraId="3905CB0F" w14:textId="77777777" w:rsidTr="009977F2">
        <w:trPr>
          <w:trHeight w:val="238"/>
          <w:jc w:val="center"/>
        </w:trPr>
        <w:tc>
          <w:tcPr>
            <w:tcW w:w="2269" w:type="dxa"/>
            <w:shd w:val="clear" w:color="auto" w:fill="auto"/>
            <w:vAlign w:val="center"/>
          </w:tcPr>
          <w:p w14:paraId="20815EE5" w14:textId="77777777" w:rsidR="00397A23" w:rsidRPr="00FE6393"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Taxes</w:t>
            </w:r>
          </w:p>
        </w:tc>
        <w:tc>
          <w:tcPr>
            <w:tcW w:w="1087" w:type="dxa"/>
            <w:shd w:val="clear" w:color="auto" w:fill="auto"/>
            <w:vAlign w:val="center"/>
          </w:tcPr>
          <w:p w14:paraId="1E224173"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(39,409)</w:t>
            </w:r>
          </w:p>
        </w:tc>
        <w:tc>
          <w:tcPr>
            <w:tcW w:w="1087" w:type="dxa"/>
            <w:shd w:val="clear" w:color="auto" w:fill="auto"/>
            <w:vAlign w:val="center"/>
          </w:tcPr>
          <w:p w14:paraId="23358C7B"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(253,065)</w:t>
            </w:r>
          </w:p>
        </w:tc>
        <w:tc>
          <w:tcPr>
            <w:tcW w:w="1087" w:type="dxa"/>
            <w:shd w:val="clear" w:color="auto" w:fill="auto"/>
            <w:vAlign w:val="center"/>
          </w:tcPr>
          <w:p w14:paraId="585B0AE5"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(475)</w:t>
            </w:r>
          </w:p>
        </w:tc>
        <w:tc>
          <w:tcPr>
            <w:tcW w:w="283" w:type="dxa"/>
            <w:shd w:val="clear" w:color="auto" w:fill="auto"/>
            <w:vAlign w:val="center"/>
          </w:tcPr>
          <w:p w14:paraId="37BDE695"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0B43B17B"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(26,098)</w:t>
            </w:r>
          </w:p>
        </w:tc>
        <w:tc>
          <w:tcPr>
            <w:tcW w:w="1275" w:type="dxa"/>
            <w:shd w:val="clear" w:color="auto" w:fill="auto"/>
            <w:vAlign w:val="center"/>
          </w:tcPr>
          <w:p w14:paraId="3EFC7CDF"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(340,059)</w:t>
            </w:r>
          </w:p>
        </w:tc>
        <w:tc>
          <w:tcPr>
            <w:tcW w:w="1276" w:type="dxa"/>
            <w:shd w:val="clear" w:color="auto" w:fill="auto"/>
            <w:vAlign w:val="center"/>
          </w:tcPr>
          <w:p w14:paraId="774F51E6"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286</w:t>
            </w:r>
          </w:p>
        </w:tc>
      </w:tr>
      <w:tr w:rsidR="00397A23" w:rsidRPr="00FE6393" w14:paraId="12294057" w14:textId="77777777" w:rsidTr="009977F2">
        <w:trPr>
          <w:trHeight w:val="238"/>
          <w:jc w:val="center"/>
        </w:trPr>
        <w:tc>
          <w:tcPr>
            <w:tcW w:w="2269" w:type="dxa"/>
            <w:shd w:val="clear" w:color="auto" w:fill="auto"/>
            <w:vAlign w:val="center"/>
          </w:tcPr>
          <w:p w14:paraId="2E4BC482" w14:textId="77777777" w:rsidR="00397A23" w:rsidRPr="00FE6393"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 xml:space="preserve">Profit </w:t>
            </w:r>
            <w:proofErr w:type="spellStart"/>
            <w:r w:rsidRPr="00FE6393">
              <w:rPr>
                <w:rFonts w:eastAsia="Times New Roman" w:cs="Arial"/>
                <w:bCs/>
                <w:color w:val="000000"/>
                <w:spacing w:val="-2"/>
                <w:sz w:val="14"/>
                <w:szCs w:val="14"/>
                <w:lang w:eastAsia="pt-BR"/>
              </w:rPr>
              <w:t>sharing</w:t>
            </w:r>
            <w:proofErr w:type="spellEnd"/>
          </w:p>
        </w:tc>
        <w:tc>
          <w:tcPr>
            <w:tcW w:w="1087" w:type="dxa"/>
            <w:shd w:val="clear" w:color="auto" w:fill="auto"/>
            <w:vAlign w:val="center"/>
          </w:tcPr>
          <w:p w14:paraId="2BBE82B3"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(560)</w:t>
            </w:r>
          </w:p>
        </w:tc>
        <w:tc>
          <w:tcPr>
            <w:tcW w:w="1087" w:type="dxa"/>
            <w:shd w:val="clear" w:color="auto" w:fill="auto"/>
            <w:vAlign w:val="center"/>
          </w:tcPr>
          <w:p w14:paraId="46A8CDD7"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(11,195)</w:t>
            </w:r>
          </w:p>
        </w:tc>
        <w:tc>
          <w:tcPr>
            <w:tcW w:w="1087" w:type="dxa"/>
            <w:shd w:val="clear" w:color="auto" w:fill="auto"/>
            <w:vAlign w:val="center"/>
          </w:tcPr>
          <w:p w14:paraId="54ED8F84"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(75)</w:t>
            </w:r>
          </w:p>
        </w:tc>
        <w:tc>
          <w:tcPr>
            <w:tcW w:w="283" w:type="dxa"/>
            <w:shd w:val="clear" w:color="auto" w:fill="auto"/>
            <w:vAlign w:val="center"/>
          </w:tcPr>
          <w:p w14:paraId="38A78FB3"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0F408A37"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(884)</w:t>
            </w:r>
          </w:p>
        </w:tc>
        <w:tc>
          <w:tcPr>
            <w:tcW w:w="1275" w:type="dxa"/>
            <w:shd w:val="clear" w:color="auto" w:fill="auto"/>
            <w:vAlign w:val="center"/>
          </w:tcPr>
          <w:p w14:paraId="3A031EB2"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(13,888)</w:t>
            </w:r>
          </w:p>
        </w:tc>
        <w:tc>
          <w:tcPr>
            <w:tcW w:w="1276" w:type="dxa"/>
            <w:shd w:val="clear" w:color="auto" w:fill="auto"/>
            <w:vAlign w:val="center"/>
          </w:tcPr>
          <w:p w14:paraId="24BD6DC7"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397A23" w:rsidRPr="00FE6393" w14:paraId="7DC6A025" w14:textId="77777777" w:rsidTr="009977F2">
        <w:trPr>
          <w:trHeight w:val="238"/>
          <w:jc w:val="center"/>
        </w:trPr>
        <w:tc>
          <w:tcPr>
            <w:tcW w:w="2269" w:type="dxa"/>
            <w:shd w:val="clear" w:color="auto" w:fill="auto"/>
            <w:vAlign w:val="center"/>
          </w:tcPr>
          <w:p w14:paraId="5396034D" w14:textId="77777777" w:rsidR="00397A23" w:rsidRPr="00FE6393" w:rsidRDefault="00397A23" w:rsidP="009977F2">
            <w:pPr>
              <w:keepNext/>
              <w:keepLines/>
              <w:spacing w:before="40" w:after="40" w:line="240" w:lineRule="auto"/>
              <w:rPr>
                <w:rFonts w:eastAsia="Times New Roman" w:cs="Arial"/>
                <w:b/>
                <w:color w:val="000000"/>
                <w:spacing w:val="-2"/>
                <w:sz w:val="14"/>
                <w:szCs w:val="14"/>
                <w:lang w:val="en-US" w:eastAsia="pt-BR"/>
              </w:rPr>
            </w:pPr>
            <w:r w:rsidRPr="00FE6393">
              <w:rPr>
                <w:rFonts w:eastAsia="Times New Roman" w:cs="Arial"/>
                <w:b/>
                <w:color w:val="000000"/>
                <w:spacing w:val="-2"/>
                <w:sz w:val="14"/>
                <w:szCs w:val="14"/>
                <w:lang w:val="en-US" w:eastAsia="pt-BR"/>
              </w:rPr>
              <w:t>Net income for the year</w:t>
            </w:r>
          </w:p>
        </w:tc>
        <w:tc>
          <w:tcPr>
            <w:tcW w:w="1087" w:type="dxa"/>
            <w:shd w:val="clear" w:color="auto" w:fill="auto"/>
          </w:tcPr>
          <w:p w14:paraId="3D097591"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58,471 </w:t>
            </w:r>
          </w:p>
        </w:tc>
        <w:tc>
          <w:tcPr>
            <w:tcW w:w="1087" w:type="dxa"/>
            <w:shd w:val="clear" w:color="auto" w:fill="auto"/>
          </w:tcPr>
          <w:p w14:paraId="2EF0184A"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843,468 </w:t>
            </w:r>
          </w:p>
        </w:tc>
        <w:tc>
          <w:tcPr>
            <w:tcW w:w="1087" w:type="dxa"/>
            <w:shd w:val="clear" w:color="auto" w:fill="auto"/>
          </w:tcPr>
          <w:p w14:paraId="4BE095D7"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902,912 </w:t>
            </w:r>
          </w:p>
        </w:tc>
        <w:tc>
          <w:tcPr>
            <w:tcW w:w="283" w:type="dxa"/>
            <w:shd w:val="clear" w:color="auto" w:fill="auto"/>
            <w:vAlign w:val="center"/>
          </w:tcPr>
          <w:p w14:paraId="01E1337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tcPr>
          <w:p w14:paraId="37805EAE"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39,045 </w:t>
            </w:r>
          </w:p>
        </w:tc>
        <w:tc>
          <w:tcPr>
            <w:tcW w:w="1275" w:type="dxa"/>
            <w:shd w:val="clear" w:color="auto" w:fill="auto"/>
          </w:tcPr>
          <w:p w14:paraId="52BD1C1E"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1,015,373 </w:t>
            </w:r>
          </w:p>
        </w:tc>
        <w:tc>
          <w:tcPr>
            <w:tcW w:w="1276" w:type="dxa"/>
            <w:shd w:val="clear" w:color="auto" w:fill="auto"/>
          </w:tcPr>
          <w:p w14:paraId="3BEC92C0"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1,053,513 </w:t>
            </w:r>
          </w:p>
        </w:tc>
      </w:tr>
      <w:tr w:rsidR="00397A23" w:rsidRPr="00FE6393" w14:paraId="112BAD52" w14:textId="77777777" w:rsidTr="009977F2">
        <w:trPr>
          <w:trHeight w:val="238"/>
          <w:jc w:val="center"/>
        </w:trPr>
        <w:tc>
          <w:tcPr>
            <w:tcW w:w="2269" w:type="dxa"/>
            <w:shd w:val="clear" w:color="auto" w:fill="auto"/>
            <w:vAlign w:val="center"/>
          </w:tcPr>
          <w:p w14:paraId="47FAA7D2" w14:textId="77777777" w:rsidR="00397A23" w:rsidRPr="00FE6393"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FE6393">
              <w:rPr>
                <w:rFonts w:eastAsia="Times New Roman" w:cs="Arial"/>
                <w:bCs/>
                <w:color w:val="000000"/>
                <w:spacing w:val="-2"/>
                <w:sz w:val="14"/>
                <w:szCs w:val="14"/>
                <w:lang w:eastAsia="pt-BR"/>
              </w:rPr>
              <w:t xml:space="preserve">Other </w:t>
            </w:r>
            <w:proofErr w:type="spellStart"/>
            <w:r w:rsidRPr="00FE6393">
              <w:rPr>
                <w:rFonts w:eastAsia="Times New Roman" w:cs="Arial"/>
                <w:bCs/>
                <w:color w:val="000000"/>
                <w:spacing w:val="-2"/>
                <w:sz w:val="14"/>
                <w:szCs w:val="14"/>
                <w:lang w:eastAsia="pt-BR"/>
              </w:rPr>
              <w:t>comprehensive</w:t>
            </w:r>
            <w:proofErr w:type="spellEnd"/>
            <w:r w:rsidRPr="00FE6393">
              <w:rPr>
                <w:rFonts w:eastAsia="Times New Roman" w:cs="Arial"/>
                <w:bCs/>
                <w:color w:val="000000"/>
                <w:spacing w:val="-2"/>
                <w:sz w:val="14"/>
                <w:szCs w:val="14"/>
                <w:lang w:eastAsia="pt-BR"/>
              </w:rPr>
              <w:t xml:space="preserve"> </w:t>
            </w:r>
            <w:proofErr w:type="spellStart"/>
            <w:r w:rsidRPr="00FE6393">
              <w:rPr>
                <w:rFonts w:eastAsia="Times New Roman" w:cs="Arial"/>
                <w:bCs/>
                <w:color w:val="000000"/>
                <w:spacing w:val="-2"/>
                <w:sz w:val="14"/>
                <w:szCs w:val="14"/>
                <w:lang w:eastAsia="pt-BR"/>
              </w:rPr>
              <w:t>results</w:t>
            </w:r>
            <w:proofErr w:type="spellEnd"/>
          </w:p>
        </w:tc>
        <w:tc>
          <w:tcPr>
            <w:tcW w:w="1087" w:type="dxa"/>
            <w:shd w:val="clear" w:color="auto" w:fill="auto"/>
          </w:tcPr>
          <w:p w14:paraId="76051135"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 xml:space="preserve">  25 </w:t>
            </w:r>
          </w:p>
        </w:tc>
        <w:tc>
          <w:tcPr>
            <w:tcW w:w="1087" w:type="dxa"/>
            <w:shd w:val="clear" w:color="auto" w:fill="auto"/>
          </w:tcPr>
          <w:p w14:paraId="3B720A00"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 xml:space="preserve">  (26,347)</w:t>
            </w:r>
          </w:p>
        </w:tc>
        <w:tc>
          <w:tcPr>
            <w:tcW w:w="1087" w:type="dxa"/>
            <w:shd w:val="clear" w:color="auto" w:fill="auto"/>
          </w:tcPr>
          <w:p w14:paraId="20F683A2"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 xml:space="preserve">  (26,322)</w:t>
            </w:r>
          </w:p>
        </w:tc>
        <w:tc>
          <w:tcPr>
            <w:tcW w:w="283" w:type="dxa"/>
            <w:shd w:val="clear" w:color="auto" w:fill="auto"/>
            <w:vAlign w:val="center"/>
          </w:tcPr>
          <w:p w14:paraId="2C24AB54"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tcPr>
          <w:p w14:paraId="15CD8850"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 xml:space="preserve">  (39)</w:t>
            </w:r>
          </w:p>
        </w:tc>
        <w:tc>
          <w:tcPr>
            <w:tcW w:w="1275" w:type="dxa"/>
            <w:shd w:val="clear" w:color="auto" w:fill="auto"/>
          </w:tcPr>
          <w:p w14:paraId="08F333E4"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 xml:space="preserve">  (42,059)</w:t>
            </w:r>
          </w:p>
        </w:tc>
        <w:tc>
          <w:tcPr>
            <w:tcW w:w="1276" w:type="dxa"/>
            <w:shd w:val="clear" w:color="auto" w:fill="auto"/>
          </w:tcPr>
          <w:p w14:paraId="751A6899" w14:textId="77777777" w:rsidR="00397A23" w:rsidRPr="00FE6393" w:rsidRDefault="00397A23" w:rsidP="009977F2">
            <w:pPr>
              <w:keepNext/>
              <w:keepLines/>
              <w:spacing w:before="40" w:after="40" w:line="240" w:lineRule="auto"/>
              <w:ind w:left="113"/>
              <w:jc w:val="right"/>
              <w:rPr>
                <w:rFonts w:eastAsia="Times New Roman" w:cs="Arial"/>
                <w:bCs/>
                <w:color w:val="000000"/>
                <w:spacing w:val="-2"/>
                <w:sz w:val="14"/>
                <w:szCs w:val="14"/>
                <w:lang w:eastAsia="pt-BR"/>
              </w:rPr>
            </w:pPr>
            <w:r>
              <w:rPr>
                <w:rFonts w:cs="Arial"/>
                <w:sz w:val="14"/>
                <w:szCs w:val="14"/>
              </w:rPr>
              <w:t xml:space="preserve">  (42,098)</w:t>
            </w:r>
          </w:p>
        </w:tc>
      </w:tr>
      <w:tr w:rsidR="00397A23" w:rsidRPr="00FE6393" w14:paraId="178413F9" w14:textId="77777777" w:rsidTr="009977F2">
        <w:trPr>
          <w:trHeight w:val="238"/>
          <w:jc w:val="center"/>
        </w:trPr>
        <w:tc>
          <w:tcPr>
            <w:tcW w:w="2269" w:type="dxa"/>
            <w:shd w:val="clear" w:color="auto" w:fill="auto"/>
            <w:vAlign w:val="center"/>
          </w:tcPr>
          <w:p w14:paraId="53A4E074" w14:textId="77777777" w:rsidR="00397A23" w:rsidRPr="00FE6393" w:rsidRDefault="00397A23" w:rsidP="009977F2">
            <w:pPr>
              <w:keepNext/>
              <w:keepLines/>
              <w:spacing w:before="40" w:after="40" w:line="240" w:lineRule="auto"/>
              <w:rPr>
                <w:rFonts w:eastAsia="Times New Roman" w:cs="Arial"/>
                <w:b/>
                <w:color w:val="000000"/>
                <w:spacing w:val="-2"/>
                <w:sz w:val="14"/>
                <w:szCs w:val="14"/>
                <w:lang w:eastAsia="pt-BR"/>
              </w:rPr>
            </w:pPr>
            <w:r w:rsidRPr="00FE6393">
              <w:rPr>
                <w:rFonts w:eastAsia="Times New Roman" w:cs="Arial"/>
                <w:b/>
                <w:color w:val="000000"/>
                <w:spacing w:val="-2"/>
                <w:sz w:val="14"/>
                <w:szCs w:val="14"/>
                <w:lang w:eastAsia="pt-BR"/>
              </w:rPr>
              <w:t xml:space="preserve">Total </w:t>
            </w:r>
            <w:proofErr w:type="spellStart"/>
            <w:r w:rsidRPr="00FE6393">
              <w:rPr>
                <w:rFonts w:eastAsia="Times New Roman" w:cs="Arial"/>
                <w:b/>
                <w:color w:val="000000"/>
                <w:spacing w:val="-2"/>
                <w:sz w:val="14"/>
                <w:szCs w:val="14"/>
                <w:lang w:eastAsia="pt-BR"/>
              </w:rPr>
              <w:t>comprehensive</w:t>
            </w:r>
            <w:proofErr w:type="spellEnd"/>
            <w:r w:rsidRPr="00FE6393">
              <w:rPr>
                <w:rFonts w:eastAsia="Times New Roman" w:cs="Arial"/>
                <w:b/>
                <w:color w:val="000000"/>
                <w:spacing w:val="-2"/>
                <w:sz w:val="14"/>
                <w:szCs w:val="14"/>
                <w:lang w:eastAsia="pt-BR"/>
              </w:rPr>
              <w:t xml:space="preserve"> </w:t>
            </w:r>
            <w:proofErr w:type="spellStart"/>
            <w:r w:rsidRPr="00FE6393">
              <w:rPr>
                <w:rFonts w:eastAsia="Times New Roman" w:cs="Arial"/>
                <w:b/>
                <w:color w:val="000000"/>
                <w:spacing w:val="-2"/>
                <w:sz w:val="14"/>
                <w:szCs w:val="14"/>
                <w:lang w:eastAsia="pt-BR"/>
              </w:rPr>
              <w:t>result</w:t>
            </w:r>
            <w:proofErr w:type="spellEnd"/>
          </w:p>
        </w:tc>
        <w:tc>
          <w:tcPr>
            <w:tcW w:w="1087" w:type="dxa"/>
            <w:shd w:val="clear" w:color="auto" w:fill="auto"/>
          </w:tcPr>
          <w:p w14:paraId="7743AEC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58,496 </w:t>
            </w:r>
          </w:p>
        </w:tc>
        <w:tc>
          <w:tcPr>
            <w:tcW w:w="1087" w:type="dxa"/>
            <w:shd w:val="clear" w:color="auto" w:fill="auto"/>
          </w:tcPr>
          <w:p w14:paraId="7A953D64"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817,121 </w:t>
            </w:r>
          </w:p>
        </w:tc>
        <w:tc>
          <w:tcPr>
            <w:tcW w:w="1087" w:type="dxa"/>
            <w:shd w:val="clear" w:color="auto" w:fill="auto"/>
          </w:tcPr>
          <w:p w14:paraId="4A612694"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876,590 </w:t>
            </w:r>
          </w:p>
        </w:tc>
        <w:tc>
          <w:tcPr>
            <w:tcW w:w="283" w:type="dxa"/>
            <w:shd w:val="clear" w:color="auto" w:fill="auto"/>
            <w:vAlign w:val="center"/>
          </w:tcPr>
          <w:p w14:paraId="0C11E25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tcPr>
          <w:p w14:paraId="252516FF"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39,006 </w:t>
            </w:r>
          </w:p>
        </w:tc>
        <w:tc>
          <w:tcPr>
            <w:tcW w:w="1275" w:type="dxa"/>
            <w:shd w:val="clear" w:color="auto" w:fill="auto"/>
          </w:tcPr>
          <w:p w14:paraId="1AF003FD"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973,314 </w:t>
            </w:r>
          </w:p>
        </w:tc>
        <w:tc>
          <w:tcPr>
            <w:tcW w:w="1276" w:type="dxa"/>
            <w:shd w:val="clear" w:color="auto" w:fill="auto"/>
          </w:tcPr>
          <w:p w14:paraId="04D5C21A"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1,011,415 </w:t>
            </w:r>
          </w:p>
        </w:tc>
      </w:tr>
      <w:tr w:rsidR="00397A23" w:rsidRPr="00FE6393" w14:paraId="1800E092" w14:textId="77777777" w:rsidTr="009977F2">
        <w:trPr>
          <w:trHeight w:val="238"/>
          <w:jc w:val="center"/>
        </w:trPr>
        <w:tc>
          <w:tcPr>
            <w:tcW w:w="2269" w:type="dxa"/>
            <w:shd w:val="clear" w:color="auto" w:fill="auto"/>
            <w:vAlign w:val="center"/>
          </w:tcPr>
          <w:p w14:paraId="40FEF799" w14:textId="77777777" w:rsidR="00397A23" w:rsidRPr="00FE6393"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FE6393">
              <w:rPr>
                <w:rFonts w:eastAsia="Times New Roman" w:cs="Arial"/>
                <w:b/>
                <w:color w:val="000000"/>
                <w:spacing w:val="-2"/>
                <w:sz w:val="14"/>
                <w:szCs w:val="14"/>
                <w:lang w:eastAsia="pt-BR"/>
              </w:rPr>
              <w:t>Attributable</w:t>
            </w:r>
            <w:proofErr w:type="spellEnd"/>
            <w:r w:rsidRPr="00FE6393">
              <w:rPr>
                <w:rFonts w:eastAsia="Times New Roman" w:cs="Arial"/>
                <w:b/>
                <w:color w:val="000000"/>
                <w:spacing w:val="-2"/>
                <w:sz w:val="14"/>
                <w:szCs w:val="14"/>
                <w:lang w:eastAsia="pt-BR"/>
              </w:rPr>
              <w:t xml:space="preserve"> </w:t>
            </w:r>
            <w:proofErr w:type="spellStart"/>
            <w:r w:rsidRPr="00FE6393">
              <w:rPr>
                <w:rFonts w:eastAsia="Times New Roman" w:cs="Arial"/>
                <w:b/>
                <w:color w:val="000000"/>
                <w:spacing w:val="-2"/>
                <w:sz w:val="14"/>
                <w:szCs w:val="14"/>
                <w:lang w:eastAsia="pt-BR"/>
              </w:rPr>
              <w:t>to</w:t>
            </w:r>
            <w:proofErr w:type="spellEnd"/>
            <w:r w:rsidRPr="00FE6393">
              <w:rPr>
                <w:rFonts w:eastAsia="Times New Roman" w:cs="Arial"/>
                <w:b/>
                <w:color w:val="000000"/>
                <w:spacing w:val="-2"/>
                <w:sz w:val="14"/>
                <w:szCs w:val="14"/>
                <w:lang w:eastAsia="pt-BR"/>
              </w:rPr>
              <w:t xml:space="preserve"> BB Seguridade</w:t>
            </w:r>
          </w:p>
        </w:tc>
        <w:tc>
          <w:tcPr>
            <w:tcW w:w="1087" w:type="dxa"/>
            <w:shd w:val="clear" w:color="auto" w:fill="auto"/>
          </w:tcPr>
          <w:p w14:paraId="106D6EA5"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43,847 </w:t>
            </w:r>
          </w:p>
        </w:tc>
        <w:tc>
          <w:tcPr>
            <w:tcW w:w="1087" w:type="dxa"/>
            <w:shd w:val="clear" w:color="auto" w:fill="auto"/>
          </w:tcPr>
          <w:p w14:paraId="513A5D0C"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632,517 </w:t>
            </w:r>
          </w:p>
        </w:tc>
        <w:tc>
          <w:tcPr>
            <w:tcW w:w="1087" w:type="dxa"/>
            <w:shd w:val="clear" w:color="auto" w:fill="auto"/>
          </w:tcPr>
          <w:p w14:paraId="47107C8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677,094 </w:t>
            </w:r>
          </w:p>
        </w:tc>
        <w:tc>
          <w:tcPr>
            <w:tcW w:w="283" w:type="dxa"/>
            <w:shd w:val="clear" w:color="auto" w:fill="auto"/>
            <w:vAlign w:val="center"/>
          </w:tcPr>
          <w:p w14:paraId="5E86722D"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tcPr>
          <w:p w14:paraId="66D72374"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29,280 </w:t>
            </w:r>
          </w:p>
        </w:tc>
        <w:tc>
          <w:tcPr>
            <w:tcW w:w="1275" w:type="dxa"/>
            <w:shd w:val="clear" w:color="auto" w:fill="auto"/>
          </w:tcPr>
          <w:p w14:paraId="667803B0"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761,428 </w:t>
            </w:r>
          </w:p>
        </w:tc>
        <w:tc>
          <w:tcPr>
            <w:tcW w:w="1276" w:type="dxa"/>
            <w:shd w:val="clear" w:color="auto" w:fill="auto"/>
          </w:tcPr>
          <w:p w14:paraId="25325C05"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790,029 </w:t>
            </w:r>
          </w:p>
        </w:tc>
      </w:tr>
      <w:tr w:rsidR="00397A23" w:rsidRPr="00FE6393" w14:paraId="065AF8B1" w14:textId="77777777" w:rsidTr="009977F2">
        <w:trPr>
          <w:trHeight w:val="238"/>
          <w:jc w:val="center"/>
        </w:trPr>
        <w:tc>
          <w:tcPr>
            <w:tcW w:w="2269" w:type="dxa"/>
            <w:shd w:val="clear" w:color="auto" w:fill="auto"/>
            <w:vAlign w:val="center"/>
          </w:tcPr>
          <w:p w14:paraId="74B3EFB7" w14:textId="77777777" w:rsidR="00397A23" w:rsidRPr="00FE6393" w:rsidRDefault="00397A23" w:rsidP="009977F2">
            <w:pPr>
              <w:keepNext/>
              <w:keepLines/>
              <w:spacing w:before="40" w:after="40" w:line="240" w:lineRule="auto"/>
              <w:ind w:left="113"/>
              <w:rPr>
                <w:rFonts w:eastAsia="Times New Roman" w:cs="Arial"/>
                <w:color w:val="000000"/>
                <w:spacing w:val="-2"/>
                <w:sz w:val="14"/>
                <w:szCs w:val="14"/>
                <w:lang w:eastAsia="pt-BR"/>
              </w:rPr>
            </w:pPr>
            <w:r w:rsidRPr="00FE6393">
              <w:rPr>
                <w:rFonts w:eastAsia="Times New Roman" w:cs="Arial"/>
                <w:color w:val="000000"/>
                <w:spacing w:val="-2"/>
                <w:sz w:val="14"/>
                <w:szCs w:val="14"/>
                <w:lang w:eastAsia="pt-BR"/>
              </w:rPr>
              <w:t xml:space="preserve">Other </w:t>
            </w:r>
            <w:proofErr w:type="spellStart"/>
            <w:r w:rsidRPr="00FE6393">
              <w:rPr>
                <w:rFonts w:eastAsia="Times New Roman" w:cs="Arial"/>
                <w:color w:val="000000"/>
                <w:spacing w:val="-2"/>
                <w:sz w:val="14"/>
                <w:szCs w:val="14"/>
                <w:lang w:eastAsia="pt-BR"/>
              </w:rPr>
              <w:t>adjustments</w:t>
            </w:r>
            <w:proofErr w:type="spellEnd"/>
            <w:r w:rsidRPr="00FE6393">
              <w:rPr>
                <w:rFonts w:eastAsia="Times New Roman" w:cs="Arial"/>
                <w:color w:val="000000"/>
                <w:spacing w:val="-2"/>
                <w:sz w:val="14"/>
                <w:szCs w:val="14"/>
                <w:lang w:eastAsia="pt-BR"/>
              </w:rPr>
              <w:t xml:space="preserve"> </w:t>
            </w:r>
            <w:r w:rsidRPr="00FE6393">
              <w:rPr>
                <w:rFonts w:eastAsia="Times New Roman" w:cs="Arial"/>
                <w:color w:val="000000"/>
                <w:spacing w:val="-2"/>
                <w:sz w:val="14"/>
                <w:szCs w:val="14"/>
                <w:vertAlign w:val="superscript"/>
                <w:lang w:eastAsia="pt-BR"/>
              </w:rPr>
              <w:t>(1)</w:t>
            </w:r>
          </w:p>
        </w:tc>
        <w:tc>
          <w:tcPr>
            <w:tcW w:w="1087" w:type="dxa"/>
            <w:shd w:val="clear" w:color="auto" w:fill="auto"/>
            <w:vAlign w:val="center"/>
          </w:tcPr>
          <w:p w14:paraId="360045E7"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bCs/>
                <w:spacing w:val="-2"/>
                <w:sz w:val="14"/>
                <w:szCs w:val="14"/>
                <w:lang w:eastAsia="pt-BR"/>
              </w:rPr>
              <w:t>--</w:t>
            </w:r>
          </w:p>
        </w:tc>
        <w:tc>
          <w:tcPr>
            <w:tcW w:w="1087" w:type="dxa"/>
            <w:shd w:val="clear" w:color="auto" w:fill="auto"/>
            <w:vAlign w:val="center"/>
          </w:tcPr>
          <w:p w14:paraId="438683A9"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bCs/>
                <w:spacing w:val="-2"/>
                <w:sz w:val="14"/>
                <w:szCs w:val="14"/>
                <w:lang w:eastAsia="pt-BR"/>
              </w:rPr>
              <w:t>--</w:t>
            </w:r>
          </w:p>
        </w:tc>
        <w:tc>
          <w:tcPr>
            <w:tcW w:w="1087" w:type="dxa"/>
            <w:shd w:val="clear" w:color="auto" w:fill="auto"/>
            <w:vAlign w:val="center"/>
          </w:tcPr>
          <w:p w14:paraId="1A75D4F2"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bCs/>
                <w:sz w:val="14"/>
                <w:szCs w:val="14"/>
              </w:rPr>
              <w:t>(11,362)</w:t>
            </w:r>
          </w:p>
        </w:tc>
        <w:tc>
          <w:tcPr>
            <w:tcW w:w="283" w:type="dxa"/>
            <w:shd w:val="clear" w:color="auto" w:fill="auto"/>
            <w:vAlign w:val="center"/>
          </w:tcPr>
          <w:p w14:paraId="357706A1"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3246299A"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bCs/>
                <w:spacing w:val="-2"/>
                <w:sz w:val="14"/>
                <w:szCs w:val="14"/>
                <w:lang w:eastAsia="pt-BR"/>
              </w:rPr>
              <w:t>--</w:t>
            </w:r>
          </w:p>
        </w:tc>
        <w:tc>
          <w:tcPr>
            <w:tcW w:w="1275" w:type="dxa"/>
            <w:shd w:val="clear" w:color="auto" w:fill="auto"/>
            <w:vAlign w:val="center"/>
          </w:tcPr>
          <w:p w14:paraId="48B6CDFD"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bCs/>
                <w:spacing w:val="-2"/>
                <w:sz w:val="14"/>
                <w:szCs w:val="14"/>
                <w:lang w:eastAsia="pt-BR"/>
              </w:rPr>
              <w:t>--</w:t>
            </w:r>
          </w:p>
        </w:tc>
        <w:tc>
          <w:tcPr>
            <w:tcW w:w="1276" w:type="dxa"/>
            <w:shd w:val="clear" w:color="auto" w:fill="auto"/>
            <w:vAlign w:val="center"/>
          </w:tcPr>
          <w:p w14:paraId="280942F8" w14:textId="77777777" w:rsidR="00397A23" w:rsidRPr="00FE6393" w:rsidRDefault="00397A23" w:rsidP="009977F2">
            <w:pPr>
              <w:keepNext/>
              <w:keepLines/>
              <w:spacing w:before="40" w:after="40" w:line="240" w:lineRule="auto"/>
              <w:jc w:val="right"/>
              <w:rPr>
                <w:rFonts w:eastAsia="Times New Roman" w:cs="Arial"/>
                <w:spacing w:val="-2"/>
                <w:sz w:val="14"/>
                <w:szCs w:val="14"/>
                <w:lang w:eastAsia="pt-BR"/>
              </w:rPr>
            </w:pPr>
            <w:r>
              <w:rPr>
                <w:rFonts w:cs="Arial"/>
                <w:bCs/>
                <w:sz w:val="14"/>
                <w:szCs w:val="14"/>
              </w:rPr>
              <w:t>(10,303)</w:t>
            </w:r>
          </w:p>
        </w:tc>
      </w:tr>
      <w:tr w:rsidR="00397A23" w:rsidRPr="00FE6393" w14:paraId="467EBE0C" w14:textId="77777777" w:rsidTr="009977F2">
        <w:trPr>
          <w:trHeight w:val="238"/>
          <w:jc w:val="center"/>
        </w:trPr>
        <w:tc>
          <w:tcPr>
            <w:tcW w:w="2269" w:type="dxa"/>
            <w:tcBorders>
              <w:bottom w:val="single" w:sz="2" w:space="0" w:color="1F4E79" w:themeColor="accent1" w:themeShade="80"/>
            </w:tcBorders>
            <w:shd w:val="clear" w:color="auto" w:fill="auto"/>
            <w:vAlign w:val="center"/>
          </w:tcPr>
          <w:p w14:paraId="6B03548C" w14:textId="77777777" w:rsidR="00397A23" w:rsidRPr="00FE6393"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FE6393">
              <w:rPr>
                <w:rFonts w:eastAsia="Times New Roman" w:cs="Arial"/>
                <w:b/>
                <w:color w:val="000000"/>
                <w:spacing w:val="-2"/>
                <w:sz w:val="14"/>
                <w:szCs w:val="14"/>
                <w:lang w:eastAsia="pt-BR"/>
              </w:rPr>
              <w:t>Equivalence</w:t>
            </w:r>
            <w:proofErr w:type="spellEnd"/>
            <w:r w:rsidRPr="00FE6393">
              <w:rPr>
                <w:rFonts w:eastAsia="Times New Roman" w:cs="Arial"/>
                <w:b/>
                <w:color w:val="000000"/>
                <w:spacing w:val="-2"/>
                <w:sz w:val="14"/>
                <w:szCs w:val="14"/>
                <w:lang w:eastAsia="pt-BR"/>
              </w:rPr>
              <w:t xml:space="preserve"> </w:t>
            </w:r>
            <w:proofErr w:type="spellStart"/>
            <w:r w:rsidRPr="00FE6393">
              <w:rPr>
                <w:rFonts w:eastAsia="Times New Roman" w:cs="Arial"/>
                <w:b/>
                <w:color w:val="000000"/>
                <w:spacing w:val="-2"/>
                <w:sz w:val="14"/>
                <w:szCs w:val="14"/>
                <w:lang w:eastAsia="pt-BR"/>
              </w:rPr>
              <w:t>result</w:t>
            </w:r>
            <w:proofErr w:type="spellEnd"/>
          </w:p>
        </w:tc>
        <w:tc>
          <w:tcPr>
            <w:tcW w:w="1087" w:type="dxa"/>
            <w:tcBorders>
              <w:bottom w:val="single" w:sz="2" w:space="0" w:color="1F4E79" w:themeColor="accent1" w:themeShade="80"/>
            </w:tcBorders>
            <w:shd w:val="clear" w:color="auto" w:fill="auto"/>
            <w:vAlign w:val="center"/>
          </w:tcPr>
          <w:p w14:paraId="79CF6C2D"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43,847</w:t>
            </w:r>
          </w:p>
        </w:tc>
        <w:tc>
          <w:tcPr>
            <w:tcW w:w="1087" w:type="dxa"/>
            <w:tcBorders>
              <w:bottom w:val="single" w:sz="2" w:space="0" w:color="1F4E79" w:themeColor="accent1" w:themeShade="80"/>
            </w:tcBorders>
            <w:shd w:val="clear" w:color="auto" w:fill="auto"/>
            <w:vAlign w:val="center"/>
          </w:tcPr>
          <w:p w14:paraId="2575FB27"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632,517</w:t>
            </w:r>
          </w:p>
        </w:tc>
        <w:tc>
          <w:tcPr>
            <w:tcW w:w="1087" w:type="dxa"/>
            <w:tcBorders>
              <w:bottom w:val="single" w:sz="2" w:space="0" w:color="1F4E79" w:themeColor="accent1" w:themeShade="80"/>
            </w:tcBorders>
            <w:shd w:val="clear" w:color="auto" w:fill="auto"/>
            <w:vAlign w:val="center"/>
          </w:tcPr>
          <w:p w14:paraId="3A30C3EF"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665,732</w:t>
            </w:r>
          </w:p>
        </w:tc>
        <w:tc>
          <w:tcPr>
            <w:tcW w:w="283" w:type="dxa"/>
            <w:tcBorders>
              <w:bottom w:val="single" w:sz="2" w:space="0" w:color="1F4E79" w:themeColor="accent1" w:themeShade="80"/>
            </w:tcBorders>
            <w:shd w:val="clear" w:color="auto" w:fill="auto"/>
            <w:vAlign w:val="center"/>
          </w:tcPr>
          <w:p w14:paraId="7BD98D93"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1F4E79" w:themeColor="accent1" w:themeShade="80"/>
            </w:tcBorders>
            <w:shd w:val="clear" w:color="auto" w:fill="auto"/>
            <w:vAlign w:val="center"/>
          </w:tcPr>
          <w:p w14:paraId="641933DD"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29,280</w:t>
            </w:r>
          </w:p>
        </w:tc>
        <w:tc>
          <w:tcPr>
            <w:tcW w:w="1275" w:type="dxa"/>
            <w:tcBorders>
              <w:bottom w:val="single" w:sz="2" w:space="0" w:color="1F4E79" w:themeColor="accent1" w:themeShade="80"/>
            </w:tcBorders>
            <w:shd w:val="clear" w:color="auto" w:fill="auto"/>
            <w:vAlign w:val="center"/>
          </w:tcPr>
          <w:p w14:paraId="35E7A20B"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761,428</w:t>
            </w:r>
          </w:p>
        </w:tc>
        <w:tc>
          <w:tcPr>
            <w:tcW w:w="1276" w:type="dxa"/>
            <w:tcBorders>
              <w:bottom w:val="single" w:sz="2" w:space="0" w:color="1F4E79" w:themeColor="accent1" w:themeShade="80"/>
            </w:tcBorders>
            <w:shd w:val="clear" w:color="auto" w:fill="auto"/>
            <w:vAlign w:val="center"/>
          </w:tcPr>
          <w:p w14:paraId="12404409" w14:textId="77777777" w:rsidR="00397A23" w:rsidRPr="00FE6393"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779,726</w:t>
            </w:r>
          </w:p>
        </w:tc>
      </w:tr>
    </w:tbl>
    <w:p w14:paraId="074DB5B8" w14:textId="77777777" w:rsidR="00397A23" w:rsidRPr="00D44604" w:rsidRDefault="00397A23" w:rsidP="00397A23">
      <w:pPr>
        <w:numPr>
          <w:ilvl w:val="0"/>
          <w:numId w:val="28"/>
        </w:numPr>
        <w:spacing w:line="257" w:lineRule="auto"/>
        <w:contextualSpacing/>
        <w:jc w:val="both"/>
        <w:rPr>
          <w:rFonts w:eastAsia="Times New Roman" w:cs="Times New Roman"/>
          <w:spacing w:val="-2"/>
          <w:sz w:val="14"/>
          <w:szCs w:val="18"/>
          <w:lang w:val="en-US" w:eastAsia="pt-BR"/>
        </w:rPr>
      </w:pPr>
      <w:r w:rsidRPr="00D44604">
        <w:rPr>
          <w:rFonts w:eastAsia="Times New Roman" w:cs="Times New Roman"/>
          <w:spacing w:val="-2"/>
          <w:sz w:val="14"/>
          <w:szCs w:val="18"/>
          <w:lang w:val="en-US" w:eastAsia="pt-BR"/>
        </w:rPr>
        <w:t xml:space="preserve">Amortization of intangible assets arising from the partnership agreement with </w:t>
      </w:r>
      <w:proofErr w:type="spellStart"/>
      <w:r w:rsidRPr="00D44604">
        <w:rPr>
          <w:rFonts w:eastAsia="Times New Roman" w:cs="Times New Roman"/>
          <w:spacing w:val="-2"/>
          <w:sz w:val="14"/>
          <w:szCs w:val="18"/>
          <w:lang w:val="en-US" w:eastAsia="pt-BR"/>
        </w:rPr>
        <w:t>Mapfre</w:t>
      </w:r>
      <w:proofErr w:type="spellEnd"/>
      <w:r w:rsidRPr="00D44604">
        <w:rPr>
          <w:rFonts w:eastAsia="Times New Roman" w:cs="Times New Roman"/>
          <w:spacing w:val="-2"/>
          <w:sz w:val="14"/>
          <w:szCs w:val="18"/>
          <w:lang w:val="en-US" w:eastAsia="pt-BR"/>
        </w:rPr>
        <w:t>.</w:t>
      </w:r>
    </w:p>
    <w:p w14:paraId="4B4101C6" w14:textId="77777777" w:rsidR="00397A23" w:rsidRDefault="00397A23" w:rsidP="009977F2">
      <w:pPr>
        <w:keepNext/>
        <w:keepLines/>
        <w:spacing w:after="0" w:line="240" w:lineRule="auto"/>
        <w:rPr>
          <w:rFonts w:eastAsia="Times New Roman" w:cs="Times New Roman"/>
          <w:b/>
          <w:color w:val="1F4E79" w:themeColor="accent1" w:themeShade="80"/>
          <w:spacing w:val="-2"/>
          <w:szCs w:val="20"/>
          <w:lang w:val="en-US" w:eastAsia="pt-BR"/>
        </w:rPr>
      </w:pPr>
    </w:p>
    <w:p w14:paraId="17EDF009" w14:textId="77777777" w:rsidR="00397A23" w:rsidRPr="00D44604" w:rsidRDefault="00397A23" w:rsidP="009977F2">
      <w:pPr>
        <w:keepNext/>
        <w:keepLines/>
        <w:pageBreakBefore/>
        <w:spacing w:after="0" w:line="240" w:lineRule="auto"/>
        <w:rPr>
          <w:rFonts w:eastAsia="Times New Roman" w:cs="Times New Roman"/>
          <w:b/>
          <w:color w:val="1F4E79" w:themeColor="accent1" w:themeShade="80"/>
          <w:spacing w:val="-2"/>
          <w:szCs w:val="20"/>
          <w:lang w:val="en-US" w:eastAsia="pt-BR"/>
        </w:rPr>
      </w:pPr>
      <w:r w:rsidRPr="00D44604">
        <w:rPr>
          <w:rFonts w:eastAsia="Times New Roman" w:cs="Times New Roman"/>
          <w:b/>
          <w:color w:val="1F4E79" w:themeColor="accent1" w:themeShade="80"/>
          <w:spacing w:val="-2"/>
          <w:szCs w:val="20"/>
          <w:lang w:val="en-US" w:eastAsia="pt-BR"/>
        </w:rPr>
        <w:lastRenderedPageBreak/>
        <w:t>Equity Information</w:t>
      </w:r>
    </w:p>
    <w:p w14:paraId="1E1E3A5A" w14:textId="77777777" w:rsidR="00397A23" w:rsidRPr="00D44604" w:rsidRDefault="00397A23" w:rsidP="009977F2">
      <w:pPr>
        <w:spacing w:after="0" w:line="240" w:lineRule="auto"/>
        <w:rPr>
          <w:rFonts w:eastAsia="Times New Roman" w:cs="Times New Roman"/>
          <w:b/>
          <w:color w:val="1F4E79" w:themeColor="accent1" w:themeShade="80"/>
          <w:spacing w:val="-2"/>
          <w:szCs w:val="20"/>
          <w:lang w:val="en-US" w:eastAsia="pt-BR"/>
        </w:rPr>
      </w:pPr>
    </w:p>
    <w:p w14:paraId="08B14133" w14:textId="77777777" w:rsidR="00397A23" w:rsidRPr="00D44604" w:rsidRDefault="00397A23" w:rsidP="009977F2">
      <w:pPr>
        <w:spacing w:after="0" w:line="240" w:lineRule="auto"/>
        <w:jc w:val="right"/>
        <w:rPr>
          <w:rFonts w:cs="Arial"/>
          <w:b/>
          <w:sz w:val="14"/>
          <w:lang w:eastAsia="pt-BR"/>
        </w:rPr>
      </w:pPr>
      <w:r w:rsidRPr="00FC6C4B">
        <w:rPr>
          <w:rFonts w:cs="Arial"/>
          <w:b/>
          <w:sz w:val="14"/>
          <w:lang w:eastAsia="pt-BR"/>
        </w:rPr>
        <w:t xml:space="preserve">R$ </w:t>
      </w:r>
      <w:proofErr w:type="spellStart"/>
      <w:r w:rsidRPr="00FC6C4B">
        <w:rPr>
          <w:rFonts w:cs="Arial"/>
          <w:b/>
          <w:sz w:val="14"/>
          <w:lang w:eastAsia="pt-BR"/>
        </w:rPr>
        <w:t>thousand</w:t>
      </w:r>
      <w:proofErr w:type="spellEnd"/>
    </w:p>
    <w:tbl>
      <w:tblPr>
        <w:tblStyle w:val="TabeladeLista6Colorida-nfase5121"/>
        <w:tblW w:w="9639" w:type="dxa"/>
        <w:jc w:val="center"/>
        <w:tblInd w:w="0" w:type="dxa"/>
        <w:tblLayout w:type="fixed"/>
        <w:tblLook w:val="04A0" w:firstRow="1" w:lastRow="0" w:firstColumn="1" w:lastColumn="0" w:noHBand="0" w:noVBand="1"/>
      </w:tblPr>
      <w:tblGrid>
        <w:gridCol w:w="2269"/>
        <w:gridCol w:w="1134"/>
        <w:gridCol w:w="1134"/>
        <w:gridCol w:w="1134"/>
        <w:gridCol w:w="284"/>
        <w:gridCol w:w="1228"/>
        <w:gridCol w:w="1228"/>
        <w:gridCol w:w="1228"/>
      </w:tblGrid>
      <w:tr w:rsidR="00397A23" w:rsidRPr="00D44604" w14:paraId="6CB9D3D2" w14:textId="77777777" w:rsidTr="009977F2">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131F0557" w14:textId="77777777" w:rsidR="00397A23" w:rsidRPr="00D44604" w:rsidRDefault="00397A23" w:rsidP="009977F2">
            <w:pPr>
              <w:jc w:val="center"/>
              <w:rPr>
                <w:rFonts w:cs="Arial"/>
                <w:bCs w:val="0"/>
                <w:sz w:val="14"/>
                <w:szCs w:val="14"/>
              </w:rPr>
            </w:pPr>
            <w:proofErr w:type="spellStart"/>
            <w:r w:rsidRPr="00D44604">
              <w:rPr>
                <w:rFonts w:cs="Arial"/>
                <w:bCs w:val="0"/>
                <w:sz w:val="14"/>
                <w:szCs w:val="14"/>
              </w:rPr>
              <w:t>Segment</w:t>
            </w:r>
            <w:proofErr w:type="spellEnd"/>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281C9CD8" w14:textId="77777777" w:rsidR="00397A23" w:rsidRPr="00D44604" w:rsidRDefault="00397A23" w:rsidP="009977F2">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roofErr w:type="spellStart"/>
            <w:r w:rsidRPr="00D44604">
              <w:rPr>
                <w:rFonts w:cs="Arial"/>
                <w:bCs w:val="0"/>
                <w:sz w:val="14"/>
                <w:szCs w:val="14"/>
              </w:rPr>
              <w:t>Insurance</w:t>
            </w:r>
            <w:proofErr w:type="spellEnd"/>
          </w:p>
        </w:tc>
      </w:tr>
      <w:tr w:rsidR="00397A23" w:rsidRPr="00FE3061" w14:paraId="3BBA3C47"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00018D3" w14:textId="77777777" w:rsidR="00397A23" w:rsidRPr="00D44604" w:rsidRDefault="00397A23" w:rsidP="009977F2">
            <w:pPr>
              <w:jc w:val="center"/>
              <w:rPr>
                <w:rFonts w:cs="Arial"/>
                <w:sz w:val="14"/>
                <w:szCs w:val="14"/>
              </w:rPr>
            </w:pPr>
            <w:proofErr w:type="spellStart"/>
            <w:r w:rsidRPr="00D44604">
              <w:rPr>
                <w:rFonts w:cs="Arial"/>
                <w:b w:val="0"/>
                <w:sz w:val="14"/>
                <w:szCs w:val="14"/>
              </w:rPr>
              <w:t>L</w:t>
            </w:r>
            <w:r w:rsidRPr="00D44604">
              <w:rPr>
                <w:rFonts w:cs="Arial"/>
                <w:sz w:val="14"/>
                <w:szCs w:val="14"/>
              </w:rPr>
              <w:t>ine</w:t>
            </w:r>
            <w:proofErr w:type="spellEnd"/>
            <w:r w:rsidRPr="00D44604">
              <w:rPr>
                <w:rFonts w:cs="Arial"/>
                <w:sz w:val="14"/>
                <w:szCs w:val="14"/>
              </w:rPr>
              <w:t xml:space="preserve"> </w:t>
            </w:r>
            <w:proofErr w:type="spellStart"/>
            <w:r w:rsidRPr="00D44604">
              <w:rPr>
                <w:rFonts w:cs="Arial"/>
                <w:sz w:val="14"/>
                <w:szCs w:val="14"/>
              </w:rPr>
              <w:t>of</w:t>
            </w:r>
            <w:proofErr w:type="spellEnd"/>
            <w:r w:rsidRPr="00D44604">
              <w:rPr>
                <w:rFonts w:cs="Arial"/>
                <w:sz w:val="14"/>
                <w:szCs w:val="14"/>
              </w:rPr>
              <w:t xml:space="preserve"> business</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0EC5221C" w14:textId="77777777" w:rsidR="00397A23" w:rsidRPr="00D44604"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D44604">
              <w:rPr>
                <w:rFonts w:cs="Arial"/>
                <w:b/>
                <w:sz w:val="14"/>
                <w:szCs w:val="14"/>
                <w:lang w:val="en-US"/>
              </w:rPr>
              <w:t xml:space="preserve">Insurance – Life, Mortgage Life, Rural and </w:t>
            </w:r>
            <w:proofErr w:type="spellStart"/>
            <w:r w:rsidRPr="00D44604">
              <w:rPr>
                <w:rFonts w:cs="Arial"/>
                <w:b/>
                <w:sz w:val="14"/>
                <w:szCs w:val="14"/>
                <w:lang w:val="en-US"/>
              </w:rPr>
              <w:t>Propety</w:t>
            </w:r>
            <w:proofErr w:type="spellEnd"/>
          </w:p>
        </w:tc>
      </w:tr>
      <w:tr w:rsidR="00397A23" w:rsidRPr="00D44604" w14:paraId="1E6106E6"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tcPr>
          <w:p w14:paraId="72A73ACB" w14:textId="77777777" w:rsidR="00397A23" w:rsidRPr="00D44604" w:rsidRDefault="00397A23" w:rsidP="009977F2">
            <w:pPr>
              <w:jc w:val="center"/>
              <w:rPr>
                <w:rFonts w:cs="Arial"/>
                <w:sz w:val="14"/>
                <w:szCs w:val="14"/>
                <w:lang w:val="en-US"/>
              </w:rPr>
            </w:pPr>
          </w:p>
        </w:tc>
        <w:tc>
          <w:tcPr>
            <w:tcW w:w="3402"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14877722" w14:textId="77777777" w:rsidR="00397A23" w:rsidRPr="00D44604" w:rsidRDefault="00397A23" w:rsidP="009977F2">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Pr>
                <w:rFonts w:cs="Arial"/>
                <w:b/>
                <w:sz w:val="14"/>
                <w:szCs w:val="14"/>
              </w:rPr>
              <w:t>Sept</w:t>
            </w:r>
            <w:proofErr w:type="spellEnd"/>
            <w:r w:rsidRPr="00D44604">
              <w:rPr>
                <w:rFonts w:cs="Arial"/>
                <w:b/>
                <w:sz w:val="14"/>
                <w:szCs w:val="14"/>
              </w:rPr>
              <w:t xml:space="preserve"> </w:t>
            </w:r>
            <w:r>
              <w:rPr>
                <w:rFonts w:cs="Arial"/>
                <w:b/>
                <w:sz w:val="14"/>
                <w:szCs w:val="14"/>
              </w:rPr>
              <w:t>30</w:t>
            </w:r>
            <w:r w:rsidRPr="00D44604">
              <w:rPr>
                <w:rFonts w:cs="Arial"/>
                <w:b/>
                <w:sz w:val="14"/>
                <w:szCs w:val="14"/>
              </w:rPr>
              <w:t>,202</w:t>
            </w:r>
            <w:r>
              <w:rPr>
                <w:rFonts w:cs="Arial"/>
                <w:b/>
                <w:sz w:val="14"/>
                <w:szCs w:val="14"/>
              </w:rPr>
              <w:t>1</w:t>
            </w:r>
          </w:p>
        </w:tc>
        <w:tc>
          <w:tcPr>
            <w:tcW w:w="284" w:type="dxa"/>
            <w:tcBorders>
              <w:top w:val="single" w:sz="2" w:space="0" w:color="1F4E79" w:themeColor="accent1" w:themeShade="80"/>
              <w:left w:val="nil"/>
              <w:bottom w:val="nil"/>
              <w:right w:val="nil"/>
            </w:tcBorders>
            <w:shd w:val="clear" w:color="auto" w:fill="auto"/>
          </w:tcPr>
          <w:p w14:paraId="2BF210B8" w14:textId="77777777" w:rsidR="00397A23" w:rsidRPr="00D44604" w:rsidRDefault="00397A23" w:rsidP="009977F2">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0078339F" w14:textId="77777777" w:rsidR="00397A23" w:rsidRPr="00D44604" w:rsidRDefault="00397A23" w:rsidP="009977F2">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proofErr w:type="spellStart"/>
            <w:r w:rsidRPr="00D44604">
              <w:rPr>
                <w:rFonts w:cs="Arial"/>
                <w:b/>
                <w:sz w:val="14"/>
                <w:szCs w:val="14"/>
              </w:rPr>
              <w:t>Dec</w:t>
            </w:r>
            <w:proofErr w:type="spellEnd"/>
            <w:r w:rsidRPr="00D44604">
              <w:rPr>
                <w:rFonts w:cs="Arial"/>
                <w:b/>
                <w:sz w:val="14"/>
                <w:szCs w:val="14"/>
              </w:rPr>
              <w:t xml:space="preserve"> </w:t>
            </w:r>
            <w:r>
              <w:rPr>
                <w:rFonts w:cs="Arial"/>
                <w:b/>
                <w:sz w:val="14"/>
                <w:szCs w:val="14"/>
              </w:rPr>
              <w:t>31</w:t>
            </w:r>
            <w:r w:rsidRPr="00D44604">
              <w:rPr>
                <w:rFonts w:cs="Arial"/>
                <w:b/>
                <w:sz w:val="14"/>
                <w:szCs w:val="14"/>
              </w:rPr>
              <w:t>,2020</w:t>
            </w:r>
          </w:p>
        </w:tc>
      </w:tr>
      <w:tr w:rsidR="00397A23" w:rsidRPr="00D44604" w14:paraId="1D90F4EA"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1F4E79" w:themeColor="accent1" w:themeShade="80"/>
              <w:right w:val="nil"/>
            </w:tcBorders>
            <w:shd w:val="clear" w:color="auto" w:fill="auto"/>
            <w:vAlign w:val="center"/>
          </w:tcPr>
          <w:p w14:paraId="0B525883" w14:textId="77777777" w:rsidR="00397A23" w:rsidRPr="00D44604" w:rsidRDefault="00397A23" w:rsidP="009977F2">
            <w:pPr>
              <w:jc w:val="center"/>
              <w:rPr>
                <w:rFonts w:cs="Arial"/>
                <w:sz w:val="14"/>
                <w:szCs w:val="14"/>
              </w:rPr>
            </w:pP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11A45FB" w14:textId="77777777" w:rsidR="00397A23" w:rsidRPr="00D44604"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Aliança do Brasil</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7FBB312" w14:textId="77777777" w:rsidR="00397A23" w:rsidRPr="00D44604"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D44604">
              <w:rPr>
                <w:rFonts w:cs="Arial"/>
                <w:b/>
                <w:sz w:val="14"/>
                <w:szCs w:val="14"/>
              </w:rPr>
              <w:t>Brasilseg</w:t>
            </w:r>
            <w:proofErr w:type="spellEnd"/>
            <w:r w:rsidRPr="00D44604">
              <w:rPr>
                <w:rFonts w:cs="Arial"/>
                <w:b/>
                <w:sz w:val="14"/>
                <w:szCs w:val="14"/>
              </w:rPr>
              <w:t xml:space="preserve"> </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E118598" w14:textId="77777777" w:rsidR="00397A23" w:rsidRPr="00D44604"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BB Mapfre</w:t>
            </w:r>
          </w:p>
        </w:tc>
        <w:tc>
          <w:tcPr>
            <w:tcW w:w="284" w:type="dxa"/>
            <w:tcBorders>
              <w:top w:val="nil"/>
              <w:left w:val="nil"/>
              <w:bottom w:val="single" w:sz="2" w:space="0" w:color="1F4E79" w:themeColor="accent1" w:themeShade="80"/>
              <w:right w:val="nil"/>
            </w:tcBorders>
            <w:shd w:val="clear" w:color="auto" w:fill="auto"/>
          </w:tcPr>
          <w:p w14:paraId="713ED9B4" w14:textId="77777777" w:rsidR="00397A23" w:rsidRPr="00D44604"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332C528" w14:textId="77777777" w:rsidR="00397A23" w:rsidRPr="00D44604"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Aliança do Brasil</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1DC23F43" w14:textId="77777777" w:rsidR="00397A23" w:rsidRPr="00D44604"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D44604">
              <w:rPr>
                <w:rFonts w:cs="Arial"/>
                <w:b/>
                <w:sz w:val="14"/>
                <w:szCs w:val="14"/>
              </w:rPr>
              <w:t>Brasilseg</w:t>
            </w:r>
            <w:proofErr w:type="spellEnd"/>
            <w:r w:rsidRPr="00D44604">
              <w:rPr>
                <w:rFonts w:cs="Arial"/>
                <w:b/>
                <w:sz w:val="14"/>
                <w:szCs w:val="14"/>
              </w:rPr>
              <w:t xml:space="preserve"> </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4001BBDD" w14:textId="77777777" w:rsidR="00397A23" w:rsidRPr="00D44604" w:rsidRDefault="00397A23" w:rsidP="009977F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D44604">
              <w:rPr>
                <w:rFonts w:cs="Arial"/>
                <w:b/>
                <w:sz w:val="14"/>
                <w:szCs w:val="14"/>
              </w:rPr>
              <w:t>BB Mapfre</w:t>
            </w:r>
          </w:p>
        </w:tc>
      </w:tr>
      <w:tr w:rsidR="00397A23" w:rsidRPr="00844995" w14:paraId="5A15FE25"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hideMark/>
          </w:tcPr>
          <w:p w14:paraId="5D107080" w14:textId="77777777" w:rsidR="00397A23" w:rsidRPr="00844995" w:rsidRDefault="00397A23" w:rsidP="009977F2">
            <w:pPr>
              <w:keepNext/>
              <w:keepLines/>
              <w:rPr>
                <w:rFonts w:eastAsia="Times New Roman" w:cs="Arial"/>
                <w:spacing w:val="-2"/>
                <w:sz w:val="14"/>
                <w:szCs w:val="14"/>
              </w:rPr>
            </w:pPr>
            <w:proofErr w:type="spellStart"/>
            <w:r w:rsidRPr="00844995">
              <w:rPr>
                <w:rFonts w:cs="Arial"/>
                <w:sz w:val="14"/>
                <w:szCs w:val="14"/>
              </w:rPr>
              <w:t>Current</w:t>
            </w:r>
            <w:proofErr w:type="spellEnd"/>
            <w:r w:rsidRPr="00844995">
              <w:rPr>
                <w:rFonts w:cs="Arial"/>
                <w:sz w:val="14"/>
                <w:szCs w:val="14"/>
              </w:rPr>
              <w:t xml:space="preserve"> </w:t>
            </w:r>
            <w:proofErr w:type="spellStart"/>
            <w:r w:rsidRPr="00844995">
              <w:rPr>
                <w:rFonts w:cs="Arial"/>
                <w:sz w:val="14"/>
                <w:szCs w:val="14"/>
              </w:rPr>
              <w:t>assets</w:t>
            </w:r>
            <w:proofErr w:type="spellEnd"/>
          </w:p>
        </w:tc>
        <w:tc>
          <w:tcPr>
            <w:tcW w:w="1134" w:type="dxa"/>
            <w:tcBorders>
              <w:top w:val="single" w:sz="2" w:space="0" w:color="1F4E79" w:themeColor="accent1" w:themeShade="80"/>
              <w:left w:val="nil"/>
              <w:bottom w:val="nil"/>
              <w:right w:val="nil"/>
            </w:tcBorders>
            <w:shd w:val="clear" w:color="auto" w:fill="auto"/>
            <w:vAlign w:val="center"/>
          </w:tcPr>
          <w:p w14:paraId="5AB8C0E1"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Pr>
                <w:rFonts w:cs="Arial"/>
                <w:sz w:val="14"/>
                <w:szCs w:val="14"/>
              </w:rPr>
              <w:t xml:space="preserve">  804,281 </w:t>
            </w:r>
          </w:p>
        </w:tc>
        <w:tc>
          <w:tcPr>
            <w:tcW w:w="1134" w:type="dxa"/>
            <w:tcBorders>
              <w:top w:val="single" w:sz="2" w:space="0" w:color="1F4E79" w:themeColor="accent1" w:themeShade="80"/>
              <w:left w:val="nil"/>
              <w:bottom w:val="nil"/>
              <w:right w:val="nil"/>
            </w:tcBorders>
            <w:shd w:val="clear" w:color="auto" w:fill="auto"/>
            <w:vAlign w:val="center"/>
          </w:tcPr>
          <w:p w14:paraId="7CCC6488"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sz w:val="14"/>
                <w:szCs w:val="14"/>
              </w:rPr>
              <w:t xml:space="preserve">  10,389,060 </w:t>
            </w:r>
          </w:p>
        </w:tc>
        <w:tc>
          <w:tcPr>
            <w:tcW w:w="1134" w:type="dxa"/>
            <w:tcBorders>
              <w:top w:val="single" w:sz="2" w:space="0" w:color="1F4E79" w:themeColor="accent1" w:themeShade="80"/>
              <w:left w:val="nil"/>
              <w:bottom w:val="nil"/>
              <w:right w:val="nil"/>
            </w:tcBorders>
            <w:shd w:val="clear" w:color="auto" w:fill="auto"/>
            <w:vAlign w:val="center"/>
          </w:tcPr>
          <w:p w14:paraId="4839ABB8"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sz w:val="14"/>
                <w:szCs w:val="14"/>
              </w:rPr>
              <w:t xml:space="preserve">  198,120 </w:t>
            </w:r>
          </w:p>
        </w:tc>
        <w:tc>
          <w:tcPr>
            <w:tcW w:w="284" w:type="dxa"/>
            <w:tcBorders>
              <w:top w:val="single" w:sz="2" w:space="0" w:color="1F4E79" w:themeColor="accent1" w:themeShade="80"/>
              <w:left w:val="nil"/>
              <w:bottom w:val="nil"/>
              <w:right w:val="nil"/>
            </w:tcBorders>
            <w:shd w:val="clear" w:color="auto" w:fill="auto"/>
            <w:vAlign w:val="center"/>
          </w:tcPr>
          <w:p w14:paraId="677D847D"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single" w:sz="2" w:space="0" w:color="1F4E79" w:themeColor="accent1" w:themeShade="80"/>
              <w:left w:val="nil"/>
              <w:bottom w:val="nil"/>
              <w:right w:val="nil"/>
            </w:tcBorders>
            <w:shd w:val="clear" w:color="auto" w:fill="auto"/>
            <w:vAlign w:val="center"/>
          </w:tcPr>
          <w:p w14:paraId="555096A9"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sz w:val="14"/>
                <w:szCs w:val="14"/>
              </w:rPr>
              <w:t>696,068</w:t>
            </w:r>
          </w:p>
        </w:tc>
        <w:tc>
          <w:tcPr>
            <w:tcW w:w="1228" w:type="dxa"/>
            <w:tcBorders>
              <w:top w:val="single" w:sz="2" w:space="0" w:color="1F4E79" w:themeColor="accent1" w:themeShade="80"/>
              <w:left w:val="nil"/>
              <w:bottom w:val="nil"/>
              <w:right w:val="nil"/>
            </w:tcBorders>
            <w:shd w:val="clear" w:color="auto" w:fill="auto"/>
            <w:vAlign w:val="center"/>
          </w:tcPr>
          <w:p w14:paraId="0FB0B6C7"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sz w:val="14"/>
                <w:szCs w:val="14"/>
              </w:rPr>
              <w:t>7,014,657</w:t>
            </w:r>
          </w:p>
        </w:tc>
        <w:tc>
          <w:tcPr>
            <w:tcW w:w="1228" w:type="dxa"/>
            <w:tcBorders>
              <w:top w:val="single" w:sz="2" w:space="0" w:color="1F4E79" w:themeColor="accent1" w:themeShade="80"/>
              <w:left w:val="nil"/>
              <w:bottom w:val="nil"/>
              <w:right w:val="nil"/>
            </w:tcBorders>
            <w:shd w:val="clear" w:color="auto" w:fill="auto"/>
            <w:vAlign w:val="center"/>
          </w:tcPr>
          <w:p w14:paraId="09609A8E"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sz w:val="14"/>
                <w:szCs w:val="14"/>
              </w:rPr>
              <w:t>91,167</w:t>
            </w:r>
          </w:p>
        </w:tc>
      </w:tr>
      <w:tr w:rsidR="00397A23" w:rsidRPr="00D44604" w14:paraId="2B06B1F5"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18C3B300" w14:textId="77777777" w:rsidR="00397A23" w:rsidRPr="00D44604" w:rsidRDefault="00397A23" w:rsidP="009977F2">
            <w:pPr>
              <w:keepNext/>
              <w:keepLines/>
              <w:ind w:left="113"/>
              <w:rPr>
                <w:rFonts w:eastAsia="Times New Roman" w:cs="Arial"/>
                <w:b w:val="0"/>
                <w:spacing w:val="-2"/>
                <w:sz w:val="14"/>
                <w:szCs w:val="14"/>
              </w:rPr>
            </w:pPr>
            <w:r w:rsidRPr="00D44604">
              <w:rPr>
                <w:rFonts w:cs="Arial"/>
                <w:b w:val="0"/>
                <w:sz w:val="14"/>
                <w:szCs w:val="14"/>
              </w:rPr>
              <w:t xml:space="preserve">Cash </w:t>
            </w:r>
            <w:proofErr w:type="spellStart"/>
            <w:r w:rsidRPr="00D44604">
              <w:rPr>
                <w:rFonts w:cs="Arial"/>
                <w:b w:val="0"/>
                <w:sz w:val="14"/>
                <w:szCs w:val="14"/>
              </w:rPr>
              <w:t>and</w:t>
            </w:r>
            <w:proofErr w:type="spellEnd"/>
            <w:r w:rsidRPr="00D44604">
              <w:rPr>
                <w:rFonts w:cs="Arial"/>
                <w:b w:val="0"/>
                <w:sz w:val="14"/>
                <w:szCs w:val="14"/>
              </w:rPr>
              <w:t xml:space="preserve"> cash </w:t>
            </w:r>
            <w:proofErr w:type="spellStart"/>
            <w:r w:rsidRPr="00D44604">
              <w:rPr>
                <w:rFonts w:cs="Arial"/>
                <w:b w:val="0"/>
                <w:sz w:val="14"/>
                <w:szCs w:val="14"/>
              </w:rPr>
              <w:t>equivalents</w:t>
            </w:r>
            <w:proofErr w:type="spellEnd"/>
          </w:p>
        </w:tc>
        <w:tc>
          <w:tcPr>
            <w:tcW w:w="1134" w:type="dxa"/>
            <w:tcBorders>
              <w:top w:val="nil"/>
              <w:left w:val="nil"/>
              <w:bottom w:val="nil"/>
              <w:right w:val="nil"/>
            </w:tcBorders>
            <w:shd w:val="clear" w:color="auto" w:fill="auto"/>
            <w:vAlign w:val="center"/>
          </w:tcPr>
          <w:p w14:paraId="26B6CD82"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 xml:space="preserve">  1,030 </w:t>
            </w:r>
          </w:p>
        </w:tc>
        <w:tc>
          <w:tcPr>
            <w:tcW w:w="1134" w:type="dxa"/>
            <w:tcBorders>
              <w:top w:val="nil"/>
              <w:left w:val="nil"/>
              <w:bottom w:val="nil"/>
              <w:right w:val="nil"/>
            </w:tcBorders>
            <w:shd w:val="clear" w:color="auto" w:fill="auto"/>
            <w:vAlign w:val="center"/>
          </w:tcPr>
          <w:p w14:paraId="4DF6CB25"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1,778 </w:t>
            </w:r>
          </w:p>
        </w:tc>
        <w:tc>
          <w:tcPr>
            <w:tcW w:w="1134" w:type="dxa"/>
            <w:tcBorders>
              <w:top w:val="nil"/>
              <w:left w:val="nil"/>
              <w:bottom w:val="nil"/>
              <w:right w:val="nil"/>
            </w:tcBorders>
            <w:shd w:val="clear" w:color="auto" w:fill="auto"/>
            <w:vAlign w:val="center"/>
          </w:tcPr>
          <w:p w14:paraId="0FDC18E5"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 </w:t>
            </w:r>
          </w:p>
        </w:tc>
        <w:tc>
          <w:tcPr>
            <w:tcW w:w="284" w:type="dxa"/>
            <w:tcBorders>
              <w:top w:val="nil"/>
              <w:left w:val="nil"/>
              <w:bottom w:val="nil"/>
              <w:right w:val="nil"/>
            </w:tcBorders>
            <w:shd w:val="clear" w:color="auto" w:fill="auto"/>
            <w:vAlign w:val="center"/>
          </w:tcPr>
          <w:p w14:paraId="09B3C37D"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05F5206"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3,500</w:t>
            </w:r>
          </w:p>
        </w:tc>
        <w:tc>
          <w:tcPr>
            <w:tcW w:w="1228" w:type="dxa"/>
            <w:tcBorders>
              <w:top w:val="nil"/>
              <w:left w:val="nil"/>
              <w:bottom w:val="nil"/>
              <w:right w:val="nil"/>
            </w:tcBorders>
            <w:shd w:val="clear" w:color="auto" w:fill="auto"/>
            <w:vAlign w:val="center"/>
          </w:tcPr>
          <w:p w14:paraId="73DA922F"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6,040</w:t>
            </w:r>
          </w:p>
        </w:tc>
        <w:tc>
          <w:tcPr>
            <w:tcW w:w="1228" w:type="dxa"/>
            <w:tcBorders>
              <w:top w:val="nil"/>
              <w:left w:val="nil"/>
              <w:bottom w:val="nil"/>
              <w:right w:val="nil"/>
            </w:tcBorders>
            <w:shd w:val="clear" w:color="auto" w:fill="auto"/>
            <w:vAlign w:val="center"/>
          </w:tcPr>
          <w:p w14:paraId="23270565"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397A23" w:rsidRPr="00D44604" w14:paraId="715B8121"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3AE5DBAC" w14:textId="77777777" w:rsidR="00397A23" w:rsidRPr="00D44604" w:rsidRDefault="00397A23" w:rsidP="009977F2">
            <w:pPr>
              <w:keepNext/>
              <w:keepLines/>
              <w:ind w:left="113"/>
              <w:rPr>
                <w:rFonts w:eastAsia="Times New Roman" w:cs="Arial"/>
                <w:b w:val="0"/>
                <w:spacing w:val="-2"/>
                <w:sz w:val="14"/>
                <w:szCs w:val="14"/>
              </w:rPr>
            </w:pPr>
            <w:r w:rsidRPr="00D44604">
              <w:rPr>
                <w:rFonts w:cs="Arial"/>
                <w:b w:val="0"/>
                <w:sz w:val="14"/>
                <w:szCs w:val="14"/>
              </w:rPr>
              <w:t xml:space="preserve">Financial </w:t>
            </w:r>
            <w:proofErr w:type="spellStart"/>
            <w:r w:rsidRPr="00D44604">
              <w:rPr>
                <w:rFonts w:cs="Arial"/>
                <w:b w:val="0"/>
                <w:sz w:val="14"/>
                <w:szCs w:val="14"/>
              </w:rPr>
              <w:t>investments</w:t>
            </w:r>
            <w:proofErr w:type="spellEnd"/>
          </w:p>
        </w:tc>
        <w:tc>
          <w:tcPr>
            <w:tcW w:w="1134" w:type="dxa"/>
            <w:tcBorders>
              <w:top w:val="nil"/>
              <w:left w:val="nil"/>
              <w:bottom w:val="nil"/>
              <w:right w:val="nil"/>
            </w:tcBorders>
            <w:shd w:val="clear" w:color="auto" w:fill="auto"/>
            <w:vAlign w:val="center"/>
          </w:tcPr>
          <w:p w14:paraId="1F291CE5"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cs="Arial"/>
                <w:sz w:val="14"/>
                <w:szCs w:val="14"/>
              </w:rPr>
              <w:t xml:space="preserve">  310,981 </w:t>
            </w:r>
          </w:p>
        </w:tc>
        <w:tc>
          <w:tcPr>
            <w:tcW w:w="1134" w:type="dxa"/>
            <w:tcBorders>
              <w:top w:val="nil"/>
              <w:left w:val="nil"/>
              <w:bottom w:val="nil"/>
              <w:right w:val="nil"/>
            </w:tcBorders>
            <w:shd w:val="clear" w:color="auto" w:fill="auto"/>
            <w:vAlign w:val="center"/>
          </w:tcPr>
          <w:p w14:paraId="074634A4"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5,162,238 </w:t>
            </w:r>
          </w:p>
        </w:tc>
        <w:tc>
          <w:tcPr>
            <w:tcW w:w="1134" w:type="dxa"/>
            <w:tcBorders>
              <w:top w:val="nil"/>
              <w:left w:val="nil"/>
              <w:bottom w:val="nil"/>
              <w:right w:val="nil"/>
            </w:tcBorders>
            <w:shd w:val="clear" w:color="auto" w:fill="auto"/>
            <w:vAlign w:val="center"/>
          </w:tcPr>
          <w:p w14:paraId="2B5E3AF1"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83,461 </w:t>
            </w:r>
          </w:p>
        </w:tc>
        <w:tc>
          <w:tcPr>
            <w:tcW w:w="284" w:type="dxa"/>
            <w:tcBorders>
              <w:top w:val="nil"/>
              <w:left w:val="nil"/>
              <w:bottom w:val="nil"/>
              <w:right w:val="nil"/>
            </w:tcBorders>
            <w:shd w:val="clear" w:color="auto" w:fill="auto"/>
            <w:vAlign w:val="center"/>
          </w:tcPr>
          <w:p w14:paraId="5907EE57"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204F61B0"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344,980</w:t>
            </w:r>
          </w:p>
        </w:tc>
        <w:tc>
          <w:tcPr>
            <w:tcW w:w="1228" w:type="dxa"/>
            <w:tcBorders>
              <w:top w:val="nil"/>
              <w:left w:val="nil"/>
              <w:bottom w:val="nil"/>
              <w:right w:val="nil"/>
            </w:tcBorders>
            <w:shd w:val="clear" w:color="auto" w:fill="auto"/>
            <w:vAlign w:val="center"/>
          </w:tcPr>
          <w:p w14:paraId="20636DDD"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2,960,674</w:t>
            </w:r>
          </w:p>
        </w:tc>
        <w:tc>
          <w:tcPr>
            <w:tcW w:w="1228" w:type="dxa"/>
            <w:tcBorders>
              <w:top w:val="nil"/>
              <w:left w:val="nil"/>
              <w:bottom w:val="nil"/>
              <w:right w:val="nil"/>
            </w:tcBorders>
            <w:shd w:val="clear" w:color="auto" w:fill="auto"/>
            <w:vAlign w:val="center"/>
          </w:tcPr>
          <w:p w14:paraId="217A715B"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89,872</w:t>
            </w:r>
          </w:p>
        </w:tc>
      </w:tr>
      <w:tr w:rsidR="00397A23" w:rsidRPr="00D44604" w14:paraId="5F4F4AA6"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5E75BD5B" w14:textId="77777777" w:rsidR="00397A23" w:rsidRPr="00D44604" w:rsidRDefault="00397A23" w:rsidP="009977F2">
            <w:pPr>
              <w:keepNext/>
              <w:keepLines/>
              <w:ind w:left="113"/>
              <w:rPr>
                <w:rFonts w:eastAsia="Times New Roman" w:cs="Arial"/>
                <w:b w:val="0"/>
                <w:spacing w:val="-2"/>
                <w:sz w:val="14"/>
                <w:szCs w:val="14"/>
              </w:rPr>
            </w:pPr>
            <w:r w:rsidRPr="00D44604">
              <w:rPr>
                <w:rFonts w:cs="Arial"/>
                <w:b w:val="0"/>
                <w:sz w:val="14"/>
                <w:szCs w:val="14"/>
              </w:rPr>
              <w:t xml:space="preserve">Other </w:t>
            </w:r>
            <w:proofErr w:type="spellStart"/>
            <w:r w:rsidRPr="00D44604">
              <w:rPr>
                <w:rFonts w:cs="Arial"/>
                <w:b w:val="0"/>
                <w:sz w:val="14"/>
                <w:szCs w:val="14"/>
              </w:rPr>
              <w:t>current</w:t>
            </w:r>
            <w:proofErr w:type="spellEnd"/>
            <w:r w:rsidRPr="00D44604">
              <w:rPr>
                <w:rFonts w:cs="Arial"/>
                <w:b w:val="0"/>
                <w:sz w:val="14"/>
                <w:szCs w:val="14"/>
              </w:rPr>
              <w:t xml:space="preserve"> </w:t>
            </w:r>
            <w:proofErr w:type="spellStart"/>
            <w:r w:rsidRPr="00D44604">
              <w:rPr>
                <w:rFonts w:cs="Arial"/>
                <w:b w:val="0"/>
                <w:sz w:val="14"/>
                <w:szCs w:val="14"/>
              </w:rPr>
              <w:t>assets</w:t>
            </w:r>
            <w:proofErr w:type="spellEnd"/>
          </w:p>
        </w:tc>
        <w:tc>
          <w:tcPr>
            <w:tcW w:w="1134" w:type="dxa"/>
            <w:tcBorders>
              <w:top w:val="nil"/>
              <w:left w:val="nil"/>
              <w:bottom w:val="nil"/>
              <w:right w:val="nil"/>
            </w:tcBorders>
            <w:shd w:val="clear" w:color="auto" w:fill="auto"/>
            <w:vAlign w:val="center"/>
          </w:tcPr>
          <w:p w14:paraId="65EE3B53"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 xml:space="preserve">  492,270 </w:t>
            </w:r>
          </w:p>
        </w:tc>
        <w:tc>
          <w:tcPr>
            <w:tcW w:w="1134" w:type="dxa"/>
            <w:tcBorders>
              <w:top w:val="nil"/>
              <w:left w:val="nil"/>
              <w:bottom w:val="nil"/>
              <w:right w:val="nil"/>
            </w:tcBorders>
            <w:shd w:val="clear" w:color="auto" w:fill="auto"/>
            <w:vAlign w:val="center"/>
          </w:tcPr>
          <w:p w14:paraId="7F66D53C"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5,225,044 </w:t>
            </w:r>
          </w:p>
        </w:tc>
        <w:tc>
          <w:tcPr>
            <w:tcW w:w="1134" w:type="dxa"/>
            <w:tcBorders>
              <w:top w:val="nil"/>
              <w:left w:val="nil"/>
              <w:bottom w:val="nil"/>
              <w:right w:val="nil"/>
            </w:tcBorders>
            <w:shd w:val="clear" w:color="auto" w:fill="auto"/>
            <w:vAlign w:val="center"/>
          </w:tcPr>
          <w:p w14:paraId="270F6931"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114,659 </w:t>
            </w:r>
          </w:p>
        </w:tc>
        <w:tc>
          <w:tcPr>
            <w:tcW w:w="284" w:type="dxa"/>
            <w:tcBorders>
              <w:top w:val="nil"/>
              <w:left w:val="nil"/>
              <w:bottom w:val="nil"/>
              <w:right w:val="nil"/>
            </w:tcBorders>
            <w:shd w:val="clear" w:color="auto" w:fill="auto"/>
            <w:vAlign w:val="center"/>
          </w:tcPr>
          <w:p w14:paraId="15434329"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07444E0"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347,588</w:t>
            </w:r>
          </w:p>
        </w:tc>
        <w:tc>
          <w:tcPr>
            <w:tcW w:w="1228" w:type="dxa"/>
            <w:tcBorders>
              <w:top w:val="nil"/>
              <w:left w:val="nil"/>
              <w:bottom w:val="nil"/>
              <w:right w:val="nil"/>
            </w:tcBorders>
            <w:shd w:val="clear" w:color="auto" w:fill="auto"/>
            <w:vAlign w:val="center"/>
          </w:tcPr>
          <w:p w14:paraId="17831C12"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4,047,943</w:t>
            </w:r>
          </w:p>
        </w:tc>
        <w:tc>
          <w:tcPr>
            <w:tcW w:w="1228" w:type="dxa"/>
            <w:tcBorders>
              <w:top w:val="nil"/>
              <w:left w:val="nil"/>
              <w:bottom w:val="nil"/>
              <w:right w:val="nil"/>
            </w:tcBorders>
            <w:shd w:val="clear" w:color="auto" w:fill="auto"/>
            <w:vAlign w:val="center"/>
          </w:tcPr>
          <w:p w14:paraId="1BD89816"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1,295</w:t>
            </w:r>
          </w:p>
        </w:tc>
      </w:tr>
      <w:tr w:rsidR="00397A23" w:rsidRPr="00844995" w14:paraId="4BC4E421"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7FEFA728" w14:textId="77777777" w:rsidR="00397A23" w:rsidRPr="00844995" w:rsidRDefault="00397A23" w:rsidP="009977F2">
            <w:pPr>
              <w:keepNext/>
              <w:keepLines/>
              <w:rPr>
                <w:rFonts w:eastAsia="Times New Roman" w:cs="Arial"/>
                <w:spacing w:val="-2"/>
                <w:sz w:val="14"/>
                <w:szCs w:val="14"/>
              </w:rPr>
            </w:pPr>
            <w:r w:rsidRPr="00844995">
              <w:rPr>
                <w:rFonts w:cs="Arial"/>
                <w:sz w:val="14"/>
                <w:szCs w:val="14"/>
              </w:rPr>
              <w:t>Non-</w:t>
            </w:r>
            <w:proofErr w:type="spellStart"/>
            <w:r w:rsidRPr="00844995">
              <w:rPr>
                <w:rFonts w:cs="Arial"/>
                <w:sz w:val="14"/>
                <w:szCs w:val="14"/>
              </w:rPr>
              <w:t>current</w:t>
            </w:r>
            <w:proofErr w:type="spellEnd"/>
            <w:r w:rsidRPr="00844995">
              <w:rPr>
                <w:rFonts w:cs="Arial"/>
                <w:sz w:val="14"/>
                <w:szCs w:val="14"/>
              </w:rPr>
              <w:t xml:space="preserve"> </w:t>
            </w:r>
            <w:proofErr w:type="spellStart"/>
            <w:r w:rsidRPr="00844995">
              <w:rPr>
                <w:rFonts w:cs="Arial"/>
                <w:sz w:val="14"/>
                <w:szCs w:val="14"/>
              </w:rPr>
              <w:t>assets</w:t>
            </w:r>
            <w:proofErr w:type="spellEnd"/>
          </w:p>
        </w:tc>
        <w:tc>
          <w:tcPr>
            <w:tcW w:w="1134" w:type="dxa"/>
            <w:tcBorders>
              <w:top w:val="nil"/>
              <w:left w:val="nil"/>
              <w:bottom w:val="nil"/>
              <w:right w:val="nil"/>
            </w:tcBorders>
            <w:shd w:val="clear" w:color="auto" w:fill="auto"/>
            <w:vAlign w:val="center"/>
          </w:tcPr>
          <w:p w14:paraId="27EC961B"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Pr>
                <w:rFonts w:cs="Arial"/>
                <w:sz w:val="14"/>
                <w:szCs w:val="14"/>
              </w:rPr>
              <w:t xml:space="preserve">  221,858 </w:t>
            </w:r>
          </w:p>
        </w:tc>
        <w:tc>
          <w:tcPr>
            <w:tcW w:w="1134" w:type="dxa"/>
            <w:tcBorders>
              <w:top w:val="nil"/>
              <w:left w:val="nil"/>
              <w:bottom w:val="nil"/>
              <w:right w:val="nil"/>
            </w:tcBorders>
            <w:shd w:val="clear" w:color="auto" w:fill="auto"/>
            <w:vAlign w:val="center"/>
          </w:tcPr>
          <w:p w14:paraId="3A4744ED"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 xml:space="preserve">  7,759,398 </w:t>
            </w:r>
          </w:p>
        </w:tc>
        <w:tc>
          <w:tcPr>
            <w:tcW w:w="1134" w:type="dxa"/>
            <w:tcBorders>
              <w:top w:val="nil"/>
              <w:left w:val="nil"/>
              <w:bottom w:val="nil"/>
              <w:right w:val="nil"/>
            </w:tcBorders>
            <w:shd w:val="clear" w:color="auto" w:fill="auto"/>
            <w:vAlign w:val="center"/>
          </w:tcPr>
          <w:p w14:paraId="5B2C1E00"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 xml:space="preserve">  2,285,094 </w:t>
            </w:r>
          </w:p>
        </w:tc>
        <w:tc>
          <w:tcPr>
            <w:tcW w:w="284" w:type="dxa"/>
            <w:tcBorders>
              <w:top w:val="nil"/>
              <w:left w:val="nil"/>
              <w:bottom w:val="nil"/>
              <w:right w:val="nil"/>
            </w:tcBorders>
            <w:shd w:val="clear" w:color="auto" w:fill="auto"/>
            <w:vAlign w:val="center"/>
          </w:tcPr>
          <w:p w14:paraId="4687C10A"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61056AB5"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155,666</w:t>
            </w:r>
          </w:p>
        </w:tc>
        <w:tc>
          <w:tcPr>
            <w:tcW w:w="1228" w:type="dxa"/>
            <w:tcBorders>
              <w:top w:val="nil"/>
              <w:left w:val="nil"/>
              <w:bottom w:val="nil"/>
              <w:right w:val="nil"/>
            </w:tcBorders>
            <w:shd w:val="clear" w:color="auto" w:fill="auto"/>
            <w:vAlign w:val="center"/>
          </w:tcPr>
          <w:p w14:paraId="27DB85EF"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8,906,115</w:t>
            </w:r>
          </w:p>
        </w:tc>
        <w:tc>
          <w:tcPr>
            <w:tcW w:w="1228" w:type="dxa"/>
            <w:tcBorders>
              <w:top w:val="nil"/>
              <w:left w:val="nil"/>
              <w:bottom w:val="nil"/>
              <w:right w:val="nil"/>
            </w:tcBorders>
            <w:shd w:val="clear" w:color="auto" w:fill="auto"/>
            <w:vAlign w:val="center"/>
          </w:tcPr>
          <w:p w14:paraId="2BADF60C"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2,203,448</w:t>
            </w:r>
          </w:p>
        </w:tc>
      </w:tr>
      <w:tr w:rsidR="00397A23" w:rsidRPr="00D44604" w14:paraId="520D37FE"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5B70A18D" w14:textId="77777777" w:rsidR="00397A23" w:rsidRPr="00D44604" w:rsidRDefault="00397A23" w:rsidP="009977F2">
            <w:pPr>
              <w:keepNext/>
              <w:keepLines/>
              <w:ind w:left="113"/>
              <w:rPr>
                <w:rFonts w:eastAsia="Times New Roman" w:cs="Arial"/>
                <w:b w:val="0"/>
                <w:spacing w:val="-2"/>
                <w:sz w:val="14"/>
                <w:szCs w:val="14"/>
              </w:rPr>
            </w:pPr>
            <w:r w:rsidRPr="00D44604">
              <w:rPr>
                <w:rFonts w:cs="Arial"/>
                <w:b w:val="0"/>
                <w:sz w:val="14"/>
                <w:szCs w:val="14"/>
              </w:rPr>
              <w:t xml:space="preserve">Financial </w:t>
            </w:r>
            <w:proofErr w:type="spellStart"/>
            <w:r w:rsidRPr="00D44604">
              <w:rPr>
                <w:rFonts w:cs="Arial"/>
                <w:b w:val="0"/>
                <w:sz w:val="14"/>
                <w:szCs w:val="14"/>
              </w:rPr>
              <w:t>investments</w:t>
            </w:r>
            <w:proofErr w:type="spellEnd"/>
          </w:p>
        </w:tc>
        <w:tc>
          <w:tcPr>
            <w:tcW w:w="1134" w:type="dxa"/>
            <w:tcBorders>
              <w:top w:val="nil"/>
              <w:left w:val="nil"/>
              <w:bottom w:val="nil"/>
              <w:right w:val="nil"/>
            </w:tcBorders>
            <w:shd w:val="clear" w:color="auto" w:fill="auto"/>
            <w:vAlign w:val="center"/>
          </w:tcPr>
          <w:p w14:paraId="0AF276B7"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 xml:space="preserve">  99,861 </w:t>
            </w:r>
          </w:p>
        </w:tc>
        <w:tc>
          <w:tcPr>
            <w:tcW w:w="1134" w:type="dxa"/>
            <w:tcBorders>
              <w:top w:val="nil"/>
              <w:left w:val="nil"/>
              <w:bottom w:val="nil"/>
              <w:right w:val="nil"/>
            </w:tcBorders>
            <w:shd w:val="clear" w:color="auto" w:fill="auto"/>
            <w:vAlign w:val="center"/>
          </w:tcPr>
          <w:p w14:paraId="12C111D1"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2,211,074 </w:t>
            </w:r>
          </w:p>
        </w:tc>
        <w:tc>
          <w:tcPr>
            <w:tcW w:w="1134" w:type="dxa"/>
            <w:tcBorders>
              <w:top w:val="nil"/>
              <w:left w:val="nil"/>
              <w:bottom w:val="nil"/>
              <w:right w:val="nil"/>
            </w:tcBorders>
            <w:shd w:val="clear" w:color="auto" w:fill="auto"/>
            <w:vAlign w:val="center"/>
          </w:tcPr>
          <w:p w14:paraId="13D52F68"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 </w:t>
            </w:r>
          </w:p>
        </w:tc>
        <w:tc>
          <w:tcPr>
            <w:tcW w:w="284" w:type="dxa"/>
            <w:tcBorders>
              <w:top w:val="nil"/>
              <w:left w:val="nil"/>
              <w:bottom w:val="nil"/>
              <w:right w:val="nil"/>
            </w:tcBorders>
            <w:shd w:val="clear" w:color="auto" w:fill="auto"/>
            <w:vAlign w:val="center"/>
          </w:tcPr>
          <w:p w14:paraId="74887043"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31479F1F"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70,370</w:t>
            </w:r>
          </w:p>
        </w:tc>
        <w:tc>
          <w:tcPr>
            <w:tcW w:w="1228" w:type="dxa"/>
            <w:tcBorders>
              <w:top w:val="nil"/>
              <w:left w:val="nil"/>
              <w:bottom w:val="nil"/>
              <w:right w:val="nil"/>
            </w:tcBorders>
            <w:shd w:val="clear" w:color="auto" w:fill="auto"/>
            <w:vAlign w:val="center"/>
          </w:tcPr>
          <w:p w14:paraId="23B02794"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3,784,285</w:t>
            </w:r>
          </w:p>
        </w:tc>
        <w:tc>
          <w:tcPr>
            <w:tcW w:w="1228" w:type="dxa"/>
            <w:tcBorders>
              <w:top w:val="nil"/>
              <w:left w:val="nil"/>
              <w:bottom w:val="nil"/>
              <w:right w:val="nil"/>
            </w:tcBorders>
            <w:shd w:val="clear" w:color="auto" w:fill="auto"/>
            <w:vAlign w:val="center"/>
          </w:tcPr>
          <w:p w14:paraId="37EB1EE6"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397A23" w:rsidRPr="00D44604" w14:paraId="206BBCCC"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6029EE54" w14:textId="77777777" w:rsidR="00397A23" w:rsidRPr="00D44604" w:rsidRDefault="00397A23" w:rsidP="009977F2">
            <w:pPr>
              <w:keepNext/>
              <w:keepLines/>
              <w:ind w:left="113"/>
              <w:rPr>
                <w:rFonts w:eastAsia="Times New Roman" w:cs="Arial"/>
                <w:b w:val="0"/>
                <w:spacing w:val="-2"/>
                <w:sz w:val="14"/>
                <w:szCs w:val="14"/>
              </w:rPr>
            </w:pPr>
            <w:r w:rsidRPr="00D44604">
              <w:rPr>
                <w:rFonts w:cs="Arial"/>
                <w:b w:val="0"/>
                <w:sz w:val="14"/>
                <w:szCs w:val="14"/>
              </w:rPr>
              <w:t>Other non-</w:t>
            </w:r>
            <w:proofErr w:type="spellStart"/>
            <w:r w:rsidRPr="00D44604">
              <w:rPr>
                <w:rFonts w:cs="Arial"/>
                <w:b w:val="0"/>
                <w:sz w:val="14"/>
                <w:szCs w:val="14"/>
              </w:rPr>
              <w:t>current</w:t>
            </w:r>
            <w:proofErr w:type="spellEnd"/>
            <w:r w:rsidRPr="00D44604">
              <w:rPr>
                <w:rFonts w:cs="Arial"/>
                <w:b w:val="0"/>
                <w:sz w:val="14"/>
                <w:szCs w:val="14"/>
              </w:rPr>
              <w:t xml:space="preserve"> </w:t>
            </w:r>
            <w:proofErr w:type="spellStart"/>
            <w:r w:rsidRPr="00D44604">
              <w:rPr>
                <w:rFonts w:cs="Arial"/>
                <w:b w:val="0"/>
                <w:sz w:val="14"/>
                <w:szCs w:val="14"/>
              </w:rPr>
              <w:t>assets</w:t>
            </w:r>
            <w:proofErr w:type="spellEnd"/>
          </w:p>
        </w:tc>
        <w:tc>
          <w:tcPr>
            <w:tcW w:w="1134" w:type="dxa"/>
            <w:tcBorders>
              <w:top w:val="nil"/>
              <w:left w:val="nil"/>
              <w:bottom w:val="nil"/>
              <w:right w:val="nil"/>
            </w:tcBorders>
            <w:shd w:val="clear" w:color="auto" w:fill="auto"/>
            <w:vAlign w:val="center"/>
          </w:tcPr>
          <w:p w14:paraId="43A8EB4D"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cs="Arial"/>
                <w:sz w:val="14"/>
                <w:szCs w:val="14"/>
              </w:rPr>
              <w:t xml:space="preserve">  121,997 </w:t>
            </w:r>
          </w:p>
        </w:tc>
        <w:tc>
          <w:tcPr>
            <w:tcW w:w="1134" w:type="dxa"/>
            <w:tcBorders>
              <w:top w:val="nil"/>
              <w:left w:val="nil"/>
              <w:bottom w:val="nil"/>
              <w:right w:val="nil"/>
            </w:tcBorders>
            <w:shd w:val="clear" w:color="auto" w:fill="auto"/>
            <w:vAlign w:val="center"/>
          </w:tcPr>
          <w:p w14:paraId="4257BA32"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5,548,324 </w:t>
            </w:r>
          </w:p>
        </w:tc>
        <w:tc>
          <w:tcPr>
            <w:tcW w:w="1134" w:type="dxa"/>
            <w:tcBorders>
              <w:top w:val="nil"/>
              <w:left w:val="nil"/>
              <w:bottom w:val="nil"/>
              <w:right w:val="nil"/>
            </w:tcBorders>
            <w:shd w:val="clear" w:color="auto" w:fill="auto"/>
            <w:vAlign w:val="center"/>
          </w:tcPr>
          <w:p w14:paraId="3A8EE61C"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2,285,094 </w:t>
            </w:r>
          </w:p>
        </w:tc>
        <w:tc>
          <w:tcPr>
            <w:tcW w:w="284" w:type="dxa"/>
            <w:tcBorders>
              <w:top w:val="nil"/>
              <w:left w:val="nil"/>
              <w:bottom w:val="nil"/>
              <w:right w:val="nil"/>
            </w:tcBorders>
            <w:shd w:val="clear" w:color="auto" w:fill="auto"/>
            <w:vAlign w:val="center"/>
          </w:tcPr>
          <w:p w14:paraId="171E80C3"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83E8259"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85,296</w:t>
            </w:r>
          </w:p>
        </w:tc>
        <w:tc>
          <w:tcPr>
            <w:tcW w:w="1228" w:type="dxa"/>
            <w:tcBorders>
              <w:top w:val="nil"/>
              <w:left w:val="nil"/>
              <w:bottom w:val="nil"/>
              <w:right w:val="nil"/>
            </w:tcBorders>
            <w:shd w:val="clear" w:color="auto" w:fill="auto"/>
            <w:vAlign w:val="center"/>
          </w:tcPr>
          <w:p w14:paraId="611B4B13"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5,121,830</w:t>
            </w:r>
          </w:p>
        </w:tc>
        <w:tc>
          <w:tcPr>
            <w:tcW w:w="1228" w:type="dxa"/>
            <w:tcBorders>
              <w:top w:val="nil"/>
              <w:left w:val="nil"/>
              <w:bottom w:val="nil"/>
              <w:right w:val="nil"/>
            </w:tcBorders>
            <w:shd w:val="clear" w:color="auto" w:fill="auto"/>
            <w:vAlign w:val="center"/>
          </w:tcPr>
          <w:p w14:paraId="6F1C0153"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2,203,448</w:t>
            </w:r>
          </w:p>
        </w:tc>
      </w:tr>
      <w:tr w:rsidR="00397A23" w:rsidRPr="00844995" w14:paraId="5AD5C882"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6036AA76" w14:textId="77777777" w:rsidR="00397A23" w:rsidRPr="00844995" w:rsidRDefault="00397A23" w:rsidP="009977F2">
            <w:pPr>
              <w:keepNext/>
              <w:keepLines/>
              <w:rPr>
                <w:rFonts w:eastAsia="Times New Roman" w:cs="Arial"/>
                <w:spacing w:val="-2"/>
                <w:sz w:val="14"/>
                <w:szCs w:val="14"/>
              </w:rPr>
            </w:pPr>
            <w:proofErr w:type="spellStart"/>
            <w:r w:rsidRPr="00844995">
              <w:rPr>
                <w:rFonts w:cs="Arial"/>
                <w:sz w:val="14"/>
                <w:szCs w:val="14"/>
              </w:rPr>
              <w:t>Current</w:t>
            </w:r>
            <w:proofErr w:type="spellEnd"/>
            <w:r w:rsidRPr="00844995">
              <w:rPr>
                <w:rFonts w:cs="Arial"/>
                <w:sz w:val="14"/>
                <w:szCs w:val="14"/>
              </w:rPr>
              <w:t xml:space="preserve"> </w:t>
            </w:r>
            <w:proofErr w:type="spellStart"/>
            <w:r w:rsidRPr="00844995">
              <w:rPr>
                <w:rFonts w:cs="Arial"/>
                <w:sz w:val="14"/>
                <w:szCs w:val="14"/>
              </w:rPr>
              <w:t>liabilities</w:t>
            </w:r>
            <w:proofErr w:type="spellEnd"/>
          </w:p>
        </w:tc>
        <w:tc>
          <w:tcPr>
            <w:tcW w:w="1134" w:type="dxa"/>
            <w:tcBorders>
              <w:top w:val="nil"/>
              <w:left w:val="nil"/>
              <w:bottom w:val="nil"/>
              <w:right w:val="nil"/>
            </w:tcBorders>
            <w:shd w:val="clear" w:color="auto" w:fill="auto"/>
            <w:vAlign w:val="center"/>
          </w:tcPr>
          <w:p w14:paraId="2C364E3B"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Pr>
                <w:rFonts w:cs="Arial"/>
                <w:sz w:val="14"/>
                <w:szCs w:val="14"/>
              </w:rPr>
              <w:t xml:space="preserve">  645,105 </w:t>
            </w:r>
          </w:p>
        </w:tc>
        <w:tc>
          <w:tcPr>
            <w:tcW w:w="1134" w:type="dxa"/>
            <w:tcBorders>
              <w:top w:val="nil"/>
              <w:left w:val="nil"/>
              <w:bottom w:val="nil"/>
              <w:right w:val="nil"/>
            </w:tcBorders>
            <w:shd w:val="clear" w:color="auto" w:fill="auto"/>
            <w:vAlign w:val="center"/>
          </w:tcPr>
          <w:p w14:paraId="3A63ED59"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 xml:space="preserve">  10,108,673 </w:t>
            </w:r>
          </w:p>
        </w:tc>
        <w:tc>
          <w:tcPr>
            <w:tcW w:w="1134" w:type="dxa"/>
            <w:tcBorders>
              <w:top w:val="nil"/>
              <w:left w:val="nil"/>
              <w:bottom w:val="nil"/>
              <w:right w:val="nil"/>
            </w:tcBorders>
            <w:shd w:val="clear" w:color="auto" w:fill="auto"/>
            <w:vAlign w:val="center"/>
          </w:tcPr>
          <w:p w14:paraId="269546DA"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 xml:space="preserve">  113,613 </w:t>
            </w:r>
          </w:p>
        </w:tc>
        <w:tc>
          <w:tcPr>
            <w:tcW w:w="284" w:type="dxa"/>
            <w:tcBorders>
              <w:top w:val="nil"/>
              <w:left w:val="nil"/>
              <w:bottom w:val="nil"/>
              <w:right w:val="nil"/>
            </w:tcBorders>
            <w:shd w:val="clear" w:color="auto" w:fill="auto"/>
            <w:vAlign w:val="center"/>
          </w:tcPr>
          <w:p w14:paraId="47CBD2AA"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715DA9CF"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523,812</w:t>
            </w:r>
          </w:p>
        </w:tc>
        <w:tc>
          <w:tcPr>
            <w:tcW w:w="1228" w:type="dxa"/>
            <w:tcBorders>
              <w:top w:val="nil"/>
              <w:left w:val="nil"/>
              <w:bottom w:val="nil"/>
              <w:right w:val="nil"/>
            </w:tcBorders>
            <w:shd w:val="clear" w:color="auto" w:fill="auto"/>
            <w:vAlign w:val="center"/>
          </w:tcPr>
          <w:p w14:paraId="3148532D"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8,549,722</w:t>
            </w:r>
          </w:p>
        </w:tc>
        <w:tc>
          <w:tcPr>
            <w:tcW w:w="1228" w:type="dxa"/>
            <w:tcBorders>
              <w:top w:val="nil"/>
              <w:left w:val="nil"/>
              <w:bottom w:val="nil"/>
              <w:right w:val="nil"/>
            </w:tcBorders>
            <w:shd w:val="clear" w:color="auto" w:fill="auto"/>
            <w:vAlign w:val="center"/>
          </w:tcPr>
          <w:p w14:paraId="3EABAB42"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239</w:t>
            </w:r>
          </w:p>
        </w:tc>
      </w:tr>
      <w:tr w:rsidR="00397A23" w:rsidRPr="00D44604" w14:paraId="34011A18"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567A12A5" w14:textId="77777777" w:rsidR="00397A23" w:rsidRPr="00D44604" w:rsidRDefault="00397A23" w:rsidP="009977F2">
            <w:pPr>
              <w:keepNext/>
              <w:keepLines/>
              <w:ind w:left="113"/>
              <w:rPr>
                <w:rFonts w:eastAsia="Times New Roman" w:cs="Arial"/>
                <w:b w:val="0"/>
                <w:spacing w:val="-2"/>
                <w:sz w:val="14"/>
                <w:szCs w:val="14"/>
              </w:rPr>
            </w:pPr>
            <w:r w:rsidRPr="00D44604">
              <w:rPr>
                <w:rFonts w:cs="Arial"/>
                <w:b w:val="0"/>
                <w:sz w:val="14"/>
                <w:szCs w:val="14"/>
              </w:rPr>
              <w:t xml:space="preserve">Financial </w:t>
            </w:r>
            <w:proofErr w:type="spellStart"/>
            <w:r w:rsidRPr="00D44604">
              <w:rPr>
                <w:rFonts w:cs="Arial"/>
                <w:b w:val="0"/>
                <w:sz w:val="14"/>
                <w:szCs w:val="14"/>
              </w:rPr>
              <w:t>liabilities</w:t>
            </w:r>
            <w:proofErr w:type="spellEnd"/>
          </w:p>
        </w:tc>
        <w:tc>
          <w:tcPr>
            <w:tcW w:w="1134" w:type="dxa"/>
            <w:tcBorders>
              <w:top w:val="nil"/>
              <w:left w:val="nil"/>
              <w:bottom w:val="nil"/>
              <w:right w:val="nil"/>
            </w:tcBorders>
            <w:shd w:val="clear" w:color="auto" w:fill="auto"/>
            <w:vAlign w:val="center"/>
          </w:tcPr>
          <w:p w14:paraId="242A219B"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cs="Arial"/>
                <w:sz w:val="14"/>
                <w:szCs w:val="14"/>
              </w:rPr>
              <w:t xml:space="preserve">  39,745 </w:t>
            </w:r>
          </w:p>
        </w:tc>
        <w:tc>
          <w:tcPr>
            <w:tcW w:w="1134" w:type="dxa"/>
            <w:tcBorders>
              <w:top w:val="nil"/>
              <w:left w:val="nil"/>
              <w:bottom w:val="nil"/>
              <w:right w:val="nil"/>
            </w:tcBorders>
            <w:shd w:val="clear" w:color="auto" w:fill="auto"/>
            <w:vAlign w:val="center"/>
          </w:tcPr>
          <w:p w14:paraId="7F57ECBB"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340,182 </w:t>
            </w:r>
          </w:p>
        </w:tc>
        <w:tc>
          <w:tcPr>
            <w:tcW w:w="1134" w:type="dxa"/>
            <w:tcBorders>
              <w:top w:val="nil"/>
              <w:left w:val="nil"/>
              <w:bottom w:val="nil"/>
              <w:right w:val="nil"/>
            </w:tcBorders>
            <w:shd w:val="clear" w:color="auto" w:fill="auto"/>
            <w:vAlign w:val="center"/>
          </w:tcPr>
          <w:p w14:paraId="6B21AF54"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113,613 </w:t>
            </w:r>
          </w:p>
        </w:tc>
        <w:tc>
          <w:tcPr>
            <w:tcW w:w="284" w:type="dxa"/>
            <w:tcBorders>
              <w:top w:val="nil"/>
              <w:left w:val="nil"/>
              <w:bottom w:val="nil"/>
              <w:right w:val="nil"/>
            </w:tcBorders>
            <w:shd w:val="clear" w:color="auto" w:fill="auto"/>
            <w:vAlign w:val="center"/>
          </w:tcPr>
          <w:p w14:paraId="06500ADA"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47BCFEDF"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24,407</w:t>
            </w:r>
          </w:p>
        </w:tc>
        <w:tc>
          <w:tcPr>
            <w:tcW w:w="1228" w:type="dxa"/>
            <w:tcBorders>
              <w:top w:val="nil"/>
              <w:left w:val="nil"/>
              <w:bottom w:val="nil"/>
              <w:right w:val="nil"/>
            </w:tcBorders>
            <w:shd w:val="clear" w:color="auto" w:fill="auto"/>
            <w:vAlign w:val="center"/>
          </w:tcPr>
          <w:p w14:paraId="388A9B43"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250,282</w:t>
            </w:r>
          </w:p>
        </w:tc>
        <w:tc>
          <w:tcPr>
            <w:tcW w:w="1228" w:type="dxa"/>
            <w:tcBorders>
              <w:top w:val="nil"/>
              <w:left w:val="nil"/>
              <w:bottom w:val="nil"/>
              <w:right w:val="nil"/>
            </w:tcBorders>
            <w:shd w:val="clear" w:color="auto" w:fill="auto"/>
            <w:vAlign w:val="center"/>
          </w:tcPr>
          <w:p w14:paraId="3873228C"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239</w:t>
            </w:r>
          </w:p>
        </w:tc>
      </w:tr>
      <w:tr w:rsidR="00397A23" w:rsidRPr="00D44604" w14:paraId="6CA7063F"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2952DE44" w14:textId="77777777" w:rsidR="00397A23" w:rsidRPr="00D44604" w:rsidRDefault="00397A23" w:rsidP="009977F2">
            <w:pPr>
              <w:keepNext/>
              <w:keepLines/>
              <w:ind w:left="113"/>
              <w:rPr>
                <w:rFonts w:eastAsia="Times New Roman" w:cs="Arial"/>
                <w:b w:val="0"/>
                <w:spacing w:val="-2"/>
                <w:sz w:val="14"/>
                <w:szCs w:val="14"/>
              </w:rPr>
            </w:pPr>
            <w:proofErr w:type="spellStart"/>
            <w:r w:rsidRPr="00D44604">
              <w:rPr>
                <w:rFonts w:cs="Arial"/>
                <w:b w:val="0"/>
                <w:sz w:val="14"/>
                <w:szCs w:val="14"/>
              </w:rPr>
              <w:t>Technical</w:t>
            </w:r>
            <w:proofErr w:type="spellEnd"/>
            <w:r w:rsidRPr="00D44604">
              <w:rPr>
                <w:rFonts w:cs="Arial"/>
                <w:b w:val="0"/>
                <w:sz w:val="14"/>
                <w:szCs w:val="14"/>
              </w:rPr>
              <w:t xml:space="preserve"> </w:t>
            </w:r>
            <w:proofErr w:type="spellStart"/>
            <w:r w:rsidRPr="00D44604">
              <w:rPr>
                <w:rFonts w:cs="Arial"/>
                <w:b w:val="0"/>
                <w:sz w:val="14"/>
                <w:szCs w:val="14"/>
              </w:rPr>
              <w:t>provisions</w:t>
            </w:r>
            <w:proofErr w:type="spellEnd"/>
          </w:p>
        </w:tc>
        <w:tc>
          <w:tcPr>
            <w:tcW w:w="1134" w:type="dxa"/>
            <w:tcBorders>
              <w:top w:val="nil"/>
              <w:left w:val="nil"/>
              <w:bottom w:val="nil"/>
              <w:right w:val="nil"/>
            </w:tcBorders>
            <w:shd w:val="clear" w:color="auto" w:fill="auto"/>
            <w:vAlign w:val="center"/>
          </w:tcPr>
          <w:p w14:paraId="6B259E7B"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 xml:space="preserve">  474,005 </w:t>
            </w:r>
          </w:p>
        </w:tc>
        <w:tc>
          <w:tcPr>
            <w:tcW w:w="1134" w:type="dxa"/>
            <w:tcBorders>
              <w:top w:val="nil"/>
              <w:left w:val="nil"/>
              <w:bottom w:val="nil"/>
              <w:right w:val="nil"/>
            </w:tcBorders>
            <w:shd w:val="clear" w:color="auto" w:fill="auto"/>
            <w:vAlign w:val="center"/>
          </w:tcPr>
          <w:p w14:paraId="1D3DD557"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7,191,278 </w:t>
            </w:r>
          </w:p>
        </w:tc>
        <w:tc>
          <w:tcPr>
            <w:tcW w:w="1134" w:type="dxa"/>
            <w:tcBorders>
              <w:top w:val="nil"/>
              <w:left w:val="nil"/>
              <w:bottom w:val="nil"/>
              <w:right w:val="nil"/>
            </w:tcBorders>
            <w:shd w:val="clear" w:color="auto" w:fill="auto"/>
            <w:vAlign w:val="center"/>
          </w:tcPr>
          <w:p w14:paraId="682E196F"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 </w:t>
            </w:r>
          </w:p>
        </w:tc>
        <w:tc>
          <w:tcPr>
            <w:tcW w:w="284" w:type="dxa"/>
            <w:tcBorders>
              <w:top w:val="nil"/>
              <w:left w:val="nil"/>
              <w:bottom w:val="nil"/>
              <w:right w:val="nil"/>
            </w:tcBorders>
            <w:shd w:val="clear" w:color="auto" w:fill="auto"/>
            <w:vAlign w:val="center"/>
          </w:tcPr>
          <w:p w14:paraId="4B92A552"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3DD0724"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402,270</w:t>
            </w:r>
          </w:p>
        </w:tc>
        <w:tc>
          <w:tcPr>
            <w:tcW w:w="1228" w:type="dxa"/>
            <w:tcBorders>
              <w:top w:val="nil"/>
              <w:left w:val="nil"/>
              <w:bottom w:val="nil"/>
              <w:right w:val="nil"/>
            </w:tcBorders>
            <w:shd w:val="clear" w:color="auto" w:fill="auto"/>
            <w:vAlign w:val="center"/>
          </w:tcPr>
          <w:p w14:paraId="6167CD70"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5,464,185</w:t>
            </w:r>
          </w:p>
        </w:tc>
        <w:tc>
          <w:tcPr>
            <w:tcW w:w="1228" w:type="dxa"/>
            <w:tcBorders>
              <w:top w:val="nil"/>
              <w:left w:val="nil"/>
              <w:bottom w:val="nil"/>
              <w:right w:val="nil"/>
            </w:tcBorders>
            <w:shd w:val="clear" w:color="auto" w:fill="auto"/>
            <w:vAlign w:val="center"/>
          </w:tcPr>
          <w:p w14:paraId="664127F6"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397A23" w:rsidRPr="00D44604" w14:paraId="309CF585"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5EA77EB8" w14:textId="77777777" w:rsidR="00397A23" w:rsidRPr="00D44604" w:rsidRDefault="00397A23" w:rsidP="009977F2">
            <w:pPr>
              <w:keepNext/>
              <w:keepLines/>
              <w:spacing w:before="40" w:after="40"/>
              <w:ind w:left="113"/>
              <w:rPr>
                <w:rFonts w:eastAsia="Times New Roman" w:cs="Arial"/>
                <w:b w:val="0"/>
                <w:spacing w:val="-2"/>
                <w:sz w:val="14"/>
                <w:szCs w:val="14"/>
              </w:rPr>
            </w:pPr>
            <w:r w:rsidRPr="00D44604">
              <w:rPr>
                <w:rFonts w:cs="Arial"/>
                <w:b w:val="0"/>
                <w:sz w:val="14"/>
                <w:szCs w:val="14"/>
              </w:rPr>
              <w:t xml:space="preserve">Other </w:t>
            </w:r>
            <w:proofErr w:type="spellStart"/>
            <w:r w:rsidRPr="00D44604">
              <w:rPr>
                <w:rFonts w:cs="Arial"/>
                <w:b w:val="0"/>
                <w:sz w:val="14"/>
                <w:szCs w:val="14"/>
              </w:rPr>
              <w:t>current</w:t>
            </w:r>
            <w:proofErr w:type="spellEnd"/>
            <w:r w:rsidRPr="00D44604">
              <w:rPr>
                <w:rFonts w:cs="Arial"/>
                <w:b w:val="0"/>
                <w:sz w:val="14"/>
                <w:szCs w:val="14"/>
              </w:rPr>
              <w:t xml:space="preserve"> </w:t>
            </w:r>
            <w:proofErr w:type="spellStart"/>
            <w:r w:rsidRPr="00D44604">
              <w:rPr>
                <w:rFonts w:cs="Arial"/>
                <w:b w:val="0"/>
                <w:sz w:val="14"/>
                <w:szCs w:val="14"/>
              </w:rPr>
              <w:t>liabilities</w:t>
            </w:r>
            <w:proofErr w:type="spellEnd"/>
          </w:p>
        </w:tc>
        <w:tc>
          <w:tcPr>
            <w:tcW w:w="1134" w:type="dxa"/>
            <w:tcBorders>
              <w:top w:val="nil"/>
              <w:left w:val="nil"/>
              <w:bottom w:val="nil"/>
              <w:right w:val="nil"/>
            </w:tcBorders>
            <w:shd w:val="clear" w:color="auto" w:fill="auto"/>
            <w:vAlign w:val="center"/>
          </w:tcPr>
          <w:p w14:paraId="5AB53EF8"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cs="Arial"/>
                <w:sz w:val="14"/>
                <w:szCs w:val="14"/>
              </w:rPr>
              <w:t xml:space="preserve">  131,355 </w:t>
            </w:r>
          </w:p>
        </w:tc>
        <w:tc>
          <w:tcPr>
            <w:tcW w:w="1134" w:type="dxa"/>
            <w:tcBorders>
              <w:top w:val="nil"/>
              <w:left w:val="nil"/>
              <w:bottom w:val="nil"/>
              <w:right w:val="nil"/>
            </w:tcBorders>
            <w:shd w:val="clear" w:color="auto" w:fill="auto"/>
            <w:vAlign w:val="center"/>
          </w:tcPr>
          <w:p w14:paraId="763DA009"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2,577,213 </w:t>
            </w:r>
          </w:p>
        </w:tc>
        <w:tc>
          <w:tcPr>
            <w:tcW w:w="1134" w:type="dxa"/>
            <w:tcBorders>
              <w:top w:val="nil"/>
              <w:left w:val="nil"/>
              <w:bottom w:val="nil"/>
              <w:right w:val="nil"/>
            </w:tcBorders>
            <w:shd w:val="clear" w:color="auto" w:fill="auto"/>
            <w:vAlign w:val="center"/>
          </w:tcPr>
          <w:p w14:paraId="35316159"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 </w:t>
            </w:r>
          </w:p>
        </w:tc>
        <w:tc>
          <w:tcPr>
            <w:tcW w:w="284" w:type="dxa"/>
            <w:tcBorders>
              <w:top w:val="nil"/>
              <w:left w:val="nil"/>
              <w:bottom w:val="nil"/>
              <w:right w:val="nil"/>
            </w:tcBorders>
            <w:shd w:val="clear" w:color="auto" w:fill="auto"/>
            <w:vAlign w:val="center"/>
          </w:tcPr>
          <w:p w14:paraId="42705259"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6A13F0F4"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97,135</w:t>
            </w:r>
          </w:p>
        </w:tc>
        <w:tc>
          <w:tcPr>
            <w:tcW w:w="1228" w:type="dxa"/>
            <w:tcBorders>
              <w:top w:val="nil"/>
              <w:left w:val="nil"/>
              <w:bottom w:val="nil"/>
              <w:right w:val="nil"/>
            </w:tcBorders>
            <w:shd w:val="clear" w:color="auto" w:fill="auto"/>
            <w:vAlign w:val="center"/>
          </w:tcPr>
          <w:p w14:paraId="1A0FAB91"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2,835,255</w:t>
            </w:r>
          </w:p>
        </w:tc>
        <w:tc>
          <w:tcPr>
            <w:tcW w:w="1228" w:type="dxa"/>
            <w:tcBorders>
              <w:top w:val="nil"/>
              <w:left w:val="nil"/>
              <w:bottom w:val="nil"/>
              <w:right w:val="nil"/>
            </w:tcBorders>
            <w:shd w:val="clear" w:color="auto" w:fill="auto"/>
            <w:vAlign w:val="center"/>
          </w:tcPr>
          <w:p w14:paraId="663594DE"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r>
      <w:tr w:rsidR="00397A23" w:rsidRPr="00844995" w14:paraId="1367048B"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1083C63D" w14:textId="77777777" w:rsidR="00397A23" w:rsidRPr="00844995" w:rsidRDefault="00397A23" w:rsidP="009977F2">
            <w:pPr>
              <w:keepNext/>
              <w:keepLines/>
              <w:spacing w:before="40" w:after="40"/>
              <w:rPr>
                <w:rFonts w:eastAsia="Times New Roman" w:cs="Arial"/>
                <w:spacing w:val="-2"/>
                <w:sz w:val="14"/>
                <w:szCs w:val="14"/>
              </w:rPr>
            </w:pPr>
            <w:r w:rsidRPr="00844995">
              <w:rPr>
                <w:rFonts w:cs="Arial"/>
                <w:sz w:val="14"/>
                <w:szCs w:val="14"/>
              </w:rPr>
              <w:t>Non-</w:t>
            </w:r>
            <w:proofErr w:type="spellStart"/>
            <w:r w:rsidRPr="00844995">
              <w:rPr>
                <w:rFonts w:cs="Arial"/>
                <w:sz w:val="14"/>
                <w:szCs w:val="14"/>
              </w:rPr>
              <w:t>current</w:t>
            </w:r>
            <w:proofErr w:type="spellEnd"/>
            <w:r w:rsidRPr="00844995">
              <w:rPr>
                <w:rFonts w:cs="Arial"/>
                <w:sz w:val="14"/>
                <w:szCs w:val="14"/>
              </w:rPr>
              <w:t xml:space="preserve"> </w:t>
            </w:r>
            <w:proofErr w:type="spellStart"/>
            <w:r w:rsidRPr="00844995">
              <w:rPr>
                <w:rFonts w:cs="Arial"/>
                <w:sz w:val="14"/>
                <w:szCs w:val="14"/>
              </w:rPr>
              <w:t>liabilities</w:t>
            </w:r>
            <w:proofErr w:type="spellEnd"/>
          </w:p>
        </w:tc>
        <w:tc>
          <w:tcPr>
            <w:tcW w:w="1134" w:type="dxa"/>
            <w:tcBorders>
              <w:top w:val="nil"/>
              <w:left w:val="nil"/>
              <w:bottom w:val="nil"/>
              <w:right w:val="nil"/>
            </w:tcBorders>
            <w:shd w:val="clear" w:color="auto" w:fill="auto"/>
            <w:vAlign w:val="center"/>
          </w:tcPr>
          <w:p w14:paraId="2A58BA40"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Pr>
                <w:rFonts w:cs="Arial"/>
                <w:sz w:val="14"/>
                <w:szCs w:val="14"/>
              </w:rPr>
              <w:t xml:space="preserve">  166,522 </w:t>
            </w:r>
          </w:p>
        </w:tc>
        <w:tc>
          <w:tcPr>
            <w:tcW w:w="1134" w:type="dxa"/>
            <w:tcBorders>
              <w:top w:val="nil"/>
              <w:left w:val="nil"/>
              <w:bottom w:val="nil"/>
              <w:right w:val="nil"/>
            </w:tcBorders>
            <w:shd w:val="clear" w:color="auto" w:fill="auto"/>
            <w:vAlign w:val="center"/>
          </w:tcPr>
          <w:p w14:paraId="28EDE38C"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 xml:space="preserve">  6,334,641 </w:t>
            </w:r>
          </w:p>
        </w:tc>
        <w:tc>
          <w:tcPr>
            <w:tcW w:w="1134" w:type="dxa"/>
            <w:tcBorders>
              <w:top w:val="nil"/>
              <w:left w:val="nil"/>
              <w:bottom w:val="nil"/>
              <w:right w:val="nil"/>
            </w:tcBorders>
            <w:shd w:val="clear" w:color="auto" w:fill="auto"/>
            <w:vAlign w:val="center"/>
          </w:tcPr>
          <w:p w14:paraId="493F3179"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 xml:space="preserve">  -- </w:t>
            </w:r>
          </w:p>
        </w:tc>
        <w:tc>
          <w:tcPr>
            <w:tcW w:w="284" w:type="dxa"/>
            <w:tcBorders>
              <w:top w:val="nil"/>
              <w:left w:val="nil"/>
              <w:bottom w:val="nil"/>
              <w:right w:val="nil"/>
            </w:tcBorders>
            <w:shd w:val="clear" w:color="auto" w:fill="auto"/>
            <w:vAlign w:val="center"/>
          </w:tcPr>
          <w:p w14:paraId="1859D0F7"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48B25DAF"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149,379</w:t>
            </w:r>
          </w:p>
        </w:tc>
        <w:tc>
          <w:tcPr>
            <w:tcW w:w="1228" w:type="dxa"/>
            <w:tcBorders>
              <w:top w:val="nil"/>
              <w:left w:val="nil"/>
              <w:bottom w:val="nil"/>
              <w:right w:val="nil"/>
            </w:tcBorders>
            <w:shd w:val="clear" w:color="auto" w:fill="auto"/>
            <w:vAlign w:val="center"/>
          </w:tcPr>
          <w:p w14:paraId="7DC0E720"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5,642,957</w:t>
            </w:r>
          </w:p>
        </w:tc>
        <w:tc>
          <w:tcPr>
            <w:tcW w:w="1228" w:type="dxa"/>
            <w:tcBorders>
              <w:top w:val="nil"/>
              <w:left w:val="nil"/>
              <w:bottom w:val="nil"/>
              <w:right w:val="nil"/>
            </w:tcBorders>
            <w:shd w:val="clear" w:color="auto" w:fill="auto"/>
            <w:vAlign w:val="center"/>
          </w:tcPr>
          <w:p w14:paraId="6C6FADAF"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w:t>
            </w:r>
          </w:p>
        </w:tc>
      </w:tr>
      <w:tr w:rsidR="00397A23" w:rsidRPr="00D44604" w14:paraId="0BED1B85"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7226069C" w14:textId="77777777" w:rsidR="00397A23" w:rsidRPr="00D44604" w:rsidRDefault="00397A23" w:rsidP="009977F2">
            <w:pPr>
              <w:keepNext/>
              <w:keepLines/>
              <w:spacing w:before="40" w:after="40"/>
              <w:ind w:left="113"/>
              <w:rPr>
                <w:rFonts w:eastAsia="Times New Roman" w:cs="Arial"/>
                <w:b w:val="0"/>
                <w:spacing w:val="-2"/>
                <w:sz w:val="14"/>
                <w:szCs w:val="14"/>
              </w:rPr>
            </w:pPr>
            <w:r w:rsidRPr="00D44604">
              <w:rPr>
                <w:rFonts w:cs="Arial"/>
                <w:b w:val="0"/>
                <w:sz w:val="14"/>
                <w:szCs w:val="14"/>
              </w:rPr>
              <w:t xml:space="preserve">Financial </w:t>
            </w:r>
            <w:proofErr w:type="spellStart"/>
            <w:r w:rsidRPr="00D44604">
              <w:rPr>
                <w:rFonts w:cs="Arial"/>
                <w:b w:val="0"/>
                <w:sz w:val="14"/>
                <w:szCs w:val="14"/>
              </w:rPr>
              <w:t>liabilities</w:t>
            </w:r>
            <w:proofErr w:type="spellEnd"/>
          </w:p>
        </w:tc>
        <w:tc>
          <w:tcPr>
            <w:tcW w:w="1134" w:type="dxa"/>
            <w:tcBorders>
              <w:top w:val="nil"/>
              <w:left w:val="nil"/>
              <w:bottom w:val="nil"/>
              <w:right w:val="nil"/>
            </w:tcBorders>
            <w:shd w:val="clear" w:color="auto" w:fill="auto"/>
            <w:vAlign w:val="center"/>
          </w:tcPr>
          <w:p w14:paraId="37D87EC4"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cs="Arial"/>
                <w:sz w:val="14"/>
                <w:szCs w:val="14"/>
              </w:rPr>
              <w:t xml:space="preserve">  6 </w:t>
            </w:r>
          </w:p>
        </w:tc>
        <w:tc>
          <w:tcPr>
            <w:tcW w:w="1134" w:type="dxa"/>
            <w:tcBorders>
              <w:top w:val="nil"/>
              <w:left w:val="nil"/>
              <w:bottom w:val="nil"/>
              <w:right w:val="nil"/>
            </w:tcBorders>
            <w:shd w:val="clear" w:color="auto" w:fill="auto"/>
            <w:vAlign w:val="center"/>
          </w:tcPr>
          <w:p w14:paraId="0783F4DB"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 </w:t>
            </w:r>
          </w:p>
        </w:tc>
        <w:tc>
          <w:tcPr>
            <w:tcW w:w="1134" w:type="dxa"/>
            <w:tcBorders>
              <w:top w:val="nil"/>
              <w:left w:val="nil"/>
              <w:bottom w:val="nil"/>
              <w:right w:val="nil"/>
            </w:tcBorders>
            <w:shd w:val="clear" w:color="auto" w:fill="auto"/>
            <w:vAlign w:val="center"/>
          </w:tcPr>
          <w:p w14:paraId="6C552C41"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 </w:t>
            </w:r>
          </w:p>
        </w:tc>
        <w:tc>
          <w:tcPr>
            <w:tcW w:w="284" w:type="dxa"/>
            <w:tcBorders>
              <w:top w:val="nil"/>
              <w:left w:val="nil"/>
              <w:bottom w:val="nil"/>
              <w:right w:val="nil"/>
            </w:tcBorders>
            <w:shd w:val="clear" w:color="auto" w:fill="auto"/>
            <w:vAlign w:val="center"/>
          </w:tcPr>
          <w:p w14:paraId="1A8FAA62"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4883351"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4825695E"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522</w:t>
            </w:r>
          </w:p>
        </w:tc>
        <w:tc>
          <w:tcPr>
            <w:tcW w:w="1228" w:type="dxa"/>
            <w:tcBorders>
              <w:top w:val="nil"/>
              <w:left w:val="nil"/>
              <w:bottom w:val="nil"/>
              <w:right w:val="nil"/>
            </w:tcBorders>
            <w:shd w:val="clear" w:color="auto" w:fill="auto"/>
            <w:vAlign w:val="center"/>
          </w:tcPr>
          <w:p w14:paraId="5E4804CD"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r>
      <w:tr w:rsidR="00397A23" w:rsidRPr="00D44604" w14:paraId="66D4765D"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22457823" w14:textId="77777777" w:rsidR="00397A23" w:rsidRPr="00D44604" w:rsidRDefault="00397A23" w:rsidP="009977F2">
            <w:pPr>
              <w:keepNext/>
              <w:keepLines/>
              <w:spacing w:before="40" w:after="40"/>
              <w:ind w:left="113"/>
              <w:rPr>
                <w:rFonts w:eastAsia="Times New Roman" w:cs="Arial"/>
                <w:b w:val="0"/>
                <w:spacing w:val="-2"/>
                <w:sz w:val="14"/>
                <w:szCs w:val="14"/>
              </w:rPr>
            </w:pPr>
            <w:proofErr w:type="spellStart"/>
            <w:r w:rsidRPr="00D44604">
              <w:rPr>
                <w:rFonts w:cs="Arial"/>
                <w:b w:val="0"/>
                <w:sz w:val="14"/>
                <w:szCs w:val="14"/>
              </w:rPr>
              <w:t>Technical</w:t>
            </w:r>
            <w:proofErr w:type="spellEnd"/>
            <w:r w:rsidRPr="00D44604">
              <w:rPr>
                <w:rFonts w:cs="Arial"/>
                <w:b w:val="0"/>
                <w:sz w:val="14"/>
                <w:szCs w:val="14"/>
              </w:rPr>
              <w:t xml:space="preserve"> </w:t>
            </w:r>
            <w:proofErr w:type="spellStart"/>
            <w:r w:rsidRPr="00D44604">
              <w:rPr>
                <w:rFonts w:cs="Arial"/>
                <w:b w:val="0"/>
                <w:sz w:val="14"/>
                <w:szCs w:val="14"/>
              </w:rPr>
              <w:t>provisions</w:t>
            </w:r>
            <w:proofErr w:type="spellEnd"/>
          </w:p>
        </w:tc>
        <w:tc>
          <w:tcPr>
            <w:tcW w:w="1134" w:type="dxa"/>
            <w:tcBorders>
              <w:top w:val="nil"/>
              <w:left w:val="nil"/>
              <w:bottom w:val="nil"/>
              <w:right w:val="nil"/>
            </w:tcBorders>
            <w:shd w:val="clear" w:color="auto" w:fill="auto"/>
            <w:vAlign w:val="center"/>
          </w:tcPr>
          <w:p w14:paraId="5E1EA0BE"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cs="Arial"/>
                <w:sz w:val="14"/>
                <w:szCs w:val="14"/>
              </w:rPr>
              <w:t xml:space="preserve">  128,021 </w:t>
            </w:r>
          </w:p>
        </w:tc>
        <w:tc>
          <w:tcPr>
            <w:tcW w:w="1134" w:type="dxa"/>
            <w:tcBorders>
              <w:top w:val="nil"/>
              <w:left w:val="nil"/>
              <w:bottom w:val="nil"/>
              <w:right w:val="nil"/>
            </w:tcBorders>
            <w:shd w:val="clear" w:color="auto" w:fill="auto"/>
            <w:vAlign w:val="center"/>
          </w:tcPr>
          <w:p w14:paraId="5809848B"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5,395,534 </w:t>
            </w:r>
          </w:p>
        </w:tc>
        <w:tc>
          <w:tcPr>
            <w:tcW w:w="1134" w:type="dxa"/>
            <w:tcBorders>
              <w:top w:val="nil"/>
              <w:left w:val="nil"/>
              <w:bottom w:val="nil"/>
              <w:right w:val="nil"/>
            </w:tcBorders>
            <w:shd w:val="clear" w:color="auto" w:fill="auto"/>
            <w:vAlign w:val="center"/>
          </w:tcPr>
          <w:p w14:paraId="002EBB71"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 xml:space="preserve">  -- </w:t>
            </w:r>
          </w:p>
        </w:tc>
        <w:tc>
          <w:tcPr>
            <w:tcW w:w="284" w:type="dxa"/>
            <w:tcBorders>
              <w:top w:val="nil"/>
              <w:left w:val="nil"/>
              <w:bottom w:val="nil"/>
              <w:right w:val="nil"/>
            </w:tcBorders>
            <w:shd w:val="clear" w:color="auto" w:fill="auto"/>
            <w:vAlign w:val="center"/>
          </w:tcPr>
          <w:p w14:paraId="1BD98398"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29A11C6"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133,739</w:t>
            </w:r>
          </w:p>
        </w:tc>
        <w:tc>
          <w:tcPr>
            <w:tcW w:w="1228" w:type="dxa"/>
            <w:tcBorders>
              <w:top w:val="nil"/>
              <w:left w:val="nil"/>
              <w:bottom w:val="nil"/>
              <w:right w:val="nil"/>
            </w:tcBorders>
            <w:shd w:val="clear" w:color="auto" w:fill="auto"/>
            <w:vAlign w:val="center"/>
          </w:tcPr>
          <w:p w14:paraId="6BA89997"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4,983,788</w:t>
            </w:r>
          </w:p>
        </w:tc>
        <w:tc>
          <w:tcPr>
            <w:tcW w:w="1228" w:type="dxa"/>
            <w:tcBorders>
              <w:top w:val="nil"/>
              <w:left w:val="nil"/>
              <w:bottom w:val="nil"/>
              <w:right w:val="nil"/>
            </w:tcBorders>
            <w:shd w:val="clear" w:color="auto" w:fill="auto"/>
            <w:vAlign w:val="center"/>
          </w:tcPr>
          <w:p w14:paraId="3E192CB2"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r>
      <w:tr w:rsidR="00397A23" w:rsidRPr="00D44604" w14:paraId="10A700CE"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7FCDB57B" w14:textId="77777777" w:rsidR="00397A23" w:rsidRPr="00D44604" w:rsidRDefault="00397A23" w:rsidP="009977F2">
            <w:pPr>
              <w:keepNext/>
              <w:keepLines/>
              <w:spacing w:before="40" w:after="40"/>
              <w:ind w:left="113"/>
              <w:rPr>
                <w:rFonts w:eastAsia="Times New Roman" w:cs="Arial"/>
                <w:b w:val="0"/>
                <w:spacing w:val="-2"/>
                <w:sz w:val="14"/>
                <w:szCs w:val="14"/>
              </w:rPr>
            </w:pPr>
            <w:r w:rsidRPr="00D44604">
              <w:rPr>
                <w:rFonts w:cs="Arial"/>
                <w:b w:val="0"/>
                <w:sz w:val="14"/>
                <w:szCs w:val="14"/>
              </w:rPr>
              <w:t>Other non-</w:t>
            </w:r>
            <w:proofErr w:type="spellStart"/>
            <w:r w:rsidRPr="00D44604">
              <w:rPr>
                <w:rFonts w:cs="Arial"/>
                <w:b w:val="0"/>
                <w:sz w:val="14"/>
                <w:szCs w:val="14"/>
              </w:rPr>
              <w:t>current</w:t>
            </w:r>
            <w:proofErr w:type="spellEnd"/>
            <w:r w:rsidRPr="00D44604">
              <w:rPr>
                <w:rFonts w:cs="Arial"/>
                <w:b w:val="0"/>
                <w:sz w:val="14"/>
                <w:szCs w:val="14"/>
              </w:rPr>
              <w:t xml:space="preserve"> </w:t>
            </w:r>
            <w:proofErr w:type="spellStart"/>
            <w:r w:rsidRPr="00D44604">
              <w:rPr>
                <w:rFonts w:cs="Arial"/>
                <w:b w:val="0"/>
                <w:sz w:val="14"/>
                <w:szCs w:val="14"/>
              </w:rPr>
              <w:t>liabilities</w:t>
            </w:r>
            <w:proofErr w:type="spellEnd"/>
          </w:p>
        </w:tc>
        <w:tc>
          <w:tcPr>
            <w:tcW w:w="1134" w:type="dxa"/>
            <w:tcBorders>
              <w:top w:val="nil"/>
              <w:left w:val="nil"/>
              <w:bottom w:val="nil"/>
              <w:right w:val="nil"/>
            </w:tcBorders>
            <w:shd w:val="clear" w:color="auto" w:fill="auto"/>
            <w:vAlign w:val="center"/>
          </w:tcPr>
          <w:p w14:paraId="11B83EE0"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Pr>
                <w:rFonts w:cs="Arial"/>
                <w:sz w:val="14"/>
                <w:szCs w:val="14"/>
              </w:rPr>
              <w:t xml:space="preserve">  38,495 </w:t>
            </w:r>
          </w:p>
        </w:tc>
        <w:tc>
          <w:tcPr>
            <w:tcW w:w="1134" w:type="dxa"/>
            <w:tcBorders>
              <w:top w:val="nil"/>
              <w:left w:val="nil"/>
              <w:bottom w:val="nil"/>
              <w:right w:val="nil"/>
            </w:tcBorders>
            <w:shd w:val="clear" w:color="auto" w:fill="auto"/>
            <w:vAlign w:val="center"/>
          </w:tcPr>
          <w:p w14:paraId="6450CF58"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939,107 </w:t>
            </w:r>
          </w:p>
        </w:tc>
        <w:tc>
          <w:tcPr>
            <w:tcW w:w="1134" w:type="dxa"/>
            <w:tcBorders>
              <w:top w:val="nil"/>
              <w:left w:val="nil"/>
              <w:bottom w:val="nil"/>
              <w:right w:val="nil"/>
            </w:tcBorders>
            <w:shd w:val="clear" w:color="auto" w:fill="auto"/>
            <w:vAlign w:val="center"/>
          </w:tcPr>
          <w:p w14:paraId="0B2F571C"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 xml:space="preserve">  -- </w:t>
            </w:r>
          </w:p>
        </w:tc>
        <w:tc>
          <w:tcPr>
            <w:tcW w:w="284" w:type="dxa"/>
            <w:tcBorders>
              <w:top w:val="nil"/>
              <w:left w:val="nil"/>
              <w:bottom w:val="nil"/>
              <w:right w:val="nil"/>
            </w:tcBorders>
            <w:shd w:val="clear" w:color="auto" w:fill="auto"/>
            <w:vAlign w:val="center"/>
          </w:tcPr>
          <w:p w14:paraId="322D957B"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9CC4E07"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15,640</w:t>
            </w:r>
          </w:p>
        </w:tc>
        <w:tc>
          <w:tcPr>
            <w:tcW w:w="1228" w:type="dxa"/>
            <w:tcBorders>
              <w:top w:val="nil"/>
              <w:left w:val="nil"/>
              <w:bottom w:val="nil"/>
              <w:right w:val="nil"/>
            </w:tcBorders>
            <w:shd w:val="clear" w:color="auto" w:fill="auto"/>
            <w:vAlign w:val="center"/>
          </w:tcPr>
          <w:p w14:paraId="4DDA1AD0"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658,647</w:t>
            </w:r>
          </w:p>
        </w:tc>
        <w:tc>
          <w:tcPr>
            <w:tcW w:w="1228" w:type="dxa"/>
            <w:tcBorders>
              <w:top w:val="nil"/>
              <w:left w:val="nil"/>
              <w:bottom w:val="nil"/>
              <w:right w:val="nil"/>
            </w:tcBorders>
            <w:shd w:val="clear" w:color="auto" w:fill="auto"/>
            <w:vAlign w:val="center"/>
          </w:tcPr>
          <w:p w14:paraId="43438736" w14:textId="77777777" w:rsidR="00397A23" w:rsidRPr="00D44604"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p>
        </w:tc>
      </w:tr>
      <w:tr w:rsidR="00397A23" w:rsidRPr="00844995" w14:paraId="5B76D445"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71D69EAC" w14:textId="77777777" w:rsidR="00397A23" w:rsidRPr="00844995" w:rsidRDefault="00397A23" w:rsidP="009977F2">
            <w:pPr>
              <w:keepNext/>
              <w:keepLines/>
              <w:spacing w:before="40" w:after="40"/>
              <w:rPr>
                <w:rFonts w:eastAsia="Times New Roman" w:cs="Arial"/>
                <w:spacing w:val="-2"/>
                <w:sz w:val="14"/>
                <w:szCs w:val="14"/>
              </w:rPr>
            </w:pPr>
            <w:r w:rsidRPr="00844995">
              <w:rPr>
                <w:rFonts w:cs="Arial"/>
                <w:sz w:val="14"/>
                <w:szCs w:val="14"/>
              </w:rPr>
              <w:t xml:space="preserve">Net </w:t>
            </w:r>
            <w:proofErr w:type="spellStart"/>
            <w:r w:rsidRPr="00844995">
              <w:rPr>
                <w:rFonts w:cs="Arial"/>
                <w:sz w:val="14"/>
                <w:szCs w:val="14"/>
              </w:rPr>
              <w:t>worth</w:t>
            </w:r>
            <w:proofErr w:type="spellEnd"/>
          </w:p>
        </w:tc>
        <w:tc>
          <w:tcPr>
            <w:tcW w:w="1134" w:type="dxa"/>
            <w:tcBorders>
              <w:top w:val="nil"/>
              <w:left w:val="nil"/>
              <w:bottom w:val="nil"/>
              <w:right w:val="nil"/>
            </w:tcBorders>
            <w:shd w:val="clear" w:color="auto" w:fill="auto"/>
            <w:vAlign w:val="center"/>
          </w:tcPr>
          <w:p w14:paraId="51922365"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Pr>
                <w:rFonts w:cs="Arial"/>
                <w:sz w:val="14"/>
                <w:szCs w:val="14"/>
              </w:rPr>
              <w:t xml:space="preserve">  214,512 </w:t>
            </w:r>
          </w:p>
        </w:tc>
        <w:tc>
          <w:tcPr>
            <w:tcW w:w="1134" w:type="dxa"/>
            <w:tcBorders>
              <w:top w:val="nil"/>
              <w:left w:val="nil"/>
              <w:bottom w:val="nil"/>
              <w:right w:val="nil"/>
            </w:tcBorders>
            <w:shd w:val="clear" w:color="auto" w:fill="auto"/>
            <w:vAlign w:val="center"/>
          </w:tcPr>
          <w:p w14:paraId="6E64BDB8"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 xml:space="preserve">  1,705,145 </w:t>
            </w:r>
          </w:p>
        </w:tc>
        <w:tc>
          <w:tcPr>
            <w:tcW w:w="1134" w:type="dxa"/>
            <w:tcBorders>
              <w:top w:val="nil"/>
              <w:left w:val="nil"/>
              <w:bottom w:val="nil"/>
              <w:right w:val="nil"/>
            </w:tcBorders>
            <w:shd w:val="clear" w:color="auto" w:fill="auto"/>
            <w:vAlign w:val="center"/>
          </w:tcPr>
          <w:p w14:paraId="29CF287E"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 xml:space="preserve">  2,369,601 </w:t>
            </w:r>
          </w:p>
        </w:tc>
        <w:tc>
          <w:tcPr>
            <w:tcW w:w="284" w:type="dxa"/>
            <w:tcBorders>
              <w:top w:val="nil"/>
              <w:left w:val="nil"/>
              <w:bottom w:val="nil"/>
              <w:right w:val="nil"/>
            </w:tcBorders>
            <w:shd w:val="clear" w:color="auto" w:fill="auto"/>
            <w:vAlign w:val="center"/>
          </w:tcPr>
          <w:p w14:paraId="0B512BF0"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440F5893"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178,543</w:t>
            </w:r>
          </w:p>
        </w:tc>
        <w:tc>
          <w:tcPr>
            <w:tcW w:w="1228" w:type="dxa"/>
            <w:tcBorders>
              <w:top w:val="nil"/>
              <w:left w:val="nil"/>
              <w:bottom w:val="nil"/>
              <w:right w:val="nil"/>
            </w:tcBorders>
            <w:shd w:val="clear" w:color="auto" w:fill="auto"/>
            <w:vAlign w:val="center"/>
          </w:tcPr>
          <w:p w14:paraId="1BC5D6B2"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1,728,093</w:t>
            </w:r>
          </w:p>
        </w:tc>
        <w:tc>
          <w:tcPr>
            <w:tcW w:w="1228" w:type="dxa"/>
            <w:tcBorders>
              <w:top w:val="nil"/>
              <w:left w:val="nil"/>
              <w:bottom w:val="nil"/>
              <w:right w:val="nil"/>
            </w:tcBorders>
            <w:shd w:val="clear" w:color="auto" w:fill="auto"/>
            <w:vAlign w:val="center"/>
          </w:tcPr>
          <w:p w14:paraId="0FCA3598" w14:textId="77777777" w:rsidR="00397A23" w:rsidRPr="00844995"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Pr>
                <w:rFonts w:cs="Arial"/>
                <w:b/>
                <w:bCs/>
                <w:sz w:val="14"/>
                <w:szCs w:val="14"/>
              </w:rPr>
              <w:t>2,294,376</w:t>
            </w:r>
          </w:p>
        </w:tc>
      </w:tr>
      <w:tr w:rsidR="00397A23" w:rsidRPr="00844995" w14:paraId="3B6266AE"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78BA42EA" w14:textId="77777777" w:rsidR="00397A23" w:rsidRPr="00844995" w:rsidRDefault="00397A23" w:rsidP="009977F2">
            <w:pPr>
              <w:keepNext/>
              <w:keepLines/>
              <w:spacing w:before="40" w:after="40"/>
              <w:rPr>
                <w:rFonts w:eastAsia="Times New Roman" w:cs="Arial"/>
                <w:spacing w:val="-2"/>
                <w:sz w:val="14"/>
                <w:szCs w:val="14"/>
              </w:rPr>
            </w:pPr>
            <w:r w:rsidRPr="00844995">
              <w:rPr>
                <w:rFonts w:cs="Arial"/>
                <w:sz w:val="14"/>
                <w:szCs w:val="14"/>
              </w:rPr>
              <w:t>Atribuível à BB Seguridade</w:t>
            </w:r>
          </w:p>
        </w:tc>
        <w:tc>
          <w:tcPr>
            <w:tcW w:w="1134" w:type="dxa"/>
            <w:tcBorders>
              <w:top w:val="nil"/>
              <w:left w:val="nil"/>
              <w:bottom w:val="nil"/>
              <w:right w:val="nil"/>
            </w:tcBorders>
            <w:shd w:val="clear" w:color="auto" w:fill="auto"/>
            <w:vAlign w:val="center"/>
          </w:tcPr>
          <w:p w14:paraId="1CA601C6"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Pr>
                <w:rFonts w:cs="Arial"/>
                <w:sz w:val="14"/>
                <w:szCs w:val="14"/>
              </w:rPr>
              <w:t xml:space="preserve"> 160,863 </w:t>
            </w:r>
          </w:p>
        </w:tc>
        <w:tc>
          <w:tcPr>
            <w:tcW w:w="1134" w:type="dxa"/>
            <w:tcBorders>
              <w:top w:val="nil"/>
              <w:left w:val="nil"/>
              <w:bottom w:val="nil"/>
              <w:right w:val="nil"/>
            </w:tcBorders>
            <w:shd w:val="clear" w:color="auto" w:fill="auto"/>
            <w:vAlign w:val="center"/>
          </w:tcPr>
          <w:p w14:paraId="279EB8A9"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 xml:space="preserve"> 1,278,688 </w:t>
            </w:r>
          </w:p>
        </w:tc>
        <w:tc>
          <w:tcPr>
            <w:tcW w:w="1134" w:type="dxa"/>
            <w:tcBorders>
              <w:top w:val="nil"/>
              <w:left w:val="nil"/>
              <w:bottom w:val="nil"/>
              <w:right w:val="nil"/>
            </w:tcBorders>
            <w:shd w:val="clear" w:color="auto" w:fill="auto"/>
            <w:vAlign w:val="center"/>
          </w:tcPr>
          <w:p w14:paraId="0F1EF9EC"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 xml:space="preserve"> 1,776,964 </w:t>
            </w:r>
          </w:p>
        </w:tc>
        <w:tc>
          <w:tcPr>
            <w:tcW w:w="284" w:type="dxa"/>
            <w:tcBorders>
              <w:top w:val="nil"/>
              <w:left w:val="nil"/>
              <w:bottom w:val="nil"/>
              <w:right w:val="nil"/>
            </w:tcBorders>
            <w:shd w:val="clear" w:color="auto" w:fill="auto"/>
            <w:vAlign w:val="center"/>
          </w:tcPr>
          <w:p w14:paraId="32669400"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24487F7F"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133,889</w:t>
            </w:r>
          </w:p>
        </w:tc>
        <w:tc>
          <w:tcPr>
            <w:tcW w:w="1228" w:type="dxa"/>
            <w:tcBorders>
              <w:top w:val="nil"/>
              <w:left w:val="nil"/>
              <w:bottom w:val="nil"/>
              <w:right w:val="nil"/>
            </w:tcBorders>
            <w:shd w:val="clear" w:color="auto" w:fill="auto"/>
            <w:vAlign w:val="center"/>
          </w:tcPr>
          <w:p w14:paraId="0C4FE728"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1,295,897</w:t>
            </w:r>
          </w:p>
        </w:tc>
        <w:tc>
          <w:tcPr>
            <w:tcW w:w="1228" w:type="dxa"/>
            <w:tcBorders>
              <w:top w:val="nil"/>
              <w:left w:val="nil"/>
              <w:bottom w:val="nil"/>
              <w:right w:val="nil"/>
            </w:tcBorders>
            <w:shd w:val="clear" w:color="auto" w:fill="auto"/>
            <w:vAlign w:val="center"/>
          </w:tcPr>
          <w:p w14:paraId="7063AFF6"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1,720,553</w:t>
            </w:r>
          </w:p>
        </w:tc>
      </w:tr>
      <w:tr w:rsidR="00397A23" w:rsidRPr="00D44604" w14:paraId="00D37303" w14:textId="77777777" w:rsidTr="009977F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4909F3DB" w14:textId="77777777" w:rsidR="00397A23" w:rsidRPr="00D44604" w:rsidRDefault="00397A23" w:rsidP="009977F2">
            <w:pPr>
              <w:keepNext/>
              <w:keepLines/>
              <w:spacing w:before="40" w:after="40"/>
              <w:ind w:left="113"/>
              <w:rPr>
                <w:rFonts w:eastAsia="Times New Roman" w:cs="Arial"/>
                <w:b w:val="0"/>
                <w:spacing w:val="-2"/>
                <w:sz w:val="14"/>
                <w:szCs w:val="14"/>
              </w:rPr>
            </w:pPr>
            <w:proofErr w:type="spellStart"/>
            <w:r>
              <w:rPr>
                <w:rFonts w:cs="Arial"/>
                <w:b w:val="0"/>
                <w:sz w:val="14"/>
                <w:szCs w:val="14"/>
              </w:rPr>
              <w:t>I</w:t>
            </w:r>
            <w:r w:rsidRPr="00D44604">
              <w:rPr>
                <w:rFonts w:cs="Arial"/>
                <w:b w:val="0"/>
                <w:sz w:val="14"/>
                <w:szCs w:val="14"/>
              </w:rPr>
              <w:t>ntangible</w:t>
            </w:r>
            <w:proofErr w:type="spellEnd"/>
            <w:r w:rsidRPr="00D44604">
              <w:rPr>
                <w:rFonts w:cs="Arial"/>
                <w:b w:val="0"/>
                <w:sz w:val="14"/>
                <w:szCs w:val="14"/>
              </w:rPr>
              <w:t xml:space="preserve"> </w:t>
            </w:r>
            <w:proofErr w:type="spellStart"/>
            <w:r w:rsidRPr="00D44604">
              <w:rPr>
                <w:rFonts w:cs="Arial"/>
                <w:b w:val="0"/>
                <w:sz w:val="14"/>
                <w:szCs w:val="14"/>
              </w:rPr>
              <w:t>assets</w:t>
            </w:r>
            <w:proofErr w:type="spellEnd"/>
            <w:r w:rsidRPr="00D44604">
              <w:rPr>
                <w:rFonts w:cs="Arial"/>
                <w:b w:val="0"/>
                <w:sz w:val="14"/>
                <w:szCs w:val="14"/>
              </w:rPr>
              <w:t xml:space="preserve"> </w:t>
            </w:r>
            <w:r w:rsidRPr="00D44604">
              <w:rPr>
                <w:rFonts w:cs="Arial"/>
                <w:b w:val="0"/>
                <w:sz w:val="14"/>
                <w:szCs w:val="14"/>
                <w:vertAlign w:val="superscript"/>
              </w:rPr>
              <w:t>(1)</w:t>
            </w:r>
          </w:p>
        </w:tc>
        <w:tc>
          <w:tcPr>
            <w:tcW w:w="1134" w:type="dxa"/>
            <w:tcBorders>
              <w:top w:val="nil"/>
              <w:left w:val="nil"/>
              <w:bottom w:val="nil"/>
              <w:right w:val="nil"/>
            </w:tcBorders>
            <w:shd w:val="clear" w:color="auto" w:fill="auto"/>
            <w:vAlign w:val="center"/>
          </w:tcPr>
          <w:p w14:paraId="1DDCFFD0"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eastAsia="Times New Roman" w:cs="Arial"/>
                <w:spacing w:val="-2"/>
                <w:sz w:val="14"/>
                <w:szCs w:val="14"/>
              </w:rPr>
              <w:t>--</w:t>
            </w:r>
          </w:p>
        </w:tc>
        <w:tc>
          <w:tcPr>
            <w:tcW w:w="1134" w:type="dxa"/>
            <w:tcBorders>
              <w:top w:val="nil"/>
              <w:left w:val="nil"/>
              <w:bottom w:val="nil"/>
              <w:right w:val="nil"/>
            </w:tcBorders>
            <w:shd w:val="clear" w:color="auto" w:fill="auto"/>
            <w:vAlign w:val="center"/>
          </w:tcPr>
          <w:p w14:paraId="424E8D94"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1134" w:type="dxa"/>
            <w:tcBorders>
              <w:top w:val="nil"/>
              <w:left w:val="nil"/>
              <w:bottom w:val="nil"/>
              <w:right w:val="nil"/>
            </w:tcBorders>
            <w:shd w:val="clear" w:color="auto" w:fill="auto"/>
            <w:vAlign w:val="center"/>
          </w:tcPr>
          <w:p w14:paraId="5A9A3763"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513,799</w:t>
            </w:r>
          </w:p>
        </w:tc>
        <w:tc>
          <w:tcPr>
            <w:tcW w:w="284" w:type="dxa"/>
            <w:tcBorders>
              <w:top w:val="nil"/>
              <w:left w:val="nil"/>
              <w:bottom w:val="nil"/>
              <w:right w:val="nil"/>
            </w:tcBorders>
            <w:shd w:val="clear" w:color="auto" w:fill="auto"/>
            <w:vAlign w:val="center"/>
          </w:tcPr>
          <w:p w14:paraId="694BBBE3"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973D506"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eastAsia="Times New Roman" w:cs="Arial"/>
                <w:spacing w:val="-2"/>
                <w:sz w:val="14"/>
                <w:szCs w:val="14"/>
              </w:rPr>
              <w:t>--</w:t>
            </w:r>
          </w:p>
        </w:tc>
        <w:tc>
          <w:tcPr>
            <w:tcW w:w="1228" w:type="dxa"/>
            <w:tcBorders>
              <w:top w:val="nil"/>
              <w:left w:val="nil"/>
              <w:bottom w:val="nil"/>
              <w:right w:val="nil"/>
            </w:tcBorders>
            <w:shd w:val="clear" w:color="auto" w:fill="auto"/>
            <w:vAlign w:val="center"/>
          </w:tcPr>
          <w:p w14:paraId="0BC00DB1"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1228" w:type="dxa"/>
            <w:tcBorders>
              <w:top w:val="nil"/>
              <w:left w:val="nil"/>
              <w:bottom w:val="nil"/>
              <w:right w:val="nil"/>
            </w:tcBorders>
            <w:shd w:val="clear" w:color="auto" w:fill="auto"/>
            <w:vAlign w:val="center"/>
          </w:tcPr>
          <w:p w14:paraId="61D9EFDA" w14:textId="77777777" w:rsidR="00397A23" w:rsidRPr="00D44604" w:rsidRDefault="00397A23" w:rsidP="009977F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525,161</w:t>
            </w:r>
          </w:p>
        </w:tc>
      </w:tr>
      <w:tr w:rsidR="00397A23" w:rsidRPr="00844995" w14:paraId="269D4EC2" w14:textId="77777777" w:rsidTr="009977F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1F4E79" w:themeColor="accent1" w:themeShade="80"/>
              <w:right w:val="nil"/>
            </w:tcBorders>
            <w:shd w:val="clear" w:color="auto" w:fill="auto"/>
            <w:vAlign w:val="center"/>
            <w:hideMark/>
          </w:tcPr>
          <w:p w14:paraId="4AEFF462" w14:textId="77777777" w:rsidR="00397A23" w:rsidRPr="00844995" w:rsidRDefault="00397A23" w:rsidP="009977F2">
            <w:pPr>
              <w:keepNext/>
              <w:keepLines/>
              <w:spacing w:before="40" w:after="40"/>
              <w:rPr>
                <w:rFonts w:eastAsia="Times New Roman" w:cs="Arial"/>
                <w:spacing w:val="-2"/>
                <w:sz w:val="14"/>
                <w:szCs w:val="14"/>
              </w:rPr>
            </w:pPr>
            <w:proofErr w:type="spellStart"/>
            <w:r w:rsidRPr="00844995">
              <w:rPr>
                <w:rFonts w:cs="Arial"/>
                <w:sz w:val="14"/>
                <w:szCs w:val="14"/>
              </w:rPr>
              <w:t>Investment</w:t>
            </w:r>
            <w:proofErr w:type="spellEnd"/>
            <w:r w:rsidRPr="00844995">
              <w:rPr>
                <w:rFonts w:cs="Arial"/>
                <w:sz w:val="14"/>
                <w:szCs w:val="14"/>
              </w:rPr>
              <w:t xml:space="preserve"> balance</w:t>
            </w:r>
          </w:p>
        </w:tc>
        <w:tc>
          <w:tcPr>
            <w:tcW w:w="1134" w:type="dxa"/>
            <w:tcBorders>
              <w:top w:val="nil"/>
              <w:left w:val="nil"/>
              <w:bottom w:val="single" w:sz="2" w:space="0" w:color="1F4E79" w:themeColor="accent1" w:themeShade="80"/>
              <w:right w:val="nil"/>
            </w:tcBorders>
            <w:shd w:val="clear" w:color="auto" w:fill="auto"/>
            <w:vAlign w:val="center"/>
          </w:tcPr>
          <w:p w14:paraId="727F3994"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Pr>
                <w:rFonts w:cs="Arial"/>
                <w:sz w:val="14"/>
                <w:szCs w:val="14"/>
              </w:rPr>
              <w:t xml:space="preserve"> 160,863 </w:t>
            </w:r>
          </w:p>
        </w:tc>
        <w:tc>
          <w:tcPr>
            <w:tcW w:w="1134" w:type="dxa"/>
            <w:tcBorders>
              <w:top w:val="nil"/>
              <w:left w:val="nil"/>
              <w:bottom w:val="single" w:sz="2" w:space="0" w:color="1F4E79" w:themeColor="accent1" w:themeShade="80"/>
              <w:right w:val="nil"/>
            </w:tcBorders>
            <w:shd w:val="clear" w:color="auto" w:fill="auto"/>
            <w:vAlign w:val="center"/>
          </w:tcPr>
          <w:p w14:paraId="15D0D03D"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 xml:space="preserve"> 1,278,688 </w:t>
            </w:r>
          </w:p>
        </w:tc>
        <w:tc>
          <w:tcPr>
            <w:tcW w:w="1134" w:type="dxa"/>
            <w:tcBorders>
              <w:top w:val="nil"/>
              <w:left w:val="nil"/>
              <w:bottom w:val="single" w:sz="2" w:space="0" w:color="1F4E79" w:themeColor="accent1" w:themeShade="80"/>
              <w:right w:val="nil"/>
            </w:tcBorders>
            <w:shd w:val="clear" w:color="auto" w:fill="auto"/>
            <w:vAlign w:val="center"/>
          </w:tcPr>
          <w:p w14:paraId="06D1762D"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 xml:space="preserve"> 2,290,763 </w:t>
            </w:r>
          </w:p>
        </w:tc>
        <w:tc>
          <w:tcPr>
            <w:tcW w:w="284" w:type="dxa"/>
            <w:tcBorders>
              <w:top w:val="nil"/>
              <w:left w:val="nil"/>
              <w:bottom w:val="single" w:sz="2" w:space="0" w:color="1F4E79" w:themeColor="accent1" w:themeShade="80"/>
              <w:right w:val="nil"/>
            </w:tcBorders>
            <w:shd w:val="clear" w:color="auto" w:fill="auto"/>
            <w:vAlign w:val="center"/>
          </w:tcPr>
          <w:p w14:paraId="2CAF50CD"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single" w:sz="2" w:space="0" w:color="1F4E79" w:themeColor="accent1" w:themeShade="80"/>
              <w:right w:val="nil"/>
            </w:tcBorders>
            <w:shd w:val="clear" w:color="auto" w:fill="auto"/>
            <w:vAlign w:val="center"/>
          </w:tcPr>
          <w:p w14:paraId="5CBB81A4"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133,889</w:t>
            </w:r>
          </w:p>
        </w:tc>
        <w:tc>
          <w:tcPr>
            <w:tcW w:w="1228" w:type="dxa"/>
            <w:tcBorders>
              <w:top w:val="nil"/>
              <w:left w:val="nil"/>
              <w:bottom w:val="single" w:sz="2" w:space="0" w:color="1F4E79" w:themeColor="accent1" w:themeShade="80"/>
              <w:right w:val="nil"/>
            </w:tcBorders>
            <w:shd w:val="clear" w:color="auto" w:fill="auto"/>
            <w:vAlign w:val="center"/>
          </w:tcPr>
          <w:p w14:paraId="2069611F"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1,295,897</w:t>
            </w:r>
          </w:p>
        </w:tc>
        <w:tc>
          <w:tcPr>
            <w:tcW w:w="1228" w:type="dxa"/>
            <w:tcBorders>
              <w:top w:val="nil"/>
              <w:left w:val="nil"/>
              <w:bottom w:val="single" w:sz="2" w:space="0" w:color="1F4E79" w:themeColor="accent1" w:themeShade="80"/>
              <w:right w:val="nil"/>
            </w:tcBorders>
            <w:shd w:val="clear" w:color="auto" w:fill="auto"/>
            <w:vAlign w:val="center"/>
          </w:tcPr>
          <w:p w14:paraId="05BFB55C" w14:textId="77777777" w:rsidR="00397A23" w:rsidRPr="00844995" w:rsidRDefault="00397A23" w:rsidP="009977F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Pr>
                <w:rFonts w:cs="Arial"/>
                <w:b/>
                <w:bCs/>
                <w:sz w:val="14"/>
                <w:szCs w:val="14"/>
              </w:rPr>
              <w:t>2,245,714</w:t>
            </w:r>
          </w:p>
        </w:tc>
      </w:tr>
    </w:tbl>
    <w:p w14:paraId="7BE33520" w14:textId="77777777" w:rsidR="00397A23" w:rsidRPr="00D44604" w:rsidRDefault="00397A23" w:rsidP="00397A23">
      <w:pPr>
        <w:numPr>
          <w:ilvl w:val="0"/>
          <w:numId w:val="13"/>
        </w:numPr>
        <w:spacing w:line="257" w:lineRule="auto"/>
        <w:ind w:left="284" w:hanging="284"/>
        <w:contextualSpacing/>
        <w:jc w:val="both"/>
        <w:rPr>
          <w:rFonts w:eastAsia="Times New Roman" w:cs="Times New Roman"/>
          <w:spacing w:val="-2"/>
          <w:sz w:val="14"/>
          <w:szCs w:val="18"/>
          <w:lang w:val="en-US" w:eastAsia="pt-BR"/>
        </w:rPr>
      </w:pPr>
      <w:r w:rsidRPr="00D44604">
        <w:rPr>
          <w:rFonts w:eastAsia="Times New Roman" w:cs="Times New Roman"/>
          <w:spacing w:val="-2"/>
          <w:sz w:val="14"/>
          <w:szCs w:val="18"/>
          <w:lang w:val="en-US" w:eastAsia="pt-BR"/>
        </w:rPr>
        <w:t xml:space="preserve">Includes in the book value of the investment of BB </w:t>
      </w:r>
      <w:proofErr w:type="spellStart"/>
      <w:r w:rsidRPr="00D44604">
        <w:rPr>
          <w:rFonts w:eastAsia="Times New Roman" w:cs="Times New Roman"/>
          <w:spacing w:val="-2"/>
          <w:sz w:val="14"/>
          <w:szCs w:val="18"/>
          <w:lang w:val="en-US" w:eastAsia="pt-BR"/>
        </w:rPr>
        <w:t>Mapfre</w:t>
      </w:r>
      <w:proofErr w:type="spellEnd"/>
      <w:r w:rsidRPr="00D44604">
        <w:rPr>
          <w:rFonts w:eastAsia="Times New Roman" w:cs="Times New Roman"/>
          <w:spacing w:val="-2"/>
          <w:sz w:val="14"/>
          <w:szCs w:val="18"/>
          <w:lang w:val="en-US" w:eastAsia="pt-BR"/>
        </w:rPr>
        <w:t xml:space="preserve">, intangible assets with defined useful life, in the net amortization amount of R$ </w:t>
      </w:r>
      <w:r>
        <w:rPr>
          <w:rFonts w:eastAsia="Times New Roman" w:cs="Times New Roman"/>
          <w:spacing w:val="-2"/>
          <w:sz w:val="14"/>
          <w:szCs w:val="18"/>
          <w:lang w:val="en-US" w:eastAsia="pt-BR"/>
        </w:rPr>
        <w:t>174.795</w:t>
      </w:r>
      <w:r w:rsidRPr="00D44604">
        <w:rPr>
          <w:rFonts w:eastAsia="Times New Roman" w:cs="Times New Roman"/>
          <w:spacing w:val="-2"/>
          <w:sz w:val="14"/>
          <w:szCs w:val="18"/>
          <w:lang w:val="en-US" w:eastAsia="pt-BR"/>
        </w:rPr>
        <w:t xml:space="preserve"> thousand on </w:t>
      </w:r>
      <w:r>
        <w:rPr>
          <w:rFonts w:eastAsia="Times New Roman" w:cs="Times New Roman"/>
          <w:spacing w:val="-2"/>
          <w:sz w:val="14"/>
          <w:szCs w:val="18"/>
          <w:lang w:val="en-US" w:eastAsia="pt-BR"/>
        </w:rPr>
        <w:t>Sept</w:t>
      </w:r>
      <w:r w:rsidRPr="00D44604">
        <w:rPr>
          <w:rFonts w:eastAsia="Times New Roman" w:cs="Times New Roman"/>
          <w:spacing w:val="-2"/>
          <w:sz w:val="14"/>
          <w:szCs w:val="18"/>
          <w:lang w:val="en-US" w:eastAsia="pt-BR"/>
        </w:rPr>
        <w:t xml:space="preserve"> 3</w:t>
      </w:r>
      <w:r>
        <w:rPr>
          <w:rFonts w:eastAsia="Times New Roman" w:cs="Times New Roman"/>
          <w:spacing w:val="-2"/>
          <w:sz w:val="14"/>
          <w:szCs w:val="18"/>
          <w:lang w:val="en-US" w:eastAsia="pt-BR"/>
        </w:rPr>
        <w:t>0</w:t>
      </w:r>
      <w:r w:rsidRPr="00D44604">
        <w:rPr>
          <w:rFonts w:eastAsia="Times New Roman" w:cs="Times New Roman"/>
          <w:spacing w:val="-2"/>
          <w:sz w:val="14"/>
          <w:szCs w:val="18"/>
          <w:lang w:val="en-US" w:eastAsia="pt-BR"/>
        </w:rPr>
        <w:t>,202</w:t>
      </w:r>
      <w:r>
        <w:rPr>
          <w:rFonts w:eastAsia="Times New Roman" w:cs="Times New Roman"/>
          <w:spacing w:val="-2"/>
          <w:sz w:val="14"/>
          <w:szCs w:val="18"/>
          <w:lang w:val="en-US" w:eastAsia="pt-BR"/>
        </w:rPr>
        <w:t>1 (R</w:t>
      </w:r>
      <w:r w:rsidRPr="00D44604">
        <w:rPr>
          <w:rFonts w:eastAsia="Times New Roman" w:cs="Times New Roman"/>
          <w:spacing w:val="-2"/>
          <w:sz w:val="14"/>
          <w:szCs w:val="18"/>
          <w:lang w:val="en-US" w:eastAsia="pt-BR"/>
        </w:rPr>
        <w:t xml:space="preserve">$ </w:t>
      </w:r>
      <w:r w:rsidRPr="00A44662">
        <w:rPr>
          <w:rFonts w:eastAsia="Times New Roman" w:cs="Times New Roman"/>
          <w:spacing w:val="-2"/>
          <w:sz w:val="14"/>
          <w:szCs w:val="18"/>
          <w:lang w:val="en-US" w:eastAsia="pt-BR"/>
        </w:rPr>
        <w:t xml:space="preserve">186,157 </w:t>
      </w:r>
      <w:r w:rsidRPr="00D44604">
        <w:rPr>
          <w:rFonts w:eastAsia="Times New Roman" w:cs="Times New Roman"/>
          <w:spacing w:val="-2"/>
          <w:sz w:val="14"/>
          <w:szCs w:val="18"/>
          <w:lang w:val="en-US" w:eastAsia="pt-BR"/>
        </w:rPr>
        <w:t>thousand on Dec 31,20</w:t>
      </w:r>
      <w:r>
        <w:rPr>
          <w:rFonts w:eastAsia="Times New Roman" w:cs="Times New Roman"/>
          <w:spacing w:val="-2"/>
          <w:sz w:val="14"/>
          <w:szCs w:val="18"/>
          <w:lang w:val="en-US" w:eastAsia="pt-BR"/>
        </w:rPr>
        <w:t>20</w:t>
      </w:r>
      <w:r w:rsidRPr="00D44604">
        <w:rPr>
          <w:rFonts w:eastAsia="Times New Roman" w:cs="Times New Roman"/>
          <w:spacing w:val="-2"/>
          <w:sz w:val="14"/>
          <w:szCs w:val="18"/>
          <w:lang w:val="en-US" w:eastAsia="pt-BR"/>
        </w:rPr>
        <w:t xml:space="preserve">) and intangible assets with indefinite useful life amount of R$ 339,004 thousand from the partnership agreement with </w:t>
      </w:r>
      <w:proofErr w:type="spellStart"/>
      <w:r w:rsidRPr="00D44604">
        <w:rPr>
          <w:rFonts w:eastAsia="Times New Roman" w:cs="Times New Roman"/>
          <w:spacing w:val="-2"/>
          <w:sz w:val="14"/>
          <w:szCs w:val="18"/>
          <w:lang w:val="en-US" w:eastAsia="pt-BR"/>
        </w:rPr>
        <w:t>Mapfre</w:t>
      </w:r>
      <w:proofErr w:type="spellEnd"/>
      <w:r w:rsidRPr="00D44604">
        <w:rPr>
          <w:rFonts w:eastAsia="Times New Roman" w:cs="Times New Roman"/>
          <w:spacing w:val="-2"/>
          <w:sz w:val="14"/>
          <w:szCs w:val="18"/>
          <w:lang w:val="en-US" w:eastAsia="pt-BR"/>
        </w:rPr>
        <w:t>.</w:t>
      </w:r>
    </w:p>
    <w:p w14:paraId="567A05DC" w14:textId="77777777" w:rsidR="00397A23" w:rsidRPr="00D44604" w:rsidRDefault="00397A23" w:rsidP="009977F2">
      <w:pPr>
        <w:keepNext/>
        <w:keepLines/>
        <w:pageBreakBefore/>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lastRenderedPageBreak/>
        <w:t xml:space="preserve">c.2) </w:t>
      </w:r>
      <w:proofErr w:type="spellStart"/>
      <w:r>
        <w:rPr>
          <w:rFonts w:eastAsia="Times New Roman" w:cs="Times New Roman"/>
          <w:b/>
          <w:color w:val="1F4E79" w:themeColor="accent1" w:themeShade="80"/>
          <w:spacing w:val="-2"/>
          <w:szCs w:val="20"/>
          <w:lang w:eastAsia="pt-BR"/>
        </w:rPr>
        <w:t>Brasilprev</w:t>
      </w:r>
      <w:proofErr w:type="spellEnd"/>
      <w:r>
        <w:rPr>
          <w:rFonts w:eastAsia="Times New Roman" w:cs="Times New Roman"/>
          <w:b/>
          <w:color w:val="1F4E79" w:themeColor="accent1" w:themeShade="80"/>
          <w:spacing w:val="-2"/>
          <w:szCs w:val="20"/>
          <w:lang w:eastAsia="pt-BR"/>
        </w:rPr>
        <w:t xml:space="preserve">, </w:t>
      </w:r>
      <w:proofErr w:type="spellStart"/>
      <w:r w:rsidRPr="00D44604">
        <w:rPr>
          <w:rFonts w:eastAsia="Times New Roman" w:cs="Times New Roman"/>
          <w:b/>
          <w:color w:val="1F4E79" w:themeColor="accent1" w:themeShade="80"/>
          <w:spacing w:val="-2"/>
          <w:szCs w:val="20"/>
          <w:lang w:eastAsia="pt-BR"/>
        </w:rPr>
        <w:t>Brasilcap</w:t>
      </w:r>
      <w:proofErr w:type="spellEnd"/>
      <w:r w:rsidRPr="00D44604">
        <w:rPr>
          <w:rFonts w:eastAsia="Times New Roman" w:cs="Times New Roman"/>
          <w:b/>
          <w:color w:val="1F4E79" w:themeColor="accent1" w:themeShade="80"/>
          <w:spacing w:val="-2"/>
          <w:szCs w:val="20"/>
          <w:lang w:eastAsia="pt-BR"/>
        </w:rPr>
        <w:t xml:space="preserve">, </w:t>
      </w:r>
      <w:proofErr w:type="spellStart"/>
      <w:r w:rsidRPr="00D44604">
        <w:rPr>
          <w:rFonts w:eastAsia="Times New Roman" w:cs="Times New Roman"/>
          <w:b/>
          <w:color w:val="1F4E79" w:themeColor="accent1" w:themeShade="80"/>
          <w:spacing w:val="-2"/>
          <w:szCs w:val="20"/>
          <w:lang w:eastAsia="pt-BR"/>
        </w:rPr>
        <w:t>Brasildental</w:t>
      </w:r>
      <w:proofErr w:type="spellEnd"/>
      <w:r w:rsidRPr="00D44604">
        <w:rPr>
          <w:rFonts w:eastAsia="Times New Roman" w:cs="Times New Roman"/>
          <w:b/>
          <w:color w:val="1F4E79" w:themeColor="accent1" w:themeShade="80"/>
          <w:spacing w:val="-2"/>
          <w:szCs w:val="20"/>
          <w:lang w:eastAsia="pt-BR"/>
        </w:rPr>
        <w:t xml:space="preserve">, BB Corretora e </w:t>
      </w:r>
      <w:proofErr w:type="spellStart"/>
      <w:r w:rsidRPr="00D44604">
        <w:rPr>
          <w:rFonts w:eastAsia="Times New Roman" w:cs="Times New Roman"/>
          <w:b/>
          <w:color w:val="1F4E79" w:themeColor="accent1" w:themeShade="80"/>
          <w:spacing w:val="-2"/>
          <w:szCs w:val="20"/>
          <w:lang w:eastAsia="pt-BR"/>
        </w:rPr>
        <w:t>Ciclic</w:t>
      </w:r>
      <w:proofErr w:type="spellEnd"/>
    </w:p>
    <w:p w14:paraId="223F9EDE" w14:textId="77777777" w:rsidR="00397A23" w:rsidRPr="00D44604" w:rsidRDefault="00397A23" w:rsidP="009977F2">
      <w:pPr>
        <w:spacing w:after="0" w:line="240" w:lineRule="auto"/>
        <w:rPr>
          <w:rFonts w:eastAsia="Times New Roman" w:cs="Times New Roman"/>
          <w:b/>
          <w:color w:val="1F4E79" w:themeColor="accent1" w:themeShade="80"/>
          <w:spacing w:val="-2"/>
          <w:szCs w:val="20"/>
          <w:lang w:eastAsia="pt-BR"/>
        </w:rPr>
      </w:pPr>
    </w:p>
    <w:p w14:paraId="7DBE6B3C" w14:textId="77777777" w:rsidR="00397A23" w:rsidRPr="00D44604" w:rsidRDefault="00397A23" w:rsidP="009977F2">
      <w:pPr>
        <w:spacing w:after="0" w:line="240" w:lineRule="auto"/>
        <w:rPr>
          <w:rFonts w:eastAsia="Times New Roman" w:cs="Times New Roman"/>
          <w:b/>
          <w:color w:val="1F4E79" w:themeColor="accent1" w:themeShade="80"/>
          <w:spacing w:val="-2"/>
          <w:szCs w:val="20"/>
          <w:lang w:eastAsia="pt-BR"/>
        </w:rPr>
      </w:pPr>
      <w:proofErr w:type="spellStart"/>
      <w:r w:rsidRPr="00D44604">
        <w:rPr>
          <w:rFonts w:eastAsia="Times New Roman" w:cs="Times New Roman"/>
          <w:b/>
          <w:color w:val="1F4E79" w:themeColor="accent1" w:themeShade="80"/>
          <w:spacing w:val="-2"/>
          <w:szCs w:val="20"/>
          <w:lang w:eastAsia="pt-BR"/>
        </w:rPr>
        <w:t>Result</w:t>
      </w:r>
      <w:proofErr w:type="spellEnd"/>
      <w:r w:rsidRPr="00D44604">
        <w:rPr>
          <w:rFonts w:eastAsia="Times New Roman" w:cs="Times New Roman"/>
          <w:b/>
          <w:color w:val="1F4E79" w:themeColor="accent1" w:themeShade="80"/>
          <w:spacing w:val="-2"/>
          <w:szCs w:val="20"/>
          <w:lang w:eastAsia="pt-BR"/>
        </w:rPr>
        <w:t xml:space="preserve"> </w:t>
      </w:r>
      <w:proofErr w:type="spellStart"/>
      <w:r w:rsidRPr="00D44604">
        <w:rPr>
          <w:rFonts w:eastAsia="Times New Roman" w:cs="Times New Roman"/>
          <w:b/>
          <w:color w:val="1F4E79" w:themeColor="accent1" w:themeShade="80"/>
          <w:spacing w:val="-2"/>
          <w:szCs w:val="20"/>
          <w:lang w:eastAsia="pt-BR"/>
        </w:rPr>
        <w:t>Information</w:t>
      </w:r>
      <w:proofErr w:type="spellEnd"/>
    </w:p>
    <w:p w14:paraId="0D24CCAB" w14:textId="77777777" w:rsidR="00397A23" w:rsidRPr="00D44604" w:rsidRDefault="00397A23" w:rsidP="009977F2">
      <w:pPr>
        <w:spacing w:after="0" w:line="240" w:lineRule="auto"/>
        <w:rPr>
          <w:rFonts w:eastAsia="Times New Roman" w:cs="Times New Roman"/>
          <w:b/>
          <w:color w:val="1F4E79" w:themeColor="accent1" w:themeShade="80"/>
          <w:spacing w:val="-2"/>
          <w:szCs w:val="20"/>
          <w:lang w:eastAsia="pt-BR"/>
        </w:rPr>
      </w:pPr>
    </w:p>
    <w:p w14:paraId="57CC76F0" w14:textId="77777777" w:rsidR="00397A23" w:rsidRPr="00D44604" w:rsidRDefault="00397A23" w:rsidP="009977F2">
      <w:pPr>
        <w:keepNext/>
        <w:keepLines/>
        <w:spacing w:after="0"/>
        <w:jc w:val="right"/>
        <w:rPr>
          <w:rFonts w:cs="Arial"/>
          <w:b/>
          <w:sz w:val="14"/>
          <w:szCs w:val="18"/>
        </w:rPr>
      </w:pPr>
      <w:r w:rsidRPr="00FC6C4B">
        <w:rPr>
          <w:rFonts w:cs="Arial"/>
          <w:b/>
          <w:sz w:val="14"/>
          <w:szCs w:val="18"/>
        </w:rPr>
        <w:t xml:space="preserve">R$ </w:t>
      </w:r>
      <w:proofErr w:type="spellStart"/>
      <w:r w:rsidRPr="00FC6C4B">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397A23" w:rsidRPr="00D44604" w14:paraId="30546BC5" w14:textId="77777777" w:rsidTr="009977F2">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59FBC594" w14:textId="77777777" w:rsidR="00397A23" w:rsidRPr="00D44604" w:rsidRDefault="00397A23" w:rsidP="009977F2">
            <w:pPr>
              <w:keepNext/>
              <w:keepLines/>
              <w:spacing w:before="40" w:after="40" w:line="240" w:lineRule="auto"/>
              <w:jc w:val="center"/>
              <w:rPr>
                <w:rFonts w:eastAsia="Times New Roman" w:cs="Arial"/>
                <w:b/>
                <w:spacing w:val="-2"/>
                <w:sz w:val="14"/>
                <w:szCs w:val="18"/>
                <w:lang w:eastAsia="pt-BR"/>
              </w:rPr>
            </w:pPr>
            <w:proofErr w:type="spellStart"/>
            <w:r w:rsidRPr="00D44604">
              <w:rPr>
                <w:rFonts w:cs="Arial"/>
                <w:b/>
                <w:sz w:val="14"/>
                <w:szCs w:val="14"/>
              </w:rPr>
              <w:t>Segment</w:t>
            </w:r>
            <w:proofErr w:type="spellEnd"/>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2AD7AA4A"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Insurance</w:t>
            </w:r>
            <w:proofErr w:type="spellEnd"/>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2EACA576"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397A23" w:rsidRPr="00D44604" w14:paraId="09F959F0" w14:textId="77777777" w:rsidTr="009977F2">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31B73E7B"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cs="Arial"/>
                <w:b/>
                <w:sz w:val="14"/>
                <w:szCs w:val="14"/>
              </w:rPr>
              <w:t>Line</w:t>
            </w:r>
            <w:proofErr w:type="spellEnd"/>
            <w:r w:rsidRPr="00D44604">
              <w:rPr>
                <w:rFonts w:cs="Arial"/>
                <w:b/>
                <w:sz w:val="14"/>
                <w:szCs w:val="14"/>
              </w:rPr>
              <w:t xml:space="preserve"> </w:t>
            </w:r>
            <w:proofErr w:type="spellStart"/>
            <w:r w:rsidRPr="00D44604">
              <w:rPr>
                <w:rFonts w:cs="Arial"/>
                <w:b/>
                <w:sz w:val="14"/>
                <w:szCs w:val="14"/>
              </w:rPr>
              <w:t>of</w:t>
            </w:r>
            <w:proofErr w:type="spellEnd"/>
            <w:r w:rsidRPr="00D44604">
              <w:rPr>
                <w:rFonts w:cs="Arial"/>
                <w:b/>
                <w:sz w:val="14"/>
                <w:szCs w:val="14"/>
              </w:rPr>
              <w:t xml:space="preserve">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DE4CD52"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2DA5BE6C"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Pension</w:t>
            </w:r>
            <w:proofErr w:type="spellEnd"/>
          </w:p>
          <w:p w14:paraId="4A8703D5"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Plans</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8AAF0F9"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Capitalization</w:t>
            </w:r>
            <w:proofErr w:type="spellEnd"/>
          </w:p>
          <w:p w14:paraId="10EB5E32"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Plans</w:t>
            </w:r>
            <w:proofErr w:type="spellEnd"/>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089608F"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214A10DD"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175A9A1"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397A23" w:rsidRPr="00D44604" w14:paraId="0FADB2E0" w14:textId="77777777" w:rsidTr="009977F2">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3DFBF480"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844995">
              <w:rPr>
                <w:rFonts w:cs="Arial"/>
                <w:b/>
                <w:sz w:val="14"/>
                <w:szCs w:val="14"/>
              </w:rPr>
              <w:t>3</w:t>
            </w:r>
            <w:r w:rsidRPr="00844995">
              <w:rPr>
                <w:rFonts w:cs="Arial"/>
                <w:b/>
                <w:sz w:val="14"/>
                <w:szCs w:val="14"/>
                <w:vertAlign w:val="superscript"/>
              </w:rPr>
              <w:t>rd</w:t>
            </w:r>
            <w:r w:rsidRPr="00844995">
              <w:rPr>
                <w:rFonts w:cs="Arial"/>
                <w:b/>
                <w:sz w:val="14"/>
                <w:szCs w:val="14"/>
              </w:rPr>
              <w:t xml:space="preserve"> </w:t>
            </w:r>
            <w:proofErr w:type="spellStart"/>
            <w:r w:rsidRPr="00844995">
              <w:rPr>
                <w:rFonts w:cs="Arial"/>
                <w:b/>
                <w:sz w:val="14"/>
                <w:szCs w:val="14"/>
              </w:rPr>
              <w:t>Quarter</w:t>
            </w:r>
            <w:proofErr w:type="spellEnd"/>
            <w:r w:rsidRPr="00844995">
              <w:rPr>
                <w:rFonts w:cs="Arial"/>
                <w:b/>
                <w:sz w:val="14"/>
                <w:szCs w:val="14"/>
              </w:rPr>
              <w:t xml:space="preserve"> 2021</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5DFA1B4"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Brasilprev</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F4B29A4"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Brasilcap</w:t>
            </w:r>
            <w:proofErr w:type="spellEnd"/>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1895BB6"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Brasildental</w:t>
            </w:r>
            <w:proofErr w:type="spellEnd"/>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7D901494"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B726C33"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Ciclic</w:t>
            </w:r>
            <w:proofErr w:type="spellEnd"/>
          </w:p>
        </w:tc>
      </w:tr>
      <w:tr w:rsidR="00397A23" w:rsidRPr="007E5BEF" w14:paraId="2A93ECCF" w14:textId="77777777" w:rsidTr="009977F2">
        <w:trPr>
          <w:trHeight w:val="238"/>
          <w:jc w:val="center"/>
        </w:trPr>
        <w:tc>
          <w:tcPr>
            <w:tcW w:w="2909" w:type="dxa"/>
            <w:tcBorders>
              <w:top w:val="single" w:sz="2" w:space="0" w:color="1F4E79" w:themeColor="accent1" w:themeShade="80"/>
            </w:tcBorders>
            <w:shd w:val="clear" w:color="auto" w:fill="auto"/>
            <w:vAlign w:val="center"/>
          </w:tcPr>
          <w:p w14:paraId="15B406C1" w14:textId="77777777" w:rsidR="00397A23" w:rsidRPr="007E5BEF" w:rsidRDefault="00397A23" w:rsidP="009977F2">
            <w:pPr>
              <w:keepNext/>
              <w:keepLines/>
              <w:spacing w:before="40" w:after="40" w:line="240" w:lineRule="auto"/>
              <w:rPr>
                <w:rFonts w:eastAsia="Times New Roman" w:cs="Arial"/>
                <w:b/>
                <w:spacing w:val="-2"/>
                <w:sz w:val="14"/>
                <w:szCs w:val="14"/>
                <w:lang w:val="en-US" w:eastAsia="pt-BR"/>
              </w:rPr>
            </w:pPr>
            <w:r w:rsidRPr="007E5BEF">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tcPr>
          <w:p w14:paraId="3673E99D"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668,846</w:t>
            </w:r>
          </w:p>
        </w:tc>
        <w:tc>
          <w:tcPr>
            <w:tcW w:w="1346" w:type="dxa"/>
            <w:tcBorders>
              <w:top w:val="single" w:sz="2" w:space="0" w:color="1F4E79" w:themeColor="accent1" w:themeShade="80"/>
            </w:tcBorders>
            <w:shd w:val="clear" w:color="auto" w:fill="auto"/>
          </w:tcPr>
          <w:p w14:paraId="17D5FB2A"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8,717</w:t>
            </w:r>
          </w:p>
        </w:tc>
        <w:tc>
          <w:tcPr>
            <w:tcW w:w="1346" w:type="dxa"/>
            <w:tcBorders>
              <w:top w:val="single" w:sz="2" w:space="0" w:color="1F4E79" w:themeColor="accent1" w:themeShade="80"/>
            </w:tcBorders>
            <w:shd w:val="clear" w:color="auto" w:fill="auto"/>
          </w:tcPr>
          <w:p w14:paraId="0711268B"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17,068</w:t>
            </w:r>
          </w:p>
        </w:tc>
        <w:tc>
          <w:tcPr>
            <w:tcW w:w="1346" w:type="dxa"/>
            <w:tcBorders>
              <w:top w:val="single" w:sz="2" w:space="0" w:color="1F4E79" w:themeColor="accent1" w:themeShade="80"/>
            </w:tcBorders>
            <w:shd w:val="clear" w:color="auto" w:fill="auto"/>
          </w:tcPr>
          <w:p w14:paraId="38006363"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bCs/>
                <w:sz w:val="14"/>
                <w:szCs w:val="14"/>
              </w:rPr>
              <w:t>860,214</w:t>
            </w:r>
          </w:p>
        </w:tc>
        <w:tc>
          <w:tcPr>
            <w:tcW w:w="1346" w:type="dxa"/>
            <w:tcBorders>
              <w:top w:val="single" w:sz="2" w:space="0" w:color="1F4E79" w:themeColor="accent1" w:themeShade="80"/>
            </w:tcBorders>
            <w:shd w:val="clear" w:color="auto" w:fill="auto"/>
          </w:tcPr>
          <w:p w14:paraId="01F18BF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bCs/>
                <w:sz w:val="14"/>
                <w:szCs w:val="14"/>
              </w:rPr>
              <w:t>1,156</w:t>
            </w:r>
          </w:p>
        </w:tc>
      </w:tr>
      <w:tr w:rsidR="00397A23" w:rsidRPr="00D44604" w14:paraId="3C195CA2" w14:textId="77777777" w:rsidTr="009977F2">
        <w:trPr>
          <w:trHeight w:val="238"/>
          <w:jc w:val="center"/>
        </w:trPr>
        <w:tc>
          <w:tcPr>
            <w:tcW w:w="2909" w:type="dxa"/>
            <w:shd w:val="clear" w:color="auto" w:fill="auto"/>
            <w:vAlign w:val="center"/>
          </w:tcPr>
          <w:p w14:paraId="07F085C4"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Social Security</w:t>
            </w:r>
          </w:p>
        </w:tc>
        <w:tc>
          <w:tcPr>
            <w:tcW w:w="1346" w:type="dxa"/>
            <w:shd w:val="clear" w:color="auto" w:fill="auto"/>
          </w:tcPr>
          <w:p w14:paraId="31485C0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12,632,897</w:t>
            </w:r>
          </w:p>
        </w:tc>
        <w:tc>
          <w:tcPr>
            <w:tcW w:w="1346" w:type="dxa"/>
            <w:shd w:val="clear" w:color="auto" w:fill="auto"/>
          </w:tcPr>
          <w:p w14:paraId="3FFFA91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4E0615A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5A79295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7532E21D"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D44604" w14:paraId="46DEA598" w14:textId="77777777" w:rsidTr="009977F2">
        <w:trPr>
          <w:trHeight w:val="238"/>
          <w:jc w:val="center"/>
        </w:trPr>
        <w:tc>
          <w:tcPr>
            <w:tcW w:w="2909" w:type="dxa"/>
            <w:shd w:val="clear" w:color="auto" w:fill="auto"/>
            <w:vAlign w:val="center"/>
          </w:tcPr>
          <w:p w14:paraId="3403947C"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bCs/>
                <w:color w:val="000000"/>
                <w:spacing w:val="-2"/>
                <w:sz w:val="14"/>
                <w:szCs w:val="14"/>
                <w:lang w:eastAsia="pt-BR"/>
              </w:rPr>
              <w:t>Capitalization</w:t>
            </w:r>
            <w:proofErr w:type="spellEnd"/>
          </w:p>
        </w:tc>
        <w:tc>
          <w:tcPr>
            <w:tcW w:w="1346" w:type="dxa"/>
            <w:shd w:val="clear" w:color="auto" w:fill="auto"/>
          </w:tcPr>
          <w:p w14:paraId="0864268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0526B57B"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150,440</w:t>
            </w:r>
          </w:p>
        </w:tc>
        <w:tc>
          <w:tcPr>
            <w:tcW w:w="1346" w:type="dxa"/>
            <w:shd w:val="clear" w:color="auto" w:fill="auto"/>
          </w:tcPr>
          <w:p w14:paraId="390CD82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3CCCE094"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1AD05F24"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D44604" w14:paraId="2B6845C0" w14:textId="77777777" w:rsidTr="009977F2">
        <w:trPr>
          <w:trHeight w:val="238"/>
          <w:jc w:val="center"/>
        </w:trPr>
        <w:tc>
          <w:tcPr>
            <w:tcW w:w="2909" w:type="dxa"/>
            <w:shd w:val="clear" w:color="auto" w:fill="auto"/>
            <w:vAlign w:val="center"/>
          </w:tcPr>
          <w:p w14:paraId="668396ED"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Health </w:t>
            </w:r>
            <w:proofErr w:type="spellStart"/>
            <w:r w:rsidRPr="00D44604">
              <w:rPr>
                <w:rFonts w:eastAsia="Times New Roman" w:cs="Arial"/>
                <w:bCs/>
                <w:color w:val="000000"/>
                <w:spacing w:val="-2"/>
                <w:sz w:val="14"/>
                <w:szCs w:val="14"/>
                <w:lang w:eastAsia="pt-BR"/>
              </w:rPr>
              <w:t>care</w:t>
            </w:r>
            <w:proofErr w:type="spellEnd"/>
          </w:p>
        </w:tc>
        <w:tc>
          <w:tcPr>
            <w:tcW w:w="1346" w:type="dxa"/>
            <w:shd w:val="clear" w:color="auto" w:fill="auto"/>
          </w:tcPr>
          <w:p w14:paraId="6141F2B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3A09308C"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0D982B14"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29,861</w:t>
            </w:r>
          </w:p>
        </w:tc>
        <w:tc>
          <w:tcPr>
            <w:tcW w:w="1346" w:type="dxa"/>
            <w:shd w:val="clear" w:color="auto" w:fill="auto"/>
            <w:vAlign w:val="center"/>
          </w:tcPr>
          <w:p w14:paraId="21B944EE"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5B962DC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D44604" w14:paraId="59FC7927" w14:textId="77777777" w:rsidTr="009977F2">
        <w:trPr>
          <w:trHeight w:val="238"/>
          <w:jc w:val="center"/>
        </w:trPr>
        <w:tc>
          <w:tcPr>
            <w:tcW w:w="2909" w:type="dxa"/>
            <w:shd w:val="clear" w:color="auto" w:fill="auto"/>
            <w:vAlign w:val="center"/>
          </w:tcPr>
          <w:p w14:paraId="5A48B1A3"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bCs/>
                <w:color w:val="000000"/>
                <w:spacing w:val="-2"/>
                <w:sz w:val="14"/>
                <w:szCs w:val="14"/>
                <w:lang w:eastAsia="pt-BR"/>
              </w:rPr>
              <w:t>Brokerage</w:t>
            </w:r>
            <w:proofErr w:type="spellEnd"/>
          </w:p>
        </w:tc>
        <w:tc>
          <w:tcPr>
            <w:tcW w:w="1346" w:type="dxa"/>
            <w:shd w:val="clear" w:color="auto" w:fill="auto"/>
          </w:tcPr>
          <w:p w14:paraId="31D3A0B8"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1EC978E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32300964"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77E5022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909,308</w:t>
            </w:r>
          </w:p>
        </w:tc>
        <w:tc>
          <w:tcPr>
            <w:tcW w:w="1346" w:type="dxa"/>
            <w:shd w:val="clear" w:color="auto" w:fill="auto"/>
          </w:tcPr>
          <w:p w14:paraId="278FFD7D"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1,586</w:t>
            </w:r>
          </w:p>
        </w:tc>
      </w:tr>
      <w:tr w:rsidR="00397A23" w:rsidRPr="00D44604" w14:paraId="167259F6" w14:textId="77777777" w:rsidTr="009977F2">
        <w:trPr>
          <w:trHeight w:val="238"/>
          <w:jc w:val="center"/>
        </w:trPr>
        <w:tc>
          <w:tcPr>
            <w:tcW w:w="2909" w:type="dxa"/>
            <w:shd w:val="clear" w:color="auto" w:fill="auto"/>
            <w:vAlign w:val="center"/>
          </w:tcPr>
          <w:p w14:paraId="45C0B7B7"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bCs/>
                <w:color w:val="000000"/>
                <w:spacing w:val="-2"/>
                <w:sz w:val="14"/>
                <w:szCs w:val="14"/>
                <w:lang w:eastAsia="pt-BR"/>
              </w:rPr>
              <w:t>Costs</w:t>
            </w:r>
            <w:proofErr w:type="spellEnd"/>
            <w:r w:rsidRPr="00D44604">
              <w:rPr>
                <w:rFonts w:eastAsia="Times New Roman" w:cs="Arial"/>
                <w:bCs/>
                <w:color w:val="000000"/>
                <w:spacing w:val="-2"/>
                <w:sz w:val="14"/>
                <w:szCs w:val="14"/>
                <w:lang w:eastAsia="pt-BR"/>
              </w:rPr>
              <w:t xml:space="preserve"> / </w:t>
            </w:r>
            <w:proofErr w:type="spellStart"/>
            <w:r w:rsidRPr="00D44604">
              <w:rPr>
                <w:rFonts w:eastAsia="Times New Roman" w:cs="Arial"/>
                <w:bCs/>
                <w:color w:val="000000"/>
                <w:spacing w:val="-2"/>
                <w:sz w:val="14"/>
                <w:szCs w:val="14"/>
                <w:lang w:eastAsia="pt-BR"/>
              </w:rPr>
              <w:t>expenses</w:t>
            </w:r>
            <w:proofErr w:type="spellEnd"/>
          </w:p>
        </w:tc>
        <w:tc>
          <w:tcPr>
            <w:tcW w:w="1346" w:type="dxa"/>
            <w:shd w:val="clear" w:color="auto" w:fill="auto"/>
          </w:tcPr>
          <w:p w14:paraId="0D54CC90"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(11,964,051)</w:t>
            </w:r>
          </w:p>
        </w:tc>
        <w:tc>
          <w:tcPr>
            <w:tcW w:w="1346" w:type="dxa"/>
            <w:shd w:val="clear" w:color="auto" w:fill="auto"/>
          </w:tcPr>
          <w:p w14:paraId="0938651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(141,723)</w:t>
            </w:r>
          </w:p>
        </w:tc>
        <w:tc>
          <w:tcPr>
            <w:tcW w:w="1346" w:type="dxa"/>
            <w:shd w:val="clear" w:color="auto" w:fill="auto"/>
          </w:tcPr>
          <w:p w14:paraId="5389EBDB"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(12,793)</w:t>
            </w:r>
          </w:p>
        </w:tc>
        <w:tc>
          <w:tcPr>
            <w:tcW w:w="1346" w:type="dxa"/>
            <w:shd w:val="clear" w:color="auto" w:fill="auto"/>
          </w:tcPr>
          <w:p w14:paraId="6D2A109D"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(49,094)</w:t>
            </w:r>
          </w:p>
        </w:tc>
        <w:tc>
          <w:tcPr>
            <w:tcW w:w="1346" w:type="dxa"/>
            <w:shd w:val="clear" w:color="auto" w:fill="auto"/>
          </w:tcPr>
          <w:p w14:paraId="01CC51F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(430)</w:t>
            </w:r>
          </w:p>
        </w:tc>
      </w:tr>
      <w:tr w:rsidR="00397A23" w:rsidRPr="007E5BEF" w14:paraId="24A92D24" w14:textId="77777777" w:rsidTr="009977F2">
        <w:trPr>
          <w:trHeight w:val="238"/>
          <w:jc w:val="center"/>
        </w:trPr>
        <w:tc>
          <w:tcPr>
            <w:tcW w:w="2909" w:type="dxa"/>
            <w:shd w:val="clear" w:color="auto" w:fill="auto"/>
            <w:vAlign w:val="center"/>
          </w:tcPr>
          <w:p w14:paraId="3BF2004C" w14:textId="77777777" w:rsidR="00397A23" w:rsidRPr="007E5BEF" w:rsidRDefault="00397A23" w:rsidP="009977F2">
            <w:pPr>
              <w:keepNext/>
              <w:keepLines/>
              <w:spacing w:before="40" w:after="40" w:line="240" w:lineRule="auto"/>
              <w:rPr>
                <w:rFonts w:eastAsia="Times New Roman" w:cs="Arial"/>
                <w:b/>
                <w:spacing w:val="-2"/>
                <w:sz w:val="14"/>
                <w:szCs w:val="14"/>
                <w:lang w:eastAsia="pt-BR"/>
              </w:rPr>
            </w:pPr>
            <w:r w:rsidRPr="007E5BEF">
              <w:rPr>
                <w:rFonts w:eastAsia="Times New Roman" w:cs="Arial"/>
                <w:b/>
                <w:spacing w:val="-2"/>
                <w:sz w:val="14"/>
                <w:szCs w:val="14"/>
                <w:lang w:eastAsia="pt-BR"/>
              </w:rPr>
              <w:t xml:space="preserve">Financial </w:t>
            </w:r>
            <w:proofErr w:type="spellStart"/>
            <w:r w:rsidRPr="007E5BEF">
              <w:rPr>
                <w:rFonts w:eastAsia="Times New Roman" w:cs="Arial"/>
                <w:b/>
                <w:spacing w:val="-2"/>
                <w:sz w:val="14"/>
                <w:szCs w:val="14"/>
                <w:lang w:eastAsia="pt-BR"/>
              </w:rPr>
              <w:t>result</w:t>
            </w:r>
            <w:proofErr w:type="spellEnd"/>
          </w:p>
        </w:tc>
        <w:tc>
          <w:tcPr>
            <w:tcW w:w="1346" w:type="dxa"/>
            <w:shd w:val="clear" w:color="auto" w:fill="auto"/>
          </w:tcPr>
          <w:p w14:paraId="4E022A7E"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(220,033)</w:t>
            </w:r>
          </w:p>
        </w:tc>
        <w:tc>
          <w:tcPr>
            <w:tcW w:w="1346" w:type="dxa"/>
            <w:shd w:val="clear" w:color="auto" w:fill="auto"/>
          </w:tcPr>
          <w:p w14:paraId="4424F72B"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90,803</w:t>
            </w:r>
          </w:p>
        </w:tc>
        <w:tc>
          <w:tcPr>
            <w:tcW w:w="1346" w:type="dxa"/>
            <w:shd w:val="clear" w:color="auto" w:fill="auto"/>
          </w:tcPr>
          <w:p w14:paraId="592B0CD4"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110</w:t>
            </w:r>
          </w:p>
        </w:tc>
        <w:tc>
          <w:tcPr>
            <w:tcW w:w="1346" w:type="dxa"/>
            <w:shd w:val="clear" w:color="auto" w:fill="auto"/>
          </w:tcPr>
          <w:p w14:paraId="6398038B"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33,300</w:t>
            </w:r>
          </w:p>
        </w:tc>
        <w:tc>
          <w:tcPr>
            <w:tcW w:w="1346" w:type="dxa"/>
            <w:shd w:val="clear" w:color="auto" w:fill="auto"/>
          </w:tcPr>
          <w:p w14:paraId="59CCE63A"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(96)</w:t>
            </w:r>
          </w:p>
        </w:tc>
      </w:tr>
      <w:tr w:rsidR="00397A23" w:rsidRPr="00D44604" w14:paraId="7A8780D4" w14:textId="77777777" w:rsidTr="009977F2">
        <w:trPr>
          <w:trHeight w:val="238"/>
          <w:jc w:val="center"/>
        </w:trPr>
        <w:tc>
          <w:tcPr>
            <w:tcW w:w="2909" w:type="dxa"/>
            <w:shd w:val="clear" w:color="auto" w:fill="auto"/>
            <w:vAlign w:val="center"/>
          </w:tcPr>
          <w:p w14:paraId="09359167"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bCs/>
                <w:spacing w:val="-2"/>
                <w:sz w:val="14"/>
                <w:szCs w:val="14"/>
                <w:lang w:eastAsia="pt-BR"/>
              </w:rPr>
              <w:t>Interest</w:t>
            </w:r>
            <w:proofErr w:type="spellEnd"/>
            <w:r w:rsidRPr="00D44604">
              <w:rPr>
                <w:rFonts w:eastAsia="Times New Roman" w:cs="Arial"/>
                <w:bCs/>
                <w:spacing w:val="-2"/>
                <w:sz w:val="14"/>
                <w:szCs w:val="14"/>
                <w:lang w:eastAsia="pt-BR"/>
              </w:rPr>
              <w:t xml:space="preserve"> income</w:t>
            </w:r>
          </w:p>
        </w:tc>
        <w:tc>
          <w:tcPr>
            <w:tcW w:w="1346" w:type="dxa"/>
            <w:shd w:val="clear" w:color="auto" w:fill="auto"/>
          </w:tcPr>
          <w:p w14:paraId="6717CF4B"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1,138,994</w:t>
            </w:r>
          </w:p>
        </w:tc>
        <w:tc>
          <w:tcPr>
            <w:tcW w:w="1346" w:type="dxa"/>
            <w:shd w:val="clear" w:color="auto" w:fill="auto"/>
          </w:tcPr>
          <w:p w14:paraId="177856E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159,055</w:t>
            </w:r>
          </w:p>
        </w:tc>
        <w:tc>
          <w:tcPr>
            <w:tcW w:w="1346" w:type="dxa"/>
            <w:shd w:val="clear" w:color="auto" w:fill="auto"/>
          </w:tcPr>
          <w:p w14:paraId="7EAA898C"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tcPr>
          <w:p w14:paraId="6F6BB17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30,396</w:t>
            </w:r>
          </w:p>
        </w:tc>
        <w:tc>
          <w:tcPr>
            <w:tcW w:w="1346" w:type="dxa"/>
            <w:shd w:val="clear" w:color="auto" w:fill="auto"/>
          </w:tcPr>
          <w:p w14:paraId="118370B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397A23" w:rsidRPr="00D44604" w14:paraId="77E40E97" w14:textId="77777777" w:rsidTr="009977F2">
        <w:trPr>
          <w:trHeight w:val="238"/>
          <w:jc w:val="center"/>
        </w:trPr>
        <w:tc>
          <w:tcPr>
            <w:tcW w:w="2909" w:type="dxa"/>
            <w:shd w:val="clear" w:color="auto" w:fill="auto"/>
            <w:vAlign w:val="center"/>
          </w:tcPr>
          <w:p w14:paraId="3B66443F"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346" w:type="dxa"/>
            <w:shd w:val="clear" w:color="auto" w:fill="auto"/>
          </w:tcPr>
          <w:p w14:paraId="5D54E8D8"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(1,832,524)</w:t>
            </w:r>
          </w:p>
        </w:tc>
        <w:tc>
          <w:tcPr>
            <w:tcW w:w="1346" w:type="dxa"/>
            <w:shd w:val="clear" w:color="auto" w:fill="auto"/>
          </w:tcPr>
          <w:p w14:paraId="1D759D02"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102,628</w:t>
            </w:r>
          </w:p>
        </w:tc>
        <w:tc>
          <w:tcPr>
            <w:tcW w:w="1346" w:type="dxa"/>
            <w:shd w:val="clear" w:color="auto" w:fill="auto"/>
          </w:tcPr>
          <w:p w14:paraId="441516D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410</w:t>
            </w:r>
          </w:p>
        </w:tc>
        <w:tc>
          <w:tcPr>
            <w:tcW w:w="1346" w:type="dxa"/>
            <w:shd w:val="clear" w:color="auto" w:fill="auto"/>
          </w:tcPr>
          <w:p w14:paraId="781A0A06"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2,961</w:t>
            </w:r>
          </w:p>
        </w:tc>
        <w:tc>
          <w:tcPr>
            <w:tcW w:w="1346" w:type="dxa"/>
            <w:shd w:val="clear" w:color="auto" w:fill="auto"/>
          </w:tcPr>
          <w:p w14:paraId="19FF72CE"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70</w:t>
            </w:r>
          </w:p>
        </w:tc>
      </w:tr>
      <w:tr w:rsidR="00397A23" w:rsidRPr="00D44604" w14:paraId="12C21545" w14:textId="77777777" w:rsidTr="009977F2">
        <w:trPr>
          <w:trHeight w:val="238"/>
          <w:jc w:val="center"/>
        </w:trPr>
        <w:tc>
          <w:tcPr>
            <w:tcW w:w="2909" w:type="dxa"/>
            <w:shd w:val="clear" w:color="auto" w:fill="auto"/>
            <w:vAlign w:val="center"/>
          </w:tcPr>
          <w:p w14:paraId="0310BB2F" w14:textId="77777777" w:rsidR="00397A23" w:rsidRPr="00D44604" w:rsidRDefault="00397A23" w:rsidP="009977F2">
            <w:pPr>
              <w:keepNext/>
              <w:keepLines/>
              <w:spacing w:before="40" w:after="40" w:line="240" w:lineRule="auto"/>
              <w:ind w:left="113"/>
              <w:rPr>
                <w:rFonts w:eastAsia="Times New Roman" w:cs="Arial"/>
                <w:b/>
                <w:bCs/>
                <w:color w:val="000000"/>
                <w:spacing w:val="-2"/>
                <w:sz w:val="14"/>
                <w:szCs w:val="14"/>
                <w:lang w:eastAsia="pt-BR"/>
              </w:rPr>
            </w:pPr>
            <w:proofErr w:type="spellStart"/>
            <w:r w:rsidRPr="00D44604">
              <w:rPr>
                <w:rFonts w:eastAsia="Times New Roman" w:cs="Arial"/>
                <w:bCs/>
                <w:spacing w:val="-2"/>
                <w:sz w:val="14"/>
                <w:szCs w:val="14"/>
                <w:lang w:eastAsia="pt-BR"/>
              </w:rPr>
              <w:t>Interest</w:t>
            </w:r>
            <w:proofErr w:type="spellEnd"/>
            <w:r w:rsidRPr="00D44604">
              <w:rPr>
                <w:rFonts w:eastAsia="Times New Roman" w:cs="Arial"/>
                <w:bCs/>
                <w:spacing w:val="-2"/>
                <w:sz w:val="14"/>
                <w:szCs w:val="14"/>
                <w:lang w:eastAsia="pt-BR"/>
              </w:rPr>
              <w:t xml:space="preserve"> </w:t>
            </w:r>
            <w:proofErr w:type="spellStart"/>
            <w:r w:rsidRPr="00D44604">
              <w:rPr>
                <w:rFonts w:eastAsia="Times New Roman" w:cs="Arial"/>
                <w:bCs/>
                <w:spacing w:val="-2"/>
                <w:sz w:val="14"/>
                <w:szCs w:val="14"/>
                <w:lang w:eastAsia="pt-BR"/>
              </w:rPr>
              <w:t>expense</w:t>
            </w:r>
            <w:proofErr w:type="spellEnd"/>
          </w:p>
        </w:tc>
        <w:tc>
          <w:tcPr>
            <w:tcW w:w="1346" w:type="dxa"/>
            <w:shd w:val="clear" w:color="auto" w:fill="auto"/>
          </w:tcPr>
          <w:p w14:paraId="33E9A529"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(725,086)</w:t>
            </w:r>
          </w:p>
        </w:tc>
        <w:tc>
          <w:tcPr>
            <w:tcW w:w="1346" w:type="dxa"/>
            <w:shd w:val="clear" w:color="auto" w:fill="auto"/>
          </w:tcPr>
          <w:p w14:paraId="2571DA62"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(100,160)</w:t>
            </w:r>
          </w:p>
        </w:tc>
        <w:tc>
          <w:tcPr>
            <w:tcW w:w="1346" w:type="dxa"/>
            <w:shd w:val="clear" w:color="auto" w:fill="auto"/>
          </w:tcPr>
          <w:p w14:paraId="1BD3ACD5"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346" w:type="dxa"/>
            <w:shd w:val="clear" w:color="auto" w:fill="auto"/>
          </w:tcPr>
          <w:p w14:paraId="229A28F1"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346" w:type="dxa"/>
            <w:shd w:val="clear" w:color="auto" w:fill="auto"/>
          </w:tcPr>
          <w:p w14:paraId="0F217CEC"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397A23" w:rsidRPr="00D44604" w14:paraId="7762A2FC" w14:textId="77777777" w:rsidTr="009977F2">
        <w:trPr>
          <w:trHeight w:val="238"/>
          <w:jc w:val="center"/>
        </w:trPr>
        <w:tc>
          <w:tcPr>
            <w:tcW w:w="2909" w:type="dxa"/>
            <w:shd w:val="clear" w:color="auto" w:fill="auto"/>
            <w:vAlign w:val="center"/>
          </w:tcPr>
          <w:p w14:paraId="3AB6C000" w14:textId="77777777" w:rsidR="00397A23" w:rsidRPr="00D44604" w:rsidRDefault="00397A23" w:rsidP="009977F2">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 xml:space="preserve">Other financial </w:t>
            </w:r>
            <w:proofErr w:type="spellStart"/>
            <w:r w:rsidRPr="00D44604">
              <w:rPr>
                <w:rFonts w:eastAsia="Times New Roman" w:cs="Arial"/>
                <w:bCs/>
                <w:spacing w:val="-2"/>
                <w:sz w:val="14"/>
                <w:szCs w:val="14"/>
                <w:lang w:eastAsia="pt-BR"/>
              </w:rPr>
              <w:t>expenses</w:t>
            </w:r>
            <w:proofErr w:type="spellEnd"/>
          </w:p>
        </w:tc>
        <w:tc>
          <w:tcPr>
            <w:tcW w:w="1346" w:type="dxa"/>
            <w:shd w:val="clear" w:color="auto" w:fill="auto"/>
          </w:tcPr>
          <w:p w14:paraId="0FF081DD"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1,198,583</w:t>
            </w:r>
          </w:p>
        </w:tc>
        <w:tc>
          <w:tcPr>
            <w:tcW w:w="1346" w:type="dxa"/>
            <w:shd w:val="clear" w:color="auto" w:fill="auto"/>
          </w:tcPr>
          <w:p w14:paraId="18B2C82A"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(70,720)</w:t>
            </w:r>
          </w:p>
        </w:tc>
        <w:tc>
          <w:tcPr>
            <w:tcW w:w="1346" w:type="dxa"/>
            <w:shd w:val="clear" w:color="auto" w:fill="auto"/>
          </w:tcPr>
          <w:p w14:paraId="1DB5B4AC"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(300)</w:t>
            </w:r>
          </w:p>
        </w:tc>
        <w:tc>
          <w:tcPr>
            <w:tcW w:w="1346" w:type="dxa"/>
            <w:shd w:val="clear" w:color="auto" w:fill="auto"/>
          </w:tcPr>
          <w:p w14:paraId="5EE0F3EA"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(57)</w:t>
            </w:r>
          </w:p>
        </w:tc>
        <w:tc>
          <w:tcPr>
            <w:tcW w:w="1346" w:type="dxa"/>
            <w:shd w:val="clear" w:color="auto" w:fill="auto"/>
          </w:tcPr>
          <w:p w14:paraId="76FA3225"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(166)</w:t>
            </w:r>
          </w:p>
        </w:tc>
      </w:tr>
      <w:tr w:rsidR="00397A23" w:rsidRPr="007E5BEF" w14:paraId="1D8030B6" w14:textId="77777777" w:rsidTr="009977F2">
        <w:trPr>
          <w:trHeight w:val="238"/>
          <w:jc w:val="center"/>
        </w:trPr>
        <w:tc>
          <w:tcPr>
            <w:tcW w:w="2909" w:type="dxa"/>
            <w:shd w:val="clear" w:color="auto" w:fill="auto"/>
            <w:vAlign w:val="center"/>
          </w:tcPr>
          <w:p w14:paraId="1E138CF8"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Equity</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shd w:val="clear" w:color="auto" w:fill="auto"/>
          </w:tcPr>
          <w:p w14:paraId="6F13BD77"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(11,535)</w:t>
            </w:r>
          </w:p>
        </w:tc>
        <w:tc>
          <w:tcPr>
            <w:tcW w:w="1346" w:type="dxa"/>
            <w:shd w:val="clear" w:color="auto" w:fill="auto"/>
          </w:tcPr>
          <w:p w14:paraId="635860F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(134)</w:t>
            </w:r>
          </w:p>
        </w:tc>
        <w:tc>
          <w:tcPr>
            <w:tcW w:w="1346" w:type="dxa"/>
            <w:shd w:val="clear" w:color="auto" w:fill="auto"/>
          </w:tcPr>
          <w:p w14:paraId="508D8CF8"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(14)</w:t>
            </w:r>
          </w:p>
        </w:tc>
        <w:tc>
          <w:tcPr>
            <w:tcW w:w="1346" w:type="dxa"/>
            <w:shd w:val="clear" w:color="auto" w:fill="auto"/>
          </w:tcPr>
          <w:p w14:paraId="6165F5B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(202)</w:t>
            </w:r>
          </w:p>
        </w:tc>
        <w:tc>
          <w:tcPr>
            <w:tcW w:w="1346" w:type="dxa"/>
            <w:shd w:val="clear" w:color="auto" w:fill="auto"/>
          </w:tcPr>
          <w:p w14:paraId="1F911FDD"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(5,833)</w:t>
            </w:r>
          </w:p>
        </w:tc>
      </w:tr>
      <w:tr w:rsidR="00397A23" w:rsidRPr="00D44604" w14:paraId="463102B8" w14:textId="77777777" w:rsidTr="009977F2">
        <w:trPr>
          <w:trHeight w:val="238"/>
          <w:jc w:val="center"/>
        </w:trPr>
        <w:tc>
          <w:tcPr>
            <w:tcW w:w="2909" w:type="dxa"/>
            <w:shd w:val="clear" w:color="auto" w:fill="auto"/>
            <w:vAlign w:val="center"/>
          </w:tcPr>
          <w:p w14:paraId="59D97E46"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bCs/>
                <w:color w:val="000000"/>
                <w:spacing w:val="-2"/>
                <w:sz w:val="14"/>
                <w:szCs w:val="14"/>
                <w:lang w:eastAsia="pt-BR"/>
              </w:rPr>
              <w:t>Depreciation</w:t>
            </w:r>
            <w:proofErr w:type="spellEnd"/>
            <w:r w:rsidRPr="00D44604">
              <w:rPr>
                <w:rFonts w:eastAsia="Times New Roman" w:cs="Arial"/>
                <w:bCs/>
                <w:color w:val="000000"/>
                <w:spacing w:val="-2"/>
                <w:sz w:val="14"/>
                <w:szCs w:val="14"/>
                <w:lang w:eastAsia="pt-BR"/>
              </w:rPr>
              <w:t xml:space="preserve"> </w:t>
            </w:r>
            <w:proofErr w:type="spellStart"/>
            <w:r w:rsidRPr="00D44604">
              <w:rPr>
                <w:rFonts w:eastAsia="Times New Roman" w:cs="Arial"/>
                <w:bCs/>
                <w:color w:val="000000"/>
                <w:spacing w:val="-2"/>
                <w:sz w:val="14"/>
                <w:szCs w:val="14"/>
                <w:lang w:eastAsia="pt-BR"/>
              </w:rPr>
              <w:t>and</w:t>
            </w:r>
            <w:proofErr w:type="spellEnd"/>
            <w:r w:rsidRPr="00D44604">
              <w:rPr>
                <w:rFonts w:eastAsia="Times New Roman" w:cs="Arial"/>
                <w:bCs/>
                <w:color w:val="000000"/>
                <w:spacing w:val="-2"/>
                <w:sz w:val="14"/>
                <w:szCs w:val="14"/>
                <w:lang w:eastAsia="pt-BR"/>
              </w:rPr>
              <w:t xml:space="preserve"> </w:t>
            </w:r>
            <w:proofErr w:type="spellStart"/>
            <w:r w:rsidRPr="00D44604">
              <w:rPr>
                <w:rFonts w:eastAsia="Times New Roman" w:cs="Arial"/>
                <w:bCs/>
                <w:color w:val="000000"/>
                <w:spacing w:val="-2"/>
                <w:sz w:val="14"/>
                <w:szCs w:val="14"/>
                <w:lang w:eastAsia="pt-BR"/>
              </w:rPr>
              <w:t>amortization</w:t>
            </w:r>
            <w:proofErr w:type="spellEnd"/>
          </w:p>
        </w:tc>
        <w:tc>
          <w:tcPr>
            <w:tcW w:w="1346" w:type="dxa"/>
            <w:shd w:val="clear" w:color="auto" w:fill="auto"/>
          </w:tcPr>
          <w:p w14:paraId="07CE1A33"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(11,535)</w:t>
            </w:r>
          </w:p>
        </w:tc>
        <w:tc>
          <w:tcPr>
            <w:tcW w:w="1346" w:type="dxa"/>
            <w:shd w:val="clear" w:color="auto" w:fill="auto"/>
          </w:tcPr>
          <w:p w14:paraId="08CFD70B"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(134)</w:t>
            </w:r>
          </w:p>
        </w:tc>
        <w:tc>
          <w:tcPr>
            <w:tcW w:w="1346" w:type="dxa"/>
            <w:shd w:val="clear" w:color="auto" w:fill="auto"/>
          </w:tcPr>
          <w:p w14:paraId="28798389"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(14)</w:t>
            </w:r>
          </w:p>
        </w:tc>
        <w:tc>
          <w:tcPr>
            <w:tcW w:w="1346" w:type="dxa"/>
            <w:shd w:val="clear" w:color="auto" w:fill="auto"/>
          </w:tcPr>
          <w:p w14:paraId="58B7DDA2"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(202)</w:t>
            </w:r>
          </w:p>
        </w:tc>
        <w:tc>
          <w:tcPr>
            <w:tcW w:w="1346" w:type="dxa"/>
            <w:shd w:val="clear" w:color="auto" w:fill="auto"/>
          </w:tcPr>
          <w:p w14:paraId="20BE78E7"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(219)</w:t>
            </w:r>
          </w:p>
        </w:tc>
      </w:tr>
      <w:tr w:rsidR="00397A23" w:rsidRPr="00D44604" w14:paraId="2E2BCDB4" w14:textId="77777777" w:rsidTr="009977F2">
        <w:trPr>
          <w:trHeight w:val="238"/>
          <w:jc w:val="center"/>
        </w:trPr>
        <w:tc>
          <w:tcPr>
            <w:tcW w:w="2909" w:type="dxa"/>
            <w:shd w:val="clear" w:color="auto" w:fill="auto"/>
            <w:vAlign w:val="center"/>
          </w:tcPr>
          <w:p w14:paraId="61422DA6"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5D0C7C">
              <w:rPr>
                <w:rFonts w:eastAsia="Times New Roman" w:cs="Arial"/>
                <w:bCs/>
                <w:color w:val="000000"/>
                <w:spacing w:val="-2"/>
                <w:sz w:val="14"/>
                <w:szCs w:val="14"/>
                <w:lang w:eastAsia="pt-BR"/>
              </w:rPr>
              <w:t xml:space="preserve">Other </w:t>
            </w:r>
            <w:proofErr w:type="spellStart"/>
            <w:r w:rsidRPr="005D0C7C">
              <w:rPr>
                <w:rFonts w:eastAsia="Times New Roman" w:cs="Arial"/>
                <w:bCs/>
                <w:color w:val="000000"/>
                <w:spacing w:val="-2"/>
                <w:sz w:val="14"/>
                <w:szCs w:val="14"/>
                <w:lang w:eastAsia="pt-BR"/>
              </w:rPr>
              <w:t>equity</w:t>
            </w:r>
            <w:proofErr w:type="spellEnd"/>
            <w:r w:rsidRPr="005D0C7C">
              <w:rPr>
                <w:rFonts w:eastAsia="Times New Roman" w:cs="Arial"/>
                <w:bCs/>
                <w:color w:val="000000"/>
                <w:spacing w:val="-2"/>
                <w:sz w:val="14"/>
                <w:szCs w:val="14"/>
                <w:lang w:eastAsia="pt-BR"/>
              </w:rPr>
              <w:t xml:space="preserve"> income / </w:t>
            </w:r>
            <w:proofErr w:type="spellStart"/>
            <w:r w:rsidRPr="005D0C7C">
              <w:rPr>
                <w:rFonts w:eastAsia="Times New Roman" w:cs="Arial"/>
                <w:bCs/>
                <w:color w:val="000000"/>
                <w:spacing w:val="-2"/>
                <w:sz w:val="14"/>
                <w:szCs w:val="14"/>
                <w:lang w:eastAsia="pt-BR"/>
              </w:rPr>
              <w:t>expenses</w:t>
            </w:r>
            <w:proofErr w:type="spellEnd"/>
          </w:p>
        </w:tc>
        <w:tc>
          <w:tcPr>
            <w:tcW w:w="1346" w:type="dxa"/>
            <w:shd w:val="clear" w:color="auto" w:fill="auto"/>
          </w:tcPr>
          <w:p w14:paraId="42DE2D38"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c>
          <w:tcPr>
            <w:tcW w:w="1346" w:type="dxa"/>
            <w:shd w:val="clear" w:color="auto" w:fill="auto"/>
          </w:tcPr>
          <w:p w14:paraId="6079971B"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c>
          <w:tcPr>
            <w:tcW w:w="1346" w:type="dxa"/>
            <w:shd w:val="clear" w:color="auto" w:fill="auto"/>
          </w:tcPr>
          <w:p w14:paraId="33A6D7E0"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c>
          <w:tcPr>
            <w:tcW w:w="1346" w:type="dxa"/>
            <w:shd w:val="clear" w:color="auto" w:fill="auto"/>
          </w:tcPr>
          <w:p w14:paraId="22B489E3"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w:t>
            </w:r>
          </w:p>
        </w:tc>
        <w:tc>
          <w:tcPr>
            <w:tcW w:w="1346" w:type="dxa"/>
            <w:shd w:val="clear" w:color="auto" w:fill="auto"/>
          </w:tcPr>
          <w:p w14:paraId="031A9752"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(5,614)</w:t>
            </w:r>
          </w:p>
        </w:tc>
      </w:tr>
      <w:tr w:rsidR="00397A23" w:rsidRPr="007E5BEF" w14:paraId="2C45E51B" w14:textId="77777777" w:rsidTr="009977F2">
        <w:trPr>
          <w:trHeight w:val="238"/>
          <w:jc w:val="center"/>
        </w:trPr>
        <w:tc>
          <w:tcPr>
            <w:tcW w:w="2909" w:type="dxa"/>
            <w:shd w:val="clear" w:color="auto" w:fill="auto"/>
            <w:vAlign w:val="center"/>
          </w:tcPr>
          <w:p w14:paraId="617F2C9C"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Other income </w:t>
            </w:r>
            <w:proofErr w:type="spellStart"/>
            <w:r w:rsidRPr="007E5BEF">
              <w:rPr>
                <w:rFonts w:eastAsia="Times New Roman" w:cs="Arial"/>
                <w:b/>
                <w:color w:val="000000"/>
                <w:spacing w:val="-2"/>
                <w:sz w:val="14"/>
                <w:szCs w:val="14"/>
                <w:lang w:eastAsia="pt-BR"/>
              </w:rPr>
              <w:t>and</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expenses</w:t>
            </w:r>
            <w:proofErr w:type="spellEnd"/>
          </w:p>
        </w:tc>
        <w:tc>
          <w:tcPr>
            <w:tcW w:w="1346" w:type="dxa"/>
            <w:shd w:val="clear" w:color="auto" w:fill="auto"/>
          </w:tcPr>
          <w:p w14:paraId="66DF52AF"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(145,475)</w:t>
            </w:r>
          </w:p>
        </w:tc>
        <w:tc>
          <w:tcPr>
            <w:tcW w:w="1346" w:type="dxa"/>
            <w:shd w:val="clear" w:color="auto" w:fill="auto"/>
          </w:tcPr>
          <w:p w14:paraId="2073E0A3"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9,312</w:t>
            </w:r>
          </w:p>
        </w:tc>
        <w:tc>
          <w:tcPr>
            <w:tcW w:w="1346" w:type="dxa"/>
            <w:shd w:val="clear" w:color="auto" w:fill="auto"/>
          </w:tcPr>
          <w:p w14:paraId="187D979F"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(9,595)</w:t>
            </w:r>
          </w:p>
        </w:tc>
        <w:tc>
          <w:tcPr>
            <w:tcW w:w="1346" w:type="dxa"/>
            <w:shd w:val="clear" w:color="auto" w:fill="auto"/>
          </w:tcPr>
          <w:p w14:paraId="252E7067"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(19,795)</w:t>
            </w:r>
          </w:p>
        </w:tc>
        <w:tc>
          <w:tcPr>
            <w:tcW w:w="1346" w:type="dxa"/>
            <w:shd w:val="clear" w:color="auto" w:fill="auto"/>
          </w:tcPr>
          <w:p w14:paraId="019AD765"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12</w:t>
            </w:r>
          </w:p>
        </w:tc>
      </w:tr>
      <w:tr w:rsidR="00397A23" w:rsidRPr="00D44604" w14:paraId="3E0E986A" w14:textId="77777777" w:rsidTr="009977F2">
        <w:trPr>
          <w:trHeight w:val="238"/>
          <w:jc w:val="center"/>
        </w:trPr>
        <w:tc>
          <w:tcPr>
            <w:tcW w:w="2909" w:type="dxa"/>
            <w:shd w:val="clear" w:color="auto" w:fill="auto"/>
            <w:vAlign w:val="center"/>
          </w:tcPr>
          <w:p w14:paraId="1073051E"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revenue</w:t>
            </w:r>
            <w:proofErr w:type="spellEnd"/>
          </w:p>
        </w:tc>
        <w:tc>
          <w:tcPr>
            <w:tcW w:w="1346" w:type="dxa"/>
            <w:shd w:val="clear" w:color="auto" w:fill="auto"/>
          </w:tcPr>
          <w:p w14:paraId="279819BE"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3,427</w:t>
            </w:r>
          </w:p>
        </w:tc>
        <w:tc>
          <w:tcPr>
            <w:tcW w:w="1346" w:type="dxa"/>
            <w:shd w:val="clear" w:color="auto" w:fill="auto"/>
          </w:tcPr>
          <w:p w14:paraId="112054F2"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10,162</w:t>
            </w:r>
          </w:p>
        </w:tc>
        <w:tc>
          <w:tcPr>
            <w:tcW w:w="1346" w:type="dxa"/>
            <w:shd w:val="clear" w:color="auto" w:fill="auto"/>
          </w:tcPr>
          <w:p w14:paraId="20678B9D"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57</w:t>
            </w:r>
          </w:p>
        </w:tc>
        <w:tc>
          <w:tcPr>
            <w:tcW w:w="1346" w:type="dxa"/>
            <w:shd w:val="clear" w:color="auto" w:fill="auto"/>
          </w:tcPr>
          <w:p w14:paraId="3F63D100"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(1,178)</w:t>
            </w:r>
          </w:p>
        </w:tc>
        <w:tc>
          <w:tcPr>
            <w:tcW w:w="1346" w:type="dxa"/>
            <w:shd w:val="clear" w:color="auto" w:fill="auto"/>
          </w:tcPr>
          <w:p w14:paraId="7355CFB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12</w:t>
            </w:r>
          </w:p>
        </w:tc>
      </w:tr>
      <w:tr w:rsidR="00397A23" w:rsidRPr="00D44604" w14:paraId="58234287" w14:textId="77777777" w:rsidTr="009977F2">
        <w:trPr>
          <w:trHeight w:val="238"/>
          <w:jc w:val="center"/>
        </w:trPr>
        <w:tc>
          <w:tcPr>
            <w:tcW w:w="2909" w:type="dxa"/>
            <w:shd w:val="clear" w:color="auto" w:fill="auto"/>
            <w:vAlign w:val="center"/>
          </w:tcPr>
          <w:p w14:paraId="50F9FAF1"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expenses</w:t>
            </w:r>
            <w:proofErr w:type="spellEnd"/>
          </w:p>
        </w:tc>
        <w:tc>
          <w:tcPr>
            <w:tcW w:w="1346" w:type="dxa"/>
            <w:shd w:val="clear" w:color="auto" w:fill="auto"/>
          </w:tcPr>
          <w:p w14:paraId="211CC0A0"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(148,902)</w:t>
            </w:r>
          </w:p>
        </w:tc>
        <w:tc>
          <w:tcPr>
            <w:tcW w:w="1346" w:type="dxa"/>
            <w:shd w:val="clear" w:color="auto" w:fill="auto"/>
          </w:tcPr>
          <w:p w14:paraId="6716822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(850)</w:t>
            </w:r>
          </w:p>
        </w:tc>
        <w:tc>
          <w:tcPr>
            <w:tcW w:w="1346" w:type="dxa"/>
            <w:shd w:val="clear" w:color="auto" w:fill="auto"/>
          </w:tcPr>
          <w:p w14:paraId="658B1B2E"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(9,652)</w:t>
            </w:r>
          </w:p>
        </w:tc>
        <w:tc>
          <w:tcPr>
            <w:tcW w:w="1346" w:type="dxa"/>
            <w:shd w:val="clear" w:color="auto" w:fill="auto"/>
          </w:tcPr>
          <w:p w14:paraId="249EA2D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(18,617)</w:t>
            </w:r>
          </w:p>
        </w:tc>
        <w:tc>
          <w:tcPr>
            <w:tcW w:w="1346" w:type="dxa"/>
            <w:shd w:val="clear" w:color="auto" w:fill="auto"/>
          </w:tcPr>
          <w:p w14:paraId="74D9872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397A23" w:rsidRPr="007E5BEF" w14:paraId="76DC959F" w14:textId="77777777" w:rsidTr="009977F2">
        <w:trPr>
          <w:trHeight w:val="238"/>
          <w:jc w:val="center"/>
        </w:trPr>
        <w:tc>
          <w:tcPr>
            <w:tcW w:w="2909" w:type="dxa"/>
            <w:shd w:val="clear" w:color="auto" w:fill="auto"/>
            <w:vAlign w:val="center"/>
          </w:tcPr>
          <w:p w14:paraId="5BBC2103"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Operational</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shd w:val="clear" w:color="auto" w:fill="auto"/>
          </w:tcPr>
          <w:p w14:paraId="5B4B667A"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291,803</w:t>
            </w:r>
          </w:p>
        </w:tc>
        <w:tc>
          <w:tcPr>
            <w:tcW w:w="1346" w:type="dxa"/>
            <w:shd w:val="clear" w:color="auto" w:fill="auto"/>
          </w:tcPr>
          <w:p w14:paraId="76A72FDB"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108,698</w:t>
            </w:r>
          </w:p>
        </w:tc>
        <w:tc>
          <w:tcPr>
            <w:tcW w:w="1346" w:type="dxa"/>
            <w:shd w:val="clear" w:color="auto" w:fill="auto"/>
          </w:tcPr>
          <w:p w14:paraId="06E3E716"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7,569</w:t>
            </w:r>
          </w:p>
        </w:tc>
        <w:tc>
          <w:tcPr>
            <w:tcW w:w="1346" w:type="dxa"/>
            <w:shd w:val="clear" w:color="auto" w:fill="auto"/>
          </w:tcPr>
          <w:p w14:paraId="7024FAA6"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873,517</w:t>
            </w:r>
          </w:p>
        </w:tc>
        <w:tc>
          <w:tcPr>
            <w:tcW w:w="1346" w:type="dxa"/>
            <w:shd w:val="clear" w:color="auto" w:fill="auto"/>
          </w:tcPr>
          <w:p w14:paraId="55B0B355"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(4,761)</w:t>
            </w:r>
          </w:p>
        </w:tc>
      </w:tr>
      <w:tr w:rsidR="00397A23" w:rsidRPr="007E5BEF" w14:paraId="68E4779D" w14:textId="77777777" w:rsidTr="009977F2">
        <w:trPr>
          <w:trHeight w:val="238"/>
          <w:jc w:val="center"/>
        </w:trPr>
        <w:tc>
          <w:tcPr>
            <w:tcW w:w="2909" w:type="dxa"/>
            <w:shd w:val="clear" w:color="auto" w:fill="auto"/>
            <w:vAlign w:val="center"/>
          </w:tcPr>
          <w:p w14:paraId="0764FB7D" w14:textId="77777777" w:rsidR="00397A23" w:rsidRPr="007E5BEF" w:rsidRDefault="00397A23" w:rsidP="009977F2">
            <w:pPr>
              <w:keepNext/>
              <w:keepLines/>
              <w:spacing w:before="40" w:after="40" w:line="240" w:lineRule="auto"/>
              <w:rPr>
                <w:rFonts w:eastAsia="Times New Roman" w:cs="Arial"/>
                <w:b/>
                <w:color w:val="000000"/>
                <w:spacing w:val="-2"/>
                <w:sz w:val="14"/>
                <w:szCs w:val="14"/>
                <w:lang w:val="en-US" w:eastAsia="pt-BR"/>
              </w:rPr>
            </w:pPr>
            <w:r w:rsidRPr="007E5BEF">
              <w:rPr>
                <w:rFonts w:eastAsia="Times New Roman" w:cs="Arial"/>
                <w:b/>
                <w:color w:val="000000"/>
                <w:spacing w:val="-2"/>
                <w:sz w:val="14"/>
                <w:szCs w:val="14"/>
                <w:lang w:val="en-US" w:eastAsia="pt-BR"/>
              </w:rPr>
              <w:t>Gains / losses on non-current assets</w:t>
            </w:r>
          </w:p>
        </w:tc>
        <w:tc>
          <w:tcPr>
            <w:tcW w:w="1346" w:type="dxa"/>
            <w:shd w:val="clear" w:color="auto" w:fill="auto"/>
          </w:tcPr>
          <w:p w14:paraId="48108E4D"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46</w:t>
            </w:r>
          </w:p>
        </w:tc>
        <w:tc>
          <w:tcPr>
            <w:tcW w:w="1346" w:type="dxa"/>
            <w:shd w:val="clear" w:color="auto" w:fill="auto"/>
          </w:tcPr>
          <w:p w14:paraId="3E2FFA09"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w:t>
            </w:r>
          </w:p>
        </w:tc>
        <w:tc>
          <w:tcPr>
            <w:tcW w:w="1346" w:type="dxa"/>
            <w:shd w:val="clear" w:color="auto" w:fill="auto"/>
          </w:tcPr>
          <w:p w14:paraId="519811D8"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w:t>
            </w:r>
          </w:p>
        </w:tc>
        <w:tc>
          <w:tcPr>
            <w:tcW w:w="1346" w:type="dxa"/>
            <w:shd w:val="clear" w:color="auto" w:fill="auto"/>
          </w:tcPr>
          <w:p w14:paraId="51F17ED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w:t>
            </w:r>
          </w:p>
        </w:tc>
        <w:tc>
          <w:tcPr>
            <w:tcW w:w="1346" w:type="dxa"/>
            <w:shd w:val="clear" w:color="auto" w:fill="auto"/>
          </w:tcPr>
          <w:p w14:paraId="389C8D46"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w:t>
            </w:r>
          </w:p>
        </w:tc>
      </w:tr>
      <w:tr w:rsidR="00397A23" w:rsidRPr="007E5BEF" w14:paraId="3590125E" w14:textId="77777777" w:rsidTr="009977F2">
        <w:trPr>
          <w:trHeight w:val="238"/>
          <w:jc w:val="center"/>
        </w:trPr>
        <w:tc>
          <w:tcPr>
            <w:tcW w:w="2909" w:type="dxa"/>
            <w:shd w:val="clear" w:color="auto" w:fill="auto"/>
            <w:vAlign w:val="center"/>
          </w:tcPr>
          <w:p w14:paraId="1FCDC34A"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Income </w:t>
            </w:r>
            <w:proofErr w:type="spellStart"/>
            <w:r w:rsidRPr="007E5BEF">
              <w:rPr>
                <w:rFonts w:eastAsia="Times New Roman" w:cs="Arial"/>
                <w:b/>
                <w:color w:val="000000"/>
                <w:spacing w:val="-2"/>
                <w:sz w:val="14"/>
                <w:szCs w:val="14"/>
                <w:lang w:eastAsia="pt-BR"/>
              </w:rPr>
              <w:t>before</w:t>
            </w:r>
            <w:proofErr w:type="spellEnd"/>
            <w:r w:rsidRPr="007E5BEF">
              <w:rPr>
                <w:rFonts w:eastAsia="Times New Roman" w:cs="Arial"/>
                <w:b/>
                <w:color w:val="000000"/>
                <w:spacing w:val="-2"/>
                <w:sz w:val="14"/>
                <w:szCs w:val="14"/>
                <w:lang w:eastAsia="pt-BR"/>
              </w:rPr>
              <w:t xml:space="preserve"> taxes</w:t>
            </w:r>
          </w:p>
        </w:tc>
        <w:tc>
          <w:tcPr>
            <w:tcW w:w="1346" w:type="dxa"/>
            <w:shd w:val="clear" w:color="auto" w:fill="auto"/>
          </w:tcPr>
          <w:p w14:paraId="33C9AE06"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291,849</w:t>
            </w:r>
          </w:p>
        </w:tc>
        <w:tc>
          <w:tcPr>
            <w:tcW w:w="1346" w:type="dxa"/>
            <w:shd w:val="clear" w:color="auto" w:fill="auto"/>
          </w:tcPr>
          <w:p w14:paraId="5B25E23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108,698</w:t>
            </w:r>
          </w:p>
        </w:tc>
        <w:tc>
          <w:tcPr>
            <w:tcW w:w="1346" w:type="dxa"/>
            <w:shd w:val="clear" w:color="auto" w:fill="auto"/>
          </w:tcPr>
          <w:p w14:paraId="576511A1"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7,569</w:t>
            </w:r>
          </w:p>
        </w:tc>
        <w:tc>
          <w:tcPr>
            <w:tcW w:w="1346" w:type="dxa"/>
            <w:shd w:val="clear" w:color="auto" w:fill="auto"/>
          </w:tcPr>
          <w:p w14:paraId="5B6234AA"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873,517</w:t>
            </w:r>
          </w:p>
        </w:tc>
        <w:tc>
          <w:tcPr>
            <w:tcW w:w="1346" w:type="dxa"/>
            <w:shd w:val="clear" w:color="auto" w:fill="auto"/>
          </w:tcPr>
          <w:p w14:paraId="618B3C2A"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(4,761)</w:t>
            </w:r>
          </w:p>
        </w:tc>
      </w:tr>
      <w:tr w:rsidR="00397A23" w:rsidRPr="00D44604" w14:paraId="6D766CAE" w14:textId="77777777" w:rsidTr="009977F2">
        <w:trPr>
          <w:trHeight w:val="238"/>
          <w:jc w:val="center"/>
        </w:trPr>
        <w:tc>
          <w:tcPr>
            <w:tcW w:w="2909" w:type="dxa"/>
            <w:shd w:val="clear" w:color="auto" w:fill="auto"/>
            <w:vAlign w:val="center"/>
          </w:tcPr>
          <w:p w14:paraId="731D6455"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346" w:type="dxa"/>
            <w:shd w:val="clear" w:color="auto" w:fill="auto"/>
          </w:tcPr>
          <w:p w14:paraId="499EF5F5"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(129,679)</w:t>
            </w:r>
          </w:p>
        </w:tc>
        <w:tc>
          <w:tcPr>
            <w:tcW w:w="1346" w:type="dxa"/>
            <w:shd w:val="clear" w:color="auto" w:fill="auto"/>
          </w:tcPr>
          <w:p w14:paraId="724E9330"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(47,642)</w:t>
            </w:r>
          </w:p>
        </w:tc>
        <w:tc>
          <w:tcPr>
            <w:tcW w:w="1346" w:type="dxa"/>
            <w:shd w:val="clear" w:color="auto" w:fill="auto"/>
          </w:tcPr>
          <w:p w14:paraId="4B719AD0"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(2,643)</w:t>
            </w:r>
          </w:p>
        </w:tc>
        <w:tc>
          <w:tcPr>
            <w:tcW w:w="1346" w:type="dxa"/>
            <w:shd w:val="clear" w:color="auto" w:fill="auto"/>
          </w:tcPr>
          <w:p w14:paraId="604CF97F"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(294,348)</w:t>
            </w:r>
          </w:p>
        </w:tc>
        <w:tc>
          <w:tcPr>
            <w:tcW w:w="1346" w:type="dxa"/>
            <w:shd w:val="clear" w:color="auto" w:fill="auto"/>
          </w:tcPr>
          <w:p w14:paraId="040C7879"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397A23" w:rsidRPr="00D44604" w14:paraId="76F07EA5" w14:textId="77777777" w:rsidTr="009977F2">
        <w:trPr>
          <w:trHeight w:val="238"/>
          <w:jc w:val="center"/>
        </w:trPr>
        <w:tc>
          <w:tcPr>
            <w:tcW w:w="2909" w:type="dxa"/>
            <w:shd w:val="clear" w:color="auto" w:fill="auto"/>
            <w:vAlign w:val="center"/>
          </w:tcPr>
          <w:p w14:paraId="73344E49"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 xml:space="preserve">Profit </w:t>
            </w:r>
            <w:proofErr w:type="spellStart"/>
            <w:r w:rsidRPr="00D44604">
              <w:rPr>
                <w:rFonts w:eastAsia="Times New Roman" w:cs="Arial"/>
                <w:bCs/>
                <w:color w:val="000000"/>
                <w:spacing w:val="-2"/>
                <w:sz w:val="14"/>
                <w:szCs w:val="14"/>
                <w:lang w:eastAsia="pt-BR"/>
              </w:rPr>
              <w:t>sharing</w:t>
            </w:r>
            <w:proofErr w:type="spellEnd"/>
          </w:p>
        </w:tc>
        <w:tc>
          <w:tcPr>
            <w:tcW w:w="1346" w:type="dxa"/>
            <w:shd w:val="clear" w:color="auto" w:fill="auto"/>
          </w:tcPr>
          <w:p w14:paraId="38AC491F"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(3,396)</w:t>
            </w:r>
          </w:p>
        </w:tc>
        <w:tc>
          <w:tcPr>
            <w:tcW w:w="1346" w:type="dxa"/>
            <w:shd w:val="clear" w:color="auto" w:fill="auto"/>
          </w:tcPr>
          <w:p w14:paraId="447DF4D1"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(1,599)</w:t>
            </w:r>
          </w:p>
        </w:tc>
        <w:tc>
          <w:tcPr>
            <w:tcW w:w="1346" w:type="dxa"/>
            <w:shd w:val="clear" w:color="auto" w:fill="auto"/>
          </w:tcPr>
          <w:p w14:paraId="2F25C580"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(136)</w:t>
            </w:r>
          </w:p>
        </w:tc>
        <w:tc>
          <w:tcPr>
            <w:tcW w:w="1346" w:type="dxa"/>
            <w:shd w:val="clear" w:color="auto" w:fill="auto"/>
          </w:tcPr>
          <w:p w14:paraId="57169597"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346" w:type="dxa"/>
            <w:shd w:val="clear" w:color="auto" w:fill="auto"/>
          </w:tcPr>
          <w:p w14:paraId="1875B6BF"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397A23" w:rsidRPr="007E5BEF" w14:paraId="20CEAEDE" w14:textId="77777777" w:rsidTr="009977F2">
        <w:trPr>
          <w:trHeight w:val="238"/>
          <w:jc w:val="center"/>
        </w:trPr>
        <w:tc>
          <w:tcPr>
            <w:tcW w:w="2909" w:type="dxa"/>
            <w:shd w:val="clear" w:color="auto" w:fill="auto"/>
            <w:vAlign w:val="center"/>
          </w:tcPr>
          <w:p w14:paraId="0337882A" w14:textId="77777777" w:rsidR="00397A23" w:rsidRPr="007E5BEF" w:rsidRDefault="00397A23" w:rsidP="009977F2">
            <w:pPr>
              <w:keepNext/>
              <w:keepLines/>
              <w:spacing w:before="40" w:after="40" w:line="240" w:lineRule="auto"/>
              <w:rPr>
                <w:rFonts w:eastAsia="Times New Roman" w:cs="Arial"/>
                <w:b/>
                <w:color w:val="000000"/>
                <w:spacing w:val="-2"/>
                <w:sz w:val="14"/>
                <w:szCs w:val="14"/>
                <w:lang w:val="en-US" w:eastAsia="pt-BR"/>
              </w:rPr>
            </w:pPr>
            <w:r>
              <w:rPr>
                <w:rFonts w:eastAsia="Times New Roman" w:cs="Arial"/>
                <w:b/>
                <w:color w:val="000000"/>
                <w:spacing w:val="-2"/>
                <w:sz w:val="14"/>
                <w:szCs w:val="14"/>
                <w:lang w:val="en-US" w:eastAsia="pt-BR"/>
              </w:rPr>
              <w:t>N</w:t>
            </w:r>
            <w:r w:rsidRPr="00377ED2">
              <w:rPr>
                <w:rFonts w:eastAsia="Times New Roman" w:cs="Arial"/>
                <w:b/>
                <w:color w:val="000000"/>
                <w:spacing w:val="-2"/>
                <w:sz w:val="14"/>
                <w:szCs w:val="14"/>
                <w:lang w:val="en-US" w:eastAsia="pt-BR"/>
              </w:rPr>
              <w:t>et profit (loss) for the year</w:t>
            </w:r>
          </w:p>
        </w:tc>
        <w:tc>
          <w:tcPr>
            <w:tcW w:w="1346" w:type="dxa"/>
            <w:shd w:val="clear" w:color="auto" w:fill="auto"/>
          </w:tcPr>
          <w:p w14:paraId="046F6F6E"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158,774</w:t>
            </w:r>
          </w:p>
        </w:tc>
        <w:tc>
          <w:tcPr>
            <w:tcW w:w="1346" w:type="dxa"/>
            <w:shd w:val="clear" w:color="auto" w:fill="auto"/>
          </w:tcPr>
          <w:p w14:paraId="42127CF8"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59,457</w:t>
            </w:r>
          </w:p>
        </w:tc>
        <w:tc>
          <w:tcPr>
            <w:tcW w:w="1346" w:type="dxa"/>
            <w:shd w:val="clear" w:color="auto" w:fill="auto"/>
          </w:tcPr>
          <w:p w14:paraId="5A5114CB"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4,790</w:t>
            </w:r>
          </w:p>
        </w:tc>
        <w:tc>
          <w:tcPr>
            <w:tcW w:w="1346" w:type="dxa"/>
            <w:shd w:val="clear" w:color="auto" w:fill="auto"/>
          </w:tcPr>
          <w:p w14:paraId="73979113"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579,169</w:t>
            </w:r>
          </w:p>
        </w:tc>
        <w:tc>
          <w:tcPr>
            <w:tcW w:w="1346" w:type="dxa"/>
            <w:shd w:val="clear" w:color="auto" w:fill="auto"/>
          </w:tcPr>
          <w:p w14:paraId="18A5843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(4,761)</w:t>
            </w:r>
          </w:p>
        </w:tc>
      </w:tr>
      <w:tr w:rsidR="00397A23" w:rsidRPr="007E5BEF" w14:paraId="30BACC4E" w14:textId="77777777" w:rsidTr="009977F2">
        <w:trPr>
          <w:trHeight w:val="238"/>
          <w:jc w:val="center"/>
        </w:trPr>
        <w:tc>
          <w:tcPr>
            <w:tcW w:w="2909" w:type="dxa"/>
            <w:shd w:val="clear" w:color="auto" w:fill="auto"/>
            <w:vAlign w:val="center"/>
          </w:tcPr>
          <w:p w14:paraId="34172F8D"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Other </w:t>
            </w:r>
            <w:proofErr w:type="spellStart"/>
            <w:r w:rsidRPr="007E5BEF">
              <w:rPr>
                <w:rFonts w:eastAsia="Times New Roman" w:cs="Arial"/>
                <w:b/>
                <w:color w:val="000000"/>
                <w:spacing w:val="-2"/>
                <w:sz w:val="14"/>
                <w:szCs w:val="14"/>
                <w:lang w:eastAsia="pt-BR"/>
              </w:rPr>
              <w:t>comprehensive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results</w:t>
            </w:r>
            <w:proofErr w:type="spellEnd"/>
          </w:p>
        </w:tc>
        <w:tc>
          <w:tcPr>
            <w:tcW w:w="1346" w:type="dxa"/>
            <w:shd w:val="clear" w:color="auto" w:fill="auto"/>
          </w:tcPr>
          <w:p w14:paraId="7887F0D6"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(620)</w:t>
            </w:r>
          </w:p>
        </w:tc>
        <w:tc>
          <w:tcPr>
            <w:tcW w:w="1346" w:type="dxa"/>
            <w:shd w:val="clear" w:color="auto" w:fill="auto"/>
          </w:tcPr>
          <w:p w14:paraId="122F3FED"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(215,260)</w:t>
            </w:r>
          </w:p>
        </w:tc>
        <w:tc>
          <w:tcPr>
            <w:tcW w:w="1346" w:type="dxa"/>
            <w:shd w:val="clear" w:color="auto" w:fill="auto"/>
          </w:tcPr>
          <w:p w14:paraId="39B41614"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w:t>
            </w:r>
          </w:p>
        </w:tc>
        <w:tc>
          <w:tcPr>
            <w:tcW w:w="1346" w:type="dxa"/>
            <w:shd w:val="clear" w:color="auto" w:fill="auto"/>
          </w:tcPr>
          <w:p w14:paraId="4CBFD2D5"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w:t>
            </w:r>
          </w:p>
        </w:tc>
        <w:tc>
          <w:tcPr>
            <w:tcW w:w="1346" w:type="dxa"/>
            <w:shd w:val="clear" w:color="auto" w:fill="auto"/>
          </w:tcPr>
          <w:p w14:paraId="76081FD9"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w:t>
            </w:r>
          </w:p>
        </w:tc>
      </w:tr>
      <w:tr w:rsidR="00397A23" w:rsidRPr="007E5BEF" w14:paraId="2C472DF8" w14:textId="77777777" w:rsidTr="009977F2">
        <w:trPr>
          <w:trHeight w:val="238"/>
          <w:jc w:val="center"/>
        </w:trPr>
        <w:tc>
          <w:tcPr>
            <w:tcW w:w="2909" w:type="dxa"/>
            <w:shd w:val="clear" w:color="auto" w:fill="auto"/>
            <w:vAlign w:val="center"/>
          </w:tcPr>
          <w:p w14:paraId="093CAB93"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Total </w:t>
            </w:r>
            <w:proofErr w:type="spellStart"/>
            <w:r w:rsidRPr="007E5BEF">
              <w:rPr>
                <w:rFonts w:eastAsia="Times New Roman" w:cs="Arial"/>
                <w:b/>
                <w:color w:val="000000"/>
                <w:spacing w:val="-2"/>
                <w:sz w:val="14"/>
                <w:szCs w:val="14"/>
                <w:lang w:eastAsia="pt-BR"/>
              </w:rPr>
              <w:t>comprehensive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shd w:val="clear" w:color="auto" w:fill="auto"/>
          </w:tcPr>
          <w:p w14:paraId="778ED4B4"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158,154</w:t>
            </w:r>
          </w:p>
        </w:tc>
        <w:tc>
          <w:tcPr>
            <w:tcW w:w="1346" w:type="dxa"/>
            <w:shd w:val="clear" w:color="auto" w:fill="auto"/>
          </w:tcPr>
          <w:p w14:paraId="3D830756"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(155,803)</w:t>
            </w:r>
          </w:p>
        </w:tc>
        <w:tc>
          <w:tcPr>
            <w:tcW w:w="1346" w:type="dxa"/>
            <w:shd w:val="clear" w:color="auto" w:fill="auto"/>
          </w:tcPr>
          <w:p w14:paraId="66BD3127"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4,790</w:t>
            </w:r>
          </w:p>
        </w:tc>
        <w:tc>
          <w:tcPr>
            <w:tcW w:w="1346" w:type="dxa"/>
            <w:shd w:val="clear" w:color="auto" w:fill="auto"/>
          </w:tcPr>
          <w:p w14:paraId="031386E1"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579,169</w:t>
            </w:r>
          </w:p>
        </w:tc>
        <w:tc>
          <w:tcPr>
            <w:tcW w:w="1346" w:type="dxa"/>
            <w:shd w:val="clear" w:color="auto" w:fill="auto"/>
          </w:tcPr>
          <w:p w14:paraId="1F2A13D2"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(4,761)</w:t>
            </w:r>
          </w:p>
        </w:tc>
      </w:tr>
      <w:tr w:rsidR="00397A23" w:rsidRPr="007E5BEF" w14:paraId="39ABD5FD" w14:textId="77777777" w:rsidTr="009977F2">
        <w:trPr>
          <w:trHeight w:val="238"/>
          <w:jc w:val="center"/>
        </w:trPr>
        <w:tc>
          <w:tcPr>
            <w:tcW w:w="2909" w:type="dxa"/>
            <w:shd w:val="clear" w:color="auto" w:fill="auto"/>
            <w:vAlign w:val="center"/>
          </w:tcPr>
          <w:p w14:paraId="41BB42EF"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Attributable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to</w:t>
            </w:r>
            <w:proofErr w:type="spellEnd"/>
            <w:r w:rsidRPr="007E5BEF">
              <w:rPr>
                <w:rFonts w:eastAsia="Times New Roman" w:cs="Arial"/>
                <w:b/>
                <w:color w:val="000000"/>
                <w:spacing w:val="-2"/>
                <w:sz w:val="14"/>
                <w:szCs w:val="14"/>
                <w:lang w:eastAsia="pt-BR"/>
              </w:rPr>
              <w:t xml:space="preserve"> BB Seguridade</w:t>
            </w:r>
          </w:p>
        </w:tc>
        <w:tc>
          <w:tcPr>
            <w:tcW w:w="1346" w:type="dxa"/>
            <w:shd w:val="clear" w:color="auto" w:fill="auto"/>
          </w:tcPr>
          <w:p w14:paraId="48039B5F" w14:textId="77777777" w:rsidR="00397A23" w:rsidRPr="007E5BEF" w:rsidRDefault="00397A23" w:rsidP="009977F2">
            <w:pPr>
              <w:keepNext/>
              <w:keepLines/>
              <w:spacing w:before="40" w:after="40" w:line="240" w:lineRule="auto"/>
              <w:jc w:val="right"/>
              <w:rPr>
                <w:rFonts w:eastAsia="Times New Roman" w:cs="Times New Roman"/>
                <w:b/>
                <w:spacing w:val="-2"/>
                <w:sz w:val="14"/>
                <w:szCs w:val="14"/>
                <w:lang w:eastAsia="pt-BR"/>
              </w:rPr>
            </w:pPr>
            <w:r>
              <w:rPr>
                <w:rFonts w:cs="Arial"/>
                <w:b/>
                <w:sz w:val="14"/>
                <w:szCs w:val="14"/>
              </w:rPr>
              <w:t>119,072</w:t>
            </w:r>
          </w:p>
        </w:tc>
        <w:tc>
          <w:tcPr>
            <w:tcW w:w="1346" w:type="dxa"/>
            <w:shd w:val="clear" w:color="auto" w:fill="auto"/>
          </w:tcPr>
          <w:p w14:paraId="4D6C6F77"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39,633</w:t>
            </w:r>
          </w:p>
        </w:tc>
        <w:tc>
          <w:tcPr>
            <w:tcW w:w="1346" w:type="dxa"/>
            <w:shd w:val="clear" w:color="auto" w:fill="auto"/>
          </w:tcPr>
          <w:p w14:paraId="53FD0DE8" w14:textId="77777777" w:rsidR="00397A23" w:rsidRPr="007E5BEF" w:rsidRDefault="00397A23" w:rsidP="009977F2">
            <w:pPr>
              <w:keepNext/>
              <w:keepLines/>
              <w:spacing w:before="40" w:after="40" w:line="240" w:lineRule="auto"/>
              <w:jc w:val="right"/>
              <w:rPr>
                <w:rFonts w:eastAsia="Times New Roman" w:cs="Times New Roman"/>
                <w:b/>
                <w:spacing w:val="-2"/>
                <w:sz w:val="14"/>
                <w:szCs w:val="14"/>
                <w:lang w:eastAsia="pt-BR"/>
              </w:rPr>
            </w:pPr>
            <w:r>
              <w:rPr>
                <w:rFonts w:cs="Arial"/>
                <w:b/>
                <w:sz w:val="14"/>
                <w:szCs w:val="14"/>
              </w:rPr>
              <w:t>3,591</w:t>
            </w:r>
          </w:p>
        </w:tc>
        <w:tc>
          <w:tcPr>
            <w:tcW w:w="1346" w:type="dxa"/>
            <w:shd w:val="clear" w:color="auto" w:fill="auto"/>
            <w:vAlign w:val="center"/>
          </w:tcPr>
          <w:p w14:paraId="2E0B69C7"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579,169</w:t>
            </w:r>
          </w:p>
        </w:tc>
        <w:tc>
          <w:tcPr>
            <w:tcW w:w="1346" w:type="dxa"/>
            <w:shd w:val="clear" w:color="auto" w:fill="auto"/>
          </w:tcPr>
          <w:p w14:paraId="06E5D1BC" w14:textId="77777777" w:rsidR="00397A23" w:rsidRPr="007E5BEF" w:rsidRDefault="00397A23" w:rsidP="009977F2">
            <w:pPr>
              <w:keepNext/>
              <w:keepLines/>
              <w:spacing w:before="40" w:after="40" w:line="240" w:lineRule="auto"/>
              <w:jc w:val="right"/>
              <w:rPr>
                <w:rFonts w:eastAsia="Times New Roman" w:cs="Times New Roman"/>
                <w:b/>
                <w:spacing w:val="-2"/>
                <w:sz w:val="14"/>
                <w:szCs w:val="14"/>
                <w:lang w:eastAsia="pt-BR"/>
              </w:rPr>
            </w:pPr>
            <w:r>
              <w:rPr>
                <w:rFonts w:eastAsia="Times New Roman" w:cs="Arial"/>
                <w:b/>
                <w:spacing w:val="-2"/>
                <w:sz w:val="14"/>
                <w:szCs w:val="14"/>
                <w:lang w:eastAsia="pt-BR"/>
              </w:rPr>
              <w:t>(3,572)</w:t>
            </w:r>
          </w:p>
        </w:tc>
      </w:tr>
      <w:tr w:rsidR="00397A23" w:rsidRPr="007E5BEF" w14:paraId="42C12931" w14:textId="77777777" w:rsidTr="009977F2">
        <w:trPr>
          <w:trHeight w:val="238"/>
          <w:jc w:val="center"/>
        </w:trPr>
        <w:tc>
          <w:tcPr>
            <w:tcW w:w="2909" w:type="dxa"/>
            <w:tcBorders>
              <w:bottom w:val="single" w:sz="2" w:space="0" w:color="1F4E79" w:themeColor="accent1" w:themeShade="80"/>
            </w:tcBorders>
            <w:shd w:val="clear" w:color="auto" w:fill="auto"/>
            <w:vAlign w:val="center"/>
          </w:tcPr>
          <w:p w14:paraId="103D29B3"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Equivalence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tcBorders>
              <w:bottom w:val="single" w:sz="2" w:space="0" w:color="1F4E79" w:themeColor="accent1" w:themeShade="80"/>
            </w:tcBorders>
            <w:shd w:val="clear" w:color="auto" w:fill="auto"/>
          </w:tcPr>
          <w:p w14:paraId="157562E4" w14:textId="77777777" w:rsidR="00397A23" w:rsidRPr="007E5BEF" w:rsidRDefault="00397A23" w:rsidP="009977F2">
            <w:pPr>
              <w:keepNext/>
              <w:keepLines/>
              <w:spacing w:before="40" w:after="40" w:line="240" w:lineRule="auto"/>
              <w:jc w:val="right"/>
              <w:rPr>
                <w:rFonts w:eastAsia="Times New Roman" w:cs="Times New Roman"/>
                <w:b/>
                <w:spacing w:val="-2"/>
                <w:sz w:val="14"/>
                <w:szCs w:val="14"/>
                <w:lang w:eastAsia="pt-BR"/>
              </w:rPr>
            </w:pPr>
            <w:r>
              <w:rPr>
                <w:rFonts w:cs="Arial"/>
                <w:b/>
                <w:sz w:val="14"/>
                <w:szCs w:val="14"/>
              </w:rPr>
              <w:t>119,072</w:t>
            </w:r>
          </w:p>
        </w:tc>
        <w:tc>
          <w:tcPr>
            <w:tcW w:w="1346" w:type="dxa"/>
            <w:tcBorders>
              <w:bottom w:val="single" w:sz="2" w:space="0" w:color="1F4E79" w:themeColor="accent1" w:themeShade="80"/>
            </w:tcBorders>
            <w:shd w:val="clear" w:color="auto" w:fill="auto"/>
          </w:tcPr>
          <w:p w14:paraId="535F7468" w14:textId="77777777" w:rsidR="00397A23" w:rsidRPr="007E5BEF" w:rsidRDefault="00397A23" w:rsidP="009977F2">
            <w:pPr>
              <w:keepNext/>
              <w:keepLines/>
              <w:spacing w:before="40" w:after="40" w:line="240" w:lineRule="auto"/>
              <w:jc w:val="right"/>
              <w:rPr>
                <w:rFonts w:eastAsia="Times New Roman" w:cs="Times New Roman"/>
                <w:b/>
                <w:spacing w:val="-2"/>
                <w:sz w:val="14"/>
                <w:szCs w:val="14"/>
                <w:lang w:eastAsia="pt-BR"/>
              </w:rPr>
            </w:pPr>
            <w:r>
              <w:rPr>
                <w:rFonts w:cs="Arial"/>
                <w:b/>
                <w:sz w:val="14"/>
                <w:szCs w:val="14"/>
              </w:rPr>
              <w:t>39,633</w:t>
            </w:r>
          </w:p>
        </w:tc>
        <w:tc>
          <w:tcPr>
            <w:tcW w:w="1346" w:type="dxa"/>
            <w:tcBorders>
              <w:bottom w:val="single" w:sz="2" w:space="0" w:color="1F4E79" w:themeColor="accent1" w:themeShade="80"/>
            </w:tcBorders>
            <w:shd w:val="clear" w:color="auto" w:fill="auto"/>
          </w:tcPr>
          <w:p w14:paraId="1001A0BC" w14:textId="77777777" w:rsidR="00397A23" w:rsidRPr="007E5BEF" w:rsidRDefault="00397A23" w:rsidP="009977F2">
            <w:pPr>
              <w:keepNext/>
              <w:keepLines/>
              <w:spacing w:before="40" w:after="40" w:line="240" w:lineRule="auto"/>
              <w:jc w:val="right"/>
              <w:rPr>
                <w:rFonts w:eastAsia="Times New Roman" w:cs="Times New Roman"/>
                <w:b/>
                <w:spacing w:val="-2"/>
                <w:sz w:val="14"/>
                <w:szCs w:val="14"/>
                <w:lang w:eastAsia="pt-BR"/>
              </w:rPr>
            </w:pPr>
            <w:r>
              <w:rPr>
                <w:rFonts w:cs="Arial"/>
                <w:b/>
                <w:sz w:val="14"/>
                <w:szCs w:val="14"/>
              </w:rPr>
              <w:t>3,591</w:t>
            </w:r>
          </w:p>
        </w:tc>
        <w:tc>
          <w:tcPr>
            <w:tcW w:w="1346" w:type="dxa"/>
            <w:tcBorders>
              <w:bottom w:val="single" w:sz="2" w:space="0" w:color="1F4E79" w:themeColor="accent1" w:themeShade="80"/>
            </w:tcBorders>
            <w:shd w:val="clear" w:color="auto" w:fill="auto"/>
            <w:vAlign w:val="center"/>
          </w:tcPr>
          <w:p w14:paraId="298015CE"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579,169</w:t>
            </w:r>
          </w:p>
        </w:tc>
        <w:tc>
          <w:tcPr>
            <w:tcW w:w="1346" w:type="dxa"/>
            <w:tcBorders>
              <w:bottom w:val="single" w:sz="2" w:space="0" w:color="1F4E79" w:themeColor="accent1" w:themeShade="80"/>
            </w:tcBorders>
            <w:shd w:val="clear" w:color="auto" w:fill="auto"/>
            <w:vAlign w:val="center"/>
          </w:tcPr>
          <w:p w14:paraId="31D13A95" w14:textId="77777777" w:rsidR="00397A23" w:rsidRPr="007E5BEF" w:rsidRDefault="00397A23" w:rsidP="009977F2">
            <w:pPr>
              <w:keepNext/>
              <w:keepLines/>
              <w:spacing w:before="40" w:after="40" w:line="240" w:lineRule="auto"/>
              <w:jc w:val="right"/>
              <w:rPr>
                <w:rFonts w:eastAsia="Times New Roman" w:cs="Times New Roman"/>
                <w:b/>
                <w:spacing w:val="-2"/>
                <w:sz w:val="14"/>
                <w:szCs w:val="14"/>
                <w:lang w:eastAsia="pt-BR"/>
              </w:rPr>
            </w:pPr>
            <w:r>
              <w:rPr>
                <w:rFonts w:eastAsia="Times New Roman" w:cs="Arial"/>
                <w:b/>
                <w:spacing w:val="-2"/>
                <w:sz w:val="14"/>
                <w:szCs w:val="14"/>
                <w:lang w:eastAsia="pt-BR"/>
              </w:rPr>
              <w:t>(3,572)</w:t>
            </w:r>
          </w:p>
        </w:tc>
      </w:tr>
    </w:tbl>
    <w:p w14:paraId="07560616" w14:textId="77777777" w:rsidR="00397A23" w:rsidRPr="00D44604" w:rsidRDefault="00397A23" w:rsidP="009977F2">
      <w:pPr>
        <w:spacing w:line="257" w:lineRule="auto"/>
        <w:ind w:left="284"/>
        <w:contextualSpacing/>
        <w:jc w:val="both"/>
        <w:rPr>
          <w:rFonts w:eastAsia="Times New Roman" w:cs="Times New Roman"/>
          <w:spacing w:val="-2"/>
          <w:sz w:val="14"/>
          <w:szCs w:val="18"/>
          <w:lang w:eastAsia="pt-BR"/>
        </w:rPr>
      </w:pPr>
    </w:p>
    <w:p w14:paraId="0A341FD6" w14:textId="77777777" w:rsidR="00397A23" w:rsidRPr="00D44604" w:rsidRDefault="00397A23" w:rsidP="009977F2">
      <w:pPr>
        <w:keepNext/>
        <w:keepLines/>
        <w:spacing w:after="0"/>
        <w:jc w:val="right"/>
        <w:rPr>
          <w:rFonts w:cs="Arial"/>
          <w:b/>
          <w:sz w:val="14"/>
          <w:szCs w:val="18"/>
        </w:rPr>
      </w:pPr>
      <w:r w:rsidRPr="00FC6C4B">
        <w:rPr>
          <w:rFonts w:cs="Arial"/>
          <w:b/>
          <w:sz w:val="14"/>
          <w:szCs w:val="18"/>
        </w:rPr>
        <w:lastRenderedPageBreak/>
        <w:t xml:space="preserve">R$ </w:t>
      </w:r>
      <w:proofErr w:type="spellStart"/>
      <w:r w:rsidRPr="00FC6C4B">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397A23" w:rsidRPr="00D44604" w14:paraId="67DF9882" w14:textId="77777777" w:rsidTr="009977F2">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0CB5FDCE" w14:textId="77777777" w:rsidR="00397A23" w:rsidRPr="00D44604" w:rsidRDefault="00397A23" w:rsidP="009977F2">
            <w:pPr>
              <w:keepNext/>
              <w:keepLines/>
              <w:spacing w:before="40" w:after="40" w:line="240" w:lineRule="auto"/>
              <w:jc w:val="center"/>
              <w:rPr>
                <w:rFonts w:eastAsia="Times New Roman" w:cs="Arial"/>
                <w:b/>
                <w:spacing w:val="-2"/>
                <w:sz w:val="14"/>
                <w:szCs w:val="18"/>
                <w:lang w:eastAsia="pt-BR"/>
              </w:rPr>
            </w:pPr>
            <w:proofErr w:type="spellStart"/>
            <w:r w:rsidRPr="00D44604">
              <w:rPr>
                <w:rFonts w:cs="Arial"/>
                <w:b/>
                <w:sz w:val="14"/>
                <w:szCs w:val="14"/>
              </w:rPr>
              <w:t>Segment</w:t>
            </w:r>
            <w:proofErr w:type="spellEnd"/>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CD68FFE"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Insurance</w:t>
            </w:r>
            <w:proofErr w:type="spellEnd"/>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E5EDA0B"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397A23" w:rsidRPr="00D44604" w14:paraId="0E0B7380" w14:textId="77777777" w:rsidTr="009977F2">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07EA9C21"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cs="Arial"/>
                <w:b/>
                <w:sz w:val="14"/>
                <w:szCs w:val="14"/>
              </w:rPr>
              <w:t>Line</w:t>
            </w:r>
            <w:proofErr w:type="spellEnd"/>
            <w:r w:rsidRPr="00D44604">
              <w:rPr>
                <w:rFonts w:cs="Arial"/>
                <w:b/>
                <w:sz w:val="14"/>
                <w:szCs w:val="14"/>
              </w:rPr>
              <w:t xml:space="preserve"> </w:t>
            </w:r>
            <w:proofErr w:type="spellStart"/>
            <w:r w:rsidRPr="00D44604">
              <w:rPr>
                <w:rFonts w:cs="Arial"/>
                <w:b/>
                <w:sz w:val="14"/>
                <w:szCs w:val="14"/>
              </w:rPr>
              <w:t>of</w:t>
            </w:r>
            <w:proofErr w:type="spellEnd"/>
            <w:r w:rsidRPr="00D44604">
              <w:rPr>
                <w:rFonts w:cs="Arial"/>
                <w:b/>
                <w:sz w:val="14"/>
                <w:szCs w:val="14"/>
              </w:rPr>
              <w:t xml:space="preserve">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E745CDA"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611B003E"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Pension</w:t>
            </w:r>
            <w:proofErr w:type="spellEnd"/>
          </w:p>
          <w:p w14:paraId="63E53DB0"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Plans</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C7C69BE"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Capitalization</w:t>
            </w:r>
            <w:proofErr w:type="spellEnd"/>
          </w:p>
          <w:p w14:paraId="7BF191EF"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Plans</w:t>
            </w:r>
            <w:proofErr w:type="spellEnd"/>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7D787E06"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1287A44B"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8B68B50"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397A23" w:rsidRPr="00D44604" w14:paraId="3D862391" w14:textId="77777777" w:rsidTr="009977F2">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685ABDA7"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844995">
              <w:rPr>
                <w:rFonts w:cs="Arial"/>
                <w:b/>
                <w:sz w:val="14"/>
                <w:szCs w:val="14"/>
              </w:rPr>
              <w:t>3</w:t>
            </w:r>
            <w:r w:rsidRPr="00844995">
              <w:rPr>
                <w:rFonts w:cs="Arial"/>
                <w:b/>
                <w:sz w:val="14"/>
                <w:szCs w:val="14"/>
                <w:vertAlign w:val="superscript"/>
              </w:rPr>
              <w:t>rd</w:t>
            </w:r>
            <w:r w:rsidRPr="00844995">
              <w:rPr>
                <w:rFonts w:cs="Arial"/>
                <w:b/>
                <w:sz w:val="14"/>
                <w:szCs w:val="14"/>
              </w:rPr>
              <w:t xml:space="preserve"> </w:t>
            </w:r>
            <w:proofErr w:type="spellStart"/>
            <w:r w:rsidRPr="00844995">
              <w:rPr>
                <w:rFonts w:cs="Arial"/>
                <w:b/>
                <w:sz w:val="14"/>
                <w:szCs w:val="14"/>
              </w:rPr>
              <w:t>Quarter</w:t>
            </w:r>
            <w:proofErr w:type="spellEnd"/>
            <w:r w:rsidRPr="00844995">
              <w:rPr>
                <w:rFonts w:cs="Arial"/>
                <w:b/>
                <w:sz w:val="14"/>
                <w:szCs w:val="14"/>
              </w:rPr>
              <w:t xml:space="preserve"> 202</w:t>
            </w:r>
            <w:r>
              <w:rPr>
                <w:rFonts w:cs="Arial"/>
                <w:b/>
                <w:sz w:val="14"/>
                <w:szCs w:val="14"/>
              </w:rPr>
              <w:t>0</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C2AACCB"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Brasilprev</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C33F4FD"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Brasilcap</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04A5086"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Brasildental</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DFFEA82"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DD48884"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Ciclic</w:t>
            </w:r>
            <w:proofErr w:type="spellEnd"/>
          </w:p>
        </w:tc>
      </w:tr>
      <w:tr w:rsidR="00397A23" w:rsidRPr="007E5BEF" w14:paraId="0884FD9C" w14:textId="77777777" w:rsidTr="009977F2">
        <w:trPr>
          <w:trHeight w:val="238"/>
          <w:jc w:val="center"/>
        </w:trPr>
        <w:tc>
          <w:tcPr>
            <w:tcW w:w="2909" w:type="dxa"/>
            <w:tcBorders>
              <w:top w:val="single" w:sz="2" w:space="0" w:color="1F4E79" w:themeColor="accent1" w:themeShade="80"/>
            </w:tcBorders>
            <w:shd w:val="clear" w:color="auto" w:fill="auto"/>
            <w:vAlign w:val="center"/>
          </w:tcPr>
          <w:p w14:paraId="5E0F55EE" w14:textId="77777777" w:rsidR="00397A23" w:rsidRPr="007E5BEF" w:rsidRDefault="00397A23" w:rsidP="009977F2">
            <w:pPr>
              <w:keepNext/>
              <w:keepLines/>
              <w:spacing w:before="40" w:after="40" w:line="240" w:lineRule="auto"/>
              <w:rPr>
                <w:rFonts w:eastAsia="Times New Roman" w:cs="Arial"/>
                <w:b/>
                <w:spacing w:val="-2"/>
                <w:sz w:val="14"/>
                <w:szCs w:val="14"/>
                <w:lang w:val="en-US" w:eastAsia="pt-BR"/>
              </w:rPr>
            </w:pPr>
            <w:r w:rsidRPr="007E5BEF">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vAlign w:val="center"/>
          </w:tcPr>
          <w:p w14:paraId="0D6066A7"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626,958 </w:t>
            </w:r>
          </w:p>
        </w:tc>
        <w:tc>
          <w:tcPr>
            <w:tcW w:w="1346" w:type="dxa"/>
            <w:tcBorders>
              <w:top w:val="single" w:sz="2" w:space="0" w:color="1F4E79" w:themeColor="accent1" w:themeShade="80"/>
            </w:tcBorders>
            <w:shd w:val="clear" w:color="auto" w:fill="auto"/>
            <w:vAlign w:val="center"/>
          </w:tcPr>
          <w:p w14:paraId="464ECA51"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5,868 </w:t>
            </w:r>
          </w:p>
        </w:tc>
        <w:tc>
          <w:tcPr>
            <w:tcW w:w="1346" w:type="dxa"/>
            <w:tcBorders>
              <w:top w:val="single" w:sz="2" w:space="0" w:color="1F4E79" w:themeColor="accent1" w:themeShade="80"/>
            </w:tcBorders>
            <w:shd w:val="clear" w:color="auto" w:fill="auto"/>
            <w:vAlign w:val="center"/>
          </w:tcPr>
          <w:p w14:paraId="57B4615D"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17,250 </w:t>
            </w:r>
          </w:p>
        </w:tc>
        <w:tc>
          <w:tcPr>
            <w:tcW w:w="1346" w:type="dxa"/>
            <w:tcBorders>
              <w:top w:val="single" w:sz="2" w:space="0" w:color="1F4E79" w:themeColor="accent1" w:themeShade="80"/>
            </w:tcBorders>
            <w:shd w:val="clear" w:color="auto" w:fill="auto"/>
            <w:vAlign w:val="center"/>
          </w:tcPr>
          <w:p w14:paraId="3E0801C1"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 xml:space="preserve">  837,365</w:t>
            </w:r>
          </w:p>
        </w:tc>
        <w:tc>
          <w:tcPr>
            <w:tcW w:w="1346" w:type="dxa"/>
            <w:tcBorders>
              <w:top w:val="single" w:sz="2" w:space="0" w:color="1F4E79" w:themeColor="accent1" w:themeShade="80"/>
            </w:tcBorders>
            <w:shd w:val="clear" w:color="auto" w:fill="auto"/>
            <w:vAlign w:val="center"/>
          </w:tcPr>
          <w:p w14:paraId="54382234"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 xml:space="preserve">  589</w:t>
            </w:r>
          </w:p>
        </w:tc>
      </w:tr>
      <w:tr w:rsidR="00397A23" w:rsidRPr="00D44604" w14:paraId="00E0EE9B" w14:textId="77777777" w:rsidTr="009977F2">
        <w:trPr>
          <w:trHeight w:val="238"/>
          <w:jc w:val="center"/>
        </w:trPr>
        <w:tc>
          <w:tcPr>
            <w:tcW w:w="2909" w:type="dxa"/>
            <w:shd w:val="clear" w:color="auto" w:fill="auto"/>
            <w:vAlign w:val="center"/>
          </w:tcPr>
          <w:p w14:paraId="7101FF8B"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Social Security</w:t>
            </w:r>
          </w:p>
        </w:tc>
        <w:tc>
          <w:tcPr>
            <w:tcW w:w="1346" w:type="dxa"/>
            <w:shd w:val="clear" w:color="auto" w:fill="auto"/>
            <w:vAlign w:val="center"/>
          </w:tcPr>
          <w:p w14:paraId="74B56856"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12,750,607 </w:t>
            </w:r>
          </w:p>
        </w:tc>
        <w:tc>
          <w:tcPr>
            <w:tcW w:w="1346" w:type="dxa"/>
            <w:shd w:val="clear" w:color="auto" w:fill="auto"/>
            <w:vAlign w:val="center"/>
          </w:tcPr>
          <w:p w14:paraId="6E709A5C"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70DEA3A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2838E442"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2999806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D44604" w14:paraId="0D41473B" w14:textId="77777777" w:rsidTr="009977F2">
        <w:trPr>
          <w:trHeight w:val="238"/>
          <w:jc w:val="center"/>
        </w:trPr>
        <w:tc>
          <w:tcPr>
            <w:tcW w:w="2909" w:type="dxa"/>
            <w:shd w:val="clear" w:color="auto" w:fill="auto"/>
            <w:vAlign w:val="center"/>
          </w:tcPr>
          <w:p w14:paraId="502E6056"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bCs/>
                <w:color w:val="000000"/>
                <w:spacing w:val="-2"/>
                <w:sz w:val="14"/>
                <w:szCs w:val="14"/>
                <w:lang w:eastAsia="pt-BR"/>
              </w:rPr>
              <w:t>Capitalization</w:t>
            </w:r>
            <w:proofErr w:type="spellEnd"/>
          </w:p>
        </w:tc>
        <w:tc>
          <w:tcPr>
            <w:tcW w:w="1346" w:type="dxa"/>
            <w:shd w:val="clear" w:color="auto" w:fill="auto"/>
            <w:vAlign w:val="center"/>
          </w:tcPr>
          <w:p w14:paraId="1E32ADA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193C4F30"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210,382 </w:t>
            </w:r>
          </w:p>
        </w:tc>
        <w:tc>
          <w:tcPr>
            <w:tcW w:w="1346" w:type="dxa"/>
            <w:shd w:val="clear" w:color="auto" w:fill="auto"/>
            <w:vAlign w:val="center"/>
          </w:tcPr>
          <w:p w14:paraId="39B6996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2D283B18"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7B6FDB69"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D44604" w14:paraId="63ADABEF" w14:textId="77777777" w:rsidTr="009977F2">
        <w:trPr>
          <w:trHeight w:val="238"/>
          <w:jc w:val="center"/>
        </w:trPr>
        <w:tc>
          <w:tcPr>
            <w:tcW w:w="2909" w:type="dxa"/>
            <w:shd w:val="clear" w:color="auto" w:fill="auto"/>
            <w:vAlign w:val="center"/>
          </w:tcPr>
          <w:p w14:paraId="1C564E1F"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Health </w:t>
            </w:r>
            <w:proofErr w:type="spellStart"/>
            <w:r w:rsidRPr="00D44604">
              <w:rPr>
                <w:rFonts w:eastAsia="Times New Roman" w:cs="Arial"/>
                <w:bCs/>
                <w:color w:val="000000"/>
                <w:spacing w:val="-2"/>
                <w:sz w:val="14"/>
                <w:szCs w:val="14"/>
                <w:lang w:eastAsia="pt-BR"/>
              </w:rPr>
              <w:t>care</w:t>
            </w:r>
            <w:proofErr w:type="spellEnd"/>
          </w:p>
        </w:tc>
        <w:tc>
          <w:tcPr>
            <w:tcW w:w="1346" w:type="dxa"/>
            <w:shd w:val="clear" w:color="auto" w:fill="auto"/>
            <w:vAlign w:val="center"/>
          </w:tcPr>
          <w:p w14:paraId="35FFAAC4"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2C470130"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3B055C10"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28,493 </w:t>
            </w:r>
          </w:p>
        </w:tc>
        <w:tc>
          <w:tcPr>
            <w:tcW w:w="1346" w:type="dxa"/>
            <w:shd w:val="clear" w:color="auto" w:fill="auto"/>
            <w:vAlign w:val="center"/>
          </w:tcPr>
          <w:p w14:paraId="57A9B28B"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24336B72"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D44604" w14:paraId="694CC907" w14:textId="77777777" w:rsidTr="009977F2">
        <w:trPr>
          <w:trHeight w:val="238"/>
          <w:jc w:val="center"/>
        </w:trPr>
        <w:tc>
          <w:tcPr>
            <w:tcW w:w="2909" w:type="dxa"/>
            <w:shd w:val="clear" w:color="auto" w:fill="auto"/>
            <w:vAlign w:val="center"/>
          </w:tcPr>
          <w:p w14:paraId="18A9E085"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bCs/>
                <w:color w:val="000000"/>
                <w:spacing w:val="-2"/>
                <w:sz w:val="14"/>
                <w:szCs w:val="14"/>
                <w:lang w:eastAsia="pt-BR"/>
              </w:rPr>
              <w:t>Brokerage</w:t>
            </w:r>
            <w:proofErr w:type="spellEnd"/>
          </w:p>
        </w:tc>
        <w:tc>
          <w:tcPr>
            <w:tcW w:w="1346" w:type="dxa"/>
            <w:shd w:val="clear" w:color="auto" w:fill="auto"/>
            <w:vAlign w:val="center"/>
          </w:tcPr>
          <w:p w14:paraId="481708FC"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36C08E0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141489C4"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72F5F00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882,984 </w:t>
            </w:r>
          </w:p>
        </w:tc>
        <w:tc>
          <w:tcPr>
            <w:tcW w:w="1346" w:type="dxa"/>
            <w:shd w:val="clear" w:color="auto" w:fill="auto"/>
            <w:vAlign w:val="center"/>
          </w:tcPr>
          <w:p w14:paraId="600635D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718 </w:t>
            </w:r>
          </w:p>
        </w:tc>
      </w:tr>
      <w:tr w:rsidR="00397A23" w:rsidRPr="00D44604" w14:paraId="5E4C3824" w14:textId="77777777" w:rsidTr="009977F2">
        <w:trPr>
          <w:trHeight w:val="238"/>
          <w:jc w:val="center"/>
        </w:trPr>
        <w:tc>
          <w:tcPr>
            <w:tcW w:w="2909" w:type="dxa"/>
            <w:shd w:val="clear" w:color="auto" w:fill="auto"/>
            <w:vAlign w:val="center"/>
          </w:tcPr>
          <w:p w14:paraId="41C913C5"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bCs/>
                <w:color w:val="000000"/>
                <w:spacing w:val="-2"/>
                <w:sz w:val="14"/>
                <w:szCs w:val="14"/>
                <w:lang w:eastAsia="pt-BR"/>
              </w:rPr>
              <w:t>Costs</w:t>
            </w:r>
            <w:proofErr w:type="spellEnd"/>
            <w:r w:rsidRPr="00D44604">
              <w:rPr>
                <w:rFonts w:eastAsia="Times New Roman" w:cs="Arial"/>
                <w:bCs/>
                <w:color w:val="000000"/>
                <w:spacing w:val="-2"/>
                <w:sz w:val="14"/>
                <w:szCs w:val="14"/>
                <w:lang w:eastAsia="pt-BR"/>
              </w:rPr>
              <w:t xml:space="preserve"> / </w:t>
            </w:r>
            <w:proofErr w:type="spellStart"/>
            <w:r w:rsidRPr="00D44604">
              <w:rPr>
                <w:rFonts w:eastAsia="Times New Roman" w:cs="Arial"/>
                <w:bCs/>
                <w:color w:val="000000"/>
                <w:spacing w:val="-2"/>
                <w:sz w:val="14"/>
                <w:szCs w:val="14"/>
                <w:lang w:eastAsia="pt-BR"/>
              </w:rPr>
              <w:t>expenses</w:t>
            </w:r>
            <w:proofErr w:type="spellEnd"/>
          </w:p>
        </w:tc>
        <w:tc>
          <w:tcPr>
            <w:tcW w:w="1346" w:type="dxa"/>
            <w:shd w:val="clear" w:color="auto" w:fill="auto"/>
            <w:vAlign w:val="center"/>
          </w:tcPr>
          <w:p w14:paraId="5A083A9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(12,123,649)</w:t>
            </w:r>
          </w:p>
        </w:tc>
        <w:tc>
          <w:tcPr>
            <w:tcW w:w="1346" w:type="dxa"/>
            <w:shd w:val="clear" w:color="auto" w:fill="auto"/>
            <w:vAlign w:val="center"/>
          </w:tcPr>
          <w:p w14:paraId="08BBA9E4"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(204,514)</w:t>
            </w:r>
          </w:p>
        </w:tc>
        <w:tc>
          <w:tcPr>
            <w:tcW w:w="1346" w:type="dxa"/>
            <w:shd w:val="clear" w:color="auto" w:fill="auto"/>
            <w:vAlign w:val="center"/>
          </w:tcPr>
          <w:p w14:paraId="227141C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(11,243)</w:t>
            </w:r>
          </w:p>
        </w:tc>
        <w:tc>
          <w:tcPr>
            <w:tcW w:w="1346" w:type="dxa"/>
            <w:shd w:val="clear" w:color="auto" w:fill="auto"/>
            <w:vAlign w:val="center"/>
          </w:tcPr>
          <w:p w14:paraId="6DF65B98"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(45,619)</w:t>
            </w:r>
          </w:p>
        </w:tc>
        <w:tc>
          <w:tcPr>
            <w:tcW w:w="1346" w:type="dxa"/>
            <w:shd w:val="clear" w:color="auto" w:fill="auto"/>
            <w:vAlign w:val="center"/>
          </w:tcPr>
          <w:p w14:paraId="1F24B54E"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(129)</w:t>
            </w:r>
          </w:p>
        </w:tc>
      </w:tr>
      <w:tr w:rsidR="00397A23" w:rsidRPr="007E5BEF" w14:paraId="7357A8A0" w14:textId="77777777" w:rsidTr="009977F2">
        <w:trPr>
          <w:trHeight w:val="238"/>
          <w:jc w:val="center"/>
        </w:trPr>
        <w:tc>
          <w:tcPr>
            <w:tcW w:w="2909" w:type="dxa"/>
            <w:shd w:val="clear" w:color="auto" w:fill="auto"/>
            <w:vAlign w:val="center"/>
          </w:tcPr>
          <w:p w14:paraId="2D12AFDF" w14:textId="77777777" w:rsidR="00397A23" w:rsidRPr="007E5BEF" w:rsidRDefault="00397A23" w:rsidP="009977F2">
            <w:pPr>
              <w:keepNext/>
              <w:keepLines/>
              <w:spacing w:before="40" w:after="40" w:line="240" w:lineRule="auto"/>
              <w:rPr>
                <w:rFonts w:eastAsia="Times New Roman" w:cs="Arial"/>
                <w:b/>
                <w:spacing w:val="-2"/>
                <w:sz w:val="14"/>
                <w:szCs w:val="14"/>
                <w:lang w:eastAsia="pt-BR"/>
              </w:rPr>
            </w:pPr>
            <w:r w:rsidRPr="007E5BEF">
              <w:rPr>
                <w:rFonts w:eastAsia="Times New Roman" w:cs="Arial"/>
                <w:b/>
                <w:spacing w:val="-2"/>
                <w:sz w:val="14"/>
                <w:szCs w:val="14"/>
                <w:lang w:eastAsia="pt-BR"/>
              </w:rPr>
              <w:t xml:space="preserve">Financial </w:t>
            </w:r>
            <w:proofErr w:type="spellStart"/>
            <w:r w:rsidRPr="007E5BEF">
              <w:rPr>
                <w:rFonts w:eastAsia="Times New Roman" w:cs="Arial"/>
                <w:b/>
                <w:spacing w:val="-2"/>
                <w:sz w:val="14"/>
                <w:szCs w:val="14"/>
                <w:lang w:eastAsia="pt-BR"/>
              </w:rPr>
              <w:t>result</w:t>
            </w:r>
            <w:proofErr w:type="spellEnd"/>
          </w:p>
        </w:tc>
        <w:tc>
          <w:tcPr>
            <w:tcW w:w="1346" w:type="dxa"/>
            <w:shd w:val="clear" w:color="auto" w:fill="auto"/>
            <w:vAlign w:val="center"/>
          </w:tcPr>
          <w:p w14:paraId="40F1BBFA"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83,378 </w:t>
            </w:r>
          </w:p>
        </w:tc>
        <w:tc>
          <w:tcPr>
            <w:tcW w:w="1346" w:type="dxa"/>
            <w:shd w:val="clear" w:color="auto" w:fill="auto"/>
            <w:vAlign w:val="center"/>
          </w:tcPr>
          <w:p w14:paraId="14C547FB"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60,681 </w:t>
            </w:r>
          </w:p>
        </w:tc>
        <w:tc>
          <w:tcPr>
            <w:tcW w:w="1346" w:type="dxa"/>
            <w:shd w:val="clear" w:color="auto" w:fill="auto"/>
            <w:vAlign w:val="center"/>
          </w:tcPr>
          <w:p w14:paraId="6F6719B5"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(242)</w:t>
            </w:r>
          </w:p>
        </w:tc>
        <w:tc>
          <w:tcPr>
            <w:tcW w:w="1346" w:type="dxa"/>
            <w:shd w:val="clear" w:color="auto" w:fill="auto"/>
            <w:vAlign w:val="center"/>
          </w:tcPr>
          <w:p w14:paraId="6152376D"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11,314 </w:t>
            </w:r>
          </w:p>
        </w:tc>
        <w:tc>
          <w:tcPr>
            <w:tcW w:w="1346" w:type="dxa"/>
            <w:shd w:val="clear" w:color="auto" w:fill="auto"/>
            <w:vAlign w:val="center"/>
          </w:tcPr>
          <w:p w14:paraId="2A254869"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(95)</w:t>
            </w:r>
          </w:p>
        </w:tc>
      </w:tr>
      <w:tr w:rsidR="00397A23" w:rsidRPr="00D44604" w14:paraId="75B65DE6" w14:textId="77777777" w:rsidTr="009977F2">
        <w:trPr>
          <w:trHeight w:val="238"/>
          <w:jc w:val="center"/>
        </w:trPr>
        <w:tc>
          <w:tcPr>
            <w:tcW w:w="2909" w:type="dxa"/>
            <w:shd w:val="clear" w:color="auto" w:fill="auto"/>
            <w:vAlign w:val="center"/>
          </w:tcPr>
          <w:p w14:paraId="04ED0315"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bCs/>
                <w:spacing w:val="-2"/>
                <w:sz w:val="14"/>
                <w:szCs w:val="14"/>
                <w:lang w:eastAsia="pt-BR"/>
              </w:rPr>
              <w:t>Interest</w:t>
            </w:r>
            <w:proofErr w:type="spellEnd"/>
            <w:r w:rsidRPr="00D44604">
              <w:rPr>
                <w:rFonts w:eastAsia="Times New Roman" w:cs="Arial"/>
                <w:bCs/>
                <w:spacing w:val="-2"/>
                <w:sz w:val="14"/>
                <w:szCs w:val="14"/>
                <w:lang w:eastAsia="pt-BR"/>
              </w:rPr>
              <w:t xml:space="preserve"> income</w:t>
            </w:r>
          </w:p>
        </w:tc>
        <w:tc>
          <w:tcPr>
            <w:tcW w:w="1346" w:type="dxa"/>
            <w:shd w:val="clear" w:color="auto" w:fill="auto"/>
            <w:vAlign w:val="center"/>
          </w:tcPr>
          <w:p w14:paraId="139BE0F9"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1,390,377 </w:t>
            </w:r>
          </w:p>
        </w:tc>
        <w:tc>
          <w:tcPr>
            <w:tcW w:w="1346" w:type="dxa"/>
            <w:shd w:val="clear" w:color="auto" w:fill="auto"/>
            <w:vAlign w:val="center"/>
          </w:tcPr>
          <w:p w14:paraId="5E12679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152,936 </w:t>
            </w:r>
          </w:p>
        </w:tc>
        <w:tc>
          <w:tcPr>
            <w:tcW w:w="1346" w:type="dxa"/>
            <w:shd w:val="clear" w:color="auto" w:fill="auto"/>
            <w:vAlign w:val="center"/>
          </w:tcPr>
          <w:p w14:paraId="031D732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1BD7BB2C"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11,403 </w:t>
            </w:r>
          </w:p>
        </w:tc>
        <w:tc>
          <w:tcPr>
            <w:tcW w:w="1346" w:type="dxa"/>
            <w:shd w:val="clear" w:color="auto" w:fill="auto"/>
            <w:vAlign w:val="center"/>
          </w:tcPr>
          <w:p w14:paraId="3E34413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r>
      <w:tr w:rsidR="00397A23" w:rsidRPr="00D44604" w14:paraId="6A6BEF37" w14:textId="77777777" w:rsidTr="009977F2">
        <w:trPr>
          <w:trHeight w:val="238"/>
          <w:jc w:val="center"/>
        </w:trPr>
        <w:tc>
          <w:tcPr>
            <w:tcW w:w="2909" w:type="dxa"/>
            <w:shd w:val="clear" w:color="auto" w:fill="auto"/>
            <w:vAlign w:val="center"/>
          </w:tcPr>
          <w:p w14:paraId="703D43FA"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346" w:type="dxa"/>
            <w:shd w:val="clear" w:color="auto" w:fill="auto"/>
            <w:vAlign w:val="center"/>
          </w:tcPr>
          <w:p w14:paraId="7965BEBC"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(254,087)</w:t>
            </w:r>
          </w:p>
        </w:tc>
        <w:tc>
          <w:tcPr>
            <w:tcW w:w="1346" w:type="dxa"/>
            <w:shd w:val="clear" w:color="auto" w:fill="auto"/>
            <w:vAlign w:val="center"/>
          </w:tcPr>
          <w:p w14:paraId="4F53284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23,691 </w:t>
            </w:r>
          </w:p>
        </w:tc>
        <w:tc>
          <w:tcPr>
            <w:tcW w:w="1346" w:type="dxa"/>
            <w:shd w:val="clear" w:color="auto" w:fill="auto"/>
            <w:vAlign w:val="center"/>
          </w:tcPr>
          <w:p w14:paraId="443E3BD6"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121 </w:t>
            </w:r>
          </w:p>
        </w:tc>
        <w:tc>
          <w:tcPr>
            <w:tcW w:w="1346" w:type="dxa"/>
            <w:shd w:val="clear" w:color="auto" w:fill="auto"/>
            <w:vAlign w:val="center"/>
          </w:tcPr>
          <w:p w14:paraId="228A521E"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2F7D066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47 </w:t>
            </w:r>
          </w:p>
        </w:tc>
      </w:tr>
      <w:tr w:rsidR="00397A23" w:rsidRPr="00D44604" w14:paraId="5E99A594" w14:textId="77777777" w:rsidTr="009977F2">
        <w:trPr>
          <w:trHeight w:val="238"/>
          <w:jc w:val="center"/>
        </w:trPr>
        <w:tc>
          <w:tcPr>
            <w:tcW w:w="2909" w:type="dxa"/>
            <w:shd w:val="clear" w:color="auto" w:fill="auto"/>
            <w:vAlign w:val="center"/>
          </w:tcPr>
          <w:p w14:paraId="49C50199" w14:textId="77777777" w:rsidR="00397A23" w:rsidRPr="00D44604" w:rsidRDefault="00397A23" w:rsidP="009977F2">
            <w:pPr>
              <w:keepNext/>
              <w:keepLines/>
              <w:spacing w:before="40" w:after="40" w:line="240" w:lineRule="auto"/>
              <w:ind w:left="113"/>
              <w:rPr>
                <w:rFonts w:eastAsia="Times New Roman" w:cs="Arial"/>
                <w:b/>
                <w:bCs/>
                <w:color w:val="000000"/>
                <w:spacing w:val="-2"/>
                <w:sz w:val="14"/>
                <w:szCs w:val="14"/>
                <w:lang w:eastAsia="pt-BR"/>
              </w:rPr>
            </w:pPr>
            <w:proofErr w:type="spellStart"/>
            <w:r w:rsidRPr="00D44604">
              <w:rPr>
                <w:rFonts w:eastAsia="Times New Roman" w:cs="Arial"/>
                <w:bCs/>
                <w:spacing w:val="-2"/>
                <w:sz w:val="14"/>
                <w:szCs w:val="14"/>
                <w:lang w:eastAsia="pt-BR"/>
              </w:rPr>
              <w:t>Interest</w:t>
            </w:r>
            <w:proofErr w:type="spellEnd"/>
            <w:r w:rsidRPr="00D44604">
              <w:rPr>
                <w:rFonts w:eastAsia="Times New Roman" w:cs="Arial"/>
                <w:bCs/>
                <w:spacing w:val="-2"/>
                <w:sz w:val="14"/>
                <w:szCs w:val="14"/>
                <w:lang w:eastAsia="pt-BR"/>
              </w:rPr>
              <w:t xml:space="preserve"> </w:t>
            </w:r>
            <w:proofErr w:type="spellStart"/>
            <w:r w:rsidRPr="00D44604">
              <w:rPr>
                <w:rFonts w:eastAsia="Times New Roman" w:cs="Arial"/>
                <w:bCs/>
                <w:spacing w:val="-2"/>
                <w:sz w:val="14"/>
                <w:szCs w:val="14"/>
                <w:lang w:eastAsia="pt-BR"/>
              </w:rPr>
              <w:t>expense</w:t>
            </w:r>
            <w:proofErr w:type="spellEnd"/>
          </w:p>
        </w:tc>
        <w:tc>
          <w:tcPr>
            <w:tcW w:w="1346" w:type="dxa"/>
            <w:shd w:val="clear" w:color="auto" w:fill="auto"/>
            <w:vAlign w:val="center"/>
          </w:tcPr>
          <w:p w14:paraId="25DB24A6"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(497,657)</w:t>
            </w:r>
          </w:p>
        </w:tc>
        <w:tc>
          <w:tcPr>
            <w:tcW w:w="1346" w:type="dxa"/>
            <w:shd w:val="clear" w:color="auto" w:fill="auto"/>
            <w:vAlign w:val="center"/>
          </w:tcPr>
          <w:p w14:paraId="6319B484"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(105,167)</w:t>
            </w:r>
          </w:p>
        </w:tc>
        <w:tc>
          <w:tcPr>
            <w:tcW w:w="1346" w:type="dxa"/>
            <w:shd w:val="clear" w:color="auto" w:fill="auto"/>
            <w:vAlign w:val="center"/>
          </w:tcPr>
          <w:p w14:paraId="6C2F1F57"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c>
          <w:tcPr>
            <w:tcW w:w="1346" w:type="dxa"/>
            <w:shd w:val="clear" w:color="auto" w:fill="auto"/>
            <w:vAlign w:val="center"/>
          </w:tcPr>
          <w:p w14:paraId="66D24251"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c>
          <w:tcPr>
            <w:tcW w:w="1346" w:type="dxa"/>
            <w:shd w:val="clear" w:color="auto" w:fill="auto"/>
            <w:vAlign w:val="center"/>
          </w:tcPr>
          <w:p w14:paraId="2B47050E"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w:t>
            </w:r>
          </w:p>
        </w:tc>
      </w:tr>
      <w:tr w:rsidR="00397A23" w:rsidRPr="00D44604" w14:paraId="3F032132" w14:textId="77777777" w:rsidTr="009977F2">
        <w:trPr>
          <w:trHeight w:val="238"/>
          <w:jc w:val="center"/>
        </w:trPr>
        <w:tc>
          <w:tcPr>
            <w:tcW w:w="2909" w:type="dxa"/>
            <w:shd w:val="clear" w:color="auto" w:fill="auto"/>
            <w:vAlign w:val="center"/>
          </w:tcPr>
          <w:p w14:paraId="47720125" w14:textId="77777777" w:rsidR="00397A23" w:rsidRPr="00D44604" w:rsidRDefault="00397A23" w:rsidP="009977F2">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 xml:space="preserve">Other financial </w:t>
            </w:r>
            <w:proofErr w:type="spellStart"/>
            <w:r w:rsidRPr="00D44604">
              <w:rPr>
                <w:rFonts w:eastAsia="Times New Roman" w:cs="Arial"/>
                <w:bCs/>
                <w:spacing w:val="-2"/>
                <w:sz w:val="14"/>
                <w:szCs w:val="14"/>
                <w:lang w:eastAsia="pt-BR"/>
              </w:rPr>
              <w:t>expenses</w:t>
            </w:r>
            <w:proofErr w:type="spellEnd"/>
          </w:p>
        </w:tc>
        <w:tc>
          <w:tcPr>
            <w:tcW w:w="1346" w:type="dxa"/>
            <w:shd w:val="clear" w:color="auto" w:fill="auto"/>
            <w:vAlign w:val="center"/>
          </w:tcPr>
          <w:p w14:paraId="7BA2D53C"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(555,255)</w:t>
            </w:r>
          </w:p>
        </w:tc>
        <w:tc>
          <w:tcPr>
            <w:tcW w:w="1346" w:type="dxa"/>
            <w:shd w:val="clear" w:color="auto" w:fill="auto"/>
            <w:vAlign w:val="center"/>
          </w:tcPr>
          <w:p w14:paraId="30DB551C"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(10,779)</w:t>
            </w:r>
          </w:p>
        </w:tc>
        <w:tc>
          <w:tcPr>
            <w:tcW w:w="1346" w:type="dxa"/>
            <w:shd w:val="clear" w:color="auto" w:fill="auto"/>
            <w:vAlign w:val="center"/>
          </w:tcPr>
          <w:p w14:paraId="695CE5D1"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(363)</w:t>
            </w:r>
          </w:p>
        </w:tc>
        <w:tc>
          <w:tcPr>
            <w:tcW w:w="1346" w:type="dxa"/>
            <w:shd w:val="clear" w:color="auto" w:fill="auto"/>
            <w:vAlign w:val="center"/>
          </w:tcPr>
          <w:p w14:paraId="2BE96A2E"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(89)</w:t>
            </w:r>
          </w:p>
        </w:tc>
        <w:tc>
          <w:tcPr>
            <w:tcW w:w="1346" w:type="dxa"/>
            <w:shd w:val="clear" w:color="auto" w:fill="auto"/>
            <w:vAlign w:val="center"/>
          </w:tcPr>
          <w:p w14:paraId="349B25BA"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(141)</w:t>
            </w:r>
          </w:p>
        </w:tc>
      </w:tr>
      <w:tr w:rsidR="00397A23" w:rsidRPr="007E5BEF" w14:paraId="0182BF39" w14:textId="77777777" w:rsidTr="009977F2">
        <w:trPr>
          <w:trHeight w:val="238"/>
          <w:jc w:val="center"/>
        </w:trPr>
        <w:tc>
          <w:tcPr>
            <w:tcW w:w="2909" w:type="dxa"/>
            <w:shd w:val="clear" w:color="auto" w:fill="auto"/>
            <w:vAlign w:val="center"/>
          </w:tcPr>
          <w:p w14:paraId="761D3FB8"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Equity</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shd w:val="clear" w:color="auto" w:fill="auto"/>
            <w:vAlign w:val="center"/>
          </w:tcPr>
          <w:p w14:paraId="5B227DC3"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(10,940)</w:t>
            </w:r>
          </w:p>
        </w:tc>
        <w:tc>
          <w:tcPr>
            <w:tcW w:w="1346" w:type="dxa"/>
            <w:shd w:val="clear" w:color="auto" w:fill="auto"/>
            <w:vAlign w:val="center"/>
          </w:tcPr>
          <w:p w14:paraId="553F8ED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(212)</w:t>
            </w:r>
          </w:p>
        </w:tc>
        <w:tc>
          <w:tcPr>
            <w:tcW w:w="1346" w:type="dxa"/>
            <w:shd w:val="clear" w:color="auto" w:fill="auto"/>
            <w:vAlign w:val="center"/>
          </w:tcPr>
          <w:p w14:paraId="025872C8"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(12)</w:t>
            </w:r>
          </w:p>
        </w:tc>
        <w:tc>
          <w:tcPr>
            <w:tcW w:w="1346" w:type="dxa"/>
            <w:shd w:val="clear" w:color="auto" w:fill="auto"/>
            <w:vAlign w:val="center"/>
          </w:tcPr>
          <w:p w14:paraId="16380281"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(149)</w:t>
            </w:r>
          </w:p>
        </w:tc>
        <w:tc>
          <w:tcPr>
            <w:tcW w:w="1346" w:type="dxa"/>
            <w:shd w:val="clear" w:color="auto" w:fill="auto"/>
            <w:vAlign w:val="center"/>
          </w:tcPr>
          <w:p w14:paraId="7DC4C9E8"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(4,925)</w:t>
            </w:r>
          </w:p>
        </w:tc>
      </w:tr>
      <w:tr w:rsidR="00397A23" w:rsidRPr="00D44604" w14:paraId="75B539A9" w14:textId="77777777" w:rsidTr="009977F2">
        <w:trPr>
          <w:trHeight w:val="238"/>
          <w:jc w:val="center"/>
        </w:trPr>
        <w:tc>
          <w:tcPr>
            <w:tcW w:w="2909" w:type="dxa"/>
            <w:shd w:val="clear" w:color="auto" w:fill="auto"/>
            <w:vAlign w:val="center"/>
          </w:tcPr>
          <w:p w14:paraId="0FEE9D97"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bCs/>
                <w:color w:val="000000"/>
                <w:spacing w:val="-2"/>
                <w:sz w:val="14"/>
                <w:szCs w:val="14"/>
                <w:lang w:eastAsia="pt-BR"/>
              </w:rPr>
              <w:t>Depreciation</w:t>
            </w:r>
            <w:proofErr w:type="spellEnd"/>
            <w:r w:rsidRPr="00D44604">
              <w:rPr>
                <w:rFonts w:eastAsia="Times New Roman" w:cs="Arial"/>
                <w:bCs/>
                <w:color w:val="000000"/>
                <w:spacing w:val="-2"/>
                <w:sz w:val="14"/>
                <w:szCs w:val="14"/>
                <w:lang w:eastAsia="pt-BR"/>
              </w:rPr>
              <w:t xml:space="preserve"> </w:t>
            </w:r>
            <w:proofErr w:type="spellStart"/>
            <w:r w:rsidRPr="00D44604">
              <w:rPr>
                <w:rFonts w:eastAsia="Times New Roman" w:cs="Arial"/>
                <w:bCs/>
                <w:color w:val="000000"/>
                <w:spacing w:val="-2"/>
                <w:sz w:val="14"/>
                <w:szCs w:val="14"/>
                <w:lang w:eastAsia="pt-BR"/>
              </w:rPr>
              <w:t>and</w:t>
            </w:r>
            <w:proofErr w:type="spellEnd"/>
            <w:r w:rsidRPr="00D44604">
              <w:rPr>
                <w:rFonts w:eastAsia="Times New Roman" w:cs="Arial"/>
                <w:bCs/>
                <w:color w:val="000000"/>
                <w:spacing w:val="-2"/>
                <w:sz w:val="14"/>
                <w:szCs w:val="14"/>
                <w:lang w:eastAsia="pt-BR"/>
              </w:rPr>
              <w:t xml:space="preserve"> </w:t>
            </w:r>
            <w:proofErr w:type="spellStart"/>
            <w:r w:rsidRPr="00D44604">
              <w:rPr>
                <w:rFonts w:eastAsia="Times New Roman" w:cs="Arial"/>
                <w:bCs/>
                <w:color w:val="000000"/>
                <w:spacing w:val="-2"/>
                <w:sz w:val="14"/>
                <w:szCs w:val="14"/>
                <w:lang w:eastAsia="pt-BR"/>
              </w:rPr>
              <w:t>amortization</w:t>
            </w:r>
            <w:proofErr w:type="spellEnd"/>
          </w:p>
        </w:tc>
        <w:tc>
          <w:tcPr>
            <w:tcW w:w="1346" w:type="dxa"/>
            <w:shd w:val="clear" w:color="auto" w:fill="auto"/>
            <w:vAlign w:val="center"/>
          </w:tcPr>
          <w:p w14:paraId="50205FF4"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(10,940)</w:t>
            </w:r>
          </w:p>
        </w:tc>
        <w:tc>
          <w:tcPr>
            <w:tcW w:w="1346" w:type="dxa"/>
            <w:shd w:val="clear" w:color="auto" w:fill="auto"/>
            <w:vAlign w:val="center"/>
          </w:tcPr>
          <w:p w14:paraId="050DFE88"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(212)</w:t>
            </w:r>
          </w:p>
        </w:tc>
        <w:tc>
          <w:tcPr>
            <w:tcW w:w="1346" w:type="dxa"/>
            <w:shd w:val="clear" w:color="auto" w:fill="auto"/>
            <w:vAlign w:val="center"/>
          </w:tcPr>
          <w:p w14:paraId="04EA4BFA"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(12)</w:t>
            </w:r>
          </w:p>
        </w:tc>
        <w:tc>
          <w:tcPr>
            <w:tcW w:w="1346" w:type="dxa"/>
            <w:shd w:val="clear" w:color="auto" w:fill="auto"/>
            <w:vAlign w:val="center"/>
          </w:tcPr>
          <w:p w14:paraId="2B715B83"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(149)</w:t>
            </w:r>
          </w:p>
        </w:tc>
        <w:tc>
          <w:tcPr>
            <w:tcW w:w="1346" w:type="dxa"/>
            <w:shd w:val="clear" w:color="auto" w:fill="auto"/>
            <w:vAlign w:val="center"/>
          </w:tcPr>
          <w:p w14:paraId="36D07214"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(130)</w:t>
            </w:r>
          </w:p>
        </w:tc>
      </w:tr>
      <w:tr w:rsidR="00397A23" w:rsidRPr="00D44604" w14:paraId="604CE74F" w14:textId="77777777" w:rsidTr="009977F2">
        <w:trPr>
          <w:trHeight w:val="238"/>
          <w:jc w:val="center"/>
        </w:trPr>
        <w:tc>
          <w:tcPr>
            <w:tcW w:w="2909" w:type="dxa"/>
            <w:shd w:val="clear" w:color="auto" w:fill="auto"/>
            <w:vAlign w:val="center"/>
          </w:tcPr>
          <w:p w14:paraId="447204C7"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5D0C7C">
              <w:rPr>
                <w:rFonts w:eastAsia="Times New Roman" w:cs="Arial"/>
                <w:bCs/>
                <w:color w:val="000000"/>
                <w:spacing w:val="-2"/>
                <w:sz w:val="14"/>
                <w:szCs w:val="14"/>
                <w:lang w:eastAsia="pt-BR"/>
              </w:rPr>
              <w:t xml:space="preserve">Other </w:t>
            </w:r>
            <w:proofErr w:type="spellStart"/>
            <w:r w:rsidRPr="005D0C7C">
              <w:rPr>
                <w:rFonts w:eastAsia="Times New Roman" w:cs="Arial"/>
                <w:bCs/>
                <w:color w:val="000000"/>
                <w:spacing w:val="-2"/>
                <w:sz w:val="14"/>
                <w:szCs w:val="14"/>
                <w:lang w:eastAsia="pt-BR"/>
              </w:rPr>
              <w:t>equity</w:t>
            </w:r>
            <w:proofErr w:type="spellEnd"/>
            <w:r w:rsidRPr="005D0C7C">
              <w:rPr>
                <w:rFonts w:eastAsia="Times New Roman" w:cs="Arial"/>
                <w:bCs/>
                <w:color w:val="000000"/>
                <w:spacing w:val="-2"/>
                <w:sz w:val="14"/>
                <w:szCs w:val="14"/>
                <w:lang w:eastAsia="pt-BR"/>
              </w:rPr>
              <w:t xml:space="preserve"> income / </w:t>
            </w:r>
            <w:proofErr w:type="spellStart"/>
            <w:r w:rsidRPr="005D0C7C">
              <w:rPr>
                <w:rFonts w:eastAsia="Times New Roman" w:cs="Arial"/>
                <w:bCs/>
                <w:color w:val="000000"/>
                <w:spacing w:val="-2"/>
                <w:sz w:val="14"/>
                <w:szCs w:val="14"/>
                <w:lang w:eastAsia="pt-BR"/>
              </w:rPr>
              <w:t>expenses</w:t>
            </w:r>
            <w:proofErr w:type="spellEnd"/>
          </w:p>
        </w:tc>
        <w:tc>
          <w:tcPr>
            <w:tcW w:w="1346" w:type="dxa"/>
            <w:shd w:val="clear" w:color="auto" w:fill="auto"/>
            <w:vAlign w:val="center"/>
          </w:tcPr>
          <w:p w14:paraId="652E0DD9"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 </w:t>
            </w:r>
          </w:p>
        </w:tc>
        <w:tc>
          <w:tcPr>
            <w:tcW w:w="1346" w:type="dxa"/>
            <w:shd w:val="clear" w:color="auto" w:fill="auto"/>
            <w:vAlign w:val="center"/>
          </w:tcPr>
          <w:p w14:paraId="32D62994"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 </w:t>
            </w:r>
          </w:p>
        </w:tc>
        <w:tc>
          <w:tcPr>
            <w:tcW w:w="1346" w:type="dxa"/>
            <w:shd w:val="clear" w:color="auto" w:fill="auto"/>
            <w:vAlign w:val="center"/>
          </w:tcPr>
          <w:p w14:paraId="5D05F43F"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 </w:t>
            </w:r>
          </w:p>
        </w:tc>
        <w:tc>
          <w:tcPr>
            <w:tcW w:w="1346" w:type="dxa"/>
            <w:shd w:val="clear" w:color="auto" w:fill="auto"/>
            <w:vAlign w:val="center"/>
          </w:tcPr>
          <w:p w14:paraId="4877FACA"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 </w:t>
            </w:r>
          </w:p>
        </w:tc>
        <w:tc>
          <w:tcPr>
            <w:tcW w:w="1346" w:type="dxa"/>
            <w:shd w:val="clear" w:color="auto" w:fill="auto"/>
            <w:vAlign w:val="center"/>
          </w:tcPr>
          <w:p w14:paraId="3DDCF26C"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(4,795)</w:t>
            </w:r>
          </w:p>
        </w:tc>
      </w:tr>
      <w:tr w:rsidR="00397A23" w:rsidRPr="007E5BEF" w14:paraId="03C1DD11" w14:textId="77777777" w:rsidTr="009977F2">
        <w:trPr>
          <w:trHeight w:val="238"/>
          <w:jc w:val="center"/>
        </w:trPr>
        <w:tc>
          <w:tcPr>
            <w:tcW w:w="2909" w:type="dxa"/>
            <w:shd w:val="clear" w:color="auto" w:fill="auto"/>
            <w:vAlign w:val="center"/>
          </w:tcPr>
          <w:p w14:paraId="0152A5E2"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Other income </w:t>
            </w:r>
            <w:proofErr w:type="spellStart"/>
            <w:r w:rsidRPr="007E5BEF">
              <w:rPr>
                <w:rFonts w:eastAsia="Times New Roman" w:cs="Arial"/>
                <w:b/>
                <w:color w:val="000000"/>
                <w:spacing w:val="-2"/>
                <w:sz w:val="14"/>
                <w:szCs w:val="14"/>
                <w:lang w:eastAsia="pt-BR"/>
              </w:rPr>
              <w:t>and</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expenses</w:t>
            </w:r>
            <w:proofErr w:type="spellEnd"/>
          </w:p>
        </w:tc>
        <w:tc>
          <w:tcPr>
            <w:tcW w:w="1346" w:type="dxa"/>
            <w:shd w:val="clear" w:color="auto" w:fill="auto"/>
            <w:vAlign w:val="center"/>
          </w:tcPr>
          <w:p w14:paraId="5AB27CF5"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(139,841)</w:t>
            </w:r>
          </w:p>
        </w:tc>
        <w:tc>
          <w:tcPr>
            <w:tcW w:w="1346" w:type="dxa"/>
            <w:shd w:val="clear" w:color="auto" w:fill="auto"/>
            <w:vAlign w:val="center"/>
          </w:tcPr>
          <w:p w14:paraId="0C70A324"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6,789 </w:t>
            </w:r>
          </w:p>
        </w:tc>
        <w:tc>
          <w:tcPr>
            <w:tcW w:w="1346" w:type="dxa"/>
            <w:shd w:val="clear" w:color="auto" w:fill="auto"/>
            <w:vAlign w:val="center"/>
          </w:tcPr>
          <w:p w14:paraId="582F5CBD"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(9,969)</w:t>
            </w:r>
          </w:p>
        </w:tc>
        <w:tc>
          <w:tcPr>
            <w:tcW w:w="1346" w:type="dxa"/>
            <w:shd w:val="clear" w:color="auto" w:fill="auto"/>
            <w:vAlign w:val="center"/>
          </w:tcPr>
          <w:p w14:paraId="2C05B57F"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(20,633)</w:t>
            </w:r>
          </w:p>
        </w:tc>
        <w:tc>
          <w:tcPr>
            <w:tcW w:w="1346" w:type="dxa"/>
            <w:shd w:val="clear" w:color="auto" w:fill="auto"/>
            <w:vAlign w:val="center"/>
          </w:tcPr>
          <w:p w14:paraId="7210A61F"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 </w:t>
            </w:r>
          </w:p>
        </w:tc>
      </w:tr>
      <w:tr w:rsidR="00397A23" w:rsidRPr="00D44604" w14:paraId="222BE729" w14:textId="77777777" w:rsidTr="009977F2">
        <w:trPr>
          <w:trHeight w:val="238"/>
          <w:jc w:val="center"/>
        </w:trPr>
        <w:tc>
          <w:tcPr>
            <w:tcW w:w="2909" w:type="dxa"/>
            <w:shd w:val="clear" w:color="auto" w:fill="auto"/>
            <w:vAlign w:val="center"/>
          </w:tcPr>
          <w:p w14:paraId="3F4A7492"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revenue</w:t>
            </w:r>
            <w:proofErr w:type="spellEnd"/>
          </w:p>
        </w:tc>
        <w:tc>
          <w:tcPr>
            <w:tcW w:w="1346" w:type="dxa"/>
            <w:shd w:val="clear" w:color="auto" w:fill="auto"/>
            <w:vAlign w:val="center"/>
          </w:tcPr>
          <w:p w14:paraId="2666E300"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3,257 </w:t>
            </w:r>
          </w:p>
        </w:tc>
        <w:tc>
          <w:tcPr>
            <w:tcW w:w="1346" w:type="dxa"/>
            <w:shd w:val="clear" w:color="auto" w:fill="auto"/>
            <w:vAlign w:val="center"/>
          </w:tcPr>
          <w:p w14:paraId="541F484C"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7,679 </w:t>
            </w:r>
          </w:p>
        </w:tc>
        <w:tc>
          <w:tcPr>
            <w:tcW w:w="1346" w:type="dxa"/>
            <w:shd w:val="clear" w:color="auto" w:fill="auto"/>
            <w:vAlign w:val="center"/>
          </w:tcPr>
          <w:p w14:paraId="4F25688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 </w:t>
            </w:r>
          </w:p>
        </w:tc>
        <w:tc>
          <w:tcPr>
            <w:tcW w:w="1346" w:type="dxa"/>
            <w:shd w:val="clear" w:color="auto" w:fill="auto"/>
            <w:vAlign w:val="center"/>
          </w:tcPr>
          <w:p w14:paraId="6927992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2F2B10A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r>
      <w:tr w:rsidR="00397A23" w:rsidRPr="00D44604" w14:paraId="0AC75143" w14:textId="77777777" w:rsidTr="009977F2">
        <w:trPr>
          <w:trHeight w:val="238"/>
          <w:jc w:val="center"/>
        </w:trPr>
        <w:tc>
          <w:tcPr>
            <w:tcW w:w="2909" w:type="dxa"/>
            <w:shd w:val="clear" w:color="auto" w:fill="auto"/>
            <w:vAlign w:val="center"/>
          </w:tcPr>
          <w:p w14:paraId="094FE4B8"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expenses</w:t>
            </w:r>
            <w:proofErr w:type="spellEnd"/>
          </w:p>
        </w:tc>
        <w:tc>
          <w:tcPr>
            <w:tcW w:w="1346" w:type="dxa"/>
            <w:shd w:val="clear" w:color="auto" w:fill="auto"/>
            <w:vAlign w:val="center"/>
          </w:tcPr>
          <w:p w14:paraId="59060BA2"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(143,098)</w:t>
            </w:r>
          </w:p>
        </w:tc>
        <w:tc>
          <w:tcPr>
            <w:tcW w:w="1346" w:type="dxa"/>
            <w:shd w:val="clear" w:color="auto" w:fill="auto"/>
            <w:vAlign w:val="center"/>
          </w:tcPr>
          <w:p w14:paraId="57F926C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(890)</w:t>
            </w:r>
          </w:p>
        </w:tc>
        <w:tc>
          <w:tcPr>
            <w:tcW w:w="1346" w:type="dxa"/>
            <w:shd w:val="clear" w:color="auto" w:fill="auto"/>
            <w:vAlign w:val="center"/>
          </w:tcPr>
          <w:p w14:paraId="0C52AEB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(9,973)</w:t>
            </w:r>
          </w:p>
        </w:tc>
        <w:tc>
          <w:tcPr>
            <w:tcW w:w="1346" w:type="dxa"/>
            <w:shd w:val="clear" w:color="auto" w:fill="auto"/>
            <w:vAlign w:val="center"/>
          </w:tcPr>
          <w:p w14:paraId="5B04677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(20,633)</w:t>
            </w:r>
          </w:p>
        </w:tc>
        <w:tc>
          <w:tcPr>
            <w:tcW w:w="1346" w:type="dxa"/>
            <w:shd w:val="clear" w:color="auto" w:fill="auto"/>
            <w:vAlign w:val="center"/>
          </w:tcPr>
          <w:p w14:paraId="5301E552"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r>
      <w:tr w:rsidR="00397A23" w:rsidRPr="007E5BEF" w14:paraId="03B61BBB" w14:textId="77777777" w:rsidTr="009977F2">
        <w:trPr>
          <w:trHeight w:val="238"/>
          <w:jc w:val="center"/>
        </w:trPr>
        <w:tc>
          <w:tcPr>
            <w:tcW w:w="2909" w:type="dxa"/>
            <w:shd w:val="clear" w:color="auto" w:fill="auto"/>
            <w:vAlign w:val="center"/>
          </w:tcPr>
          <w:p w14:paraId="1B851BFB"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Operational</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shd w:val="clear" w:color="auto" w:fill="auto"/>
            <w:vAlign w:val="center"/>
          </w:tcPr>
          <w:p w14:paraId="5C8F3F34"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559,555 </w:t>
            </w:r>
          </w:p>
        </w:tc>
        <w:tc>
          <w:tcPr>
            <w:tcW w:w="1346" w:type="dxa"/>
            <w:shd w:val="clear" w:color="auto" w:fill="auto"/>
            <w:vAlign w:val="center"/>
          </w:tcPr>
          <w:p w14:paraId="7E78919E"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73,126 </w:t>
            </w:r>
          </w:p>
        </w:tc>
        <w:tc>
          <w:tcPr>
            <w:tcW w:w="1346" w:type="dxa"/>
            <w:shd w:val="clear" w:color="auto" w:fill="auto"/>
            <w:vAlign w:val="center"/>
          </w:tcPr>
          <w:p w14:paraId="72775188"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7,027 </w:t>
            </w:r>
          </w:p>
        </w:tc>
        <w:tc>
          <w:tcPr>
            <w:tcW w:w="1346" w:type="dxa"/>
            <w:shd w:val="clear" w:color="auto" w:fill="auto"/>
            <w:vAlign w:val="center"/>
          </w:tcPr>
          <w:p w14:paraId="667FC76A"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827,897 </w:t>
            </w:r>
          </w:p>
        </w:tc>
        <w:tc>
          <w:tcPr>
            <w:tcW w:w="1346" w:type="dxa"/>
            <w:shd w:val="clear" w:color="auto" w:fill="auto"/>
            <w:vAlign w:val="center"/>
          </w:tcPr>
          <w:p w14:paraId="4F1214D5"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(4,431)</w:t>
            </w:r>
          </w:p>
        </w:tc>
      </w:tr>
      <w:tr w:rsidR="00397A23" w:rsidRPr="007E5BEF" w14:paraId="057E2A41" w14:textId="77777777" w:rsidTr="009977F2">
        <w:trPr>
          <w:trHeight w:val="238"/>
          <w:jc w:val="center"/>
        </w:trPr>
        <w:tc>
          <w:tcPr>
            <w:tcW w:w="2909" w:type="dxa"/>
            <w:shd w:val="clear" w:color="auto" w:fill="auto"/>
            <w:vAlign w:val="center"/>
          </w:tcPr>
          <w:p w14:paraId="7C527B12"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Income </w:t>
            </w:r>
            <w:proofErr w:type="spellStart"/>
            <w:r w:rsidRPr="007E5BEF">
              <w:rPr>
                <w:rFonts w:eastAsia="Times New Roman" w:cs="Arial"/>
                <w:b/>
                <w:color w:val="000000"/>
                <w:spacing w:val="-2"/>
                <w:sz w:val="14"/>
                <w:szCs w:val="14"/>
                <w:lang w:eastAsia="pt-BR"/>
              </w:rPr>
              <w:t>before</w:t>
            </w:r>
            <w:proofErr w:type="spellEnd"/>
            <w:r w:rsidRPr="007E5BEF">
              <w:rPr>
                <w:rFonts w:eastAsia="Times New Roman" w:cs="Arial"/>
                <w:b/>
                <w:color w:val="000000"/>
                <w:spacing w:val="-2"/>
                <w:sz w:val="14"/>
                <w:szCs w:val="14"/>
                <w:lang w:eastAsia="pt-BR"/>
              </w:rPr>
              <w:t xml:space="preserve"> taxes</w:t>
            </w:r>
          </w:p>
        </w:tc>
        <w:tc>
          <w:tcPr>
            <w:tcW w:w="1346" w:type="dxa"/>
            <w:shd w:val="clear" w:color="auto" w:fill="auto"/>
            <w:vAlign w:val="center"/>
          </w:tcPr>
          <w:p w14:paraId="03484CD7"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559,555 </w:t>
            </w:r>
          </w:p>
        </w:tc>
        <w:tc>
          <w:tcPr>
            <w:tcW w:w="1346" w:type="dxa"/>
            <w:shd w:val="clear" w:color="auto" w:fill="auto"/>
            <w:vAlign w:val="center"/>
          </w:tcPr>
          <w:p w14:paraId="07B88BC8"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73,126 </w:t>
            </w:r>
          </w:p>
        </w:tc>
        <w:tc>
          <w:tcPr>
            <w:tcW w:w="1346" w:type="dxa"/>
            <w:shd w:val="clear" w:color="auto" w:fill="auto"/>
            <w:vAlign w:val="center"/>
          </w:tcPr>
          <w:p w14:paraId="4DD7298F"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7,027 </w:t>
            </w:r>
          </w:p>
        </w:tc>
        <w:tc>
          <w:tcPr>
            <w:tcW w:w="1346" w:type="dxa"/>
            <w:shd w:val="clear" w:color="auto" w:fill="auto"/>
            <w:vAlign w:val="center"/>
          </w:tcPr>
          <w:p w14:paraId="526242BB"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827,897 </w:t>
            </w:r>
          </w:p>
        </w:tc>
        <w:tc>
          <w:tcPr>
            <w:tcW w:w="1346" w:type="dxa"/>
            <w:shd w:val="clear" w:color="auto" w:fill="auto"/>
            <w:vAlign w:val="center"/>
          </w:tcPr>
          <w:p w14:paraId="1EA6F127"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(4,431)</w:t>
            </w:r>
          </w:p>
        </w:tc>
      </w:tr>
      <w:tr w:rsidR="00397A23" w:rsidRPr="00D44604" w14:paraId="5DC6DADE" w14:textId="77777777" w:rsidTr="009977F2">
        <w:trPr>
          <w:trHeight w:val="238"/>
          <w:jc w:val="center"/>
        </w:trPr>
        <w:tc>
          <w:tcPr>
            <w:tcW w:w="2909" w:type="dxa"/>
            <w:shd w:val="clear" w:color="auto" w:fill="auto"/>
            <w:vAlign w:val="center"/>
          </w:tcPr>
          <w:p w14:paraId="5427C539"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346" w:type="dxa"/>
            <w:shd w:val="clear" w:color="auto" w:fill="auto"/>
            <w:vAlign w:val="center"/>
          </w:tcPr>
          <w:p w14:paraId="14C5EBBC"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(212,126)</w:t>
            </w:r>
          </w:p>
        </w:tc>
        <w:tc>
          <w:tcPr>
            <w:tcW w:w="1346" w:type="dxa"/>
            <w:shd w:val="clear" w:color="auto" w:fill="auto"/>
            <w:vAlign w:val="center"/>
          </w:tcPr>
          <w:p w14:paraId="07F13E7A"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(28,628)</w:t>
            </w:r>
          </w:p>
        </w:tc>
        <w:tc>
          <w:tcPr>
            <w:tcW w:w="1346" w:type="dxa"/>
            <w:shd w:val="clear" w:color="auto" w:fill="auto"/>
            <w:vAlign w:val="center"/>
          </w:tcPr>
          <w:p w14:paraId="4CF6841E"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(2,408)</w:t>
            </w:r>
          </w:p>
        </w:tc>
        <w:tc>
          <w:tcPr>
            <w:tcW w:w="1346" w:type="dxa"/>
            <w:shd w:val="clear" w:color="auto" w:fill="auto"/>
            <w:vAlign w:val="center"/>
          </w:tcPr>
          <w:p w14:paraId="28375CC6"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(282,688)</w:t>
            </w:r>
          </w:p>
        </w:tc>
        <w:tc>
          <w:tcPr>
            <w:tcW w:w="1346" w:type="dxa"/>
            <w:shd w:val="clear" w:color="auto" w:fill="auto"/>
            <w:vAlign w:val="center"/>
          </w:tcPr>
          <w:p w14:paraId="6EEEE4A7"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r>
      <w:tr w:rsidR="00397A23" w:rsidRPr="00D44604" w14:paraId="0DAC030F" w14:textId="77777777" w:rsidTr="009977F2">
        <w:trPr>
          <w:trHeight w:val="238"/>
          <w:jc w:val="center"/>
        </w:trPr>
        <w:tc>
          <w:tcPr>
            <w:tcW w:w="2909" w:type="dxa"/>
            <w:shd w:val="clear" w:color="auto" w:fill="auto"/>
            <w:vAlign w:val="center"/>
          </w:tcPr>
          <w:p w14:paraId="30C76EC2"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 xml:space="preserve">Profit </w:t>
            </w:r>
            <w:proofErr w:type="spellStart"/>
            <w:r w:rsidRPr="00D44604">
              <w:rPr>
                <w:rFonts w:eastAsia="Times New Roman" w:cs="Arial"/>
                <w:bCs/>
                <w:color w:val="000000"/>
                <w:spacing w:val="-2"/>
                <w:sz w:val="14"/>
                <w:szCs w:val="14"/>
                <w:lang w:eastAsia="pt-BR"/>
              </w:rPr>
              <w:t>sharing</w:t>
            </w:r>
            <w:proofErr w:type="spellEnd"/>
          </w:p>
        </w:tc>
        <w:tc>
          <w:tcPr>
            <w:tcW w:w="1346" w:type="dxa"/>
            <w:shd w:val="clear" w:color="auto" w:fill="auto"/>
          </w:tcPr>
          <w:p w14:paraId="6DF0E8D5"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287 </w:t>
            </w:r>
          </w:p>
        </w:tc>
        <w:tc>
          <w:tcPr>
            <w:tcW w:w="1346" w:type="dxa"/>
            <w:shd w:val="clear" w:color="auto" w:fill="auto"/>
          </w:tcPr>
          <w:p w14:paraId="4E2123D9"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(1,421)</w:t>
            </w:r>
          </w:p>
        </w:tc>
        <w:tc>
          <w:tcPr>
            <w:tcW w:w="1346" w:type="dxa"/>
            <w:shd w:val="clear" w:color="auto" w:fill="auto"/>
          </w:tcPr>
          <w:p w14:paraId="68690808"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(50)</w:t>
            </w:r>
          </w:p>
        </w:tc>
        <w:tc>
          <w:tcPr>
            <w:tcW w:w="1346" w:type="dxa"/>
            <w:shd w:val="clear" w:color="auto" w:fill="auto"/>
            <w:vAlign w:val="center"/>
          </w:tcPr>
          <w:p w14:paraId="206610B2"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346" w:type="dxa"/>
            <w:shd w:val="clear" w:color="auto" w:fill="auto"/>
            <w:vAlign w:val="center"/>
          </w:tcPr>
          <w:p w14:paraId="069B44D3"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397A23" w:rsidRPr="007E5BEF" w14:paraId="62EE2B44" w14:textId="77777777" w:rsidTr="009977F2">
        <w:trPr>
          <w:trHeight w:val="238"/>
          <w:jc w:val="center"/>
        </w:trPr>
        <w:tc>
          <w:tcPr>
            <w:tcW w:w="2909" w:type="dxa"/>
            <w:shd w:val="clear" w:color="auto" w:fill="auto"/>
            <w:vAlign w:val="center"/>
          </w:tcPr>
          <w:p w14:paraId="1AFE16F7" w14:textId="77777777" w:rsidR="00397A23" w:rsidRPr="007E5BEF" w:rsidRDefault="00397A23" w:rsidP="009977F2">
            <w:pPr>
              <w:keepNext/>
              <w:keepLines/>
              <w:spacing w:before="40" w:after="40" w:line="240" w:lineRule="auto"/>
              <w:rPr>
                <w:rFonts w:eastAsia="Times New Roman" w:cs="Arial"/>
                <w:b/>
                <w:color w:val="000000"/>
                <w:spacing w:val="-2"/>
                <w:sz w:val="14"/>
                <w:szCs w:val="14"/>
                <w:lang w:val="en-US" w:eastAsia="pt-BR"/>
              </w:rPr>
            </w:pPr>
            <w:r>
              <w:rPr>
                <w:rFonts w:eastAsia="Times New Roman" w:cs="Arial"/>
                <w:b/>
                <w:color w:val="000000"/>
                <w:spacing w:val="-2"/>
                <w:sz w:val="14"/>
                <w:szCs w:val="14"/>
                <w:lang w:val="en-US" w:eastAsia="pt-BR"/>
              </w:rPr>
              <w:t>N</w:t>
            </w:r>
            <w:r w:rsidRPr="00377ED2">
              <w:rPr>
                <w:rFonts w:eastAsia="Times New Roman" w:cs="Arial"/>
                <w:b/>
                <w:color w:val="000000"/>
                <w:spacing w:val="-2"/>
                <w:sz w:val="14"/>
                <w:szCs w:val="14"/>
                <w:lang w:val="en-US" w:eastAsia="pt-BR"/>
              </w:rPr>
              <w:t>et profit (loss) for the year</w:t>
            </w:r>
          </w:p>
        </w:tc>
        <w:tc>
          <w:tcPr>
            <w:tcW w:w="1346" w:type="dxa"/>
            <w:shd w:val="clear" w:color="auto" w:fill="auto"/>
            <w:vAlign w:val="center"/>
          </w:tcPr>
          <w:p w14:paraId="20C3C445"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347,716 </w:t>
            </w:r>
          </w:p>
        </w:tc>
        <w:tc>
          <w:tcPr>
            <w:tcW w:w="1346" w:type="dxa"/>
            <w:shd w:val="clear" w:color="auto" w:fill="auto"/>
            <w:vAlign w:val="center"/>
          </w:tcPr>
          <w:p w14:paraId="114D49EF"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43,078 </w:t>
            </w:r>
          </w:p>
        </w:tc>
        <w:tc>
          <w:tcPr>
            <w:tcW w:w="1346" w:type="dxa"/>
            <w:shd w:val="clear" w:color="auto" w:fill="auto"/>
            <w:vAlign w:val="center"/>
          </w:tcPr>
          <w:p w14:paraId="5D1A1882"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4,569 </w:t>
            </w:r>
          </w:p>
        </w:tc>
        <w:tc>
          <w:tcPr>
            <w:tcW w:w="1346" w:type="dxa"/>
            <w:shd w:val="clear" w:color="auto" w:fill="auto"/>
            <w:vAlign w:val="center"/>
          </w:tcPr>
          <w:p w14:paraId="4D2B2664"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545,209 </w:t>
            </w:r>
          </w:p>
        </w:tc>
        <w:tc>
          <w:tcPr>
            <w:tcW w:w="1346" w:type="dxa"/>
            <w:shd w:val="clear" w:color="auto" w:fill="auto"/>
            <w:vAlign w:val="center"/>
          </w:tcPr>
          <w:p w14:paraId="0B6CAB24"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(4,431)</w:t>
            </w:r>
          </w:p>
        </w:tc>
      </w:tr>
      <w:tr w:rsidR="00397A23" w:rsidRPr="007E5BEF" w14:paraId="6994C6AA" w14:textId="77777777" w:rsidTr="009977F2">
        <w:trPr>
          <w:trHeight w:val="238"/>
          <w:jc w:val="center"/>
        </w:trPr>
        <w:tc>
          <w:tcPr>
            <w:tcW w:w="2909" w:type="dxa"/>
            <w:shd w:val="clear" w:color="auto" w:fill="auto"/>
            <w:vAlign w:val="center"/>
          </w:tcPr>
          <w:p w14:paraId="65FEA977"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Other </w:t>
            </w:r>
            <w:proofErr w:type="spellStart"/>
            <w:r w:rsidRPr="007E5BEF">
              <w:rPr>
                <w:rFonts w:eastAsia="Times New Roman" w:cs="Arial"/>
                <w:b/>
                <w:color w:val="000000"/>
                <w:spacing w:val="-2"/>
                <w:sz w:val="14"/>
                <w:szCs w:val="14"/>
                <w:lang w:eastAsia="pt-BR"/>
              </w:rPr>
              <w:t>comprehensive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results</w:t>
            </w:r>
            <w:proofErr w:type="spellEnd"/>
          </w:p>
        </w:tc>
        <w:tc>
          <w:tcPr>
            <w:tcW w:w="1346" w:type="dxa"/>
            <w:shd w:val="clear" w:color="auto" w:fill="auto"/>
            <w:vAlign w:val="center"/>
          </w:tcPr>
          <w:p w14:paraId="75B82B4B"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(757)</w:t>
            </w:r>
          </w:p>
        </w:tc>
        <w:tc>
          <w:tcPr>
            <w:tcW w:w="1346" w:type="dxa"/>
            <w:shd w:val="clear" w:color="auto" w:fill="auto"/>
            <w:vAlign w:val="center"/>
          </w:tcPr>
          <w:p w14:paraId="3561E01F"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(7,744)</w:t>
            </w:r>
          </w:p>
        </w:tc>
        <w:tc>
          <w:tcPr>
            <w:tcW w:w="1346" w:type="dxa"/>
            <w:shd w:val="clear" w:color="auto" w:fill="auto"/>
            <w:vAlign w:val="center"/>
          </w:tcPr>
          <w:p w14:paraId="06DFD31E"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 </w:t>
            </w:r>
          </w:p>
        </w:tc>
        <w:tc>
          <w:tcPr>
            <w:tcW w:w="1346" w:type="dxa"/>
            <w:shd w:val="clear" w:color="auto" w:fill="auto"/>
            <w:vAlign w:val="center"/>
          </w:tcPr>
          <w:p w14:paraId="53B2CECF"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 </w:t>
            </w:r>
          </w:p>
        </w:tc>
        <w:tc>
          <w:tcPr>
            <w:tcW w:w="1346" w:type="dxa"/>
            <w:shd w:val="clear" w:color="auto" w:fill="auto"/>
            <w:vAlign w:val="center"/>
          </w:tcPr>
          <w:p w14:paraId="0DB4BBC9"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w:t>
            </w:r>
          </w:p>
        </w:tc>
      </w:tr>
      <w:tr w:rsidR="00397A23" w:rsidRPr="007E5BEF" w14:paraId="3C93D985" w14:textId="77777777" w:rsidTr="009977F2">
        <w:trPr>
          <w:trHeight w:val="238"/>
          <w:jc w:val="center"/>
        </w:trPr>
        <w:tc>
          <w:tcPr>
            <w:tcW w:w="2909" w:type="dxa"/>
            <w:shd w:val="clear" w:color="auto" w:fill="auto"/>
            <w:vAlign w:val="center"/>
          </w:tcPr>
          <w:p w14:paraId="0B964DE3"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Total </w:t>
            </w:r>
            <w:proofErr w:type="spellStart"/>
            <w:r w:rsidRPr="007E5BEF">
              <w:rPr>
                <w:rFonts w:eastAsia="Times New Roman" w:cs="Arial"/>
                <w:b/>
                <w:color w:val="000000"/>
                <w:spacing w:val="-2"/>
                <w:sz w:val="14"/>
                <w:szCs w:val="14"/>
                <w:lang w:eastAsia="pt-BR"/>
              </w:rPr>
              <w:t>comprehensive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shd w:val="clear" w:color="auto" w:fill="auto"/>
            <w:vAlign w:val="center"/>
          </w:tcPr>
          <w:p w14:paraId="2036C70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346,959 </w:t>
            </w:r>
          </w:p>
        </w:tc>
        <w:tc>
          <w:tcPr>
            <w:tcW w:w="1346" w:type="dxa"/>
            <w:shd w:val="clear" w:color="auto" w:fill="auto"/>
            <w:vAlign w:val="center"/>
          </w:tcPr>
          <w:p w14:paraId="707ED912"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35,334 </w:t>
            </w:r>
          </w:p>
        </w:tc>
        <w:tc>
          <w:tcPr>
            <w:tcW w:w="1346" w:type="dxa"/>
            <w:shd w:val="clear" w:color="auto" w:fill="auto"/>
            <w:vAlign w:val="center"/>
          </w:tcPr>
          <w:p w14:paraId="4D5A6CD7"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4,569 </w:t>
            </w:r>
          </w:p>
        </w:tc>
        <w:tc>
          <w:tcPr>
            <w:tcW w:w="1346" w:type="dxa"/>
            <w:shd w:val="clear" w:color="auto" w:fill="auto"/>
            <w:vAlign w:val="center"/>
          </w:tcPr>
          <w:p w14:paraId="210E6420"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545,209 </w:t>
            </w:r>
          </w:p>
        </w:tc>
        <w:tc>
          <w:tcPr>
            <w:tcW w:w="1346" w:type="dxa"/>
            <w:shd w:val="clear" w:color="auto" w:fill="auto"/>
            <w:vAlign w:val="center"/>
          </w:tcPr>
          <w:p w14:paraId="4023E84E"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(4,431)</w:t>
            </w:r>
          </w:p>
        </w:tc>
      </w:tr>
      <w:tr w:rsidR="00397A23" w:rsidRPr="007E5BEF" w14:paraId="7E05210A" w14:textId="77777777" w:rsidTr="009977F2">
        <w:trPr>
          <w:trHeight w:val="238"/>
          <w:jc w:val="center"/>
        </w:trPr>
        <w:tc>
          <w:tcPr>
            <w:tcW w:w="2909" w:type="dxa"/>
            <w:shd w:val="clear" w:color="auto" w:fill="auto"/>
            <w:vAlign w:val="center"/>
          </w:tcPr>
          <w:p w14:paraId="0F0C8D59"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Attributable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to</w:t>
            </w:r>
            <w:proofErr w:type="spellEnd"/>
            <w:r w:rsidRPr="007E5BEF">
              <w:rPr>
                <w:rFonts w:eastAsia="Times New Roman" w:cs="Arial"/>
                <w:b/>
                <w:color w:val="000000"/>
                <w:spacing w:val="-2"/>
                <w:sz w:val="14"/>
                <w:szCs w:val="14"/>
                <w:lang w:eastAsia="pt-BR"/>
              </w:rPr>
              <w:t xml:space="preserve"> BB Seguridade</w:t>
            </w:r>
          </w:p>
        </w:tc>
        <w:tc>
          <w:tcPr>
            <w:tcW w:w="1346" w:type="dxa"/>
            <w:shd w:val="clear" w:color="auto" w:fill="auto"/>
            <w:vAlign w:val="center"/>
          </w:tcPr>
          <w:p w14:paraId="6F97547D" w14:textId="77777777" w:rsidR="00397A23" w:rsidRPr="007E5BEF" w:rsidRDefault="00397A23" w:rsidP="009977F2">
            <w:pPr>
              <w:keepNext/>
              <w:keepLines/>
              <w:spacing w:before="40" w:after="40" w:line="240" w:lineRule="auto"/>
              <w:jc w:val="right"/>
              <w:rPr>
                <w:rFonts w:eastAsia="Times New Roman" w:cs="Times New Roman"/>
                <w:b/>
                <w:spacing w:val="-2"/>
                <w:sz w:val="14"/>
                <w:szCs w:val="14"/>
                <w:lang w:eastAsia="pt-BR"/>
              </w:rPr>
            </w:pPr>
            <w:r>
              <w:rPr>
                <w:rFonts w:cs="Arial"/>
                <w:b/>
                <w:sz w:val="14"/>
                <w:szCs w:val="14"/>
              </w:rPr>
              <w:t xml:space="preserve"> 260,770 </w:t>
            </w:r>
          </w:p>
        </w:tc>
        <w:tc>
          <w:tcPr>
            <w:tcW w:w="1346" w:type="dxa"/>
            <w:shd w:val="clear" w:color="auto" w:fill="auto"/>
            <w:vAlign w:val="center"/>
          </w:tcPr>
          <w:p w14:paraId="1B91325A"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28,715 </w:t>
            </w:r>
          </w:p>
        </w:tc>
        <w:tc>
          <w:tcPr>
            <w:tcW w:w="1346" w:type="dxa"/>
            <w:shd w:val="clear" w:color="auto" w:fill="auto"/>
            <w:vAlign w:val="center"/>
          </w:tcPr>
          <w:p w14:paraId="2C4572C0" w14:textId="77777777" w:rsidR="00397A23" w:rsidRPr="007E5BEF" w:rsidRDefault="00397A23" w:rsidP="009977F2">
            <w:pPr>
              <w:keepNext/>
              <w:keepLines/>
              <w:spacing w:before="40" w:after="40" w:line="240" w:lineRule="auto"/>
              <w:jc w:val="right"/>
              <w:rPr>
                <w:rFonts w:eastAsia="Times New Roman" w:cs="Times New Roman"/>
                <w:b/>
                <w:spacing w:val="-2"/>
                <w:sz w:val="14"/>
                <w:szCs w:val="14"/>
                <w:lang w:eastAsia="pt-BR"/>
              </w:rPr>
            </w:pPr>
            <w:r>
              <w:rPr>
                <w:rFonts w:cs="Arial"/>
                <w:b/>
                <w:sz w:val="14"/>
                <w:szCs w:val="14"/>
              </w:rPr>
              <w:t xml:space="preserve"> 3,427 </w:t>
            </w:r>
          </w:p>
        </w:tc>
        <w:tc>
          <w:tcPr>
            <w:tcW w:w="1346" w:type="dxa"/>
            <w:shd w:val="clear" w:color="auto" w:fill="auto"/>
            <w:vAlign w:val="center"/>
          </w:tcPr>
          <w:p w14:paraId="7F4FF13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545,209</w:t>
            </w:r>
          </w:p>
        </w:tc>
        <w:tc>
          <w:tcPr>
            <w:tcW w:w="1346" w:type="dxa"/>
            <w:shd w:val="clear" w:color="auto" w:fill="auto"/>
            <w:vAlign w:val="center"/>
          </w:tcPr>
          <w:p w14:paraId="38E6818F" w14:textId="77777777" w:rsidR="00397A23" w:rsidRPr="007E5BEF" w:rsidRDefault="00397A23" w:rsidP="009977F2">
            <w:pPr>
              <w:keepNext/>
              <w:keepLines/>
              <w:spacing w:before="40" w:after="40" w:line="240" w:lineRule="auto"/>
              <w:jc w:val="right"/>
              <w:rPr>
                <w:rFonts w:eastAsia="Times New Roman" w:cs="Times New Roman"/>
                <w:b/>
                <w:spacing w:val="-2"/>
                <w:sz w:val="14"/>
                <w:szCs w:val="14"/>
                <w:lang w:eastAsia="pt-BR"/>
              </w:rPr>
            </w:pPr>
            <w:r>
              <w:rPr>
                <w:rFonts w:eastAsia="Times New Roman" w:cs="Arial"/>
                <w:b/>
                <w:spacing w:val="-2"/>
                <w:sz w:val="14"/>
                <w:szCs w:val="14"/>
                <w:lang w:eastAsia="pt-BR"/>
              </w:rPr>
              <w:t>(3,323)</w:t>
            </w:r>
          </w:p>
        </w:tc>
      </w:tr>
      <w:tr w:rsidR="00397A23" w:rsidRPr="00D44604" w14:paraId="5185CC44" w14:textId="77777777" w:rsidTr="009977F2">
        <w:trPr>
          <w:trHeight w:val="238"/>
          <w:jc w:val="center"/>
        </w:trPr>
        <w:tc>
          <w:tcPr>
            <w:tcW w:w="2909" w:type="dxa"/>
            <w:shd w:val="clear" w:color="auto" w:fill="auto"/>
            <w:vAlign w:val="center"/>
          </w:tcPr>
          <w:p w14:paraId="25D17186"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color w:val="000000"/>
                <w:spacing w:val="-2"/>
                <w:sz w:val="14"/>
                <w:szCs w:val="14"/>
                <w:lang w:eastAsia="pt-BR"/>
              </w:rPr>
              <w:t xml:space="preserve">Other </w:t>
            </w:r>
            <w:proofErr w:type="spellStart"/>
            <w:r w:rsidRPr="00D44604">
              <w:rPr>
                <w:rFonts w:eastAsia="Times New Roman" w:cs="Arial"/>
                <w:color w:val="000000"/>
                <w:spacing w:val="-2"/>
                <w:sz w:val="14"/>
                <w:szCs w:val="14"/>
                <w:lang w:eastAsia="pt-BR"/>
              </w:rPr>
              <w:t>adjustments</w:t>
            </w:r>
            <w:proofErr w:type="spellEnd"/>
            <w:r w:rsidRPr="00D44604">
              <w:rPr>
                <w:rFonts w:eastAsia="Times New Roman" w:cs="Arial"/>
                <w:color w:val="000000"/>
                <w:spacing w:val="-2"/>
                <w:sz w:val="14"/>
                <w:szCs w:val="14"/>
                <w:lang w:eastAsia="pt-BR"/>
              </w:rPr>
              <w:t xml:space="preserve"> </w:t>
            </w:r>
            <w:r w:rsidRPr="00D44604">
              <w:rPr>
                <w:rFonts w:eastAsia="Times New Roman" w:cs="Arial"/>
                <w:color w:val="000000"/>
                <w:spacing w:val="-2"/>
                <w:sz w:val="14"/>
                <w:szCs w:val="14"/>
                <w:vertAlign w:val="superscript"/>
                <w:lang w:eastAsia="pt-BR"/>
              </w:rPr>
              <w:t>(</w:t>
            </w:r>
            <w:r>
              <w:rPr>
                <w:rFonts w:eastAsia="Times New Roman" w:cs="Arial"/>
                <w:color w:val="000000"/>
                <w:spacing w:val="-2"/>
                <w:sz w:val="14"/>
                <w:szCs w:val="14"/>
                <w:vertAlign w:val="superscript"/>
                <w:lang w:eastAsia="pt-BR"/>
              </w:rPr>
              <w:t>1</w:t>
            </w:r>
            <w:r w:rsidRPr="00D44604">
              <w:rPr>
                <w:rFonts w:eastAsia="Times New Roman" w:cs="Arial"/>
                <w:color w:val="000000"/>
                <w:spacing w:val="-2"/>
                <w:sz w:val="14"/>
                <w:szCs w:val="14"/>
                <w:vertAlign w:val="superscript"/>
                <w:lang w:eastAsia="pt-BR"/>
              </w:rPr>
              <w:t>)</w:t>
            </w:r>
          </w:p>
        </w:tc>
        <w:tc>
          <w:tcPr>
            <w:tcW w:w="1346" w:type="dxa"/>
            <w:shd w:val="clear" w:color="auto" w:fill="auto"/>
            <w:vAlign w:val="center"/>
          </w:tcPr>
          <w:p w14:paraId="6EFCE2F1" w14:textId="77777777" w:rsidR="00397A23" w:rsidRPr="00D44604" w:rsidRDefault="00397A23" w:rsidP="009977F2">
            <w:pPr>
              <w:keepNext/>
              <w:keepLines/>
              <w:spacing w:before="40" w:after="40" w:line="240" w:lineRule="auto"/>
              <w:jc w:val="right"/>
              <w:rPr>
                <w:rFonts w:eastAsia="Times New Roman" w:cs="Times New Roman"/>
                <w:spacing w:val="-2"/>
                <w:sz w:val="14"/>
                <w:szCs w:val="14"/>
                <w:lang w:eastAsia="pt-BR"/>
              </w:rPr>
            </w:pPr>
            <w:r>
              <w:rPr>
                <w:rFonts w:cs="Arial"/>
                <w:sz w:val="14"/>
                <w:szCs w:val="14"/>
              </w:rPr>
              <w:t>4,275</w:t>
            </w:r>
          </w:p>
        </w:tc>
        <w:tc>
          <w:tcPr>
            <w:tcW w:w="1346" w:type="dxa"/>
            <w:shd w:val="clear" w:color="auto" w:fill="auto"/>
            <w:vAlign w:val="center"/>
          </w:tcPr>
          <w:p w14:paraId="769B1967" w14:textId="77777777" w:rsidR="00397A23" w:rsidRPr="00D44604" w:rsidRDefault="00397A23" w:rsidP="009977F2">
            <w:pPr>
              <w:keepNext/>
              <w:keepLines/>
              <w:spacing w:before="40" w:after="40" w:line="240" w:lineRule="auto"/>
              <w:jc w:val="right"/>
              <w:rPr>
                <w:rFonts w:eastAsia="Times New Roman" w:cs="Times New Roman"/>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372A8D50" w14:textId="77777777" w:rsidR="00397A23" w:rsidRPr="00D44604" w:rsidRDefault="00397A23" w:rsidP="009977F2">
            <w:pPr>
              <w:keepNext/>
              <w:keepLines/>
              <w:spacing w:before="40" w:after="40" w:line="240" w:lineRule="auto"/>
              <w:jc w:val="right"/>
              <w:rPr>
                <w:rFonts w:eastAsia="Times New Roman" w:cs="Times New Roman"/>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767C0A8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0FABEBE8" w14:textId="77777777" w:rsidR="00397A23" w:rsidRPr="00D44604" w:rsidRDefault="00397A23" w:rsidP="009977F2">
            <w:pPr>
              <w:keepNext/>
              <w:keepLines/>
              <w:spacing w:before="40" w:after="40" w:line="240" w:lineRule="auto"/>
              <w:jc w:val="right"/>
              <w:rPr>
                <w:rFonts w:eastAsia="Times New Roman" w:cs="Times New Roman"/>
                <w:spacing w:val="-2"/>
                <w:sz w:val="14"/>
                <w:szCs w:val="14"/>
                <w:lang w:eastAsia="pt-BR"/>
              </w:rPr>
            </w:pPr>
            <w:r>
              <w:rPr>
                <w:rFonts w:eastAsia="Times New Roman" w:cs="Arial"/>
                <w:spacing w:val="-2"/>
                <w:sz w:val="14"/>
                <w:szCs w:val="14"/>
                <w:lang w:eastAsia="pt-BR"/>
              </w:rPr>
              <w:t>--</w:t>
            </w:r>
          </w:p>
        </w:tc>
      </w:tr>
      <w:tr w:rsidR="00397A23" w:rsidRPr="007E5BEF" w14:paraId="3D9E1816" w14:textId="77777777" w:rsidTr="009977F2">
        <w:trPr>
          <w:trHeight w:val="238"/>
          <w:jc w:val="center"/>
        </w:trPr>
        <w:tc>
          <w:tcPr>
            <w:tcW w:w="2909" w:type="dxa"/>
            <w:tcBorders>
              <w:bottom w:val="single" w:sz="2" w:space="0" w:color="1F4E79" w:themeColor="accent1" w:themeShade="80"/>
            </w:tcBorders>
            <w:shd w:val="clear" w:color="auto" w:fill="auto"/>
            <w:vAlign w:val="center"/>
          </w:tcPr>
          <w:p w14:paraId="14FA3442"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Equivalence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tcBorders>
              <w:bottom w:val="single" w:sz="2" w:space="0" w:color="1F4E79" w:themeColor="accent1" w:themeShade="80"/>
            </w:tcBorders>
            <w:shd w:val="clear" w:color="auto" w:fill="auto"/>
            <w:vAlign w:val="center"/>
          </w:tcPr>
          <w:p w14:paraId="5DB37C80" w14:textId="77777777" w:rsidR="00397A23" w:rsidRPr="007E5BEF" w:rsidRDefault="00397A23" w:rsidP="009977F2">
            <w:pPr>
              <w:keepNext/>
              <w:keepLines/>
              <w:spacing w:before="40" w:after="40" w:line="240" w:lineRule="auto"/>
              <w:jc w:val="right"/>
              <w:rPr>
                <w:rFonts w:eastAsia="Times New Roman" w:cs="Times New Roman"/>
                <w:b/>
                <w:spacing w:val="-2"/>
                <w:sz w:val="14"/>
                <w:szCs w:val="14"/>
                <w:lang w:eastAsia="pt-BR"/>
              </w:rPr>
            </w:pPr>
            <w:r>
              <w:rPr>
                <w:rFonts w:cs="Arial"/>
                <w:b/>
                <w:sz w:val="14"/>
                <w:szCs w:val="14"/>
              </w:rPr>
              <w:t xml:space="preserve"> 265,045 </w:t>
            </w:r>
          </w:p>
        </w:tc>
        <w:tc>
          <w:tcPr>
            <w:tcW w:w="1346" w:type="dxa"/>
            <w:tcBorders>
              <w:bottom w:val="single" w:sz="2" w:space="0" w:color="1F4E79" w:themeColor="accent1" w:themeShade="80"/>
            </w:tcBorders>
            <w:shd w:val="clear" w:color="auto" w:fill="auto"/>
            <w:vAlign w:val="center"/>
          </w:tcPr>
          <w:p w14:paraId="49BC2100" w14:textId="77777777" w:rsidR="00397A23" w:rsidRPr="007E5BEF" w:rsidRDefault="00397A23" w:rsidP="009977F2">
            <w:pPr>
              <w:keepNext/>
              <w:keepLines/>
              <w:spacing w:before="40" w:after="40" w:line="240" w:lineRule="auto"/>
              <w:jc w:val="right"/>
              <w:rPr>
                <w:rFonts w:eastAsia="Times New Roman" w:cs="Times New Roman"/>
                <w:b/>
                <w:spacing w:val="-2"/>
                <w:sz w:val="14"/>
                <w:szCs w:val="14"/>
                <w:lang w:eastAsia="pt-BR"/>
              </w:rPr>
            </w:pPr>
            <w:r>
              <w:rPr>
                <w:rFonts w:cs="Arial"/>
                <w:b/>
                <w:sz w:val="14"/>
                <w:szCs w:val="14"/>
              </w:rPr>
              <w:t xml:space="preserve"> 28,715 </w:t>
            </w:r>
          </w:p>
        </w:tc>
        <w:tc>
          <w:tcPr>
            <w:tcW w:w="1346" w:type="dxa"/>
            <w:tcBorders>
              <w:bottom w:val="single" w:sz="2" w:space="0" w:color="1F4E79" w:themeColor="accent1" w:themeShade="80"/>
            </w:tcBorders>
            <w:shd w:val="clear" w:color="auto" w:fill="auto"/>
            <w:vAlign w:val="center"/>
          </w:tcPr>
          <w:p w14:paraId="514AE96C" w14:textId="77777777" w:rsidR="00397A23" w:rsidRPr="007E5BEF" w:rsidRDefault="00397A23" w:rsidP="009977F2">
            <w:pPr>
              <w:keepNext/>
              <w:keepLines/>
              <w:spacing w:before="40" w:after="40" w:line="240" w:lineRule="auto"/>
              <w:jc w:val="right"/>
              <w:rPr>
                <w:rFonts w:eastAsia="Times New Roman" w:cs="Times New Roman"/>
                <w:b/>
                <w:spacing w:val="-2"/>
                <w:sz w:val="14"/>
                <w:szCs w:val="14"/>
                <w:lang w:eastAsia="pt-BR"/>
              </w:rPr>
            </w:pPr>
            <w:r>
              <w:rPr>
                <w:rFonts w:cs="Arial"/>
                <w:b/>
                <w:sz w:val="14"/>
                <w:szCs w:val="14"/>
              </w:rPr>
              <w:t xml:space="preserve"> 3,427 </w:t>
            </w:r>
          </w:p>
        </w:tc>
        <w:tc>
          <w:tcPr>
            <w:tcW w:w="1346" w:type="dxa"/>
            <w:tcBorders>
              <w:bottom w:val="single" w:sz="2" w:space="0" w:color="1F4E79" w:themeColor="accent1" w:themeShade="80"/>
            </w:tcBorders>
            <w:shd w:val="clear" w:color="auto" w:fill="auto"/>
            <w:vAlign w:val="center"/>
          </w:tcPr>
          <w:p w14:paraId="41E9A7B4"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 xml:space="preserve">  545,209</w:t>
            </w:r>
          </w:p>
        </w:tc>
        <w:tc>
          <w:tcPr>
            <w:tcW w:w="1346" w:type="dxa"/>
            <w:tcBorders>
              <w:bottom w:val="single" w:sz="2" w:space="0" w:color="1F4E79" w:themeColor="accent1" w:themeShade="80"/>
            </w:tcBorders>
            <w:shd w:val="clear" w:color="auto" w:fill="auto"/>
            <w:vAlign w:val="center"/>
          </w:tcPr>
          <w:p w14:paraId="3BD38B91" w14:textId="77777777" w:rsidR="00397A23" w:rsidRPr="007E5BEF" w:rsidRDefault="00397A23" w:rsidP="009977F2">
            <w:pPr>
              <w:keepNext/>
              <w:keepLines/>
              <w:spacing w:before="40" w:after="40" w:line="240" w:lineRule="auto"/>
              <w:jc w:val="right"/>
              <w:rPr>
                <w:rFonts w:eastAsia="Times New Roman" w:cs="Times New Roman"/>
                <w:b/>
                <w:spacing w:val="-2"/>
                <w:sz w:val="14"/>
                <w:szCs w:val="14"/>
                <w:lang w:eastAsia="pt-BR"/>
              </w:rPr>
            </w:pPr>
            <w:r>
              <w:rPr>
                <w:rFonts w:eastAsia="Times New Roman" w:cs="Arial"/>
                <w:b/>
                <w:spacing w:val="-2"/>
                <w:sz w:val="14"/>
                <w:szCs w:val="14"/>
                <w:lang w:eastAsia="pt-BR"/>
              </w:rPr>
              <w:t>(3,323)</w:t>
            </w:r>
          </w:p>
        </w:tc>
      </w:tr>
    </w:tbl>
    <w:p w14:paraId="750ED8BC" w14:textId="77777777" w:rsidR="00397A23" w:rsidRPr="001B58AD" w:rsidRDefault="00397A23" w:rsidP="00397A23">
      <w:pPr>
        <w:numPr>
          <w:ilvl w:val="0"/>
          <w:numId w:val="29"/>
        </w:numPr>
        <w:spacing w:line="257" w:lineRule="auto"/>
        <w:contextualSpacing/>
        <w:jc w:val="both"/>
        <w:rPr>
          <w:rFonts w:eastAsia="Times New Roman" w:cs="Times New Roman"/>
          <w:spacing w:val="-2"/>
          <w:sz w:val="14"/>
          <w:szCs w:val="18"/>
          <w:lang w:val="en-US" w:eastAsia="pt-BR"/>
        </w:rPr>
      </w:pPr>
      <w:r w:rsidRPr="001B58AD">
        <w:rPr>
          <w:rFonts w:eastAsia="Times New Roman" w:cs="Times New Roman"/>
          <w:spacing w:val="-2"/>
          <w:sz w:val="14"/>
          <w:szCs w:val="18"/>
          <w:lang w:val="en-US" w:eastAsia="pt-BR"/>
        </w:rPr>
        <w:t>Adjustments for purposes of standardizing accounting practices pursuant to CPC 06 (R2) – Leases.</w:t>
      </w:r>
    </w:p>
    <w:p w14:paraId="559D8ED8" w14:textId="77777777" w:rsidR="00397A23" w:rsidRPr="001B58AD" w:rsidRDefault="00397A23" w:rsidP="009977F2">
      <w:pPr>
        <w:keepNext/>
        <w:keepLines/>
        <w:spacing w:after="0"/>
        <w:jc w:val="right"/>
        <w:rPr>
          <w:rFonts w:cs="Arial"/>
          <w:b/>
          <w:sz w:val="14"/>
          <w:szCs w:val="18"/>
          <w:lang w:val="en-US"/>
        </w:rPr>
      </w:pPr>
    </w:p>
    <w:p w14:paraId="187DD9B3" w14:textId="77777777" w:rsidR="00397A23" w:rsidRPr="001B58AD" w:rsidRDefault="00397A23" w:rsidP="009977F2">
      <w:pPr>
        <w:keepNext/>
        <w:keepLines/>
        <w:spacing w:after="0"/>
        <w:jc w:val="right"/>
        <w:rPr>
          <w:rFonts w:cs="Arial"/>
          <w:b/>
          <w:sz w:val="14"/>
          <w:szCs w:val="18"/>
          <w:lang w:val="en-US"/>
        </w:rPr>
      </w:pPr>
    </w:p>
    <w:p w14:paraId="2F156AB7" w14:textId="77777777" w:rsidR="00397A23" w:rsidRPr="001B58AD" w:rsidRDefault="00397A23" w:rsidP="009977F2">
      <w:pPr>
        <w:keepNext/>
        <w:keepLines/>
        <w:spacing w:after="0"/>
        <w:jc w:val="right"/>
        <w:rPr>
          <w:rFonts w:cs="Arial"/>
          <w:b/>
          <w:sz w:val="14"/>
          <w:szCs w:val="18"/>
          <w:lang w:val="en-US"/>
        </w:rPr>
      </w:pPr>
    </w:p>
    <w:p w14:paraId="63ABBB48" w14:textId="77777777" w:rsidR="00397A23" w:rsidRPr="00D44604" w:rsidRDefault="00397A23" w:rsidP="009977F2">
      <w:pPr>
        <w:keepNext/>
        <w:keepLines/>
        <w:spacing w:after="0"/>
        <w:jc w:val="right"/>
        <w:rPr>
          <w:rFonts w:cs="Arial"/>
          <w:b/>
          <w:sz w:val="14"/>
          <w:szCs w:val="18"/>
        </w:rPr>
      </w:pPr>
      <w:r w:rsidRPr="00FC6C4B">
        <w:rPr>
          <w:rFonts w:cs="Arial"/>
          <w:b/>
          <w:sz w:val="14"/>
          <w:szCs w:val="18"/>
        </w:rPr>
        <w:t xml:space="preserve">R$ </w:t>
      </w:r>
      <w:proofErr w:type="spellStart"/>
      <w:r w:rsidRPr="00FC6C4B">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397A23" w:rsidRPr="00D44604" w14:paraId="7F19756F" w14:textId="77777777" w:rsidTr="009977F2">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4E3C99F7"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4365F5">
              <w:rPr>
                <w:rFonts w:cs="Arial"/>
                <w:b/>
                <w:sz w:val="14"/>
                <w:szCs w:val="14"/>
              </w:rPr>
              <w:t>Segment</w:t>
            </w:r>
            <w:proofErr w:type="spellEnd"/>
          </w:p>
        </w:tc>
        <w:tc>
          <w:tcPr>
            <w:tcW w:w="4038" w:type="dxa"/>
            <w:gridSpan w:val="3"/>
            <w:tcBorders>
              <w:top w:val="single" w:sz="2" w:space="0" w:color="1F4E79" w:themeColor="accent1" w:themeShade="80"/>
              <w:bottom w:val="single" w:sz="2" w:space="0" w:color="1F4E79" w:themeColor="accent1" w:themeShade="80"/>
              <w:right w:val="single" w:sz="2" w:space="0" w:color="8EAADB" w:themeColor="accent5" w:themeTint="99"/>
            </w:tcBorders>
            <w:shd w:val="clear" w:color="auto" w:fill="auto"/>
            <w:vAlign w:val="center"/>
          </w:tcPr>
          <w:p w14:paraId="05EB6649"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4365F5">
              <w:rPr>
                <w:rFonts w:eastAsia="Times New Roman" w:cs="Arial"/>
                <w:b/>
                <w:spacing w:val="-2"/>
                <w:sz w:val="14"/>
                <w:szCs w:val="14"/>
                <w:lang w:eastAsia="pt-BR"/>
              </w:rPr>
              <w:t>Insurance</w:t>
            </w:r>
            <w:proofErr w:type="spellEnd"/>
          </w:p>
        </w:tc>
        <w:tc>
          <w:tcPr>
            <w:tcW w:w="2692" w:type="dxa"/>
            <w:gridSpan w:val="2"/>
            <w:tcBorders>
              <w:top w:val="single" w:sz="2" w:space="0" w:color="1F4E79" w:themeColor="accent1" w:themeShade="80"/>
              <w:left w:val="single" w:sz="2" w:space="0" w:color="8EAADB" w:themeColor="accent5" w:themeTint="99"/>
              <w:bottom w:val="single" w:sz="2" w:space="0" w:color="1F4E79" w:themeColor="accent1" w:themeShade="80"/>
            </w:tcBorders>
            <w:shd w:val="clear" w:color="auto" w:fill="auto"/>
            <w:vAlign w:val="center"/>
          </w:tcPr>
          <w:p w14:paraId="32BFB1EC"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4365F5">
              <w:rPr>
                <w:rFonts w:eastAsia="Times New Roman" w:cs="Arial"/>
                <w:b/>
                <w:spacing w:val="-2"/>
                <w:sz w:val="14"/>
                <w:szCs w:val="14"/>
                <w:lang w:eastAsia="pt-BR"/>
              </w:rPr>
              <w:t>Brokerage</w:t>
            </w:r>
            <w:proofErr w:type="spellEnd"/>
          </w:p>
        </w:tc>
      </w:tr>
      <w:tr w:rsidR="00397A23" w:rsidRPr="00D44604" w14:paraId="746D006B" w14:textId="77777777" w:rsidTr="009977F2">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0EBB2734"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4365F5">
              <w:rPr>
                <w:rFonts w:cs="Arial"/>
                <w:b/>
                <w:sz w:val="14"/>
                <w:szCs w:val="14"/>
              </w:rPr>
              <w:t>Line</w:t>
            </w:r>
            <w:proofErr w:type="spellEnd"/>
            <w:r w:rsidRPr="004365F5">
              <w:rPr>
                <w:rFonts w:cs="Arial"/>
                <w:b/>
                <w:sz w:val="14"/>
                <w:szCs w:val="14"/>
              </w:rPr>
              <w:t xml:space="preserve"> </w:t>
            </w:r>
            <w:proofErr w:type="spellStart"/>
            <w:r w:rsidRPr="004365F5">
              <w:rPr>
                <w:rFonts w:cs="Arial"/>
                <w:b/>
                <w:sz w:val="14"/>
                <w:szCs w:val="14"/>
              </w:rPr>
              <w:t>of</w:t>
            </w:r>
            <w:proofErr w:type="spellEnd"/>
            <w:r w:rsidRPr="004365F5">
              <w:rPr>
                <w:rFonts w:cs="Arial"/>
                <w:b/>
                <w:sz w:val="14"/>
                <w:szCs w:val="14"/>
              </w:rPr>
              <w:t xml:space="preserve">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CDB9D61"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Private</w:t>
            </w:r>
          </w:p>
          <w:p w14:paraId="50316183"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4365F5">
              <w:rPr>
                <w:rFonts w:eastAsia="Times New Roman" w:cs="Arial"/>
                <w:b/>
                <w:spacing w:val="-2"/>
                <w:sz w:val="14"/>
                <w:szCs w:val="14"/>
                <w:lang w:eastAsia="pt-BR"/>
              </w:rPr>
              <w:t>Pension</w:t>
            </w:r>
            <w:proofErr w:type="spellEnd"/>
            <w:r w:rsidRPr="004365F5">
              <w:rPr>
                <w:rFonts w:eastAsia="Times New Roman" w:cs="Arial"/>
                <w:b/>
                <w:spacing w:val="-2"/>
                <w:sz w:val="14"/>
                <w:szCs w:val="14"/>
                <w:lang w:eastAsia="pt-BR"/>
              </w:rPr>
              <w:t xml:space="preserve"> </w:t>
            </w:r>
            <w:proofErr w:type="spellStart"/>
            <w:r w:rsidRPr="004365F5">
              <w:rPr>
                <w:rFonts w:eastAsia="Times New Roman" w:cs="Arial"/>
                <w:b/>
                <w:spacing w:val="-2"/>
                <w:sz w:val="14"/>
                <w:szCs w:val="14"/>
                <w:lang w:eastAsia="pt-BR"/>
              </w:rPr>
              <w:t>Plans</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176BF2D"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4365F5">
              <w:rPr>
                <w:rFonts w:eastAsia="Times New Roman" w:cs="Arial"/>
                <w:b/>
                <w:spacing w:val="-2"/>
                <w:sz w:val="14"/>
                <w:szCs w:val="14"/>
                <w:lang w:eastAsia="pt-BR"/>
              </w:rPr>
              <w:t>Capitalization</w:t>
            </w:r>
            <w:proofErr w:type="spellEnd"/>
          </w:p>
          <w:p w14:paraId="1390D9FF"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4365F5">
              <w:rPr>
                <w:rFonts w:eastAsia="Times New Roman" w:cs="Arial"/>
                <w:b/>
                <w:spacing w:val="-2"/>
                <w:sz w:val="14"/>
                <w:szCs w:val="14"/>
                <w:lang w:eastAsia="pt-BR"/>
              </w:rPr>
              <w:t>Plans</w:t>
            </w:r>
            <w:proofErr w:type="spellEnd"/>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707CB67"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4112F7FF"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4365F5">
              <w:rPr>
                <w:rFonts w:eastAsia="Times New Roman" w:cs="Arial"/>
                <w:b/>
                <w:spacing w:val="-2"/>
                <w:sz w:val="14"/>
                <w:szCs w:val="14"/>
                <w:lang w:eastAsia="pt-BR"/>
              </w:rPr>
              <w:t>Brokerage</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FC0D9B7"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4365F5">
              <w:rPr>
                <w:rFonts w:eastAsia="Times New Roman" w:cs="Arial"/>
                <w:b/>
                <w:spacing w:val="-2"/>
                <w:sz w:val="14"/>
                <w:szCs w:val="14"/>
                <w:lang w:eastAsia="pt-BR"/>
              </w:rPr>
              <w:t>Brokerage</w:t>
            </w:r>
            <w:proofErr w:type="spellEnd"/>
          </w:p>
        </w:tc>
      </w:tr>
      <w:tr w:rsidR="00397A23" w:rsidRPr="00D44604" w14:paraId="62BC7CA5" w14:textId="77777777" w:rsidTr="009977F2">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14B5F8E4"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r w:rsidRPr="004365F5">
              <w:rPr>
                <w:rFonts w:cs="Arial"/>
                <w:b/>
                <w:spacing w:val="-2"/>
                <w:sz w:val="14"/>
                <w:szCs w:val="14"/>
              </w:rPr>
              <w:t xml:space="preserve">01.01 </w:t>
            </w:r>
            <w:proofErr w:type="spellStart"/>
            <w:r w:rsidRPr="004365F5">
              <w:rPr>
                <w:rFonts w:cs="Arial"/>
                <w:b/>
                <w:spacing w:val="-2"/>
                <w:sz w:val="14"/>
                <w:szCs w:val="14"/>
              </w:rPr>
              <w:t>to</w:t>
            </w:r>
            <w:proofErr w:type="spellEnd"/>
            <w:r w:rsidRPr="004365F5">
              <w:rPr>
                <w:rFonts w:cs="Arial"/>
                <w:b/>
                <w:spacing w:val="-2"/>
                <w:sz w:val="14"/>
                <w:szCs w:val="14"/>
              </w:rPr>
              <w:t xml:space="preserve"> 09.30.2021</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41A0B96"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4365F5">
              <w:rPr>
                <w:rFonts w:eastAsia="Times New Roman" w:cs="Arial"/>
                <w:b/>
                <w:spacing w:val="-2"/>
                <w:sz w:val="14"/>
                <w:szCs w:val="14"/>
                <w:lang w:eastAsia="pt-BR"/>
              </w:rPr>
              <w:t>Brasilprev</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63B3B48"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4365F5">
              <w:rPr>
                <w:rFonts w:eastAsia="Times New Roman" w:cs="Arial"/>
                <w:b/>
                <w:spacing w:val="-2"/>
                <w:sz w:val="14"/>
                <w:szCs w:val="14"/>
                <w:lang w:eastAsia="pt-BR"/>
              </w:rPr>
              <w:t>Brasilcap</w:t>
            </w:r>
            <w:proofErr w:type="spellEnd"/>
            <w:r w:rsidRPr="004365F5">
              <w:rPr>
                <w:rFonts w:eastAsia="Times New Roman" w:cs="Arial"/>
                <w:b/>
                <w:spacing w:val="-2"/>
                <w:sz w:val="14"/>
                <w:szCs w:val="14"/>
                <w:lang w:eastAsia="pt-BR"/>
              </w:rPr>
              <w:t xml:space="preserve">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95DFF10"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4365F5">
              <w:rPr>
                <w:rFonts w:eastAsia="Times New Roman" w:cs="Arial"/>
                <w:b/>
                <w:spacing w:val="-2"/>
                <w:sz w:val="14"/>
                <w:szCs w:val="14"/>
                <w:lang w:eastAsia="pt-BR"/>
              </w:rPr>
              <w:t>Brasildental</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60EF4B6"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r w:rsidRPr="004365F5">
              <w:rPr>
                <w:rFonts w:eastAsia="Times New Roman" w:cs="Arial"/>
                <w:b/>
                <w:spacing w:val="-2"/>
                <w:sz w:val="14"/>
                <w:szCs w:val="14"/>
                <w:lang w:eastAsia="pt-BR"/>
              </w:rPr>
              <w:t xml:space="preserve">BB Corretora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6CEB32D"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4365F5">
              <w:rPr>
                <w:rFonts w:eastAsia="Times New Roman" w:cs="Arial"/>
                <w:b/>
                <w:spacing w:val="-2"/>
                <w:sz w:val="14"/>
                <w:szCs w:val="14"/>
                <w:lang w:eastAsia="pt-BR"/>
              </w:rPr>
              <w:t>Ciclic</w:t>
            </w:r>
            <w:proofErr w:type="spellEnd"/>
            <w:r w:rsidRPr="004365F5">
              <w:rPr>
                <w:rFonts w:eastAsia="Times New Roman" w:cs="Arial"/>
                <w:b/>
                <w:spacing w:val="-2"/>
                <w:sz w:val="14"/>
                <w:szCs w:val="14"/>
                <w:lang w:eastAsia="pt-BR"/>
              </w:rPr>
              <w:t xml:space="preserve"> </w:t>
            </w:r>
          </w:p>
        </w:tc>
      </w:tr>
      <w:tr w:rsidR="00397A23" w:rsidRPr="007E5BEF" w14:paraId="454EA6CB" w14:textId="77777777" w:rsidTr="009977F2">
        <w:trPr>
          <w:trHeight w:val="238"/>
          <w:jc w:val="center"/>
        </w:trPr>
        <w:tc>
          <w:tcPr>
            <w:tcW w:w="2909" w:type="dxa"/>
            <w:tcBorders>
              <w:top w:val="single" w:sz="2" w:space="0" w:color="1F4E79" w:themeColor="accent1" w:themeShade="80"/>
            </w:tcBorders>
            <w:shd w:val="clear" w:color="auto" w:fill="auto"/>
            <w:vAlign w:val="center"/>
          </w:tcPr>
          <w:p w14:paraId="7406A1BA" w14:textId="77777777" w:rsidR="00397A23" w:rsidRPr="004365F5" w:rsidRDefault="00397A23" w:rsidP="009977F2">
            <w:pPr>
              <w:keepNext/>
              <w:keepLines/>
              <w:spacing w:before="40" w:after="40" w:line="240" w:lineRule="auto"/>
              <w:rPr>
                <w:rFonts w:eastAsia="Times New Roman" w:cs="Arial"/>
                <w:b/>
                <w:spacing w:val="-2"/>
                <w:sz w:val="14"/>
                <w:szCs w:val="14"/>
                <w:lang w:val="en-US" w:eastAsia="pt-BR"/>
              </w:rPr>
            </w:pPr>
            <w:r w:rsidRPr="004365F5">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vAlign w:val="center"/>
          </w:tcPr>
          <w:p w14:paraId="3D7749F7"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1,888,240 </w:t>
            </w:r>
          </w:p>
        </w:tc>
        <w:tc>
          <w:tcPr>
            <w:tcW w:w="1346" w:type="dxa"/>
            <w:tcBorders>
              <w:top w:val="single" w:sz="2" w:space="0" w:color="1F4E79" w:themeColor="accent1" w:themeShade="80"/>
            </w:tcBorders>
            <w:shd w:val="clear" w:color="auto" w:fill="auto"/>
            <w:vAlign w:val="center"/>
          </w:tcPr>
          <w:p w14:paraId="245D6A10"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20,106 </w:t>
            </w:r>
          </w:p>
        </w:tc>
        <w:tc>
          <w:tcPr>
            <w:tcW w:w="1346" w:type="dxa"/>
            <w:tcBorders>
              <w:top w:val="single" w:sz="2" w:space="0" w:color="1F4E79" w:themeColor="accent1" w:themeShade="80"/>
            </w:tcBorders>
            <w:shd w:val="clear" w:color="auto" w:fill="auto"/>
            <w:vAlign w:val="center"/>
          </w:tcPr>
          <w:p w14:paraId="2EBABFC8"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53,127 </w:t>
            </w:r>
          </w:p>
        </w:tc>
        <w:tc>
          <w:tcPr>
            <w:tcW w:w="1346" w:type="dxa"/>
            <w:tcBorders>
              <w:top w:val="single" w:sz="2" w:space="0" w:color="1F4E79" w:themeColor="accent1" w:themeShade="80"/>
            </w:tcBorders>
            <w:shd w:val="clear" w:color="auto" w:fill="auto"/>
            <w:vAlign w:val="center"/>
          </w:tcPr>
          <w:p w14:paraId="4D5C1893"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 xml:space="preserve">  2,433,006</w:t>
            </w:r>
          </w:p>
        </w:tc>
        <w:tc>
          <w:tcPr>
            <w:tcW w:w="1346" w:type="dxa"/>
            <w:tcBorders>
              <w:top w:val="single" w:sz="2" w:space="0" w:color="1F4E79" w:themeColor="accent1" w:themeShade="80"/>
            </w:tcBorders>
            <w:shd w:val="clear" w:color="auto" w:fill="auto"/>
            <w:vAlign w:val="center"/>
          </w:tcPr>
          <w:p w14:paraId="61278CBA"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 xml:space="preserve">  4,201</w:t>
            </w:r>
          </w:p>
        </w:tc>
      </w:tr>
      <w:tr w:rsidR="00397A23" w:rsidRPr="00D44604" w14:paraId="5BD363B2" w14:textId="77777777" w:rsidTr="009977F2">
        <w:trPr>
          <w:trHeight w:val="238"/>
          <w:jc w:val="center"/>
        </w:trPr>
        <w:tc>
          <w:tcPr>
            <w:tcW w:w="2909" w:type="dxa"/>
            <w:shd w:val="clear" w:color="auto" w:fill="auto"/>
            <w:vAlign w:val="center"/>
          </w:tcPr>
          <w:p w14:paraId="756190CF" w14:textId="77777777" w:rsidR="00397A23" w:rsidRPr="004365F5"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Social Security</w:t>
            </w:r>
          </w:p>
        </w:tc>
        <w:tc>
          <w:tcPr>
            <w:tcW w:w="1346" w:type="dxa"/>
            <w:shd w:val="clear" w:color="auto" w:fill="auto"/>
            <w:vAlign w:val="center"/>
          </w:tcPr>
          <w:p w14:paraId="3AFD57F3"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36,148,122 </w:t>
            </w:r>
          </w:p>
        </w:tc>
        <w:tc>
          <w:tcPr>
            <w:tcW w:w="1346" w:type="dxa"/>
            <w:shd w:val="clear" w:color="auto" w:fill="auto"/>
            <w:vAlign w:val="center"/>
          </w:tcPr>
          <w:p w14:paraId="2423DDC5"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0EFF95E7"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7E266F65"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238C638A"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D44604" w14:paraId="37F7D896" w14:textId="77777777" w:rsidTr="009977F2">
        <w:trPr>
          <w:trHeight w:val="238"/>
          <w:jc w:val="center"/>
        </w:trPr>
        <w:tc>
          <w:tcPr>
            <w:tcW w:w="2909" w:type="dxa"/>
            <w:shd w:val="clear" w:color="auto" w:fill="auto"/>
            <w:vAlign w:val="center"/>
          </w:tcPr>
          <w:p w14:paraId="57A49734" w14:textId="77777777" w:rsidR="00397A23" w:rsidRPr="004365F5"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4365F5">
              <w:rPr>
                <w:rFonts w:eastAsia="Times New Roman" w:cs="Arial"/>
                <w:bCs/>
                <w:color w:val="000000"/>
                <w:spacing w:val="-2"/>
                <w:sz w:val="14"/>
                <w:szCs w:val="14"/>
                <w:lang w:eastAsia="pt-BR"/>
              </w:rPr>
              <w:t>Capitalization</w:t>
            </w:r>
            <w:proofErr w:type="spellEnd"/>
          </w:p>
        </w:tc>
        <w:tc>
          <w:tcPr>
            <w:tcW w:w="1346" w:type="dxa"/>
            <w:shd w:val="clear" w:color="auto" w:fill="auto"/>
            <w:vAlign w:val="center"/>
          </w:tcPr>
          <w:p w14:paraId="6049832D"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7F3A34A7"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445,144 </w:t>
            </w:r>
          </w:p>
        </w:tc>
        <w:tc>
          <w:tcPr>
            <w:tcW w:w="1346" w:type="dxa"/>
            <w:shd w:val="clear" w:color="auto" w:fill="auto"/>
            <w:vAlign w:val="center"/>
          </w:tcPr>
          <w:p w14:paraId="7702ECAA"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463E3BA8"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5C836649"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D44604" w14:paraId="383B37AB" w14:textId="77777777" w:rsidTr="009977F2">
        <w:trPr>
          <w:trHeight w:val="238"/>
          <w:jc w:val="center"/>
        </w:trPr>
        <w:tc>
          <w:tcPr>
            <w:tcW w:w="2909" w:type="dxa"/>
            <w:shd w:val="clear" w:color="auto" w:fill="auto"/>
            <w:vAlign w:val="center"/>
          </w:tcPr>
          <w:p w14:paraId="3A3CB2B5" w14:textId="77777777" w:rsidR="00397A23" w:rsidRPr="004365F5"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 xml:space="preserve">Health </w:t>
            </w:r>
            <w:proofErr w:type="spellStart"/>
            <w:r w:rsidRPr="004365F5">
              <w:rPr>
                <w:rFonts w:eastAsia="Times New Roman" w:cs="Arial"/>
                <w:bCs/>
                <w:color w:val="000000"/>
                <w:spacing w:val="-2"/>
                <w:sz w:val="14"/>
                <w:szCs w:val="14"/>
                <w:lang w:eastAsia="pt-BR"/>
              </w:rPr>
              <w:t>care</w:t>
            </w:r>
            <w:proofErr w:type="spellEnd"/>
          </w:p>
        </w:tc>
        <w:tc>
          <w:tcPr>
            <w:tcW w:w="1346" w:type="dxa"/>
            <w:shd w:val="clear" w:color="auto" w:fill="auto"/>
            <w:vAlign w:val="center"/>
          </w:tcPr>
          <w:p w14:paraId="45A096C8"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3CC54601"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771B7BE9"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89,016 </w:t>
            </w:r>
          </w:p>
        </w:tc>
        <w:tc>
          <w:tcPr>
            <w:tcW w:w="1346" w:type="dxa"/>
            <w:shd w:val="clear" w:color="auto" w:fill="auto"/>
            <w:vAlign w:val="center"/>
          </w:tcPr>
          <w:p w14:paraId="746D9AE5"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2BDC29C5"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D44604" w14:paraId="44800D02" w14:textId="77777777" w:rsidTr="009977F2">
        <w:trPr>
          <w:trHeight w:val="238"/>
          <w:jc w:val="center"/>
        </w:trPr>
        <w:tc>
          <w:tcPr>
            <w:tcW w:w="2909" w:type="dxa"/>
            <w:shd w:val="clear" w:color="auto" w:fill="auto"/>
            <w:vAlign w:val="center"/>
          </w:tcPr>
          <w:p w14:paraId="52D37170" w14:textId="77777777" w:rsidR="00397A23" w:rsidRPr="004365F5"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4365F5">
              <w:rPr>
                <w:rFonts w:eastAsia="Times New Roman" w:cs="Arial"/>
                <w:bCs/>
                <w:color w:val="000000"/>
                <w:spacing w:val="-2"/>
                <w:sz w:val="14"/>
                <w:szCs w:val="14"/>
                <w:lang w:eastAsia="pt-BR"/>
              </w:rPr>
              <w:t>Brokerage</w:t>
            </w:r>
            <w:proofErr w:type="spellEnd"/>
          </w:p>
        </w:tc>
        <w:tc>
          <w:tcPr>
            <w:tcW w:w="1346" w:type="dxa"/>
            <w:shd w:val="clear" w:color="auto" w:fill="auto"/>
            <w:vAlign w:val="center"/>
          </w:tcPr>
          <w:p w14:paraId="14B3B91F"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4DD18F29"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7B6DFADF"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453E3B31"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2,576,534 </w:t>
            </w:r>
          </w:p>
        </w:tc>
        <w:tc>
          <w:tcPr>
            <w:tcW w:w="1346" w:type="dxa"/>
            <w:shd w:val="clear" w:color="auto" w:fill="auto"/>
            <w:vAlign w:val="center"/>
          </w:tcPr>
          <w:p w14:paraId="7F719C24"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5,609 </w:t>
            </w:r>
          </w:p>
        </w:tc>
      </w:tr>
      <w:tr w:rsidR="00397A23" w:rsidRPr="00D44604" w14:paraId="53415286" w14:textId="77777777" w:rsidTr="009977F2">
        <w:trPr>
          <w:trHeight w:val="238"/>
          <w:jc w:val="center"/>
        </w:trPr>
        <w:tc>
          <w:tcPr>
            <w:tcW w:w="2909" w:type="dxa"/>
            <w:shd w:val="clear" w:color="auto" w:fill="auto"/>
            <w:vAlign w:val="center"/>
          </w:tcPr>
          <w:p w14:paraId="7F7FF059" w14:textId="77777777" w:rsidR="00397A23" w:rsidRPr="004365F5" w:rsidRDefault="00397A23" w:rsidP="009977F2">
            <w:pPr>
              <w:keepNext/>
              <w:keepLines/>
              <w:spacing w:before="40" w:after="40" w:line="240" w:lineRule="auto"/>
              <w:ind w:left="113"/>
              <w:rPr>
                <w:rFonts w:eastAsia="Times New Roman" w:cs="Arial"/>
                <w:bCs/>
                <w:spacing w:val="-2"/>
                <w:sz w:val="14"/>
                <w:szCs w:val="14"/>
                <w:lang w:eastAsia="pt-BR"/>
              </w:rPr>
            </w:pPr>
            <w:proofErr w:type="spellStart"/>
            <w:r w:rsidRPr="004365F5">
              <w:rPr>
                <w:rFonts w:eastAsia="Times New Roman" w:cs="Arial"/>
                <w:bCs/>
                <w:color w:val="000000"/>
                <w:spacing w:val="-2"/>
                <w:sz w:val="14"/>
                <w:szCs w:val="14"/>
                <w:lang w:eastAsia="pt-BR"/>
              </w:rPr>
              <w:t>Costs</w:t>
            </w:r>
            <w:proofErr w:type="spellEnd"/>
            <w:r w:rsidRPr="004365F5">
              <w:rPr>
                <w:rFonts w:eastAsia="Times New Roman" w:cs="Arial"/>
                <w:bCs/>
                <w:color w:val="000000"/>
                <w:spacing w:val="-2"/>
                <w:sz w:val="14"/>
                <w:szCs w:val="14"/>
                <w:lang w:eastAsia="pt-BR"/>
              </w:rPr>
              <w:t xml:space="preserve"> / </w:t>
            </w:r>
            <w:proofErr w:type="spellStart"/>
            <w:r w:rsidRPr="004365F5">
              <w:rPr>
                <w:rFonts w:eastAsia="Times New Roman" w:cs="Arial"/>
                <w:bCs/>
                <w:color w:val="000000"/>
                <w:spacing w:val="-2"/>
                <w:sz w:val="14"/>
                <w:szCs w:val="14"/>
                <w:lang w:eastAsia="pt-BR"/>
              </w:rPr>
              <w:t>expenses</w:t>
            </w:r>
            <w:proofErr w:type="spellEnd"/>
          </w:p>
        </w:tc>
        <w:tc>
          <w:tcPr>
            <w:tcW w:w="1346" w:type="dxa"/>
            <w:shd w:val="clear" w:color="auto" w:fill="auto"/>
            <w:vAlign w:val="center"/>
          </w:tcPr>
          <w:p w14:paraId="6A347260"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(34,259,882)</w:t>
            </w:r>
          </w:p>
        </w:tc>
        <w:tc>
          <w:tcPr>
            <w:tcW w:w="1346" w:type="dxa"/>
            <w:shd w:val="clear" w:color="auto" w:fill="auto"/>
            <w:vAlign w:val="center"/>
          </w:tcPr>
          <w:p w14:paraId="7914CA60"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(425,038)</w:t>
            </w:r>
          </w:p>
        </w:tc>
        <w:tc>
          <w:tcPr>
            <w:tcW w:w="1346" w:type="dxa"/>
            <w:shd w:val="clear" w:color="auto" w:fill="auto"/>
            <w:vAlign w:val="center"/>
          </w:tcPr>
          <w:p w14:paraId="2DA4CE98"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(35,889)</w:t>
            </w:r>
          </w:p>
        </w:tc>
        <w:tc>
          <w:tcPr>
            <w:tcW w:w="1346" w:type="dxa"/>
            <w:shd w:val="clear" w:color="auto" w:fill="auto"/>
            <w:vAlign w:val="center"/>
          </w:tcPr>
          <w:p w14:paraId="269671AA"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(143,528)</w:t>
            </w:r>
          </w:p>
        </w:tc>
        <w:tc>
          <w:tcPr>
            <w:tcW w:w="1346" w:type="dxa"/>
            <w:shd w:val="clear" w:color="auto" w:fill="auto"/>
            <w:vAlign w:val="center"/>
          </w:tcPr>
          <w:p w14:paraId="7493556E"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(1,408)</w:t>
            </w:r>
          </w:p>
        </w:tc>
      </w:tr>
      <w:tr w:rsidR="00397A23" w:rsidRPr="007E5BEF" w14:paraId="016F9CEE" w14:textId="77777777" w:rsidTr="009977F2">
        <w:trPr>
          <w:trHeight w:val="238"/>
          <w:jc w:val="center"/>
        </w:trPr>
        <w:tc>
          <w:tcPr>
            <w:tcW w:w="2909" w:type="dxa"/>
            <w:shd w:val="clear" w:color="auto" w:fill="auto"/>
            <w:vAlign w:val="center"/>
          </w:tcPr>
          <w:p w14:paraId="0C07B85F" w14:textId="77777777" w:rsidR="00397A23" w:rsidRPr="004365F5" w:rsidRDefault="00397A23" w:rsidP="009977F2">
            <w:pPr>
              <w:keepNext/>
              <w:keepLines/>
              <w:spacing w:before="40" w:after="40" w:line="240" w:lineRule="auto"/>
              <w:rPr>
                <w:rFonts w:eastAsia="Times New Roman" w:cs="Arial"/>
                <w:b/>
                <w:spacing w:val="-2"/>
                <w:sz w:val="14"/>
                <w:szCs w:val="14"/>
                <w:lang w:eastAsia="pt-BR"/>
              </w:rPr>
            </w:pPr>
            <w:r w:rsidRPr="004365F5">
              <w:rPr>
                <w:rFonts w:eastAsia="Times New Roman" w:cs="Arial"/>
                <w:b/>
                <w:spacing w:val="-2"/>
                <w:sz w:val="14"/>
                <w:szCs w:val="14"/>
                <w:lang w:eastAsia="pt-BR"/>
              </w:rPr>
              <w:t xml:space="preserve">Financial </w:t>
            </w:r>
            <w:proofErr w:type="spellStart"/>
            <w:r w:rsidRPr="004365F5">
              <w:rPr>
                <w:rFonts w:eastAsia="Times New Roman" w:cs="Arial"/>
                <w:b/>
                <w:spacing w:val="-2"/>
                <w:sz w:val="14"/>
                <w:szCs w:val="14"/>
                <w:lang w:eastAsia="pt-BR"/>
              </w:rPr>
              <w:t>result</w:t>
            </w:r>
            <w:proofErr w:type="spellEnd"/>
          </w:p>
        </w:tc>
        <w:tc>
          <w:tcPr>
            <w:tcW w:w="1346" w:type="dxa"/>
            <w:shd w:val="clear" w:color="auto" w:fill="auto"/>
            <w:vAlign w:val="center"/>
          </w:tcPr>
          <w:p w14:paraId="1F38D840"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(613,298)</w:t>
            </w:r>
          </w:p>
        </w:tc>
        <w:tc>
          <w:tcPr>
            <w:tcW w:w="1346" w:type="dxa"/>
            <w:shd w:val="clear" w:color="auto" w:fill="auto"/>
            <w:vAlign w:val="center"/>
          </w:tcPr>
          <w:p w14:paraId="62CCCA84"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177,399 </w:t>
            </w:r>
          </w:p>
        </w:tc>
        <w:tc>
          <w:tcPr>
            <w:tcW w:w="1346" w:type="dxa"/>
            <w:shd w:val="clear" w:color="auto" w:fill="auto"/>
            <w:vAlign w:val="center"/>
          </w:tcPr>
          <w:p w14:paraId="65821DCA"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(305)</w:t>
            </w:r>
          </w:p>
        </w:tc>
        <w:tc>
          <w:tcPr>
            <w:tcW w:w="1346" w:type="dxa"/>
            <w:shd w:val="clear" w:color="auto" w:fill="auto"/>
            <w:vAlign w:val="center"/>
          </w:tcPr>
          <w:p w14:paraId="4BBDC78B"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59,574 </w:t>
            </w:r>
          </w:p>
        </w:tc>
        <w:tc>
          <w:tcPr>
            <w:tcW w:w="1346" w:type="dxa"/>
            <w:shd w:val="clear" w:color="auto" w:fill="auto"/>
            <w:vAlign w:val="center"/>
          </w:tcPr>
          <w:p w14:paraId="4A9CEE52"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(49)</w:t>
            </w:r>
          </w:p>
        </w:tc>
      </w:tr>
      <w:tr w:rsidR="00397A23" w:rsidRPr="00D44604" w14:paraId="19468751" w14:textId="77777777" w:rsidTr="009977F2">
        <w:trPr>
          <w:trHeight w:val="238"/>
          <w:jc w:val="center"/>
        </w:trPr>
        <w:tc>
          <w:tcPr>
            <w:tcW w:w="2909" w:type="dxa"/>
            <w:shd w:val="clear" w:color="auto" w:fill="auto"/>
            <w:vAlign w:val="center"/>
          </w:tcPr>
          <w:p w14:paraId="31E40179" w14:textId="77777777" w:rsidR="00397A23" w:rsidRPr="004365F5" w:rsidRDefault="00397A23" w:rsidP="009977F2">
            <w:pPr>
              <w:keepNext/>
              <w:keepLines/>
              <w:spacing w:before="40" w:after="40" w:line="240" w:lineRule="auto"/>
              <w:ind w:left="113"/>
              <w:rPr>
                <w:rFonts w:eastAsia="Times New Roman" w:cs="Arial"/>
                <w:bCs/>
                <w:spacing w:val="-2"/>
                <w:sz w:val="14"/>
                <w:szCs w:val="14"/>
                <w:lang w:eastAsia="pt-BR"/>
              </w:rPr>
            </w:pPr>
            <w:proofErr w:type="spellStart"/>
            <w:r w:rsidRPr="004365F5">
              <w:rPr>
                <w:rFonts w:eastAsia="Times New Roman" w:cs="Arial"/>
                <w:bCs/>
                <w:spacing w:val="-2"/>
                <w:sz w:val="14"/>
                <w:szCs w:val="14"/>
                <w:lang w:eastAsia="pt-BR"/>
              </w:rPr>
              <w:t>Interest</w:t>
            </w:r>
            <w:proofErr w:type="spellEnd"/>
            <w:r w:rsidRPr="004365F5">
              <w:rPr>
                <w:rFonts w:eastAsia="Times New Roman" w:cs="Arial"/>
                <w:bCs/>
                <w:spacing w:val="-2"/>
                <w:sz w:val="14"/>
                <w:szCs w:val="14"/>
                <w:lang w:eastAsia="pt-BR"/>
              </w:rPr>
              <w:t xml:space="preserve"> income</w:t>
            </w:r>
          </w:p>
        </w:tc>
        <w:tc>
          <w:tcPr>
            <w:tcW w:w="1346" w:type="dxa"/>
            <w:shd w:val="clear" w:color="auto" w:fill="auto"/>
            <w:vAlign w:val="center"/>
          </w:tcPr>
          <w:p w14:paraId="13193C7A"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3,907,669 </w:t>
            </w:r>
          </w:p>
        </w:tc>
        <w:tc>
          <w:tcPr>
            <w:tcW w:w="1346" w:type="dxa"/>
            <w:shd w:val="clear" w:color="auto" w:fill="auto"/>
            <w:vAlign w:val="center"/>
          </w:tcPr>
          <w:p w14:paraId="4A31D82B"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458,708 </w:t>
            </w:r>
          </w:p>
        </w:tc>
        <w:tc>
          <w:tcPr>
            <w:tcW w:w="1346" w:type="dxa"/>
            <w:shd w:val="clear" w:color="auto" w:fill="auto"/>
            <w:vAlign w:val="center"/>
          </w:tcPr>
          <w:p w14:paraId="753EC285"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03B96932"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62,685 </w:t>
            </w:r>
          </w:p>
        </w:tc>
        <w:tc>
          <w:tcPr>
            <w:tcW w:w="1346" w:type="dxa"/>
            <w:shd w:val="clear" w:color="auto" w:fill="auto"/>
            <w:vAlign w:val="center"/>
          </w:tcPr>
          <w:p w14:paraId="7B0566D2"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397A23" w:rsidRPr="00D44604" w14:paraId="4D100634" w14:textId="77777777" w:rsidTr="009977F2">
        <w:trPr>
          <w:trHeight w:val="238"/>
          <w:jc w:val="center"/>
        </w:trPr>
        <w:tc>
          <w:tcPr>
            <w:tcW w:w="2909" w:type="dxa"/>
            <w:shd w:val="clear" w:color="auto" w:fill="auto"/>
            <w:vAlign w:val="center"/>
          </w:tcPr>
          <w:p w14:paraId="41C2002C" w14:textId="77777777" w:rsidR="00397A23" w:rsidRPr="004365F5" w:rsidRDefault="00397A23" w:rsidP="009977F2">
            <w:pPr>
              <w:keepNext/>
              <w:keepLines/>
              <w:spacing w:before="40" w:after="40" w:line="240" w:lineRule="auto"/>
              <w:ind w:left="113"/>
              <w:rPr>
                <w:rFonts w:eastAsia="Times New Roman" w:cs="Arial"/>
                <w:bCs/>
                <w:spacing w:val="-2"/>
                <w:sz w:val="14"/>
                <w:szCs w:val="14"/>
                <w:lang w:eastAsia="pt-BR"/>
              </w:rPr>
            </w:pPr>
            <w:r w:rsidRPr="004365F5">
              <w:rPr>
                <w:rFonts w:eastAsia="Times New Roman" w:cs="Arial"/>
                <w:bCs/>
                <w:spacing w:val="-2"/>
                <w:sz w:val="14"/>
                <w:szCs w:val="14"/>
                <w:lang w:eastAsia="pt-BR"/>
              </w:rPr>
              <w:t>Other financial income</w:t>
            </w:r>
          </w:p>
        </w:tc>
        <w:tc>
          <w:tcPr>
            <w:tcW w:w="1346" w:type="dxa"/>
            <w:shd w:val="clear" w:color="auto" w:fill="auto"/>
            <w:vAlign w:val="center"/>
          </w:tcPr>
          <w:p w14:paraId="4A8D7858"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(1,996,714)</w:t>
            </w:r>
          </w:p>
        </w:tc>
        <w:tc>
          <w:tcPr>
            <w:tcW w:w="1346" w:type="dxa"/>
            <w:shd w:val="clear" w:color="auto" w:fill="auto"/>
            <w:vAlign w:val="center"/>
          </w:tcPr>
          <w:p w14:paraId="304E9213"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343,650 </w:t>
            </w:r>
          </w:p>
        </w:tc>
        <w:tc>
          <w:tcPr>
            <w:tcW w:w="1346" w:type="dxa"/>
            <w:shd w:val="clear" w:color="auto" w:fill="auto"/>
            <w:vAlign w:val="center"/>
          </w:tcPr>
          <w:p w14:paraId="5146AF07"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880 </w:t>
            </w:r>
          </w:p>
        </w:tc>
        <w:tc>
          <w:tcPr>
            <w:tcW w:w="1346" w:type="dxa"/>
            <w:shd w:val="clear" w:color="auto" w:fill="auto"/>
            <w:vAlign w:val="center"/>
          </w:tcPr>
          <w:p w14:paraId="1FB58E5D"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13235211"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236 </w:t>
            </w:r>
          </w:p>
        </w:tc>
      </w:tr>
      <w:tr w:rsidR="00397A23" w:rsidRPr="00D44604" w14:paraId="3B8E25E2" w14:textId="77777777" w:rsidTr="009977F2">
        <w:trPr>
          <w:trHeight w:val="238"/>
          <w:jc w:val="center"/>
        </w:trPr>
        <w:tc>
          <w:tcPr>
            <w:tcW w:w="2909" w:type="dxa"/>
            <w:shd w:val="clear" w:color="auto" w:fill="auto"/>
            <w:vAlign w:val="center"/>
          </w:tcPr>
          <w:p w14:paraId="7ACAE349" w14:textId="77777777" w:rsidR="00397A23" w:rsidRPr="004365F5" w:rsidRDefault="00397A23" w:rsidP="009977F2">
            <w:pPr>
              <w:keepNext/>
              <w:keepLines/>
              <w:spacing w:before="40" w:after="40" w:line="240" w:lineRule="auto"/>
              <w:ind w:left="113"/>
              <w:rPr>
                <w:rFonts w:eastAsia="Times New Roman" w:cs="Arial"/>
                <w:b/>
                <w:bCs/>
                <w:color w:val="000000"/>
                <w:spacing w:val="-2"/>
                <w:sz w:val="14"/>
                <w:szCs w:val="14"/>
                <w:lang w:eastAsia="pt-BR"/>
              </w:rPr>
            </w:pPr>
            <w:proofErr w:type="spellStart"/>
            <w:r w:rsidRPr="004365F5">
              <w:rPr>
                <w:rFonts w:eastAsia="Times New Roman" w:cs="Arial"/>
                <w:bCs/>
                <w:spacing w:val="-2"/>
                <w:sz w:val="14"/>
                <w:szCs w:val="14"/>
                <w:lang w:eastAsia="pt-BR"/>
              </w:rPr>
              <w:t>Interest</w:t>
            </w:r>
            <w:proofErr w:type="spellEnd"/>
            <w:r w:rsidRPr="004365F5">
              <w:rPr>
                <w:rFonts w:eastAsia="Times New Roman" w:cs="Arial"/>
                <w:bCs/>
                <w:spacing w:val="-2"/>
                <w:sz w:val="14"/>
                <w:szCs w:val="14"/>
                <w:lang w:eastAsia="pt-BR"/>
              </w:rPr>
              <w:t xml:space="preserve"> </w:t>
            </w:r>
            <w:proofErr w:type="spellStart"/>
            <w:r w:rsidRPr="004365F5">
              <w:rPr>
                <w:rFonts w:eastAsia="Times New Roman" w:cs="Arial"/>
                <w:bCs/>
                <w:spacing w:val="-2"/>
                <w:sz w:val="14"/>
                <w:szCs w:val="14"/>
                <w:lang w:eastAsia="pt-BR"/>
              </w:rPr>
              <w:t>expense</w:t>
            </w:r>
            <w:proofErr w:type="spellEnd"/>
          </w:p>
        </w:tc>
        <w:tc>
          <w:tcPr>
            <w:tcW w:w="1346" w:type="dxa"/>
            <w:shd w:val="clear" w:color="auto" w:fill="auto"/>
            <w:vAlign w:val="center"/>
          </w:tcPr>
          <w:p w14:paraId="547E6506"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(1,488,682)</w:t>
            </w:r>
          </w:p>
        </w:tc>
        <w:tc>
          <w:tcPr>
            <w:tcW w:w="1346" w:type="dxa"/>
            <w:shd w:val="clear" w:color="auto" w:fill="auto"/>
            <w:vAlign w:val="center"/>
          </w:tcPr>
          <w:p w14:paraId="0FF67A9D"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(306,041)</w:t>
            </w:r>
          </w:p>
        </w:tc>
        <w:tc>
          <w:tcPr>
            <w:tcW w:w="1346" w:type="dxa"/>
            <w:shd w:val="clear" w:color="auto" w:fill="auto"/>
            <w:vAlign w:val="center"/>
          </w:tcPr>
          <w:p w14:paraId="7DCA8DEE"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c>
          <w:tcPr>
            <w:tcW w:w="1346" w:type="dxa"/>
            <w:shd w:val="clear" w:color="auto" w:fill="auto"/>
            <w:vAlign w:val="center"/>
          </w:tcPr>
          <w:p w14:paraId="5EB3ECCE"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(2,934)</w:t>
            </w:r>
          </w:p>
        </w:tc>
        <w:tc>
          <w:tcPr>
            <w:tcW w:w="1346" w:type="dxa"/>
            <w:shd w:val="clear" w:color="auto" w:fill="auto"/>
            <w:vAlign w:val="center"/>
          </w:tcPr>
          <w:p w14:paraId="379072BA"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(5)</w:t>
            </w:r>
          </w:p>
        </w:tc>
      </w:tr>
      <w:tr w:rsidR="00397A23" w:rsidRPr="00D44604" w14:paraId="4C0BC6A2" w14:textId="77777777" w:rsidTr="009977F2">
        <w:trPr>
          <w:trHeight w:val="238"/>
          <w:jc w:val="center"/>
        </w:trPr>
        <w:tc>
          <w:tcPr>
            <w:tcW w:w="2909" w:type="dxa"/>
            <w:shd w:val="clear" w:color="auto" w:fill="auto"/>
            <w:vAlign w:val="center"/>
          </w:tcPr>
          <w:p w14:paraId="5750208C" w14:textId="77777777" w:rsidR="00397A23" w:rsidRPr="004365F5" w:rsidRDefault="00397A23" w:rsidP="009977F2">
            <w:pPr>
              <w:keepNext/>
              <w:keepLines/>
              <w:spacing w:before="40" w:after="40" w:line="240" w:lineRule="auto"/>
              <w:ind w:left="113"/>
              <w:rPr>
                <w:rFonts w:eastAsia="Times New Roman" w:cs="Arial"/>
                <w:b/>
                <w:bCs/>
                <w:spacing w:val="-2"/>
                <w:sz w:val="14"/>
                <w:szCs w:val="14"/>
                <w:lang w:eastAsia="pt-BR"/>
              </w:rPr>
            </w:pPr>
            <w:r w:rsidRPr="004365F5">
              <w:rPr>
                <w:rFonts w:eastAsia="Times New Roman" w:cs="Arial"/>
                <w:bCs/>
                <w:spacing w:val="-2"/>
                <w:sz w:val="14"/>
                <w:szCs w:val="14"/>
                <w:lang w:eastAsia="pt-BR"/>
              </w:rPr>
              <w:t xml:space="preserve">Other financial </w:t>
            </w:r>
            <w:proofErr w:type="spellStart"/>
            <w:r w:rsidRPr="004365F5">
              <w:rPr>
                <w:rFonts w:eastAsia="Times New Roman" w:cs="Arial"/>
                <w:bCs/>
                <w:spacing w:val="-2"/>
                <w:sz w:val="14"/>
                <w:szCs w:val="14"/>
                <w:lang w:eastAsia="pt-BR"/>
              </w:rPr>
              <w:t>expenses</w:t>
            </w:r>
            <w:proofErr w:type="spellEnd"/>
          </w:p>
        </w:tc>
        <w:tc>
          <w:tcPr>
            <w:tcW w:w="1346" w:type="dxa"/>
            <w:shd w:val="clear" w:color="auto" w:fill="auto"/>
            <w:vAlign w:val="center"/>
          </w:tcPr>
          <w:p w14:paraId="37FD85B5"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(1,035,571)</w:t>
            </w:r>
          </w:p>
        </w:tc>
        <w:tc>
          <w:tcPr>
            <w:tcW w:w="1346" w:type="dxa"/>
            <w:shd w:val="clear" w:color="auto" w:fill="auto"/>
            <w:vAlign w:val="center"/>
          </w:tcPr>
          <w:p w14:paraId="13FF4B58"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(318,918)</w:t>
            </w:r>
          </w:p>
        </w:tc>
        <w:tc>
          <w:tcPr>
            <w:tcW w:w="1346" w:type="dxa"/>
            <w:shd w:val="clear" w:color="auto" w:fill="auto"/>
            <w:vAlign w:val="center"/>
          </w:tcPr>
          <w:p w14:paraId="43FA3999"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(1,185)</w:t>
            </w:r>
          </w:p>
        </w:tc>
        <w:tc>
          <w:tcPr>
            <w:tcW w:w="1346" w:type="dxa"/>
            <w:shd w:val="clear" w:color="auto" w:fill="auto"/>
            <w:vAlign w:val="center"/>
          </w:tcPr>
          <w:p w14:paraId="7180791F"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(177)</w:t>
            </w:r>
          </w:p>
        </w:tc>
        <w:tc>
          <w:tcPr>
            <w:tcW w:w="1346" w:type="dxa"/>
            <w:shd w:val="clear" w:color="auto" w:fill="auto"/>
            <w:vAlign w:val="center"/>
          </w:tcPr>
          <w:p w14:paraId="68B39298"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(280)</w:t>
            </w:r>
          </w:p>
        </w:tc>
      </w:tr>
      <w:tr w:rsidR="00397A23" w:rsidRPr="007E5BEF" w14:paraId="0C5841B6" w14:textId="77777777" w:rsidTr="009977F2">
        <w:trPr>
          <w:trHeight w:val="238"/>
          <w:jc w:val="center"/>
        </w:trPr>
        <w:tc>
          <w:tcPr>
            <w:tcW w:w="2909" w:type="dxa"/>
            <w:shd w:val="clear" w:color="auto" w:fill="auto"/>
            <w:vAlign w:val="center"/>
          </w:tcPr>
          <w:p w14:paraId="7AD00087" w14:textId="77777777" w:rsidR="00397A23" w:rsidRPr="004365F5"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4365F5">
              <w:rPr>
                <w:rFonts w:eastAsia="Times New Roman" w:cs="Arial"/>
                <w:b/>
                <w:color w:val="000000"/>
                <w:spacing w:val="-2"/>
                <w:sz w:val="14"/>
                <w:szCs w:val="14"/>
                <w:lang w:eastAsia="pt-BR"/>
              </w:rPr>
              <w:t>Equity</w:t>
            </w:r>
            <w:proofErr w:type="spellEnd"/>
            <w:r w:rsidRPr="004365F5">
              <w:rPr>
                <w:rFonts w:eastAsia="Times New Roman" w:cs="Arial"/>
                <w:b/>
                <w:color w:val="000000"/>
                <w:spacing w:val="-2"/>
                <w:sz w:val="14"/>
                <w:szCs w:val="14"/>
                <w:lang w:eastAsia="pt-BR"/>
              </w:rPr>
              <w:t xml:space="preserve"> </w:t>
            </w:r>
            <w:proofErr w:type="spellStart"/>
            <w:r w:rsidRPr="004365F5">
              <w:rPr>
                <w:rFonts w:eastAsia="Times New Roman" w:cs="Arial"/>
                <w:b/>
                <w:color w:val="000000"/>
                <w:spacing w:val="-2"/>
                <w:sz w:val="14"/>
                <w:szCs w:val="14"/>
                <w:lang w:eastAsia="pt-BR"/>
              </w:rPr>
              <w:t>result</w:t>
            </w:r>
            <w:proofErr w:type="spellEnd"/>
          </w:p>
        </w:tc>
        <w:tc>
          <w:tcPr>
            <w:tcW w:w="1346" w:type="dxa"/>
            <w:shd w:val="clear" w:color="auto" w:fill="auto"/>
            <w:vAlign w:val="center"/>
          </w:tcPr>
          <w:p w14:paraId="18B1266B"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(33,992)</w:t>
            </w:r>
          </w:p>
        </w:tc>
        <w:tc>
          <w:tcPr>
            <w:tcW w:w="1346" w:type="dxa"/>
            <w:shd w:val="clear" w:color="auto" w:fill="auto"/>
            <w:vAlign w:val="center"/>
          </w:tcPr>
          <w:p w14:paraId="5F1B9596"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(448)</w:t>
            </w:r>
          </w:p>
        </w:tc>
        <w:tc>
          <w:tcPr>
            <w:tcW w:w="1346" w:type="dxa"/>
            <w:shd w:val="clear" w:color="auto" w:fill="auto"/>
            <w:vAlign w:val="center"/>
          </w:tcPr>
          <w:p w14:paraId="4046769B"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(45)</w:t>
            </w:r>
          </w:p>
        </w:tc>
        <w:tc>
          <w:tcPr>
            <w:tcW w:w="1346" w:type="dxa"/>
            <w:shd w:val="clear" w:color="auto" w:fill="auto"/>
            <w:vAlign w:val="center"/>
          </w:tcPr>
          <w:p w14:paraId="6A40ED5A"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(586)</w:t>
            </w:r>
          </w:p>
        </w:tc>
        <w:tc>
          <w:tcPr>
            <w:tcW w:w="1346" w:type="dxa"/>
            <w:shd w:val="clear" w:color="auto" w:fill="auto"/>
            <w:vAlign w:val="center"/>
          </w:tcPr>
          <w:p w14:paraId="57DE75C1"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(17,077)</w:t>
            </w:r>
          </w:p>
        </w:tc>
      </w:tr>
      <w:tr w:rsidR="00397A23" w:rsidRPr="00D44604" w14:paraId="22CA02CF" w14:textId="77777777" w:rsidTr="009977F2">
        <w:trPr>
          <w:trHeight w:val="238"/>
          <w:jc w:val="center"/>
        </w:trPr>
        <w:tc>
          <w:tcPr>
            <w:tcW w:w="2909" w:type="dxa"/>
            <w:shd w:val="clear" w:color="auto" w:fill="auto"/>
            <w:vAlign w:val="center"/>
          </w:tcPr>
          <w:p w14:paraId="30DD995E" w14:textId="77777777" w:rsidR="00397A23" w:rsidRPr="004365F5" w:rsidRDefault="00397A23" w:rsidP="009977F2">
            <w:pPr>
              <w:keepNext/>
              <w:keepLines/>
              <w:spacing w:before="40" w:after="40" w:line="240" w:lineRule="auto"/>
              <w:ind w:left="113"/>
              <w:rPr>
                <w:rFonts w:eastAsia="Times New Roman" w:cs="Arial"/>
                <w:b/>
                <w:color w:val="000000"/>
                <w:spacing w:val="-2"/>
                <w:sz w:val="14"/>
                <w:szCs w:val="14"/>
                <w:lang w:eastAsia="pt-BR"/>
              </w:rPr>
            </w:pPr>
            <w:proofErr w:type="spellStart"/>
            <w:r w:rsidRPr="004365F5">
              <w:rPr>
                <w:rFonts w:eastAsia="Times New Roman" w:cs="Arial"/>
                <w:bCs/>
                <w:color w:val="000000"/>
                <w:spacing w:val="-2"/>
                <w:sz w:val="14"/>
                <w:szCs w:val="14"/>
                <w:lang w:eastAsia="pt-BR"/>
              </w:rPr>
              <w:t>Depreciation</w:t>
            </w:r>
            <w:proofErr w:type="spellEnd"/>
            <w:r w:rsidRPr="004365F5">
              <w:rPr>
                <w:rFonts w:eastAsia="Times New Roman" w:cs="Arial"/>
                <w:bCs/>
                <w:color w:val="000000"/>
                <w:spacing w:val="-2"/>
                <w:sz w:val="14"/>
                <w:szCs w:val="14"/>
                <w:lang w:eastAsia="pt-BR"/>
              </w:rPr>
              <w:t xml:space="preserve"> </w:t>
            </w:r>
            <w:proofErr w:type="spellStart"/>
            <w:r w:rsidRPr="004365F5">
              <w:rPr>
                <w:rFonts w:eastAsia="Times New Roman" w:cs="Arial"/>
                <w:bCs/>
                <w:color w:val="000000"/>
                <w:spacing w:val="-2"/>
                <w:sz w:val="14"/>
                <w:szCs w:val="14"/>
                <w:lang w:eastAsia="pt-BR"/>
              </w:rPr>
              <w:t>and</w:t>
            </w:r>
            <w:proofErr w:type="spellEnd"/>
            <w:r w:rsidRPr="004365F5">
              <w:rPr>
                <w:rFonts w:eastAsia="Times New Roman" w:cs="Arial"/>
                <w:bCs/>
                <w:color w:val="000000"/>
                <w:spacing w:val="-2"/>
                <w:sz w:val="14"/>
                <w:szCs w:val="14"/>
                <w:lang w:eastAsia="pt-BR"/>
              </w:rPr>
              <w:t xml:space="preserve"> </w:t>
            </w:r>
            <w:proofErr w:type="spellStart"/>
            <w:r w:rsidRPr="004365F5">
              <w:rPr>
                <w:rFonts w:eastAsia="Times New Roman" w:cs="Arial"/>
                <w:bCs/>
                <w:color w:val="000000"/>
                <w:spacing w:val="-2"/>
                <w:sz w:val="14"/>
                <w:szCs w:val="14"/>
                <w:lang w:eastAsia="pt-BR"/>
              </w:rPr>
              <w:t>amortization</w:t>
            </w:r>
            <w:proofErr w:type="spellEnd"/>
          </w:p>
        </w:tc>
        <w:tc>
          <w:tcPr>
            <w:tcW w:w="1346" w:type="dxa"/>
            <w:shd w:val="clear" w:color="auto" w:fill="auto"/>
            <w:vAlign w:val="center"/>
          </w:tcPr>
          <w:p w14:paraId="4051721B" w14:textId="77777777" w:rsidR="00397A23" w:rsidRPr="004365F5"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(33,992)</w:t>
            </w:r>
          </w:p>
        </w:tc>
        <w:tc>
          <w:tcPr>
            <w:tcW w:w="1346" w:type="dxa"/>
            <w:shd w:val="clear" w:color="auto" w:fill="auto"/>
            <w:vAlign w:val="center"/>
          </w:tcPr>
          <w:p w14:paraId="0F93502D" w14:textId="77777777" w:rsidR="00397A23" w:rsidRPr="004365F5"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(448)</w:t>
            </w:r>
          </w:p>
        </w:tc>
        <w:tc>
          <w:tcPr>
            <w:tcW w:w="1346" w:type="dxa"/>
            <w:shd w:val="clear" w:color="auto" w:fill="auto"/>
            <w:vAlign w:val="center"/>
          </w:tcPr>
          <w:p w14:paraId="21778413" w14:textId="77777777" w:rsidR="00397A23" w:rsidRPr="004365F5"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(45)</w:t>
            </w:r>
          </w:p>
        </w:tc>
        <w:tc>
          <w:tcPr>
            <w:tcW w:w="1346" w:type="dxa"/>
            <w:shd w:val="clear" w:color="auto" w:fill="auto"/>
            <w:vAlign w:val="center"/>
          </w:tcPr>
          <w:p w14:paraId="01128973" w14:textId="77777777" w:rsidR="00397A23" w:rsidRPr="004365F5"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(586)</w:t>
            </w:r>
          </w:p>
        </w:tc>
        <w:tc>
          <w:tcPr>
            <w:tcW w:w="1346" w:type="dxa"/>
            <w:shd w:val="clear" w:color="auto" w:fill="auto"/>
            <w:vAlign w:val="center"/>
          </w:tcPr>
          <w:p w14:paraId="3F2FAB43" w14:textId="77777777" w:rsidR="00397A23" w:rsidRPr="004365F5"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(518)</w:t>
            </w:r>
          </w:p>
        </w:tc>
      </w:tr>
      <w:tr w:rsidR="00397A23" w:rsidRPr="00D44604" w14:paraId="06DF62F6" w14:textId="77777777" w:rsidTr="009977F2">
        <w:trPr>
          <w:trHeight w:val="238"/>
          <w:jc w:val="center"/>
        </w:trPr>
        <w:tc>
          <w:tcPr>
            <w:tcW w:w="2909" w:type="dxa"/>
            <w:shd w:val="clear" w:color="auto" w:fill="auto"/>
            <w:vAlign w:val="center"/>
          </w:tcPr>
          <w:p w14:paraId="3ADA797E" w14:textId="77777777" w:rsidR="00397A23" w:rsidRPr="004365F5"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 xml:space="preserve">Other </w:t>
            </w:r>
            <w:proofErr w:type="spellStart"/>
            <w:r w:rsidRPr="004365F5">
              <w:rPr>
                <w:rFonts w:eastAsia="Times New Roman" w:cs="Arial"/>
                <w:bCs/>
                <w:color w:val="000000"/>
                <w:spacing w:val="-2"/>
                <w:sz w:val="14"/>
                <w:szCs w:val="14"/>
                <w:lang w:eastAsia="pt-BR"/>
              </w:rPr>
              <w:t>equity</w:t>
            </w:r>
            <w:proofErr w:type="spellEnd"/>
            <w:r w:rsidRPr="004365F5">
              <w:rPr>
                <w:rFonts w:eastAsia="Times New Roman" w:cs="Arial"/>
                <w:bCs/>
                <w:color w:val="000000"/>
                <w:spacing w:val="-2"/>
                <w:sz w:val="14"/>
                <w:szCs w:val="14"/>
                <w:lang w:eastAsia="pt-BR"/>
              </w:rPr>
              <w:t xml:space="preserve"> income / </w:t>
            </w:r>
            <w:proofErr w:type="spellStart"/>
            <w:r w:rsidRPr="004365F5">
              <w:rPr>
                <w:rFonts w:eastAsia="Times New Roman" w:cs="Arial"/>
                <w:bCs/>
                <w:color w:val="000000"/>
                <w:spacing w:val="-2"/>
                <w:sz w:val="14"/>
                <w:szCs w:val="14"/>
                <w:lang w:eastAsia="pt-BR"/>
              </w:rPr>
              <w:t>expenses</w:t>
            </w:r>
            <w:proofErr w:type="spellEnd"/>
          </w:p>
        </w:tc>
        <w:tc>
          <w:tcPr>
            <w:tcW w:w="1346" w:type="dxa"/>
            <w:shd w:val="clear" w:color="auto" w:fill="auto"/>
            <w:vAlign w:val="center"/>
          </w:tcPr>
          <w:p w14:paraId="6A73BCC0"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751CF3C1"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72C0236E"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501C1797"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60C1D398"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(16,559)</w:t>
            </w:r>
          </w:p>
        </w:tc>
      </w:tr>
      <w:tr w:rsidR="00397A23" w:rsidRPr="007E5BEF" w14:paraId="02F93709" w14:textId="77777777" w:rsidTr="009977F2">
        <w:trPr>
          <w:trHeight w:val="238"/>
          <w:jc w:val="center"/>
        </w:trPr>
        <w:tc>
          <w:tcPr>
            <w:tcW w:w="2909" w:type="dxa"/>
            <w:shd w:val="clear" w:color="auto" w:fill="auto"/>
            <w:vAlign w:val="center"/>
          </w:tcPr>
          <w:p w14:paraId="42E42AB1" w14:textId="77777777" w:rsidR="00397A23" w:rsidRPr="004365F5" w:rsidRDefault="00397A23" w:rsidP="009977F2">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 xml:space="preserve">Other income </w:t>
            </w:r>
            <w:proofErr w:type="spellStart"/>
            <w:r w:rsidRPr="004365F5">
              <w:rPr>
                <w:rFonts w:eastAsia="Times New Roman" w:cs="Arial"/>
                <w:b/>
                <w:color w:val="000000"/>
                <w:spacing w:val="-2"/>
                <w:sz w:val="14"/>
                <w:szCs w:val="14"/>
                <w:lang w:eastAsia="pt-BR"/>
              </w:rPr>
              <w:t>and</w:t>
            </w:r>
            <w:proofErr w:type="spellEnd"/>
            <w:r w:rsidRPr="004365F5">
              <w:rPr>
                <w:rFonts w:eastAsia="Times New Roman" w:cs="Arial"/>
                <w:b/>
                <w:color w:val="000000"/>
                <w:spacing w:val="-2"/>
                <w:sz w:val="14"/>
                <w:szCs w:val="14"/>
                <w:lang w:eastAsia="pt-BR"/>
              </w:rPr>
              <w:t xml:space="preserve"> </w:t>
            </w:r>
            <w:proofErr w:type="spellStart"/>
            <w:r w:rsidRPr="004365F5">
              <w:rPr>
                <w:rFonts w:eastAsia="Times New Roman" w:cs="Arial"/>
                <w:b/>
                <w:color w:val="000000"/>
                <w:spacing w:val="-2"/>
                <w:sz w:val="14"/>
                <w:szCs w:val="14"/>
                <w:lang w:eastAsia="pt-BR"/>
              </w:rPr>
              <w:t>expenses</w:t>
            </w:r>
            <w:proofErr w:type="spellEnd"/>
          </w:p>
        </w:tc>
        <w:tc>
          <w:tcPr>
            <w:tcW w:w="1346" w:type="dxa"/>
            <w:shd w:val="clear" w:color="auto" w:fill="auto"/>
            <w:vAlign w:val="center"/>
          </w:tcPr>
          <w:p w14:paraId="4646B266"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(431,615)</w:t>
            </w:r>
          </w:p>
        </w:tc>
        <w:tc>
          <w:tcPr>
            <w:tcW w:w="1346" w:type="dxa"/>
            <w:shd w:val="clear" w:color="auto" w:fill="auto"/>
            <w:vAlign w:val="center"/>
          </w:tcPr>
          <w:p w14:paraId="2136D4B0"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30,158 </w:t>
            </w:r>
          </w:p>
        </w:tc>
        <w:tc>
          <w:tcPr>
            <w:tcW w:w="1346" w:type="dxa"/>
            <w:shd w:val="clear" w:color="auto" w:fill="auto"/>
            <w:vAlign w:val="center"/>
          </w:tcPr>
          <w:p w14:paraId="4F8A316A"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(26,182)</w:t>
            </w:r>
          </w:p>
        </w:tc>
        <w:tc>
          <w:tcPr>
            <w:tcW w:w="1346" w:type="dxa"/>
            <w:shd w:val="clear" w:color="auto" w:fill="auto"/>
            <w:vAlign w:val="center"/>
          </w:tcPr>
          <w:p w14:paraId="0396824F"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(54,751)</w:t>
            </w:r>
          </w:p>
        </w:tc>
        <w:tc>
          <w:tcPr>
            <w:tcW w:w="1346" w:type="dxa"/>
            <w:shd w:val="clear" w:color="auto" w:fill="auto"/>
          </w:tcPr>
          <w:p w14:paraId="4011B929"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44 </w:t>
            </w:r>
          </w:p>
        </w:tc>
      </w:tr>
      <w:tr w:rsidR="00397A23" w:rsidRPr="00D44604" w14:paraId="52EF4E99" w14:textId="77777777" w:rsidTr="009977F2">
        <w:trPr>
          <w:trHeight w:val="238"/>
          <w:jc w:val="center"/>
        </w:trPr>
        <w:tc>
          <w:tcPr>
            <w:tcW w:w="2909" w:type="dxa"/>
            <w:shd w:val="clear" w:color="auto" w:fill="auto"/>
            <w:vAlign w:val="center"/>
          </w:tcPr>
          <w:p w14:paraId="2DC0FF48" w14:textId="77777777" w:rsidR="00397A23" w:rsidRPr="004365F5"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 xml:space="preserve">Other </w:t>
            </w:r>
            <w:proofErr w:type="spellStart"/>
            <w:r w:rsidRPr="004365F5">
              <w:rPr>
                <w:rFonts w:eastAsia="Times New Roman" w:cs="Arial"/>
                <w:bCs/>
                <w:color w:val="000000"/>
                <w:spacing w:val="-2"/>
                <w:sz w:val="14"/>
                <w:szCs w:val="14"/>
                <w:lang w:eastAsia="pt-BR"/>
              </w:rPr>
              <w:t>revenue</w:t>
            </w:r>
            <w:proofErr w:type="spellEnd"/>
          </w:p>
        </w:tc>
        <w:tc>
          <w:tcPr>
            <w:tcW w:w="1346" w:type="dxa"/>
            <w:shd w:val="clear" w:color="auto" w:fill="auto"/>
            <w:vAlign w:val="center"/>
          </w:tcPr>
          <w:p w14:paraId="600E2AAC"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10,197 </w:t>
            </w:r>
          </w:p>
        </w:tc>
        <w:tc>
          <w:tcPr>
            <w:tcW w:w="1346" w:type="dxa"/>
            <w:shd w:val="clear" w:color="auto" w:fill="auto"/>
            <w:vAlign w:val="center"/>
          </w:tcPr>
          <w:p w14:paraId="1A87FE33"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31,177 </w:t>
            </w:r>
          </w:p>
        </w:tc>
        <w:tc>
          <w:tcPr>
            <w:tcW w:w="1346" w:type="dxa"/>
            <w:shd w:val="clear" w:color="auto" w:fill="auto"/>
            <w:vAlign w:val="center"/>
          </w:tcPr>
          <w:p w14:paraId="6E2FABB6"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60 </w:t>
            </w:r>
          </w:p>
        </w:tc>
        <w:tc>
          <w:tcPr>
            <w:tcW w:w="1346" w:type="dxa"/>
            <w:shd w:val="clear" w:color="auto" w:fill="auto"/>
            <w:vAlign w:val="center"/>
          </w:tcPr>
          <w:p w14:paraId="35DB665F"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tcPr>
          <w:p w14:paraId="3CF30ABA"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44 </w:t>
            </w:r>
          </w:p>
        </w:tc>
      </w:tr>
      <w:tr w:rsidR="00397A23" w:rsidRPr="00D44604" w14:paraId="66CF922B" w14:textId="77777777" w:rsidTr="009977F2">
        <w:trPr>
          <w:trHeight w:val="238"/>
          <w:jc w:val="center"/>
        </w:trPr>
        <w:tc>
          <w:tcPr>
            <w:tcW w:w="2909" w:type="dxa"/>
            <w:shd w:val="clear" w:color="auto" w:fill="auto"/>
            <w:vAlign w:val="center"/>
          </w:tcPr>
          <w:p w14:paraId="41A712EE" w14:textId="77777777" w:rsidR="00397A23" w:rsidRPr="004365F5"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4365F5">
              <w:rPr>
                <w:rFonts w:eastAsia="Times New Roman" w:cs="Arial"/>
                <w:bCs/>
                <w:color w:val="000000"/>
                <w:spacing w:val="-2"/>
                <w:sz w:val="14"/>
                <w:szCs w:val="14"/>
                <w:lang w:eastAsia="pt-BR"/>
              </w:rPr>
              <w:t xml:space="preserve">Other </w:t>
            </w:r>
            <w:proofErr w:type="spellStart"/>
            <w:r w:rsidRPr="004365F5">
              <w:rPr>
                <w:rFonts w:eastAsia="Times New Roman" w:cs="Arial"/>
                <w:bCs/>
                <w:color w:val="000000"/>
                <w:spacing w:val="-2"/>
                <w:sz w:val="14"/>
                <w:szCs w:val="14"/>
                <w:lang w:eastAsia="pt-BR"/>
              </w:rPr>
              <w:t>expenses</w:t>
            </w:r>
            <w:proofErr w:type="spellEnd"/>
          </w:p>
        </w:tc>
        <w:tc>
          <w:tcPr>
            <w:tcW w:w="1346" w:type="dxa"/>
            <w:shd w:val="clear" w:color="auto" w:fill="auto"/>
            <w:vAlign w:val="center"/>
          </w:tcPr>
          <w:p w14:paraId="418E1C03"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(441,812)</w:t>
            </w:r>
          </w:p>
        </w:tc>
        <w:tc>
          <w:tcPr>
            <w:tcW w:w="1346" w:type="dxa"/>
            <w:shd w:val="clear" w:color="auto" w:fill="auto"/>
            <w:vAlign w:val="center"/>
          </w:tcPr>
          <w:p w14:paraId="03D579FB"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(1,019)</w:t>
            </w:r>
          </w:p>
        </w:tc>
        <w:tc>
          <w:tcPr>
            <w:tcW w:w="1346" w:type="dxa"/>
            <w:shd w:val="clear" w:color="auto" w:fill="auto"/>
            <w:vAlign w:val="center"/>
          </w:tcPr>
          <w:p w14:paraId="2FB55253"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(26,242)</w:t>
            </w:r>
          </w:p>
        </w:tc>
        <w:tc>
          <w:tcPr>
            <w:tcW w:w="1346" w:type="dxa"/>
            <w:shd w:val="clear" w:color="auto" w:fill="auto"/>
            <w:vAlign w:val="center"/>
          </w:tcPr>
          <w:p w14:paraId="5A240036"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(54,751)</w:t>
            </w:r>
          </w:p>
        </w:tc>
        <w:tc>
          <w:tcPr>
            <w:tcW w:w="1346" w:type="dxa"/>
            <w:shd w:val="clear" w:color="auto" w:fill="auto"/>
          </w:tcPr>
          <w:p w14:paraId="3228EB17" w14:textId="77777777" w:rsidR="00397A23" w:rsidRPr="004365F5"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r>
      <w:tr w:rsidR="00397A23" w:rsidRPr="007E5BEF" w14:paraId="0B5A0A32" w14:textId="77777777" w:rsidTr="009977F2">
        <w:trPr>
          <w:trHeight w:val="238"/>
          <w:jc w:val="center"/>
        </w:trPr>
        <w:tc>
          <w:tcPr>
            <w:tcW w:w="2909" w:type="dxa"/>
            <w:shd w:val="clear" w:color="auto" w:fill="auto"/>
            <w:vAlign w:val="center"/>
          </w:tcPr>
          <w:p w14:paraId="44275A08" w14:textId="77777777" w:rsidR="00397A23" w:rsidRPr="004365F5"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4365F5">
              <w:rPr>
                <w:rFonts w:eastAsia="Times New Roman" w:cs="Arial"/>
                <w:b/>
                <w:color w:val="000000"/>
                <w:spacing w:val="-2"/>
                <w:sz w:val="14"/>
                <w:szCs w:val="14"/>
                <w:lang w:eastAsia="pt-BR"/>
              </w:rPr>
              <w:t>Operational</w:t>
            </w:r>
            <w:proofErr w:type="spellEnd"/>
            <w:r w:rsidRPr="004365F5">
              <w:rPr>
                <w:rFonts w:eastAsia="Times New Roman" w:cs="Arial"/>
                <w:b/>
                <w:color w:val="000000"/>
                <w:spacing w:val="-2"/>
                <w:sz w:val="14"/>
                <w:szCs w:val="14"/>
                <w:lang w:eastAsia="pt-BR"/>
              </w:rPr>
              <w:t xml:space="preserve"> </w:t>
            </w:r>
            <w:proofErr w:type="spellStart"/>
            <w:r w:rsidRPr="004365F5">
              <w:rPr>
                <w:rFonts w:eastAsia="Times New Roman" w:cs="Arial"/>
                <w:b/>
                <w:color w:val="000000"/>
                <w:spacing w:val="-2"/>
                <w:sz w:val="14"/>
                <w:szCs w:val="14"/>
                <w:lang w:eastAsia="pt-BR"/>
              </w:rPr>
              <w:t>result</w:t>
            </w:r>
            <w:proofErr w:type="spellEnd"/>
          </w:p>
        </w:tc>
        <w:tc>
          <w:tcPr>
            <w:tcW w:w="1346" w:type="dxa"/>
            <w:shd w:val="clear" w:color="auto" w:fill="auto"/>
            <w:vAlign w:val="center"/>
          </w:tcPr>
          <w:p w14:paraId="34B5B9A7"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809,335 </w:t>
            </w:r>
          </w:p>
        </w:tc>
        <w:tc>
          <w:tcPr>
            <w:tcW w:w="1346" w:type="dxa"/>
            <w:shd w:val="clear" w:color="auto" w:fill="auto"/>
            <w:vAlign w:val="center"/>
          </w:tcPr>
          <w:p w14:paraId="3A9FFFDA"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227,215 </w:t>
            </w:r>
          </w:p>
        </w:tc>
        <w:tc>
          <w:tcPr>
            <w:tcW w:w="1346" w:type="dxa"/>
            <w:shd w:val="clear" w:color="auto" w:fill="auto"/>
            <w:vAlign w:val="center"/>
          </w:tcPr>
          <w:p w14:paraId="27273347"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26,595 </w:t>
            </w:r>
          </w:p>
        </w:tc>
        <w:tc>
          <w:tcPr>
            <w:tcW w:w="1346" w:type="dxa"/>
            <w:shd w:val="clear" w:color="auto" w:fill="auto"/>
            <w:vAlign w:val="center"/>
          </w:tcPr>
          <w:p w14:paraId="25E6DF8B"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2,437,243 </w:t>
            </w:r>
          </w:p>
        </w:tc>
        <w:tc>
          <w:tcPr>
            <w:tcW w:w="1346" w:type="dxa"/>
            <w:shd w:val="clear" w:color="auto" w:fill="auto"/>
            <w:vAlign w:val="center"/>
          </w:tcPr>
          <w:p w14:paraId="251AAC8B"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(12,881)</w:t>
            </w:r>
          </w:p>
        </w:tc>
      </w:tr>
      <w:tr w:rsidR="00397A23" w:rsidRPr="007E5BEF" w14:paraId="43216873" w14:textId="77777777" w:rsidTr="009977F2">
        <w:trPr>
          <w:trHeight w:val="238"/>
          <w:jc w:val="center"/>
        </w:trPr>
        <w:tc>
          <w:tcPr>
            <w:tcW w:w="2909" w:type="dxa"/>
            <w:shd w:val="clear" w:color="auto" w:fill="auto"/>
            <w:vAlign w:val="center"/>
          </w:tcPr>
          <w:p w14:paraId="1845CE66" w14:textId="77777777" w:rsidR="00397A23" w:rsidRPr="004365F5" w:rsidRDefault="00397A23" w:rsidP="009977F2">
            <w:pPr>
              <w:keepNext/>
              <w:keepLines/>
              <w:spacing w:before="40" w:after="40" w:line="240" w:lineRule="auto"/>
              <w:rPr>
                <w:rFonts w:eastAsia="Times New Roman" w:cs="Arial"/>
                <w:b/>
                <w:color w:val="000000"/>
                <w:spacing w:val="-2"/>
                <w:sz w:val="14"/>
                <w:szCs w:val="14"/>
                <w:lang w:val="en-US" w:eastAsia="pt-BR"/>
              </w:rPr>
            </w:pPr>
            <w:r w:rsidRPr="004365F5">
              <w:rPr>
                <w:rFonts w:eastAsia="Times New Roman" w:cs="Arial"/>
                <w:b/>
                <w:color w:val="000000"/>
                <w:spacing w:val="-2"/>
                <w:sz w:val="14"/>
                <w:szCs w:val="14"/>
                <w:lang w:val="en-US" w:eastAsia="pt-BR"/>
              </w:rPr>
              <w:t>Gains / losses on non-current assets</w:t>
            </w:r>
          </w:p>
        </w:tc>
        <w:tc>
          <w:tcPr>
            <w:tcW w:w="1346" w:type="dxa"/>
            <w:shd w:val="clear" w:color="auto" w:fill="auto"/>
            <w:vAlign w:val="center"/>
          </w:tcPr>
          <w:p w14:paraId="490BD54D"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(50)</w:t>
            </w:r>
          </w:p>
        </w:tc>
        <w:tc>
          <w:tcPr>
            <w:tcW w:w="1346" w:type="dxa"/>
            <w:shd w:val="clear" w:color="auto" w:fill="auto"/>
            <w:vAlign w:val="center"/>
          </w:tcPr>
          <w:p w14:paraId="6602D84B"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(2)</w:t>
            </w:r>
          </w:p>
        </w:tc>
        <w:tc>
          <w:tcPr>
            <w:tcW w:w="1346" w:type="dxa"/>
            <w:shd w:val="clear" w:color="auto" w:fill="auto"/>
            <w:vAlign w:val="center"/>
          </w:tcPr>
          <w:p w14:paraId="16308F9D"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 </w:t>
            </w:r>
          </w:p>
        </w:tc>
        <w:tc>
          <w:tcPr>
            <w:tcW w:w="1346" w:type="dxa"/>
            <w:shd w:val="clear" w:color="auto" w:fill="auto"/>
            <w:vAlign w:val="center"/>
          </w:tcPr>
          <w:p w14:paraId="60022FC2"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 </w:t>
            </w:r>
          </w:p>
        </w:tc>
        <w:tc>
          <w:tcPr>
            <w:tcW w:w="1346" w:type="dxa"/>
            <w:shd w:val="clear" w:color="auto" w:fill="auto"/>
            <w:vAlign w:val="center"/>
          </w:tcPr>
          <w:p w14:paraId="4EEF0862"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 </w:t>
            </w:r>
          </w:p>
        </w:tc>
      </w:tr>
      <w:tr w:rsidR="00397A23" w:rsidRPr="007E5BEF" w14:paraId="56782345" w14:textId="77777777" w:rsidTr="009977F2">
        <w:trPr>
          <w:trHeight w:val="238"/>
          <w:jc w:val="center"/>
        </w:trPr>
        <w:tc>
          <w:tcPr>
            <w:tcW w:w="2909" w:type="dxa"/>
            <w:shd w:val="clear" w:color="auto" w:fill="auto"/>
            <w:vAlign w:val="center"/>
          </w:tcPr>
          <w:p w14:paraId="73B0DD3D" w14:textId="77777777" w:rsidR="00397A23" w:rsidRPr="004365F5" w:rsidRDefault="00397A23" w:rsidP="009977F2">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 xml:space="preserve">Income </w:t>
            </w:r>
            <w:proofErr w:type="spellStart"/>
            <w:r w:rsidRPr="004365F5">
              <w:rPr>
                <w:rFonts w:eastAsia="Times New Roman" w:cs="Arial"/>
                <w:b/>
                <w:color w:val="000000"/>
                <w:spacing w:val="-2"/>
                <w:sz w:val="14"/>
                <w:szCs w:val="14"/>
                <w:lang w:eastAsia="pt-BR"/>
              </w:rPr>
              <w:t>before</w:t>
            </w:r>
            <w:proofErr w:type="spellEnd"/>
            <w:r w:rsidRPr="004365F5">
              <w:rPr>
                <w:rFonts w:eastAsia="Times New Roman" w:cs="Arial"/>
                <w:b/>
                <w:color w:val="000000"/>
                <w:spacing w:val="-2"/>
                <w:sz w:val="14"/>
                <w:szCs w:val="14"/>
                <w:lang w:eastAsia="pt-BR"/>
              </w:rPr>
              <w:t xml:space="preserve"> taxes</w:t>
            </w:r>
          </w:p>
        </w:tc>
        <w:tc>
          <w:tcPr>
            <w:tcW w:w="1346" w:type="dxa"/>
            <w:shd w:val="clear" w:color="auto" w:fill="auto"/>
            <w:vAlign w:val="center"/>
          </w:tcPr>
          <w:p w14:paraId="632468B7"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809,285 </w:t>
            </w:r>
          </w:p>
        </w:tc>
        <w:tc>
          <w:tcPr>
            <w:tcW w:w="1346" w:type="dxa"/>
            <w:shd w:val="clear" w:color="auto" w:fill="auto"/>
            <w:vAlign w:val="center"/>
          </w:tcPr>
          <w:p w14:paraId="06D2228E"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227,213 </w:t>
            </w:r>
          </w:p>
        </w:tc>
        <w:tc>
          <w:tcPr>
            <w:tcW w:w="1346" w:type="dxa"/>
            <w:shd w:val="clear" w:color="auto" w:fill="auto"/>
            <w:vAlign w:val="center"/>
          </w:tcPr>
          <w:p w14:paraId="46844E8B"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26,595 </w:t>
            </w:r>
          </w:p>
        </w:tc>
        <w:tc>
          <w:tcPr>
            <w:tcW w:w="1346" w:type="dxa"/>
            <w:shd w:val="clear" w:color="auto" w:fill="auto"/>
            <w:vAlign w:val="center"/>
          </w:tcPr>
          <w:p w14:paraId="5CC603BC"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2,437,243 </w:t>
            </w:r>
          </w:p>
        </w:tc>
        <w:tc>
          <w:tcPr>
            <w:tcW w:w="1346" w:type="dxa"/>
            <w:shd w:val="clear" w:color="auto" w:fill="auto"/>
            <w:vAlign w:val="center"/>
          </w:tcPr>
          <w:p w14:paraId="338A29F3"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(12,881)</w:t>
            </w:r>
          </w:p>
        </w:tc>
      </w:tr>
      <w:tr w:rsidR="00397A23" w:rsidRPr="00D44604" w14:paraId="04B51EDE" w14:textId="77777777" w:rsidTr="009977F2">
        <w:trPr>
          <w:trHeight w:val="238"/>
          <w:jc w:val="center"/>
        </w:trPr>
        <w:tc>
          <w:tcPr>
            <w:tcW w:w="2909" w:type="dxa"/>
            <w:shd w:val="clear" w:color="auto" w:fill="auto"/>
            <w:vAlign w:val="center"/>
          </w:tcPr>
          <w:p w14:paraId="59EDFFA8" w14:textId="77777777" w:rsidR="00397A23" w:rsidRPr="004365F5" w:rsidRDefault="00397A23" w:rsidP="009977F2">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Taxes</w:t>
            </w:r>
          </w:p>
        </w:tc>
        <w:tc>
          <w:tcPr>
            <w:tcW w:w="1346" w:type="dxa"/>
            <w:shd w:val="clear" w:color="auto" w:fill="auto"/>
            <w:vAlign w:val="center"/>
          </w:tcPr>
          <w:p w14:paraId="1A75B7F6"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(333,787)</w:t>
            </w:r>
          </w:p>
        </w:tc>
        <w:tc>
          <w:tcPr>
            <w:tcW w:w="1346" w:type="dxa"/>
            <w:shd w:val="clear" w:color="auto" w:fill="auto"/>
            <w:vAlign w:val="center"/>
          </w:tcPr>
          <w:p w14:paraId="311F095F"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(93,639)</w:t>
            </w:r>
          </w:p>
        </w:tc>
        <w:tc>
          <w:tcPr>
            <w:tcW w:w="1346" w:type="dxa"/>
            <w:shd w:val="clear" w:color="auto" w:fill="auto"/>
            <w:vAlign w:val="center"/>
          </w:tcPr>
          <w:p w14:paraId="0EB75369"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(9,128)</w:t>
            </w:r>
          </w:p>
        </w:tc>
        <w:tc>
          <w:tcPr>
            <w:tcW w:w="1346" w:type="dxa"/>
            <w:shd w:val="clear" w:color="auto" w:fill="auto"/>
            <w:vAlign w:val="center"/>
          </w:tcPr>
          <w:p w14:paraId="2A07AB14"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(828,074)</w:t>
            </w:r>
          </w:p>
        </w:tc>
        <w:tc>
          <w:tcPr>
            <w:tcW w:w="1346" w:type="dxa"/>
            <w:shd w:val="clear" w:color="auto" w:fill="auto"/>
            <w:vAlign w:val="center"/>
          </w:tcPr>
          <w:p w14:paraId="033AE022"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r>
      <w:tr w:rsidR="00397A23" w:rsidRPr="00D44604" w14:paraId="1D01AFFE" w14:textId="77777777" w:rsidTr="009977F2">
        <w:trPr>
          <w:trHeight w:val="238"/>
          <w:jc w:val="center"/>
        </w:trPr>
        <w:tc>
          <w:tcPr>
            <w:tcW w:w="2909" w:type="dxa"/>
            <w:shd w:val="clear" w:color="auto" w:fill="auto"/>
            <w:vAlign w:val="center"/>
          </w:tcPr>
          <w:p w14:paraId="336DEC10" w14:textId="77777777" w:rsidR="00397A23" w:rsidRPr="004365F5" w:rsidRDefault="00397A23" w:rsidP="009977F2">
            <w:pPr>
              <w:keepNext/>
              <w:keepLines/>
              <w:spacing w:before="40" w:after="40" w:line="240" w:lineRule="auto"/>
              <w:ind w:left="113"/>
              <w:rPr>
                <w:rFonts w:eastAsia="Times New Roman" w:cs="Arial"/>
                <w:b/>
                <w:color w:val="000000"/>
                <w:spacing w:val="-2"/>
                <w:sz w:val="14"/>
                <w:szCs w:val="14"/>
                <w:lang w:eastAsia="pt-BR"/>
              </w:rPr>
            </w:pPr>
            <w:r w:rsidRPr="004365F5">
              <w:rPr>
                <w:rFonts w:eastAsia="Times New Roman" w:cs="Arial"/>
                <w:bCs/>
                <w:color w:val="000000"/>
                <w:spacing w:val="-2"/>
                <w:sz w:val="14"/>
                <w:szCs w:val="14"/>
                <w:lang w:eastAsia="pt-BR"/>
              </w:rPr>
              <w:t xml:space="preserve">Profit </w:t>
            </w:r>
            <w:proofErr w:type="spellStart"/>
            <w:r w:rsidRPr="004365F5">
              <w:rPr>
                <w:rFonts w:eastAsia="Times New Roman" w:cs="Arial"/>
                <w:bCs/>
                <w:color w:val="000000"/>
                <w:spacing w:val="-2"/>
                <w:sz w:val="14"/>
                <w:szCs w:val="14"/>
                <w:lang w:eastAsia="pt-BR"/>
              </w:rPr>
              <w:t>sharing</w:t>
            </w:r>
            <w:proofErr w:type="spellEnd"/>
          </w:p>
        </w:tc>
        <w:tc>
          <w:tcPr>
            <w:tcW w:w="1346" w:type="dxa"/>
            <w:shd w:val="clear" w:color="auto" w:fill="auto"/>
            <w:vAlign w:val="center"/>
          </w:tcPr>
          <w:p w14:paraId="1B06023D"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Cs/>
                <w:sz w:val="14"/>
                <w:szCs w:val="14"/>
              </w:rPr>
              <w:t xml:space="preserve">  (9,364)</w:t>
            </w:r>
          </w:p>
        </w:tc>
        <w:tc>
          <w:tcPr>
            <w:tcW w:w="1346" w:type="dxa"/>
            <w:shd w:val="clear" w:color="auto" w:fill="auto"/>
            <w:vAlign w:val="center"/>
          </w:tcPr>
          <w:p w14:paraId="50909FFC"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Cs/>
                <w:sz w:val="14"/>
                <w:szCs w:val="14"/>
              </w:rPr>
              <w:t xml:space="preserve">  (4,420)</w:t>
            </w:r>
          </w:p>
        </w:tc>
        <w:tc>
          <w:tcPr>
            <w:tcW w:w="1346" w:type="dxa"/>
            <w:shd w:val="clear" w:color="auto" w:fill="auto"/>
            <w:vAlign w:val="center"/>
          </w:tcPr>
          <w:p w14:paraId="5756631F"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Cs/>
                <w:sz w:val="14"/>
                <w:szCs w:val="14"/>
              </w:rPr>
              <w:t xml:space="preserve">  (400)</w:t>
            </w:r>
          </w:p>
        </w:tc>
        <w:tc>
          <w:tcPr>
            <w:tcW w:w="1346" w:type="dxa"/>
            <w:shd w:val="clear" w:color="auto" w:fill="auto"/>
            <w:vAlign w:val="center"/>
          </w:tcPr>
          <w:p w14:paraId="282572E1"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Cs/>
                <w:sz w:val="14"/>
                <w:szCs w:val="14"/>
              </w:rPr>
              <w:t xml:space="preserve">  -- </w:t>
            </w:r>
          </w:p>
        </w:tc>
        <w:tc>
          <w:tcPr>
            <w:tcW w:w="1346" w:type="dxa"/>
            <w:shd w:val="clear" w:color="auto" w:fill="auto"/>
            <w:vAlign w:val="center"/>
          </w:tcPr>
          <w:p w14:paraId="3FB4FAAE"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Cs/>
                <w:sz w:val="14"/>
                <w:szCs w:val="14"/>
              </w:rPr>
              <w:t xml:space="preserve">  -- </w:t>
            </w:r>
          </w:p>
        </w:tc>
      </w:tr>
      <w:tr w:rsidR="00397A23" w:rsidRPr="007E5BEF" w14:paraId="713DF6CC" w14:textId="77777777" w:rsidTr="009977F2">
        <w:trPr>
          <w:trHeight w:val="238"/>
          <w:jc w:val="center"/>
        </w:trPr>
        <w:tc>
          <w:tcPr>
            <w:tcW w:w="2909" w:type="dxa"/>
            <w:shd w:val="clear" w:color="auto" w:fill="auto"/>
            <w:vAlign w:val="center"/>
          </w:tcPr>
          <w:p w14:paraId="64C96163" w14:textId="77777777" w:rsidR="00397A23" w:rsidRPr="004365F5" w:rsidRDefault="00397A23" w:rsidP="009977F2">
            <w:pPr>
              <w:keepNext/>
              <w:keepLines/>
              <w:spacing w:before="40" w:after="40" w:line="240" w:lineRule="auto"/>
              <w:rPr>
                <w:rFonts w:eastAsia="Times New Roman" w:cs="Arial"/>
                <w:b/>
                <w:color w:val="000000"/>
                <w:spacing w:val="-2"/>
                <w:sz w:val="14"/>
                <w:szCs w:val="14"/>
                <w:lang w:val="en-US" w:eastAsia="pt-BR"/>
              </w:rPr>
            </w:pPr>
            <w:r w:rsidRPr="004365F5">
              <w:rPr>
                <w:rFonts w:eastAsia="Times New Roman" w:cs="Arial"/>
                <w:b/>
                <w:color w:val="000000"/>
                <w:spacing w:val="-2"/>
                <w:sz w:val="14"/>
                <w:szCs w:val="14"/>
                <w:lang w:val="en-US" w:eastAsia="pt-BR"/>
              </w:rPr>
              <w:t>Net profit (loss) for the year</w:t>
            </w:r>
          </w:p>
        </w:tc>
        <w:tc>
          <w:tcPr>
            <w:tcW w:w="1346" w:type="dxa"/>
            <w:shd w:val="clear" w:color="auto" w:fill="auto"/>
            <w:vAlign w:val="center"/>
          </w:tcPr>
          <w:p w14:paraId="1CAA030F"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466,134 </w:t>
            </w:r>
          </w:p>
        </w:tc>
        <w:tc>
          <w:tcPr>
            <w:tcW w:w="1346" w:type="dxa"/>
            <w:shd w:val="clear" w:color="auto" w:fill="auto"/>
            <w:vAlign w:val="center"/>
          </w:tcPr>
          <w:p w14:paraId="41442619"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129,154 </w:t>
            </w:r>
          </w:p>
        </w:tc>
        <w:tc>
          <w:tcPr>
            <w:tcW w:w="1346" w:type="dxa"/>
            <w:shd w:val="clear" w:color="auto" w:fill="auto"/>
            <w:vAlign w:val="center"/>
          </w:tcPr>
          <w:p w14:paraId="6E766A24"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17,067 </w:t>
            </w:r>
          </w:p>
        </w:tc>
        <w:tc>
          <w:tcPr>
            <w:tcW w:w="1346" w:type="dxa"/>
            <w:shd w:val="clear" w:color="auto" w:fill="auto"/>
            <w:vAlign w:val="center"/>
          </w:tcPr>
          <w:p w14:paraId="4FD2D7D8"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1,609,169 </w:t>
            </w:r>
          </w:p>
        </w:tc>
        <w:tc>
          <w:tcPr>
            <w:tcW w:w="1346" w:type="dxa"/>
            <w:shd w:val="clear" w:color="auto" w:fill="auto"/>
            <w:vAlign w:val="center"/>
          </w:tcPr>
          <w:p w14:paraId="66AF618B"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(12,881)</w:t>
            </w:r>
          </w:p>
        </w:tc>
      </w:tr>
      <w:tr w:rsidR="00397A23" w:rsidRPr="007E5BEF" w14:paraId="5C0978F8" w14:textId="77777777" w:rsidTr="009977F2">
        <w:trPr>
          <w:trHeight w:val="238"/>
          <w:jc w:val="center"/>
        </w:trPr>
        <w:tc>
          <w:tcPr>
            <w:tcW w:w="2909" w:type="dxa"/>
            <w:shd w:val="clear" w:color="auto" w:fill="auto"/>
            <w:vAlign w:val="center"/>
          </w:tcPr>
          <w:p w14:paraId="7131E020" w14:textId="77777777" w:rsidR="00397A23" w:rsidRPr="004365F5" w:rsidRDefault="00397A23" w:rsidP="009977F2">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 xml:space="preserve">Other </w:t>
            </w:r>
            <w:proofErr w:type="spellStart"/>
            <w:r w:rsidRPr="004365F5">
              <w:rPr>
                <w:rFonts w:eastAsia="Times New Roman" w:cs="Arial"/>
                <w:b/>
                <w:color w:val="000000"/>
                <w:spacing w:val="-2"/>
                <w:sz w:val="14"/>
                <w:szCs w:val="14"/>
                <w:lang w:eastAsia="pt-BR"/>
              </w:rPr>
              <w:t>comprehensive</w:t>
            </w:r>
            <w:proofErr w:type="spellEnd"/>
            <w:r w:rsidRPr="004365F5">
              <w:rPr>
                <w:rFonts w:eastAsia="Times New Roman" w:cs="Arial"/>
                <w:b/>
                <w:color w:val="000000"/>
                <w:spacing w:val="-2"/>
                <w:sz w:val="14"/>
                <w:szCs w:val="14"/>
                <w:lang w:eastAsia="pt-BR"/>
              </w:rPr>
              <w:t xml:space="preserve"> </w:t>
            </w:r>
            <w:proofErr w:type="spellStart"/>
            <w:r w:rsidRPr="004365F5">
              <w:rPr>
                <w:rFonts w:eastAsia="Times New Roman" w:cs="Arial"/>
                <w:b/>
                <w:color w:val="000000"/>
                <w:spacing w:val="-2"/>
                <w:sz w:val="14"/>
                <w:szCs w:val="14"/>
                <w:lang w:eastAsia="pt-BR"/>
              </w:rPr>
              <w:t>results</w:t>
            </w:r>
            <w:proofErr w:type="spellEnd"/>
          </w:p>
        </w:tc>
        <w:tc>
          <w:tcPr>
            <w:tcW w:w="1346" w:type="dxa"/>
            <w:shd w:val="clear" w:color="auto" w:fill="auto"/>
            <w:vAlign w:val="center"/>
          </w:tcPr>
          <w:p w14:paraId="21701ABF"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(447)</w:t>
            </w:r>
          </w:p>
        </w:tc>
        <w:tc>
          <w:tcPr>
            <w:tcW w:w="1346" w:type="dxa"/>
            <w:shd w:val="clear" w:color="auto" w:fill="auto"/>
            <w:vAlign w:val="center"/>
          </w:tcPr>
          <w:p w14:paraId="64BED33F"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(215,260)</w:t>
            </w:r>
          </w:p>
        </w:tc>
        <w:tc>
          <w:tcPr>
            <w:tcW w:w="1346" w:type="dxa"/>
            <w:shd w:val="clear" w:color="auto" w:fill="auto"/>
            <w:vAlign w:val="center"/>
          </w:tcPr>
          <w:p w14:paraId="07BB0B21"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 </w:t>
            </w:r>
          </w:p>
        </w:tc>
        <w:tc>
          <w:tcPr>
            <w:tcW w:w="1346" w:type="dxa"/>
            <w:shd w:val="clear" w:color="auto" w:fill="auto"/>
            <w:vAlign w:val="center"/>
          </w:tcPr>
          <w:p w14:paraId="2DA6B267"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 </w:t>
            </w:r>
          </w:p>
        </w:tc>
        <w:tc>
          <w:tcPr>
            <w:tcW w:w="1346" w:type="dxa"/>
            <w:shd w:val="clear" w:color="auto" w:fill="auto"/>
            <w:vAlign w:val="center"/>
          </w:tcPr>
          <w:p w14:paraId="6F16E2D8"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w:t>
            </w:r>
          </w:p>
        </w:tc>
      </w:tr>
      <w:tr w:rsidR="00397A23" w:rsidRPr="007E5BEF" w14:paraId="69894A19" w14:textId="77777777" w:rsidTr="009977F2">
        <w:trPr>
          <w:trHeight w:val="238"/>
          <w:jc w:val="center"/>
        </w:trPr>
        <w:tc>
          <w:tcPr>
            <w:tcW w:w="2909" w:type="dxa"/>
            <w:shd w:val="clear" w:color="auto" w:fill="auto"/>
            <w:vAlign w:val="center"/>
          </w:tcPr>
          <w:p w14:paraId="7272AFB6" w14:textId="77777777" w:rsidR="00397A23" w:rsidRPr="004365F5" w:rsidRDefault="00397A23" w:rsidP="009977F2">
            <w:pPr>
              <w:keepNext/>
              <w:keepLines/>
              <w:spacing w:before="40" w:after="40" w:line="240" w:lineRule="auto"/>
              <w:rPr>
                <w:rFonts w:eastAsia="Times New Roman" w:cs="Arial"/>
                <w:b/>
                <w:color w:val="000000"/>
                <w:spacing w:val="-2"/>
                <w:sz w:val="14"/>
                <w:szCs w:val="14"/>
                <w:lang w:eastAsia="pt-BR"/>
              </w:rPr>
            </w:pPr>
            <w:r w:rsidRPr="004365F5">
              <w:rPr>
                <w:rFonts w:eastAsia="Times New Roman" w:cs="Arial"/>
                <w:b/>
                <w:color w:val="000000"/>
                <w:spacing w:val="-2"/>
                <w:sz w:val="14"/>
                <w:szCs w:val="14"/>
                <w:lang w:eastAsia="pt-BR"/>
              </w:rPr>
              <w:t xml:space="preserve">Total </w:t>
            </w:r>
            <w:proofErr w:type="spellStart"/>
            <w:r w:rsidRPr="004365F5">
              <w:rPr>
                <w:rFonts w:eastAsia="Times New Roman" w:cs="Arial"/>
                <w:b/>
                <w:color w:val="000000"/>
                <w:spacing w:val="-2"/>
                <w:sz w:val="14"/>
                <w:szCs w:val="14"/>
                <w:lang w:eastAsia="pt-BR"/>
              </w:rPr>
              <w:t>comprehensive</w:t>
            </w:r>
            <w:proofErr w:type="spellEnd"/>
            <w:r w:rsidRPr="004365F5">
              <w:rPr>
                <w:rFonts w:eastAsia="Times New Roman" w:cs="Arial"/>
                <w:b/>
                <w:color w:val="000000"/>
                <w:spacing w:val="-2"/>
                <w:sz w:val="14"/>
                <w:szCs w:val="14"/>
                <w:lang w:eastAsia="pt-BR"/>
              </w:rPr>
              <w:t xml:space="preserve"> </w:t>
            </w:r>
            <w:proofErr w:type="spellStart"/>
            <w:r w:rsidRPr="004365F5">
              <w:rPr>
                <w:rFonts w:eastAsia="Times New Roman" w:cs="Arial"/>
                <w:b/>
                <w:color w:val="000000"/>
                <w:spacing w:val="-2"/>
                <w:sz w:val="14"/>
                <w:szCs w:val="14"/>
                <w:lang w:eastAsia="pt-BR"/>
              </w:rPr>
              <w:t>result</w:t>
            </w:r>
            <w:proofErr w:type="spellEnd"/>
          </w:p>
        </w:tc>
        <w:tc>
          <w:tcPr>
            <w:tcW w:w="1346" w:type="dxa"/>
            <w:shd w:val="clear" w:color="auto" w:fill="auto"/>
            <w:vAlign w:val="center"/>
          </w:tcPr>
          <w:p w14:paraId="34CBCF5B"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465,687 </w:t>
            </w:r>
          </w:p>
        </w:tc>
        <w:tc>
          <w:tcPr>
            <w:tcW w:w="1346" w:type="dxa"/>
            <w:shd w:val="clear" w:color="auto" w:fill="auto"/>
            <w:vAlign w:val="center"/>
          </w:tcPr>
          <w:p w14:paraId="09DEA1D1"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(86,106)</w:t>
            </w:r>
          </w:p>
        </w:tc>
        <w:tc>
          <w:tcPr>
            <w:tcW w:w="1346" w:type="dxa"/>
            <w:shd w:val="clear" w:color="auto" w:fill="auto"/>
            <w:vAlign w:val="center"/>
          </w:tcPr>
          <w:p w14:paraId="3CF2748A"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17,067 </w:t>
            </w:r>
          </w:p>
        </w:tc>
        <w:tc>
          <w:tcPr>
            <w:tcW w:w="1346" w:type="dxa"/>
            <w:shd w:val="clear" w:color="auto" w:fill="auto"/>
            <w:vAlign w:val="center"/>
          </w:tcPr>
          <w:p w14:paraId="3C6DB304"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1,609,169 </w:t>
            </w:r>
          </w:p>
        </w:tc>
        <w:tc>
          <w:tcPr>
            <w:tcW w:w="1346" w:type="dxa"/>
            <w:shd w:val="clear" w:color="auto" w:fill="auto"/>
            <w:vAlign w:val="center"/>
          </w:tcPr>
          <w:p w14:paraId="577974F9"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(12,881)</w:t>
            </w:r>
          </w:p>
        </w:tc>
      </w:tr>
      <w:tr w:rsidR="00397A23" w:rsidRPr="007E5BEF" w14:paraId="47EF39F2" w14:textId="77777777" w:rsidTr="009977F2">
        <w:trPr>
          <w:trHeight w:val="238"/>
          <w:jc w:val="center"/>
        </w:trPr>
        <w:tc>
          <w:tcPr>
            <w:tcW w:w="2909" w:type="dxa"/>
            <w:shd w:val="clear" w:color="auto" w:fill="auto"/>
            <w:vAlign w:val="center"/>
          </w:tcPr>
          <w:p w14:paraId="52EC9286" w14:textId="77777777" w:rsidR="00397A23" w:rsidRPr="004365F5"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4365F5">
              <w:rPr>
                <w:rFonts w:eastAsia="Times New Roman" w:cs="Arial"/>
                <w:b/>
                <w:color w:val="000000"/>
                <w:spacing w:val="-2"/>
                <w:sz w:val="14"/>
                <w:szCs w:val="14"/>
                <w:lang w:eastAsia="pt-BR"/>
              </w:rPr>
              <w:t>Attributable</w:t>
            </w:r>
            <w:proofErr w:type="spellEnd"/>
            <w:r w:rsidRPr="004365F5">
              <w:rPr>
                <w:rFonts w:eastAsia="Times New Roman" w:cs="Arial"/>
                <w:b/>
                <w:color w:val="000000"/>
                <w:spacing w:val="-2"/>
                <w:sz w:val="14"/>
                <w:szCs w:val="14"/>
                <w:lang w:eastAsia="pt-BR"/>
              </w:rPr>
              <w:t xml:space="preserve"> </w:t>
            </w:r>
            <w:proofErr w:type="spellStart"/>
            <w:r w:rsidRPr="004365F5">
              <w:rPr>
                <w:rFonts w:eastAsia="Times New Roman" w:cs="Arial"/>
                <w:b/>
                <w:color w:val="000000"/>
                <w:spacing w:val="-2"/>
                <w:sz w:val="14"/>
                <w:szCs w:val="14"/>
                <w:lang w:eastAsia="pt-BR"/>
              </w:rPr>
              <w:t>to</w:t>
            </w:r>
            <w:proofErr w:type="spellEnd"/>
            <w:r w:rsidRPr="004365F5">
              <w:rPr>
                <w:rFonts w:eastAsia="Times New Roman" w:cs="Arial"/>
                <w:b/>
                <w:color w:val="000000"/>
                <w:spacing w:val="-2"/>
                <w:sz w:val="14"/>
                <w:szCs w:val="14"/>
                <w:lang w:eastAsia="pt-BR"/>
              </w:rPr>
              <w:t xml:space="preserve"> BB Seguridade</w:t>
            </w:r>
          </w:p>
        </w:tc>
        <w:tc>
          <w:tcPr>
            <w:tcW w:w="1346" w:type="dxa"/>
            <w:shd w:val="clear" w:color="auto" w:fill="auto"/>
            <w:vAlign w:val="center"/>
          </w:tcPr>
          <w:p w14:paraId="58BDF8AB"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349,577 </w:t>
            </w:r>
          </w:p>
        </w:tc>
        <w:tc>
          <w:tcPr>
            <w:tcW w:w="1346" w:type="dxa"/>
            <w:shd w:val="clear" w:color="auto" w:fill="auto"/>
            <w:vAlign w:val="center"/>
          </w:tcPr>
          <w:p w14:paraId="0AF997BC"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86,094 </w:t>
            </w:r>
          </w:p>
        </w:tc>
        <w:tc>
          <w:tcPr>
            <w:tcW w:w="1346" w:type="dxa"/>
            <w:shd w:val="clear" w:color="auto" w:fill="auto"/>
            <w:vAlign w:val="center"/>
          </w:tcPr>
          <w:p w14:paraId="243EB215"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12,801 </w:t>
            </w:r>
          </w:p>
        </w:tc>
        <w:tc>
          <w:tcPr>
            <w:tcW w:w="1346" w:type="dxa"/>
            <w:shd w:val="clear" w:color="auto" w:fill="auto"/>
            <w:vAlign w:val="center"/>
          </w:tcPr>
          <w:p w14:paraId="14429E9B"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 xml:space="preserve">  1,609,169</w:t>
            </w:r>
          </w:p>
        </w:tc>
        <w:tc>
          <w:tcPr>
            <w:tcW w:w="1346" w:type="dxa"/>
            <w:shd w:val="clear" w:color="auto" w:fill="auto"/>
            <w:vAlign w:val="center"/>
          </w:tcPr>
          <w:p w14:paraId="5ACB6504"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(9,661)</w:t>
            </w:r>
          </w:p>
        </w:tc>
      </w:tr>
      <w:tr w:rsidR="00397A23" w:rsidRPr="007E5BEF" w14:paraId="71F38355" w14:textId="77777777" w:rsidTr="009977F2">
        <w:trPr>
          <w:trHeight w:val="238"/>
          <w:jc w:val="center"/>
        </w:trPr>
        <w:tc>
          <w:tcPr>
            <w:tcW w:w="2909" w:type="dxa"/>
            <w:tcBorders>
              <w:bottom w:val="single" w:sz="2" w:space="0" w:color="1F4E79" w:themeColor="accent1" w:themeShade="80"/>
            </w:tcBorders>
            <w:shd w:val="clear" w:color="auto" w:fill="auto"/>
            <w:vAlign w:val="center"/>
          </w:tcPr>
          <w:p w14:paraId="3F8EDD8B" w14:textId="77777777" w:rsidR="00397A23" w:rsidRPr="004365F5"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4365F5">
              <w:rPr>
                <w:rFonts w:eastAsia="Times New Roman" w:cs="Arial"/>
                <w:b/>
                <w:color w:val="000000"/>
                <w:spacing w:val="-2"/>
                <w:sz w:val="14"/>
                <w:szCs w:val="14"/>
                <w:lang w:eastAsia="pt-BR"/>
              </w:rPr>
              <w:t>Equivalence</w:t>
            </w:r>
            <w:proofErr w:type="spellEnd"/>
            <w:r w:rsidRPr="004365F5">
              <w:rPr>
                <w:rFonts w:eastAsia="Times New Roman" w:cs="Arial"/>
                <w:b/>
                <w:color w:val="000000"/>
                <w:spacing w:val="-2"/>
                <w:sz w:val="14"/>
                <w:szCs w:val="14"/>
                <w:lang w:eastAsia="pt-BR"/>
              </w:rPr>
              <w:t xml:space="preserve"> </w:t>
            </w:r>
            <w:proofErr w:type="spellStart"/>
            <w:r w:rsidRPr="004365F5">
              <w:rPr>
                <w:rFonts w:eastAsia="Times New Roman" w:cs="Arial"/>
                <w:b/>
                <w:color w:val="000000"/>
                <w:spacing w:val="-2"/>
                <w:sz w:val="14"/>
                <w:szCs w:val="14"/>
                <w:lang w:eastAsia="pt-BR"/>
              </w:rPr>
              <w:t>result</w:t>
            </w:r>
            <w:proofErr w:type="spellEnd"/>
          </w:p>
        </w:tc>
        <w:tc>
          <w:tcPr>
            <w:tcW w:w="1346" w:type="dxa"/>
            <w:tcBorders>
              <w:bottom w:val="single" w:sz="2" w:space="0" w:color="1F4E79" w:themeColor="accent1" w:themeShade="80"/>
            </w:tcBorders>
            <w:shd w:val="clear" w:color="auto" w:fill="auto"/>
            <w:vAlign w:val="center"/>
          </w:tcPr>
          <w:p w14:paraId="66D5F529"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349,577 </w:t>
            </w:r>
          </w:p>
        </w:tc>
        <w:tc>
          <w:tcPr>
            <w:tcW w:w="1346" w:type="dxa"/>
            <w:tcBorders>
              <w:bottom w:val="single" w:sz="2" w:space="0" w:color="1F4E79" w:themeColor="accent1" w:themeShade="80"/>
            </w:tcBorders>
            <w:shd w:val="clear" w:color="auto" w:fill="auto"/>
            <w:vAlign w:val="center"/>
          </w:tcPr>
          <w:p w14:paraId="392B13AA"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86,094 </w:t>
            </w:r>
          </w:p>
        </w:tc>
        <w:tc>
          <w:tcPr>
            <w:tcW w:w="1346" w:type="dxa"/>
            <w:tcBorders>
              <w:bottom w:val="single" w:sz="2" w:space="0" w:color="1F4E79" w:themeColor="accent1" w:themeShade="80"/>
            </w:tcBorders>
            <w:shd w:val="clear" w:color="auto" w:fill="auto"/>
            <w:vAlign w:val="center"/>
          </w:tcPr>
          <w:p w14:paraId="449E3E91"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12,801 </w:t>
            </w:r>
          </w:p>
        </w:tc>
        <w:tc>
          <w:tcPr>
            <w:tcW w:w="1346" w:type="dxa"/>
            <w:tcBorders>
              <w:bottom w:val="single" w:sz="2" w:space="0" w:color="1F4E79" w:themeColor="accent1" w:themeShade="80"/>
            </w:tcBorders>
            <w:shd w:val="clear" w:color="auto" w:fill="auto"/>
            <w:vAlign w:val="center"/>
          </w:tcPr>
          <w:p w14:paraId="05D32A67"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 xml:space="preserve">  1,609,169</w:t>
            </w:r>
          </w:p>
        </w:tc>
        <w:tc>
          <w:tcPr>
            <w:tcW w:w="1346" w:type="dxa"/>
            <w:tcBorders>
              <w:bottom w:val="single" w:sz="2" w:space="0" w:color="1F4E79" w:themeColor="accent1" w:themeShade="80"/>
            </w:tcBorders>
            <w:shd w:val="clear" w:color="auto" w:fill="auto"/>
            <w:vAlign w:val="center"/>
          </w:tcPr>
          <w:p w14:paraId="110E7036" w14:textId="77777777" w:rsidR="00397A23" w:rsidRPr="004365F5"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(9,661)</w:t>
            </w:r>
          </w:p>
        </w:tc>
      </w:tr>
    </w:tbl>
    <w:p w14:paraId="26024B2B" w14:textId="77777777" w:rsidR="00397A23" w:rsidRPr="004D1CA9" w:rsidRDefault="00397A23" w:rsidP="009977F2">
      <w:pPr>
        <w:rPr>
          <w:rFonts w:cs="Arial"/>
          <w:sz w:val="14"/>
          <w:szCs w:val="18"/>
          <w:lang w:val="en-US"/>
        </w:rPr>
      </w:pPr>
    </w:p>
    <w:p w14:paraId="410A6AB1" w14:textId="77777777" w:rsidR="00397A23" w:rsidRPr="00D44604" w:rsidRDefault="00397A23" w:rsidP="009977F2">
      <w:pPr>
        <w:keepNext/>
        <w:keepLines/>
        <w:spacing w:after="0"/>
        <w:jc w:val="right"/>
        <w:rPr>
          <w:rFonts w:cs="Arial"/>
          <w:b/>
          <w:sz w:val="14"/>
          <w:szCs w:val="18"/>
        </w:rPr>
      </w:pPr>
      <w:r w:rsidRPr="00FC6C4B">
        <w:rPr>
          <w:rFonts w:cs="Arial"/>
          <w:b/>
          <w:sz w:val="14"/>
          <w:szCs w:val="18"/>
        </w:rPr>
        <w:lastRenderedPageBreak/>
        <w:t xml:space="preserve">R$ </w:t>
      </w:r>
      <w:proofErr w:type="spellStart"/>
      <w:r w:rsidRPr="00FC6C4B">
        <w:rPr>
          <w:rFonts w:cs="Arial"/>
          <w:b/>
          <w:sz w:val="14"/>
          <w:szCs w:val="18"/>
        </w:rPr>
        <w:t>thousand</w:t>
      </w:r>
      <w:proofErr w:type="spellEnd"/>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397A23" w:rsidRPr="00D44604" w14:paraId="17001E95" w14:textId="77777777" w:rsidTr="009977F2">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47ABD960"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cs="Arial"/>
                <w:b/>
                <w:sz w:val="14"/>
                <w:szCs w:val="14"/>
              </w:rPr>
              <w:t>Segment</w:t>
            </w:r>
            <w:proofErr w:type="spellEnd"/>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26BEFFE2"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Insurance</w:t>
            </w:r>
            <w:proofErr w:type="spellEnd"/>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86B49F0"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397A23" w:rsidRPr="00D44604" w14:paraId="36A32E72" w14:textId="77777777" w:rsidTr="009977F2">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7AA1FBEA"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cs="Arial"/>
                <w:b/>
                <w:sz w:val="14"/>
                <w:szCs w:val="14"/>
              </w:rPr>
              <w:t>Line</w:t>
            </w:r>
            <w:proofErr w:type="spellEnd"/>
            <w:r w:rsidRPr="00D44604">
              <w:rPr>
                <w:rFonts w:cs="Arial"/>
                <w:b/>
                <w:sz w:val="14"/>
                <w:szCs w:val="14"/>
              </w:rPr>
              <w:t xml:space="preserve"> </w:t>
            </w:r>
            <w:proofErr w:type="spellStart"/>
            <w:r w:rsidRPr="00D44604">
              <w:rPr>
                <w:rFonts w:cs="Arial"/>
                <w:b/>
                <w:sz w:val="14"/>
                <w:szCs w:val="14"/>
              </w:rPr>
              <w:t>of</w:t>
            </w:r>
            <w:proofErr w:type="spellEnd"/>
            <w:r w:rsidRPr="00D44604">
              <w:rPr>
                <w:rFonts w:cs="Arial"/>
                <w:b/>
                <w:sz w:val="14"/>
                <w:szCs w:val="14"/>
              </w:rPr>
              <w:t xml:space="preserve"> business</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34A2C48"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3F918BC4"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Pension</w:t>
            </w:r>
            <w:proofErr w:type="spellEnd"/>
            <w:r w:rsidRPr="00D44604">
              <w:rPr>
                <w:rFonts w:eastAsia="Times New Roman" w:cs="Arial"/>
                <w:b/>
                <w:spacing w:val="-2"/>
                <w:sz w:val="14"/>
                <w:szCs w:val="14"/>
                <w:lang w:eastAsia="pt-BR"/>
              </w:rPr>
              <w:t xml:space="preserve"> </w:t>
            </w:r>
            <w:proofErr w:type="spellStart"/>
            <w:r w:rsidRPr="00D44604">
              <w:rPr>
                <w:rFonts w:eastAsia="Times New Roman" w:cs="Arial"/>
                <w:b/>
                <w:spacing w:val="-2"/>
                <w:sz w:val="14"/>
                <w:szCs w:val="14"/>
                <w:lang w:eastAsia="pt-BR"/>
              </w:rPr>
              <w:t>Plans</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DABAE3A"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Capitalization</w:t>
            </w:r>
            <w:proofErr w:type="spellEnd"/>
          </w:p>
          <w:p w14:paraId="4E47C09C"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Plans</w:t>
            </w:r>
            <w:proofErr w:type="spellEnd"/>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1B4FCD6"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7546142"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B23C757"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397A23" w:rsidRPr="00D44604" w14:paraId="2BA82AC2" w14:textId="77777777" w:rsidTr="009977F2">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2D399D16" w14:textId="77777777" w:rsidR="00397A23" w:rsidRPr="004365F5" w:rsidRDefault="00397A23" w:rsidP="009977F2">
            <w:pPr>
              <w:keepNext/>
              <w:keepLines/>
              <w:spacing w:before="40" w:after="40" w:line="240" w:lineRule="auto"/>
              <w:jc w:val="center"/>
              <w:rPr>
                <w:rFonts w:eastAsia="Times New Roman" w:cs="Arial"/>
                <w:b/>
                <w:spacing w:val="-2"/>
                <w:sz w:val="14"/>
                <w:szCs w:val="14"/>
                <w:lang w:eastAsia="pt-BR"/>
              </w:rPr>
            </w:pPr>
            <w:r w:rsidRPr="004365F5">
              <w:rPr>
                <w:rFonts w:cs="Arial"/>
                <w:b/>
                <w:spacing w:val="-2"/>
                <w:sz w:val="14"/>
                <w:szCs w:val="18"/>
              </w:rPr>
              <w:t xml:space="preserve">01.01 </w:t>
            </w:r>
            <w:proofErr w:type="spellStart"/>
            <w:r w:rsidRPr="004365F5">
              <w:rPr>
                <w:rFonts w:cs="Arial"/>
                <w:b/>
                <w:spacing w:val="-2"/>
                <w:sz w:val="14"/>
                <w:szCs w:val="18"/>
              </w:rPr>
              <w:t>to</w:t>
            </w:r>
            <w:proofErr w:type="spellEnd"/>
            <w:r w:rsidRPr="004365F5">
              <w:rPr>
                <w:rFonts w:cs="Arial"/>
                <w:b/>
                <w:spacing w:val="-2"/>
                <w:sz w:val="14"/>
                <w:szCs w:val="18"/>
              </w:rPr>
              <w:t xml:space="preserve"> 09.30.2020</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64C2E62"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Brasilprev</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39C33D5"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Brasilcap</w:t>
            </w:r>
            <w:proofErr w:type="spellEnd"/>
            <w:r w:rsidRPr="00D44604">
              <w:rPr>
                <w:rFonts w:eastAsia="Times New Roman" w:cs="Arial"/>
                <w:b/>
                <w:spacing w:val="-2"/>
                <w:sz w:val="14"/>
                <w:szCs w:val="14"/>
                <w:lang w:eastAsia="pt-BR"/>
              </w:rPr>
              <w:t xml:space="preserve">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A7D17C5"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Brasildental</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C05AC8B"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0B93162"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Ciclic</w:t>
            </w:r>
            <w:proofErr w:type="spellEnd"/>
            <w:r w:rsidRPr="00D44604">
              <w:rPr>
                <w:rFonts w:eastAsia="Times New Roman" w:cs="Arial"/>
                <w:b/>
                <w:spacing w:val="-2"/>
                <w:sz w:val="14"/>
                <w:szCs w:val="14"/>
                <w:lang w:eastAsia="pt-BR"/>
              </w:rPr>
              <w:t xml:space="preserve"> </w:t>
            </w:r>
          </w:p>
        </w:tc>
      </w:tr>
      <w:tr w:rsidR="00397A23" w:rsidRPr="007E5BEF" w14:paraId="52C75472" w14:textId="77777777" w:rsidTr="009977F2">
        <w:trPr>
          <w:trHeight w:val="238"/>
          <w:jc w:val="center"/>
        </w:trPr>
        <w:tc>
          <w:tcPr>
            <w:tcW w:w="2909" w:type="dxa"/>
            <w:tcBorders>
              <w:top w:val="single" w:sz="2" w:space="0" w:color="1F4E79" w:themeColor="accent1" w:themeShade="80"/>
            </w:tcBorders>
            <w:shd w:val="clear" w:color="auto" w:fill="auto"/>
            <w:vAlign w:val="center"/>
          </w:tcPr>
          <w:p w14:paraId="6D7D2A1E" w14:textId="77777777" w:rsidR="00397A23" w:rsidRPr="007E5BEF" w:rsidRDefault="00397A23" w:rsidP="009977F2">
            <w:pPr>
              <w:keepNext/>
              <w:keepLines/>
              <w:spacing w:before="40" w:after="40" w:line="240" w:lineRule="auto"/>
              <w:rPr>
                <w:rFonts w:eastAsia="Times New Roman" w:cs="Arial"/>
                <w:b/>
                <w:spacing w:val="-2"/>
                <w:sz w:val="14"/>
                <w:szCs w:val="14"/>
                <w:lang w:val="en-US" w:eastAsia="pt-BR"/>
              </w:rPr>
            </w:pPr>
            <w:r w:rsidRPr="007E5BEF">
              <w:rPr>
                <w:rFonts w:eastAsia="Times New Roman" w:cs="Arial"/>
                <w:b/>
                <w:spacing w:val="-2"/>
                <w:sz w:val="14"/>
                <w:szCs w:val="14"/>
                <w:lang w:val="en-US" w:eastAsia="pt-BR"/>
              </w:rPr>
              <w:t>Net income from operations / premiums</w:t>
            </w:r>
          </w:p>
        </w:tc>
        <w:tc>
          <w:tcPr>
            <w:tcW w:w="1346" w:type="dxa"/>
            <w:tcBorders>
              <w:top w:val="single" w:sz="2" w:space="0" w:color="1F4E79" w:themeColor="accent1" w:themeShade="80"/>
            </w:tcBorders>
            <w:shd w:val="clear" w:color="auto" w:fill="auto"/>
            <w:vAlign w:val="center"/>
          </w:tcPr>
          <w:p w14:paraId="75C5B256"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1,746,773 </w:t>
            </w:r>
          </w:p>
        </w:tc>
        <w:tc>
          <w:tcPr>
            <w:tcW w:w="1346" w:type="dxa"/>
            <w:tcBorders>
              <w:top w:val="single" w:sz="2" w:space="0" w:color="1F4E79" w:themeColor="accent1" w:themeShade="80"/>
            </w:tcBorders>
            <w:shd w:val="clear" w:color="auto" w:fill="auto"/>
            <w:vAlign w:val="center"/>
          </w:tcPr>
          <w:p w14:paraId="3C578DBF"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7,199 </w:t>
            </w:r>
          </w:p>
        </w:tc>
        <w:tc>
          <w:tcPr>
            <w:tcW w:w="1346" w:type="dxa"/>
            <w:tcBorders>
              <w:top w:val="single" w:sz="2" w:space="0" w:color="1F4E79" w:themeColor="accent1" w:themeShade="80"/>
            </w:tcBorders>
            <w:shd w:val="clear" w:color="auto" w:fill="auto"/>
            <w:vAlign w:val="center"/>
          </w:tcPr>
          <w:p w14:paraId="05E59FA6"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54,154</w:t>
            </w:r>
          </w:p>
        </w:tc>
        <w:tc>
          <w:tcPr>
            <w:tcW w:w="1346" w:type="dxa"/>
            <w:tcBorders>
              <w:top w:val="single" w:sz="2" w:space="0" w:color="1F4E79" w:themeColor="accent1" w:themeShade="80"/>
            </w:tcBorders>
            <w:shd w:val="clear" w:color="auto" w:fill="auto"/>
            <w:vAlign w:val="center"/>
          </w:tcPr>
          <w:p w14:paraId="552A4CD0"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 xml:space="preserve">  2,274,112</w:t>
            </w:r>
          </w:p>
        </w:tc>
        <w:tc>
          <w:tcPr>
            <w:tcW w:w="1346" w:type="dxa"/>
            <w:tcBorders>
              <w:top w:val="single" w:sz="2" w:space="0" w:color="1F4E79" w:themeColor="accent1" w:themeShade="80"/>
            </w:tcBorders>
            <w:shd w:val="clear" w:color="auto" w:fill="auto"/>
            <w:vAlign w:val="center"/>
          </w:tcPr>
          <w:p w14:paraId="52D1B987"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 xml:space="preserve">  2,935</w:t>
            </w:r>
          </w:p>
        </w:tc>
      </w:tr>
      <w:tr w:rsidR="00397A23" w:rsidRPr="00D44604" w14:paraId="1EB8391B" w14:textId="77777777" w:rsidTr="009977F2">
        <w:trPr>
          <w:trHeight w:val="238"/>
          <w:jc w:val="center"/>
        </w:trPr>
        <w:tc>
          <w:tcPr>
            <w:tcW w:w="2909" w:type="dxa"/>
            <w:shd w:val="clear" w:color="auto" w:fill="auto"/>
            <w:vAlign w:val="center"/>
          </w:tcPr>
          <w:p w14:paraId="43FF828A"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Social Security</w:t>
            </w:r>
          </w:p>
        </w:tc>
        <w:tc>
          <w:tcPr>
            <w:tcW w:w="1346" w:type="dxa"/>
            <w:shd w:val="clear" w:color="auto" w:fill="auto"/>
            <w:vAlign w:val="center"/>
          </w:tcPr>
          <w:p w14:paraId="3C3FBBE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31,151,226 </w:t>
            </w:r>
          </w:p>
        </w:tc>
        <w:tc>
          <w:tcPr>
            <w:tcW w:w="1346" w:type="dxa"/>
            <w:shd w:val="clear" w:color="auto" w:fill="auto"/>
            <w:vAlign w:val="center"/>
          </w:tcPr>
          <w:p w14:paraId="7418699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67982D3B"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540C2D0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7228B51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D44604" w14:paraId="6F9F1961" w14:textId="77777777" w:rsidTr="009977F2">
        <w:trPr>
          <w:trHeight w:val="238"/>
          <w:jc w:val="center"/>
        </w:trPr>
        <w:tc>
          <w:tcPr>
            <w:tcW w:w="2909" w:type="dxa"/>
            <w:shd w:val="clear" w:color="auto" w:fill="auto"/>
            <w:vAlign w:val="center"/>
          </w:tcPr>
          <w:p w14:paraId="1C737D21"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bCs/>
                <w:color w:val="000000"/>
                <w:spacing w:val="-2"/>
                <w:sz w:val="14"/>
                <w:szCs w:val="14"/>
                <w:lang w:eastAsia="pt-BR"/>
              </w:rPr>
              <w:t>Capitalization</w:t>
            </w:r>
            <w:proofErr w:type="spellEnd"/>
          </w:p>
        </w:tc>
        <w:tc>
          <w:tcPr>
            <w:tcW w:w="1346" w:type="dxa"/>
            <w:shd w:val="clear" w:color="auto" w:fill="auto"/>
            <w:vAlign w:val="center"/>
          </w:tcPr>
          <w:p w14:paraId="159416E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6D408E49"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496,801 </w:t>
            </w:r>
          </w:p>
        </w:tc>
        <w:tc>
          <w:tcPr>
            <w:tcW w:w="1346" w:type="dxa"/>
            <w:shd w:val="clear" w:color="auto" w:fill="auto"/>
            <w:vAlign w:val="center"/>
          </w:tcPr>
          <w:p w14:paraId="609F80F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6222E2FC"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6F6ACF49"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D44604" w14:paraId="688BFE41" w14:textId="77777777" w:rsidTr="009977F2">
        <w:trPr>
          <w:trHeight w:val="238"/>
          <w:jc w:val="center"/>
        </w:trPr>
        <w:tc>
          <w:tcPr>
            <w:tcW w:w="2909" w:type="dxa"/>
            <w:shd w:val="clear" w:color="auto" w:fill="auto"/>
            <w:vAlign w:val="center"/>
          </w:tcPr>
          <w:p w14:paraId="459D93CD"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Health </w:t>
            </w:r>
            <w:proofErr w:type="spellStart"/>
            <w:r w:rsidRPr="00D44604">
              <w:rPr>
                <w:rFonts w:eastAsia="Times New Roman" w:cs="Arial"/>
                <w:bCs/>
                <w:color w:val="000000"/>
                <w:spacing w:val="-2"/>
                <w:sz w:val="14"/>
                <w:szCs w:val="14"/>
                <w:lang w:eastAsia="pt-BR"/>
              </w:rPr>
              <w:t>care</w:t>
            </w:r>
            <w:proofErr w:type="spellEnd"/>
          </w:p>
        </w:tc>
        <w:tc>
          <w:tcPr>
            <w:tcW w:w="1346" w:type="dxa"/>
            <w:shd w:val="clear" w:color="auto" w:fill="auto"/>
            <w:vAlign w:val="center"/>
          </w:tcPr>
          <w:p w14:paraId="493BF929"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1CD283F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531E88E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87,247</w:t>
            </w:r>
          </w:p>
        </w:tc>
        <w:tc>
          <w:tcPr>
            <w:tcW w:w="1346" w:type="dxa"/>
            <w:shd w:val="clear" w:color="auto" w:fill="auto"/>
            <w:vAlign w:val="center"/>
          </w:tcPr>
          <w:p w14:paraId="5576F9C2"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50585A46"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D44604" w14:paraId="39C8EF5F" w14:textId="77777777" w:rsidTr="009977F2">
        <w:trPr>
          <w:trHeight w:val="238"/>
          <w:jc w:val="center"/>
        </w:trPr>
        <w:tc>
          <w:tcPr>
            <w:tcW w:w="2909" w:type="dxa"/>
            <w:shd w:val="clear" w:color="auto" w:fill="auto"/>
            <w:vAlign w:val="center"/>
          </w:tcPr>
          <w:p w14:paraId="5DA5E0BF"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bCs/>
                <w:color w:val="000000"/>
                <w:spacing w:val="-2"/>
                <w:sz w:val="14"/>
                <w:szCs w:val="14"/>
                <w:lang w:eastAsia="pt-BR"/>
              </w:rPr>
              <w:t>Brokerage</w:t>
            </w:r>
            <w:proofErr w:type="spellEnd"/>
          </w:p>
        </w:tc>
        <w:tc>
          <w:tcPr>
            <w:tcW w:w="1346" w:type="dxa"/>
            <w:shd w:val="clear" w:color="auto" w:fill="auto"/>
            <w:vAlign w:val="center"/>
          </w:tcPr>
          <w:p w14:paraId="3FABF71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43344424"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4726F7C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3CFCCAA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2,401,969 </w:t>
            </w:r>
          </w:p>
        </w:tc>
        <w:tc>
          <w:tcPr>
            <w:tcW w:w="1346" w:type="dxa"/>
            <w:shd w:val="clear" w:color="auto" w:fill="auto"/>
            <w:vAlign w:val="center"/>
          </w:tcPr>
          <w:p w14:paraId="48F6A94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3,388 </w:t>
            </w:r>
          </w:p>
        </w:tc>
      </w:tr>
      <w:tr w:rsidR="00397A23" w:rsidRPr="00D44604" w14:paraId="28F72916" w14:textId="77777777" w:rsidTr="009977F2">
        <w:trPr>
          <w:trHeight w:val="238"/>
          <w:jc w:val="center"/>
        </w:trPr>
        <w:tc>
          <w:tcPr>
            <w:tcW w:w="2909" w:type="dxa"/>
            <w:shd w:val="clear" w:color="auto" w:fill="auto"/>
            <w:vAlign w:val="center"/>
          </w:tcPr>
          <w:p w14:paraId="6C93DC89"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bCs/>
                <w:color w:val="000000"/>
                <w:spacing w:val="-2"/>
                <w:sz w:val="14"/>
                <w:szCs w:val="14"/>
                <w:lang w:eastAsia="pt-BR"/>
              </w:rPr>
              <w:t>Costs</w:t>
            </w:r>
            <w:proofErr w:type="spellEnd"/>
            <w:r w:rsidRPr="00D44604">
              <w:rPr>
                <w:rFonts w:eastAsia="Times New Roman" w:cs="Arial"/>
                <w:bCs/>
                <w:color w:val="000000"/>
                <w:spacing w:val="-2"/>
                <w:sz w:val="14"/>
                <w:szCs w:val="14"/>
                <w:lang w:eastAsia="pt-BR"/>
              </w:rPr>
              <w:t xml:space="preserve"> / </w:t>
            </w:r>
            <w:proofErr w:type="spellStart"/>
            <w:r w:rsidRPr="00D44604">
              <w:rPr>
                <w:rFonts w:eastAsia="Times New Roman" w:cs="Arial"/>
                <w:bCs/>
                <w:color w:val="000000"/>
                <w:spacing w:val="-2"/>
                <w:sz w:val="14"/>
                <w:szCs w:val="14"/>
                <w:lang w:eastAsia="pt-BR"/>
              </w:rPr>
              <w:t>expenses</w:t>
            </w:r>
            <w:proofErr w:type="spellEnd"/>
          </w:p>
        </w:tc>
        <w:tc>
          <w:tcPr>
            <w:tcW w:w="1346" w:type="dxa"/>
            <w:shd w:val="clear" w:color="auto" w:fill="auto"/>
            <w:vAlign w:val="center"/>
          </w:tcPr>
          <w:p w14:paraId="7F80697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(29,404,453)</w:t>
            </w:r>
          </w:p>
        </w:tc>
        <w:tc>
          <w:tcPr>
            <w:tcW w:w="1346" w:type="dxa"/>
            <w:shd w:val="clear" w:color="auto" w:fill="auto"/>
            <w:vAlign w:val="center"/>
          </w:tcPr>
          <w:p w14:paraId="7C5B7B4E"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(489,602)</w:t>
            </w:r>
          </w:p>
        </w:tc>
        <w:tc>
          <w:tcPr>
            <w:tcW w:w="1346" w:type="dxa"/>
            <w:shd w:val="clear" w:color="auto" w:fill="auto"/>
            <w:vAlign w:val="center"/>
          </w:tcPr>
          <w:p w14:paraId="5C9667A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(33,093)</w:t>
            </w:r>
          </w:p>
        </w:tc>
        <w:tc>
          <w:tcPr>
            <w:tcW w:w="1346" w:type="dxa"/>
            <w:shd w:val="clear" w:color="auto" w:fill="auto"/>
            <w:vAlign w:val="center"/>
          </w:tcPr>
          <w:p w14:paraId="111274E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(127,857)</w:t>
            </w:r>
          </w:p>
        </w:tc>
        <w:tc>
          <w:tcPr>
            <w:tcW w:w="1346" w:type="dxa"/>
            <w:shd w:val="clear" w:color="auto" w:fill="auto"/>
            <w:vAlign w:val="center"/>
          </w:tcPr>
          <w:p w14:paraId="0C1BFE4B"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(453)</w:t>
            </w:r>
          </w:p>
        </w:tc>
      </w:tr>
      <w:tr w:rsidR="00397A23" w:rsidRPr="007E5BEF" w14:paraId="2075D194" w14:textId="77777777" w:rsidTr="009977F2">
        <w:trPr>
          <w:trHeight w:val="238"/>
          <w:jc w:val="center"/>
        </w:trPr>
        <w:tc>
          <w:tcPr>
            <w:tcW w:w="2909" w:type="dxa"/>
            <w:shd w:val="clear" w:color="auto" w:fill="auto"/>
            <w:vAlign w:val="center"/>
          </w:tcPr>
          <w:p w14:paraId="2CF0006B" w14:textId="77777777" w:rsidR="00397A23" w:rsidRPr="007E5BEF" w:rsidRDefault="00397A23" w:rsidP="009977F2">
            <w:pPr>
              <w:keepNext/>
              <w:keepLines/>
              <w:spacing w:before="40" w:after="40" w:line="240" w:lineRule="auto"/>
              <w:rPr>
                <w:rFonts w:eastAsia="Times New Roman" w:cs="Arial"/>
                <w:b/>
                <w:spacing w:val="-2"/>
                <w:sz w:val="14"/>
                <w:szCs w:val="14"/>
                <w:lang w:eastAsia="pt-BR"/>
              </w:rPr>
            </w:pPr>
            <w:r w:rsidRPr="007E5BEF">
              <w:rPr>
                <w:rFonts w:eastAsia="Times New Roman" w:cs="Arial"/>
                <w:b/>
                <w:spacing w:val="-2"/>
                <w:sz w:val="14"/>
                <w:szCs w:val="14"/>
                <w:lang w:eastAsia="pt-BR"/>
              </w:rPr>
              <w:t xml:space="preserve">Financial </w:t>
            </w:r>
            <w:proofErr w:type="spellStart"/>
            <w:r w:rsidRPr="007E5BEF">
              <w:rPr>
                <w:rFonts w:eastAsia="Times New Roman" w:cs="Arial"/>
                <w:b/>
                <w:spacing w:val="-2"/>
                <w:sz w:val="14"/>
                <w:szCs w:val="14"/>
                <w:lang w:eastAsia="pt-BR"/>
              </w:rPr>
              <w:t>result</w:t>
            </w:r>
            <w:proofErr w:type="spellEnd"/>
          </w:p>
        </w:tc>
        <w:tc>
          <w:tcPr>
            <w:tcW w:w="1346" w:type="dxa"/>
            <w:shd w:val="clear" w:color="auto" w:fill="auto"/>
            <w:vAlign w:val="center"/>
          </w:tcPr>
          <w:p w14:paraId="0E4CD108"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18,985 </w:t>
            </w:r>
          </w:p>
        </w:tc>
        <w:tc>
          <w:tcPr>
            <w:tcW w:w="1346" w:type="dxa"/>
            <w:shd w:val="clear" w:color="auto" w:fill="auto"/>
            <w:vAlign w:val="center"/>
          </w:tcPr>
          <w:p w14:paraId="33FBD050"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187,053 </w:t>
            </w:r>
          </w:p>
        </w:tc>
        <w:tc>
          <w:tcPr>
            <w:tcW w:w="1346" w:type="dxa"/>
            <w:shd w:val="clear" w:color="auto" w:fill="auto"/>
            <w:vAlign w:val="center"/>
          </w:tcPr>
          <w:p w14:paraId="5E734D93"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(543)</w:t>
            </w:r>
          </w:p>
        </w:tc>
        <w:tc>
          <w:tcPr>
            <w:tcW w:w="1346" w:type="dxa"/>
            <w:shd w:val="clear" w:color="auto" w:fill="auto"/>
            <w:vAlign w:val="center"/>
          </w:tcPr>
          <w:p w14:paraId="0873E94E"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39,074 </w:t>
            </w:r>
          </w:p>
        </w:tc>
        <w:tc>
          <w:tcPr>
            <w:tcW w:w="1346" w:type="dxa"/>
            <w:shd w:val="clear" w:color="auto" w:fill="auto"/>
            <w:vAlign w:val="center"/>
          </w:tcPr>
          <w:p w14:paraId="61CA1433"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(264)</w:t>
            </w:r>
          </w:p>
        </w:tc>
      </w:tr>
      <w:tr w:rsidR="00397A23" w:rsidRPr="00D44604" w14:paraId="1D024082" w14:textId="77777777" w:rsidTr="009977F2">
        <w:trPr>
          <w:trHeight w:val="238"/>
          <w:jc w:val="center"/>
        </w:trPr>
        <w:tc>
          <w:tcPr>
            <w:tcW w:w="2909" w:type="dxa"/>
            <w:shd w:val="clear" w:color="auto" w:fill="auto"/>
            <w:vAlign w:val="center"/>
          </w:tcPr>
          <w:p w14:paraId="62F5E791"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bCs/>
                <w:spacing w:val="-2"/>
                <w:sz w:val="14"/>
                <w:szCs w:val="14"/>
                <w:lang w:eastAsia="pt-BR"/>
              </w:rPr>
              <w:t>Interest</w:t>
            </w:r>
            <w:proofErr w:type="spellEnd"/>
            <w:r w:rsidRPr="00D44604">
              <w:rPr>
                <w:rFonts w:eastAsia="Times New Roman" w:cs="Arial"/>
                <w:bCs/>
                <w:spacing w:val="-2"/>
                <w:sz w:val="14"/>
                <w:szCs w:val="14"/>
                <w:lang w:eastAsia="pt-BR"/>
              </w:rPr>
              <w:t xml:space="preserve"> income</w:t>
            </w:r>
          </w:p>
        </w:tc>
        <w:tc>
          <w:tcPr>
            <w:tcW w:w="1346" w:type="dxa"/>
            <w:shd w:val="clear" w:color="auto" w:fill="auto"/>
            <w:vAlign w:val="center"/>
          </w:tcPr>
          <w:p w14:paraId="0EC1867D"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3,207,281 </w:t>
            </w:r>
          </w:p>
        </w:tc>
        <w:tc>
          <w:tcPr>
            <w:tcW w:w="1346" w:type="dxa"/>
            <w:shd w:val="clear" w:color="auto" w:fill="auto"/>
            <w:vAlign w:val="center"/>
          </w:tcPr>
          <w:p w14:paraId="31511099"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463,330 </w:t>
            </w:r>
          </w:p>
        </w:tc>
        <w:tc>
          <w:tcPr>
            <w:tcW w:w="1346" w:type="dxa"/>
            <w:shd w:val="clear" w:color="auto" w:fill="auto"/>
            <w:vAlign w:val="center"/>
          </w:tcPr>
          <w:p w14:paraId="0DF69759"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4818FC09"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47,309 </w:t>
            </w:r>
          </w:p>
        </w:tc>
        <w:tc>
          <w:tcPr>
            <w:tcW w:w="1346" w:type="dxa"/>
            <w:shd w:val="clear" w:color="auto" w:fill="auto"/>
            <w:vAlign w:val="center"/>
          </w:tcPr>
          <w:p w14:paraId="0189C2C9"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r>
      <w:tr w:rsidR="00397A23" w:rsidRPr="00D44604" w14:paraId="13FE4286" w14:textId="77777777" w:rsidTr="009977F2">
        <w:trPr>
          <w:trHeight w:val="238"/>
          <w:jc w:val="center"/>
        </w:trPr>
        <w:tc>
          <w:tcPr>
            <w:tcW w:w="2909" w:type="dxa"/>
            <w:shd w:val="clear" w:color="auto" w:fill="auto"/>
            <w:vAlign w:val="center"/>
          </w:tcPr>
          <w:p w14:paraId="7A718A80"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bCs/>
                <w:spacing w:val="-2"/>
                <w:sz w:val="14"/>
                <w:szCs w:val="14"/>
                <w:lang w:eastAsia="pt-BR"/>
              </w:rPr>
              <w:t>Other financial income</w:t>
            </w:r>
          </w:p>
        </w:tc>
        <w:tc>
          <w:tcPr>
            <w:tcW w:w="1346" w:type="dxa"/>
            <w:shd w:val="clear" w:color="auto" w:fill="auto"/>
            <w:vAlign w:val="center"/>
          </w:tcPr>
          <w:p w14:paraId="70DB3C9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(898,035)</w:t>
            </w:r>
          </w:p>
        </w:tc>
        <w:tc>
          <w:tcPr>
            <w:tcW w:w="1346" w:type="dxa"/>
            <w:shd w:val="clear" w:color="auto" w:fill="auto"/>
            <w:vAlign w:val="center"/>
          </w:tcPr>
          <w:p w14:paraId="25B00DE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83,651 </w:t>
            </w:r>
          </w:p>
        </w:tc>
        <w:tc>
          <w:tcPr>
            <w:tcW w:w="1346" w:type="dxa"/>
            <w:shd w:val="clear" w:color="auto" w:fill="auto"/>
            <w:vAlign w:val="center"/>
          </w:tcPr>
          <w:p w14:paraId="6E120E70"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570</w:t>
            </w:r>
          </w:p>
        </w:tc>
        <w:tc>
          <w:tcPr>
            <w:tcW w:w="1346" w:type="dxa"/>
            <w:shd w:val="clear" w:color="auto" w:fill="auto"/>
            <w:vAlign w:val="center"/>
          </w:tcPr>
          <w:p w14:paraId="45C0CF6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10E09D46"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178 </w:t>
            </w:r>
          </w:p>
        </w:tc>
      </w:tr>
      <w:tr w:rsidR="00397A23" w:rsidRPr="00D44604" w14:paraId="3746EDB0" w14:textId="77777777" w:rsidTr="009977F2">
        <w:trPr>
          <w:trHeight w:val="238"/>
          <w:jc w:val="center"/>
        </w:trPr>
        <w:tc>
          <w:tcPr>
            <w:tcW w:w="2909" w:type="dxa"/>
            <w:shd w:val="clear" w:color="auto" w:fill="auto"/>
            <w:vAlign w:val="center"/>
          </w:tcPr>
          <w:p w14:paraId="1C4ADC15" w14:textId="77777777" w:rsidR="00397A23" w:rsidRPr="00D44604" w:rsidRDefault="00397A23" w:rsidP="009977F2">
            <w:pPr>
              <w:keepNext/>
              <w:keepLines/>
              <w:spacing w:before="40" w:after="40" w:line="240" w:lineRule="auto"/>
              <w:ind w:left="113"/>
              <w:rPr>
                <w:rFonts w:eastAsia="Times New Roman" w:cs="Arial"/>
                <w:b/>
                <w:bCs/>
                <w:color w:val="000000"/>
                <w:spacing w:val="-2"/>
                <w:sz w:val="14"/>
                <w:szCs w:val="14"/>
                <w:lang w:eastAsia="pt-BR"/>
              </w:rPr>
            </w:pPr>
            <w:proofErr w:type="spellStart"/>
            <w:r w:rsidRPr="00D44604">
              <w:rPr>
                <w:rFonts w:eastAsia="Times New Roman" w:cs="Arial"/>
                <w:bCs/>
                <w:spacing w:val="-2"/>
                <w:sz w:val="14"/>
                <w:szCs w:val="14"/>
                <w:lang w:eastAsia="pt-BR"/>
              </w:rPr>
              <w:t>Interest</w:t>
            </w:r>
            <w:proofErr w:type="spellEnd"/>
            <w:r w:rsidRPr="00D44604">
              <w:rPr>
                <w:rFonts w:eastAsia="Times New Roman" w:cs="Arial"/>
                <w:bCs/>
                <w:spacing w:val="-2"/>
                <w:sz w:val="14"/>
                <w:szCs w:val="14"/>
                <w:lang w:eastAsia="pt-BR"/>
              </w:rPr>
              <w:t xml:space="preserve"> </w:t>
            </w:r>
            <w:proofErr w:type="spellStart"/>
            <w:r w:rsidRPr="00D44604">
              <w:rPr>
                <w:rFonts w:eastAsia="Times New Roman" w:cs="Arial"/>
                <w:bCs/>
                <w:spacing w:val="-2"/>
                <w:sz w:val="14"/>
                <w:szCs w:val="14"/>
                <w:lang w:eastAsia="pt-BR"/>
              </w:rPr>
              <w:t>expense</w:t>
            </w:r>
            <w:proofErr w:type="spellEnd"/>
          </w:p>
        </w:tc>
        <w:tc>
          <w:tcPr>
            <w:tcW w:w="1346" w:type="dxa"/>
            <w:shd w:val="clear" w:color="auto" w:fill="auto"/>
            <w:vAlign w:val="center"/>
          </w:tcPr>
          <w:p w14:paraId="7EE9DD74"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(1,505,305)</w:t>
            </w:r>
          </w:p>
        </w:tc>
        <w:tc>
          <w:tcPr>
            <w:tcW w:w="1346" w:type="dxa"/>
            <w:shd w:val="clear" w:color="auto" w:fill="auto"/>
            <w:vAlign w:val="center"/>
          </w:tcPr>
          <w:p w14:paraId="6CE1A472"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(315,320)</w:t>
            </w:r>
          </w:p>
        </w:tc>
        <w:tc>
          <w:tcPr>
            <w:tcW w:w="1346" w:type="dxa"/>
            <w:shd w:val="clear" w:color="auto" w:fill="auto"/>
            <w:vAlign w:val="center"/>
          </w:tcPr>
          <w:p w14:paraId="276EAC9E"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346" w:type="dxa"/>
            <w:shd w:val="clear" w:color="auto" w:fill="auto"/>
            <w:vAlign w:val="center"/>
          </w:tcPr>
          <w:p w14:paraId="5BE0DEF9"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(7,991)</w:t>
            </w:r>
          </w:p>
        </w:tc>
        <w:tc>
          <w:tcPr>
            <w:tcW w:w="1346" w:type="dxa"/>
            <w:shd w:val="clear" w:color="auto" w:fill="auto"/>
            <w:vAlign w:val="center"/>
          </w:tcPr>
          <w:p w14:paraId="5CD6CB6D"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(8)</w:t>
            </w:r>
          </w:p>
        </w:tc>
      </w:tr>
      <w:tr w:rsidR="00397A23" w:rsidRPr="00D44604" w14:paraId="6DFFF540" w14:textId="77777777" w:rsidTr="009977F2">
        <w:trPr>
          <w:trHeight w:val="238"/>
          <w:jc w:val="center"/>
        </w:trPr>
        <w:tc>
          <w:tcPr>
            <w:tcW w:w="2909" w:type="dxa"/>
            <w:shd w:val="clear" w:color="auto" w:fill="auto"/>
            <w:vAlign w:val="center"/>
          </w:tcPr>
          <w:p w14:paraId="371951A7" w14:textId="77777777" w:rsidR="00397A23" w:rsidRPr="00D44604" w:rsidRDefault="00397A23" w:rsidP="009977F2">
            <w:pPr>
              <w:keepNext/>
              <w:keepLines/>
              <w:spacing w:before="40" w:after="40" w:line="240" w:lineRule="auto"/>
              <w:ind w:left="113"/>
              <w:rPr>
                <w:rFonts w:eastAsia="Times New Roman" w:cs="Arial"/>
                <w:b/>
                <w:bCs/>
                <w:spacing w:val="-2"/>
                <w:sz w:val="14"/>
                <w:szCs w:val="14"/>
                <w:lang w:eastAsia="pt-BR"/>
              </w:rPr>
            </w:pPr>
            <w:r w:rsidRPr="00D44604">
              <w:rPr>
                <w:rFonts w:eastAsia="Times New Roman" w:cs="Arial"/>
                <w:bCs/>
                <w:spacing w:val="-2"/>
                <w:sz w:val="14"/>
                <w:szCs w:val="14"/>
                <w:lang w:eastAsia="pt-BR"/>
              </w:rPr>
              <w:t xml:space="preserve">Other financial </w:t>
            </w:r>
            <w:proofErr w:type="spellStart"/>
            <w:r w:rsidRPr="00D44604">
              <w:rPr>
                <w:rFonts w:eastAsia="Times New Roman" w:cs="Arial"/>
                <w:bCs/>
                <w:spacing w:val="-2"/>
                <w:sz w:val="14"/>
                <w:szCs w:val="14"/>
                <w:lang w:eastAsia="pt-BR"/>
              </w:rPr>
              <w:t>expenses</w:t>
            </w:r>
            <w:proofErr w:type="spellEnd"/>
          </w:p>
        </w:tc>
        <w:tc>
          <w:tcPr>
            <w:tcW w:w="1346" w:type="dxa"/>
            <w:shd w:val="clear" w:color="auto" w:fill="auto"/>
            <w:vAlign w:val="center"/>
          </w:tcPr>
          <w:p w14:paraId="615E4FE7"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(784,956)</w:t>
            </w:r>
          </w:p>
        </w:tc>
        <w:tc>
          <w:tcPr>
            <w:tcW w:w="1346" w:type="dxa"/>
            <w:shd w:val="clear" w:color="auto" w:fill="auto"/>
            <w:vAlign w:val="center"/>
          </w:tcPr>
          <w:p w14:paraId="7A2C41C2"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(44,608)</w:t>
            </w:r>
          </w:p>
        </w:tc>
        <w:tc>
          <w:tcPr>
            <w:tcW w:w="1346" w:type="dxa"/>
            <w:shd w:val="clear" w:color="auto" w:fill="auto"/>
            <w:vAlign w:val="center"/>
          </w:tcPr>
          <w:p w14:paraId="0EE39E73"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(1,113)</w:t>
            </w:r>
          </w:p>
        </w:tc>
        <w:tc>
          <w:tcPr>
            <w:tcW w:w="1346" w:type="dxa"/>
            <w:shd w:val="clear" w:color="auto" w:fill="auto"/>
            <w:vAlign w:val="center"/>
          </w:tcPr>
          <w:p w14:paraId="4D4255B4"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(244)</w:t>
            </w:r>
          </w:p>
        </w:tc>
        <w:tc>
          <w:tcPr>
            <w:tcW w:w="1346" w:type="dxa"/>
            <w:shd w:val="clear" w:color="auto" w:fill="auto"/>
            <w:vAlign w:val="center"/>
          </w:tcPr>
          <w:p w14:paraId="04DEAF83"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(434)</w:t>
            </w:r>
          </w:p>
        </w:tc>
      </w:tr>
      <w:tr w:rsidR="00397A23" w:rsidRPr="007E5BEF" w14:paraId="4C3D3E4D" w14:textId="77777777" w:rsidTr="009977F2">
        <w:trPr>
          <w:trHeight w:val="238"/>
          <w:jc w:val="center"/>
        </w:trPr>
        <w:tc>
          <w:tcPr>
            <w:tcW w:w="2909" w:type="dxa"/>
            <w:shd w:val="clear" w:color="auto" w:fill="auto"/>
            <w:vAlign w:val="center"/>
          </w:tcPr>
          <w:p w14:paraId="0F708F17"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Equity</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shd w:val="clear" w:color="auto" w:fill="auto"/>
            <w:vAlign w:val="center"/>
          </w:tcPr>
          <w:p w14:paraId="6C2E1C20"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(31,400)</w:t>
            </w:r>
          </w:p>
        </w:tc>
        <w:tc>
          <w:tcPr>
            <w:tcW w:w="1346" w:type="dxa"/>
            <w:shd w:val="clear" w:color="auto" w:fill="auto"/>
            <w:vAlign w:val="center"/>
          </w:tcPr>
          <w:p w14:paraId="3FF9EF5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(658)</w:t>
            </w:r>
          </w:p>
        </w:tc>
        <w:tc>
          <w:tcPr>
            <w:tcW w:w="1346" w:type="dxa"/>
            <w:shd w:val="clear" w:color="auto" w:fill="auto"/>
            <w:vAlign w:val="center"/>
          </w:tcPr>
          <w:p w14:paraId="72608073"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24</w:t>
            </w:r>
          </w:p>
        </w:tc>
        <w:tc>
          <w:tcPr>
            <w:tcW w:w="1346" w:type="dxa"/>
            <w:shd w:val="clear" w:color="auto" w:fill="auto"/>
            <w:vAlign w:val="center"/>
          </w:tcPr>
          <w:p w14:paraId="7B2CA86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(447)</w:t>
            </w:r>
          </w:p>
        </w:tc>
        <w:tc>
          <w:tcPr>
            <w:tcW w:w="1346" w:type="dxa"/>
            <w:shd w:val="clear" w:color="auto" w:fill="auto"/>
            <w:vAlign w:val="center"/>
          </w:tcPr>
          <w:p w14:paraId="7B461FC2"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(19,683)</w:t>
            </w:r>
          </w:p>
        </w:tc>
      </w:tr>
      <w:tr w:rsidR="00397A23" w:rsidRPr="00D44604" w14:paraId="3D62E6D3" w14:textId="77777777" w:rsidTr="009977F2">
        <w:trPr>
          <w:trHeight w:val="238"/>
          <w:jc w:val="center"/>
        </w:trPr>
        <w:tc>
          <w:tcPr>
            <w:tcW w:w="2909" w:type="dxa"/>
            <w:shd w:val="clear" w:color="auto" w:fill="auto"/>
            <w:vAlign w:val="center"/>
          </w:tcPr>
          <w:p w14:paraId="648BEE4E"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bCs/>
                <w:color w:val="000000"/>
                <w:spacing w:val="-2"/>
                <w:sz w:val="14"/>
                <w:szCs w:val="14"/>
                <w:lang w:eastAsia="pt-BR"/>
              </w:rPr>
              <w:t>Depreciation</w:t>
            </w:r>
            <w:proofErr w:type="spellEnd"/>
            <w:r w:rsidRPr="00D44604">
              <w:rPr>
                <w:rFonts w:eastAsia="Times New Roman" w:cs="Arial"/>
                <w:bCs/>
                <w:color w:val="000000"/>
                <w:spacing w:val="-2"/>
                <w:sz w:val="14"/>
                <w:szCs w:val="14"/>
                <w:lang w:eastAsia="pt-BR"/>
              </w:rPr>
              <w:t xml:space="preserve"> </w:t>
            </w:r>
            <w:proofErr w:type="spellStart"/>
            <w:r w:rsidRPr="00D44604">
              <w:rPr>
                <w:rFonts w:eastAsia="Times New Roman" w:cs="Arial"/>
                <w:bCs/>
                <w:color w:val="000000"/>
                <w:spacing w:val="-2"/>
                <w:sz w:val="14"/>
                <w:szCs w:val="14"/>
                <w:lang w:eastAsia="pt-BR"/>
              </w:rPr>
              <w:t>and</w:t>
            </w:r>
            <w:proofErr w:type="spellEnd"/>
            <w:r w:rsidRPr="00D44604">
              <w:rPr>
                <w:rFonts w:eastAsia="Times New Roman" w:cs="Arial"/>
                <w:bCs/>
                <w:color w:val="000000"/>
                <w:spacing w:val="-2"/>
                <w:sz w:val="14"/>
                <w:szCs w:val="14"/>
                <w:lang w:eastAsia="pt-BR"/>
              </w:rPr>
              <w:t xml:space="preserve"> </w:t>
            </w:r>
            <w:proofErr w:type="spellStart"/>
            <w:r w:rsidRPr="00D44604">
              <w:rPr>
                <w:rFonts w:eastAsia="Times New Roman" w:cs="Arial"/>
                <w:bCs/>
                <w:color w:val="000000"/>
                <w:spacing w:val="-2"/>
                <w:sz w:val="14"/>
                <w:szCs w:val="14"/>
                <w:lang w:eastAsia="pt-BR"/>
              </w:rPr>
              <w:t>amortization</w:t>
            </w:r>
            <w:proofErr w:type="spellEnd"/>
          </w:p>
        </w:tc>
        <w:tc>
          <w:tcPr>
            <w:tcW w:w="1346" w:type="dxa"/>
            <w:shd w:val="clear" w:color="auto" w:fill="auto"/>
            <w:vAlign w:val="center"/>
          </w:tcPr>
          <w:p w14:paraId="67421A79"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(31,400)</w:t>
            </w:r>
          </w:p>
        </w:tc>
        <w:tc>
          <w:tcPr>
            <w:tcW w:w="1346" w:type="dxa"/>
            <w:shd w:val="clear" w:color="auto" w:fill="auto"/>
            <w:vAlign w:val="center"/>
          </w:tcPr>
          <w:p w14:paraId="6DFE82A0"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(658)</w:t>
            </w:r>
          </w:p>
        </w:tc>
        <w:tc>
          <w:tcPr>
            <w:tcW w:w="1346" w:type="dxa"/>
            <w:shd w:val="clear" w:color="auto" w:fill="auto"/>
            <w:vAlign w:val="center"/>
          </w:tcPr>
          <w:p w14:paraId="57E618D4"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24</w:t>
            </w:r>
          </w:p>
        </w:tc>
        <w:tc>
          <w:tcPr>
            <w:tcW w:w="1346" w:type="dxa"/>
            <w:shd w:val="clear" w:color="auto" w:fill="auto"/>
            <w:vAlign w:val="center"/>
          </w:tcPr>
          <w:p w14:paraId="31535BA7"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(447)</w:t>
            </w:r>
          </w:p>
        </w:tc>
        <w:tc>
          <w:tcPr>
            <w:tcW w:w="1346" w:type="dxa"/>
            <w:shd w:val="clear" w:color="auto" w:fill="auto"/>
            <w:vAlign w:val="center"/>
          </w:tcPr>
          <w:p w14:paraId="65EFD8F4"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(346)</w:t>
            </w:r>
          </w:p>
        </w:tc>
      </w:tr>
      <w:tr w:rsidR="00397A23" w:rsidRPr="00D44604" w14:paraId="47444DED" w14:textId="77777777" w:rsidTr="009977F2">
        <w:trPr>
          <w:trHeight w:val="238"/>
          <w:jc w:val="center"/>
        </w:trPr>
        <w:tc>
          <w:tcPr>
            <w:tcW w:w="2909" w:type="dxa"/>
            <w:shd w:val="clear" w:color="auto" w:fill="auto"/>
            <w:vAlign w:val="center"/>
          </w:tcPr>
          <w:p w14:paraId="163E12DB"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equity</w:t>
            </w:r>
            <w:proofErr w:type="spellEnd"/>
            <w:r w:rsidRPr="00D44604">
              <w:rPr>
                <w:rFonts w:eastAsia="Times New Roman" w:cs="Arial"/>
                <w:bCs/>
                <w:color w:val="000000"/>
                <w:spacing w:val="-2"/>
                <w:sz w:val="14"/>
                <w:szCs w:val="14"/>
                <w:lang w:eastAsia="pt-BR"/>
              </w:rPr>
              <w:t xml:space="preserve"> income / </w:t>
            </w:r>
            <w:proofErr w:type="spellStart"/>
            <w:r w:rsidRPr="00D44604">
              <w:rPr>
                <w:rFonts w:eastAsia="Times New Roman" w:cs="Arial"/>
                <w:bCs/>
                <w:color w:val="000000"/>
                <w:spacing w:val="-2"/>
                <w:sz w:val="14"/>
                <w:szCs w:val="14"/>
                <w:lang w:eastAsia="pt-BR"/>
              </w:rPr>
              <w:t>expenses</w:t>
            </w:r>
            <w:proofErr w:type="spellEnd"/>
          </w:p>
        </w:tc>
        <w:tc>
          <w:tcPr>
            <w:tcW w:w="1346" w:type="dxa"/>
            <w:shd w:val="clear" w:color="auto" w:fill="auto"/>
            <w:vAlign w:val="center"/>
          </w:tcPr>
          <w:p w14:paraId="66662C1B"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78B6EBC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1C7F7D8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346" w:type="dxa"/>
            <w:shd w:val="clear" w:color="auto" w:fill="auto"/>
            <w:vAlign w:val="center"/>
          </w:tcPr>
          <w:p w14:paraId="61FF1D86"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131C7F1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(19,337)</w:t>
            </w:r>
          </w:p>
        </w:tc>
      </w:tr>
      <w:tr w:rsidR="00397A23" w:rsidRPr="007E5BEF" w14:paraId="2AF43A8B" w14:textId="77777777" w:rsidTr="009977F2">
        <w:trPr>
          <w:trHeight w:val="238"/>
          <w:jc w:val="center"/>
        </w:trPr>
        <w:tc>
          <w:tcPr>
            <w:tcW w:w="2909" w:type="dxa"/>
            <w:shd w:val="clear" w:color="auto" w:fill="auto"/>
            <w:vAlign w:val="center"/>
          </w:tcPr>
          <w:p w14:paraId="226E5C42"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Other income </w:t>
            </w:r>
            <w:proofErr w:type="spellStart"/>
            <w:r w:rsidRPr="007E5BEF">
              <w:rPr>
                <w:rFonts w:eastAsia="Times New Roman" w:cs="Arial"/>
                <w:b/>
                <w:color w:val="000000"/>
                <w:spacing w:val="-2"/>
                <w:sz w:val="14"/>
                <w:szCs w:val="14"/>
                <w:lang w:eastAsia="pt-BR"/>
              </w:rPr>
              <w:t>and</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expenses</w:t>
            </w:r>
            <w:proofErr w:type="spellEnd"/>
          </w:p>
        </w:tc>
        <w:tc>
          <w:tcPr>
            <w:tcW w:w="1346" w:type="dxa"/>
            <w:shd w:val="clear" w:color="auto" w:fill="auto"/>
            <w:vAlign w:val="center"/>
          </w:tcPr>
          <w:p w14:paraId="7ED61DA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(432,439)</w:t>
            </w:r>
          </w:p>
        </w:tc>
        <w:tc>
          <w:tcPr>
            <w:tcW w:w="1346" w:type="dxa"/>
            <w:shd w:val="clear" w:color="auto" w:fill="auto"/>
            <w:vAlign w:val="center"/>
          </w:tcPr>
          <w:p w14:paraId="773D5D8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19,995 </w:t>
            </w:r>
          </w:p>
        </w:tc>
        <w:tc>
          <w:tcPr>
            <w:tcW w:w="1346" w:type="dxa"/>
            <w:shd w:val="clear" w:color="auto" w:fill="auto"/>
            <w:vAlign w:val="center"/>
          </w:tcPr>
          <w:p w14:paraId="083AACB0"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(26,225)</w:t>
            </w:r>
          </w:p>
        </w:tc>
        <w:tc>
          <w:tcPr>
            <w:tcW w:w="1346" w:type="dxa"/>
            <w:shd w:val="clear" w:color="auto" w:fill="auto"/>
            <w:vAlign w:val="center"/>
          </w:tcPr>
          <w:p w14:paraId="4DFF93E9"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(103,389)</w:t>
            </w:r>
          </w:p>
        </w:tc>
        <w:tc>
          <w:tcPr>
            <w:tcW w:w="1346" w:type="dxa"/>
            <w:shd w:val="clear" w:color="auto" w:fill="auto"/>
            <w:vAlign w:val="center"/>
          </w:tcPr>
          <w:p w14:paraId="60DA1F6B"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 </w:t>
            </w:r>
          </w:p>
        </w:tc>
      </w:tr>
      <w:tr w:rsidR="00397A23" w:rsidRPr="00D44604" w14:paraId="42410F54" w14:textId="77777777" w:rsidTr="009977F2">
        <w:trPr>
          <w:trHeight w:val="238"/>
          <w:jc w:val="center"/>
        </w:trPr>
        <w:tc>
          <w:tcPr>
            <w:tcW w:w="2909" w:type="dxa"/>
            <w:shd w:val="clear" w:color="auto" w:fill="auto"/>
            <w:vAlign w:val="center"/>
          </w:tcPr>
          <w:p w14:paraId="7676A4D5"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revenue</w:t>
            </w:r>
            <w:proofErr w:type="spellEnd"/>
          </w:p>
        </w:tc>
        <w:tc>
          <w:tcPr>
            <w:tcW w:w="1346" w:type="dxa"/>
            <w:shd w:val="clear" w:color="auto" w:fill="auto"/>
            <w:vAlign w:val="center"/>
          </w:tcPr>
          <w:p w14:paraId="409E8460"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15,727 </w:t>
            </w:r>
          </w:p>
        </w:tc>
        <w:tc>
          <w:tcPr>
            <w:tcW w:w="1346" w:type="dxa"/>
            <w:shd w:val="clear" w:color="auto" w:fill="auto"/>
            <w:vAlign w:val="center"/>
          </w:tcPr>
          <w:p w14:paraId="1C49409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20,716 </w:t>
            </w:r>
          </w:p>
        </w:tc>
        <w:tc>
          <w:tcPr>
            <w:tcW w:w="1346" w:type="dxa"/>
            <w:shd w:val="clear" w:color="auto" w:fill="auto"/>
            <w:vAlign w:val="center"/>
          </w:tcPr>
          <w:p w14:paraId="414012BC"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385</w:t>
            </w:r>
          </w:p>
        </w:tc>
        <w:tc>
          <w:tcPr>
            <w:tcW w:w="1346" w:type="dxa"/>
            <w:shd w:val="clear" w:color="auto" w:fill="auto"/>
            <w:vAlign w:val="center"/>
          </w:tcPr>
          <w:p w14:paraId="521B986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346" w:type="dxa"/>
            <w:shd w:val="clear" w:color="auto" w:fill="auto"/>
            <w:vAlign w:val="center"/>
          </w:tcPr>
          <w:p w14:paraId="07B1922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r>
      <w:tr w:rsidR="00397A23" w:rsidRPr="00D44604" w14:paraId="225B5A10" w14:textId="77777777" w:rsidTr="009977F2">
        <w:trPr>
          <w:trHeight w:val="238"/>
          <w:jc w:val="center"/>
        </w:trPr>
        <w:tc>
          <w:tcPr>
            <w:tcW w:w="2909" w:type="dxa"/>
            <w:shd w:val="clear" w:color="auto" w:fill="auto"/>
            <w:vAlign w:val="center"/>
          </w:tcPr>
          <w:p w14:paraId="54F5DA96"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bCs/>
                <w:color w:val="000000"/>
                <w:spacing w:val="-2"/>
                <w:sz w:val="14"/>
                <w:szCs w:val="14"/>
                <w:lang w:eastAsia="pt-BR"/>
              </w:rPr>
              <w:t xml:space="preserve">Other </w:t>
            </w:r>
            <w:proofErr w:type="spellStart"/>
            <w:r w:rsidRPr="00D44604">
              <w:rPr>
                <w:rFonts w:eastAsia="Times New Roman" w:cs="Arial"/>
                <w:bCs/>
                <w:color w:val="000000"/>
                <w:spacing w:val="-2"/>
                <w:sz w:val="14"/>
                <w:szCs w:val="14"/>
                <w:lang w:eastAsia="pt-BR"/>
              </w:rPr>
              <w:t>expenses</w:t>
            </w:r>
            <w:proofErr w:type="spellEnd"/>
          </w:p>
        </w:tc>
        <w:tc>
          <w:tcPr>
            <w:tcW w:w="1346" w:type="dxa"/>
            <w:shd w:val="clear" w:color="auto" w:fill="auto"/>
            <w:vAlign w:val="center"/>
          </w:tcPr>
          <w:p w14:paraId="76CF9ADC"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(448,166)</w:t>
            </w:r>
          </w:p>
        </w:tc>
        <w:tc>
          <w:tcPr>
            <w:tcW w:w="1346" w:type="dxa"/>
            <w:shd w:val="clear" w:color="auto" w:fill="auto"/>
            <w:vAlign w:val="center"/>
          </w:tcPr>
          <w:p w14:paraId="1574D91E"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(721)</w:t>
            </w:r>
          </w:p>
        </w:tc>
        <w:tc>
          <w:tcPr>
            <w:tcW w:w="1346" w:type="dxa"/>
            <w:shd w:val="clear" w:color="auto" w:fill="auto"/>
            <w:vAlign w:val="center"/>
          </w:tcPr>
          <w:p w14:paraId="3EBA1CA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(26,610)</w:t>
            </w:r>
          </w:p>
        </w:tc>
        <w:tc>
          <w:tcPr>
            <w:tcW w:w="1346" w:type="dxa"/>
            <w:shd w:val="clear" w:color="auto" w:fill="auto"/>
            <w:vAlign w:val="center"/>
          </w:tcPr>
          <w:p w14:paraId="04EA1AD2"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(103,389)</w:t>
            </w:r>
          </w:p>
        </w:tc>
        <w:tc>
          <w:tcPr>
            <w:tcW w:w="1346" w:type="dxa"/>
            <w:shd w:val="clear" w:color="auto" w:fill="auto"/>
            <w:vAlign w:val="center"/>
          </w:tcPr>
          <w:p w14:paraId="2413B03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r>
      <w:tr w:rsidR="00397A23" w:rsidRPr="007E5BEF" w14:paraId="29E72EF5" w14:textId="77777777" w:rsidTr="009977F2">
        <w:trPr>
          <w:trHeight w:val="238"/>
          <w:jc w:val="center"/>
        </w:trPr>
        <w:tc>
          <w:tcPr>
            <w:tcW w:w="2909" w:type="dxa"/>
            <w:shd w:val="clear" w:color="auto" w:fill="auto"/>
            <w:vAlign w:val="center"/>
          </w:tcPr>
          <w:p w14:paraId="259AE0DF"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Operational</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shd w:val="clear" w:color="auto" w:fill="auto"/>
            <w:vAlign w:val="center"/>
          </w:tcPr>
          <w:p w14:paraId="41B1824F"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1,301,919 </w:t>
            </w:r>
          </w:p>
        </w:tc>
        <w:tc>
          <w:tcPr>
            <w:tcW w:w="1346" w:type="dxa"/>
            <w:shd w:val="clear" w:color="auto" w:fill="auto"/>
            <w:vAlign w:val="center"/>
          </w:tcPr>
          <w:p w14:paraId="51E0EC7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213,589 </w:t>
            </w:r>
          </w:p>
        </w:tc>
        <w:tc>
          <w:tcPr>
            <w:tcW w:w="1346" w:type="dxa"/>
            <w:shd w:val="clear" w:color="auto" w:fill="auto"/>
            <w:vAlign w:val="center"/>
          </w:tcPr>
          <w:p w14:paraId="3CDD3E71"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27,410</w:t>
            </w:r>
          </w:p>
        </w:tc>
        <w:tc>
          <w:tcPr>
            <w:tcW w:w="1346" w:type="dxa"/>
            <w:shd w:val="clear" w:color="auto" w:fill="auto"/>
            <w:vAlign w:val="center"/>
          </w:tcPr>
          <w:p w14:paraId="0EB15663"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2,209,350 </w:t>
            </w:r>
          </w:p>
        </w:tc>
        <w:tc>
          <w:tcPr>
            <w:tcW w:w="1346" w:type="dxa"/>
            <w:shd w:val="clear" w:color="auto" w:fill="auto"/>
            <w:vAlign w:val="center"/>
          </w:tcPr>
          <w:p w14:paraId="444BC591"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(17,012)</w:t>
            </w:r>
          </w:p>
        </w:tc>
      </w:tr>
      <w:tr w:rsidR="00397A23" w:rsidRPr="007E5BEF" w14:paraId="647A634E" w14:textId="77777777" w:rsidTr="009977F2">
        <w:trPr>
          <w:trHeight w:val="238"/>
          <w:jc w:val="center"/>
        </w:trPr>
        <w:tc>
          <w:tcPr>
            <w:tcW w:w="2909" w:type="dxa"/>
            <w:shd w:val="clear" w:color="auto" w:fill="auto"/>
            <w:vAlign w:val="center"/>
          </w:tcPr>
          <w:p w14:paraId="25013A55" w14:textId="77777777" w:rsidR="00397A23" w:rsidRPr="007E5BEF" w:rsidRDefault="00397A23" w:rsidP="009977F2">
            <w:pPr>
              <w:keepNext/>
              <w:keepLines/>
              <w:spacing w:before="40" w:after="40" w:line="240" w:lineRule="auto"/>
              <w:rPr>
                <w:rFonts w:eastAsia="Times New Roman" w:cs="Arial"/>
                <w:b/>
                <w:color w:val="000000"/>
                <w:spacing w:val="-2"/>
                <w:sz w:val="14"/>
                <w:szCs w:val="14"/>
                <w:lang w:val="en-US" w:eastAsia="pt-BR"/>
              </w:rPr>
            </w:pPr>
            <w:r w:rsidRPr="007E5BEF">
              <w:rPr>
                <w:rFonts w:eastAsia="Times New Roman" w:cs="Arial"/>
                <w:b/>
                <w:color w:val="000000"/>
                <w:spacing w:val="-2"/>
                <w:sz w:val="14"/>
                <w:szCs w:val="14"/>
                <w:lang w:val="en-US" w:eastAsia="pt-BR"/>
              </w:rPr>
              <w:t>Gains / losses on non-current assets</w:t>
            </w:r>
          </w:p>
        </w:tc>
        <w:tc>
          <w:tcPr>
            <w:tcW w:w="1346" w:type="dxa"/>
            <w:shd w:val="clear" w:color="auto" w:fill="auto"/>
            <w:vAlign w:val="center"/>
          </w:tcPr>
          <w:p w14:paraId="3B2793BD"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 </w:t>
            </w:r>
          </w:p>
        </w:tc>
        <w:tc>
          <w:tcPr>
            <w:tcW w:w="1346" w:type="dxa"/>
            <w:shd w:val="clear" w:color="auto" w:fill="auto"/>
            <w:vAlign w:val="center"/>
          </w:tcPr>
          <w:p w14:paraId="785B90B9"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12 </w:t>
            </w:r>
          </w:p>
        </w:tc>
        <w:tc>
          <w:tcPr>
            <w:tcW w:w="1346" w:type="dxa"/>
            <w:shd w:val="clear" w:color="auto" w:fill="auto"/>
            <w:vAlign w:val="center"/>
          </w:tcPr>
          <w:p w14:paraId="6BCC0BF4"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w:t>
            </w:r>
          </w:p>
        </w:tc>
        <w:tc>
          <w:tcPr>
            <w:tcW w:w="1346" w:type="dxa"/>
            <w:shd w:val="clear" w:color="auto" w:fill="auto"/>
            <w:vAlign w:val="center"/>
          </w:tcPr>
          <w:p w14:paraId="0DF38E7F"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 </w:t>
            </w:r>
          </w:p>
        </w:tc>
        <w:tc>
          <w:tcPr>
            <w:tcW w:w="1346" w:type="dxa"/>
            <w:shd w:val="clear" w:color="auto" w:fill="auto"/>
            <w:vAlign w:val="center"/>
          </w:tcPr>
          <w:p w14:paraId="53AE658B"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 </w:t>
            </w:r>
          </w:p>
        </w:tc>
      </w:tr>
      <w:tr w:rsidR="00397A23" w:rsidRPr="007E5BEF" w14:paraId="56A45662" w14:textId="77777777" w:rsidTr="009977F2">
        <w:trPr>
          <w:trHeight w:val="238"/>
          <w:jc w:val="center"/>
        </w:trPr>
        <w:tc>
          <w:tcPr>
            <w:tcW w:w="2909" w:type="dxa"/>
            <w:shd w:val="clear" w:color="auto" w:fill="auto"/>
            <w:vAlign w:val="center"/>
          </w:tcPr>
          <w:p w14:paraId="4640910F"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Income </w:t>
            </w:r>
            <w:proofErr w:type="spellStart"/>
            <w:r w:rsidRPr="007E5BEF">
              <w:rPr>
                <w:rFonts w:eastAsia="Times New Roman" w:cs="Arial"/>
                <w:b/>
                <w:color w:val="000000"/>
                <w:spacing w:val="-2"/>
                <w:sz w:val="14"/>
                <w:szCs w:val="14"/>
                <w:lang w:eastAsia="pt-BR"/>
              </w:rPr>
              <w:t>before</w:t>
            </w:r>
            <w:proofErr w:type="spellEnd"/>
            <w:r w:rsidRPr="007E5BEF">
              <w:rPr>
                <w:rFonts w:eastAsia="Times New Roman" w:cs="Arial"/>
                <w:b/>
                <w:color w:val="000000"/>
                <w:spacing w:val="-2"/>
                <w:sz w:val="14"/>
                <w:szCs w:val="14"/>
                <w:lang w:eastAsia="pt-BR"/>
              </w:rPr>
              <w:t xml:space="preserve"> taxes</w:t>
            </w:r>
          </w:p>
        </w:tc>
        <w:tc>
          <w:tcPr>
            <w:tcW w:w="1346" w:type="dxa"/>
            <w:shd w:val="clear" w:color="auto" w:fill="auto"/>
            <w:vAlign w:val="center"/>
          </w:tcPr>
          <w:p w14:paraId="3609D19A"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1,301,919 </w:t>
            </w:r>
          </w:p>
        </w:tc>
        <w:tc>
          <w:tcPr>
            <w:tcW w:w="1346" w:type="dxa"/>
            <w:shd w:val="clear" w:color="auto" w:fill="auto"/>
            <w:vAlign w:val="center"/>
          </w:tcPr>
          <w:p w14:paraId="31BAE307"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213,601 </w:t>
            </w:r>
          </w:p>
        </w:tc>
        <w:tc>
          <w:tcPr>
            <w:tcW w:w="1346" w:type="dxa"/>
            <w:shd w:val="clear" w:color="auto" w:fill="auto"/>
            <w:vAlign w:val="center"/>
          </w:tcPr>
          <w:p w14:paraId="69A45477"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27,410</w:t>
            </w:r>
          </w:p>
        </w:tc>
        <w:tc>
          <w:tcPr>
            <w:tcW w:w="1346" w:type="dxa"/>
            <w:shd w:val="clear" w:color="auto" w:fill="auto"/>
            <w:vAlign w:val="center"/>
          </w:tcPr>
          <w:p w14:paraId="604939A9"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2,209,350 </w:t>
            </w:r>
          </w:p>
        </w:tc>
        <w:tc>
          <w:tcPr>
            <w:tcW w:w="1346" w:type="dxa"/>
            <w:shd w:val="clear" w:color="auto" w:fill="auto"/>
            <w:vAlign w:val="center"/>
          </w:tcPr>
          <w:p w14:paraId="7435FFD4"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(17,012)</w:t>
            </w:r>
          </w:p>
        </w:tc>
      </w:tr>
      <w:tr w:rsidR="00397A23" w:rsidRPr="00D44604" w14:paraId="7817FE74" w14:textId="77777777" w:rsidTr="009977F2">
        <w:trPr>
          <w:trHeight w:val="238"/>
          <w:jc w:val="center"/>
        </w:trPr>
        <w:tc>
          <w:tcPr>
            <w:tcW w:w="2909" w:type="dxa"/>
            <w:shd w:val="clear" w:color="auto" w:fill="auto"/>
            <w:vAlign w:val="center"/>
          </w:tcPr>
          <w:p w14:paraId="7992DCDE"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Taxes</w:t>
            </w:r>
          </w:p>
        </w:tc>
        <w:tc>
          <w:tcPr>
            <w:tcW w:w="1346" w:type="dxa"/>
            <w:shd w:val="clear" w:color="auto" w:fill="auto"/>
            <w:vAlign w:val="center"/>
          </w:tcPr>
          <w:p w14:paraId="123026BD"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(503,078)</w:t>
            </w:r>
          </w:p>
        </w:tc>
        <w:tc>
          <w:tcPr>
            <w:tcW w:w="1346" w:type="dxa"/>
            <w:shd w:val="clear" w:color="auto" w:fill="auto"/>
            <w:vAlign w:val="center"/>
          </w:tcPr>
          <w:p w14:paraId="5C4ADE53"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(83,135)</w:t>
            </w:r>
          </w:p>
        </w:tc>
        <w:tc>
          <w:tcPr>
            <w:tcW w:w="1346" w:type="dxa"/>
            <w:shd w:val="clear" w:color="auto" w:fill="auto"/>
            <w:vAlign w:val="center"/>
          </w:tcPr>
          <w:p w14:paraId="3F4002CC"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(9,299)</w:t>
            </w:r>
          </w:p>
        </w:tc>
        <w:tc>
          <w:tcPr>
            <w:tcW w:w="1346" w:type="dxa"/>
            <w:shd w:val="clear" w:color="auto" w:fill="auto"/>
            <w:vAlign w:val="center"/>
          </w:tcPr>
          <w:p w14:paraId="15B8347D"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(755,314)</w:t>
            </w:r>
          </w:p>
        </w:tc>
        <w:tc>
          <w:tcPr>
            <w:tcW w:w="1346" w:type="dxa"/>
            <w:shd w:val="clear" w:color="auto" w:fill="auto"/>
            <w:vAlign w:val="center"/>
          </w:tcPr>
          <w:p w14:paraId="56C253DC"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r>
      <w:tr w:rsidR="00397A23" w:rsidRPr="00D44604" w14:paraId="16383EC7" w14:textId="77777777" w:rsidTr="009977F2">
        <w:trPr>
          <w:trHeight w:val="238"/>
          <w:jc w:val="center"/>
        </w:trPr>
        <w:tc>
          <w:tcPr>
            <w:tcW w:w="2909" w:type="dxa"/>
            <w:shd w:val="clear" w:color="auto" w:fill="auto"/>
            <w:vAlign w:val="center"/>
          </w:tcPr>
          <w:p w14:paraId="4B8998AF"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bCs/>
                <w:color w:val="000000"/>
                <w:spacing w:val="-2"/>
                <w:sz w:val="14"/>
                <w:szCs w:val="14"/>
                <w:lang w:eastAsia="pt-BR"/>
              </w:rPr>
              <w:t xml:space="preserve">Profit </w:t>
            </w:r>
            <w:proofErr w:type="spellStart"/>
            <w:r w:rsidRPr="00D44604">
              <w:rPr>
                <w:rFonts w:eastAsia="Times New Roman" w:cs="Arial"/>
                <w:bCs/>
                <w:color w:val="000000"/>
                <w:spacing w:val="-2"/>
                <w:sz w:val="14"/>
                <w:szCs w:val="14"/>
                <w:lang w:eastAsia="pt-BR"/>
              </w:rPr>
              <w:t>sharing</w:t>
            </w:r>
            <w:proofErr w:type="spellEnd"/>
          </w:p>
        </w:tc>
        <w:tc>
          <w:tcPr>
            <w:tcW w:w="1346" w:type="dxa"/>
            <w:shd w:val="clear" w:color="auto" w:fill="auto"/>
            <w:vAlign w:val="center"/>
          </w:tcPr>
          <w:p w14:paraId="78B344D1"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(7,232)</w:t>
            </w:r>
          </w:p>
        </w:tc>
        <w:tc>
          <w:tcPr>
            <w:tcW w:w="1346" w:type="dxa"/>
            <w:shd w:val="clear" w:color="auto" w:fill="auto"/>
            <w:vAlign w:val="center"/>
          </w:tcPr>
          <w:p w14:paraId="1063FE90"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(4,221)</w:t>
            </w:r>
          </w:p>
        </w:tc>
        <w:tc>
          <w:tcPr>
            <w:tcW w:w="1346" w:type="dxa"/>
            <w:shd w:val="clear" w:color="auto" w:fill="auto"/>
            <w:vAlign w:val="center"/>
          </w:tcPr>
          <w:p w14:paraId="67299EDF"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(238)</w:t>
            </w:r>
          </w:p>
        </w:tc>
        <w:tc>
          <w:tcPr>
            <w:tcW w:w="1346" w:type="dxa"/>
            <w:shd w:val="clear" w:color="auto" w:fill="auto"/>
            <w:vAlign w:val="center"/>
          </w:tcPr>
          <w:p w14:paraId="42C0B292"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c>
          <w:tcPr>
            <w:tcW w:w="1346" w:type="dxa"/>
            <w:shd w:val="clear" w:color="auto" w:fill="auto"/>
            <w:vAlign w:val="center"/>
          </w:tcPr>
          <w:p w14:paraId="758F518B"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r>
      <w:tr w:rsidR="00397A23" w:rsidRPr="007E5BEF" w14:paraId="1DF07617" w14:textId="77777777" w:rsidTr="009977F2">
        <w:trPr>
          <w:trHeight w:val="238"/>
          <w:jc w:val="center"/>
        </w:trPr>
        <w:tc>
          <w:tcPr>
            <w:tcW w:w="2909" w:type="dxa"/>
            <w:shd w:val="clear" w:color="auto" w:fill="auto"/>
            <w:vAlign w:val="center"/>
          </w:tcPr>
          <w:p w14:paraId="06CD26BF" w14:textId="77777777" w:rsidR="00397A23" w:rsidRPr="007E5BEF" w:rsidRDefault="00397A23" w:rsidP="009977F2">
            <w:pPr>
              <w:keepNext/>
              <w:keepLines/>
              <w:spacing w:before="40" w:after="40" w:line="240" w:lineRule="auto"/>
              <w:rPr>
                <w:rFonts w:eastAsia="Times New Roman" w:cs="Arial"/>
                <w:b/>
                <w:color w:val="000000"/>
                <w:spacing w:val="-2"/>
                <w:sz w:val="14"/>
                <w:szCs w:val="14"/>
                <w:lang w:val="en-US" w:eastAsia="pt-BR"/>
              </w:rPr>
            </w:pPr>
            <w:r>
              <w:rPr>
                <w:rFonts w:eastAsia="Times New Roman" w:cs="Arial"/>
                <w:b/>
                <w:color w:val="000000"/>
                <w:spacing w:val="-2"/>
                <w:sz w:val="14"/>
                <w:szCs w:val="14"/>
                <w:lang w:val="en-US" w:eastAsia="pt-BR"/>
              </w:rPr>
              <w:t>N</w:t>
            </w:r>
            <w:r w:rsidRPr="00377ED2">
              <w:rPr>
                <w:rFonts w:eastAsia="Times New Roman" w:cs="Arial"/>
                <w:b/>
                <w:color w:val="000000"/>
                <w:spacing w:val="-2"/>
                <w:sz w:val="14"/>
                <w:szCs w:val="14"/>
                <w:lang w:val="en-US" w:eastAsia="pt-BR"/>
              </w:rPr>
              <w:t>et profit (loss) for the year</w:t>
            </w:r>
          </w:p>
        </w:tc>
        <w:tc>
          <w:tcPr>
            <w:tcW w:w="1346" w:type="dxa"/>
            <w:shd w:val="clear" w:color="auto" w:fill="auto"/>
            <w:vAlign w:val="center"/>
          </w:tcPr>
          <w:p w14:paraId="075427AF"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791,609 </w:t>
            </w:r>
          </w:p>
        </w:tc>
        <w:tc>
          <w:tcPr>
            <w:tcW w:w="1346" w:type="dxa"/>
            <w:shd w:val="clear" w:color="auto" w:fill="auto"/>
            <w:vAlign w:val="center"/>
          </w:tcPr>
          <w:p w14:paraId="42832430"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126,245 </w:t>
            </w:r>
          </w:p>
        </w:tc>
        <w:tc>
          <w:tcPr>
            <w:tcW w:w="1346" w:type="dxa"/>
            <w:shd w:val="clear" w:color="auto" w:fill="auto"/>
            <w:vAlign w:val="center"/>
          </w:tcPr>
          <w:p w14:paraId="3C102772"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17,873</w:t>
            </w:r>
          </w:p>
        </w:tc>
        <w:tc>
          <w:tcPr>
            <w:tcW w:w="1346" w:type="dxa"/>
            <w:shd w:val="clear" w:color="auto" w:fill="auto"/>
            <w:vAlign w:val="center"/>
          </w:tcPr>
          <w:p w14:paraId="52C60A5E"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1,454,036 </w:t>
            </w:r>
          </w:p>
        </w:tc>
        <w:tc>
          <w:tcPr>
            <w:tcW w:w="1346" w:type="dxa"/>
            <w:shd w:val="clear" w:color="auto" w:fill="auto"/>
            <w:vAlign w:val="center"/>
          </w:tcPr>
          <w:p w14:paraId="12889CB5"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 xml:space="preserve">  (17,012)</w:t>
            </w:r>
          </w:p>
        </w:tc>
      </w:tr>
      <w:tr w:rsidR="00397A23" w:rsidRPr="007E5BEF" w14:paraId="578E0A08" w14:textId="77777777" w:rsidTr="009977F2">
        <w:trPr>
          <w:trHeight w:val="238"/>
          <w:jc w:val="center"/>
        </w:trPr>
        <w:tc>
          <w:tcPr>
            <w:tcW w:w="2909" w:type="dxa"/>
            <w:shd w:val="clear" w:color="auto" w:fill="auto"/>
            <w:vAlign w:val="center"/>
          </w:tcPr>
          <w:p w14:paraId="2CEF1BE2"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Other </w:t>
            </w:r>
            <w:proofErr w:type="spellStart"/>
            <w:r w:rsidRPr="007E5BEF">
              <w:rPr>
                <w:rFonts w:eastAsia="Times New Roman" w:cs="Arial"/>
                <w:b/>
                <w:color w:val="000000"/>
                <w:spacing w:val="-2"/>
                <w:sz w:val="14"/>
                <w:szCs w:val="14"/>
                <w:lang w:eastAsia="pt-BR"/>
              </w:rPr>
              <w:t>comprehensive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results</w:t>
            </w:r>
            <w:proofErr w:type="spellEnd"/>
          </w:p>
        </w:tc>
        <w:tc>
          <w:tcPr>
            <w:tcW w:w="1346" w:type="dxa"/>
            <w:shd w:val="clear" w:color="auto" w:fill="auto"/>
            <w:vAlign w:val="center"/>
          </w:tcPr>
          <w:p w14:paraId="6C0D8A89"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(927)</w:t>
            </w:r>
          </w:p>
        </w:tc>
        <w:tc>
          <w:tcPr>
            <w:tcW w:w="1346" w:type="dxa"/>
            <w:shd w:val="clear" w:color="auto" w:fill="auto"/>
            <w:vAlign w:val="center"/>
          </w:tcPr>
          <w:p w14:paraId="5E889703"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(7,744)</w:t>
            </w:r>
          </w:p>
        </w:tc>
        <w:tc>
          <w:tcPr>
            <w:tcW w:w="1346" w:type="dxa"/>
            <w:shd w:val="clear" w:color="auto" w:fill="auto"/>
            <w:vAlign w:val="center"/>
          </w:tcPr>
          <w:p w14:paraId="39164800"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c>
          <w:tcPr>
            <w:tcW w:w="1346" w:type="dxa"/>
            <w:shd w:val="clear" w:color="auto" w:fill="auto"/>
            <w:vAlign w:val="center"/>
          </w:tcPr>
          <w:p w14:paraId="26D4EFC8"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 xml:space="preserve">  -- </w:t>
            </w:r>
          </w:p>
        </w:tc>
        <w:tc>
          <w:tcPr>
            <w:tcW w:w="1346" w:type="dxa"/>
            <w:shd w:val="clear" w:color="auto" w:fill="auto"/>
            <w:vAlign w:val="center"/>
          </w:tcPr>
          <w:p w14:paraId="51FFA5F2"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color w:val="000000"/>
                <w:spacing w:val="-2"/>
                <w:sz w:val="14"/>
                <w:szCs w:val="14"/>
                <w:lang w:eastAsia="pt-BR"/>
              </w:rPr>
              <w:t>--</w:t>
            </w:r>
          </w:p>
        </w:tc>
      </w:tr>
      <w:tr w:rsidR="00397A23" w:rsidRPr="007E5BEF" w14:paraId="199AC67A" w14:textId="77777777" w:rsidTr="009977F2">
        <w:trPr>
          <w:trHeight w:val="238"/>
          <w:jc w:val="center"/>
        </w:trPr>
        <w:tc>
          <w:tcPr>
            <w:tcW w:w="2909" w:type="dxa"/>
            <w:shd w:val="clear" w:color="auto" w:fill="auto"/>
            <w:vAlign w:val="center"/>
          </w:tcPr>
          <w:p w14:paraId="7F23BBEE"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r w:rsidRPr="007E5BEF">
              <w:rPr>
                <w:rFonts w:eastAsia="Times New Roman" w:cs="Arial"/>
                <w:b/>
                <w:color w:val="000000"/>
                <w:spacing w:val="-2"/>
                <w:sz w:val="14"/>
                <w:szCs w:val="14"/>
                <w:lang w:eastAsia="pt-BR"/>
              </w:rPr>
              <w:t xml:space="preserve">Total </w:t>
            </w:r>
            <w:proofErr w:type="spellStart"/>
            <w:r w:rsidRPr="007E5BEF">
              <w:rPr>
                <w:rFonts w:eastAsia="Times New Roman" w:cs="Arial"/>
                <w:b/>
                <w:color w:val="000000"/>
                <w:spacing w:val="-2"/>
                <w:sz w:val="14"/>
                <w:szCs w:val="14"/>
                <w:lang w:eastAsia="pt-BR"/>
              </w:rPr>
              <w:t>comprehensive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shd w:val="clear" w:color="auto" w:fill="auto"/>
            <w:vAlign w:val="center"/>
          </w:tcPr>
          <w:p w14:paraId="18ED904D"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790,682 </w:t>
            </w:r>
          </w:p>
        </w:tc>
        <w:tc>
          <w:tcPr>
            <w:tcW w:w="1346" w:type="dxa"/>
            <w:shd w:val="clear" w:color="auto" w:fill="auto"/>
            <w:vAlign w:val="center"/>
          </w:tcPr>
          <w:p w14:paraId="6CC590BE"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118,501 </w:t>
            </w:r>
          </w:p>
        </w:tc>
        <w:tc>
          <w:tcPr>
            <w:tcW w:w="1346" w:type="dxa"/>
            <w:shd w:val="clear" w:color="auto" w:fill="auto"/>
            <w:vAlign w:val="center"/>
          </w:tcPr>
          <w:p w14:paraId="724EC0C2"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17,873</w:t>
            </w:r>
          </w:p>
        </w:tc>
        <w:tc>
          <w:tcPr>
            <w:tcW w:w="1346" w:type="dxa"/>
            <w:shd w:val="clear" w:color="auto" w:fill="auto"/>
            <w:vAlign w:val="center"/>
          </w:tcPr>
          <w:p w14:paraId="5245B681"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1,454,036 </w:t>
            </w:r>
          </w:p>
        </w:tc>
        <w:tc>
          <w:tcPr>
            <w:tcW w:w="1346" w:type="dxa"/>
            <w:shd w:val="clear" w:color="auto" w:fill="auto"/>
            <w:vAlign w:val="center"/>
          </w:tcPr>
          <w:p w14:paraId="57775F95"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 xml:space="preserve">  (17,012)</w:t>
            </w:r>
          </w:p>
        </w:tc>
      </w:tr>
      <w:tr w:rsidR="00397A23" w:rsidRPr="007E5BEF" w14:paraId="0AD016AF" w14:textId="77777777" w:rsidTr="009977F2">
        <w:trPr>
          <w:trHeight w:val="238"/>
          <w:jc w:val="center"/>
        </w:trPr>
        <w:tc>
          <w:tcPr>
            <w:tcW w:w="2909" w:type="dxa"/>
            <w:shd w:val="clear" w:color="auto" w:fill="auto"/>
            <w:vAlign w:val="center"/>
          </w:tcPr>
          <w:p w14:paraId="61BCE6A6"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Attributable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to</w:t>
            </w:r>
            <w:proofErr w:type="spellEnd"/>
            <w:r w:rsidRPr="007E5BEF">
              <w:rPr>
                <w:rFonts w:eastAsia="Times New Roman" w:cs="Arial"/>
                <w:b/>
                <w:color w:val="000000"/>
                <w:spacing w:val="-2"/>
                <w:sz w:val="14"/>
                <w:szCs w:val="14"/>
                <w:lang w:eastAsia="pt-BR"/>
              </w:rPr>
              <w:t xml:space="preserve"> BB Seguridade</w:t>
            </w:r>
          </w:p>
        </w:tc>
        <w:tc>
          <w:tcPr>
            <w:tcW w:w="1346" w:type="dxa"/>
            <w:shd w:val="clear" w:color="auto" w:fill="auto"/>
            <w:vAlign w:val="center"/>
          </w:tcPr>
          <w:p w14:paraId="26E94E37"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593,667 </w:t>
            </w:r>
          </w:p>
        </w:tc>
        <w:tc>
          <w:tcPr>
            <w:tcW w:w="1346" w:type="dxa"/>
            <w:shd w:val="clear" w:color="auto" w:fill="auto"/>
            <w:vAlign w:val="center"/>
          </w:tcPr>
          <w:p w14:paraId="5F6A5AA3"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84,155 </w:t>
            </w:r>
          </w:p>
        </w:tc>
        <w:tc>
          <w:tcPr>
            <w:tcW w:w="1346" w:type="dxa"/>
            <w:shd w:val="clear" w:color="auto" w:fill="auto"/>
            <w:vAlign w:val="center"/>
          </w:tcPr>
          <w:p w14:paraId="0E240412"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13,403</w:t>
            </w:r>
          </w:p>
        </w:tc>
        <w:tc>
          <w:tcPr>
            <w:tcW w:w="1346" w:type="dxa"/>
            <w:shd w:val="clear" w:color="auto" w:fill="auto"/>
            <w:vAlign w:val="center"/>
          </w:tcPr>
          <w:p w14:paraId="16BCECC0"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1,454,036</w:t>
            </w:r>
          </w:p>
        </w:tc>
        <w:tc>
          <w:tcPr>
            <w:tcW w:w="1346" w:type="dxa"/>
            <w:shd w:val="clear" w:color="auto" w:fill="auto"/>
            <w:vAlign w:val="center"/>
          </w:tcPr>
          <w:p w14:paraId="68D33CCB"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(12,758)</w:t>
            </w:r>
          </w:p>
        </w:tc>
      </w:tr>
      <w:tr w:rsidR="00397A23" w:rsidRPr="00D44604" w14:paraId="3BF73ACE" w14:textId="77777777" w:rsidTr="009977F2">
        <w:trPr>
          <w:trHeight w:val="238"/>
          <w:jc w:val="center"/>
        </w:trPr>
        <w:tc>
          <w:tcPr>
            <w:tcW w:w="2909" w:type="dxa"/>
            <w:shd w:val="clear" w:color="auto" w:fill="auto"/>
            <w:vAlign w:val="center"/>
          </w:tcPr>
          <w:p w14:paraId="6C02F05E" w14:textId="77777777" w:rsidR="00397A23" w:rsidRPr="00D44604" w:rsidRDefault="00397A23" w:rsidP="009977F2">
            <w:pPr>
              <w:keepNext/>
              <w:keepLines/>
              <w:spacing w:before="40" w:after="40" w:line="240" w:lineRule="auto"/>
              <w:ind w:left="113"/>
              <w:rPr>
                <w:rFonts w:eastAsia="Times New Roman" w:cs="Arial"/>
                <w:color w:val="000000"/>
                <w:spacing w:val="-2"/>
                <w:sz w:val="14"/>
                <w:szCs w:val="14"/>
                <w:lang w:eastAsia="pt-BR"/>
              </w:rPr>
            </w:pPr>
            <w:r w:rsidRPr="00D44604">
              <w:rPr>
                <w:rFonts w:eastAsia="Times New Roman" w:cs="Arial"/>
                <w:color w:val="000000"/>
                <w:spacing w:val="-2"/>
                <w:sz w:val="14"/>
                <w:szCs w:val="14"/>
                <w:lang w:eastAsia="pt-BR"/>
              </w:rPr>
              <w:t xml:space="preserve">Other </w:t>
            </w:r>
            <w:proofErr w:type="spellStart"/>
            <w:r w:rsidRPr="00D44604">
              <w:rPr>
                <w:rFonts w:eastAsia="Times New Roman" w:cs="Arial"/>
                <w:color w:val="000000"/>
                <w:spacing w:val="-2"/>
                <w:sz w:val="14"/>
                <w:szCs w:val="14"/>
                <w:lang w:eastAsia="pt-BR"/>
              </w:rPr>
              <w:t>adjustments</w:t>
            </w:r>
            <w:proofErr w:type="spellEnd"/>
            <w:r w:rsidRPr="00D44604">
              <w:rPr>
                <w:rFonts w:eastAsia="Times New Roman" w:cs="Arial"/>
                <w:color w:val="000000"/>
                <w:spacing w:val="-2"/>
                <w:sz w:val="14"/>
                <w:szCs w:val="14"/>
                <w:lang w:eastAsia="pt-BR"/>
              </w:rPr>
              <w:t xml:space="preserve"> </w:t>
            </w:r>
            <w:r w:rsidRPr="00D44604">
              <w:rPr>
                <w:rFonts w:eastAsia="Times New Roman" w:cs="Arial"/>
                <w:color w:val="000000"/>
                <w:spacing w:val="-2"/>
                <w:sz w:val="14"/>
                <w:szCs w:val="14"/>
                <w:vertAlign w:val="superscript"/>
                <w:lang w:eastAsia="pt-BR"/>
              </w:rPr>
              <w:t>(1)</w:t>
            </w:r>
          </w:p>
        </w:tc>
        <w:tc>
          <w:tcPr>
            <w:tcW w:w="1346" w:type="dxa"/>
            <w:shd w:val="clear" w:color="auto" w:fill="auto"/>
            <w:vAlign w:val="center"/>
          </w:tcPr>
          <w:p w14:paraId="47CC3A36"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2,232</w:t>
            </w:r>
          </w:p>
        </w:tc>
        <w:tc>
          <w:tcPr>
            <w:tcW w:w="1346" w:type="dxa"/>
            <w:shd w:val="clear" w:color="auto" w:fill="auto"/>
            <w:vAlign w:val="center"/>
          </w:tcPr>
          <w:p w14:paraId="00E21166"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bCs/>
                <w:spacing w:val="-2"/>
                <w:sz w:val="14"/>
                <w:szCs w:val="14"/>
                <w:lang w:eastAsia="pt-BR"/>
              </w:rPr>
              <w:t>--</w:t>
            </w:r>
          </w:p>
        </w:tc>
        <w:tc>
          <w:tcPr>
            <w:tcW w:w="1346" w:type="dxa"/>
            <w:shd w:val="clear" w:color="auto" w:fill="auto"/>
            <w:vAlign w:val="center"/>
          </w:tcPr>
          <w:p w14:paraId="7BC2191E"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bCs/>
                <w:spacing w:val="-2"/>
                <w:sz w:val="14"/>
                <w:szCs w:val="14"/>
                <w:lang w:eastAsia="pt-BR"/>
              </w:rPr>
              <w:t>--</w:t>
            </w:r>
          </w:p>
        </w:tc>
        <w:tc>
          <w:tcPr>
            <w:tcW w:w="1346" w:type="dxa"/>
            <w:shd w:val="clear" w:color="auto" w:fill="auto"/>
            <w:vAlign w:val="center"/>
          </w:tcPr>
          <w:p w14:paraId="604A9466"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bCs/>
                <w:spacing w:val="-2"/>
                <w:sz w:val="14"/>
                <w:szCs w:val="14"/>
                <w:lang w:eastAsia="pt-BR"/>
              </w:rPr>
              <w:t>--</w:t>
            </w:r>
          </w:p>
        </w:tc>
        <w:tc>
          <w:tcPr>
            <w:tcW w:w="1346" w:type="dxa"/>
            <w:shd w:val="clear" w:color="auto" w:fill="auto"/>
            <w:vAlign w:val="center"/>
          </w:tcPr>
          <w:p w14:paraId="282C063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bCs/>
                <w:spacing w:val="-2"/>
                <w:sz w:val="14"/>
                <w:szCs w:val="14"/>
                <w:lang w:eastAsia="pt-BR"/>
              </w:rPr>
              <w:t>--</w:t>
            </w:r>
          </w:p>
        </w:tc>
      </w:tr>
      <w:tr w:rsidR="00397A23" w:rsidRPr="007E5BEF" w14:paraId="04C469F1" w14:textId="77777777" w:rsidTr="009977F2">
        <w:trPr>
          <w:trHeight w:val="238"/>
          <w:jc w:val="center"/>
        </w:trPr>
        <w:tc>
          <w:tcPr>
            <w:tcW w:w="2909" w:type="dxa"/>
            <w:tcBorders>
              <w:bottom w:val="single" w:sz="2" w:space="0" w:color="1F4E79" w:themeColor="accent1" w:themeShade="80"/>
            </w:tcBorders>
            <w:shd w:val="clear" w:color="auto" w:fill="auto"/>
            <w:vAlign w:val="center"/>
          </w:tcPr>
          <w:p w14:paraId="1697CDFA" w14:textId="77777777" w:rsidR="00397A23" w:rsidRPr="007E5BEF"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7E5BEF">
              <w:rPr>
                <w:rFonts w:eastAsia="Times New Roman" w:cs="Arial"/>
                <w:b/>
                <w:color w:val="000000"/>
                <w:spacing w:val="-2"/>
                <w:sz w:val="14"/>
                <w:szCs w:val="14"/>
                <w:lang w:eastAsia="pt-BR"/>
              </w:rPr>
              <w:t>Equivalence</w:t>
            </w:r>
            <w:proofErr w:type="spellEnd"/>
            <w:r w:rsidRPr="007E5BEF">
              <w:rPr>
                <w:rFonts w:eastAsia="Times New Roman" w:cs="Arial"/>
                <w:b/>
                <w:color w:val="000000"/>
                <w:spacing w:val="-2"/>
                <w:sz w:val="14"/>
                <w:szCs w:val="14"/>
                <w:lang w:eastAsia="pt-BR"/>
              </w:rPr>
              <w:t xml:space="preserve"> </w:t>
            </w:r>
            <w:proofErr w:type="spellStart"/>
            <w:r w:rsidRPr="007E5BEF">
              <w:rPr>
                <w:rFonts w:eastAsia="Times New Roman" w:cs="Arial"/>
                <w:b/>
                <w:color w:val="000000"/>
                <w:spacing w:val="-2"/>
                <w:sz w:val="14"/>
                <w:szCs w:val="14"/>
                <w:lang w:eastAsia="pt-BR"/>
              </w:rPr>
              <w:t>result</w:t>
            </w:r>
            <w:proofErr w:type="spellEnd"/>
          </w:p>
        </w:tc>
        <w:tc>
          <w:tcPr>
            <w:tcW w:w="1346" w:type="dxa"/>
            <w:tcBorders>
              <w:bottom w:val="single" w:sz="2" w:space="0" w:color="1F4E79" w:themeColor="accent1" w:themeShade="80"/>
            </w:tcBorders>
            <w:shd w:val="clear" w:color="auto" w:fill="auto"/>
            <w:vAlign w:val="center"/>
          </w:tcPr>
          <w:p w14:paraId="58C59AD4"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595,899 </w:t>
            </w:r>
          </w:p>
        </w:tc>
        <w:tc>
          <w:tcPr>
            <w:tcW w:w="1346" w:type="dxa"/>
            <w:tcBorders>
              <w:bottom w:val="single" w:sz="2" w:space="0" w:color="1F4E79" w:themeColor="accent1" w:themeShade="80"/>
            </w:tcBorders>
            <w:shd w:val="clear" w:color="auto" w:fill="auto"/>
            <w:vAlign w:val="center"/>
          </w:tcPr>
          <w:p w14:paraId="2FD19AE5"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84,155 </w:t>
            </w:r>
          </w:p>
        </w:tc>
        <w:tc>
          <w:tcPr>
            <w:tcW w:w="1346" w:type="dxa"/>
            <w:tcBorders>
              <w:bottom w:val="single" w:sz="2" w:space="0" w:color="1F4E79" w:themeColor="accent1" w:themeShade="80"/>
            </w:tcBorders>
            <w:shd w:val="clear" w:color="auto" w:fill="auto"/>
            <w:vAlign w:val="center"/>
          </w:tcPr>
          <w:p w14:paraId="173021E7"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13,403</w:t>
            </w:r>
          </w:p>
        </w:tc>
        <w:tc>
          <w:tcPr>
            <w:tcW w:w="1346" w:type="dxa"/>
            <w:tcBorders>
              <w:bottom w:val="single" w:sz="2" w:space="0" w:color="1F4E79" w:themeColor="accent1" w:themeShade="80"/>
            </w:tcBorders>
            <w:shd w:val="clear" w:color="auto" w:fill="auto"/>
            <w:vAlign w:val="center"/>
          </w:tcPr>
          <w:p w14:paraId="2C91652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1,454,036</w:t>
            </w:r>
          </w:p>
        </w:tc>
        <w:tc>
          <w:tcPr>
            <w:tcW w:w="1346" w:type="dxa"/>
            <w:tcBorders>
              <w:bottom w:val="single" w:sz="2" w:space="0" w:color="1F4E79" w:themeColor="accent1" w:themeShade="80"/>
            </w:tcBorders>
            <w:shd w:val="clear" w:color="auto" w:fill="auto"/>
            <w:vAlign w:val="center"/>
          </w:tcPr>
          <w:p w14:paraId="60E3230C" w14:textId="77777777" w:rsidR="00397A23" w:rsidRPr="007E5BEF"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(12,758)</w:t>
            </w:r>
          </w:p>
        </w:tc>
      </w:tr>
    </w:tbl>
    <w:p w14:paraId="7E20E936" w14:textId="77777777" w:rsidR="00397A23" w:rsidRPr="001B58AD" w:rsidRDefault="00397A23" w:rsidP="00397A23">
      <w:pPr>
        <w:numPr>
          <w:ilvl w:val="0"/>
          <w:numId w:val="30"/>
        </w:numPr>
        <w:spacing w:line="257" w:lineRule="auto"/>
        <w:contextualSpacing/>
        <w:jc w:val="both"/>
        <w:rPr>
          <w:rFonts w:eastAsia="Times New Roman" w:cs="Times New Roman"/>
          <w:spacing w:val="-2"/>
          <w:sz w:val="14"/>
          <w:szCs w:val="18"/>
          <w:lang w:val="en-US" w:eastAsia="pt-BR"/>
        </w:rPr>
      </w:pPr>
      <w:r w:rsidRPr="001B58AD">
        <w:rPr>
          <w:rFonts w:eastAsia="Times New Roman" w:cs="Times New Roman"/>
          <w:spacing w:val="-2"/>
          <w:sz w:val="14"/>
          <w:szCs w:val="18"/>
          <w:lang w:val="en-US" w:eastAsia="pt-BR"/>
        </w:rPr>
        <w:t>Adjustments for purposes of standardizing accounting practices pursuant to CPC 06 (R2) – Leases.</w:t>
      </w:r>
    </w:p>
    <w:p w14:paraId="4F9FB254" w14:textId="77777777" w:rsidR="00397A23" w:rsidRPr="001B58AD" w:rsidRDefault="00397A23" w:rsidP="009977F2">
      <w:pPr>
        <w:keepNext/>
        <w:keepLines/>
        <w:spacing w:after="0" w:line="240" w:lineRule="auto"/>
        <w:rPr>
          <w:rFonts w:eastAsia="Times New Roman" w:cs="Times New Roman"/>
          <w:b/>
          <w:color w:val="1F4E79" w:themeColor="accent1" w:themeShade="80"/>
          <w:spacing w:val="-2"/>
          <w:szCs w:val="20"/>
          <w:lang w:val="en-US" w:eastAsia="pt-BR"/>
        </w:rPr>
      </w:pPr>
    </w:p>
    <w:p w14:paraId="3C892824" w14:textId="77777777" w:rsidR="00397A23" w:rsidRPr="00D44604" w:rsidRDefault="00397A23" w:rsidP="009977F2">
      <w:pPr>
        <w:keepNext/>
        <w:keepLines/>
        <w:pageBreakBefore/>
        <w:spacing w:after="0" w:line="240" w:lineRule="auto"/>
        <w:rPr>
          <w:rFonts w:eastAsia="Times New Roman" w:cs="Times New Roman"/>
          <w:b/>
          <w:color w:val="1F4E79" w:themeColor="accent1" w:themeShade="80"/>
          <w:spacing w:val="-2"/>
          <w:szCs w:val="20"/>
          <w:lang w:eastAsia="pt-BR"/>
        </w:rPr>
      </w:pPr>
      <w:proofErr w:type="spellStart"/>
      <w:r w:rsidRPr="00D44604">
        <w:rPr>
          <w:rFonts w:eastAsia="Times New Roman" w:cs="Times New Roman"/>
          <w:b/>
          <w:color w:val="1F4E79" w:themeColor="accent1" w:themeShade="80"/>
          <w:spacing w:val="-2"/>
          <w:szCs w:val="20"/>
          <w:lang w:eastAsia="pt-BR"/>
        </w:rPr>
        <w:lastRenderedPageBreak/>
        <w:t>Equity</w:t>
      </w:r>
      <w:proofErr w:type="spellEnd"/>
      <w:r w:rsidRPr="00D44604">
        <w:rPr>
          <w:rFonts w:eastAsia="Times New Roman" w:cs="Times New Roman"/>
          <w:b/>
          <w:color w:val="1F4E79" w:themeColor="accent1" w:themeShade="80"/>
          <w:spacing w:val="-2"/>
          <w:szCs w:val="20"/>
          <w:lang w:eastAsia="pt-BR"/>
        </w:rPr>
        <w:t xml:space="preserve"> </w:t>
      </w:r>
      <w:proofErr w:type="spellStart"/>
      <w:r w:rsidRPr="00D44604">
        <w:rPr>
          <w:rFonts w:eastAsia="Times New Roman" w:cs="Times New Roman"/>
          <w:b/>
          <w:color w:val="1F4E79" w:themeColor="accent1" w:themeShade="80"/>
          <w:spacing w:val="-2"/>
          <w:szCs w:val="20"/>
          <w:lang w:eastAsia="pt-BR"/>
        </w:rPr>
        <w:t>Information</w:t>
      </w:r>
      <w:proofErr w:type="spellEnd"/>
    </w:p>
    <w:p w14:paraId="74D5CEEE" w14:textId="77777777" w:rsidR="00397A23" w:rsidRDefault="00397A23" w:rsidP="009977F2">
      <w:pPr>
        <w:spacing w:after="0"/>
        <w:jc w:val="right"/>
        <w:rPr>
          <w:rFonts w:cs="Arial"/>
          <w:b/>
          <w:sz w:val="14"/>
          <w:szCs w:val="18"/>
        </w:rPr>
      </w:pPr>
    </w:p>
    <w:p w14:paraId="49708934" w14:textId="77777777" w:rsidR="00397A23" w:rsidRPr="00D44604" w:rsidRDefault="00397A23" w:rsidP="009977F2">
      <w:pPr>
        <w:keepNext/>
        <w:keepLines/>
        <w:spacing w:after="0"/>
        <w:jc w:val="right"/>
        <w:rPr>
          <w:rFonts w:cs="Arial"/>
          <w:b/>
          <w:sz w:val="14"/>
          <w:szCs w:val="18"/>
        </w:rPr>
      </w:pPr>
      <w:r w:rsidRPr="00FC6C4B">
        <w:rPr>
          <w:rFonts w:cs="Arial"/>
          <w:b/>
          <w:sz w:val="14"/>
          <w:szCs w:val="18"/>
        </w:rPr>
        <w:t xml:space="preserve">R$ </w:t>
      </w:r>
      <w:proofErr w:type="spellStart"/>
      <w:r w:rsidRPr="00FC6C4B">
        <w:rPr>
          <w:rFonts w:cs="Arial"/>
          <w:b/>
          <w:sz w:val="14"/>
          <w:szCs w:val="18"/>
        </w:rPr>
        <w:t>thousand</w:t>
      </w:r>
      <w:proofErr w:type="spellEnd"/>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397A23" w:rsidRPr="00D44604" w14:paraId="2A1DF7D5" w14:textId="77777777" w:rsidTr="009977F2">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7D4C7CC2" w14:textId="77777777" w:rsidR="00397A23" w:rsidRPr="00D44604" w:rsidRDefault="00397A23" w:rsidP="009977F2">
            <w:pPr>
              <w:keepNext/>
              <w:spacing w:before="40" w:after="40" w:line="240" w:lineRule="auto"/>
              <w:jc w:val="center"/>
              <w:rPr>
                <w:rFonts w:eastAsia="Times New Roman" w:cs="Arial"/>
                <w:b/>
                <w:spacing w:val="-2"/>
                <w:sz w:val="14"/>
                <w:szCs w:val="18"/>
                <w:lang w:eastAsia="pt-BR"/>
              </w:rPr>
            </w:pPr>
            <w:proofErr w:type="spellStart"/>
            <w:r w:rsidRPr="00D44604">
              <w:rPr>
                <w:rFonts w:cs="Arial"/>
                <w:b/>
                <w:sz w:val="14"/>
                <w:szCs w:val="14"/>
              </w:rPr>
              <w:t>Segment</w:t>
            </w:r>
            <w:proofErr w:type="spellEnd"/>
          </w:p>
        </w:tc>
        <w:tc>
          <w:tcPr>
            <w:tcW w:w="4252"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7A5B1BC1"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Insurance</w:t>
            </w:r>
            <w:proofErr w:type="spellEnd"/>
          </w:p>
        </w:tc>
        <w:tc>
          <w:tcPr>
            <w:tcW w:w="2835"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1444AFEE"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397A23" w:rsidRPr="00D44604" w14:paraId="6468191E" w14:textId="77777777" w:rsidTr="009977F2">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5AB96CF6" w14:textId="77777777" w:rsidR="00397A23" w:rsidRPr="00D44604" w:rsidRDefault="00397A23" w:rsidP="009977F2">
            <w:pPr>
              <w:keepNext/>
              <w:spacing w:before="40" w:after="40" w:line="240" w:lineRule="auto"/>
              <w:jc w:val="center"/>
              <w:rPr>
                <w:rFonts w:eastAsia="Times New Roman" w:cs="Arial"/>
                <w:b/>
                <w:spacing w:val="-2"/>
                <w:sz w:val="14"/>
                <w:szCs w:val="14"/>
                <w:lang w:eastAsia="pt-BR"/>
              </w:rPr>
            </w:pPr>
            <w:proofErr w:type="spellStart"/>
            <w:r w:rsidRPr="00D44604">
              <w:rPr>
                <w:rFonts w:cs="Arial"/>
                <w:b/>
                <w:sz w:val="14"/>
                <w:szCs w:val="14"/>
              </w:rPr>
              <w:t>Line</w:t>
            </w:r>
            <w:proofErr w:type="spellEnd"/>
            <w:r w:rsidRPr="00D44604">
              <w:rPr>
                <w:rFonts w:cs="Arial"/>
                <w:b/>
                <w:sz w:val="14"/>
                <w:szCs w:val="14"/>
              </w:rPr>
              <w:t xml:space="preserve"> </w:t>
            </w:r>
            <w:proofErr w:type="spellStart"/>
            <w:r w:rsidRPr="00D44604">
              <w:rPr>
                <w:rFonts w:cs="Arial"/>
                <w:b/>
                <w:sz w:val="14"/>
                <w:szCs w:val="14"/>
              </w:rPr>
              <w:t>of</w:t>
            </w:r>
            <w:proofErr w:type="spellEnd"/>
            <w:r w:rsidRPr="00D44604">
              <w:rPr>
                <w:rFonts w:cs="Arial"/>
                <w:b/>
                <w:sz w:val="14"/>
                <w:szCs w:val="14"/>
              </w:rPr>
              <w:t xml:space="preserve"> business</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695F741"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123B42F2"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Pension</w:t>
            </w:r>
            <w:proofErr w:type="spellEnd"/>
            <w:r w:rsidRPr="00D44604">
              <w:rPr>
                <w:rFonts w:eastAsia="Times New Roman" w:cs="Arial"/>
                <w:b/>
                <w:spacing w:val="-2"/>
                <w:sz w:val="14"/>
                <w:szCs w:val="14"/>
                <w:lang w:eastAsia="pt-BR"/>
              </w:rPr>
              <w:t xml:space="preserve"> </w:t>
            </w:r>
            <w:proofErr w:type="spellStart"/>
            <w:r w:rsidRPr="00D44604">
              <w:rPr>
                <w:rFonts w:eastAsia="Times New Roman" w:cs="Arial"/>
                <w:b/>
                <w:spacing w:val="-2"/>
                <w:sz w:val="14"/>
                <w:szCs w:val="14"/>
                <w:lang w:eastAsia="pt-BR"/>
              </w:rPr>
              <w:t>Plans</w:t>
            </w:r>
            <w:proofErr w:type="spellEnd"/>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683F896"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Capitalization</w:t>
            </w:r>
            <w:proofErr w:type="spellEnd"/>
          </w:p>
          <w:p w14:paraId="0FE44E97"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Plans</w:t>
            </w:r>
            <w:proofErr w:type="spellEnd"/>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44A79DE5"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cs="Arial"/>
                <w:b/>
                <w:sz w:val="14"/>
                <w:szCs w:val="14"/>
              </w:rPr>
              <w:t>Line</w:t>
            </w:r>
            <w:proofErr w:type="spellEnd"/>
            <w:r w:rsidRPr="00D44604">
              <w:rPr>
                <w:rFonts w:cs="Arial"/>
                <w:b/>
                <w:sz w:val="14"/>
                <w:szCs w:val="14"/>
              </w:rPr>
              <w:t xml:space="preserve"> </w:t>
            </w:r>
            <w:proofErr w:type="spellStart"/>
            <w:r w:rsidRPr="00D44604">
              <w:rPr>
                <w:rFonts w:cs="Arial"/>
                <w:b/>
                <w:sz w:val="14"/>
                <w:szCs w:val="14"/>
              </w:rPr>
              <w:t>of</w:t>
            </w:r>
            <w:proofErr w:type="spellEnd"/>
            <w:r w:rsidRPr="00D44604">
              <w:rPr>
                <w:rFonts w:cs="Arial"/>
                <w:b/>
                <w:sz w:val="14"/>
                <w:szCs w:val="14"/>
              </w:rPr>
              <w:t xml:space="preserve"> business</w:t>
            </w:r>
          </w:p>
        </w:tc>
        <w:tc>
          <w:tcPr>
            <w:tcW w:w="1417"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6D612604"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42FC60C3"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Pension</w:t>
            </w:r>
            <w:proofErr w:type="spellEnd"/>
            <w:r w:rsidRPr="00D44604">
              <w:rPr>
                <w:rFonts w:eastAsia="Times New Roman" w:cs="Arial"/>
                <w:b/>
                <w:spacing w:val="-2"/>
                <w:sz w:val="14"/>
                <w:szCs w:val="14"/>
                <w:lang w:eastAsia="pt-BR"/>
              </w:rPr>
              <w:t xml:space="preserve"> </w:t>
            </w:r>
            <w:proofErr w:type="spellStart"/>
            <w:r w:rsidRPr="00D44604">
              <w:rPr>
                <w:rFonts w:eastAsia="Times New Roman" w:cs="Arial"/>
                <w:b/>
                <w:spacing w:val="-2"/>
                <w:sz w:val="14"/>
                <w:szCs w:val="14"/>
                <w:lang w:eastAsia="pt-BR"/>
              </w:rPr>
              <w:t>Plans</w:t>
            </w:r>
            <w:proofErr w:type="spellEnd"/>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718F5AD"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Capitalization</w:t>
            </w:r>
            <w:proofErr w:type="spellEnd"/>
          </w:p>
          <w:p w14:paraId="4395C9B6"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Plans</w:t>
            </w:r>
            <w:proofErr w:type="spellEnd"/>
          </w:p>
        </w:tc>
      </w:tr>
      <w:tr w:rsidR="00397A23" w:rsidRPr="00D44604" w14:paraId="1DB616BB" w14:textId="77777777" w:rsidTr="009977F2">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0898711D"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Pr>
                <w:rFonts w:eastAsia="Times New Roman" w:cs="Arial"/>
                <w:b/>
                <w:spacing w:val="-2"/>
                <w:sz w:val="14"/>
                <w:szCs w:val="14"/>
                <w:lang w:eastAsia="pt-BR"/>
              </w:rPr>
              <w:t>Sept</w:t>
            </w:r>
            <w:proofErr w:type="spellEnd"/>
            <w:r w:rsidRPr="00D44604">
              <w:rPr>
                <w:rFonts w:eastAsia="Times New Roman" w:cs="Arial"/>
                <w:b/>
                <w:spacing w:val="-2"/>
                <w:sz w:val="14"/>
                <w:szCs w:val="14"/>
                <w:lang w:eastAsia="pt-BR"/>
              </w:rPr>
              <w:t xml:space="preserve"> </w:t>
            </w:r>
            <w:r>
              <w:rPr>
                <w:rFonts w:eastAsia="Times New Roman" w:cs="Arial"/>
                <w:b/>
                <w:spacing w:val="-2"/>
                <w:sz w:val="14"/>
                <w:szCs w:val="14"/>
                <w:lang w:eastAsia="pt-BR"/>
              </w:rPr>
              <w:t>30</w:t>
            </w:r>
            <w:r w:rsidRPr="00D44604">
              <w:rPr>
                <w:rFonts w:eastAsia="Times New Roman" w:cs="Arial"/>
                <w:b/>
                <w:spacing w:val="-2"/>
                <w:sz w:val="14"/>
                <w:szCs w:val="14"/>
                <w:lang w:eastAsia="pt-BR"/>
              </w:rPr>
              <w:t>,20</w:t>
            </w:r>
            <w:r>
              <w:rPr>
                <w:rFonts w:eastAsia="Times New Roman" w:cs="Arial"/>
                <w:b/>
                <w:spacing w:val="-2"/>
                <w:sz w:val="14"/>
                <w:szCs w:val="14"/>
                <w:lang w:eastAsia="pt-BR"/>
              </w:rPr>
              <w:t>21</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5B381783"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Brasilprev</w:t>
            </w:r>
            <w:proofErr w:type="spellEnd"/>
            <w:r w:rsidRPr="00D44604">
              <w:rPr>
                <w:rFonts w:eastAsia="Times New Roman" w:cs="Arial"/>
                <w:b/>
                <w:spacing w:val="-2"/>
                <w:sz w:val="14"/>
                <w:szCs w:val="14"/>
                <w:lang w:eastAsia="pt-BR"/>
              </w:rPr>
              <w:t xml:space="preserve"> </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1EADC5A"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Brasilcap</w:t>
            </w:r>
            <w:proofErr w:type="spellEnd"/>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A14216A"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Brasildental</w:t>
            </w:r>
            <w:proofErr w:type="spellEnd"/>
            <w:r w:rsidRPr="00D44604">
              <w:rPr>
                <w:rFonts w:eastAsia="Times New Roman" w:cs="Arial"/>
                <w:b/>
                <w:spacing w:val="-2"/>
                <w:sz w:val="14"/>
                <w:szCs w:val="14"/>
                <w:lang w:eastAsia="pt-BR"/>
              </w:rPr>
              <w:t xml:space="preserve"> </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152CC9A"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0801BC5"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Ciclic</w:t>
            </w:r>
            <w:proofErr w:type="spellEnd"/>
          </w:p>
        </w:tc>
      </w:tr>
      <w:tr w:rsidR="00397A23" w:rsidRPr="001B58AD" w14:paraId="3D7B779B" w14:textId="77777777" w:rsidTr="009977F2">
        <w:trPr>
          <w:trHeight w:val="238"/>
          <w:jc w:val="center"/>
        </w:trPr>
        <w:tc>
          <w:tcPr>
            <w:tcW w:w="2553" w:type="dxa"/>
            <w:tcBorders>
              <w:top w:val="single" w:sz="2" w:space="0" w:color="1F4E79" w:themeColor="accent1" w:themeShade="80"/>
            </w:tcBorders>
            <w:shd w:val="clear" w:color="auto" w:fill="auto"/>
          </w:tcPr>
          <w:p w14:paraId="6D92C651" w14:textId="77777777" w:rsidR="00397A23" w:rsidRPr="001B58AD" w:rsidRDefault="00397A23" w:rsidP="009977F2">
            <w:pPr>
              <w:keepNext/>
              <w:keepLines/>
              <w:spacing w:before="40" w:after="40" w:line="240" w:lineRule="auto"/>
              <w:rPr>
                <w:rFonts w:eastAsia="Times New Roman" w:cs="Arial"/>
                <w:b/>
                <w:spacing w:val="-2"/>
                <w:sz w:val="14"/>
                <w:szCs w:val="14"/>
                <w:lang w:eastAsia="pt-BR"/>
              </w:rPr>
            </w:pPr>
            <w:proofErr w:type="spellStart"/>
            <w:r w:rsidRPr="001B58AD">
              <w:rPr>
                <w:rFonts w:eastAsia="Times New Roman" w:cs="Arial"/>
                <w:b/>
                <w:spacing w:val="-2"/>
                <w:sz w:val="14"/>
                <w:szCs w:val="18"/>
                <w:lang w:eastAsia="pt-BR"/>
              </w:rPr>
              <w:t>Current</w:t>
            </w:r>
            <w:proofErr w:type="spellEnd"/>
            <w:r w:rsidRPr="001B58AD">
              <w:rPr>
                <w:rFonts w:eastAsia="Times New Roman" w:cs="Arial"/>
                <w:b/>
                <w:spacing w:val="-2"/>
                <w:sz w:val="14"/>
                <w:szCs w:val="18"/>
                <w:lang w:eastAsia="pt-BR"/>
              </w:rPr>
              <w:t xml:space="preserve"> </w:t>
            </w:r>
            <w:proofErr w:type="spellStart"/>
            <w:r w:rsidRPr="001B58AD">
              <w:rPr>
                <w:rFonts w:eastAsia="Times New Roman" w:cs="Arial"/>
                <w:b/>
                <w:spacing w:val="-2"/>
                <w:sz w:val="14"/>
                <w:szCs w:val="18"/>
                <w:lang w:eastAsia="pt-BR"/>
              </w:rPr>
              <w:t>assets</w:t>
            </w:r>
            <w:proofErr w:type="spellEnd"/>
          </w:p>
        </w:tc>
        <w:tc>
          <w:tcPr>
            <w:tcW w:w="1417" w:type="dxa"/>
            <w:tcBorders>
              <w:top w:val="single" w:sz="2" w:space="0" w:color="1F4E79" w:themeColor="accent1" w:themeShade="80"/>
            </w:tcBorders>
            <w:shd w:val="clear" w:color="auto" w:fill="auto"/>
            <w:vAlign w:val="center"/>
          </w:tcPr>
          <w:p w14:paraId="32CF0F15"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300,577,978 </w:t>
            </w:r>
          </w:p>
        </w:tc>
        <w:tc>
          <w:tcPr>
            <w:tcW w:w="1417" w:type="dxa"/>
            <w:tcBorders>
              <w:top w:val="single" w:sz="2" w:space="0" w:color="1F4E79" w:themeColor="accent1" w:themeShade="80"/>
            </w:tcBorders>
            <w:shd w:val="clear" w:color="auto" w:fill="auto"/>
            <w:vAlign w:val="center"/>
          </w:tcPr>
          <w:p w14:paraId="4C8263A2"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6,135,805 </w:t>
            </w:r>
          </w:p>
        </w:tc>
        <w:tc>
          <w:tcPr>
            <w:tcW w:w="1418" w:type="dxa"/>
            <w:tcBorders>
              <w:top w:val="single" w:sz="2" w:space="0" w:color="1F4E79" w:themeColor="accent1" w:themeShade="80"/>
            </w:tcBorders>
            <w:shd w:val="clear" w:color="auto" w:fill="auto"/>
            <w:vAlign w:val="center"/>
          </w:tcPr>
          <w:p w14:paraId="413510DF"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37,934 </w:t>
            </w:r>
          </w:p>
        </w:tc>
        <w:tc>
          <w:tcPr>
            <w:tcW w:w="1417" w:type="dxa"/>
            <w:tcBorders>
              <w:top w:val="single" w:sz="2" w:space="0" w:color="1F4E79" w:themeColor="accent1" w:themeShade="80"/>
            </w:tcBorders>
            <w:shd w:val="clear" w:color="auto" w:fill="auto"/>
            <w:vAlign w:val="center"/>
          </w:tcPr>
          <w:p w14:paraId="2BD51EBE"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3,318,189 </w:t>
            </w:r>
          </w:p>
        </w:tc>
        <w:tc>
          <w:tcPr>
            <w:tcW w:w="1418" w:type="dxa"/>
            <w:tcBorders>
              <w:top w:val="single" w:sz="2" w:space="0" w:color="1F4E79" w:themeColor="accent1" w:themeShade="80"/>
            </w:tcBorders>
            <w:shd w:val="clear" w:color="auto" w:fill="auto"/>
          </w:tcPr>
          <w:p w14:paraId="2A092FCC"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14,516 </w:t>
            </w:r>
          </w:p>
        </w:tc>
      </w:tr>
      <w:tr w:rsidR="00397A23" w:rsidRPr="00D44604" w14:paraId="29BE61E1" w14:textId="77777777" w:rsidTr="009977F2">
        <w:trPr>
          <w:trHeight w:val="238"/>
          <w:jc w:val="center"/>
        </w:trPr>
        <w:tc>
          <w:tcPr>
            <w:tcW w:w="2553" w:type="dxa"/>
            <w:shd w:val="clear" w:color="auto" w:fill="auto"/>
          </w:tcPr>
          <w:p w14:paraId="44A84EA0"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 xml:space="preserve">Cash </w:t>
            </w:r>
            <w:proofErr w:type="spellStart"/>
            <w:r w:rsidRPr="00D44604">
              <w:rPr>
                <w:rFonts w:eastAsia="Times New Roman" w:cs="Arial"/>
                <w:spacing w:val="-2"/>
                <w:sz w:val="14"/>
                <w:szCs w:val="18"/>
                <w:lang w:eastAsia="pt-BR"/>
              </w:rPr>
              <w:t>and</w:t>
            </w:r>
            <w:proofErr w:type="spellEnd"/>
            <w:r w:rsidRPr="00D44604">
              <w:rPr>
                <w:rFonts w:eastAsia="Times New Roman" w:cs="Arial"/>
                <w:spacing w:val="-2"/>
                <w:sz w:val="14"/>
                <w:szCs w:val="18"/>
                <w:lang w:eastAsia="pt-BR"/>
              </w:rPr>
              <w:t xml:space="preserve"> cash </w:t>
            </w:r>
            <w:proofErr w:type="spellStart"/>
            <w:r w:rsidRPr="00D44604">
              <w:rPr>
                <w:rFonts w:eastAsia="Times New Roman" w:cs="Arial"/>
                <w:spacing w:val="-2"/>
                <w:sz w:val="14"/>
                <w:szCs w:val="18"/>
                <w:lang w:eastAsia="pt-BR"/>
              </w:rPr>
              <w:t>equivalents</w:t>
            </w:r>
            <w:proofErr w:type="spellEnd"/>
          </w:p>
        </w:tc>
        <w:tc>
          <w:tcPr>
            <w:tcW w:w="1417" w:type="dxa"/>
            <w:shd w:val="clear" w:color="auto" w:fill="auto"/>
            <w:vAlign w:val="center"/>
          </w:tcPr>
          <w:p w14:paraId="07DD176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1,839,506 </w:t>
            </w:r>
          </w:p>
        </w:tc>
        <w:tc>
          <w:tcPr>
            <w:tcW w:w="1417" w:type="dxa"/>
            <w:shd w:val="clear" w:color="auto" w:fill="auto"/>
            <w:vAlign w:val="center"/>
          </w:tcPr>
          <w:p w14:paraId="47D6DA7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10 </w:t>
            </w:r>
          </w:p>
        </w:tc>
        <w:tc>
          <w:tcPr>
            <w:tcW w:w="1418" w:type="dxa"/>
            <w:shd w:val="clear" w:color="auto" w:fill="auto"/>
            <w:vAlign w:val="center"/>
          </w:tcPr>
          <w:p w14:paraId="188845ED"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2,277 </w:t>
            </w:r>
          </w:p>
        </w:tc>
        <w:tc>
          <w:tcPr>
            <w:tcW w:w="1417" w:type="dxa"/>
            <w:shd w:val="clear" w:color="auto" w:fill="auto"/>
            <w:vAlign w:val="center"/>
          </w:tcPr>
          <w:p w14:paraId="3EEF5324" w14:textId="77777777" w:rsidR="00397A23" w:rsidRPr="001B58AD"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2,332,813 </w:t>
            </w:r>
          </w:p>
        </w:tc>
        <w:tc>
          <w:tcPr>
            <w:tcW w:w="1418" w:type="dxa"/>
            <w:shd w:val="clear" w:color="auto" w:fill="auto"/>
          </w:tcPr>
          <w:p w14:paraId="7E554ED6"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796 </w:t>
            </w:r>
          </w:p>
        </w:tc>
      </w:tr>
      <w:tr w:rsidR="00397A23" w:rsidRPr="00D44604" w14:paraId="79D62BCB" w14:textId="77777777" w:rsidTr="009977F2">
        <w:trPr>
          <w:trHeight w:val="238"/>
          <w:jc w:val="center"/>
        </w:trPr>
        <w:tc>
          <w:tcPr>
            <w:tcW w:w="2553" w:type="dxa"/>
            <w:shd w:val="clear" w:color="auto" w:fill="auto"/>
          </w:tcPr>
          <w:p w14:paraId="07BDAB37"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 xml:space="preserve">Financial </w:t>
            </w:r>
            <w:proofErr w:type="spellStart"/>
            <w:r w:rsidRPr="00D44604">
              <w:rPr>
                <w:rFonts w:eastAsia="Times New Roman" w:cs="Arial"/>
                <w:spacing w:val="-2"/>
                <w:sz w:val="14"/>
                <w:szCs w:val="18"/>
                <w:lang w:eastAsia="pt-BR"/>
              </w:rPr>
              <w:t>investments</w:t>
            </w:r>
            <w:proofErr w:type="spellEnd"/>
          </w:p>
        </w:tc>
        <w:tc>
          <w:tcPr>
            <w:tcW w:w="1417" w:type="dxa"/>
            <w:shd w:val="clear" w:color="auto" w:fill="auto"/>
            <w:vAlign w:val="center"/>
          </w:tcPr>
          <w:p w14:paraId="125E127B"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297,729,628 </w:t>
            </w:r>
          </w:p>
        </w:tc>
        <w:tc>
          <w:tcPr>
            <w:tcW w:w="1417" w:type="dxa"/>
            <w:shd w:val="clear" w:color="auto" w:fill="auto"/>
            <w:vAlign w:val="center"/>
          </w:tcPr>
          <w:p w14:paraId="3DF7C6A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6,101,529 </w:t>
            </w:r>
          </w:p>
        </w:tc>
        <w:tc>
          <w:tcPr>
            <w:tcW w:w="1418" w:type="dxa"/>
            <w:shd w:val="clear" w:color="auto" w:fill="auto"/>
            <w:vAlign w:val="center"/>
          </w:tcPr>
          <w:p w14:paraId="658E04C8"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29,971 </w:t>
            </w:r>
          </w:p>
        </w:tc>
        <w:tc>
          <w:tcPr>
            <w:tcW w:w="1417" w:type="dxa"/>
            <w:shd w:val="clear" w:color="auto" w:fill="auto"/>
            <w:vAlign w:val="center"/>
          </w:tcPr>
          <w:p w14:paraId="145A6B5D" w14:textId="77777777" w:rsidR="00397A23" w:rsidRPr="001B58AD"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tcPr>
          <w:p w14:paraId="6BD5882E"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1,724 </w:t>
            </w:r>
          </w:p>
        </w:tc>
      </w:tr>
      <w:tr w:rsidR="00397A23" w:rsidRPr="00D44604" w14:paraId="13AB25A7" w14:textId="77777777" w:rsidTr="009977F2">
        <w:trPr>
          <w:trHeight w:val="238"/>
          <w:jc w:val="center"/>
        </w:trPr>
        <w:tc>
          <w:tcPr>
            <w:tcW w:w="2553" w:type="dxa"/>
            <w:shd w:val="clear" w:color="auto" w:fill="auto"/>
          </w:tcPr>
          <w:p w14:paraId="285AF7EB"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spacing w:val="-2"/>
                <w:sz w:val="14"/>
                <w:szCs w:val="14"/>
                <w:lang w:eastAsia="pt-BR"/>
              </w:rPr>
              <w:t>Commissions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receivable</w:t>
            </w:r>
            <w:proofErr w:type="spellEnd"/>
          </w:p>
        </w:tc>
        <w:tc>
          <w:tcPr>
            <w:tcW w:w="1417" w:type="dxa"/>
            <w:shd w:val="clear" w:color="auto" w:fill="auto"/>
            <w:vAlign w:val="center"/>
          </w:tcPr>
          <w:p w14:paraId="44E5BED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3CD85C4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535A20BC"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7" w:type="dxa"/>
            <w:shd w:val="clear" w:color="auto" w:fill="auto"/>
            <w:vAlign w:val="center"/>
          </w:tcPr>
          <w:p w14:paraId="43A6A490" w14:textId="77777777" w:rsidR="00397A23" w:rsidRPr="001B58AD"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984,023 </w:t>
            </w:r>
          </w:p>
        </w:tc>
        <w:tc>
          <w:tcPr>
            <w:tcW w:w="1418" w:type="dxa"/>
            <w:shd w:val="clear" w:color="auto" w:fill="auto"/>
          </w:tcPr>
          <w:p w14:paraId="6B04011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6,690 </w:t>
            </w:r>
          </w:p>
        </w:tc>
      </w:tr>
      <w:tr w:rsidR="00397A23" w:rsidRPr="00D44604" w14:paraId="4427C5FC" w14:textId="77777777" w:rsidTr="009977F2">
        <w:trPr>
          <w:trHeight w:val="238"/>
          <w:jc w:val="center"/>
        </w:trPr>
        <w:tc>
          <w:tcPr>
            <w:tcW w:w="2553" w:type="dxa"/>
            <w:shd w:val="clear" w:color="auto" w:fill="auto"/>
          </w:tcPr>
          <w:p w14:paraId="27D03E07"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 xml:space="preserve">Other </w:t>
            </w:r>
            <w:proofErr w:type="spellStart"/>
            <w:r w:rsidRPr="00D44604">
              <w:rPr>
                <w:rFonts w:eastAsia="Times New Roman" w:cs="Arial"/>
                <w:spacing w:val="-2"/>
                <w:sz w:val="14"/>
                <w:szCs w:val="18"/>
                <w:lang w:eastAsia="pt-BR"/>
              </w:rPr>
              <w:t>current</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assets</w:t>
            </w:r>
            <w:proofErr w:type="spellEnd"/>
          </w:p>
        </w:tc>
        <w:tc>
          <w:tcPr>
            <w:tcW w:w="1417" w:type="dxa"/>
            <w:shd w:val="clear" w:color="auto" w:fill="auto"/>
            <w:vAlign w:val="center"/>
          </w:tcPr>
          <w:p w14:paraId="7AE85B8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1,008,844 </w:t>
            </w:r>
          </w:p>
        </w:tc>
        <w:tc>
          <w:tcPr>
            <w:tcW w:w="1417" w:type="dxa"/>
            <w:shd w:val="clear" w:color="auto" w:fill="auto"/>
            <w:vAlign w:val="center"/>
          </w:tcPr>
          <w:p w14:paraId="3F0BFA5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34,266 </w:t>
            </w:r>
          </w:p>
        </w:tc>
        <w:tc>
          <w:tcPr>
            <w:tcW w:w="1418" w:type="dxa"/>
            <w:shd w:val="clear" w:color="auto" w:fill="auto"/>
            <w:vAlign w:val="center"/>
          </w:tcPr>
          <w:p w14:paraId="4990EE7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5,686 </w:t>
            </w:r>
          </w:p>
        </w:tc>
        <w:tc>
          <w:tcPr>
            <w:tcW w:w="1417" w:type="dxa"/>
            <w:shd w:val="clear" w:color="auto" w:fill="auto"/>
            <w:vAlign w:val="center"/>
          </w:tcPr>
          <w:p w14:paraId="581A4BC3" w14:textId="77777777" w:rsidR="00397A23" w:rsidRPr="001B58AD"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1,353 </w:t>
            </w:r>
          </w:p>
        </w:tc>
        <w:tc>
          <w:tcPr>
            <w:tcW w:w="1418" w:type="dxa"/>
            <w:shd w:val="clear" w:color="auto" w:fill="auto"/>
          </w:tcPr>
          <w:p w14:paraId="03D95894"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5,306 </w:t>
            </w:r>
          </w:p>
        </w:tc>
      </w:tr>
      <w:tr w:rsidR="00397A23" w:rsidRPr="001B58AD" w14:paraId="4C0F5C2F" w14:textId="77777777" w:rsidTr="009977F2">
        <w:trPr>
          <w:trHeight w:val="238"/>
          <w:jc w:val="center"/>
        </w:trPr>
        <w:tc>
          <w:tcPr>
            <w:tcW w:w="2553" w:type="dxa"/>
            <w:shd w:val="clear" w:color="auto" w:fill="auto"/>
          </w:tcPr>
          <w:p w14:paraId="44E3326F" w14:textId="77777777" w:rsidR="00397A23" w:rsidRPr="001B58AD" w:rsidRDefault="00397A23" w:rsidP="009977F2">
            <w:pPr>
              <w:keepNext/>
              <w:keepLines/>
              <w:spacing w:before="40" w:after="40" w:line="240" w:lineRule="auto"/>
              <w:rPr>
                <w:rFonts w:eastAsia="Times New Roman" w:cs="Arial"/>
                <w:b/>
                <w:spacing w:val="-2"/>
                <w:sz w:val="14"/>
                <w:szCs w:val="14"/>
                <w:lang w:eastAsia="pt-BR"/>
              </w:rPr>
            </w:pPr>
            <w:r w:rsidRPr="001B58AD">
              <w:rPr>
                <w:rFonts w:eastAsia="Times New Roman" w:cs="Arial"/>
                <w:b/>
                <w:spacing w:val="-2"/>
                <w:sz w:val="14"/>
                <w:szCs w:val="18"/>
                <w:lang w:eastAsia="pt-BR"/>
              </w:rPr>
              <w:t>Non-</w:t>
            </w:r>
            <w:proofErr w:type="spellStart"/>
            <w:r w:rsidRPr="001B58AD">
              <w:rPr>
                <w:rFonts w:eastAsia="Times New Roman" w:cs="Arial"/>
                <w:b/>
                <w:spacing w:val="-2"/>
                <w:sz w:val="14"/>
                <w:szCs w:val="18"/>
                <w:lang w:eastAsia="pt-BR"/>
              </w:rPr>
              <w:t>current</w:t>
            </w:r>
            <w:proofErr w:type="spellEnd"/>
            <w:r w:rsidRPr="001B58AD">
              <w:rPr>
                <w:rFonts w:eastAsia="Times New Roman" w:cs="Arial"/>
                <w:b/>
                <w:spacing w:val="-2"/>
                <w:sz w:val="14"/>
                <w:szCs w:val="18"/>
                <w:lang w:eastAsia="pt-BR"/>
              </w:rPr>
              <w:t xml:space="preserve"> </w:t>
            </w:r>
            <w:proofErr w:type="spellStart"/>
            <w:r w:rsidRPr="001B58AD">
              <w:rPr>
                <w:rFonts w:eastAsia="Times New Roman" w:cs="Arial"/>
                <w:b/>
                <w:spacing w:val="-2"/>
                <w:sz w:val="14"/>
                <w:szCs w:val="18"/>
                <w:lang w:eastAsia="pt-BR"/>
              </w:rPr>
              <w:t>assets</w:t>
            </w:r>
            <w:proofErr w:type="spellEnd"/>
          </w:p>
        </w:tc>
        <w:tc>
          <w:tcPr>
            <w:tcW w:w="1417" w:type="dxa"/>
            <w:shd w:val="clear" w:color="auto" w:fill="auto"/>
            <w:vAlign w:val="center"/>
          </w:tcPr>
          <w:p w14:paraId="5B1296A7"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16,972,725 </w:t>
            </w:r>
          </w:p>
        </w:tc>
        <w:tc>
          <w:tcPr>
            <w:tcW w:w="1417" w:type="dxa"/>
            <w:shd w:val="clear" w:color="auto" w:fill="auto"/>
            <w:vAlign w:val="center"/>
          </w:tcPr>
          <w:p w14:paraId="732A65B3"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3,365,215 </w:t>
            </w:r>
          </w:p>
        </w:tc>
        <w:tc>
          <w:tcPr>
            <w:tcW w:w="1418" w:type="dxa"/>
            <w:shd w:val="clear" w:color="auto" w:fill="auto"/>
            <w:vAlign w:val="center"/>
          </w:tcPr>
          <w:p w14:paraId="3C8C667C"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2,258 </w:t>
            </w:r>
          </w:p>
        </w:tc>
        <w:tc>
          <w:tcPr>
            <w:tcW w:w="1417" w:type="dxa"/>
            <w:shd w:val="clear" w:color="auto" w:fill="auto"/>
            <w:vAlign w:val="center"/>
          </w:tcPr>
          <w:p w14:paraId="71447098"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849,327 </w:t>
            </w:r>
          </w:p>
        </w:tc>
        <w:tc>
          <w:tcPr>
            <w:tcW w:w="1418" w:type="dxa"/>
            <w:shd w:val="clear" w:color="auto" w:fill="auto"/>
          </w:tcPr>
          <w:p w14:paraId="69A07758"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2,998 </w:t>
            </w:r>
          </w:p>
        </w:tc>
      </w:tr>
      <w:tr w:rsidR="00397A23" w:rsidRPr="00D44604" w14:paraId="57077365" w14:textId="77777777" w:rsidTr="009977F2">
        <w:trPr>
          <w:trHeight w:val="238"/>
          <w:jc w:val="center"/>
        </w:trPr>
        <w:tc>
          <w:tcPr>
            <w:tcW w:w="2553" w:type="dxa"/>
            <w:shd w:val="clear" w:color="auto" w:fill="auto"/>
          </w:tcPr>
          <w:p w14:paraId="04506286" w14:textId="77777777" w:rsidR="00397A23" w:rsidRPr="00D44604" w:rsidRDefault="00397A23" w:rsidP="009977F2">
            <w:pPr>
              <w:keepNext/>
              <w:keepLines/>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 xml:space="preserve">Financial </w:t>
            </w:r>
            <w:proofErr w:type="spellStart"/>
            <w:r w:rsidRPr="00D44604">
              <w:rPr>
                <w:rFonts w:eastAsia="Times New Roman" w:cs="Arial"/>
                <w:spacing w:val="-2"/>
                <w:sz w:val="14"/>
                <w:szCs w:val="18"/>
                <w:lang w:eastAsia="pt-BR"/>
              </w:rPr>
              <w:t>investments</w:t>
            </w:r>
            <w:proofErr w:type="spellEnd"/>
          </w:p>
        </w:tc>
        <w:tc>
          <w:tcPr>
            <w:tcW w:w="1417" w:type="dxa"/>
            <w:shd w:val="clear" w:color="auto" w:fill="auto"/>
            <w:vAlign w:val="center"/>
          </w:tcPr>
          <w:p w14:paraId="1AE0744A"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15,862,406 </w:t>
            </w:r>
          </w:p>
        </w:tc>
        <w:tc>
          <w:tcPr>
            <w:tcW w:w="1417" w:type="dxa"/>
            <w:shd w:val="clear" w:color="auto" w:fill="auto"/>
            <w:vAlign w:val="center"/>
          </w:tcPr>
          <w:p w14:paraId="2FDA0AE8"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1,983,001 </w:t>
            </w:r>
          </w:p>
        </w:tc>
        <w:tc>
          <w:tcPr>
            <w:tcW w:w="1418" w:type="dxa"/>
            <w:shd w:val="clear" w:color="auto" w:fill="auto"/>
            <w:vAlign w:val="center"/>
          </w:tcPr>
          <w:p w14:paraId="5AE13FD2"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7" w:type="dxa"/>
            <w:shd w:val="clear" w:color="auto" w:fill="auto"/>
            <w:vAlign w:val="center"/>
          </w:tcPr>
          <w:p w14:paraId="0E5A3774" w14:textId="77777777" w:rsidR="00397A23" w:rsidRPr="001B58AD"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1,040 </w:t>
            </w:r>
          </w:p>
        </w:tc>
        <w:tc>
          <w:tcPr>
            <w:tcW w:w="1418" w:type="dxa"/>
            <w:shd w:val="clear" w:color="auto" w:fill="auto"/>
          </w:tcPr>
          <w:p w14:paraId="360E20A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r>
      <w:tr w:rsidR="00397A23" w:rsidRPr="008927DC" w14:paraId="117EA088" w14:textId="77777777" w:rsidTr="009977F2">
        <w:trPr>
          <w:trHeight w:val="238"/>
          <w:jc w:val="center"/>
        </w:trPr>
        <w:tc>
          <w:tcPr>
            <w:tcW w:w="2553" w:type="dxa"/>
            <w:shd w:val="clear" w:color="auto" w:fill="auto"/>
          </w:tcPr>
          <w:p w14:paraId="53E2C388" w14:textId="77777777" w:rsidR="00397A23" w:rsidRPr="008927DC" w:rsidRDefault="00397A23" w:rsidP="009977F2">
            <w:pPr>
              <w:keepNext/>
              <w:keepLines/>
              <w:spacing w:before="40" w:after="40" w:line="240" w:lineRule="auto"/>
              <w:ind w:left="113"/>
              <w:rPr>
                <w:rFonts w:eastAsia="Times New Roman" w:cs="Arial"/>
                <w:color w:val="000000"/>
                <w:spacing w:val="-2"/>
                <w:sz w:val="14"/>
                <w:szCs w:val="14"/>
                <w:lang w:eastAsia="pt-BR"/>
              </w:rPr>
            </w:pPr>
            <w:proofErr w:type="spellStart"/>
            <w:r w:rsidRPr="008927DC">
              <w:rPr>
                <w:rFonts w:eastAsia="Times New Roman" w:cs="Arial"/>
                <w:spacing w:val="-2"/>
                <w:sz w:val="14"/>
                <w:szCs w:val="14"/>
                <w:lang w:eastAsia="pt-BR"/>
              </w:rPr>
              <w:t>Commissions</w:t>
            </w:r>
            <w:proofErr w:type="spellEnd"/>
            <w:r w:rsidRPr="008927DC">
              <w:rPr>
                <w:rFonts w:eastAsia="Times New Roman" w:cs="Arial"/>
                <w:spacing w:val="-2"/>
                <w:sz w:val="14"/>
                <w:szCs w:val="14"/>
                <w:lang w:eastAsia="pt-BR"/>
              </w:rPr>
              <w:t xml:space="preserve"> </w:t>
            </w:r>
            <w:proofErr w:type="spellStart"/>
            <w:r w:rsidRPr="008927DC">
              <w:rPr>
                <w:rFonts w:eastAsia="Times New Roman" w:cs="Arial"/>
                <w:spacing w:val="-2"/>
                <w:sz w:val="14"/>
                <w:szCs w:val="14"/>
                <w:lang w:eastAsia="pt-BR"/>
              </w:rPr>
              <w:t>receivable</w:t>
            </w:r>
            <w:proofErr w:type="spellEnd"/>
          </w:p>
        </w:tc>
        <w:tc>
          <w:tcPr>
            <w:tcW w:w="1417" w:type="dxa"/>
            <w:shd w:val="clear" w:color="auto" w:fill="auto"/>
            <w:vAlign w:val="center"/>
          </w:tcPr>
          <w:p w14:paraId="3D740A14" w14:textId="77777777" w:rsidR="00397A23" w:rsidRPr="008927DC"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27B37AA8" w14:textId="77777777" w:rsidR="00397A23" w:rsidRPr="008927DC"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2B754D42" w14:textId="77777777" w:rsidR="00397A23" w:rsidRPr="008927DC"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4E21A8BB" w14:textId="77777777" w:rsidR="00397A23" w:rsidRPr="008927DC"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4,822 </w:t>
            </w:r>
          </w:p>
        </w:tc>
        <w:tc>
          <w:tcPr>
            <w:tcW w:w="1418" w:type="dxa"/>
            <w:shd w:val="clear" w:color="auto" w:fill="auto"/>
          </w:tcPr>
          <w:p w14:paraId="7C52D9E8" w14:textId="77777777" w:rsidR="00397A23" w:rsidRPr="008927DC"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b/>
                <w:spacing w:val="-2"/>
                <w:sz w:val="14"/>
                <w:szCs w:val="14"/>
                <w:lang w:eastAsia="pt-BR"/>
              </w:rPr>
              <w:t>--</w:t>
            </w:r>
          </w:p>
        </w:tc>
      </w:tr>
      <w:tr w:rsidR="00397A23" w:rsidRPr="008927DC" w14:paraId="02D297C9" w14:textId="77777777" w:rsidTr="009977F2">
        <w:trPr>
          <w:trHeight w:val="238"/>
          <w:jc w:val="center"/>
        </w:trPr>
        <w:tc>
          <w:tcPr>
            <w:tcW w:w="2553" w:type="dxa"/>
            <w:shd w:val="clear" w:color="auto" w:fill="auto"/>
          </w:tcPr>
          <w:p w14:paraId="41E12FA3" w14:textId="77777777" w:rsidR="00397A23" w:rsidRPr="008927DC" w:rsidRDefault="00397A23" w:rsidP="009977F2">
            <w:pPr>
              <w:keepNext/>
              <w:keepLines/>
              <w:spacing w:before="40" w:after="40" w:line="240" w:lineRule="auto"/>
              <w:ind w:left="113"/>
              <w:rPr>
                <w:rFonts w:eastAsia="Times New Roman" w:cs="Arial"/>
                <w:spacing w:val="-2"/>
                <w:sz w:val="14"/>
                <w:szCs w:val="14"/>
                <w:lang w:eastAsia="pt-BR"/>
              </w:rPr>
            </w:pPr>
            <w:r w:rsidRPr="008927DC">
              <w:rPr>
                <w:rFonts w:eastAsia="Times New Roman" w:cs="Arial"/>
                <w:spacing w:val="-2"/>
                <w:sz w:val="14"/>
                <w:szCs w:val="18"/>
                <w:lang w:eastAsia="pt-BR"/>
              </w:rPr>
              <w:t>Other non-</w:t>
            </w:r>
            <w:proofErr w:type="spellStart"/>
            <w:r w:rsidRPr="008927DC">
              <w:rPr>
                <w:rFonts w:eastAsia="Times New Roman" w:cs="Arial"/>
                <w:spacing w:val="-2"/>
                <w:sz w:val="14"/>
                <w:szCs w:val="18"/>
                <w:lang w:eastAsia="pt-BR"/>
              </w:rPr>
              <w:t>current</w:t>
            </w:r>
            <w:proofErr w:type="spellEnd"/>
            <w:r w:rsidRPr="008927DC">
              <w:rPr>
                <w:rFonts w:eastAsia="Times New Roman" w:cs="Arial"/>
                <w:spacing w:val="-2"/>
                <w:sz w:val="14"/>
                <w:szCs w:val="18"/>
                <w:lang w:eastAsia="pt-BR"/>
              </w:rPr>
              <w:t xml:space="preserve"> </w:t>
            </w:r>
            <w:proofErr w:type="spellStart"/>
            <w:r w:rsidRPr="008927DC">
              <w:rPr>
                <w:rFonts w:eastAsia="Times New Roman" w:cs="Arial"/>
                <w:spacing w:val="-2"/>
                <w:sz w:val="14"/>
                <w:szCs w:val="18"/>
                <w:lang w:eastAsia="pt-BR"/>
              </w:rPr>
              <w:t>assets</w:t>
            </w:r>
            <w:proofErr w:type="spellEnd"/>
          </w:p>
        </w:tc>
        <w:tc>
          <w:tcPr>
            <w:tcW w:w="1417" w:type="dxa"/>
            <w:shd w:val="clear" w:color="auto" w:fill="auto"/>
            <w:vAlign w:val="center"/>
          </w:tcPr>
          <w:p w14:paraId="76ED5CD3" w14:textId="77777777" w:rsidR="00397A23" w:rsidRPr="008927DC"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1,110,319 </w:t>
            </w:r>
          </w:p>
        </w:tc>
        <w:tc>
          <w:tcPr>
            <w:tcW w:w="1417" w:type="dxa"/>
            <w:shd w:val="clear" w:color="auto" w:fill="auto"/>
            <w:vAlign w:val="center"/>
          </w:tcPr>
          <w:p w14:paraId="0B0EF7FA" w14:textId="77777777" w:rsidR="00397A23" w:rsidRPr="008927DC"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1,382,214 </w:t>
            </w:r>
          </w:p>
        </w:tc>
        <w:tc>
          <w:tcPr>
            <w:tcW w:w="1418" w:type="dxa"/>
            <w:shd w:val="clear" w:color="auto" w:fill="auto"/>
            <w:vAlign w:val="center"/>
          </w:tcPr>
          <w:p w14:paraId="584BE5E5" w14:textId="77777777" w:rsidR="00397A23" w:rsidRPr="008927DC"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2,258 </w:t>
            </w:r>
          </w:p>
        </w:tc>
        <w:tc>
          <w:tcPr>
            <w:tcW w:w="1417" w:type="dxa"/>
            <w:shd w:val="clear" w:color="auto" w:fill="auto"/>
            <w:vAlign w:val="center"/>
          </w:tcPr>
          <w:p w14:paraId="72BF653E" w14:textId="77777777" w:rsidR="00397A23" w:rsidRPr="008927DC"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843,465 </w:t>
            </w:r>
          </w:p>
        </w:tc>
        <w:tc>
          <w:tcPr>
            <w:tcW w:w="1418" w:type="dxa"/>
            <w:shd w:val="clear" w:color="auto" w:fill="auto"/>
          </w:tcPr>
          <w:p w14:paraId="339C00AC" w14:textId="77777777" w:rsidR="00397A23" w:rsidRPr="008927DC"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2,998 </w:t>
            </w:r>
          </w:p>
        </w:tc>
      </w:tr>
      <w:tr w:rsidR="00397A23" w:rsidRPr="001B58AD" w14:paraId="128AAE90" w14:textId="77777777" w:rsidTr="009977F2">
        <w:trPr>
          <w:trHeight w:val="238"/>
          <w:jc w:val="center"/>
        </w:trPr>
        <w:tc>
          <w:tcPr>
            <w:tcW w:w="2553" w:type="dxa"/>
            <w:shd w:val="clear" w:color="auto" w:fill="auto"/>
          </w:tcPr>
          <w:p w14:paraId="6415B091" w14:textId="77777777" w:rsidR="00397A23" w:rsidRPr="001B58AD" w:rsidRDefault="00397A23" w:rsidP="009977F2">
            <w:pPr>
              <w:keepNext/>
              <w:keepLines/>
              <w:spacing w:before="40" w:after="40" w:line="240" w:lineRule="auto"/>
              <w:rPr>
                <w:rFonts w:eastAsia="Times New Roman" w:cs="Arial"/>
                <w:b/>
                <w:color w:val="000000"/>
                <w:spacing w:val="-2"/>
                <w:sz w:val="14"/>
                <w:szCs w:val="14"/>
                <w:lang w:eastAsia="pt-BR"/>
              </w:rPr>
            </w:pPr>
            <w:proofErr w:type="spellStart"/>
            <w:r w:rsidRPr="001B58AD">
              <w:rPr>
                <w:rFonts w:eastAsia="Times New Roman" w:cs="Arial"/>
                <w:b/>
                <w:spacing w:val="-2"/>
                <w:sz w:val="14"/>
                <w:szCs w:val="18"/>
                <w:lang w:eastAsia="pt-BR"/>
              </w:rPr>
              <w:t>Current</w:t>
            </w:r>
            <w:proofErr w:type="spellEnd"/>
            <w:r w:rsidRPr="001B58AD">
              <w:rPr>
                <w:rFonts w:eastAsia="Times New Roman" w:cs="Arial"/>
                <w:b/>
                <w:spacing w:val="-2"/>
                <w:sz w:val="14"/>
                <w:szCs w:val="18"/>
                <w:lang w:eastAsia="pt-BR"/>
              </w:rPr>
              <w:t xml:space="preserve"> </w:t>
            </w:r>
            <w:proofErr w:type="spellStart"/>
            <w:r w:rsidRPr="001B58AD">
              <w:rPr>
                <w:rFonts w:eastAsia="Times New Roman" w:cs="Arial"/>
                <w:b/>
                <w:spacing w:val="-2"/>
                <w:sz w:val="14"/>
                <w:szCs w:val="18"/>
                <w:lang w:eastAsia="pt-BR"/>
              </w:rPr>
              <w:t>liabilities</w:t>
            </w:r>
            <w:proofErr w:type="spellEnd"/>
          </w:p>
        </w:tc>
        <w:tc>
          <w:tcPr>
            <w:tcW w:w="1417" w:type="dxa"/>
            <w:shd w:val="clear" w:color="auto" w:fill="auto"/>
            <w:vAlign w:val="center"/>
          </w:tcPr>
          <w:p w14:paraId="2F238D83"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35,776,300 </w:t>
            </w:r>
          </w:p>
        </w:tc>
        <w:tc>
          <w:tcPr>
            <w:tcW w:w="1417" w:type="dxa"/>
            <w:shd w:val="clear" w:color="auto" w:fill="auto"/>
            <w:vAlign w:val="center"/>
          </w:tcPr>
          <w:p w14:paraId="01F8951D"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8,056,065 </w:t>
            </w:r>
          </w:p>
        </w:tc>
        <w:tc>
          <w:tcPr>
            <w:tcW w:w="1418" w:type="dxa"/>
            <w:shd w:val="clear" w:color="auto" w:fill="auto"/>
            <w:vAlign w:val="center"/>
          </w:tcPr>
          <w:p w14:paraId="387D27B1"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20,580 </w:t>
            </w:r>
          </w:p>
        </w:tc>
        <w:tc>
          <w:tcPr>
            <w:tcW w:w="1417" w:type="dxa"/>
            <w:shd w:val="clear" w:color="auto" w:fill="auto"/>
            <w:vAlign w:val="center"/>
          </w:tcPr>
          <w:p w14:paraId="346886F2"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1,784,052 </w:t>
            </w:r>
          </w:p>
        </w:tc>
        <w:tc>
          <w:tcPr>
            <w:tcW w:w="1418" w:type="dxa"/>
            <w:shd w:val="clear" w:color="auto" w:fill="auto"/>
          </w:tcPr>
          <w:p w14:paraId="290DD3FF"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11,083 </w:t>
            </w:r>
          </w:p>
        </w:tc>
      </w:tr>
      <w:tr w:rsidR="00397A23" w:rsidRPr="00D44604" w14:paraId="7A750115" w14:textId="77777777" w:rsidTr="009977F2">
        <w:trPr>
          <w:trHeight w:val="238"/>
          <w:jc w:val="center"/>
        </w:trPr>
        <w:tc>
          <w:tcPr>
            <w:tcW w:w="2553" w:type="dxa"/>
            <w:shd w:val="clear" w:color="auto" w:fill="auto"/>
          </w:tcPr>
          <w:p w14:paraId="6D578461"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 xml:space="preserve">Financial </w:t>
            </w:r>
            <w:proofErr w:type="spellStart"/>
            <w:r w:rsidRPr="00D44604">
              <w:rPr>
                <w:rFonts w:eastAsia="Times New Roman" w:cs="Arial"/>
                <w:spacing w:val="-2"/>
                <w:sz w:val="14"/>
                <w:szCs w:val="18"/>
                <w:lang w:eastAsia="pt-BR"/>
              </w:rPr>
              <w:t>liabilities</w:t>
            </w:r>
            <w:proofErr w:type="spellEnd"/>
          </w:p>
        </w:tc>
        <w:tc>
          <w:tcPr>
            <w:tcW w:w="1417" w:type="dxa"/>
            <w:shd w:val="clear" w:color="auto" w:fill="auto"/>
            <w:vAlign w:val="center"/>
          </w:tcPr>
          <w:p w14:paraId="517E74AC"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325,437 </w:t>
            </w:r>
          </w:p>
        </w:tc>
        <w:tc>
          <w:tcPr>
            <w:tcW w:w="1417" w:type="dxa"/>
            <w:shd w:val="clear" w:color="auto" w:fill="auto"/>
            <w:vAlign w:val="center"/>
          </w:tcPr>
          <w:p w14:paraId="7B4ED900"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1,072 </w:t>
            </w:r>
          </w:p>
        </w:tc>
        <w:tc>
          <w:tcPr>
            <w:tcW w:w="1418" w:type="dxa"/>
            <w:shd w:val="clear" w:color="auto" w:fill="auto"/>
            <w:vAlign w:val="center"/>
          </w:tcPr>
          <w:p w14:paraId="1AE7D222"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 </w:t>
            </w:r>
          </w:p>
        </w:tc>
        <w:tc>
          <w:tcPr>
            <w:tcW w:w="1417" w:type="dxa"/>
            <w:shd w:val="clear" w:color="auto" w:fill="auto"/>
            <w:vAlign w:val="center"/>
          </w:tcPr>
          <w:p w14:paraId="4A752304" w14:textId="77777777" w:rsidR="00397A23" w:rsidRPr="001B58AD"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 </w:t>
            </w:r>
          </w:p>
        </w:tc>
        <w:tc>
          <w:tcPr>
            <w:tcW w:w="1418" w:type="dxa"/>
            <w:shd w:val="clear" w:color="auto" w:fill="auto"/>
          </w:tcPr>
          <w:p w14:paraId="0ACD20EE"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1,064 </w:t>
            </w:r>
          </w:p>
        </w:tc>
      </w:tr>
      <w:tr w:rsidR="00397A23" w:rsidRPr="00D44604" w14:paraId="3F1C282E" w14:textId="77777777" w:rsidTr="009977F2">
        <w:trPr>
          <w:trHeight w:val="238"/>
          <w:jc w:val="center"/>
        </w:trPr>
        <w:tc>
          <w:tcPr>
            <w:tcW w:w="2553" w:type="dxa"/>
            <w:shd w:val="clear" w:color="auto" w:fill="auto"/>
          </w:tcPr>
          <w:p w14:paraId="75B76C6D"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spacing w:val="-2"/>
                <w:sz w:val="14"/>
                <w:szCs w:val="18"/>
                <w:lang w:eastAsia="pt-BR"/>
              </w:rPr>
              <w:t>Technical</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provisions</w:t>
            </w:r>
            <w:proofErr w:type="spellEnd"/>
          </w:p>
        </w:tc>
        <w:tc>
          <w:tcPr>
            <w:tcW w:w="1417" w:type="dxa"/>
            <w:shd w:val="clear" w:color="auto" w:fill="auto"/>
            <w:vAlign w:val="center"/>
          </w:tcPr>
          <w:p w14:paraId="18C77DB9"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35,146,046 </w:t>
            </w:r>
          </w:p>
        </w:tc>
        <w:tc>
          <w:tcPr>
            <w:tcW w:w="1417" w:type="dxa"/>
            <w:shd w:val="clear" w:color="auto" w:fill="auto"/>
            <w:vAlign w:val="center"/>
          </w:tcPr>
          <w:p w14:paraId="382ED9E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7,983,483 </w:t>
            </w:r>
          </w:p>
        </w:tc>
        <w:tc>
          <w:tcPr>
            <w:tcW w:w="1418" w:type="dxa"/>
            <w:shd w:val="clear" w:color="auto" w:fill="auto"/>
            <w:vAlign w:val="center"/>
          </w:tcPr>
          <w:p w14:paraId="78696500"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12,318 </w:t>
            </w:r>
          </w:p>
        </w:tc>
        <w:tc>
          <w:tcPr>
            <w:tcW w:w="1417" w:type="dxa"/>
            <w:shd w:val="clear" w:color="auto" w:fill="auto"/>
            <w:vAlign w:val="center"/>
          </w:tcPr>
          <w:p w14:paraId="7E54B026" w14:textId="77777777" w:rsidR="00397A23" w:rsidRPr="001B58AD"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tcPr>
          <w:p w14:paraId="11F6AB7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3,153 </w:t>
            </w:r>
          </w:p>
        </w:tc>
      </w:tr>
      <w:tr w:rsidR="00397A23" w:rsidRPr="00D44604" w14:paraId="2C531F35" w14:textId="77777777" w:rsidTr="009977F2">
        <w:trPr>
          <w:trHeight w:val="238"/>
          <w:jc w:val="center"/>
        </w:trPr>
        <w:tc>
          <w:tcPr>
            <w:tcW w:w="2553" w:type="dxa"/>
            <w:shd w:val="clear" w:color="auto" w:fill="auto"/>
          </w:tcPr>
          <w:p w14:paraId="363E388A"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spacing w:val="-2"/>
                <w:sz w:val="14"/>
                <w:szCs w:val="14"/>
                <w:lang w:eastAsia="pt-BR"/>
              </w:rPr>
              <w:t>Dividends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payable</w:t>
            </w:r>
            <w:proofErr w:type="spellEnd"/>
          </w:p>
        </w:tc>
        <w:tc>
          <w:tcPr>
            <w:tcW w:w="1417" w:type="dxa"/>
            <w:shd w:val="clear" w:color="auto" w:fill="auto"/>
            <w:vAlign w:val="center"/>
          </w:tcPr>
          <w:p w14:paraId="0C0BD915"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 </w:t>
            </w:r>
          </w:p>
        </w:tc>
        <w:tc>
          <w:tcPr>
            <w:tcW w:w="1417" w:type="dxa"/>
            <w:shd w:val="clear" w:color="auto" w:fill="auto"/>
            <w:vAlign w:val="center"/>
          </w:tcPr>
          <w:p w14:paraId="3D93B107"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1,847 </w:t>
            </w:r>
          </w:p>
        </w:tc>
        <w:tc>
          <w:tcPr>
            <w:tcW w:w="1418" w:type="dxa"/>
            <w:shd w:val="clear" w:color="auto" w:fill="auto"/>
            <w:vAlign w:val="center"/>
          </w:tcPr>
          <w:p w14:paraId="65FB2E6F"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 </w:t>
            </w:r>
          </w:p>
        </w:tc>
        <w:tc>
          <w:tcPr>
            <w:tcW w:w="1417" w:type="dxa"/>
            <w:shd w:val="clear" w:color="auto" w:fill="auto"/>
            <w:vAlign w:val="center"/>
          </w:tcPr>
          <w:p w14:paraId="703150CE" w14:textId="77777777" w:rsidR="00397A23" w:rsidRPr="001B58AD"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 </w:t>
            </w:r>
          </w:p>
        </w:tc>
        <w:tc>
          <w:tcPr>
            <w:tcW w:w="1418" w:type="dxa"/>
            <w:shd w:val="clear" w:color="auto" w:fill="auto"/>
          </w:tcPr>
          <w:p w14:paraId="2EF5F209" w14:textId="77777777" w:rsidR="00397A23" w:rsidRPr="00D44604" w:rsidRDefault="00397A23" w:rsidP="009977F2">
            <w:pPr>
              <w:keepNext/>
              <w:keepLines/>
              <w:spacing w:before="40" w:after="40" w:line="240" w:lineRule="auto"/>
              <w:jc w:val="right"/>
              <w:rPr>
                <w:rFonts w:eastAsia="Times New Roman" w:cs="Arial"/>
                <w:b/>
                <w:bCs/>
                <w:spacing w:val="-2"/>
                <w:sz w:val="14"/>
                <w:szCs w:val="14"/>
                <w:lang w:eastAsia="pt-BR"/>
              </w:rPr>
            </w:pPr>
            <w:r>
              <w:rPr>
                <w:rFonts w:cs="Arial"/>
                <w:sz w:val="14"/>
                <w:szCs w:val="14"/>
              </w:rPr>
              <w:t xml:space="preserve">  -- </w:t>
            </w:r>
          </w:p>
        </w:tc>
      </w:tr>
      <w:tr w:rsidR="00397A23" w:rsidRPr="00D44604" w14:paraId="62741E8C" w14:textId="77777777" w:rsidTr="009977F2">
        <w:trPr>
          <w:trHeight w:val="238"/>
          <w:jc w:val="center"/>
        </w:trPr>
        <w:tc>
          <w:tcPr>
            <w:tcW w:w="2553" w:type="dxa"/>
            <w:shd w:val="clear" w:color="auto" w:fill="auto"/>
          </w:tcPr>
          <w:p w14:paraId="0BE1093A" w14:textId="77777777" w:rsidR="00397A23" w:rsidRPr="00D44604" w:rsidRDefault="00397A23" w:rsidP="009977F2">
            <w:pPr>
              <w:keepNext/>
              <w:keepLines/>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spacing w:val="-2"/>
                <w:sz w:val="14"/>
                <w:szCs w:val="14"/>
                <w:lang w:eastAsia="pt-BR"/>
              </w:rPr>
              <w:t>Commissions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to</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be</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appropriated</w:t>
            </w:r>
            <w:proofErr w:type="spellEnd"/>
          </w:p>
        </w:tc>
        <w:tc>
          <w:tcPr>
            <w:tcW w:w="1417" w:type="dxa"/>
            <w:shd w:val="clear" w:color="auto" w:fill="auto"/>
            <w:vAlign w:val="center"/>
          </w:tcPr>
          <w:p w14:paraId="532BA8CC"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4CF772D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4BFCE4E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7" w:type="dxa"/>
            <w:shd w:val="clear" w:color="auto" w:fill="auto"/>
            <w:vAlign w:val="center"/>
          </w:tcPr>
          <w:p w14:paraId="3FE5C94F" w14:textId="77777777" w:rsidR="00397A23" w:rsidRPr="001B58AD"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1,094,846 </w:t>
            </w:r>
          </w:p>
        </w:tc>
        <w:tc>
          <w:tcPr>
            <w:tcW w:w="1418" w:type="dxa"/>
            <w:shd w:val="clear" w:color="auto" w:fill="auto"/>
          </w:tcPr>
          <w:p w14:paraId="6D68A44D"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r>
      <w:tr w:rsidR="00397A23" w:rsidRPr="00D44604" w14:paraId="0597CA96" w14:textId="77777777" w:rsidTr="009977F2">
        <w:trPr>
          <w:trHeight w:val="238"/>
          <w:jc w:val="center"/>
        </w:trPr>
        <w:tc>
          <w:tcPr>
            <w:tcW w:w="2553" w:type="dxa"/>
            <w:shd w:val="clear" w:color="auto" w:fill="auto"/>
          </w:tcPr>
          <w:p w14:paraId="1BC4D560" w14:textId="77777777" w:rsidR="00397A23" w:rsidRPr="00D44604" w:rsidRDefault="00397A23" w:rsidP="009977F2">
            <w:pPr>
              <w:keepNext/>
              <w:keepLines/>
              <w:spacing w:before="40" w:after="40" w:line="240" w:lineRule="auto"/>
              <w:ind w:left="113"/>
              <w:rPr>
                <w:rFonts w:eastAsia="Times New Roman" w:cs="Arial"/>
                <w:b/>
                <w:bCs/>
                <w:color w:val="000000"/>
                <w:spacing w:val="-2"/>
                <w:sz w:val="14"/>
                <w:szCs w:val="14"/>
                <w:lang w:eastAsia="pt-BR"/>
              </w:rPr>
            </w:pPr>
            <w:r w:rsidRPr="00D44604">
              <w:rPr>
                <w:rFonts w:eastAsia="Times New Roman" w:cs="Arial"/>
                <w:spacing w:val="-2"/>
                <w:sz w:val="14"/>
                <w:szCs w:val="18"/>
                <w:lang w:eastAsia="pt-BR"/>
              </w:rPr>
              <w:t xml:space="preserve">Other </w:t>
            </w:r>
            <w:proofErr w:type="spellStart"/>
            <w:r w:rsidRPr="00D44604">
              <w:rPr>
                <w:rFonts w:eastAsia="Times New Roman" w:cs="Arial"/>
                <w:spacing w:val="-2"/>
                <w:sz w:val="14"/>
                <w:szCs w:val="18"/>
                <w:lang w:eastAsia="pt-BR"/>
              </w:rPr>
              <w:t>current</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liabilities</w:t>
            </w:r>
            <w:proofErr w:type="spellEnd"/>
          </w:p>
        </w:tc>
        <w:tc>
          <w:tcPr>
            <w:tcW w:w="1417" w:type="dxa"/>
            <w:shd w:val="clear" w:color="auto" w:fill="auto"/>
            <w:vAlign w:val="center"/>
          </w:tcPr>
          <w:p w14:paraId="693A88A8"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304,817 </w:t>
            </w:r>
          </w:p>
        </w:tc>
        <w:tc>
          <w:tcPr>
            <w:tcW w:w="1417" w:type="dxa"/>
            <w:shd w:val="clear" w:color="auto" w:fill="auto"/>
            <w:vAlign w:val="center"/>
          </w:tcPr>
          <w:p w14:paraId="05998B7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69,663 </w:t>
            </w:r>
          </w:p>
        </w:tc>
        <w:tc>
          <w:tcPr>
            <w:tcW w:w="1418" w:type="dxa"/>
            <w:shd w:val="clear" w:color="auto" w:fill="auto"/>
            <w:vAlign w:val="center"/>
          </w:tcPr>
          <w:p w14:paraId="6E894147"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8,262 </w:t>
            </w:r>
          </w:p>
        </w:tc>
        <w:tc>
          <w:tcPr>
            <w:tcW w:w="1417" w:type="dxa"/>
            <w:shd w:val="clear" w:color="auto" w:fill="auto"/>
            <w:vAlign w:val="center"/>
          </w:tcPr>
          <w:p w14:paraId="229A3F33" w14:textId="77777777" w:rsidR="00397A23" w:rsidRPr="001B58AD"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689,206 </w:t>
            </w:r>
          </w:p>
        </w:tc>
        <w:tc>
          <w:tcPr>
            <w:tcW w:w="1418" w:type="dxa"/>
            <w:shd w:val="clear" w:color="auto" w:fill="auto"/>
          </w:tcPr>
          <w:p w14:paraId="12774B7E"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6,866 </w:t>
            </w:r>
          </w:p>
        </w:tc>
      </w:tr>
      <w:tr w:rsidR="00397A23" w:rsidRPr="001B58AD" w14:paraId="36FE3394" w14:textId="77777777" w:rsidTr="009977F2">
        <w:trPr>
          <w:trHeight w:val="238"/>
          <w:jc w:val="center"/>
        </w:trPr>
        <w:tc>
          <w:tcPr>
            <w:tcW w:w="2553" w:type="dxa"/>
            <w:shd w:val="clear" w:color="auto" w:fill="auto"/>
          </w:tcPr>
          <w:p w14:paraId="2B439D9B" w14:textId="77777777" w:rsidR="00397A23" w:rsidRPr="001B58AD" w:rsidRDefault="00397A23" w:rsidP="009977F2">
            <w:pPr>
              <w:keepNext/>
              <w:keepLines/>
              <w:spacing w:before="40" w:after="40" w:line="240" w:lineRule="auto"/>
              <w:rPr>
                <w:rFonts w:eastAsia="Times New Roman" w:cs="Arial"/>
                <w:b/>
                <w:color w:val="000000"/>
                <w:spacing w:val="-2"/>
                <w:sz w:val="14"/>
                <w:szCs w:val="14"/>
                <w:lang w:eastAsia="pt-BR"/>
              </w:rPr>
            </w:pPr>
            <w:r w:rsidRPr="001B58AD">
              <w:rPr>
                <w:rFonts w:eastAsia="Times New Roman" w:cs="Arial"/>
                <w:b/>
                <w:spacing w:val="-2"/>
                <w:sz w:val="14"/>
                <w:szCs w:val="18"/>
                <w:lang w:eastAsia="pt-BR"/>
              </w:rPr>
              <w:t>Non-</w:t>
            </w:r>
            <w:proofErr w:type="spellStart"/>
            <w:r w:rsidRPr="001B58AD">
              <w:rPr>
                <w:rFonts w:eastAsia="Times New Roman" w:cs="Arial"/>
                <w:b/>
                <w:spacing w:val="-2"/>
                <w:sz w:val="14"/>
                <w:szCs w:val="18"/>
                <w:lang w:eastAsia="pt-BR"/>
              </w:rPr>
              <w:t>current</w:t>
            </w:r>
            <w:proofErr w:type="spellEnd"/>
            <w:r w:rsidRPr="001B58AD">
              <w:rPr>
                <w:rFonts w:eastAsia="Times New Roman" w:cs="Arial"/>
                <w:b/>
                <w:spacing w:val="-2"/>
                <w:sz w:val="14"/>
                <w:szCs w:val="18"/>
                <w:lang w:eastAsia="pt-BR"/>
              </w:rPr>
              <w:t xml:space="preserve"> </w:t>
            </w:r>
            <w:proofErr w:type="spellStart"/>
            <w:r w:rsidRPr="001B58AD">
              <w:rPr>
                <w:rFonts w:eastAsia="Times New Roman" w:cs="Arial"/>
                <w:b/>
                <w:spacing w:val="-2"/>
                <w:sz w:val="14"/>
                <w:szCs w:val="18"/>
                <w:lang w:eastAsia="pt-BR"/>
              </w:rPr>
              <w:t>liabilities</w:t>
            </w:r>
            <w:proofErr w:type="spellEnd"/>
          </w:p>
        </w:tc>
        <w:tc>
          <w:tcPr>
            <w:tcW w:w="1417" w:type="dxa"/>
            <w:shd w:val="clear" w:color="auto" w:fill="auto"/>
            <w:vAlign w:val="center"/>
          </w:tcPr>
          <w:p w14:paraId="5C02173A"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276,230,841 </w:t>
            </w:r>
          </w:p>
        </w:tc>
        <w:tc>
          <w:tcPr>
            <w:tcW w:w="1417" w:type="dxa"/>
            <w:shd w:val="clear" w:color="auto" w:fill="auto"/>
            <w:vAlign w:val="center"/>
          </w:tcPr>
          <w:p w14:paraId="5741F6B1"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1,067,851 </w:t>
            </w:r>
          </w:p>
        </w:tc>
        <w:tc>
          <w:tcPr>
            <w:tcW w:w="1418" w:type="dxa"/>
            <w:shd w:val="clear" w:color="auto" w:fill="auto"/>
            <w:vAlign w:val="center"/>
          </w:tcPr>
          <w:p w14:paraId="18A1D05A"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3,872 </w:t>
            </w:r>
          </w:p>
        </w:tc>
        <w:tc>
          <w:tcPr>
            <w:tcW w:w="1417" w:type="dxa"/>
            <w:shd w:val="clear" w:color="auto" w:fill="auto"/>
            <w:vAlign w:val="center"/>
          </w:tcPr>
          <w:p w14:paraId="12C2BD54"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1,757,387 </w:t>
            </w:r>
          </w:p>
        </w:tc>
        <w:tc>
          <w:tcPr>
            <w:tcW w:w="1418" w:type="dxa"/>
            <w:shd w:val="clear" w:color="auto" w:fill="auto"/>
          </w:tcPr>
          <w:p w14:paraId="53E5EE92"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 </w:t>
            </w:r>
          </w:p>
        </w:tc>
      </w:tr>
      <w:tr w:rsidR="00397A23" w:rsidRPr="008927DC" w14:paraId="5593F02B" w14:textId="77777777" w:rsidTr="009977F2">
        <w:trPr>
          <w:trHeight w:val="238"/>
          <w:jc w:val="center"/>
        </w:trPr>
        <w:tc>
          <w:tcPr>
            <w:tcW w:w="2553" w:type="dxa"/>
            <w:shd w:val="clear" w:color="auto" w:fill="auto"/>
          </w:tcPr>
          <w:p w14:paraId="510D74C1" w14:textId="77777777" w:rsidR="00397A23" w:rsidRPr="008927DC" w:rsidRDefault="00397A23" w:rsidP="009977F2">
            <w:pPr>
              <w:keepNext/>
              <w:keepLines/>
              <w:spacing w:before="40" w:after="40" w:line="240" w:lineRule="auto"/>
              <w:ind w:left="113"/>
              <w:rPr>
                <w:rFonts w:eastAsia="Times New Roman" w:cs="Arial"/>
                <w:color w:val="000000"/>
                <w:spacing w:val="-2"/>
                <w:sz w:val="14"/>
                <w:szCs w:val="14"/>
                <w:lang w:eastAsia="pt-BR"/>
              </w:rPr>
            </w:pPr>
            <w:proofErr w:type="spellStart"/>
            <w:r w:rsidRPr="008927DC">
              <w:rPr>
                <w:rFonts w:eastAsia="Times New Roman" w:cs="Arial"/>
                <w:spacing w:val="-2"/>
                <w:sz w:val="14"/>
                <w:szCs w:val="18"/>
                <w:lang w:eastAsia="pt-BR"/>
              </w:rPr>
              <w:t>Technical</w:t>
            </w:r>
            <w:proofErr w:type="spellEnd"/>
            <w:r w:rsidRPr="008927DC">
              <w:rPr>
                <w:rFonts w:eastAsia="Times New Roman" w:cs="Arial"/>
                <w:spacing w:val="-2"/>
                <w:sz w:val="14"/>
                <w:szCs w:val="18"/>
                <w:lang w:eastAsia="pt-BR"/>
              </w:rPr>
              <w:t xml:space="preserve"> </w:t>
            </w:r>
            <w:proofErr w:type="spellStart"/>
            <w:r w:rsidRPr="008927DC">
              <w:rPr>
                <w:rFonts w:eastAsia="Times New Roman" w:cs="Arial"/>
                <w:spacing w:val="-2"/>
                <w:sz w:val="14"/>
                <w:szCs w:val="18"/>
                <w:lang w:eastAsia="pt-BR"/>
              </w:rPr>
              <w:t>provisions</w:t>
            </w:r>
            <w:proofErr w:type="spellEnd"/>
          </w:p>
        </w:tc>
        <w:tc>
          <w:tcPr>
            <w:tcW w:w="1417" w:type="dxa"/>
            <w:shd w:val="clear" w:color="auto" w:fill="auto"/>
            <w:vAlign w:val="center"/>
          </w:tcPr>
          <w:p w14:paraId="0C44EE9A" w14:textId="77777777" w:rsidR="00397A23" w:rsidRPr="008927DC"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275,626,231 </w:t>
            </w:r>
          </w:p>
        </w:tc>
        <w:tc>
          <w:tcPr>
            <w:tcW w:w="1417" w:type="dxa"/>
            <w:shd w:val="clear" w:color="auto" w:fill="auto"/>
            <w:vAlign w:val="center"/>
          </w:tcPr>
          <w:p w14:paraId="4B823F4B" w14:textId="77777777" w:rsidR="00397A23" w:rsidRPr="008927DC"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5EC306AC" w14:textId="77777777" w:rsidR="00397A23" w:rsidRPr="008927DC"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7" w:type="dxa"/>
            <w:shd w:val="clear" w:color="auto" w:fill="auto"/>
            <w:vAlign w:val="center"/>
          </w:tcPr>
          <w:p w14:paraId="7AE3D9EF" w14:textId="77777777" w:rsidR="00397A23" w:rsidRPr="008927DC"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c>
          <w:tcPr>
            <w:tcW w:w="1418" w:type="dxa"/>
            <w:shd w:val="clear" w:color="auto" w:fill="auto"/>
          </w:tcPr>
          <w:p w14:paraId="122CA3C8" w14:textId="77777777" w:rsidR="00397A23" w:rsidRPr="008927DC"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 </w:t>
            </w:r>
          </w:p>
        </w:tc>
      </w:tr>
      <w:tr w:rsidR="00397A23" w:rsidRPr="00D44604" w14:paraId="09D0D5D2" w14:textId="77777777" w:rsidTr="009977F2">
        <w:trPr>
          <w:trHeight w:val="238"/>
          <w:jc w:val="center"/>
        </w:trPr>
        <w:tc>
          <w:tcPr>
            <w:tcW w:w="2553" w:type="dxa"/>
            <w:shd w:val="clear" w:color="auto" w:fill="auto"/>
          </w:tcPr>
          <w:p w14:paraId="27718A86" w14:textId="77777777" w:rsidR="00397A23" w:rsidRPr="00D44604" w:rsidRDefault="00397A23" w:rsidP="009977F2">
            <w:pPr>
              <w:keepNext/>
              <w:keepLines/>
              <w:spacing w:before="40" w:after="40" w:line="240" w:lineRule="auto"/>
              <w:ind w:left="113"/>
              <w:rPr>
                <w:rFonts w:eastAsia="Times New Roman" w:cs="Arial"/>
                <w:spacing w:val="-2"/>
                <w:sz w:val="14"/>
                <w:szCs w:val="18"/>
                <w:lang w:eastAsia="pt-BR"/>
              </w:rPr>
            </w:pPr>
            <w:r>
              <w:rPr>
                <w:rFonts w:eastAsia="Times New Roman" w:cs="Arial"/>
                <w:spacing w:val="-2"/>
                <w:sz w:val="14"/>
                <w:szCs w:val="18"/>
                <w:lang w:eastAsia="pt-BR"/>
              </w:rPr>
              <w:t>F</w:t>
            </w:r>
            <w:r w:rsidRPr="00D44600">
              <w:rPr>
                <w:rFonts w:eastAsia="Times New Roman" w:cs="Arial"/>
                <w:spacing w:val="-2"/>
                <w:sz w:val="14"/>
                <w:szCs w:val="18"/>
                <w:lang w:eastAsia="pt-BR"/>
              </w:rPr>
              <w:t xml:space="preserve">inancial </w:t>
            </w:r>
            <w:proofErr w:type="spellStart"/>
            <w:r w:rsidRPr="00D44600">
              <w:rPr>
                <w:rFonts w:eastAsia="Times New Roman" w:cs="Arial"/>
                <w:spacing w:val="-2"/>
                <w:sz w:val="14"/>
                <w:szCs w:val="18"/>
                <w:lang w:eastAsia="pt-BR"/>
              </w:rPr>
              <w:t>liability</w:t>
            </w:r>
            <w:proofErr w:type="spellEnd"/>
          </w:p>
        </w:tc>
        <w:tc>
          <w:tcPr>
            <w:tcW w:w="1417" w:type="dxa"/>
            <w:shd w:val="clear" w:color="auto" w:fill="auto"/>
            <w:vAlign w:val="center"/>
          </w:tcPr>
          <w:p w14:paraId="49DBF58B"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583,305 </w:t>
            </w:r>
          </w:p>
        </w:tc>
        <w:tc>
          <w:tcPr>
            <w:tcW w:w="1417" w:type="dxa"/>
            <w:shd w:val="clear" w:color="auto" w:fill="auto"/>
            <w:vAlign w:val="center"/>
          </w:tcPr>
          <w:p w14:paraId="1667BE8C"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257 </w:t>
            </w:r>
          </w:p>
        </w:tc>
        <w:tc>
          <w:tcPr>
            <w:tcW w:w="1418" w:type="dxa"/>
            <w:shd w:val="clear" w:color="auto" w:fill="auto"/>
            <w:vAlign w:val="center"/>
          </w:tcPr>
          <w:p w14:paraId="2505CDAA"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c>
          <w:tcPr>
            <w:tcW w:w="1417" w:type="dxa"/>
            <w:shd w:val="clear" w:color="auto" w:fill="auto"/>
            <w:vAlign w:val="center"/>
          </w:tcPr>
          <w:p w14:paraId="6AAFAD33"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c>
          <w:tcPr>
            <w:tcW w:w="1418" w:type="dxa"/>
            <w:shd w:val="clear" w:color="auto" w:fill="auto"/>
          </w:tcPr>
          <w:p w14:paraId="70947170"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r>
      <w:tr w:rsidR="00397A23" w:rsidRPr="00D44604" w14:paraId="3E9F60CB" w14:textId="77777777" w:rsidTr="009977F2">
        <w:trPr>
          <w:trHeight w:val="238"/>
          <w:jc w:val="center"/>
        </w:trPr>
        <w:tc>
          <w:tcPr>
            <w:tcW w:w="2553" w:type="dxa"/>
            <w:shd w:val="clear" w:color="auto" w:fill="auto"/>
          </w:tcPr>
          <w:p w14:paraId="2BA77DC8"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spacing w:val="-2"/>
                <w:sz w:val="14"/>
                <w:szCs w:val="14"/>
                <w:lang w:eastAsia="pt-BR"/>
              </w:rPr>
              <w:t>Commissions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to</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be</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appropriated</w:t>
            </w:r>
            <w:proofErr w:type="spellEnd"/>
          </w:p>
        </w:tc>
        <w:tc>
          <w:tcPr>
            <w:tcW w:w="1417" w:type="dxa"/>
            <w:shd w:val="clear" w:color="auto" w:fill="auto"/>
            <w:vAlign w:val="center"/>
          </w:tcPr>
          <w:p w14:paraId="539126BD"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7" w:type="dxa"/>
            <w:shd w:val="clear" w:color="auto" w:fill="auto"/>
            <w:vAlign w:val="center"/>
          </w:tcPr>
          <w:p w14:paraId="02880CA3"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385972E0"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c>
          <w:tcPr>
            <w:tcW w:w="1417" w:type="dxa"/>
            <w:shd w:val="clear" w:color="auto" w:fill="auto"/>
            <w:vAlign w:val="center"/>
          </w:tcPr>
          <w:p w14:paraId="5A98D4EA"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1,746,994 </w:t>
            </w:r>
          </w:p>
        </w:tc>
        <w:tc>
          <w:tcPr>
            <w:tcW w:w="1418" w:type="dxa"/>
            <w:shd w:val="clear" w:color="auto" w:fill="auto"/>
          </w:tcPr>
          <w:p w14:paraId="342D082C"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r>
      <w:tr w:rsidR="00397A23" w:rsidRPr="00D44604" w14:paraId="1770A8D1" w14:textId="77777777" w:rsidTr="009977F2">
        <w:trPr>
          <w:trHeight w:val="238"/>
          <w:jc w:val="center"/>
        </w:trPr>
        <w:tc>
          <w:tcPr>
            <w:tcW w:w="2553" w:type="dxa"/>
            <w:shd w:val="clear" w:color="auto" w:fill="auto"/>
          </w:tcPr>
          <w:p w14:paraId="0351194D"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Other non-</w:t>
            </w:r>
            <w:proofErr w:type="spellStart"/>
            <w:r w:rsidRPr="00D44604">
              <w:rPr>
                <w:rFonts w:eastAsia="Times New Roman" w:cs="Arial"/>
                <w:spacing w:val="-2"/>
                <w:sz w:val="14"/>
                <w:szCs w:val="18"/>
                <w:lang w:eastAsia="pt-BR"/>
              </w:rPr>
              <w:t>current</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liabilities</w:t>
            </w:r>
            <w:proofErr w:type="spellEnd"/>
          </w:p>
        </w:tc>
        <w:tc>
          <w:tcPr>
            <w:tcW w:w="1417" w:type="dxa"/>
            <w:shd w:val="clear" w:color="auto" w:fill="auto"/>
            <w:vAlign w:val="center"/>
          </w:tcPr>
          <w:p w14:paraId="5944525F"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21,305 </w:t>
            </w:r>
          </w:p>
        </w:tc>
        <w:tc>
          <w:tcPr>
            <w:tcW w:w="1417" w:type="dxa"/>
            <w:shd w:val="clear" w:color="auto" w:fill="auto"/>
            <w:vAlign w:val="center"/>
          </w:tcPr>
          <w:p w14:paraId="2D18F795"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1,067,594 </w:t>
            </w:r>
          </w:p>
        </w:tc>
        <w:tc>
          <w:tcPr>
            <w:tcW w:w="1418" w:type="dxa"/>
            <w:shd w:val="clear" w:color="auto" w:fill="auto"/>
            <w:vAlign w:val="center"/>
          </w:tcPr>
          <w:p w14:paraId="31DEDD48"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3,872 </w:t>
            </w:r>
          </w:p>
        </w:tc>
        <w:tc>
          <w:tcPr>
            <w:tcW w:w="1417" w:type="dxa"/>
            <w:shd w:val="clear" w:color="auto" w:fill="auto"/>
            <w:vAlign w:val="center"/>
          </w:tcPr>
          <w:p w14:paraId="4DDBD7F1"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10,393 </w:t>
            </w:r>
          </w:p>
        </w:tc>
        <w:tc>
          <w:tcPr>
            <w:tcW w:w="1418" w:type="dxa"/>
            <w:shd w:val="clear" w:color="auto" w:fill="auto"/>
          </w:tcPr>
          <w:p w14:paraId="05F808A7" w14:textId="77777777" w:rsidR="00397A23" w:rsidRPr="00D44604" w:rsidRDefault="00397A23" w:rsidP="009977F2">
            <w:pPr>
              <w:keepNext/>
              <w:keepLines/>
              <w:spacing w:before="40" w:after="40" w:line="240" w:lineRule="auto"/>
              <w:jc w:val="right"/>
              <w:rPr>
                <w:rFonts w:eastAsia="Times New Roman" w:cs="Arial"/>
                <w:b/>
                <w:spacing w:val="-2"/>
                <w:sz w:val="14"/>
                <w:szCs w:val="14"/>
                <w:lang w:eastAsia="pt-BR"/>
              </w:rPr>
            </w:pPr>
            <w:r>
              <w:rPr>
                <w:rFonts w:cs="Arial"/>
                <w:sz w:val="14"/>
                <w:szCs w:val="14"/>
              </w:rPr>
              <w:t xml:space="preserve">  -- </w:t>
            </w:r>
          </w:p>
        </w:tc>
      </w:tr>
      <w:tr w:rsidR="00397A23" w:rsidRPr="001B58AD" w14:paraId="237653CD" w14:textId="77777777" w:rsidTr="009977F2">
        <w:trPr>
          <w:trHeight w:val="238"/>
          <w:jc w:val="center"/>
        </w:trPr>
        <w:tc>
          <w:tcPr>
            <w:tcW w:w="2553" w:type="dxa"/>
            <w:shd w:val="clear" w:color="auto" w:fill="auto"/>
          </w:tcPr>
          <w:p w14:paraId="58090B9A" w14:textId="77777777" w:rsidR="00397A23" w:rsidRPr="001B58AD" w:rsidRDefault="00397A23" w:rsidP="009977F2">
            <w:pPr>
              <w:keepNext/>
              <w:keepLines/>
              <w:spacing w:before="40" w:after="40" w:line="240" w:lineRule="auto"/>
              <w:rPr>
                <w:rFonts w:eastAsia="Times New Roman" w:cs="Arial"/>
                <w:b/>
                <w:color w:val="000000"/>
                <w:spacing w:val="-2"/>
                <w:sz w:val="14"/>
                <w:szCs w:val="14"/>
                <w:lang w:eastAsia="pt-BR"/>
              </w:rPr>
            </w:pPr>
            <w:r w:rsidRPr="001B58AD">
              <w:rPr>
                <w:rFonts w:eastAsia="Times New Roman" w:cs="Times New Roman"/>
                <w:b/>
                <w:spacing w:val="-2"/>
                <w:sz w:val="14"/>
                <w:szCs w:val="18"/>
                <w:lang w:eastAsia="pt-BR"/>
              </w:rPr>
              <w:t xml:space="preserve">Net </w:t>
            </w:r>
            <w:proofErr w:type="spellStart"/>
            <w:r w:rsidRPr="001B58AD">
              <w:rPr>
                <w:rFonts w:eastAsia="Times New Roman" w:cs="Times New Roman"/>
                <w:b/>
                <w:spacing w:val="-2"/>
                <w:sz w:val="14"/>
                <w:szCs w:val="18"/>
                <w:lang w:eastAsia="pt-BR"/>
              </w:rPr>
              <w:t>worth</w:t>
            </w:r>
            <w:proofErr w:type="spellEnd"/>
          </w:p>
        </w:tc>
        <w:tc>
          <w:tcPr>
            <w:tcW w:w="1417" w:type="dxa"/>
            <w:shd w:val="clear" w:color="auto" w:fill="auto"/>
            <w:vAlign w:val="center"/>
          </w:tcPr>
          <w:p w14:paraId="6E0EFD31"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5,543,562 </w:t>
            </w:r>
          </w:p>
        </w:tc>
        <w:tc>
          <w:tcPr>
            <w:tcW w:w="1417" w:type="dxa"/>
            <w:shd w:val="clear" w:color="auto" w:fill="auto"/>
            <w:vAlign w:val="center"/>
          </w:tcPr>
          <w:p w14:paraId="5014305E"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377,104 </w:t>
            </w:r>
          </w:p>
        </w:tc>
        <w:tc>
          <w:tcPr>
            <w:tcW w:w="1418" w:type="dxa"/>
            <w:shd w:val="clear" w:color="auto" w:fill="auto"/>
            <w:vAlign w:val="center"/>
          </w:tcPr>
          <w:p w14:paraId="319071D2"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15,740 </w:t>
            </w:r>
          </w:p>
        </w:tc>
        <w:tc>
          <w:tcPr>
            <w:tcW w:w="1417" w:type="dxa"/>
            <w:shd w:val="clear" w:color="auto" w:fill="auto"/>
            <w:vAlign w:val="center"/>
          </w:tcPr>
          <w:p w14:paraId="0D6B5FCE"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626,077 </w:t>
            </w:r>
          </w:p>
        </w:tc>
        <w:tc>
          <w:tcPr>
            <w:tcW w:w="1418" w:type="dxa"/>
            <w:shd w:val="clear" w:color="auto" w:fill="auto"/>
          </w:tcPr>
          <w:p w14:paraId="6B47257E"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6,430 </w:t>
            </w:r>
          </w:p>
        </w:tc>
      </w:tr>
      <w:tr w:rsidR="00397A23" w:rsidRPr="00D44604" w14:paraId="7D161060" w14:textId="77777777" w:rsidTr="009977F2">
        <w:trPr>
          <w:trHeight w:val="238"/>
          <w:jc w:val="center"/>
        </w:trPr>
        <w:tc>
          <w:tcPr>
            <w:tcW w:w="2553" w:type="dxa"/>
            <w:shd w:val="clear" w:color="auto" w:fill="auto"/>
          </w:tcPr>
          <w:p w14:paraId="0D79B139"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Times New Roman"/>
                <w:spacing w:val="-2"/>
                <w:sz w:val="14"/>
                <w:szCs w:val="18"/>
                <w:lang w:eastAsia="pt-BR"/>
              </w:rPr>
              <w:t>Attributable</w:t>
            </w:r>
            <w:proofErr w:type="spellEnd"/>
            <w:r w:rsidRPr="00D44604">
              <w:rPr>
                <w:rFonts w:eastAsia="Times New Roman" w:cs="Times New Roman"/>
                <w:spacing w:val="-2"/>
                <w:sz w:val="14"/>
                <w:szCs w:val="18"/>
                <w:lang w:eastAsia="pt-BR"/>
              </w:rPr>
              <w:t xml:space="preserve"> </w:t>
            </w:r>
            <w:proofErr w:type="spellStart"/>
            <w:r w:rsidRPr="00D44604">
              <w:rPr>
                <w:rFonts w:eastAsia="Times New Roman" w:cs="Times New Roman"/>
                <w:spacing w:val="-2"/>
                <w:sz w:val="14"/>
                <w:szCs w:val="18"/>
                <w:lang w:eastAsia="pt-BR"/>
              </w:rPr>
              <w:t>to</w:t>
            </w:r>
            <w:proofErr w:type="spellEnd"/>
            <w:r w:rsidRPr="00D44604">
              <w:rPr>
                <w:rFonts w:eastAsia="Times New Roman" w:cs="Times New Roman"/>
                <w:spacing w:val="-2"/>
                <w:sz w:val="14"/>
                <w:szCs w:val="18"/>
                <w:lang w:eastAsia="pt-BR"/>
              </w:rPr>
              <w:t xml:space="preserve"> BB Seguridade</w:t>
            </w:r>
          </w:p>
        </w:tc>
        <w:tc>
          <w:tcPr>
            <w:tcW w:w="1417" w:type="dxa"/>
            <w:shd w:val="clear" w:color="auto" w:fill="auto"/>
            <w:vAlign w:val="center"/>
          </w:tcPr>
          <w:p w14:paraId="109091B4"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4,157,395 </w:t>
            </w:r>
          </w:p>
        </w:tc>
        <w:tc>
          <w:tcPr>
            <w:tcW w:w="1417" w:type="dxa"/>
            <w:shd w:val="clear" w:color="auto" w:fill="auto"/>
            <w:vAlign w:val="center"/>
          </w:tcPr>
          <w:p w14:paraId="1532707F"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251,375 </w:t>
            </w:r>
          </w:p>
        </w:tc>
        <w:tc>
          <w:tcPr>
            <w:tcW w:w="1418" w:type="dxa"/>
            <w:shd w:val="clear" w:color="auto" w:fill="auto"/>
            <w:vAlign w:val="center"/>
          </w:tcPr>
          <w:p w14:paraId="4B128443"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11,806</w:t>
            </w:r>
          </w:p>
        </w:tc>
        <w:tc>
          <w:tcPr>
            <w:tcW w:w="1417" w:type="dxa"/>
            <w:shd w:val="clear" w:color="auto" w:fill="auto"/>
            <w:vAlign w:val="center"/>
          </w:tcPr>
          <w:p w14:paraId="2068ED29" w14:textId="77777777" w:rsidR="00397A23" w:rsidRPr="001B58AD"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 xml:space="preserve">  626,077</w:t>
            </w:r>
          </w:p>
        </w:tc>
        <w:tc>
          <w:tcPr>
            <w:tcW w:w="1418" w:type="dxa"/>
            <w:shd w:val="clear" w:color="auto" w:fill="auto"/>
            <w:vAlign w:val="center"/>
          </w:tcPr>
          <w:p w14:paraId="745F0A2B"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4,822</w:t>
            </w:r>
          </w:p>
        </w:tc>
      </w:tr>
      <w:tr w:rsidR="00397A23" w:rsidRPr="00D44604" w14:paraId="6807DB63" w14:textId="77777777" w:rsidTr="009977F2">
        <w:trPr>
          <w:trHeight w:val="238"/>
          <w:jc w:val="center"/>
        </w:trPr>
        <w:tc>
          <w:tcPr>
            <w:tcW w:w="2553" w:type="dxa"/>
            <w:shd w:val="clear" w:color="auto" w:fill="auto"/>
          </w:tcPr>
          <w:p w14:paraId="527F1D59" w14:textId="77777777" w:rsidR="00397A23" w:rsidRPr="00D44604" w:rsidRDefault="00397A23" w:rsidP="009977F2">
            <w:pPr>
              <w:keepNext/>
              <w:keepLines/>
              <w:spacing w:before="40" w:after="40" w:line="240" w:lineRule="auto"/>
              <w:ind w:left="113"/>
              <w:rPr>
                <w:rFonts w:eastAsia="Times New Roman" w:cs="Times New Roman"/>
                <w:spacing w:val="-2"/>
                <w:sz w:val="14"/>
                <w:szCs w:val="18"/>
                <w:lang w:eastAsia="pt-BR"/>
              </w:rPr>
            </w:pPr>
            <w:proofErr w:type="spellStart"/>
            <w:r w:rsidRPr="002D7060">
              <w:rPr>
                <w:rFonts w:eastAsia="Times New Roman" w:cs="Times New Roman"/>
                <w:spacing w:val="-2"/>
                <w:sz w:val="14"/>
                <w:szCs w:val="18"/>
                <w:lang w:eastAsia="pt-BR"/>
              </w:rPr>
              <w:t>Difference</w:t>
            </w:r>
            <w:proofErr w:type="spellEnd"/>
            <w:r w:rsidRPr="002D7060">
              <w:rPr>
                <w:rFonts w:eastAsia="Times New Roman" w:cs="Times New Roman"/>
                <w:spacing w:val="-2"/>
                <w:sz w:val="14"/>
                <w:szCs w:val="18"/>
                <w:lang w:eastAsia="pt-BR"/>
              </w:rPr>
              <w:t xml:space="preserve"> in </w:t>
            </w:r>
            <w:proofErr w:type="spellStart"/>
            <w:r w:rsidRPr="002D7060">
              <w:rPr>
                <w:rFonts w:eastAsia="Times New Roman" w:cs="Times New Roman"/>
                <w:spacing w:val="-2"/>
                <w:sz w:val="14"/>
                <w:szCs w:val="18"/>
                <w:lang w:eastAsia="pt-BR"/>
              </w:rPr>
              <w:t>accounting</w:t>
            </w:r>
            <w:proofErr w:type="spellEnd"/>
            <w:r w:rsidRPr="002D7060">
              <w:rPr>
                <w:rFonts w:eastAsia="Times New Roman" w:cs="Times New Roman"/>
                <w:spacing w:val="-2"/>
                <w:sz w:val="14"/>
                <w:szCs w:val="18"/>
                <w:lang w:eastAsia="pt-BR"/>
              </w:rPr>
              <w:t xml:space="preserve"> </w:t>
            </w:r>
            <w:proofErr w:type="spellStart"/>
            <w:r w:rsidRPr="002D7060">
              <w:rPr>
                <w:rFonts w:eastAsia="Times New Roman" w:cs="Times New Roman"/>
                <w:spacing w:val="-2"/>
                <w:sz w:val="14"/>
                <w:szCs w:val="18"/>
                <w:lang w:eastAsia="pt-BR"/>
              </w:rPr>
              <w:t>practice</w:t>
            </w:r>
            <w:proofErr w:type="spellEnd"/>
            <w:r>
              <w:rPr>
                <w:rFonts w:eastAsia="Times New Roman" w:cs="Times New Roman"/>
                <w:spacing w:val="-2"/>
                <w:sz w:val="14"/>
                <w:szCs w:val="18"/>
                <w:lang w:eastAsia="pt-BR"/>
              </w:rPr>
              <w:t xml:space="preserve"> </w:t>
            </w:r>
            <w:r w:rsidRPr="008E0E14">
              <w:rPr>
                <w:rFonts w:eastAsia="Times New Roman" w:cs="Times New Roman"/>
                <w:spacing w:val="-2"/>
                <w:sz w:val="14"/>
                <w:szCs w:val="18"/>
                <w:vertAlign w:val="superscript"/>
                <w:lang w:eastAsia="pt-BR"/>
              </w:rPr>
              <w:t>(1)</w:t>
            </w:r>
          </w:p>
        </w:tc>
        <w:tc>
          <w:tcPr>
            <w:tcW w:w="1417" w:type="dxa"/>
            <w:shd w:val="clear" w:color="auto" w:fill="auto"/>
            <w:vAlign w:val="center"/>
          </w:tcPr>
          <w:p w14:paraId="7195BD84"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2,421</w:t>
            </w:r>
          </w:p>
        </w:tc>
        <w:tc>
          <w:tcPr>
            <w:tcW w:w="1417" w:type="dxa"/>
            <w:shd w:val="clear" w:color="auto" w:fill="auto"/>
            <w:vAlign w:val="center"/>
          </w:tcPr>
          <w:p w14:paraId="18945728"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(75)</w:t>
            </w:r>
          </w:p>
        </w:tc>
        <w:tc>
          <w:tcPr>
            <w:tcW w:w="1418" w:type="dxa"/>
            <w:shd w:val="clear" w:color="auto" w:fill="auto"/>
            <w:vAlign w:val="center"/>
          </w:tcPr>
          <w:p w14:paraId="0DE06A1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w:t>
            </w:r>
          </w:p>
        </w:tc>
        <w:tc>
          <w:tcPr>
            <w:tcW w:w="1417" w:type="dxa"/>
            <w:shd w:val="clear" w:color="auto" w:fill="auto"/>
            <w:vAlign w:val="center"/>
          </w:tcPr>
          <w:p w14:paraId="75526538" w14:textId="77777777" w:rsidR="00397A23" w:rsidRPr="001B58AD"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7501FB05"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D44604" w14:paraId="512F6A52" w14:textId="77777777" w:rsidTr="009977F2">
        <w:trPr>
          <w:trHeight w:val="238"/>
          <w:jc w:val="center"/>
        </w:trPr>
        <w:tc>
          <w:tcPr>
            <w:tcW w:w="2553" w:type="dxa"/>
            <w:shd w:val="clear" w:color="auto" w:fill="auto"/>
          </w:tcPr>
          <w:p w14:paraId="10784673" w14:textId="77777777" w:rsidR="00397A23" w:rsidRPr="00D44604" w:rsidRDefault="00397A23" w:rsidP="009977F2">
            <w:pPr>
              <w:keepNext/>
              <w:keepLines/>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Times New Roman"/>
                <w:spacing w:val="-2"/>
                <w:sz w:val="14"/>
                <w:szCs w:val="18"/>
                <w:lang w:eastAsia="pt-BR"/>
              </w:rPr>
              <w:t>Adjustments</w:t>
            </w:r>
            <w:proofErr w:type="spellEnd"/>
            <w:r w:rsidRPr="00D44604">
              <w:rPr>
                <w:rFonts w:eastAsia="Times New Roman" w:cs="Times New Roman"/>
                <w:spacing w:val="-2"/>
                <w:sz w:val="14"/>
                <w:szCs w:val="18"/>
                <w:lang w:eastAsia="pt-BR"/>
              </w:rPr>
              <w:t xml:space="preserve"> </w:t>
            </w:r>
            <w:r w:rsidRPr="00D44604">
              <w:rPr>
                <w:rFonts w:eastAsia="Times New Roman" w:cs="Times New Roman"/>
                <w:spacing w:val="-2"/>
                <w:sz w:val="14"/>
                <w:szCs w:val="18"/>
                <w:vertAlign w:val="superscript"/>
                <w:lang w:eastAsia="pt-BR"/>
              </w:rPr>
              <w:t>(</w:t>
            </w:r>
            <w:r>
              <w:rPr>
                <w:rFonts w:eastAsia="Times New Roman" w:cs="Times New Roman"/>
                <w:spacing w:val="-2"/>
                <w:sz w:val="14"/>
                <w:szCs w:val="18"/>
                <w:vertAlign w:val="superscript"/>
                <w:lang w:eastAsia="pt-BR"/>
              </w:rPr>
              <w:t>2</w:t>
            </w:r>
            <w:r w:rsidRPr="00D44604">
              <w:rPr>
                <w:rFonts w:eastAsia="Times New Roman" w:cs="Times New Roman"/>
                <w:spacing w:val="-2"/>
                <w:sz w:val="14"/>
                <w:szCs w:val="18"/>
                <w:vertAlign w:val="superscript"/>
                <w:lang w:eastAsia="pt-BR"/>
              </w:rPr>
              <w:t>)</w:t>
            </w:r>
          </w:p>
        </w:tc>
        <w:tc>
          <w:tcPr>
            <w:tcW w:w="1417" w:type="dxa"/>
            <w:shd w:val="clear" w:color="auto" w:fill="auto"/>
            <w:vAlign w:val="center"/>
          </w:tcPr>
          <w:p w14:paraId="71336950"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cs="Arial"/>
                <w:sz w:val="14"/>
                <w:szCs w:val="14"/>
              </w:rPr>
              <w:t>(22,831)</w:t>
            </w:r>
          </w:p>
        </w:tc>
        <w:tc>
          <w:tcPr>
            <w:tcW w:w="1417" w:type="dxa"/>
            <w:shd w:val="clear" w:color="auto" w:fill="auto"/>
            <w:vAlign w:val="center"/>
          </w:tcPr>
          <w:p w14:paraId="5C5C2376"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110,749</w:t>
            </w:r>
          </w:p>
        </w:tc>
        <w:tc>
          <w:tcPr>
            <w:tcW w:w="1418" w:type="dxa"/>
            <w:shd w:val="clear" w:color="auto" w:fill="auto"/>
            <w:vAlign w:val="center"/>
          </w:tcPr>
          <w:p w14:paraId="55C95A6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289D2663" w14:textId="77777777" w:rsidR="00397A23" w:rsidRPr="001B58AD"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2FD67411" w14:textId="77777777" w:rsidR="00397A23" w:rsidRPr="00D44604" w:rsidRDefault="00397A23" w:rsidP="009977F2">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1B58AD" w14:paraId="4D870143" w14:textId="77777777" w:rsidTr="009977F2">
        <w:trPr>
          <w:trHeight w:val="238"/>
          <w:jc w:val="center"/>
        </w:trPr>
        <w:tc>
          <w:tcPr>
            <w:tcW w:w="2553" w:type="dxa"/>
            <w:tcBorders>
              <w:bottom w:val="single" w:sz="2" w:space="0" w:color="1F4E79" w:themeColor="accent1" w:themeShade="80"/>
            </w:tcBorders>
            <w:shd w:val="clear" w:color="auto" w:fill="auto"/>
          </w:tcPr>
          <w:p w14:paraId="230EA3D5" w14:textId="77777777" w:rsidR="00397A23" w:rsidRPr="001B58AD" w:rsidRDefault="00397A23" w:rsidP="009977F2">
            <w:pPr>
              <w:keepNext/>
              <w:keepLines/>
              <w:spacing w:before="40" w:after="40" w:line="240" w:lineRule="auto"/>
              <w:rPr>
                <w:rFonts w:eastAsia="Times New Roman" w:cs="Arial"/>
                <w:b/>
                <w:spacing w:val="-2"/>
                <w:sz w:val="14"/>
                <w:szCs w:val="14"/>
                <w:lang w:eastAsia="pt-BR"/>
              </w:rPr>
            </w:pPr>
            <w:proofErr w:type="spellStart"/>
            <w:r w:rsidRPr="001B58AD">
              <w:rPr>
                <w:rFonts w:eastAsia="Times New Roman" w:cs="Times New Roman"/>
                <w:b/>
                <w:spacing w:val="-2"/>
                <w:sz w:val="14"/>
                <w:szCs w:val="18"/>
                <w:lang w:eastAsia="pt-BR"/>
              </w:rPr>
              <w:t>Investment</w:t>
            </w:r>
            <w:proofErr w:type="spellEnd"/>
            <w:r w:rsidRPr="001B58AD">
              <w:rPr>
                <w:rFonts w:eastAsia="Times New Roman" w:cs="Times New Roman"/>
                <w:b/>
                <w:spacing w:val="-2"/>
                <w:sz w:val="14"/>
                <w:szCs w:val="18"/>
                <w:lang w:eastAsia="pt-BR"/>
              </w:rPr>
              <w:t xml:space="preserve"> balance</w:t>
            </w:r>
          </w:p>
        </w:tc>
        <w:tc>
          <w:tcPr>
            <w:tcW w:w="1417" w:type="dxa"/>
            <w:tcBorders>
              <w:bottom w:val="single" w:sz="2" w:space="0" w:color="1F4E79" w:themeColor="accent1" w:themeShade="80"/>
            </w:tcBorders>
            <w:shd w:val="clear" w:color="auto" w:fill="auto"/>
            <w:vAlign w:val="center"/>
          </w:tcPr>
          <w:p w14:paraId="03AFE645"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4,136,985 </w:t>
            </w:r>
          </w:p>
        </w:tc>
        <w:tc>
          <w:tcPr>
            <w:tcW w:w="1417" w:type="dxa"/>
            <w:tcBorders>
              <w:bottom w:val="single" w:sz="2" w:space="0" w:color="1F4E79" w:themeColor="accent1" w:themeShade="80"/>
            </w:tcBorders>
            <w:shd w:val="clear" w:color="auto" w:fill="auto"/>
            <w:vAlign w:val="center"/>
          </w:tcPr>
          <w:p w14:paraId="0E2187E9"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362,049 </w:t>
            </w:r>
          </w:p>
        </w:tc>
        <w:tc>
          <w:tcPr>
            <w:tcW w:w="1418" w:type="dxa"/>
            <w:tcBorders>
              <w:bottom w:val="single" w:sz="2" w:space="0" w:color="1F4E79" w:themeColor="accent1" w:themeShade="80"/>
            </w:tcBorders>
            <w:shd w:val="clear" w:color="auto" w:fill="auto"/>
            <w:vAlign w:val="center"/>
          </w:tcPr>
          <w:p w14:paraId="3767BAE1"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11,806</w:t>
            </w:r>
          </w:p>
        </w:tc>
        <w:tc>
          <w:tcPr>
            <w:tcW w:w="1417" w:type="dxa"/>
            <w:tcBorders>
              <w:bottom w:val="single" w:sz="2" w:space="0" w:color="1F4E79" w:themeColor="accent1" w:themeShade="80"/>
            </w:tcBorders>
            <w:shd w:val="clear" w:color="auto" w:fill="auto"/>
            <w:vAlign w:val="center"/>
          </w:tcPr>
          <w:p w14:paraId="21791D49"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cs="Arial"/>
                <w:b/>
                <w:sz w:val="14"/>
                <w:szCs w:val="14"/>
              </w:rPr>
              <w:t xml:space="preserve">  626,077</w:t>
            </w:r>
          </w:p>
        </w:tc>
        <w:tc>
          <w:tcPr>
            <w:tcW w:w="1418" w:type="dxa"/>
            <w:tcBorders>
              <w:bottom w:val="single" w:sz="2" w:space="0" w:color="1F4E79" w:themeColor="accent1" w:themeShade="80"/>
            </w:tcBorders>
            <w:shd w:val="clear" w:color="auto" w:fill="auto"/>
            <w:vAlign w:val="center"/>
          </w:tcPr>
          <w:p w14:paraId="3E65414D" w14:textId="77777777" w:rsidR="00397A23" w:rsidRPr="001B58AD" w:rsidRDefault="00397A23" w:rsidP="009977F2">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4,822</w:t>
            </w:r>
          </w:p>
        </w:tc>
      </w:tr>
    </w:tbl>
    <w:p w14:paraId="4F483C75" w14:textId="77777777" w:rsidR="00397A23" w:rsidRPr="008E0E14" w:rsidRDefault="00397A23" w:rsidP="00397A23">
      <w:pPr>
        <w:numPr>
          <w:ilvl w:val="0"/>
          <w:numId w:val="14"/>
        </w:numPr>
        <w:spacing w:line="257" w:lineRule="auto"/>
        <w:ind w:left="284" w:hanging="284"/>
        <w:contextualSpacing/>
        <w:jc w:val="both"/>
        <w:rPr>
          <w:rFonts w:eastAsia="Times New Roman" w:cs="Times New Roman"/>
          <w:spacing w:val="-2"/>
          <w:sz w:val="14"/>
          <w:szCs w:val="18"/>
          <w:lang w:val="en-US" w:eastAsia="pt-BR"/>
        </w:rPr>
      </w:pPr>
      <w:r w:rsidRPr="008E0E14">
        <w:rPr>
          <w:rFonts w:eastAsia="Times New Roman" w:cs="Times New Roman"/>
          <w:spacing w:val="-2"/>
          <w:sz w:val="14"/>
          <w:szCs w:val="18"/>
          <w:lang w:val="en-US" w:eastAsia="pt-BR"/>
        </w:rPr>
        <w:t xml:space="preserve">Adjustments for the purpose of standardizing accounting practices under CPC 06 (R2) - Leases from previous periods. </w:t>
      </w:r>
      <w:proofErr w:type="spellStart"/>
      <w:r w:rsidRPr="008E0E14">
        <w:rPr>
          <w:rFonts w:eastAsia="Times New Roman" w:cs="Times New Roman"/>
          <w:spacing w:val="-2"/>
          <w:sz w:val="14"/>
          <w:szCs w:val="18"/>
          <w:lang w:val="en-US" w:eastAsia="pt-BR"/>
        </w:rPr>
        <w:t>Brasilprev</w:t>
      </w:r>
      <w:proofErr w:type="spellEnd"/>
      <w:r w:rsidRPr="008E0E14">
        <w:rPr>
          <w:rFonts w:eastAsia="Times New Roman" w:cs="Times New Roman"/>
          <w:spacing w:val="-2"/>
          <w:sz w:val="14"/>
          <w:szCs w:val="18"/>
          <w:lang w:val="en-US" w:eastAsia="pt-BR"/>
        </w:rPr>
        <w:t xml:space="preserve"> and </w:t>
      </w:r>
      <w:proofErr w:type="spellStart"/>
      <w:r w:rsidRPr="008E0E14">
        <w:rPr>
          <w:rFonts w:eastAsia="Times New Roman" w:cs="Times New Roman"/>
          <w:spacing w:val="-2"/>
          <w:sz w:val="14"/>
          <w:szCs w:val="18"/>
          <w:lang w:val="en-US" w:eastAsia="pt-BR"/>
        </w:rPr>
        <w:t>Brasilcap</w:t>
      </w:r>
      <w:proofErr w:type="spellEnd"/>
      <w:r w:rsidRPr="008E0E14">
        <w:rPr>
          <w:rFonts w:eastAsia="Times New Roman" w:cs="Times New Roman"/>
          <w:spacing w:val="-2"/>
          <w:sz w:val="14"/>
          <w:szCs w:val="18"/>
          <w:lang w:val="en-US" w:eastAsia="pt-BR"/>
        </w:rPr>
        <w:t xml:space="preserve"> adopted CPC 06 (R2) as of January 1, 2021.</w:t>
      </w:r>
    </w:p>
    <w:p w14:paraId="21443B88" w14:textId="77777777" w:rsidR="00397A23" w:rsidRPr="008E0E14" w:rsidRDefault="00397A23" w:rsidP="00397A23">
      <w:pPr>
        <w:numPr>
          <w:ilvl w:val="0"/>
          <w:numId w:val="14"/>
        </w:numPr>
        <w:spacing w:line="257" w:lineRule="auto"/>
        <w:ind w:left="284" w:hanging="284"/>
        <w:contextualSpacing/>
        <w:jc w:val="both"/>
        <w:rPr>
          <w:rFonts w:eastAsia="Times New Roman" w:cs="Times New Roman"/>
          <w:spacing w:val="-2"/>
          <w:sz w:val="14"/>
          <w:szCs w:val="18"/>
          <w:lang w:val="en-US" w:eastAsia="pt-BR"/>
        </w:rPr>
      </w:pPr>
      <w:r w:rsidRPr="008E0E14">
        <w:rPr>
          <w:rFonts w:eastAsia="Times New Roman" w:cs="Times New Roman"/>
          <w:spacing w:val="-2"/>
          <w:sz w:val="14"/>
          <w:szCs w:val="18"/>
          <w:lang w:val="en-US" w:eastAsia="pt-BR"/>
        </w:rPr>
        <w:t xml:space="preserve">Includes in </w:t>
      </w:r>
      <w:proofErr w:type="spellStart"/>
      <w:r w:rsidRPr="008E0E14">
        <w:rPr>
          <w:rFonts w:eastAsia="Times New Roman" w:cs="Times New Roman"/>
          <w:spacing w:val="-2"/>
          <w:sz w:val="14"/>
          <w:szCs w:val="18"/>
          <w:lang w:val="en-US" w:eastAsia="pt-BR"/>
        </w:rPr>
        <w:t>Brasilprev</w:t>
      </w:r>
      <w:proofErr w:type="spellEnd"/>
      <w:r w:rsidRPr="008E0E14">
        <w:rPr>
          <w:rFonts w:eastAsia="Times New Roman" w:cs="Times New Roman"/>
          <w:spacing w:val="-2"/>
          <w:sz w:val="14"/>
          <w:szCs w:val="18"/>
          <w:lang w:val="en-US" w:eastAsia="pt-BR"/>
        </w:rPr>
        <w:t xml:space="preserve"> an unrealized result from the sale of the equity interest in </w:t>
      </w:r>
      <w:proofErr w:type="spellStart"/>
      <w:r w:rsidRPr="008E0E14">
        <w:rPr>
          <w:rFonts w:eastAsia="Times New Roman" w:cs="Times New Roman"/>
          <w:spacing w:val="-2"/>
          <w:sz w:val="14"/>
          <w:szCs w:val="18"/>
          <w:lang w:val="en-US" w:eastAsia="pt-BR"/>
        </w:rPr>
        <w:t>Mapfre</w:t>
      </w:r>
      <w:proofErr w:type="spellEnd"/>
      <w:r w:rsidRPr="008E0E14">
        <w:rPr>
          <w:rFonts w:eastAsia="Times New Roman" w:cs="Times New Roman"/>
          <w:spacing w:val="-2"/>
          <w:sz w:val="14"/>
          <w:szCs w:val="18"/>
          <w:lang w:val="en-US" w:eastAsia="pt-BR"/>
        </w:rPr>
        <w:t xml:space="preserve"> </w:t>
      </w:r>
      <w:proofErr w:type="spellStart"/>
      <w:r w:rsidRPr="008E0E14">
        <w:rPr>
          <w:rFonts w:eastAsia="Times New Roman" w:cs="Times New Roman"/>
          <w:spacing w:val="-2"/>
          <w:sz w:val="14"/>
          <w:szCs w:val="18"/>
          <w:lang w:val="en-US" w:eastAsia="pt-BR"/>
        </w:rPr>
        <w:t>Nossa</w:t>
      </w:r>
      <w:proofErr w:type="spellEnd"/>
      <w:r w:rsidRPr="008E0E14">
        <w:rPr>
          <w:rFonts w:eastAsia="Times New Roman" w:cs="Times New Roman"/>
          <w:spacing w:val="-2"/>
          <w:sz w:val="14"/>
          <w:szCs w:val="18"/>
          <w:lang w:val="en-US" w:eastAsia="pt-BR"/>
        </w:rPr>
        <w:t xml:space="preserve"> Caixa Vida e </w:t>
      </w:r>
      <w:proofErr w:type="spellStart"/>
      <w:r w:rsidRPr="008E0E14">
        <w:rPr>
          <w:rFonts w:eastAsia="Times New Roman" w:cs="Times New Roman"/>
          <w:spacing w:val="-2"/>
          <w:sz w:val="14"/>
          <w:szCs w:val="18"/>
          <w:lang w:val="en-US" w:eastAsia="pt-BR"/>
        </w:rPr>
        <w:t>Previdência</w:t>
      </w:r>
      <w:proofErr w:type="spellEnd"/>
      <w:r w:rsidRPr="008E0E14">
        <w:rPr>
          <w:rFonts w:eastAsia="Times New Roman" w:cs="Times New Roman"/>
          <w:spacing w:val="-2"/>
          <w:sz w:val="14"/>
          <w:szCs w:val="18"/>
          <w:lang w:val="en-US" w:eastAsia="pt-BR"/>
        </w:rPr>
        <w:t xml:space="preserve"> (MNCVP) in July 2012. In </w:t>
      </w:r>
      <w:proofErr w:type="spellStart"/>
      <w:r w:rsidRPr="008E0E14">
        <w:rPr>
          <w:rFonts w:eastAsia="Times New Roman" w:cs="Times New Roman"/>
          <w:spacing w:val="-2"/>
          <w:sz w:val="14"/>
          <w:szCs w:val="18"/>
          <w:lang w:val="en-US" w:eastAsia="pt-BR"/>
        </w:rPr>
        <w:t>Brasilcap</w:t>
      </w:r>
      <w:proofErr w:type="spellEnd"/>
      <w:r w:rsidRPr="008E0E14">
        <w:rPr>
          <w:rFonts w:eastAsia="Times New Roman" w:cs="Times New Roman"/>
          <w:spacing w:val="-2"/>
          <w:sz w:val="14"/>
          <w:szCs w:val="18"/>
          <w:lang w:val="en-US" w:eastAsia="pt-BR"/>
        </w:rPr>
        <w:t xml:space="preserve">, includes goodwill on the acquisition of equity interest in the company </w:t>
      </w:r>
      <w:proofErr w:type="spellStart"/>
      <w:r w:rsidRPr="008E0E14">
        <w:rPr>
          <w:rFonts w:eastAsia="Times New Roman" w:cs="Times New Roman"/>
          <w:spacing w:val="-2"/>
          <w:sz w:val="14"/>
          <w:szCs w:val="18"/>
          <w:lang w:val="en-US" w:eastAsia="pt-BR"/>
        </w:rPr>
        <w:t>Sulacap</w:t>
      </w:r>
      <w:proofErr w:type="spellEnd"/>
      <w:r w:rsidRPr="008E0E14">
        <w:rPr>
          <w:rFonts w:eastAsia="Times New Roman" w:cs="Times New Roman"/>
          <w:spacing w:val="-2"/>
          <w:sz w:val="14"/>
          <w:szCs w:val="18"/>
          <w:lang w:val="en-US" w:eastAsia="pt-BR"/>
        </w:rPr>
        <w:t xml:space="preserve"> by BB </w:t>
      </w:r>
      <w:proofErr w:type="spellStart"/>
      <w:r w:rsidRPr="008E0E14">
        <w:rPr>
          <w:rFonts w:eastAsia="Times New Roman" w:cs="Times New Roman"/>
          <w:spacing w:val="-2"/>
          <w:sz w:val="14"/>
          <w:szCs w:val="18"/>
          <w:lang w:val="en-US" w:eastAsia="pt-BR"/>
        </w:rPr>
        <w:t>Seguros</w:t>
      </w:r>
      <w:proofErr w:type="spellEnd"/>
      <w:r w:rsidRPr="008E0E14">
        <w:rPr>
          <w:rFonts w:eastAsia="Times New Roman" w:cs="Times New Roman"/>
          <w:spacing w:val="-2"/>
          <w:sz w:val="14"/>
          <w:szCs w:val="18"/>
          <w:lang w:val="en-US" w:eastAsia="pt-BR"/>
        </w:rPr>
        <w:t>, which took place in 07/22/2011.</w:t>
      </w:r>
    </w:p>
    <w:p w14:paraId="51ACA0E1" w14:textId="77777777" w:rsidR="00397A23" w:rsidRPr="00A44662" w:rsidRDefault="00397A23" w:rsidP="009977F2">
      <w:pPr>
        <w:spacing w:after="0"/>
        <w:jc w:val="right"/>
        <w:rPr>
          <w:rFonts w:cs="Arial"/>
          <w:b/>
          <w:sz w:val="14"/>
          <w:szCs w:val="18"/>
          <w:lang w:val="en-US"/>
        </w:rPr>
      </w:pPr>
    </w:p>
    <w:p w14:paraId="66A4B4B9" w14:textId="77777777" w:rsidR="00397A23" w:rsidRPr="00D44604" w:rsidRDefault="00397A23" w:rsidP="009977F2">
      <w:pPr>
        <w:keepNext/>
        <w:keepLines/>
        <w:pageBreakBefore/>
        <w:spacing w:after="0"/>
        <w:jc w:val="right"/>
        <w:rPr>
          <w:rFonts w:cs="Arial"/>
          <w:b/>
          <w:sz w:val="14"/>
          <w:szCs w:val="18"/>
        </w:rPr>
      </w:pPr>
      <w:r w:rsidRPr="00FC6C4B">
        <w:rPr>
          <w:rFonts w:cs="Arial"/>
          <w:b/>
          <w:sz w:val="14"/>
          <w:szCs w:val="18"/>
        </w:rPr>
        <w:lastRenderedPageBreak/>
        <w:t xml:space="preserve">R$ </w:t>
      </w:r>
      <w:proofErr w:type="spellStart"/>
      <w:r w:rsidRPr="00FC6C4B">
        <w:rPr>
          <w:rFonts w:cs="Arial"/>
          <w:b/>
          <w:sz w:val="14"/>
          <w:szCs w:val="18"/>
        </w:rPr>
        <w:t>thousand</w:t>
      </w:r>
      <w:proofErr w:type="spellEnd"/>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397A23" w:rsidRPr="00D44604" w14:paraId="231F2A2D" w14:textId="77777777" w:rsidTr="009977F2">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57B60701" w14:textId="77777777" w:rsidR="00397A23" w:rsidRPr="00D44604" w:rsidRDefault="00397A23" w:rsidP="009977F2">
            <w:pPr>
              <w:spacing w:before="40" w:after="40" w:line="240" w:lineRule="auto"/>
              <w:jc w:val="center"/>
              <w:rPr>
                <w:rFonts w:eastAsia="Times New Roman" w:cs="Arial"/>
                <w:b/>
                <w:spacing w:val="-2"/>
                <w:sz w:val="14"/>
                <w:szCs w:val="18"/>
                <w:lang w:eastAsia="pt-BR"/>
              </w:rPr>
            </w:pPr>
            <w:proofErr w:type="spellStart"/>
            <w:r w:rsidRPr="00D44604">
              <w:rPr>
                <w:rFonts w:cs="Arial"/>
                <w:b/>
                <w:sz w:val="14"/>
                <w:szCs w:val="14"/>
              </w:rPr>
              <w:t>Segment</w:t>
            </w:r>
            <w:proofErr w:type="spellEnd"/>
          </w:p>
        </w:tc>
        <w:tc>
          <w:tcPr>
            <w:tcW w:w="4253"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7D379D7B" w14:textId="77777777" w:rsidR="00397A23" w:rsidRPr="00D44604" w:rsidRDefault="00397A23" w:rsidP="009977F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Insurance</w:t>
            </w:r>
            <w:proofErr w:type="spellEnd"/>
          </w:p>
        </w:tc>
        <w:tc>
          <w:tcPr>
            <w:tcW w:w="2836"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59A17C01" w14:textId="77777777" w:rsidR="00397A23" w:rsidRPr="00D44604" w:rsidRDefault="00397A23" w:rsidP="009977F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397A23" w:rsidRPr="00D44604" w14:paraId="07494842" w14:textId="77777777" w:rsidTr="009977F2">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7DA1C4D4" w14:textId="77777777" w:rsidR="00397A23" w:rsidRPr="00D44604" w:rsidRDefault="00397A23" w:rsidP="009977F2">
            <w:pPr>
              <w:spacing w:before="40" w:after="40" w:line="240" w:lineRule="auto"/>
              <w:jc w:val="center"/>
              <w:rPr>
                <w:rFonts w:eastAsia="Times New Roman" w:cs="Arial"/>
                <w:b/>
                <w:spacing w:val="-2"/>
                <w:sz w:val="14"/>
                <w:szCs w:val="14"/>
                <w:lang w:eastAsia="pt-BR"/>
              </w:rPr>
            </w:pPr>
            <w:proofErr w:type="spellStart"/>
            <w:r w:rsidRPr="00D44604">
              <w:rPr>
                <w:rFonts w:cs="Arial"/>
                <w:b/>
                <w:sz w:val="14"/>
                <w:szCs w:val="14"/>
              </w:rPr>
              <w:t>Line</w:t>
            </w:r>
            <w:proofErr w:type="spellEnd"/>
            <w:r w:rsidRPr="00D44604">
              <w:rPr>
                <w:rFonts w:cs="Arial"/>
                <w:b/>
                <w:sz w:val="14"/>
                <w:szCs w:val="14"/>
              </w:rPr>
              <w:t xml:space="preserve"> </w:t>
            </w:r>
            <w:proofErr w:type="spellStart"/>
            <w:r w:rsidRPr="00D44604">
              <w:rPr>
                <w:rFonts w:cs="Arial"/>
                <w:b/>
                <w:sz w:val="14"/>
                <w:szCs w:val="14"/>
              </w:rPr>
              <w:t>of</w:t>
            </w:r>
            <w:proofErr w:type="spellEnd"/>
            <w:r w:rsidRPr="00D44604">
              <w:rPr>
                <w:rFonts w:cs="Arial"/>
                <w:b/>
                <w:sz w:val="14"/>
                <w:szCs w:val="14"/>
              </w:rPr>
              <w:t xml:space="preserve"> business</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208F9F8"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Private</w:t>
            </w:r>
          </w:p>
          <w:p w14:paraId="6D6A69CB" w14:textId="77777777" w:rsidR="00397A23" w:rsidRPr="00D44604" w:rsidRDefault="00397A23" w:rsidP="009977F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Pension</w:t>
            </w:r>
            <w:proofErr w:type="spellEnd"/>
            <w:r w:rsidRPr="00D44604">
              <w:rPr>
                <w:rFonts w:eastAsia="Times New Roman" w:cs="Arial"/>
                <w:b/>
                <w:spacing w:val="-2"/>
                <w:sz w:val="14"/>
                <w:szCs w:val="14"/>
                <w:lang w:eastAsia="pt-BR"/>
              </w:rPr>
              <w:t xml:space="preserve"> </w:t>
            </w:r>
            <w:proofErr w:type="spellStart"/>
            <w:r w:rsidRPr="00D44604">
              <w:rPr>
                <w:rFonts w:eastAsia="Times New Roman" w:cs="Arial"/>
                <w:b/>
                <w:spacing w:val="-2"/>
                <w:sz w:val="14"/>
                <w:szCs w:val="14"/>
                <w:lang w:eastAsia="pt-BR"/>
              </w:rPr>
              <w:t>Plans</w:t>
            </w:r>
            <w:proofErr w:type="spellEnd"/>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669949F" w14:textId="77777777" w:rsidR="00397A23" w:rsidRPr="00D44604" w:rsidRDefault="00397A23" w:rsidP="009977F2">
            <w:pPr>
              <w:keepNext/>
              <w:keepLines/>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Capitalization</w:t>
            </w:r>
            <w:proofErr w:type="spellEnd"/>
          </w:p>
          <w:p w14:paraId="3B77659D" w14:textId="77777777" w:rsidR="00397A23" w:rsidRPr="00D44604" w:rsidRDefault="00397A23" w:rsidP="009977F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Plans</w:t>
            </w:r>
            <w:proofErr w:type="spellEnd"/>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6E82074F" w14:textId="77777777" w:rsidR="00397A23" w:rsidRPr="00D44604" w:rsidRDefault="00397A23" w:rsidP="009977F2">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Health</w:t>
            </w:r>
          </w:p>
        </w:tc>
        <w:tc>
          <w:tcPr>
            <w:tcW w:w="1418"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D5F4249" w14:textId="77777777" w:rsidR="00397A23" w:rsidRPr="00D44604" w:rsidRDefault="00397A23" w:rsidP="009977F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A7EA33E" w14:textId="77777777" w:rsidR="00397A23" w:rsidRPr="00D44604" w:rsidRDefault="00397A23" w:rsidP="009977F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Brokerage</w:t>
            </w:r>
            <w:proofErr w:type="spellEnd"/>
          </w:p>
        </w:tc>
      </w:tr>
      <w:tr w:rsidR="00397A23" w:rsidRPr="00D44604" w14:paraId="65091FA4" w14:textId="77777777" w:rsidTr="009977F2">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2165D170" w14:textId="77777777" w:rsidR="00397A23" w:rsidRPr="00D44604" w:rsidRDefault="00397A23" w:rsidP="009977F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Dec</w:t>
            </w:r>
            <w:proofErr w:type="spellEnd"/>
            <w:r w:rsidRPr="00D44604">
              <w:rPr>
                <w:rFonts w:eastAsia="Times New Roman" w:cs="Arial"/>
                <w:b/>
                <w:spacing w:val="-2"/>
                <w:sz w:val="14"/>
                <w:szCs w:val="14"/>
                <w:lang w:eastAsia="pt-BR"/>
              </w:rPr>
              <w:t xml:space="preserve"> </w:t>
            </w:r>
            <w:r>
              <w:rPr>
                <w:rFonts w:eastAsia="Times New Roman" w:cs="Arial"/>
                <w:b/>
                <w:spacing w:val="-2"/>
                <w:sz w:val="14"/>
                <w:szCs w:val="14"/>
                <w:lang w:eastAsia="pt-BR"/>
              </w:rPr>
              <w:t>31</w:t>
            </w:r>
            <w:r w:rsidRPr="00D44604">
              <w:rPr>
                <w:rFonts w:eastAsia="Times New Roman" w:cs="Arial"/>
                <w:b/>
                <w:spacing w:val="-2"/>
                <w:sz w:val="14"/>
                <w:szCs w:val="14"/>
                <w:lang w:eastAsia="pt-BR"/>
              </w:rPr>
              <w:t>,2020</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5A2077C6" w14:textId="77777777" w:rsidR="00397A23" w:rsidRPr="00D44604" w:rsidRDefault="00397A23" w:rsidP="009977F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Brasilprev</w:t>
            </w:r>
            <w:proofErr w:type="spellEnd"/>
            <w:r w:rsidRPr="00D44604">
              <w:rPr>
                <w:rFonts w:eastAsia="Times New Roman" w:cs="Arial"/>
                <w:b/>
                <w:spacing w:val="-2"/>
                <w:sz w:val="14"/>
                <w:szCs w:val="14"/>
                <w:lang w:eastAsia="pt-BR"/>
              </w:rPr>
              <w:t xml:space="preserve">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A9FC8B6" w14:textId="77777777" w:rsidR="00397A23" w:rsidRPr="00D44604" w:rsidRDefault="00397A23" w:rsidP="009977F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Brasilcap</w:t>
            </w:r>
            <w:proofErr w:type="spellEnd"/>
            <w:r w:rsidRPr="00D44604">
              <w:rPr>
                <w:rFonts w:eastAsia="Times New Roman" w:cs="Arial"/>
                <w:b/>
                <w:spacing w:val="-2"/>
                <w:sz w:val="14"/>
                <w:szCs w:val="14"/>
                <w:lang w:eastAsia="pt-BR"/>
              </w:rPr>
              <w:t xml:space="preserve">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EE3C987" w14:textId="77777777" w:rsidR="00397A23" w:rsidRPr="00D44604" w:rsidRDefault="00397A23" w:rsidP="009977F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Brasildental</w:t>
            </w:r>
            <w:proofErr w:type="spellEnd"/>
            <w:r w:rsidRPr="00D44604">
              <w:rPr>
                <w:rFonts w:eastAsia="Times New Roman" w:cs="Arial"/>
                <w:b/>
                <w:spacing w:val="-2"/>
                <w:sz w:val="14"/>
                <w:szCs w:val="14"/>
                <w:lang w:eastAsia="pt-BR"/>
              </w:rPr>
              <w:t xml:space="preserve">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3B730F7" w14:textId="77777777" w:rsidR="00397A23" w:rsidRPr="00D44604" w:rsidRDefault="00397A23" w:rsidP="009977F2">
            <w:pPr>
              <w:spacing w:before="40" w:after="40" w:line="240" w:lineRule="auto"/>
              <w:jc w:val="center"/>
              <w:rPr>
                <w:rFonts w:eastAsia="Times New Roman" w:cs="Arial"/>
                <w:b/>
                <w:spacing w:val="-2"/>
                <w:sz w:val="14"/>
                <w:szCs w:val="14"/>
                <w:lang w:eastAsia="pt-BR"/>
              </w:rPr>
            </w:pPr>
            <w:r w:rsidRPr="00D44604">
              <w:rPr>
                <w:rFonts w:eastAsia="Times New Roman" w:cs="Arial"/>
                <w:b/>
                <w:spacing w:val="-2"/>
                <w:sz w:val="14"/>
                <w:szCs w:val="14"/>
                <w:lang w:eastAsia="pt-BR"/>
              </w:rPr>
              <w:t xml:space="preserve">BB Corretora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5DE1CF0" w14:textId="77777777" w:rsidR="00397A23" w:rsidRPr="00D44604" w:rsidRDefault="00397A23" w:rsidP="009977F2">
            <w:pPr>
              <w:spacing w:before="40" w:after="40" w:line="240" w:lineRule="auto"/>
              <w:jc w:val="center"/>
              <w:rPr>
                <w:rFonts w:eastAsia="Times New Roman" w:cs="Arial"/>
                <w:b/>
                <w:spacing w:val="-2"/>
                <w:sz w:val="14"/>
                <w:szCs w:val="14"/>
                <w:lang w:eastAsia="pt-BR"/>
              </w:rPr>
            </w:pPr>
            <w:proofErr w:type="spellStart"/>
            <w:r w:rsidRPr="00D44604">
              <w:rPr>
                <w:rFonts w:eastAsia="Times New Roman" w:cs="Arial"/>
                <w:b/>
                <w:spacing w:val="-2"/>
                <w:sz w:val="14"/>
                <w:szCs w:val="14"/>
                <w:lang w:eastAsia="pt-BR"/>
              </w:rPr>
              <w:t>Ciclic</w:t>
            </w:r>
            <w:proofErr w:type="spellEnd"/>
            <w:r w:rsidRPr="00D44604">
              <w:rPr>
                <w:rFonts w:eastAsia="Times New Roman" w:cs="Arial"/>
                <w:b/>
                <w:spacing w:val="-2"/>
                <w:sz w:val="14"/>
                <w:szCs w:val="14"/>
                <w:lang w:eastAsia="pt-BR"/>
              </w:rPr>
              <w:t xml:space="preserve"> </w:t>
            </w:r>
          </w:p>
        </w:tc>
      </w:tr>
      <w:tr w:rsidR="00397A23" w:rsidRPr="00D44604" w14:paraId="7DA0F8FE" w14:textId="77777777" w:rsidTr="009977F2">
        <w:trPr>
          <w:trHeight w:val="238"/>
          <w:jc w:val="center"/>
        </w:trPr>
        <w:tc>
          <w:tcPr>
            <w:tcW w:w="2551" w:type="dxa"/>
            <w:tcBorders>
              <w:top w:val="single" w:sz="2" w:space="0" w:color="1F4E79" w:themeColor="accent1" w:themeShade="80"/>
            </w:tcBorders>
            <w:shd w:val="clear" w:color="auto" w:fill="auto"/>
          </w:tcPr>
          <w:p w14:paraId="2A0FCB8B" w14:textId="77777777" w:rsidR="00397A23" w:rsidRPr="00D44604" w:rsidRDefault="00397A23" w:rsidP="009977F2">
            <w:pPr>
              <w:spacing w:before="40" w:after="40" w:line="240" w:lineRule="auto"/>
              <w:rPr>
                <w:rFonts w:eastAsia="Times New Roman" w:cs="Arial"/>
                <w:b/>
                <w:bCs/>
                <w:spacing w:val="-2"/>
                <w:sz w:val="14"/>
                <w:szCs w:val="14"/>
                <w:lang w:eastAsia="pt-BR"/>
              </w:rPr>
            </w:pPr>
            <w:proofErr w:type="spellStart"/>
            <w:r w:rsidRPr="00D44604">
              <w:rPr>
                <w:rFonts w:eastAsia="Times New Roman" w:cs="Arial"/>
                <w:b/>
                <w:spacing w:val="-2"/>
                <w:sz w:val="14"/>
                <w:szCs w:val="18"/>
                <w:lang w:eastAsia="pt-BR"/>
              </w:rPr>
              <w:t>Current</w:t>
            </w:r>
            <w:proofErr w:type="spellEnd"/>
            <w:r w:rsidRPr="00D44604">
              <w:rPr>
                <w:rFonts w:eastAsia="Times New Roman" w:cs="Arial"/>
                <w:b/>
                <w:spacing w:val="-2"/>
                <w:sz w:val="14"/>
                <w:szCs w:val="18"/>
                <w:lang w:eastAsia="pt-BR"/>
              </w:rPr>
              <w:t xml:space="preserve"> </w:t>
            </w:r>
            <w:proofErr w:type="spellStart"/>
            <w:r w:rsidRPr="00D44604">
              <w:rPr>
                <w:rFonts w:eastAsia="Times New Roman" w:cs="Arial"/>
                <w:b/>
                <w:spacing w:val="-2"/>
                <w:sz w:val="14"/>
                <w:szCs w:val="18"/>
                <w:lang w:eastAsia="pt-BR"/>
              </w:rPr>
              <w:t>assets</w:t>
            </w:r>
            <w:proofErr w:type="spellEnd"/>
          </w:p>
        </w:tc>
        <w:tc>
          <w:tcPr>
            <w:tcW w:w="1417" w:type="dxa"/>
            <w:tcBorders>
              <w:top w:val="single" w:sz="2" w:space="0" w:color="1F4E79" w:themeColor="accent1" w:themeShade="80"/>
            </w:tcBorders>
            <w:shd w:val="clear" w:color="auto" w:fill="auto"/>
            <w:vAlign w:val="center"/>
          </w:tcPr>
          <w:p w14:paraId="3B005BBA"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299,893,358</w:t>
            </w:r>
          </w:p>
        </w:tc>
        <w:tc>
          <w:tcPr>
            <w:tcW w:w="1418" w:type="dxa"/>
            <w:tcBorders>
              <w:top w:val="single" w:sz="2" w:space="0" w:color="1F4E79" w:themeColor="accent1" w:themeShade="80"/>
            </w:tcBorders>
            <w:shd w:val="clear" w:color="auto" w:fill="auto"/>
            <w:vAlign w:val="center"/>
          </w:tcPr>
          <w:p w14:paraId="17CBCC4F"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sz w:val="14"/>
                <w:szCs w:val="14"/>
              </w:rPr>
              <w:t>5,952,543</w:t>
            </w:r>
          </w:p>
        </w:tc>
        <w:tc>
          <w:tcPr>
            <w:tcW w:w="1418" w:type="dxa"/>
            <w:tcBorders>
              <w:top w:val="single" w:sz="2" w:space="0" w:color="1F4E79" w:themeColor="accent1" w:themeShade="80"/>
            </w:tcBorders>
            <w:shd w:val="clear" w:color="auto" w:fill="auto"/>
            <w:vAlign w:val="center"/>
          </w:tcPr>
          <w:p w14:paraId="0069AF18"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45,380</w:t>
            </w:r>
          </w:p>
        </w:tc>
        <w:tc>
          <w:tcPr>
            <w:tcW w:w="1418" w:type="dxa"/>
            <w:tcBorders>
              <w:top w:val="single" w:sz="2" w:space="0" w:color="1F4E79" w:themeColor="accent1" w:themeShade="80"/>
            </w:tcBorders>
            <w:shd w:val="clear" w:color="auto" w:fill="auto"/>
            <w:vAlign w:val="center"/>
          </w:tcPr>
          <w:p w14:paraId="716EEEA1"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3,307,742</w:t>
            </w:r>
          </w:p>
        </w:tc>
        <w:tc>
          <w:tcPr>
            <w:tcW w:w="1418" w:type="dxa"/>
            <w:tcBorders>
              <w:top w:val="single" w:sz="2" w:space="0" w:color="1F4E79" w:themeColor="accent1" w:themeShade="80"/>
            </w:tcBorders>
            <w:shd w:val="clear" w:color="auto" w:fill="auto"/>
            <w:vAlign w:val="center"/>
          </w:tcPr>
          <w:p w14:paraId="47C57832"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26,125</w:t>
            </w:r>
          </w:p>
        </w:tc>
      </w:tr>
      <w:tr w:rsidR="00397A23" w:rsidRPr="00D44604" w14:paraId="2A2041F8" w14:textId="77777777" w:rsidTr="009977F2">
        <w:trPr>
          <w:trHeight w:val="238"/>
          <w:jc w:val="center"/>
        </w:trPr>
        <w:tc>
          <w:tcPr>
            <w:tcW w:w="2551" w:type="dxa"/>
            <w:shd w:val="clear" w:color="auto" w:fill="auto"/>
          </w:tcPr>
          <w:p w14:paraId="237D1885" w14:textId="77777777" w:rsidR="00397A23" w:rsidRPr="00D44604" w:rsidRDefault="00397A23" w:rsidP="009977F2">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 xml:space="preserve">Cash </w:t>
            </w:r>
            <w:proofErr w:type="spellStart"/>
            <w:r w:rsidRPr="00D44604">
              <w:rPr>
                <w:rFonts w:eastAsia="Times New Roman" w:cs="Arial"/>
                <w:spacing w:val="-2"/>
                <w:sz w:val="14"/>
                <w:szCs w:val="18"/>
                <w:lang w:eastAsia="pt-BR"/>
              </w:rPr>
              <w:t>and</w:t>
            </w:r>
            <w:proofErr w:type="spellEnd"/>
            <w:r w:rsidRPr="00D44604">
              <w:rPr>
                <w:rFonts w:eastAsia="Times New Roman" w:cs="Arial"/>
                <w:spacing w:val="-2"/>
                <w:sz w:val="14"/>
                <w:szCs w:val="18"/>
                <w:lang w:eastAsia="pt-BR"/>
              </w:rPr>
              <w:t xml:space="preserve"> cash </w:t>
            </w:r>
            <w:proofErr w:type="spellStart"/>
            <w:r w:rsidRPr="00D44604">
              <w:rPr>
                <w:rFonts w:eastAsia="Times New Roman" w:cs="Arial"/>
                <w:spacing w:val="-2"/>
                <w:sz w:val="14"/>
                <w:szCs w:val="18"/>
                <w:lang w:eastAsia="pt-BR"/>
              </w:rPr>
              <w:t>equivalents</w:t>
            </w:r>
            <w:proofErr w:type="spellEnd"/>
          </w:p>
        </w:tc>
        <w:tc>
          <w:tcPr>
            <w:tcW w:w="1417" w:type="dxa"/>
            <w:shd w:val="clear" w:color="auto" w:fill="auto"/>
            <w:vAlign w:val="center"/>
          </w:tcPr>
          <w:p w14:paraId="11225DB1"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14,201</w:t>
            </w:r>
          </w:p>
        </w:tc>
        <w:tc>
          <w:tcPr>
            <w:tcW w:w="1418" w:type="dxa"/>
            <w:shd w:val="clear" w:color="auto" w:fill="auto"/>
            <w:vAlign w:val="center"/>
          </w:tcPr>
          <w:p w14:paraId="6E710BB1"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413</w:t>
            </w:r>
          </w:p>
        </w:tc>
        <w:tc>
          <w:tcPr>
            <w:tcW w:w="1418" w:type="dxa"/>
            <w:shd w:val="clear" w:color="auto" w:fill="auto"/>
            <w:vAlign w:val="center"/>
          </w:tcPr>
          <w:p w14:paraId="01DA6E94"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2,108</w:t>
            </w:r>
          </w:p>
        </w:tc>
        <w:tc>
          <w:tcPr>
            <w:tcW w:w="1418" w:type="dxa"/>
            <w:shd w:val="clear" w:color="auto" w:fill="auto"/>
            <w:vAlign w:val="center"/>
          </w:tcPr>
          <w:p w14:paraId="33D0DF2F"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1,887,215</w:t>
            </w:r>
          </w:p>
        </w:tc>
        <w:tc>
          <w:tcPr>
            <w:tcW w:w="1418" w:type="dxa"/>
            <w:shd w:val="clear" w:color="auto" w:fill="auto"/>
            <w:vAlign w:val="center"/>
          </w:tcPr>
          <w:p w14:paraId="6F0EE97D"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158</w:t>
            </w:r>
          </w:p>
        </w:tc>
      </w:tr>
      <w:tr w:rsidR="00397A23" w:rsidRPr="00D44604" w14:paraId="4A06C80B" w14:textId="77777777" w:rsidTr="009977F2">
        <w:trPr>
          <w:trHeight w:val="238"/>
          <w:jc w:val="center"/>
        </w:trPr>
        <w:tc>
          <w:tcPr>
            <w:tcW w:w="2551" w:type="dxa"/>
            <w:shd w:val="clear" w:color="auto" w:fill="auto"/>
          </w:tcPr>
          <w:p w14:paraId="328F8DC1" w14:textId="77777777" w:rsidR="00397A23" w:rsidRPr="00D44604" w:rsidRDefault="00397A23" w:rsidP="009977F2">
            <w:pPr>
              <w:spacing w:before="40" w:after="40" w:line="240" w:lineRule="auto"/>
              <w:ind w:left="113"/>
              <w:rPr>
                <w:rFonts w:eastAsia="Times New Roman" w:cs="Arial"/>
                <w:bCs/>
                <w:color w:val="000000"/>
                <w:spacing w:val="-2"/>
                <w:sz w:val="14"/>
                <w:szCs w:val="14"/>
                <w:lang w:eastAsia="pt-BR"/>
              </w:rPr>
            </w:pPr>
            <w:r w:rsidRPr="00D44604">
              <w:rPr>
                <w:rFonts w:eastAsia="Times New Roman" w:cs="Arial"/>
                <w:spacing w:val="-2"/>
                <w:sz w:val="14"/>
                <w:szCs w:val="18"/>
                <w:lang w:eastAsia="pt-BR"/>
              </w:rPr>
              <w:t xml:space="preserve">Financial </w:t>
            </w:r>
            <w:proofErr w:type="spellStart"/>
            <w:r w:rsidRPr="00D44604">
              <w:rPr>
                <w:rFonts w:eastAsia="Times New Roman" w:cs="Arial"/>
                <w:spacing w:val="-2"/>
                <w:sz w:val="14"/>
                <w:szCs w:val="18"/>
                <w:lang w:eastAsia="pt-BR"/>
              </w:rPr>
              <w:t>investments</w:t>
            </w:r>
            <w:proofErr w:type="spellEnd"/>
          </w:p>
        </w:tc>
        <w:tc>
          <w:tcPr>
            <w:tcW w:w="1417" w:type="dxa"/>
            <w:shd w:val="clear" w:color="auto" w:fill="auto"/>
            <w:vAlign w:val="center"/>
          </w:tcPr>
          <w:p w14:paraId="483DE39A"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298,891,327</w:t>
            </w:r>
          </w:p>
        </w:tc>
        <w:tc>
          <w:tcPr>
            <w:tcW w:w="1418" w:type="dxa"/>
            <w:shd w:val="clear" w:color="auto" w:fill="auto"/>
            <w:vAlign w:val="center"/>
          </w:tcPr>
          <w:p w14:paraId="09517785"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5,929,382</w:t>
            </w:r>
          </w:p>
        </w:tc>
        <w:tc>
          <w:tcPr>
            <w:tcW w:w="1418" w:type="dxa"/>
            <w:shd w:val="clear" w:color="auto" w:fill="auto"/>
            <w:vAlign w:val="center"/>
          </w:tcPr>
          <w:p w14:paraId="1562E45D"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37,126</w:t>
            </w:r>
          </w:p>
        </w:tc>
        <w:tc>
          <w:tcPr>
            <w:tcW w:w="1418" w:type="dxa"/>
            <w:shd w:val="clear" w:color="auto" w:fill="auto"/>
            <w:vAlign w:val="center"/>
          </w:tcPr>
          <w:p w14:paraId="0DDF7C5C"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245,101</w:t>
            </w:r>
          </w:p>
        </w:tc>
        <w:tc>
          <w:tcPr>
            <w:tcW w:w="1418" w:type="dxa"/>
            <w:shd w:val="clear" w:color="auto" w:fill="auto"/>
            <w:vAlign w:val="center"/>
          </w:tcPr>
          <w:p w14:paraId="51B28E37"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17,602</w:t>
            </w:r>
          </w:p>
        </w:tc>
      </w:tr>
      <w:tr w:rsidR="00397A23" w:rsidRPr="00D44604" w14:paraId="2276E7F2" w14:textId="77777777" w:rsidTr="009977F2">
        <w:trPr>
          <w:trHeight w:val="238"/>
          <w:jc w:val="center"/>
        </w:trPr>
        <w:tc>
          <w:tcPr>
            <w:tcW w:w="2551" w:type="dxa"/>
            <w:shd w:val="clear" w:color="auto" w:fill="auto"/>
          </w:tcPr>
          <w:p w14:paraId="013535B3" w14:textId="77777777" w:rsidR="00397A23" w:rsidRPr="00D44604" w:rsidRDefault="00397A23" w:rsidP="009977F2">
            <w:pPr>
              <w:spacing w:before="40" w:after="40" w:line="240" w:lineRule="auto"/>
              <w:ind w:left="113"/>
              <w:rPr>
                <w:rFonts w:eastAsia="Times New Roman" w:cs="Arial"/>
                <w:bCs/>
                <w:spacing w:val="-2"/>
                <w:sz w:val="14"/>
                <w:szCs w:val="14"/>
                <w:lang w:eastAsia="pt-BR"/>
              </w:rPr>
            </w:pPr>
            <w:proofErr w:type="spellStart"/>
            <w:r w:rsidRPr="00D44604">
              <w:rPr>
                <w:rFonts w:eastAsia="Times New Roman" w:cs="Arial"/>
                <w:spacing w:val="-2"/>
                <w:sz w:val="14"/>
                <w:szCs w:val="14"/>
                <w:lang w:eastAsia="pt-BR"/>
              </w:rPr>
              <w:t>Commissions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receivable</w:t>
            </w:r>
            <w:proofErr w:type="spellEnd"/>
          </w:p>
        </w:tc>
        <w:tc>
          <w:tcPr>
            <w:tcW w:w="1417" w:type="dxa"/>
            <w:shd w:val="clear" w:color="auto" w:fill="auto"/>
            <w:vAlign w:val="center"/>
          </w:tcPr>
          <w:p w14:paraId="7159D67C"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1E8657AC"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22DE33D5"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41773DC2"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1,173,988</w:t>
            </w:r>
          </w:p>
        </w:tc>
        <w:tc>
          <w:tcPr>
            <w:tcW w:w="1418" w:type="dxa"/>
            <w:shd w:val="clear" w:color="auto" w:fill="auto"/>
          </w:tcPr>
          <w:p w14:paraId="16890AFA"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 xml:space="preserve">  2,919 </w:t>
            </w:r>
          </w:p>
        </w:tc>
      </w:tr>
      <w:tr w:rsidR="00397A23" w:rsidRPr="00D44604" w14:paraId="5D9EF477" w14:textId="77777777" w:rsidTr="009977F2">
        <w:trPr>
          <w:trHeight w:val="238"/>
          <w:jc w:val="center"/>
        </w:trPr>
        <w:tc>
          <w:tcPr>
            <w:tcW w:w="2551" w:type="dxa"/>
            <w:shd w:val="clear" w:color="auto" w:fill="auto"/>
          </w:tcPr>
          <w:p w14:paraId="46AD018F" w14:textId="77777777" w:rsidR="00397A23" w:rsidRPr="00D44604" w:rsidRDefault="00397A23" w:rsidP="009977F2">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 xml:space="preserve">Other </w:t>
            </w:r>
            <w:proofErr w:type="spellStart"/>
            <w:r w:rsidRPr="00D44604">
              <w:rPr>
                <w:rFonts w:eastAsia="Times New Roman" w:cs="Arial"/>
                <w:spacing w:val="-2"/>
                <w:sz w:val="14"/>
                <w:szCs w:val="18"/>
                <w:lang w:eastAsia="pt-BR"/>
              </w:rPr>
              <w:t>current</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assets</w:t>
            </w:r>
            <w:proofErr w:type="spellEnd"/>
          </w:p>
        </w:tc>
        <w:tc>
          <w:tcPr>
            <w:tcW w:w="1417" w:type="dxa"/>
            <w:shd w:val="clear" w:color="auto" w:fill="auto"/>
            <w:vAlign w:val="center"/>
          </w:tcPr>
          <w:p w14:paraId="7621B233"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987,830</w:t>
            </w:r>
          </w:p>
        </w:tc>
        <w:tc>
          <w:tcPr>
            <w:tcW w:w="1418" w:type="dxa"/>
            <w:shd w:val="clear" w:color="auto" w:fill="auto"/>
            <w:vAlign w:val="center"/>
          </w:tcPr>
          <w:p w14:paraId="05BE33E9"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22,748</w:t>
            </w:r>
          </w:p>
        </w:tc>
        <w:tc>
          <w:tcPr>
            <w:tcW w:w="1418" w:type="dxa"/>
            <w:shd w:val="clear" w:color="auto" w:fill="auto"/>
            <w:vAlign w:val="center"/>
          </w:tcPr>
          <w:p w14:paraId="6CDA1BFA"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6,146</w:t>
            </w:r>
          </w:p>
        </w:tc>
        <w:tc>
          <w:tcPr>
            <w:tcW w:w="1418" w:type="dxa"/>
            <w:shd w:val="clear" w:color="auto" w:fill="auto"/>
            <w:vAlign w:val="center"/>
          </w:tcPr>
          <w:p w14:paraId="067037B7"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1,438</w:t>
            </w:r>
          </w:p>
        </w:tc>
        <w:tc>
          <w:tcPr>
            <w:tcW w:w="1418" w:type="dxa"/>
            <w:shd w:val="clear" w:color="auto" w:fill="auto"/>
          </w:tcPr>
          <w:p w14:paraId="1A161E8E"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 xml:space="preserve">  5,446 </w:t>
            </w:r>
          </w:p>
        </w:tc>
      </w:tr>
      <w:tr w:rsidR="00397A23" w:rsidRPr="00D44604" w14:paraId="1B94D715" w14:textId="77777777" w:rsidTr="009977F2">
        <w:trPr>
          <w:trHeight w:val="238"/>
          <w:jc w:val="center"/>
        </w:trPr>
        <w:tc>
          <w:tcPr>
            <w:tcW w:w="2551" w:type="dxa"/>
            <w:shd w:val="clear" w:color="auto" w:fill="auto"/>
          </w:tcPr>
          <w:p w14:paraId="361572FD" w14:textId="77777777" w:rsidR="00397A23" w:rsidRPr="00D44604" w:rsidRDefault="00397A23" w:rsidP="009977F2">
            <w:pPr>
              <w:spacing w:before="40" w:after="40" w:line="240" w:lineRule="auto"/>
              <w:rPr>
                <w:rFonts w:eastAsia="Times New Roman" w:cs="Arial"/>
                <w:b/>
                <w:bCs/>
                <w:spacing w:val="-2"/>
                <w:sz w:val="14"/>
                <w:szCs w:val="14"/>
                <w:lang w:eastAsia="pt-BR"/>
              </w:rPr>
            </w:pPr>
            <w:r w:rsidRPr="00D44604">
              <w:rPr>
                <w:rFonts w:eastAsia="Times New Roman" w:cs="Arial"/>
                <w:b/>
                <w:spacing w:val="-2"/>
                <w:sz w:val="14"/>
                <w:szCs w:val="18"/>
                <w:lang w:eastAsia="pt-BR"/>
              </w:rPr>
              <w:t>Non-</w:t>
            </w:r>
            <w:proofErr w:type="spellStart"/>
            <w:r w:rsidRPr="00D44604">
              <w:rPr>
                <w:rFonts w:eastAsia="Times New Roman" w:cs="Arial"/>
                <w:b/>
                <w:spacing w:val="-2"/>
                <w:sz w:val="14"/>
                <w:szCs w:val="18"/>
                <w:lang w:eastAsia="pt-BR"/>
              </w:rPr>
              <w:t>current</w:t>
            </w:r>
            <w:proofErr w:type="spellEnd"/>
            <w:r w:rsidRPr="00D44604">
              <w:rPr>
                <w:rFonts w:eastAsia="Times New Roman" w:cs="Arial"/>
                <w:b/>
                <w:spacing w:val="-2"/>
                <w:sz w:val="14"/>
                <w:szCs w:val="18"/>
                <w:lang w:eastAsia="pt-BR"/>
              </w:rPr>
              <w:t xml:space="preserve"> </w:t>
            </w:r>
            <w:proofErr w:type="spellStart"/>
            <w:r w:rsidRPr="00D44604">
              <w:rPr>
                <w:rFonts w:eastAsia="Times New Roman" w:cs="Arial"/>
                <w:b/>
                <w:spacing w:val="-2"/>
                <w:sz w:val="14"/>
                <w:szCs w:val="18"/>
                <w:lang w:eastAsia="pt-BR"/>
              </w:rPr>
              <w:t>assets</w:t>
            </w:r>
            <w:proofErr w:type="spellEnd"/>
          </w:p>
        </w:tc>
        <w:tc>
          <w:tcPr>
            <w:tcW w:w="1417" w:type="dxa"/>
            <w:shd w:val="clear" w:color="auto" w:fill="auto"/>
            <w:vAlign w:val="center"/>
          </w:tcPr>
          <w:p w14:paraId="6FE9341E"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13,261,289</w:t>
            </w:r>
          </w:p>
        </w:tc>
        <w:tc>
          <w:tcPr>
            <w:tcW w:w="1418" w:type="dxa"/>
            <w:shd w:val="clear" w:color="auto" w:fill="auto"/>
            <w:vAlign w:val="center"/>
          </w:tcPr>
          <w:p w14:paraId="6081456D"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sz w:val="14"/>
                <w:szCs w:val="14"/>
              </w:rPr>
              <w:t>3,958,004</w:t>
            </w:r>
          </w:p>
        </w:tc>
        <w:tc>
          <w:tcPr>
            <w:tcW w:w="1418" w:type="dxa"/>
            <w:shd w:val="clear" w:color="auto" w:fill="auto"/>
            <w:vAlign w:val="center"/>
          </w:tcPr>
          <w:p w14:paraId="5A516167"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1,775</w:t>
            </w:r>
          </w:p>
        </w:tc>
        <w:tc>
          <w:tcPr>
            <w:tcW w:w="1418" w:type="dxa"/>
            <w:shd w:val="clear" w:color="auto" w:fill="auto"/>
            <w:vAlign w:val="center"/>
          </w:tcPr>
          <w:p w14:paraId="7F12A174"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1,098,937</w:t>
            </w:r>
          </w:p>
        </w:tc>
        <w:tc>
          <w:tcPr>
            <w:tcW w:w="1418" w:type="dxa"/>
            <w:shd w:val="clear" w:color="auto" w:fill="auto"/>
            <w:vAlign w:val="center"/>
          </w:tcPr>
          <w:p w14:paraId="08C8D4B5"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1,676</w:t>
            </w:r>
          </w:p>
        </w:tc>
      </w:tr>
      <w:tr w:rsidR="00397A23" w:rsidRPr="00D44604" w14:paraId="05F1B067" w14:textId="77777777" w:rsidTr="009977F2">
        <w:trPr>
          <w:trHeight w:val="238"/>
          <w:jc w:val="center"/>
        </w:trPr>
        <w:tc>
          <w:tcPr>
            <w:tcW w:w="2551" w:type="dxa"/>
            <w:shd w:val="clear" w:color="auto" w:fill="auto"/>
          </w:tcPr>
          <w:p w14:paraId="380C045D" w14:textId="77777777" w:rsidR="00397A23" w:rsidRPr="00D44604" w:rsidRDefault="00397A23" w:rsidP="009977F2">
            <w:pPr>
              <w:spacing w:before="40" w:after="40" w:line="240" w:lineRule="auto"/>
              <w:ind w:left="113"/>
              <w:rPr>
                <w:rFonts w:eastAsia="Times New Roman" w:cs="Arial"/>
                <w:bCs/>
                <w:spacing w:val="-2"/>
                <w:sz w:val="14"/>
                <w:szCs w:val="14"/>
                <w:lang w:eastAsia="pt-BR"/>
              </w:rPr>
            </w:pPr>
            <w:r w:rsidRPr="00D44604">
              <w:rPr>
                <w:rFonts w:eastAsia="Times New Roman" w:cs="Arial"/>
                <w:spacing w:val="-2"/>
                <w:sz w:val="14"/>
                <w:szCs w:val="18"/>
                <w:lang w:eastAsia="pt-BR"/>
              </w:rPr>
              <w:t xml:space="preserve">Financial </w:t>
            </w:r>
            <w:proofErr w:type="spellStart"/>
            <w:r w:rsidRPr="00D44604">
              <w:rPr>
                <w:rFonts w:eastAsia="Times New Roman" w:cs="Arial"/>
                <w:spacing w:val="-2"/>
                <w:sz w:val="14"/>
                <w:szCs w:val="18"/>
                <w:lang w:eastAsia="pt-BR"/>
              </w:rPr>
              <w:t>investments</w:t>
            </w:r>
            <w:proofErr w:type="spellEnd"/>
          </w:p>
        </w:tc>
        <w:tc>
          <w:tcPr>
            <w:tcW w:w="1417" w:type="dxa"/>
            <w:shd w:val="clear" w:color="auto" w:fill="auto"/>
            <w:vAlign w:val="center"/>
          </w:tcPr>
          <w:p w14:paraId="4010456B"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12,246,283</w:t>
            </w:r>
          </w:p>
        </w:tc>
        <w:tc>
          <w:tcPr>
            <w:tcW w:w="1418" w:type="dxa"/>
            <w:shd w:val="clear" w:color="auto" w:fill="auto"/>
            <w:vAlign w:val="center"/>
          </w:tcPr>
          <w:p w14:paraId="4B43E759"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2,800,346</w:t>
            </w:r>
          </w:p>
        </w:tc>
        <w:tc>
          <w:tcPr>
            <w:tcW w:w="1418" w:type="dxa"/>
            <w:shd w:val="clear" w:color="auto" w:fill="auto"/>
            <w:vAlign w:val="center"/>
          </w:tcPr>
          <w:p w14:paraId="070F1422"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688404D0"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205,487</w:t>
            </w:r>
          </w:p>
        </w:tc>
        <w:tc>
          <w:tcPr>
            <w:tcW w:w="1418" w:type="dxa"/>
            <w:shd w:val="clear" w:color="auto" w:fill="auto"/>
            <w:vAlign w:val="center"/>
          </w:tcPr>
          <w:p w14:paraId="2BB97CB3"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w:t>
            </w:r>
          </w:p>
        </w:tc>
      </w:tr>
      <w:tr w:rsidR="00397A23" w:rsidRPr="00D44604" w14:paraId="49E5854E" w14:textId="77777777" w:rsidTr="009977F2">
        <w:trPr>
          <w:trHeight w:val="238"/>
          <w:jc w:val="center"/>
        </w:trPr>
        <w:tc>
          <w:tcPr>
            <w:tcW w:w="2551" w:type="dxa"/>
            <w:shd w:val="clear" w:color="auto" w:fill="auto"/>
          </w:tcPr>
          <w:p w14:paraId="24091CF0" w14:textId="77777777" w:rsidR="00397A23" w:rsidRPr="00D44604" w:rsidRDefault="00397A23" w:rsidP="009977F2">
            <w:pPr>
              <w:spacing w:before="40" w:after="40" w:line="240" w:lineRule="auto"/>
              <w:ind w:left="113"/>
              <w:rPr>
                <w:rFonts w:eastAsia="Times New Roman" w:cs="Arial"/>
                <w:b/>
                <w:bCs/>
                <w:color w:val="000000"/>
                <w:spacing w:val="-2"/>
                <w:sz w:val="14"/>
                <w:szCs w:val="14"/>
                <w:lang w:eastAsia="pt-BR"/>
              </w:rPr>
            </w:pPr>
            <w:proofErr w:type="spellStart"/>
            <w:r w:rsidRPr="00D44604">
              <w:rPr>
                <w:rFonts w:eastAsia="Times New Roman" w:cs="Arial"/>
                <w:spacing w:val="-2"/>
                <w:sz w:val="14"/>
                <w:szCs w:val="14"/>
                <w:lang w:eastAsia="pt-BR"/>
              </w:rPr>
              <w:t>Commissions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receivable</w:t>
            </w:r>
            <w:proofErr w:type="spellEnd"/>
          </w:p>
        </w:tc>
        <w:tc>
          <w:tcPr>
            <w:tcW w:w="1417" w:type="dxa"/>
            <w:shd w:val="clear" w:color="auto" w:fill="auto"/>
            <w:vAlign w:val="center"/>
          </w:tcPr>
          <w:p w14:paraId="0CA7DB89"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w:t>
            </w:r>
          </w:p>
        </w:tc>
        <w:tc>
          <w:tcPr>
            <w:tcW w:w="1418" w:type="dxa"/>
            <w:shd w:val="clear" w:color="auto" w:fill="auto"/>
            <w:vAlign w:val="center"/>
          </w:tcPr>
          <w:p w14:paraId="1E9DE107"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29CE7D3F"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w:t>
            </w:r>
          </w:p>
        </w:tc>
        <w:tc>
          <w:tcPr>
            <w:tcW w:w="1418" w:type="dxa"/>
            <w:shd w:val="clear" w:color="auto" w:fill="auto"/>
            <w:vAlign w:val="center"/>
          </w:tcPr>
          <w:p w14:paraId="71A79A19"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643,090</w:t>
            </w:r>
          </w:p>
        </w:tc>
        <w:tc>
          <w:tcPr>
            <w:tcW w:w="1418" w:type="dxa"/>
            <w:shd w:val="clear" w:color="auto" w:fill="auto"/>
            <w:vAlign w:val="center"/>
          </w:tcPr>
          <w:p w14:paraId="45CFA479"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w:t>
            </w:r>
          </w:p>
        </w:tc>
      </w:tr>
      <w:tr w:rsidR="00397A23" w:rsidRPr="00D44604" w14:paraId="46925BE8" w14:textId="77777777" w:rsidTr="009977F2">
        <w:trPr>
          <w:trHeight w:val="238"/>
          <w:jc w:val="center"/>
        </w:trPr>
        <w:tc>
          <w:tcPr>
            <w:tcW w:w="2551" w:type="dxa"/>
            <w:shd w:val="clear" w:color="auto" w:fill="auto"/>
          </w:tcPr>
          <w:p w14:paraId="0537E8E4" w14:textId="77777777" w:rsidR="00397A23" w:rsidRPr="00D44604" w:rsidRDefault="00397A23" w:rsidP="009977F2">
            <w:pPr>
              <w:spacing w:before="40" w:after="40" w:line="240" w:lineRule="auto"/>
              <w:ind w:left="113"/>
              <w:rPr>
                <w:rFonts w:eastAsia="Times New Roman" w:cs="Arial"/>
                <w:b/>
                <w:bCs/>
                <w:spacing w:val="-2"/>
                <w:sz w:val="14"/>
                <w:szCs w:val="14"/>
                <w:lang w:eastAsia="pt-BR"/>
              </w:rPr>
            </w:pPr>
            <w:r w:rsidRPr="00D44604">
              <w:rPr>
                <w:rFonts w:eastAsia="Times New Roman" w:cs="Arial"/>
                <w:spacing w:val="-2"/>
                <w:sz w:val="14"/>
                <w:szCs w:val="18"/>
                <w:lang w:eastAsia="pt-BR"/>
              </w:rPr>
              <w:t>Other non-</w:t>
            </w:r>
            <w:proofErr w:type="spellStart"/>
            <w:r w:rsidRPr="00D44604">
              <w:rPr>
                <w:rFonts w:eastAsia="Times New Roman" w:cs="Arial"/>
                <w:spacing w:val="-2"/>
                <w:sz w:val="14"/>
                <w:szCs w:val="18"/>
                <w:lang w:eastAsia="pt-BR"/>
              </w:rPr>
              <w:t>current</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assets</w:t>
            </w:r>
            <w:proofErr w:type="spellEnd"/>
          </w:p>
        </w:tc>
        <w:tc>
          <w:tcPr>
            <w:tcW w:w="1417" w:type="dxa"/>
            <w:shd w:val="clear" w:color="auto" w:fill="auto"/>
            <w:vAlign w:val="center"/>
          </w:tcPr>
          <w:p w14:paraId="4CEE275A"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1,015,006</w:t>
            </w:r>
          </w:p>
        </w:tc>
        <w:tc>
          <w:tcPr>
            <w:tcW w:w="1418" w:type="dxa"/>
            <w:shd w:val="clear" w:color="auto" w:fill="auto"/>
            <w:vAlign w:val="center"/>
          </w:tcPr>
          <w:p w14:paraId="67688E32"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1,157,658</w:t>
            </w:r>
          </w:p>
        </w:tc>
        <w:tc>
          <w:tcPr>
            <w:tcW w:w="1418" w:type="dxa"/>
            <w:shd w:val="clear" w:color="auto" w:fill="auto"/>
            <w:vAlign w:val="center"/>
          </w:tcPr>
          <w:p w14:paraId="31240096"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1,775</w:t>
            </w:r>
          </w:p>
        </w:tc>
        <w:tc>
          <w:tcPr>
            <w:tcW w:w="1418" w:type="dxa"/>
            <w:shd w:val="clear" w:color="auto" w:fill="auto"/>
            <w:vAlign w:val="center"/>
          </w:tcPr>
          <w:p w14:paraId="4D374DF6"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250,360</w:t>
            </w:r>
          </w:p>
        </w:tc>
        <w:tc>
          <w:tcPr>
            <w:tcW w:w="1418" w:type="dxa"/>
            <w:shd w:val="clear" w:color="auto" w:fill="auto"/>
            <w:vAlign w:val="center"/>
          </w:tcPr>
          <w:p w14:paraId="5DB6BD8B"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1,676</w:t>
            </w:r>
          </w:p>
        </w:tc>
      </w:tr>
      <w:tr w:rsidR="00397A23" w:rsidRPr="00D44604" w14:paraId="2DE2C482" w14:textId="77777777" w:rsidTr="009977F2">
        <w:trPr>
          <w:trHeight w:val="238"/>
          <w:jc w:val="center"/>
        </w:trPr>
        <w:tc>
          <w:tcPr>
            <w:tcW w:w="2551" w:type="dxa"/>
            <w:shd w:val="clear" w:color="auto" w:fill="auto"/>
          </w:tcPr>
          <w:p w14:paraId="77DCA806" w14:textId="77777777" w:rsidR="00397A23" w:rsidRPr="00D44604" w:rsidRDefault="00397A23" w:rsidP="009977F2">
            <w:pPr>
              <w:spacing w:before="40" w:after="40" w:line="240" w:lineRule="auto"/>
              <w:rPr>
                <w:rFonts w:eastAsia="Times New Roman" w:cs="Arial"/>
                <w:b/>
                <w:bCs/>
                <w:color w:val="000000"/>
                <w:spacing w:val="-2"/>
                <w:sz w:val="14"/>
                <w:szCs w:val="14"/>
                <w:lang w:eastAsia="pt-BR"/>
              </w:rPr>
            </w:pPr>
            <w:proofErr w:type="spellStart"/>
            <w:r w:rsidRPr="00D44604">
              <w:rPr>
                <w:rFonts w:eastAsia="Times New Roman" w:cs="Arial"/>
                <w:b/>
                <w:spacing w:val="-2"/>
                <w:sz w:val="14"/>
                <w:szCs w:val="18"/>
                <w:lang w:eastAsia="pt-BR"/>
              </w:rPr>
              <w:t>Current</w:t>
            </w:r>
            <w:proofErr w:type="spellEnd"/>
            <w:r w:rsidRPr="00D44604">
              <w:rPr>
                <w:rFonts w:eastAsia="Times New Roman" w:cs="Arial"/>
                <w:b/>
                <w:spacing w:val="-2"/>
                <w:sz w:val="14"/>
                <w:szCs w:val="18"/>
                <w:lang w:eastAsia="pt-BR"/>
              </w:rPr>
              <w:t xml:space="preserve"> </w:t>
            </w:r>
            <w:proofErr w:type="spellStart"/>
            <w:r w:rsidRPr="00D44604">
              <w:rPr>
                <w:rFonts w:eastAsia="Times New Roman" w:cs="Arial"/>
                <w:b/>
                <w:spacing w:val="-2"/>
                <w:sz w:val="14"/>
                <w:szCs w:val="18"/>
                <w:lang w:eastAsia="pt-BR"/>
              </w:rPr>
              <w:t>liabilities</w:t>
            </w:r>
            <w:proofErr w:type="spellEnd"/>
          </w:p>
        </w:tc>
        <w:tc>
          <w:tcPr>
            <w:tcW w:w="1417" w:type="dxa"/>
            <w:shd w:val="clear" w:color="auto" w:fill="auto"/>
            <w:vAlign w:val="center"/>
          </w:tcPr>
          <w:p w14:paraId="6726D8BA"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35,083,159</w:t>
            </w:r>
          </w:p>
        </w:tc>
        <w:tc>
          <w:tcPr>
            <w:tcW w:w="1418" w:type="dxa"/>
            <w:shd w:val="clear" w:color="auto" w:fill="auto"/>
            <w:vAlign w:val="center"/>
          </w:tcPr>
          <w:p w14:paraId="58553CCC"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sz w:val="14"/>
                <w:szCs w:val="14"/>
              </w:rPr>
              <w:t>8,351,929</w:t>
            </w:r>
          </w:p>
        </w:tc>
        <w:tc>
          <w:tcPr>
            <w:tcW w:w="1418" w:type="dxa"/>
            <w:shd w:val="clear" w:color="auto" w:fill="auto"/>
            <w:vAlign w:val="center"/>
          </w:tcPr>
          <w:p w14:paraId="590A4728"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23,083</w:t>
            </w:r>
          </w:p>
        </w:tc>
        <w:tc>
          <w:tcPr>
            <w:tcW w:w="1418" w:type="dxa"/>
            <w:shd w:val="clear" w:color="auto" w:fill="auto"/>
            <w:vAlign w:val="center"/>
          </w:tcPr>
          <w:p w14:paraId="7A58BCB1"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2,931,761</w:t>
            </w:r>
          </w:p>
        </w:tc>
        <w:tc>
          <w:tcPr>
            <w:tcW w:w="1418" w:type="dxa"/>
            <w:shd w:val="clear" w:color="auto" w:fill="auto"/>
            <w:vAlign w:val="center"/>
          </w:tcPr>
          <w:p w14:paraId="394BD979"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8,489</w:t>
            </w:r>
          </w:p>
        </w:tc>
      </w:tr>
      <w:tr w:rsidR="00397A23" w:rsidRPr="00D44604" w14:paraId="10230C38" w14:textId="77777777" w:rsidTr="009977F2">
        <w:trPr>
          <w:trHeight w:val="238"/>
          <w:jc w:val="center"/>
        </w:trPr>
        <w:tc>
          <w:tcPr>
            <w:tcW w:w="2551" w:type="dxa"/>
            <w:shd w:val="clear" w:color="auto" w:fill="auto"/>
          </w:tcPr>
          <w:p w14:paraId="6F9988FD" w14:textId="77777777" w:rsidR="00397A23" w:rsidRPr="00D44604" w:rsidRDefault="00397A23" w:rsidP="009977F2">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 xml:space="preserve">Financial </w:t>
            </w:r>
            <w:proofErr w:type="spellStart"/>
            <w:r w:rsidRPr="00D44604">
              <w:rPr>
                <w:rFonts w:eastAsia="Times New Roman" w:cs="Arial"/>
                <w:spacing w:val="-2"/>
                <w:sz w:val="14"/>
                <w:szCs w:val="18"/>
                <w:lang w:eastAsia="pt-BR"/>
              </w:rPr>
              <w:t>liabilities</w:t>
            </w:r>
            <w:proofErr w:type="spellEnd"/>
          </w:p>
        </w:tc>
        <w:tc>
          <w:tcPr>
            <w:tcW w:w="1417" w:type="dxa"/>
            <w:shd w:val="clear" w:color="auto" w:fill="auto"/>
            <w:vAlign w:val="center"/>
          </w:tcPr>
          <w:p w14:paraId="702942F9" w14:textId="77777777" w:rsidR="00397A23" w:rsidRPr="00D44604" w:rsidRDefault="00397A23" w:rsidP="009977F2">
            <w:pPr>
              <w:spacing w:before="40" w:after="40" w:line="240" w:lineRule="auto"/>
              <w:jc w:val="right"/>
              <w:rPr>
                <w:rFonts w:eastAsia="Times New Roman" w:cs="Arial"/>
                <w:b/>
                <w:bCs/>
                <w:spacing w:val="-2"/>
                <w:sz w:val="14"/>
                <w:szCs w:val="14"/>
                <w:lang w:eastAsia="pt-BR"/>
              </w:rPr>
            </w:pPr>
            <w:r>
              <w:rPr>
                <w:rFonts w:cs="Arial"/>
                <w:sz w:val="14"/>
                <w:szCs w:val="14"/>
              </w:rPr>
              <w:t>266,586</w:t>
            </w:r>
          </w:p>
        </w:tc>
        <w:tc>
          <w:tcPr>
            <w:tcW w:w="1418" w:type="dxa"/>
            <w:shd w:val="clear" w:color="auto" w:fill="auto"/>
            <w:vAlign w:val="center"/>
          </w:tcPr>
          <w:p w14:paraId="79FB4E67" w14:textId="77777777" w:rsidR="00397A23" w:rsidRPr="00D44604" w:rsidRDefault="00397A23" w:rsidP="009977F2">
            <w:pPr>
              <w:spacing w:before="40" w:after="40" w:line="240" w:lineRule="auto"/>
              <w:jc w:val="right"/>
              <w:rPr>
                <w:rFonts w:eastAsia="Times New Roman" w:cs="Arial"/>
                <w:b/>
                <w:bCs/>
                <w:spacing w:val="-2"/>
                <w:sz w:val="14"/>
                <w:szCs w:val="14"/>
                <w:lang w:eastAsia="pt-BR"/>
              </w:rPr>
            </w:pPr>
            <w:r>
              <w:rPr>
                <w:rFonts w:cs="Arial"/>
                <w:sz w:val="14"/>
                <w:szCs w:val="14"/>
              </w:rPr>
              <w:t>526</w:t>
            </w:r>
          </w:p>
        </w:tc>
        <w:tc>
          <w:tcPr>
            <w:tcW w:w="1418" w:type="dxa"/>
            <w:shd w:val="clear" w:color="auto" w:fill="auto"/>
            <w:vAlign w:val="center"/>
          </w:tcPr>
          <w:p w14:paraId="38FBC0AD" w14:textId="77777777" w:rsidR="00397A23" w:rsidRPr="00D44604" w:rsidRDefault="00397A23" w:rsidP="009977F2">
            <w:pPr>
              <w:spacing w:before="40" w:after="40" w:line="240" w:lineRule="auto"/>
              <w:jc w:val="right"/>
              <w:rPr>
                <w:rFonts w:eastAsia="Times New Roman" w:cs="Arial"/>
                <w:b/>
                <w:bCs/>
                <w:spacing w:val="-2"/>
                <w:sz w:val="14"/>
                <w:szCs w:val="14"/>
                <w:lang w:eastAsia="pt-BR"/>
              </w:rPr>
            </w:pPr>
            <w:r>
              <w:rPr>
                <w:rFonts w:cs="Arial"/>
                <w:sz w:val="14"/>
                <w:szCs w:val="14"/>
              </w:rPr>
              <w:t>--</w:t>
            </w:r>
          </w:p>
        </w:tc>
        <w:tc>
          <w:tcPr>
            <w:tcW w:w="1418" w:type="dxa"/>
            <w:shd w:val="clear" w:color="auto" w:fill="auto"/>
            <w:vAlign w:val="center"/>
          </w:tcPr>
          <w:p w14:paraId="2D1B7F0C" w14:textId="77777777" w:rsidR="00397A23" w:rsidRPr="00D44604" w:rsidRDefault="00397A23" w:rsidP="009977F2">
            <w:pPr>
              <w:spacing w:before="40" w:after="40" w:line="240" w:lineRule="auto"/>
              <w:jc w:val="right"/>
              <w:rPr>
                <w:rFonts w:eastAsia="Times New Roman" w:cs="Arial"/>
                <w:b/>
                <w:bCs/>
                <w:spacing w:val="-2"/>
                <w:sz w:val="14"/>
                <w:szCs w:val="14"/>
                <w:lang w:eastAsia="pt-BR"/>
              </w:rPr>
            </w:pPr>
            <w:r>
              <w:rPr>
                <w:rFonts w:cs="Arial"/>
                <w:sz w:val="14"/>
                <w:szCs w:val="14"/>
              </w:rPr>
              <w:t>--</w:t>
            </w:r>
          </w:p>
        </w:tc>
        <w:tc>
          <w:tcPr>
            <w:tcW w:w="1418" w:type="dxa"/>
            <w:shd w:val="clear" w:color="auto" w:fill="auto"/>
            <w:vAlign w:val="center"/>
          </w:tcPr>
          <w:p w14:paraId="12E5ACCE" w14:textId="77777777" w:rsidR="00397A23" w:rsidRPr="00D44604" w:rsidRDefault="00397A23" w:rsidP="009977F2">
            <w:pPr>
              <w:spacing w:before="40" w:after="40" w:line="240" w:lineRule="auto"/>
              <w:jc w:val="right"/>
              <w:rPr>
                <w:rFonts w:eastAsia="Times New Roman" w:cs="Arial"/>
                <w:b/>
                <w:bCs/>
                <w:spacing w:val="-2"/>
                <w:sz w:val="14"/>
                <w:szCs w:val="14"/>
                <w:lang w:eastAsia="pt-BR"/>
              </w:rPr>
            </w:pPr>
            <w:r>
              <w:rPr>
                <w:rFonts w:cs="Arial"/>
                <w:sz w:val="14"/>
                <w:szCs w:val="14"/>
              </w:rPr>
              <w:t>964</w:t>
            </w:r>
          </w:p>
        </w:tc>
      </w:tr>
      <w:tr w:rsidR="00397A23" w:rsidRPr="00D44604" w14:paraId="4084201F" w14:textId="77777777" w:rsidTr="009977F2">
        <w:trPr>
          <w:trHeight w:val="238"/>
          <w:jc w:val="center"/>
        </w:trPr>
        <w:tc>
          <w:tcPr>
            <w:tcW w:w="2551" w:type="dxa"/>
            <w:shd w:val="clear" w:color="auto" w:fill="auto"/>
          </w:tcPr>
          <w:p w14:paraId="2B98685B" w14:textId="77777777" w:rsidR="00397A23" w:rsidRPr="00D44604" w:rsidRDefault="00397A23" w:rsidP="009977F2">
            <w:pPr>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spacing w:val="-2"/>
                <w:sz w:val="14"/>
                <w:szCs w:val="18"/>
                <w:lang w:eastAsia="pt-BR"/>
              </w:rPr>
              <w:t>Technical</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provisions</w:t>
            </w:r>
            <w:proofErr w:type="spellEnd"/>
          </w:p>
        </w:tc>
        <w:tc>
          <w:tcPr>
            <w:tcW w:w="1417" w:type="dxa"/>
            <w:shd w:val="clear" w:color="auto" w:fill="auto"/>
            <w:vAlign w:val="center"/>
          </w:tcPr>
          <w:p w14:paraId="10E844C0"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34,486,024</w:t>
            </w:r>
          </w:p>
        </w:tc>
        <w:tc>
          <w:tcPr>
            <w:tcW w:w="1418" w:type="dxa"/>
            <w:shd w:val="clear" w:color="auto" w:fill="auto"/>
            <w:vAlign w:val="center"/>
          </w:tcPr>
          <w:p w14:paraId="39A23D7C"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8,261,132</w:t>
            </w:r>
          </w:p>
        </w:tc>
        <w:tc>
          <w:tcPr>
            <w:tcW w:w="1418" w:type="dxa"/>
            <w:shd w:val="clear" w:color="auto" w:fill="auto"/>
            <w:vAlign w:val="center"/>
          </w:tcPr>
          <w:p w14:paraId="201D9FAE"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14,295</w:t>
            </w:r>
          </w:p>
        </w:tc>
        <w:tc>
          <w:tcPr>
            <w:tcW w:w="1418" w:type="dxa"/>
            <w:shd w:val="clear" w:color="auto" w:fill="auto"/>
            <w:vAlign w:val="center"/>
          </w:tcPr>
          <w:p w14:paraId="2B83A3B0"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w:t>
            </w:r>
          </w:p>
        </w:tc>
        <w:tc>
          <w:tcPr>
            <w:tcW w:w="1418" w:type="dxa"/>
            <w:shd w:val="clear" w:color="auto" w:fill="auto"/>
            <w:vAlign w:val="center"/>
          </w:tcPr>
          <w:p w14:paraId="742B69BB"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3,839</w:t>
            </w:r>
          </w:p>
        </w:tc>
      </w:tr>
      <w:tr w:rsidR="00397A23" w:rsidRPr="00D44604" w14:paraId="00973896" w14:textId="77777777" w:rsidTr="009977F2">
        <w:trPr>
          <w:trHeight w:val="238"/>
          <w:jc w:val="center"/>
        </w:trPr>
        <w:tc>
          <w:tcPr>
            <w:tcW w:w="2551" w:type="dxa"/>
            <w:shd w:val="clear" w:color="auto" w:fill="auto"/>
          </w:tcPr>
          <w:p w14:paraId="27D12266" w14:textId="77777777" w:rsidR="00397A23" w:rsidRPr="00D44604" w:rsidRDefault="00397A23" w:rsidP="009977F2">
            <w:pPr>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spacing w:val="-2"/>
                <w:sz w:val="14"/>
                <w:szCs w:val="14"/>
                <w:lang w:eastAsia="pt-BR"/>
              </w:rPr>
              <w:t>Dividends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payable</w:t>
            </w:r>
            <w:proofErr w:type="spellEnd"/>
          </w:p>
        </w:tc>
        <w:tc>
          <w:tcPr>
            <w:tcW w:w="1417" w:type="dxa"/>
            <w:shd w:val="clear" w:color="auto" w:fill="auto"/>
            <w:vAlign w:val="center"/>
          </w:tcPr>
          <w:p w14:paraId="1D21746E" w14:textId="77777777" w:rsidR="00397A23" w:rsidRPr="00D44604" w:rsidRDefault="00397A23" w:rsidP="009977F2">
            <w:pPr>
              <w:spacing w:before="40" w:after="40" w:line="240" w:lineRule="auto"/>
              <w:jc w:val="right"/>
              <w:rPr>
                <w:rFonts w:eastAsia="Times New Roman" w:cs="Arial"/>
                <w:b/>
                <w:bCs/>
                <w:spacing w:val="-2"/>
                <w:sz w:val="14"/>
                <w:szCs w:val="14"/>
                <w:lang w:eastAsia="pt-BR"/>
              </w:rPr>
            </w:pPr>
            <w:r>
              <w:rPr>
                <w:rFonts w:cs="Arial"/>
                <w:sz w:val="14"/>
                <w:szCs w:val="14"/>
              </w:rPr>
              <w:t>--</w:t>
            </w:r>
          </w:p>
        </w:tc>
        <w:tc>
          <w:tcPr>
            <w:tcW w:w="1418" w:type="dxa"/>
            <w:shd w:val="clear" w:color="auto" w:fill="auto"/>
            <w:vAlign w:val="center"/>
          </w:tcPr>
          <w:p w14:paraId="277C5D7B" w14:textId="77777777" w:rsidR="00397A23" w:rsidRPr="00D44604" w:rsidRDefault="00397A23" w:rsidP="009977F2">
            <w:pPr>
              <w:spacing w:before="40" w:after="40" w:line="240" w:lineRule="auto"/>
              <w:jc w:val="right"/>
              <w:rPr>
                <w:rFonts w:eastAsia="Times New Roman" w:cs="Arial"/>
                <w:b/>
                <w:bCs/>
                <w:spacing w:val="-2"/>
                <w:sz w:val="14"/>
                <w:szCs w:val="14"/>
                <w:lang w:eastAsia="pt-BR"/>
              </w:rPr>
            </w:pPr>
            <w:r>
              <w:rPr>
                <w:rFonts w:cs="Arial"/>
                <w:sz w:val="14"/>
                <w:szCs w:val="14"/>
              </w:rPr>
              <w:t>1,814</w:t>
            </w:r>
          </w:p>
        </w:tc>
        <w:tc>
          <w:tcPr>
            <w:tcW w:w="1418" w:type="dxa"/>
            <w:shd w:val="clear" w:color="auto" w:fill="auto"/>
            <w:vAlign w:val="center"/>
          </w:tcPr>
          <w:p w14:paraId="691AF007" w14:textId="77777777" w:rsidR="00397A23" w:rsidRPr="00D44604" w:rsidRDefault="00397A23" w:rsidP="009977F2">
            <w:pPr>
              <w:spacing w:before="40" w:after="40" w:line="240" w:lineRule="auto"/>
              <w:jc w:val="right"/>
              <w:rPr>
                <w:rFonts w:eastAsia="Times New Roman" w:cs="Arial"/>
                <w:b/>
                <w:bCs/>
                <w:spacing w:val="-2"/>
                <w:sz w:val="14"/>
                <w:szCs w:val="14"/>
                <w:lang w:eastAsia="pt-BR"/>
              </w:rPr>
            </w:pPr>
            <w:r>
              <w:rPr>
                <w:rFonts w:cs="Arial"/>
                <w:sz w:val="14"/>
                <w:szCs w:val="14"/>
              </w:rPr>
              <w:t>--</w:t>
            </w:r>
          </w:p>
        </w:tc>
        <w:tc>
          <w:tcPr>
            <w:tcW w:w="1418" w:type="dxa"/>
            <w:shd w:val="clear" w:color="auto" w:fill="auto"/>
            <w:vAlign w:val="center"/>
          </w:tcPr>
          <w:p w14:paraId="49772D29" w14:textId="77777777" w:rsidR="00397A23" w:rsidRPr="00D44604" w:rsidRDefault="00397A23" w:rsidP="009977F2">
            <w:pPr>
              <w:spacing w:before="40" w:after="40" w:line="240" w:lineRule="auto"/>
              <w:jc w:val="right"/>
              <w:rPr>
                <w:rFonts w:eastAsia="Times New Roman" w:cs="Arial"/>
                <w:b/>
                <w:bCs/>
                <w:spacing w:val="-2"/>
                <w:sz w:val="14"/>
                <w:szCs w:val="14"/>
                <w:lang w:eastAsia="pt-BR"/>
              </w:rPr>
            </w:pPr>
            <w:r>
              <w:rPr>
                <w:rFonts w:cs="Arial"/>
                <w:sz w:val="14"/>
                <w:szCs w:val="14"/>
              </w:rPr>
              <w:t>1,060,278</w:t>
            </w:r>
          </w:p>
        </w:tc>
        <w:tc>
          <w:tcPr>
            <w:tcW w:w="1418" w:type="dxa"/>
            <w:shd w:val="clear" w:color="auto" w:fill="auto"/>
            <w:vAlign w:val="center"/>
          </w:tcPr>
          <w:p w14:paraId="7C0C57F4" w14:textId="77777777" w:rsidR="00397A23" w:rsidRPr="00D44604" w:rsidRDefault="00397A23" w:rsidP="009977F2">
            <w:pPr>
              <w:spacing w:before="40" w:after="40" w:line="240" w:lineRule="auto"/>
              <w:jc w:val="right"/>
              <w:rPr>
                <w:rFonts w:eastAsia="Times New Roman" w:cs="Arial"/>
                <w:b/>
                <w:bCs/>
                <w:spacing w:val="-2"/>
                <w:sz w:val="14"/>
                <w:szCs w:val="14"/>
                <w:lang w:eastAsia="pt-BR"/>
              </w:rPr>
            </w:pPr>
            <w:r>
              <w:rPr>
                <w:rFonts w:cs="Arial"/>
                <w:sz w:val="14"/>
                <w:szCs w:val="14"/>
              </w:rPr>
              <w:t>--</w:t>
            </w:r>
          </w:p>
        </w:tc>
      </w:tr>
      <w:tr w:rsidR="00397A23" w:rsidRPr="00D44604" w14:paraId="5A7CC62A" w14:textId="77777777" w:rsidTr="009977F2">
        <w:trPr>
          <w:trHeight w:val="238"/>
          <w:jc w:val="center"/>
        </w:trPr>
        <w:tc>
          <w:tcPr>
            <w:tcW w:w="2551" w:type="dxa"/>
            <w:shd w:val="clear" w:color="auto" w:fill="auto"/>
          </w:tcPr>
          <w:p w14:paraId="4462793B" w14:textId="77777777" w:rsidR="00397A23" w:rsidRPr="00D44604" w:rsidRDefault="00397A23" w:rsidP="009977F2">
            <w:pPr>
              <w:spacing w:before="40" w:after="40" w:line="240" w:lineRule="auto"/>
              <w:ind w:left="113"/>
              <w:rPr>
                <w:rFonts w:eastAsia="Times New Roman" w:cs="Arial"/>
                <w:bCs/>
                <w:color w:val="000000"/>
                <w:spacing w:val="-2"/>
                <w:sz w:val="14"/>
                <w:szCs w:val="14"/>
                <w:lang w:eastAsia="pt-BR"/>
              </w:rPr>
            </w:pPr>
            <w:proofErr w:type="spellStart"/>
            <w:r w:rsidRPr="00D44604">
              <w:rPr>
                <w:rFonts w:eastAsia="Times New Roman" w:cs="Arial"/>
                <w:spacing w:val="-2"/>
                <w:sz w:val="14"/>
                <w:szCs w:val="14"/>
                <w:lang w:eastAsia="pt-BR"/>
              </w:rPr>
              <w:t>Commissions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to</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be</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appropriated</w:t>
            </w:r>
            <w:proofErr w:type="spellEnd"/>
          </w:p>
        </w:tc>
        <w:tc>
          <w:tcPr>
            <w:tcW w:w="1417" w:type="dxa"/>
            <w:shd w:val="clear" w:color="auto" w:fill="auto"/>
            <w:vAlign w:val="center"/>
          </w:tcPr>
          <w:p w14:paraId="10D1A2C1"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555D8EA5"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01362331"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14F0BAB6"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1,127,358</w:t>
            </w:r>
          </w:p>
        </w:tc>
        <w:tc>
          <w:tcPr>
            <w:tcW w:w="1418" w:type="dxa"/>
            <w:shd w:val="clear" w:color="auto" w:fill="auto"/>
            <w:vAlign w:val="center"/>
          </w:tcPr>
          <w:p w14:paraId="72379C86" w14:textId="77777777" w:rsidR="00397A23" w:rsidRPr="00D44604" w:rsidRDefault="00397A23" w:rsidP="009977F2">
            <w:pPr>
              <w:spacing w:before="40" w:after="40" w:line="240" w:lineRule="auto"/>
              <w:jc w:val="right"/>
              <w:rPr>
                <w:rFonts w:eastAsia="Times New Roman" w:cs="Arial"/>
                <w:spacing w:val="-2"/>
                <w:sz w:val="14"/>
                <w:szCs w:val="14"/>
                <w:lang w:eastAsia="pt-BR"/>
              </w:rPr>
            </w:pPr>
          </w:p>
        </w:tc>
      </w:tr>
      <w:tr w:rsidR="00397A23" w:rsidRPr="00D44604" w14:paraId="22C10827" w14:textId="77777777" w:rsidTr="009977F2">
        <w:trPr>
          <w:trHeight w:val="238"/>
          <w:jc w:val="center"/>
        </w:trPr>
        <w:tc>
          <w:tcPr>
            <w:tcW w:w="2551" w:type="dxa"/>
            <w:shd w:val="clear" w:color="auto" w:fill="auto"/>
          </w:tcPr>
          <w:p w14:paraId="7FCB16B1" w14:textId="77777777" w:rsidR="00397A23" w:rsidRPr="00D44604" w:rsidRDefault="00397A23" w:rsidP="009977F2">
            <w:pPr>
              <w:spacing w:before="40" w:after="40" w:line="240" w:lineRule="auto"/>
              <w:ind w:left="113"/>
              <w:rPr>
                <w:rFonts w:eastAsia="Times New Roman" w:cs="Arial"/>
                <w:b/>
                <w:bCs/>
                <w:color w:val="000000"/>
                <w:spacing w:val="-2"/>
                <w:sz w:val="14"/>
                <w:szCs w:val="14"/>
                <w:lang w:eastAsia="pt-BR"/>
              </w:rPr>
            </w:pPr>
            <w:r w:rsidRPr="00D44604">
              <w:rPr>
                <w:rFonts w:eastAsia="Times New Roman" w:cs="Arial"/>
                <w:spacing w:val="-2"/>
                <w:sz w:val="14"/>
                <w:szCs w:val="18"/>
                <w:lang w:eastAsia="pt-BR"/>
              </w:rPr>
              <w:t xml:space="preserve">Other </w:t>
            </w:r>
            <w:proofErr w:type="spellStart"/>
            <w:r w:rsidRPr="00D44604">
              <w:rPr>
                <w:rFonts w:eastAsia="Times New Roman" w:cs="Arial"/>
                <w:spacing w:val="-2"/>
                <w:sz w:val="14"/>
                <w:szCs w:val="18"/>
                <w:lang w:eastAsia="pt-BR"/>
              </w:rPr>
              <w:t>current</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liabilities</w:t>
            </w:r>
            <w:proofErr w:type="spellEnd"/>
          </w:p>
        </w:tc>
        <w:tc>
          <w:tcPr>
            <w:tcW w:w="1417" w:type="dxa"/>
            <w:shd w:val="clear" w:color="auto" w:fill="auto"/>
            <w:vAlign w:val="center"/>
          </w:tcPr>
          <w:p w14:paraId="2D32718C"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330,549</w:t>
            </w:r>
          </w:p>
        </w:tc>
        <w:tc>
          <w:tcPr>
            <w:tcW w:w="1418" w:type="dxa"/>
            <w:shd w:val="clear" w:color="auto" w:fill="auto"/>
            <w:vAlign w:val="center"/>
          </w:tcPr>
          <w:p w14:paraId="033ADB69"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88,457</w:t>
            </w:r>
          </w:p>
        </w:tc>
        <w:tc>
          <w:tcPr>
            <w:tcW w:w="1418" w:type="dxa"/>
            <w:shd w:val="clear" w:color="auto" w:fill="auto"/>
            <w:vAlign w:val="center"/>
          </w:tcPr>
          <w:p w14:paraId="03FFEC91"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8,788</w:t>
            </w:r>
          </w:p>
        </w:tc>
        <w:tc>
          <w:tcPr>
            <w:tcW w:w="1418" w:type="dxa"/>
            <w:shd w:val="clear" w:color="auto" w:fill="auto"/>
            <w:vAlign w:val="center"/>
          </w:tcPr>
          <w:p w14:paraId="0C232A9B"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744,125</w:t>
            </w:r>
          </w:p>
        </w:tc>
        <w:tc>
          <w:tcPr>
            <w:tcW w:w="1418" w:type="dxa"/>
            <w:shd w:val="clear" w:color="auto" w:fill="auto"/>
            <w:vAlign w:val="center"/>
          </w:tcPr>
          <w:p w14:paraId="3C26420F"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3,686</w:t>
            </w:r>
          </w:p>
        </w:tc>
      </w:tr>
      <w:tr w:rsidR="00397A23" w:rsidRPr="00D44604" w14:paraId="59BC0C47" w14:textId="77777777" w:rsidTr="009977F2">
        <w:trPr>
          <w:trHeight w:val="238"/>
          <w:jc w:val="center"/>
        </w:trPr>
        <w:tc>
          <w:tcPr>
            <w:tcW w:w="2551" w:type="dxa"/>
            <w:shd w:val="clear" w:color="auto" w:fill="auto"/>
          </w:tcPr>
          <w:p w14:paraId="626296C9" w14:textId="77777777" w:rsidR="00397A23" w:rsidRPr="00D44604" w:rsidRDefault="00397A23" w:rsidP="009977F2">
            <w:pPr>
              <w:spacing w:before="40" w:after="40" w:line="240" w:lineRule="auto"/>
              <w:rPr>
                <w:rFonts w:eastAsia="Times New Roman" w:cs="Arial"/>
                <w:b/>
                <w:color w:val="000000"/>
                <w:spacing w:val="-2"/>
                <w:sz w:val="14"/>
                <w:szCs w:val="14"/>
                <w:lang w:eastAsia="pt-BR"/>
              </w:rPr>
            </w:pPr>
            <w:r w:rsidRPr="00D44604">
              <w:rPr>
                <w:rFonts w:eastAsia="Times New Roman" w:cs="Arial"/>
                <w:b/>
                <w:spacing w:val="-2"/>
                <w:sz w:val="14"/>
                <w:szCs w:val="18"/>
                <w:lang w:eastAsia="pt-BR"/>
              </w:rPr>
              <w:t>Non-</w:t>
            </w:r>
            <w:proofErr w:type="spellStart"/>
            <w:r w:rsidRPr="00D44604">
              <w:rPr>
                <w:rFonts w:eastAsia="Times New Roman" w:cs="Arial"/>
                <w:b/>
                <w:spacing w:val="-2"/>
                <w:sz w:val="14"/>
                <w:szCs w:val="18"/>
                <w:lang w:eastAsia="pt-BR"/>
              </w:rPr>
              <w:t>current</w:t>
            </w:r>
            <w:proofErr w:type="spellEnd"/>
            <w:r w:rsidRPr="00D44604">
              <w:rPr>
                <w:rFonts w:eastAsia="Times New Roman" w:cs="Arial"/>
                <w:b/>
                <w:spacing w:val="-2"/>
                <w:sz w:val="14"/>
                <w:szCs w:val="18"/>
                <w:lang w:eastAsia="pt-BR"/>
              </w:rPr>
              <w:t xml:space="preserve"> </w:t>
            </w:r>
            <w:proofErr w:type="spellStart"/>
            <w:r w:rsidRPr="00D44604">
              <w:rPr>
                <w:rFonts w:eastAsia="Times New Roman" w:cs="Arial"/>
                <w:b/>
                <w:spacing w:val="-2"/>
                <w:sz w:val="14"/>
                <w:szCs w:val="18"/>
                <w:lang w:eastAsia="pt-BR"/>
              </w:rPr>
              <w:t>liabilities</w:t>
            </w:r>
            <w:proofErr w:type="spellEnd"/>
          </w:p>
        </w:tc>
        <w:tc>
          <w:tcPr>
            <w:tcW w:w="1417" w:type="dxa"/>
            <w:shd w:val="clear" w:color="auto" w:fill="auto"/>
            <w:vAlign w:val="center"/>
          </w:tcPr>
          <w:p w14:paraId="7B3F75F5"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273,743,021</w:t>
            </w:r>
          </w:p>
        </w:tc>
        <w:tc>
          <w:tcPr>
            <w:tcW w:w="1418" w:type="dxa"/>
            <w:shd w:val="clear" w:color="auto" w:fill="auto"/>
            <w:vAlign w:val="center"/>
          </w:tcPr>
          <w:p w14:paraId="4C9D2925"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sz w:val="14"/>
                <w:szCs w:val="14"/>
              </w:rPr>
              <w:t>1,019,084</w:t>
            </w:r>
          </w:p>
        </w:tc>
        <w:tc>
          <w:tcPr>
            <w:tcW w:w="1418" w:type="dxa"/>
            <w:shd w:val="clear" w:color="auto" w:fill="auto"/>
            <w:vAlign w:val="center"/>
          </w:tcPr>
          <w:p w14:paraId="44405512"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3,296</w:t>
            </w:r>
          </w:p>
        </w:tc>
        <w:tc>
          <w:tcPr>
            <w:tcW w:w="1418" w:type="dxa"/>
            <w:shd w:val="clear" w:color="auto" w:fill="auto"/>
            <w:vAlign w:val="center"/>
          </w:tcPr>
          <w:p w14:paraId="730C6B34"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1,428,010</w:t>
            </w:r>
          </w:p>
        </w:tc>
        <w:tc>
          <w:tcPr>
            <w:tcW w:w="1418" w:type="dxa"/>
            <w:shd w:val="clear" w:color="auto" w:fill="auto"/>
            <w:vAlign w:val="center"/>
          </w:tcPr>
          <w:p w14:paraId="3E7997A9"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w:t>
            </w:r>
          </w:p>
        </w:tc>
      </w:tr>
      <w:tr w:rsidR="00397A23" w:rsidRPr="00D44604" w14:paraId="4C35D82D" w14:textId="77777777" w:rsidTr="009977F2">
        <w:trPr>
          <w:trHeight w:val="238"/>
          <w:jc w:val="center"/>
        </w:trPr>
        <w:tc>
          <w:tcPr>
            <w:tcW w:w="2551" w:type="dxa"/>
            <w:shd w:val="clear" w:color="auto" w:fill="auto"/>
          </w:tcPr>
          <w:p w14:paraId="1E2FF07D" w14:textId="77777777" w:rsidR="00397A23" w:rsidRPr="00D44604" w:rsidRDefault="00397A23" w:rsidP="009977F2">
            <w:pPr>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spacing w:val="-2"/>
                <w:sz w:val="14"/>
                <w:szCs w:val="18"/>
                <w:lang w:eastAsia="pt-BR"/>
              </w:rPr>
              <w:t>Technical</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provisions</w:t>
            </w:r>
            <w:proofErr w:type="spellEnd"/>
          </w:p>
        </w:tc>
        <w:tc>
          <w:tcPr>
            <w:tcW w:w="1417" w:type="dxa"/>
            <w:shd w:val="clear" w:color="auto" w:fill="auto"/>
            <w:vAlign w:val="center"/>
          </w:tcPr>
          <w:p w14:paraId="3029A615"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273,724,242</w:t>
            </w:r>
          </w:p>
        </w:tc>
        <w:tc>
          <w:tcPr>
            <w:tcW w:w="1418" w:type="dxa"/>
            <w:shd w:val="clear" w:color="auto" w:fill="auto"/>
            <w:vAlign w:val="center"/>
          </w:tcPr>
          <w:p w14:paraId="48D52FB9"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3594999C"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w:t>
            </w:r>
          </w:p>
        </w:tc>
        <w:tc>
          <w:tcPr>
            <w:tcW w:w="1418" w:type="dxa"/>
            <w:shd w:val="clear" w:color="auto" w:fill="auto"/>
            <w:vAlign w:val="center"/>
          </w:tcPr>
          <w:p w14:paraId="20D5C180"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w:t>
            </w:r>
          </w:p>
        </w:tc>
        <w:tc>
          <w:tcPr>
            <w:tcW w:w="1418" w:type="dxa"/>
            <w:shd w:val="clear" w:color="auto" w:fill="auto"/>
            <w:vAlign w:val="center"/>
          </w:tcPr>
          <w:p w14:paraId="436D1E72"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w:t>
            </w:r>
          </w:p>
        </w:tc>
      </w:tr>
      <w:tr w:rsidR="00397A23" w:rsidRPr="00D44604" w14:paraId="300D12BD" w14:textId="77777777" w:rsidTr="009977F2">
        <w:trPr>
          <w:trHeight w:val="238"/>
          <w:jc w:val="center"/>
        </w:trPr>
        <w:tc>
          <w:tcPr>
            <w:tcW w:w="2551" w:type="dxa"/>
            <w:shd w:val="clear" w:color="auto" w:fill="auto"/>
          </w:tcPr>
          <w:p w14:paraId="48B30B3E" w14:textId="77777777" w:rsidR="00397A23" w:rsidRPr="00D44604" w:rsidRDefault="00397A23" w:rsidP="009977F2">
            <w:pPr>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Arial"/>
                <w:spacing w:val="-2"/>
                <w:sz w:val="14"/>
                <w:szCs w:val="14"/>
                <w:lang w:eastAsia="pt-BR"/>
              </w:rPr>
              <w:t>Commissions</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to</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be</w:t>
            </w:r>
            <w:proofErr w:type="spellEnd"/>
            <w:r w:rsidRPr="00D44604">
              <w:rPr>
                <w:rFonts w:eastAsia="Times New Roman" w:cs="Arial"/>
                <w:spacing w:val="-2"/>
                <w:sz w:val="14"/>
                <w:szCs w:val="14"/>
                <w:lang w:eastAsia="pt-BR"/>
              </w:rPr>
              <w:t xml:space="preserve"> </w:t>
            </w:r>
            <w:proofErr w:type="spellStart"/>
            <w:r w:rsidRPr="00D44604">
              <w:rPr>
                <w:rFonts w:eastAsia="Times New Roman" w:cs="Arial"/>
                <w:spacing w:val="-2"/>
                <w:sz w:val="14"/>
                <w:szCs w:val="14"/>
                <w:lang w:eastAsia="pt-BR"/>
              </w:rPr>
              <w:t>appropriated</w:t>
            </w:r>
            <w:proofErr w:type="spellEnd"/>
          </w:p>
        </w:tc>
        <w:tc>
          <w:tcPr>
            <w:tcW w:w="1417" w:type="dxa"/>
            <w:shd w:val="clear" w:color="auto" w:fill="auto"/>
            <w:vAlign w:val="center"/>
          </w:tcPr>
          <w:p w14:paraId="17C31BA6"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330865C7"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64355F27"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w:t>
            </w:r>
          </w:p>
        </w:tc>
        <w:tc>
          <w:tcPr>
            <w:tcW w:w="1418" w:type="dxa"/>
            <w:shd w:val="clear" w:color="auto" w:fill="auto"/>
            <w:vAlign w:val="center"/>
          </w:tcPr>
          <w:p w14:paraId="6E904F87"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1,417,250</w:t>
            </w:r>
          </w:p>
        </w:tc>
        <w:tc>
          <w:tcPr>
            <w:tcW w:w="1418" w:type="dxa"/>
            <w:shd w:val="clear" w:color="auto" w:fill="auto"/>
            <w:vAlign w:val="center"/>
          </w:tcPr>
          <w:p w14:paraId="3147F19E"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w:t>
            </w:r>
          </w:p>
        </w:tc>
      </w:tr>
      <w:tr w:rsidR="00397A23" w:rsidRPr="00D44604" w14:paraId="5326F5D7" w14:textId="77777777" w:rsidTr="009977F2">
        <w:trPr>
          <w:trHeight w:val="238"/>
          <w:jc w:val="center"/>
        </w:trPr>
        <w:tc>
          <w:tcPr>
            <w:tcW w:w="2551" w:type="dxa"/>
            <w:shd w:val="clear" w:color="auto" w:fill="auto"/>
          </w:tcPr>
          <w:p w14:paraId="0094BC6C" w14:textId="77777777" w:rsidR="00397A23" w:rsidRPr="00D44604" w:rsidRDefault="00397A23" w:rsidP="009977F2">
            <w:pPr>
              <w:spacing w:before="40" w:after="40" w:line="240" w:lineRule="auto"/>
              <w:ind w:left="113"/>
              <w:rPr>
                <w:rFonts w:eastAsia="Times New Roman" w:cs="Arial"/>
                <w:b/>
                <w:color w:val="000000"/>
                <w:spacing w:val="-2"/>
                <w:sz w:val="14"/>
                <w:szCs w:val="14"/>
                <w:lang w:eastAsia="pt-BR"/>
              </w:rPr>
            </w:pPr>
            <w:r w:rsidRPr="00D44604">
              <w:rPr>
                <w:rFonts w:eastAsia="Times New Roman" w:cs="Arial"/>
                <w:spacing w:val="-2"/>
                <w:sz w:val="14"/>
                <w:szCs w:val="18"/>
                <w:lang w:eastAsia="pt-BR"/>
              </w:rPr>
              <w:t>Other non-</w:t>
            </w:r>
            <w:proofErr w:type="spellStart"/>
            <w:r w:rsidRPr="00D44604">
              <w:rPr>
                <w:rFonts w:eastAsia="Times New Roman" w:cs="Arial"/>
                <w:spacing w:val="-2"/>
                <w:sz w:val="14"/>
                <w:szCs w:val="18"/>
                <w:lang w:eastAsia="pt-BR"/>
              </w:rPr>
              <w:t>current</w:t>
            </w:r>
            <w:proofErr w:type="spellEnd"/>
            <w:r w:rsidRPr="00D44604">
              <w:rPr>
                <w:rFonts w:eastAsia="Times New Roman" w:cs="Arial"/>
                <w:spacing w:val="-2"/>
                <w:sz w:val="14"/>
                <w:szCs w:val="18"/>
                <w:lang w:eastAsia="pt-BR"/>
              </w:rPr>
              <w:t xml:space="preserve"> </w:t>
            </w:r>
            <w:proofErr w:type="spellStart"/>
            <w:r w:rsidRPr="00D44604">
              <w:rPr>
                <w:rFonts w:eastAsia="Times New Roman" w:cs="Arial"/>
                <w:spacing w:val="-2"/>
                <w:sz w:val="14"/>
                <w:szCs w:val="18"/>
                <w:lang w:eastAsia="pt-BR"/>
              </w:rPr>
              <w:t>liabilities</w:t>
            </w:r>
            <w:proofErr w:type="spellEnd"/>
          </w:p>
        </w:tc>
        <w:tc>
          <w:tcPr>
            <w:tcW w:w="1417" w:type="dxa"/>
            <w:shd w:val="clear" w:color="auto" w:fill="auto"/>
            <w:vAlign w:val="center"/>
          </w:tcPr>
          <w:p w14:paraId="650D33F4"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18,779</w:t>
            </w:r>
          </w:p>
        </w:tc>
        <w:tc>
          <w:tcPr>
            <w:tcW w:w="1418" w:type="dxa"/>
            <w:shd w:val="clear" w:color="auto" w:fill="auto"/>
            <w:vAlign w:val="center"/>
          </w:tcPr>
          <w:p w14:paraId="468F04BD"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1,019,084</w:t>
            </w:r>
          </w:p>
        </w:tc>
        <w:tc>
          <w:tcPr>
            <w:tcW w:w="1418" w:type="dxa"/>
            <w:shd w:val="clear" w:color="auto" w:fill="auto"/>
            <w:vAlign w:val="center"/>
          </w:tcPr>
          <w:p w14:paraId="77B59794"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3,296</w:t>
            </w:r>
          </w:p>
        </w:tc>
        <w:tc>
          <w:tcPr>
            <w:tcW w:w="1418" w:type="dxa"/>
            <w:shd w:val="clear" w:color="auto" w:fill="auto"/>
            <w:vAlign w:val="center"/>
          </w:tcPr>
          <w:p w14:paraId="0C850F91"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10,760</w:t>
            </w:r>
          </w:p>
        </w:tc>
        <w:tc>
          <w:tcPr>
            <w:tcW w:w="1418" w:type="dxa"/>
            <w:shd w:val="clear" w:color="auto" w:fill="auto"/>
            <w:vAlign w:val="center"/>
          </w:tcPr>
          <w:p w14:paraId="67B2D875"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sz w:val="14"/>
                <w:szCs w:val="14"/>
              </w:rPr>
              <w:t>--</w:t>
            </w:r>
          </w:p>
        </w:tc>
      </w:tr>
      <w:tr w:rsidR="00397A23" w:rsidRPr="00D44604" w14:paraId="08FA2568" w14:textId="77777777" w:rsidTr="009977F2">
        <w:trPr>
          <w:trHeight w:val="238"/>
          <w:jc w:val="center"/>
        </w:trPr>
        <w:tc>
          <w:tcPr>
            <w:tcW w:w="2551" w:type="dxa"/>
            <w:shd w:val="clear" w:color="auto" w:fill="auto"/>
          </w:tcPr>
          <w:p w14:paraId="18B2242E" w14:textId="77777777" w:rsidR="00397A23" w:rsidRPr="00D44604" w:rsidRDefault="00397A23" w:rsidP="009977F2">
            <w:pPr>
              <w:spacing w:before="40" w:after="40" w:line="240" w:lineRule="auto"/>
              <w:rPr>
                <w:rFonts w:eastAsia="Times New Roman" w:cs="Arial"/>
                <w:b/>
                <w:color w:val="000000"/>
                <w:spacing w:val="-2"/>
                <w:sz w:val="14"/>
                <w:szCs w:val="14"/>
                <w:lang w:eastAsia="pt-BR"/>
              </w:rPr>
            </w:pPr>
            <w:r w:rsidRPr="00D44604">
              <w:rPr>
                <w:rFonts w:eastAsia="Times New Roman" w:cs="Times New Roman"/>
                <w:b/>
                <w:spacing w:val="-2"/>
                <w:sz w:val="14"/>
                <w:szCs w:val="18"/>
                <w:lang w:eastAsia="pt-BR"/>
              </w:rPr>
              <w:t xml:space="preserve">Net </w:t>
            </w:r>
            <w:proofErr w:type="spellStart"/>
            <w:r w:rsidRPr="00D44604">
              <w:rPr>
                <w:rFonts w:eastAsia="Times New Roman" w:cs="Times New Roman"/>
                <w:b/>
                <w:spacing w:val="-2"/>
                <w:sz w:val="14"/>
                <w:szCs w:val="18"/>
                <w:lang w:eastAsia="pt-BR"/>
              </w:rPr>
              <w:t>worth</w:t>
            </w:r>
            <w:proofErr w:type="spellEnd"/>
          </w:p>
        </w:tc>
        <w:tc>
          <w:tcPr>
            <w:tcW w:w="1417" w:type="dxa"/>
            <w:shd w:val="clear" w:color="auto" w:fill="auto"/>
            <w:vAlign w:val="center"/>
          </w:tcPr>
          <w:p w14:paraId="0522C1D8"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4,328,467</w:t>
            </w:r>
          </w:p>
        </w:tc>
        <w:tc>
          <w:tcPr>
            <w:tcW w:w="1418" w:type="dxa"/>
            <w:shd w:val="clear" w:color="auto" w:fill="auto"/>
            <w:vAlign w:val="center"/>
          </w:tcPr>
          <w:p w14:paraId="217339BD"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sz w:val="14"/>
                <w:szCs w:val="14"/>
              </w:rPr>
              <w:t>539,536</w:t>
            </w:r>
          </w:p>
        </w:tc>
        <w:tc>
          <w:tcPr>
            <w:tcW w:w="1418" w:type="dxa"/>
            <w:shd w:val="clear" w:color="auto" w:fill="auto"/>
            <w:vAlign w:val="center"/>
          </w:tcPr>
          <w:p w14:paraId="5C7AB8F6"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20,776</w:t>
            </w:r>
          </w:p>
        </w:tc>
        <w:tc>
          <w:tcPr>
            <w:tcW w:w="1418" w:type="dxa"/>
            <w:shd w:val="clear" w:color="auto" w:fill="auto"/>
            <w:vAlign w:val="center"/>
          </w:tcPr>
          <w:p w14:paraId="6B16A323"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46,908</w:t>
            </w:r>
          </w:p>
        </w:tc>
        <w:tc>
          <w:tcPr>
            <w:tcW w:w="1418" w:type="dxa"/>
            <w:shd w:val="clear" w:color="auto" w:fill="auto"/>
            <w:vAlign w:val="center"/>
          </w:tcPr>
          <w:p w14:paraId="5E7D5386"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cs="Arial"/>
                <w:b/>
                <w:bCs/>
                <w:sz w:val="14"/>
                <w:szCs w:val="14"/>
              </w:rPr>
              <w:t>19,311</w:t>
            </w:r>
          </w:p>
        </w:tc>
      </w:tr>
      <w:tr w:rsidR="00397A23" w:rsidRPr="00D44604" w14:paraId="05805797" w14:textId="77777777" w:rsidTr="009977F2">
        <w:trPr>
          <w:trHeight w:val="238"/>
          <w:jc w:val="center"/>
        </w:trPr>
        <w:tc>
          <w:tcPr>
            <w:tcW w:w="2551" w:type="dxa"/>
            <w:shd w:val="clear" w:color="auto" w:fill="auto"/>
          </w:tcPr>
          <w:p w14:paraId="7F79C591" w14:textId="77777777" w:rsidR="00397A23" w:rsidRPr="00D44604" w:rsidRDefault="00397A23" w:rsidP="009977F2">
            <w:pPr>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Times New Roman"/>
                <w:spacing w:val="-2"/>
                <w:sz w:val="14"/>
                <w:szCs w:val="18"/>
                <w:lang w:eastAsia="pt-BR"/>
              </w:rPr>
              <w:t>Attributable</w:t>
            </w:r>
            <w:proofErr w:type="spellEnd"/>
            <w:r w:rsidRPr="00D44604">
              <w:rPr>
                <w:rFonts w:eastAsia="Times New Roman" w:cs="Times New Roman"/>
                <w:spacing w:val="-2"/>
                <w:sz w:val="14"/>
                <w:szCs w:val="18"/>
                <w:lang w:eastAsia="pt-BR"/>
              </w:rPr>
              <w:t xml:space="preserve"> </w:t>
            </w:r>
            <w:proofErr w:type="spellStart"/>
            <w:r w:rsidRPr="00D44604">
              <w:rPr>
                <w:rFonts w:eastAsia="Times New Roman" w:cs="Times New Roman"/>
                <w:spacing w:val="-2"/>
                <w:sz w:val="14"/>
                <w:szCs w:val="18"/>
                <w:lang w:eastAsia="pt-BR"/>
              </w:rPr>
              <w:t>to</w:t>
            </w:r>
            <w:proofErr w:type="spellEnd"/>
            <w:r w:rsidRPr="00D44604">
              <w:rPr>
                <w:rFonts w:eastAsia="Times New Roman" w:cs="Times New Roman"/>
                <w:spacing w:val="-2"/>
                <w:sz w:val="14"/>
                <w:szCs w:val="18"/>
                <w:lang w:eastAsia="pt-BR"/>
              </w:rPr>
              <w:t xml:space="preserve"> BB Seguridade</w:t>
            </w:r>
          </w:p>
        </w:tc>
        <w:tc>
          <w:tcPr>
            <w:tcW w:w="1417" w:type="dxa"/>
            <w:shd w:val="clear" w:color="auto" w:fill="auto"/>
            <w:vAlign w:val="center"/>
          </w:tcPr>
          <w:p w14:paraId="7D9D541E"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3,246,134</w:t>
            </w:r>
          </w:p>
        </w:tc>
        <w:tc>
          <w:tcPr>
            <w:tcW w:w="1418" w:type="dxa"/>
            <w:shd w:val="clear" w:color="auto" w:fill="auto"/>
            <w:vAlign w:val="center"/>
          </w:tcPr>
          <w:p w14:paraId="17B0FA43"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359,653</w:t>
            </w:r>
          </w:p>
        </w:tc>
        <w:tc>
          <w:tcPr>
            <w:tcW w:w="1418" w:type="dxa"/>
            <w:shd w:val="clear" w:color="auto" w:fill="auto"/>
            <w:vAlign w:val="center"/>
          </w:tcPr>
          <w:p w14:paraId="7B7D9D73"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cs="Arial"/>
                <w:sz w:val="14"/>
                <w:szCs w:val="14"/>
              </w:rPr>
              <w:t>15,582</w:t>
            </w:r>
          </w:p>
        </w:tc>
        <w:tc>
          <w:tcPr>
            <w:tcW w:w="1418" w:type="dxa"/>
            <w:shd w:val="clear" w:color="auto" w:fill="auto"/>
            <w:vAlign w:val="center"/>
          </w:tcPr>
          <w:p w14:paraId="1D0E3F10"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46,908</w:t>
            </w:r>
          </w:p>
        </w:tc>
        <w:tc>
          <w:tcPr>
            <w:tcW w:w="1418" w:type="dxa"/>
            <w:shd w:val="clear" w:color="auto" w:fill="auto"/>
            <w:vAlign w:val="center"/>
          </w:tcPr>
          <w:p w14:paraId="46960D12"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14,483</w:t>
            </w:r>
          </w:p>
        </w:tc>
      </w:tr>
      <w:tr w:rsidR="00397A23" w:rsidRPr="00D44604" w14:paraId="5C42D18C" w14:textId="77777777" w:rsidTr="009977F2">
        <w:trPr>
          <w:trHeight w:val="238"/>
          <w:jc w:val="center"/>
        </w:trPr>
        <w:tc>
          <w:tcPr>
            <w:tcW w:w="2551" w:type="dxa"/>
            <w:shd w:val="clear" w:color="auto" w:fill="auto"/>
          </w:tcPr>
          <w:p w14:paraId="27ACEC7C" w14:textId="77777777" w:rsidR="00397A23" w:rsidRPr="00D44604" w:rsidRDefault="00397A23" w:rsidP="009977F2">
            <w:pPr>
              <w:spacing w:before="40" w:after="40" w:line="240" w:lineRule="auto"/>
              <w:ind w:left="113"/>
              <w:rPr>
                <w:rFonts w:eastAsia="Times New Roman" w:cs="Arial"/>
                <w:b/>
                <w:color w:val="000000"/>
                <w:spacing w:val="-2"/>
                <w:sz w:val="14"/>
                <w:szCs w:val="14"/>
                <w:lang w:eastAsia="pt-BR"/>
              </w:rPr>
            </w:pPr>
            <w:proofErr w:type="spellStart"/>
            <w:r w:rsidRPr="00D44604">
              <w:rPr>
                <w:rFonts w:eastAsia="Times New Roman" w:cs="Times New Roman"/>
                <w:spacing w:val="-2"/>
                <w:sz w:val="14"/>
                <w:szCs w:val="18"/>
                <w:lang w:eastAsia="pt-BR"/>
              </w:rPr>
              <w:t>Difference</w:t>
            </w:r>
            <w:proofErr w:type="spellEnd"/>
            <w:r w:rsidRPr="00D44604">
              <w:rPr>
                <w:rFonts w:eastAsia="Times New Roman" w:cs="Times New Roman"/>
                <w:spacing w:val="-2"/>
                <w:sz w:val="14"/>
                <w:szCs w:val="18"/>
                <w:lang w:eastAsia="pt-BR"/>
              </w:rPr>
              <w:t xml:space="preserve"> in </w:t>
            </w:r>
            <w:proofErr w:type="spellStart"/>
            <w:r w:rsidRPr="00D44604">
              <w:rPr>
                <w:rFonts w:eastAsia="Times New Roman" w:cs="Times New Roman"/>
                <w:spacing w:val="-2"/>
                <w:sz w:val="14"/>
                <w:szCs w:val="18"/>
                <w:lang w:eastAsia="pt-BR"/>
              </w:rPr>
              <w:t>accounting</w:t>
            </w:r>
            <w:proofErr w:type="spellEnd"/>
            <w:r w:rsidRPr="00D44604">
              <w:rPr>
                <w:rFonts w:eastAsia="Times New Roman" w:cs="Times New Roman"/>
                <w:spacing w:val="-2"/>
                <w:sz w:val="14"/>
                <w:szCs w:val="18"/>
                <w:lang w:eastAsia="pt-BR"/>
              </w:rPr>
              <w:t xml:space="preserve"> </w:t>
            </w:r>
            <w:proofErr w:type="spellStart"/>
            <w:r w:rsidRPr="00D44604">
              <w:rPr>
                <w:rFonts w:eastAsia="Times New Roman" w:cs="Times New Roman"/>
                <w:spacing w:val="-2"/>
                <w:sz w:val="14"/>
                <w:szCs w:val="18"/>
                <w:lang w:eastAsia="pt-BR"/>
              </w:rPr>
              <w:t>practice</w:t>
            </w:r>
            <w:proofErr w:type="spellEnd"/>
            <w:r w:rsidRPr="00D44604">
              <w:rPr>
                <w:rFonts w:eastAsia="Times New Roman" w:cs="Times New Roman"/>
                <w:spacing w:val="-2"/>
                <w:sz w:val="14"/>
                <w:szCs w:val="18"/>
                <w:lang w:eastAsia="pt-BR"/>
              </w:rPr>
              <w:t xml:space="preserve"> </w:t>
            </w:r>
            <w:r w:rsidRPr="00D44604">
              <w:rPr>
                <w:rFonts w:eastAsia="Times New Roman" w:cs="Times New Roman"/>
                <w:spacing w:val="-2"/>
                <w:sz w:val="14"/>
                <w:szCs w:val="18"/>
                <w:vertAlign w:val="superscript"/>
                <w:lang w:eastAsia="pt-BR"/>
              </w:rPr>
              <w:t>(1)</w:t>
            </w:r>
          </w:p>
        </w:tc>
        <w:tc>
          <w:tcPr>
            <w:tcW w:w="1417" w:type="dxa"/>
            <w:shd w:val="clear" w:color="auto" w:fill="auto"/>
            <w:vAlign w:val="center"/>
          </w:tcPr>
          <w:p w14:paraId="2FF92677"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2,421</w:t>
            </w:r>
          </w:p>
        </w:tc>
        <w:tc>
          <w:tcPr>
            <w:tcW w:w="1418" w:type="dxa"/>
            <w:shd w:val="clear" w:color="auto" w:fill="auto"/>
            <w:vAlign w:val="center"/>
          </w:tcPr>
          <w:p w14:paraId="04457FC5"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(75)</w:t>
            </w:r>
          </w:p>
        </w:tc>
        <w:tc>
          <w:tcPr>
            <w:tcW w:w="1418" w:type="dxa"/>
            <w:shd w:val="clear" w:color="auto" w:fill="auto"/>
            <w:vAlign w:val="center"/>
          </w:tcPr>
          <w:p w14:paraId="7943688D"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2A0EEE12"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19D00454"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D44604" w14:paraId="3806722C" w14:textId="77777777" w:rsidTr="009977F2">
        <w:trPr>
          <w:trHeight w:val="238"/>
          <w:jc w:val="center"/>
        </w:trPr>
        <w:tc>
          <w:tcPr>
            <w:tcW w:w="2551" w:type="dxa"/>
            <w:shd w:val="clear" w:color="auto" w:fill="auto"/>
          </w:tcPr>
          <w:p w14:paraId="0A6DC932" w14:textId="77777777" w:rsidR="00397A23" w:rsidRPr="00D44604" w:rsidRDefault="00397A23" w:rsidP="009977F2">
            <w:pPr>
              <w:spacing w:before="40" w:after="40" w:line="240" w:lineRule="auto"/>
              <w:ind w:left="113"/>
              <w:rPr>
                <w:rFonts w:eastAsia="Times New Roman" w:cs="Times New Roman"/>
                <w:spacing w:val="-2"/>
                <w:sz w:val="14"/>
                <w:szCs w:val="18"/>
                <w:lang w:eastAsia="pt-BR"/>
              </w:rPr>
            </w:pPr>
            <w:proofErr w:type="spellStart"/>
            <w:r w:rsidRPr="00D44604">
              <w:rPr>
                <w:rFonts w:eastAsia="Times New Roman" w:cs="Times New Roman"/>
                <w:spacing w:val="-2"/>
                <w:sz w:val="14"/>
                <w:szCs w:val="18"/>
                <w:lang w:eastAsia="pt-BR"/>
              </w:rPr>
              <w:t>Adjustments</w:t>
            </w:r>
            <w:proofErr w:type="spellEnd"/>
            <w:r w:rsidRPr="00D44604">
              <w:rPr>
                <w:rFonts w:eastAsia="Times New Roman" w:cs="Times New Roman"/>
                <w:spacing w:val="-2"/>
                <w:sz w:val="14"/>
                <w:szCs w:val="18"/>
                <w:lang w:eastAsia="pt-BR"/>
              </w:rPr>
              <w:t xml:space="preserve"> </w:t>
            </w:r>
            <w:r w:rsidRPr="00D44604">
              <w:rPr>
                <w:rFonts w:eastAsia="Times New Roman" w:cs="Times New Roman"/>
                <w:spacing w:val="-2"/>
                <w:sz w:val="14"/>
                <w:szCs w:val="18"/>
                <w:vertAlign w:val="superscript"/>
                <w:lang w:eastAsia="pt-BR"/>
              </w:rPr>
              <w:t>(2)</w:t>
            </w:r>
          </w:p>
        </w:tc>
        <w:tc>
          <w:tcPr>
            <w:tcW w:w="1417" w:type="dxa"/>
            <w:shd w:val="clear" w:color="auto" w:fill="auto"/>
            <w:vAlign w:val="center"/>
          </w:tcPr>
          <w:p w14:paraId="30CC34C5"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89,684</w:t>
            </w:r>
          </w:p>
        </w:tc>
        <w:tc>
          <w:tcPr>
            <w:tcW w:w="1418" w:type="dxa"/>
            <w:shd w:val="clear" w:color="auto" w:fill="auto"/>
            <w:vAlign w:val="center"/>
          </w:tcPr>
          <w:p w14:paraId="2511267C"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110,749</w:t>
            </w:r>
          </w:p>
        </w:tc>
        <w:tc>
          <w:tcPr>
            <w:tcW w:w="1418" w:type="dxa"/>
            <w:shd w:val="clear" w:color="auto" w:fill="auto"/>
            <w:vAlign w:val="center"/>
          </w:tcPr>
          <w:p w14:paraId="1DFE3060"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3B9297BC"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01D3DE5E" w14:textId="77777777" w:rsidR="00397A23" w:rsidRPr="00D44604" w:rsidRDefault="00397A23" w:rsidP="009977F2">
            <w:pPr>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397A23" w:rsidRPr="00D44604" w14:paraId="29A0E932" w14:textId="77777777" w:rsidTr="009977F2">
        <w:trPr>
          <w:trHeight w:val="238"/>
          <w:jc w:val="center"/>
        </w:trPr>
        <w:tc>
          <w:tcPr>
            <w:tcW w:w="2551" w:type="dxa"/>
            <w:tcBorders>
              <w:bottom w:val="single" w:sz="2" w:space="0" w:color="1F4E79" w:themeColor="accent1" w:themeShade="80"/>
            </w:tcBorders>
            <w:shd w:val="clear" w:color="auto" w:fill="auto"/>
          </w:tcPr>
          <w:p w14:paraId="6A56DA66" w14:textId="77777777" w:rsidR="00397A23" w:rsidRPr="00D44604" w:rsidRDefault="00397A23" w:rsidP="009977F2">
            <w:pPr>
              <w:spacing w:before="40" w:after="40" w:line="240" w:lineRule="auto"/>
              <w:rPr>
                <w:rFonts w:eastAsia="Times New Roman" w:cs="Arial"/>
                <w:b/>
                <w:spacing w:val="-2"/>
                <w:sz w:val="14"/>
                <w:szCs w:val="14"/>
                <w:lang w:eastAsia="pt-BR"/>
              </w:rPr>
            </w:pPr>
            <w:proofErr w:type="spellStart"/>
            <w:r w:rsidRPr="00D44604">
              <w:rPr>
                <w:rFonts w:eastAsia="Times New Roman" w:cs="Times New Roman"/>
                <w:b/>
                <w:spacing w:val="-2"/>
                <w:sz w:val="14"/>
                <w:szCs w:val="18"/>
                <w:lang w:eastAsia="pt-BR"/>
              </w:rPr>
              <w:t>Investment</w:t>
            </w:r>
            <w:proofErr w:type="spellEnd"/>
            <w:r w:rsidRPr="00D44604">
              <w:rPr>
                <w:rFonts w:eastAsia="Times New Roman" w:cs="Times New Roman"/>
                <w:b/>
                <w:spacing w:val="-2"/>
                <w:sz w:val="14"/>
                <w:szCs w:val="18"/>
                <w:lang w:eastAsia="pt-BR"/>
              </w:rPr>
              <w:t xml:space="preserve"> balance</w:t>
            </w:r>
          </w:p>
        </w:tc>
        <w:tc>
          <w:tcPr>
            <w:tcW w:w="1417" w:type="dxa"/>
            <w:tcBorders>
              <w:bottom w:val="single" w:sz="2" w:space="0" w:color="1F4E79" w:themeColor="accent1" w:themeShade="80"/>
            </w:tcBorders>
            <w:shd w:val="clear" w:color="auto" w:fill="auto"/>
            <w:vAlign w:val="center"/>
          </w:tcPr>
          <w:p w14:paraId="210578C9"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3,338,239</w:t>
            </w:r>
          </w:p>
        </w:tc>
        <w:tc>
          <w:tcPr>
            <w:tcW w:w="1418" w:type="dxa"/>
            <w:tcBorders>
              <w:bottom w:val="single" w:sz="2" w:space="0" w:color="1F4E79" w:themeColor="accent1" w:themeShade="80"/>
            </w:tcBorders>
            <w:shd w:val="clear" w:color="auto" w:fill="auto"/>
            <w:vAlign w:val="center"/>
          </w:tcPr>
          <w:p w14:paraId="69F788EA"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470,327</w:t>
            </w:r>
          </w:p>
        </w:tc>
        <w:tc>
          <w:tcPr>
            <w:tcW w:w="1418" w:type="dxa"/>
            <w:tcBorders>
              <w:bottom w:val="single" w:sz="2" w:space="0" w:color="1F4E79" w:themeColor="accent1" w:themeShade="80"/>
            </w:tcBorders>
            <w:shd w:val="clear" w:color="auto" w:fill="auto"/>
            <w:vAlign w:val="center"/>
          </w:tcPr>
          <w:p w14:paraId="584C674D"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15,582</w:t>
            </w:r>
          </w:p>
        </w:tc>
        <w:tc>
          <w:tcPr>
            <w:tcW w:w="1418" w:type="dxa"/>
            <w:tcBorders>
              <w:bottom w:val="single" w:sz="2" w:space="0" w:color="1F4E79" w:themeColor="accent1" w:themeShade="80"/>
            </w:tcBorders>
            <w:shd w:val="clear" w:color="auto" w:fill="auto"/>
            <w:vAlign w:val="center"/>
          </w:tcPr>
          <w:p w14:paraId="0623DD34"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46,908</w:t>
            </w:r>
          </w:p>
        </w:tc>
        <w:tc>
          <w:tcPr>
            <w:tcW w:w="1418" w:type="dxa"/>
            <w:tcBorders>
              <w:bottom w:val="single" w:sz="2" w:space="0" w:color="1F4E79" w:themeColor="accent1" w:themeShade="80"/>
            </w:tcBorders>
            <w:shd w:val="clear" w:color="auto" w:fill="auto"/>
            <w:vAlign w:val="center"/>
          </w:tcPr>
          <w:p w14:paraId="28E9BA68" w14:textId="77777777" w:rsidR="00397A23" w:rsidRPr="00D44604" w:rsidRDefault="00397A23" w:rsidP="009977F2">
            <w:pPr>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14,483</w:t>
            </w:r>
          </w:p>
        </w:tc>
      </w:tr>
    </w:tbl>
    <w:p w14:paraId="1D1EEC99" w14:textId="77777777" w:rsidR="00397A23" w:rsidRDefault="00397A23" w:rsidP="00397A23">
      <w:pPr>
        <w:numPr>
          <w:ilvl w:val="0"/>
          <w:numId w:val="25"/>
        </w:numPr>
        <w:spacing w:after="0" w:line="276" w:lineRule="auto"/>
        <w:contextualSpacing/>
        <w:jc w:val="both"/>
        <w:rPr>
          <w:rFonts w:cs="Arial"/>
          <w:sz w:val="14"/>
          <w:szCs w:val="18"/>
          <w:lang w:val="en-US"/>
        </w:rPr>
      </w:pPr>
      <w:r w:rsidRPr="00D44604">
        <w:rPr>
          <w:rFonts w:cs="Arial"/>
          <w:sz w:val="14"/>
          <w:szCs w:val="18"/>
          <w:lang w:val="en-US"/>
        </w:rPr>
        <w:t>Adjustments for the purpose of standardizing the accounting practice adopted by the investee under CPC 06 (R2) - Leases.</w:t>
      </w:r>
    </w:p>
    <w:p w14:paraId="46675D5B" w14:textId="77777777" w:rsidR="00397A23" w:rsidRPr="008E0E14" w:rsidRDefault="00397A23" w:rsidP="00397A23">
      <w:pPr>
        <w:numPr>
          <w:ilvl w:val="0"/>
          <w:numId w:val="25"/>
        </w:numPr>
        <w:spacing w:after="0" w:line="276" w:lineRule="auto"/>
        <w:contextualSpacing/>
        <w:jc w:val="both"/>
        <w:rPr>
          <w:rFonts w:cs="Arial"/>
          <w:sz w:val="14"/>
          <w:szCs w:val="18"/>
          <w:lang w:val="en-US"/>
        </w:rPr>
      </w:pPr>
      <w:r w:rsidRPr="008E0E14">
        <w:rPr>
          <w:rFonts w:cs="Arial"/>
          <w:sz w:val="14"/>
          <w:szCs w:val="18"/>
          <w:lang w:val="en-US"/>
        </w:rPr>
        <w:t xml:space="preserve">Including in </w:t>
      </w:r>
      <w:proofErr w:type="spellStart"/>
      <w:r w:rsidRPr="008E0E14">
        <w:rPr>
          <w:rFonts w:cs="Arial"/>
          <w:sz w:val="14"/>
          <w:szCs w:val="18"/>
          <w:lang w:val="en-US"/>
        </w:rPr>
        <w:t>Brasilprev</w:t>
      </w:r>
      <w:proofErr w:type="spellEnd"/>
      <w:r w:rsidRPr="008E0E14">
        <w:rPr>
          <w:rFonts w:cs="Arial"/>
          <w:sz w:val="14"/>
          <w:szCs w:val="18"/>
          <w:lang w:val="en-US"/>
        </w:rPr>
        <w:t xml:space="preserve"> the amount of R$ 112,515 thousand referring to the capital increase to maintain the adequacy of the Adjusted Shareholders 'Equity in relation to the minimum required capital (regulatory requirement)</w:t>
      </w:r>
      <w:r>
        <w:rPr>
          <w:rFonts w:cs="Arial"/>
          <w:sz w:val="14"/>
          <w:szCs w:val="18"/>
          <w:lang w:val="en-US"/>
        </w:rPr>
        <w:t>.</w:t>
      </w:r>
      <w:r w:rsidRPr="008E0E14">
        <w:rPr>
          <w:rFonts w:cs="Arial"/>
          <w:sz w:val="14"/>
          <w:szCs w:val="18"/>
          <w:lang w:val="en-US"/>
        </w:rPr>
        <w:t xml:space="preserve"> </w:t>
      </w:r>
      <w:r>
        <w:rPr>
          <w:rFonts w:cs="Arial"/>
          <w:sz w:val="14"/>
          <w:szCs w:val="18"/>
          <w:lang w:val="en-US"/>
        </w:rPr>
        <w:t>It</w:t>
      </w:r>
      <w:r w:rsidRPr="008E0E14">
        <w:rPr>
          <w:rFonts w:cs="Arial"/>
          <w:sz w:val="14"/>
          <w:szCs w:val="18"/>
          <w:lang w:val="en-US"/>
        </w:rPr>
        <w:t xml:space="preserve"> is an amount proportional to BB </w:t>
      </w:r>
      <w:proofErr w:type="spellStart"/>
      <w:r w:rsidRPr="008E0E14">
        <w:rPr>
          <w:rFonts w:cs="Arial"/>
          <w:sz w:val="14"/>
          <w:szCs w:val="18"/>
          <w:lang w:val="en-US"/>
        </w:rPr>
        <w:t>Seguros</w:t>
      </w:r>
      <w:proofErr w:type="spellEnd"/>
      <w:r w:rsidRPr="008E0E14">
        <w:rPr>
          <w:rFonts w:cs="Arial"/>
          <w:sz w:val="14"/>
          <w:szCs w:val="18"/>
          <w:lang w:val="en-US"/>
        </w:rPr>
        <w:t xml:space="preserve">' participation in the capital paid up by Principal Financial Group in January 2021 and a reduction of R$ 22,831 thousand in unrealized result from the sale of the equity interest in </w:t>
      </w:r>
      <w:proofErr w:type="spellStart"/>
      <w:r w:rsidRPr="008E0E14">
        <w:rPr>
          <w:rFonts w:cs="Arial"/>
          <w:sz w:val="14"/>
          <w:szCs w:val="18"/>
          <w:lang w:val="en-US"/>
        </w:rPr>
        <w:t>Mapfre</w:t>
      </w:r>
      <w:proofErr w:type="spellEnd"/>
      <w:r w:rsidRPr="008E0E14">
        <w:rPr>
          <w:rFonts w:cs="Arial"/>
          <w:sz w:val="14"/>
          <w:szCs w:val="18"/>
          <w:lang w:val="en-US"/>
        </w:rPr>
        <w:t xml:space="preserve"> </w:t>
      </w:r>
      <w:proofErr w:type="spellStart"/>
      <w:r w:rsidRPr="008E0E14">
        <w:rPr>
          <w:rFonts w:cs="Arial"/>
          <w:sz w:val="14"/>
          <w:szCs w:val="18"/>
          <w:lang w:val="en-US"/>
        </w:rPr>
        <w:t>Nossa</w:t>
      </w:r>
      <w:proofErr w:type="spellEnd"/>
      <w:r w:rsidRPr="008E0E14">
        <w:rPr>
          <w:rFonts w:cs="Arial"/>
          <w:sz w:val="14"/>
          <w:szCs w:val="18"/>
          <w:lang w:val="en-US"/>
        </w:rPr>
        <w:t xml:space="preserve"> Caixa Vida e </w:t>
      </w:r>
      <w:proofErr w:type="spellStart"/>
      <w:r w:rsidRPr="008E0E14">
        <w:rPr>
          <w:rFonts w:cs="Arial"/>
          <w:sz w:val="14"/>
          <w:szCs w:val="18"/>
          <w:lang w:val="en-US"/>
        </w:rPr>
        <w:t>Previdência</w:t>
      </w:r>
      <w:proofErr w:type="spellEnd"/>
      <w:r w:rsidRPr="008E0E14">
        <w:rPr>
          <w:rFonts w:cs="Arial"/>
          <w:sz w:val="14"/>
          <w:szCs w:val="18"/>
          <w:lang w:val="en-US"/>
        </w:rPr>
        <w:t xml:space="preserve"> (MNCVP) in July 2012. At </w:t>
      </w:r>
      <w:proofErr w:type="spellStart"/>
      <w:r w:rsidRPr="008E0E14">
        <w:rPr>
          <w:rFonts w:cs="Arial"/>
          <w:sz w:val="14"/>
          <w:szCs w:val="18"/>
          <w:lang w:val="en-US"/>
        </w:rPr>
        <w:t>Brasilcap</w:t>
      </w:r>
      <w:proofErr w:type="spellEnd"/>
      <w:r w:rsidRPr="008E0E14">
        <w:rPr>
          <w:rFonts w:cs="Arial"/>
          <w:sz w:val="14"/>
          <w:szCs w:val="18"/>
          <w:lang w:val="en-US"/>
        </w:rPr>
        <w:t xml:space="preserve">, includes goodwill on the acquisition of interest ownership of the company </w:t>
      </w:r>
      <w:proofErr w:type="spellStart"/>
      <w:r w:rsidRPr="008E0E14">
        <w:rPr>
          <w:rFonts w:cs="Arial"/>
          <w:sz w:val="14"/>
          <w:szCs w:val="18"/>
          <w:lang w:val="en-US"/>
        </w:rPr>
        <w:t>Sulacap</w:t>
      </w:r>
      <w:proofErr w:type="spellEnd"/>
      <w:r w:rsidRPr="008E0E14">
        <w:rPr>
          <w:rFonts w:cs="Arial"/>
          <w:sz w:val="14"/>
          <w:szCs w:val="18"/>
          <w:lang w:val="en-US"/>
        </w:rPr>
        <w:t xml:space="preserve"> by BB </w:t>
      </w:r>
      <w:proofErr w:type="spellStart"/>
      <w:r w:rsidRPr="008E0E14">
        <w:rPr>
          <w:rFonts w:cs="Arial"/>
          <w:sz w:val="14"/>
          <w:szCs w:val="18"/>
          <w:lang w:val="en-US"/>
        </w:rPr>
        <w:t>Seguros</w:t>
      </w:r>
      <w:proofErr w:type="spellEnd"/>
      <w:r w:rsidRPr="008E0E14">
        <w:rPr>
          <w:rFonts w:cs="Arial"/>
          <w:sz w:val="14"/>
          <w:szCs w:val="18"/>
          <w:lang w:val="en-US"/>
        </w:rPr>
        <w:t>, occurred on 07/22/2011.</w:t>
      </w:r>
    </w:p>
    <w:p w14:paraId="1F6F3174" w14:textId="3CC115EE" w:rsidR="004F45EE" w:rsidRPr="00E16312" w:rsidRDefault="004F45EE" w:rsidP="00397A23">
      <w:pPr>
        <w:pStyle w:val="02-TtulodeNota"/>
        <w:keepNext/>
        <w:keepLines/>
        <w:pageBreakBefore/>
        <w:rPr>
          <w:color w:val="1F4E79" w:themeColor="accent1" w:themeShade="80"/>
        </w:rPr>
      </w:pPr>
      <w:bookmarkStart w:id="25" w:name="_Toc87026407"/>
      <w:r w:rsidRPr="00E16312">
        <w:rPr>
          <w:color w:val="1F4E79" w:themeColor="accent1" w:themeShade="80"/>
        </w:rPr>
        <w:lastRenderedPageBreak/>
        <w:t>8 – COMMISSIONS INCOME</w:t>
      </w:r>
      <w:bookmarkEnd w:id="25"/>
    </w:p>
    <w:p w14:paraId="07C90337" w14:textId="77777777" w:rsidR="004F45EE" w:rsidRPr="0004323A" w:rsidRDefault="004F45EE" w:rsidP="004F45EE">
      <w:pPr>
        <w:pStyle w:val="01-TtulodeNota"/>
        <w:spacing w:before="0" w:after="0"/>
        <w:jc w:val="right"/>
        <w:rPr>
          <w:sz w:val="12"/>
          <w:szCs w:val="12"/>
        </w:rPr>
      </w:pPr>
      <w:r>
        <w:rPr>
          <w:rFonts w:cs="Arial"/>
          <w:sz w:val="14"/>
          <w:szCs w:val="14"/>
          <w:lang w:val="en-US"/>
        </w:rPr>
        <w:t>R$ thousand</w:t>
      </w:r>
      <w:r w:rsidRPr="0004323A">
        <w:rPr>
          <w:sz w:val="12"/>
          <w:szCs w:val="12"/>
        </w:rPr>
        <w:t xml:space="preserve"> </w:t>
      </w:r>
    </w:p>
    <w:tbl>
      <w:tblPr>
        <w:tblStyle w:val="TabeladeLista6Colorida-nfase510"/>
        <w:tblW w:w="9639" w:type="dxa"/>
        <w:jc w:val="center"/>
        <w:tblInd w:w="0" w:type="dxa"/>
        <w:tblLook w:val="04A0" w:firstRow="1" w:lastRow="0" w:firstColumn="1" w:lastColumn="0" w:noHBand="0" w:noVBand="1"/>
      </w:tblPr>
      <w:tblGrid>
        <w:gridCol w:w="2932"/>
        <w:gridCol w:w="575"/>
        <w:gridCol w:w="235"/>
        <w:gridCol w:w="1132"/>
        <w:gridCol w:w="1526"/>
        <w:gridCol w:w="278"/>
        <w:gridCol w:w="1372"/>
        <w:gridCol w:w="1589"/>
      </w:tblGrid>
      <w:tr w:rsidR="004F45EE" w:rsidRPr="003A44AF" w14:paraId="0490D935" w14:textId="77777777" w:rsidTr="00F61F0F">
        <w:trPr>
          <w:cnfStyle w:val="100000000000" w:firstRow="1" w:lastRow="0" w:firstColumn="0" w:lastColumn="0" w:oddVBand="0" w:evenVBand="0" w:oddHBand="0" w:evenHBand="0" w:firstRowFirstColumn="0" w:firstRowLastColumn="0" w:lastRowFirstColumn="0" w:lastRowLastColumn="0"/>
          <w:trHeight w:hRule="exact" w:val="331"/>
          <w:jc w:val="center"/>
        </w:trPr>
        <w:tc>
          <w:tcPr>
            <w:cnfStyle w:val="001000000000" w:firstRow="0" w:lastRow="0" w:firstColumn="1" w:lastColumn="0" w:oddVBand="0" w:evenVBand="0" w:oddHBand="0" w:evenHBand="0" w:firstRowFirstColumn="0" w:firstRowLastColumn="0" w:lastRowFirstColumn="0" w:lastRowLastColumn="0"/>
            <w:tcW w:w="3823" w:type="dxa"/>
            <w:gridSpan w:val="3"/>
            <w:tcBorders>
              <w:top w:val="single" w:sz="2" w:space="0" w:color="1F4E79" w:themeColor="accent1" w:themeShade="80"/>
              <w:bottom w:val="nil"/>
            </w:tcBorders>
            <w:shd w:val="clear" w:color="auto" w:fill="auto"/>
          </w:tcPr>
          <w:p w14:paraId="458D00D0" w14:textId="77777777" w:rsidR="004F45EE" w:rsidRPr="003A44AF" w:rsidRDefault="004F45EE" w:rsidP="004F45EE">
            <w:pPr>
              <w:keepNext/>
              <w:keepLines/>
              <w:tabs>
                <w:tab w:val="left" w:pos="2244"/>
                <w:tab w:val="center" w:pos="3294"/>
                <w:tab w:val="left" w:pos="4208"/>
                <w:tab w:val="left" w:pos="5816"/>
                <w:tab w:val="left" w:pos="5872"/>
              </w:tabs>
              <w:spacing w:before="40" w:after="40"/>
              <w:rPr>
                <w:rFonts w:cs="Arial"/>
                <w:spacing w:val="-2"/>
                <w:sz w:val="14"/>
                <w:szCs w:val="14"/>
              </w:rPr>
            </w:pPr>
          </w:p>
        </w:tc>
        <w:tc>
          <w:tcPr>
            <w:tcW w:w="2974" w:type="dxa"/>
            <w:gridSpan w:val="3"/>
            <w:tcBorders>
              <w:top w:val="single" w:sz="2" w:space="0" w:color="1F4E79" w:themeColor="accent1" w:themeShade="80"/>
              <w:bottom w:val="nil"/>
            </w:tcBorders>
            <w:shd w:val="clear" w:color="auto" w:fill="auto"/>
          </w:tcPr>
          <w:p w14:paraId="4D650F5E" w14:textId="77777777" w:rsidR="004F45EE" w:rsidRPr="00F113F0" w:rsidRDefault="004F45EE" w:rsidP="004F45E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sidRPr="00F113F0">
              <w:rPr>
                <w:rFonts w:cs="Arial"/>
                <w:spacing w:val="-2"/>
                <w:sz w:val="14"/>
                <w:szCs w:val="14"/>
              </w:rPr>
              <w:t>Consolida</w:t>
            </w:r>
            <w:r>
              <w:rPr>
                <w:rFonts w:cs="Arial"/>
                <w:spacing w:val="-2"/>
                <w:sz w:val="14"/>
                <w:szCs w:val="14"/>
              </w:rPr>
              <w:t>ted</w:t>
            </w:r>
            <w:proofErr w:type="spellEnd"/>
          </w:p>
        </w:tc>
        <w:tc>
          <w:tcPr>
            <w:tcW w:w="3005" w:type="dxa"/>
            <w:gridSpan w:val="2"/>
            <w:tcBorders>
              <w:top w:val="single" w:sz="2" w:space="0" w:color="1F4E79" w:themeColor="accent1" w:themeShade="80"/>
              <w:bottom w:val="single" w:sz="2" w:space="0" w:color="1F4E79" w:themeColor="accent1" w:themeShade="80"/>
            </w:tcBorders>
            <w:shd w:val="clear" w:color="auto" w:fill="auto"/>
            <w:vAlign w:val="center"/>
          </w:tcPr>
          <w:p w14:paraId="390B60E4" w14:textId="77777777" w:rsidR="004F45EE" w:rsidRPr="003A44AF" w:rsidRDefault="004F45EE" w:rsidP="004F45E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sidRPr="003A44AF">
              <w:rPr>
                <w:rFonts w:cs="Arial"/>
                <w:spacing w:val="-2"/>
                <w:sz w:val="14"/>
                <w:szCs w:val="14"/>
              </w:rPr>
              <w:t>Consolida</w:t>
            </w:r>
            <w:r>
              <w:rPr>
                <w:rFonts w:cs="Arial"/>
                <w:spacing w:val="-2"/>
                <w:sz w:val="14"/>
                <w:szCs w:val="14"/>
              </w:rPr>
              <w:t>ted</w:t>
            </w:r>
            <w:proofErr w:type="spellEnd"/>
          </w:p>
        </w:tc>
      </w:tr>
      <w:tr w:rsidR="004F45EE" w:rsidRPr="003A44AF" w14:paraId="39A95C45" w14:textId="77777777" w:rsidTr="00F61F0F">
        <w:trPr>
          <w:cnfStyle w:val="000000100000" w:firstRow="0" w:lastRow="0" w:firstColumn="0" w:lastColumn="0" w:oddVBand="0" w:evenVBand="0" w:oddHBand="1" w:evenHBand="0" w:firstRowFirstColumn="0" w:firstRowLastColumn="0" w:lastRowFirstColumn="0" w:lastRowLastColumn="0"/>
          <w:trHeight w:hRule="exact" w:val="278"/>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single" w:sz="2" w:space="0" w:color="1F4E79" w:themeColor="accent1" w:themeShade="80"/>
            </w:tcBorders>
            <w:shd w:val="clear" w:color="auto" w:fill="auto"/>
          </w:tcPr>
          <w:p w14:paraId="43E97994" w14:textId="77777777" w:rsidR="004F45EE" w:rsidRPr="003A44AF" w:rsidRDefault="004F45EE" w:rsidP="004F45EE">
            <w:pPr>
              <w:keepNext/>
              <w:keepLines/>
              <w:spacing w:before="40" w:after="40"/>
              <w:rPr>
                <w:rFonts w:cs="Arial"/>
                <w:spacing w:val="-2"/>
                <w:sz w:val="14"/>
                <w:szCs w:val="14"/>
              </w:rPr>
            </w:pPr>
          </w:p>
        </w:tc>
        <w:tc>
          <w:tcPr>
            <w:tcW w:w="587" w:type="dxa"/>
            <w:tcBorders>
              <w:top w:val="nil"/>
              <w:bottom w:val="single" w:sz="2" w:space="0" w:color="1F4E79" w:themeColor="accent1" w:themeShade="80"/>
            </w:tcBorders>
            <w:shd w:val="clear" w:color="auto" w:fill="auto"/>
          </w:tcPr>
          <w:p w14:paraId="6EEA0CDD" w14:textId="77777777" w:rsidR="004F45EE" w:rsidRPr="003A44AF" w:rsidRDefault="004F45EE" w:rsidP="004F45EE">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386" w:type="dxa"/>
            <w:gridSpan w:val="2"/>
            <w:tcBorders>
              <w:top w:val="single" w:sz="2" w:space="0" w:color="1F4E79" w:themeColor="accent1" w:themeShade="80"/>
              <w:bottom w:val="single" w:sz="2" w:space="0" w:color="1F4E79" w:themeColor="accent1" w:themeShade="80"/>
            </w:tcBorders>
            <w:shd w:val="clear" w:color="auto" w:fill="auto"/>
          </w:tcPr>
          <w:p w14:paraId="23FC5BEB" w14:textId="77777777" w:rsidR="004F45EE" w:rsidRPr="003A44AF" w:rsidRDefault="004F45EE" w:rsidP="004F45E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bCs/>
                <w:sz w:val="14"/>
                <w:szCs w:val="14"/>
              </w:rPr>
              <w:t>3</w:t>
            </w:r>
            <w:r>
              <w:rPr>
                <w:rFonts w:cs="Arial"/>
                <w:b/>
                <w:bCs/>
                <w:sz w:val="14"/>
                <w:szCs w:val="14"/>
                <w:vertAlign w:val="superscript"/>
              </w:rPr>
              <w:t>r</w:t>
            </w:r>
            <w:r w:rsidRPr="00ED5524">
              <w:rPr>
                <w:rFonts w:cs="Arial"/>
                <w:b/>
                <w:bCs/>
                <w:sz w:val="14"/>
                <w:szCs w:val="14"/>
                <w:vertAlign w:val="superscript"/>
              </w:rPr>
              <w:t>d</w:t>
            </w:r>
            <w:r>
              <w:rPr>
                <w:rFonts w:cs="Arial"/>
                <w:b/>
                <w:bCs/>
                <w:sz w:val="14"/>
                <w:szCs w:val="14"/>
              </w:rPr>
              <w:t xml:space="preserve"> </w:t>
            </w:r>
            <w:proofErr w:type="spellStart"/>
            <w:r>
              <w:rPr>
                <w:rFonts w:cs="Arial"/>
                <w:b/>
                <w:bCs/>
                <w:sz w:val="14"/>
                <w:szCs w:val="14"/>
              </w:rPr>
              <w:t>Quarter</w:t>
            </w:r>
            <w:proofErr w:type="spellEnd"/>
            <w:r>
              <w:rPr>
                <w:rFonts w:cs="Arial"/>
                <w:b/>
                <w:bCs/>
                <w:sz w:val="14"/>
                <w:szCs w:val="14"/>
              </w:rPr>
              <w:t xml:space="preserve"> </w:t>
            </w:r>
            <w:r w:rsidRPr="009A7D77">
              <w:rPr>
                <w:rFonts w:cs="Arial"/>
                <w:b/>
                <w:bCs/>
                <w:sz w:val="14"/>
                <w:szCs w:val="14"/>
              </w:rPr>
              <w:t>202</w:t>
            </w:r>
            <w:r>
              <w:rPr>
                <w:rFonts w:cs="Arial"/>
                <w:b/>
                <w:bCs/>
                <w:sz w:val="14"/>
                <w:szCs w:val="14"/>
              </w:rPr>
              <w:t>1</w:t>
            </w:r>
          </w:p>
        </w:tc>
        <w:tc>
          <w:tcPr>
            <w:tcW w:w="1548" w:type="dxa"/>
            <w:tcBorders>
              <w:top w:val="single" w:sz="2" w:space="0" w:color="1F4E79" w:themeColor="accent1" w:themeShade="80"/>
              <w:bottom w:val="single" w:sz="2" w:space="0" w:color="1F4E79" w:themeColor="accent1" w:themeShade="80"/>
            </w:tcBorders>
            <w:shd w:val="clear" w:color="auto" w:fill="auto"/>
          </w:tcPr>
          <w:p w14:paraId="235F13ED" w14:textId="77777777" w:rsidR="004F45EE" w:rsidRPr="003A44AF" w:rsidRDefault="004F45EE" w:rsidP="004F45E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ED5524">
              <w:rPr>
                <w:rFonts w:cs="Arial"/>
                <w:b/>
                <w:bCs/>
                <w:sz w:val="14"/>
                <w:szCs w:val="14"/>
              </w:rPr>
              <w:t xml:space="preserve">01.01 </w:t>
            </w:r>
            <w:proofErr w:type="spellStart"/>
            <w:r w:rsidRPr="00ED5524">
              <w:rPr>
                <w:rFonts w:cs="Arial"/>
                <w:b/>
                <w:bCs/>
                <w:sz w:val="14"/>
                <w:szCs w:val="14"/>
              </w:rPr>
              <w:t>to</w:t>
            </w:r>
            <w:proofErr w:type="spellEnd"/>
            <w:r w:rsidRPr="00ED5524">
              <w:rPr>
                <w:rFonts w:cs="Arial"/>
                <w:b/>
                <w:bCs/>
                <w:sz w:val="14"/>
                <w:szCs w:val="14"/>
              </w:rPr>
              <w:t xml:space="preserve"> 09.30.2021</w:t>
            </w:r>
          </w:p>
        </w:tc>
        <w:tc>
          <w:tcPr>
            <w:tcW w:w="280" w:type="dxa"/>
            <w:tcBorders>
              <w:top w:val="nil"/>
              <w:bottom w:val="single" w:sz="2" w:space="0" w:color="8EAADB"/>
            </w:tcBorders>
            <w:shd w:val="clear" w:color="auto" w:fill="auto"/>
            <w:vAlign w:val="center"/>
          </w:tcPr>
          <w:p w14:paraId="118C1E80" w14:textId="77777777" w:rsidR="004F45EE" w:rsidRPr="003A44AF" w:rsidRDefault="004F45EE" w:rsidP="004F45EE">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392" w:type="dxa"/>
            <w:tcBorders>
              <w:top w:val="single" w:sz="2" w:space="0" w:color="1F4E79" w:themeColor="accent1" w:themeShade="80"/>
              <w:bottom w:val="single" w:sz="2" w:space="0" w:color="1F4E79" w:themeColor="accent1" w:themeShade="80"/>
            </w:tcBorders>
            <w:shd w:val="clear" w:color="auto" w:fill="auto"/>
          </w:tcPr>
          <w:p w14:paraId="477ADF34" w14:textId="77777777" w:rsidR="004F45EE" w:rsidRPr="003A44AF" w:rsidRDefault="004F45EE" w:rsidP="004F45E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bCs/>
                <w:sz w:val="14"/>
                <w:szCs w:val="14"/>
              </w:rPr>
              <w:t>3</w:t>
            </w:r>
            <w:r>
              <w:rPr>
                <w:rFonts w:cs="Arial"/>
                <w:b/>
                <w:bCs/>
                <w:sz w:val="14"/>
                <w:szCs w:val="14"/>
                <w:vertAlign w:val="superscript"/>
              </w:rPr>
              <w:t>r</w:t>
            </w:r>
            <w:r w:rsidRPr="00ED5524">
              <w:rPr>
                <w:rFonts w:cs="Arial"/>
                <w:b/>
                <w:bCs/>
                <w:sz w:val="14"/>
                <w:szCs w:val="14"/>
                <w:vertAlign w:val="superscript"/>
              </w:rPr>
              <w:t>d</w:t>
            </w:r>
            <w:r>
              <w:rPr>
                <w:rFonts w:cs="Arial"/>
                <w:b/>
                <w:bCs/>
                <w:sz w:val="14"/>
                <w:szCs w:val="14"/>
              </w:rPr>
              <w:t xml:space="preserve"> </w:t>
            </w:r>
            <w:proofErr w:type="spellStart"/>
            <w:r>
              <w:rPr>
                <w:rFonts w:cs="Arial"/>
                <w:b/>
                <w:bCs/>
                <w:sz w:val="14"/>
                <w:szCs w:val="14"/>
              </w:rPr>
              <w:t>Quarter</w:t>
            </w:r>
            <w:proofErr w:type="spellEnd"/>
            <w:r>
              <w:rPr>
                <w:rFonts w:cs="Arial"/>
                <w:b/>
                <w:bCs/>
                <w:sz w:val="14"/>
                <w:szCs w:val="14"/>
              </w:rPr>
              <w:t xml:space="preserve"> </w:t>
            </w:r>
            <w:r w:rsidRPr="009A7D77">
              <w:rPr>
                <w:rFonts w:cs="Arial"/>
                <w:b/>
                <w:bCs/>
                <w:sz w:val="14"/>
                <w:szCs w:val="14"/>
              </w:rPr>
              <w:t>202</w:t>
            </w:r>
            <w:r>
              <w:rPr>
                <w:rFonts w:cs="Arial"/>
                <w:b/>
                <w:bCs/>
                <w:sz w:val="14"/>
                <w:szCs w:val="14"/>
              </w:rPr>
              <w:t>0</w:t>
            </w:r>
          </w:p>
        </w:tc>
        <w:tc>
          <w:tcPr>
            <w:tcW w:w="1613" w:type="dxa"/>
            <w:tcBorders>
              <w:top w:val="single" w:sz="2" w:space="0" w:color="1F4E79" w:themeColor="accent1" w:themeShade="80"/>
              <w:bottom w:val="single" w:sz="2" w:space="0" w:color="1F4E79" w:themeColor="accent1" w:themeShade="80"/>
            </w:tcBorders>
            <w:shd w:val="clear" w:color="auto" w:fill="auto"/>
          </w:tcPr>
          <w:p w14:paraId="4FD1AB67" w14:textId="77777777" w:rsidR="004F45EE" w:rsidRPr="003A44AF" w:rsidRDefault="004F45EE" w:rsidP="004F45E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ED5524">
              <w:rPr>
                <w:rFonts w:cs="Arial"/>
                <w:b/>
                <w:sz w:val="14"/>
                <w:szCs w:val="14"/>
              </w:rPr>
              <w:t xml:space="preserve">01.01 </w:t>
            </w:r>
            <w:proofErr w:type="spellStart"/>
            <w:r w:rsidRPr="00ED5524">
              <w:rPr>
                <w:rFonts w:cs="Arial"/>
                <w:b/>
                <w:sz w:val="14"/>
                <w:szCs w:val="14"/>
              </w:rPr>
              <w:t>to</w:t>
            </w:r>
            <w:proofErr w:type="spellEnd"/>
            <w:r w:rsidRPr="00ED5524">
              <w:rPr>
                <w:rFonts w:cs="Arial"/>
                <w:b/>
                <w:sz w:val="14"/>
                <w:szCs w:val="14"/>
              </w:rPr>
              <w:t xml:space="preserve"> 09.30.202</w:t>
            </w:r>
            <w:r>
              <w:rPr>
                <w:rFonts w:cs="Arial"/>
                <w:b/>
                <w:sz w:val="14"/>
                <w:szCs w:val="14"/>
              </w:rPr>
              <w:t>0</w:t>
            </w:r>
          </w:p>
        </w:tc>
      </w:tr>
      <w:tr w:rsidR="004F45EE" w:rsidRPr="003A44AF" w14:paraId="246F6648" w14:textId="77777777" w:rsidTr="00F61F0F">
        <w:trPr>
          <w:cnfStyle w:val="000000010000" w:firstRow="0" w:lastRow="0" w:firstColumn="0" w:lastColumn="0" w:oddVBand="0" w:evenVBand="0" w:oddHBand="0" w:evenHBand="1"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single" w:sz="2" w:space="0" w:color="1F4E79" w:themeColor="accent1" w:themeShade="80"/>
              <w:bottom w:val="nil"/>
            </w:tcBorders>
            <w:shd w:val="clear" w:color="auto" w:fill="auto"/>
            <w:vAlign w:val="center"/>
          </w:tcPr>
          <w:p w14:paraId="31459257" w14:textId="77777777" w:rsidR="004F45EE" w:rsidRPr="00545DD7" w:rsidRDefault="004F45EE" w:rsidP="004F45EE">
            <w:pPr>
              <w:pStyle w:val="08-Tabelageral"/>
              <w:jc w:val="left"/>
              <w:rPr>
                <w:rFonts w:cs="Arial"/>
                <w:bCs w:val="0"/>
                <w:szCs w:val="14"/>
              </w:rPr>
            </w:pPr>
            <w:r w:rsidRPr="00545DD7">
              <w:rPr>
                <w:bCs w:val="0"/>
              </w:rPr>
              <w:t xml:space="preserve">Gross </w:t>
            </w:r>
            <w:proofErr w:type="spellStart"/>
            <w:r w:rsidRPr="00545DD7">
              <w:rPr>
                <w:bCs w:val="0"/>
              </w:rPr>
              <w:t>commission</w:t>
            </w:r>
            <w:proofErr w:type="spellEnd"/>
            <w:r w:rsidRPr="00545DD7">
              <w:rPr>
                <w:bCs w:val="0"/>
              </w:rPr>
              <w:t xml:space="preserve"> income</w:t>
            </w:r>
          </w:p>
        </w:tc>
        <w:tc>
          <w:tcPr>
            <w:tcW w:w="587" w:type="dxa"/>
            <w:tcBorders>
              <w:top w:val="single" w:sz="2" w:space="0" w:color="1F4E79" w:themeColor="accent1" w:themeShade="80"/>
              <w:bottom w:val="nil"/>
            </w:tcBorders>
            <w:shd w:val="clear" w:color="auto" w:fill="auto"/>
            <w:vAlign w:val="center"/>
          </w:tcPr>
          <w:p w14:paraId="550BF430" w14:textId="77777777" w:rsidR="004F45EE" w:rsidRPr="003A44AF"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86" w:type="dxa"/>
            <w:gridSpan w:val="2"/>
            <w:tcBorders>
              <w:top w:val="single" w:sz="2" w:space="0" w:color="1F4E79" w:themeColor="accent1" w:themeShade="80"/>
              <w:bottom w:val="nil"/>
            </w:tcBorders>
            <w:shd w:val="clear" w:color="auto" w:fill="auto"/>
            <w:vAlign w:val="center"/>
          </w:tcPr>
          <w:p w14:paraId="46A3B472" w14:textId="77777777" w:rsidR="004F45EE" w:rsidRPr="00260E00"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496EA7">
              <w:rPr>
                <w:rFonts w:cs="Arial"/>
                <w:b/>
                <w:szCs w:val="14"/>
              </w:rPr>
              <w:t>1</w:t>
            </w:r>
            <w:r>
              <w:rPr>
                <w:rFonts w:cs="Arial"/>
                <w:b/>
                <w:szCs w:val="14"/>
              </w:rPr>
              <w:t>,</w:t>
            </w:r>
            <w:r w:rsidRPr="00496EA7">
              <w:rPr>
                <w:rFonts w:cs="Arial"/>
                <w:b/>
                <w:szCs w:val="14"/>
              </w:rPr>
              <w:t>028</w:t>
            </w:r>
            <w:r>
              <w:rPr>
                <w:rFonts w:cs="Arial"/>
                <w:b/>
                <w:szCs w:val="14"/>
              </w:rPr>
              <w:t>,</w:t>
            </w:r>
            <w:r w:rsidRPr="00496EA7">
              <w:rPr>
                <w:rFonts w:cs="Arial"/>
                <w:b/>
                <w:szCs w:val="14"/>
              </w:rPr>
              <w:t>276</w:t>
            </w:r>
          </w:p>
        </w:tc>
        <w:tc>
          <w:tcPr>
            <w:tcW w:w="1548" w:type="dxa"/>
            <w:tcBorders>
              <w:top w:val="single" w:sz="2" w:space="0" w:color="1F4E79" w:themeColor="accent1" w:themeShade="80"/>
              <w:bottom w:val="nil"/>
            </w:tcBorders>
            <w:shd w:val="clear" w:color="auto" w:fill="auto"/>
            <w:vAlign w:val="center"/>
          </w:tcPr>
          <w:p w14:paraId="114E5F8B" w14:textId="77777777" w:rsidR="004F45EE" w:rsidRPr="00260E00"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b/>
              </w:rPr>
            </w:pPr>
            <w:r w:rsidRPr="00496EA7">
              <w:rPr>
                <w:rFonts w:cs="Arial"/>
                <w:b/>
              </w:rPr>
              <w:t>2</w:t>
            </w:r>
            <w:r>
              <w:rPr>
                <w:rFonts w:cs="Arial"/>
                <w:b/>
              </w:rPr>
              <w:t>,</w:t>
            </w:r>
            <w:r w:rsidRPr="00496EA7">
              <w:rPr>
                <w:rFonts w:cs="Arial"/>
                <w:b/>
              </w:rPr>
              <w:t>914</w:t>
            </w:r>
            <w:r>
              <w:rPr>
                <w:rFonts w:cs="Arial"/>
                <w:b/>
              </w:rPr>
              <w:t>,</w:t>
            </w:r>
            <w:r w:rsidRPr="00496EA7">
              <w:rPr>
                <w:rFonts w:cs="Arial"/>
                <w:b/>
              </w:rPr>
              <w:t>161</w:t>
            </w:r>
          </w:p>
        </w:tc>
        <w:tc>
          <w:tcPr>
            <w:tcW w:w="280" w:type="dxa"/>
            <w:tcBorders>
              <w:top w:val="single" w:sz="2" w:space="0" w:color="1F4E79" w:themeColor="accent1" w:themeShade="80"/>
              <w:bottom w:val="nil"/>
            </w:tcBorders>
            <w:shd w:val="clear" w:color="auto" w:fill="auto"/>
            <w:vAlign w:val="center"/>
          </w:tcPr>
          <w:p w14:paraId="06B42114" w14:textId="77777777" w:rsidR="004F45EE" w:rsidRPr="003A44AF"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2" w:type="dxa"/>
            <w:tcBorders>
              <w:top w:val="single" w:sz="2" w:space="0" w:color="1F4E79" w:themeColor="accent1" w:themeShade="80"/>
              <w:bottom w:val="nil"/>
            </w:tcBorders>
            <w:shd w:val="clear" w:color="auto" w:fill="auto"/>
          </w:tcPr>
          <w:p w14:paraId="4765BDFA" w14:textId="77777777" w:rsidR="004F45EE" w:rsidRPr="00956C5E"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b/>
              </w:rPr>
              <w:t>999</w:t>
            </w:r>
            <w:r>
              <w:rPr>
                <w:rFonts w:cs="Arial"/>
                <w:b/>
              </w:rPr>
              <w:t>,</w:t>
            </w:r>
            <w:r w:rsidRPr="00496EA7">
              <w:rPr>
                <w:rFonts w:cs="Arial"/>
                <w:b/>
              </w:rPr>
              <w:t>055</w:t>
            </w:r>
          </w:p>
        </w:tc>
        <w:tc>
          <w:tcPr>
            <w:tcW w:w="1613" w:type="dxa"/>
            <w:tcBorders>
              <w:top w:val="single" w:sz="2" w:space="0" w:color="1F4E79" w:themeColor="accent1" w:themeShade="80"/>
              <w:bottom w:val="nil"/>
            </w:tcBorders>
            <w:shd w:val="clear" w:color="auto" w:fill="auto"/>
          </w:tcPr>
          <w:p w14:paraId="25360520" w14:textId="77777777" w:rsidR="004F45EE" w:rsidRPr="00956C5E"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b/>
              </w:rPr>
              <w:t>2</w:t>
            </w:r>
            <w:r>
              <w:rPr>
                <w:rFonts w:cs="Arial"/>
                <w:b/>
              </w:rPr>
              <w:t>,</w:t>
            </w:r>
            <w:r w:rsidRPr="00496EA7">
              <w:rPr>
                <w:rFonts w:cs="Arial"/>
                <w:b/>
              </w:rPr>
              <w:t>716</w:t>
            </w:r>
            <w:r>
              <w:rPr>
                <w:rFonts w:cs="Arial"/>
                <w:b/>
              </w:rPr>
              <w:t>,</w:t>
            </w:r>
            <w:r w:rsidRPr="00496EA7">
              <w:rPr>
                <w:rFonts w:cs="Arial"/>
                <w:b/>
              </w:rPr>
              <w:t>146</w:t>
            </w:r>
          </w:p>
        </w:tc>
      </w:tr>
      <w:tr w:rsidR="004F45EE" w:rsidRPr="003A44AF" w14:paraId="6E15C8EE" w14:textId="77777777" w:rsidTr="00F61F0F">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auto"/>
            <w:vAlign w:val="center"/>
          </w:tcPr>
          <w:p w14:paraId="60B3A0D6" w14:textId="77777777" w:rsidR="004F45EE" w:rsidRPr="00BC5A4F" w:rsidRDefault="004F45EE" w:rsidP="004F45EE">
            <w:pPr>
              <w:pStyle w:val="08-Tabelageral"/>
              <w:ind w:left="113"/>
              <w:jc w:val="left"/>
              <w:rPr>
                <w:rFonts w:cs="Arial"/>
                <w:b w:val="0"/>
                <w:szCs w:val="14"/>
              </w:rPr>
            </w:pPr>
            <w:r w:rsidRPr="00BC5A4F">
              <w:rPr>
                <w:b w:val="0"/>
              </w:rPr>
              <w:t xml:space="preserve">BB Mapfre </w:t>
            </w:r>
          </w:p>
        </w:tc>
        <w:tc>
          <w:tcPr>
            <w:tcW w:w="587" w:type="dxa"/>
            <w:tcBorders>
              <w:top w:val="nil"/>
              <w:bottom w:val="nil"/>
            </w:tcBorders>
            <w:shd w:val="clear" w:color="auto" w:fill="auto"/>
            <w:vAlign w:val="center"/>
          </w:tcPr>
          <w:p w14:paraId="662E12EC" w14:textId="77777777" w:rsidR="004F45EE" w:rsidRPr="003A44AF"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86" w:type="dxa"/>
            <w:gridSpan w:val="2"/>
            <w:tcBorders>
              <w:top w:val="nil"/>
              <w:bottom w:val="nil"/>
            </w:tcBorders>
            <w:shd w:val="clear" w:color="auto" w:fill="auto"/>
            <w:vAlign w:val="center"/>
          </w:tcPr>
          <w:p w14:paraId="1098D821" w14:textId="77777777" w:rsidR="004F45EE" w:rsidRPr="003A44AF"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96EA7">
              <w:rPr>
                <w:rFonts w:cs="Arial"/>
                <w:szCs w:val="14"/>
              </w:rPr>
              <w:t>748</w:t>
            </w:r>
            <w:r>
              <w:rPr>
                <w:rFonts w:cs="Arial"/>
                <w:szCs w:val="14"/>
              </w:rPr>
              <w:t>,</w:t>
            </w:r>
            <w:r w:rsidRPr="00496EA7">
              <w:rPr>
                <w:rFonts w:cs="Arial"/>
                <w:szCs w:val="14"/>
              </w:rPr>
              <w:t>113</w:t>
            </w:r>
          </w:p>
        </w:tc>
        <w:tc>
          <w:tcPr>
            <w:tcW w:w="1548" w:type="dxa"/>
            <w:tcBorders>
              <w:top w:val="nil"/>
              <w:bottom w:val="nil"/>
            </w:tcBorders>
            <w:shd w:val="clear" w:color="auto" w:fill="auto"/>
            <w:vAlign w:val="center"/>
          </w:tcPr>
          <w:p w14:paraId="52A82F25" w14:textId="77777777" w:rsidR="004F45EE" w:rsidRPr="00956C5E"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2</w:t>
            </w:r>
            <w:r>
              <w:rPr>
                <w:rFonts w:cs="Arial"/>
              </w:rPr>
              <w:t>,</w:t>
            </w:r>
            <w:r w:rsidRPr="00496EA7">
              <w:rPr>
                <w:rFonts w:cs="Arial"/>
              </w:rPr>
              <w:t>114</w:t>
            </w:r>
            <w:r>
              <w:rPr>
                <w:rFonts w:cs="Arial"/>
              </w:rPr>
              <w:t>,</w:t>
            </w:r>
            <w:r w:rsidRPr="00496EA7">
              <w:rPr>
                <w:rFonts w:cs="Arial"/>
              </w:rPr>
              <w:t>176</w:t>
            </w:r>
          </w:p>
        </w:tc>
        <w:tc>
          <w:tcPr>
            <w:tcW w:w="280" w:type="dxa"/>
            <w:tcBorders>
              <w:top w:val="nil"/>
              <w:bottom w:val="nil"/>
            </w:tcBorders>
            <w:shd w:val="clear" w:color="auto" w:fill="auto"/>
            <w:vAlign w:val="center"/>
          </w:tcPr>
          <w:p w14:paraId="19259162" w14:textId="77777777" w:rsidR="004F45EE" w:rsidRPr="003A44AF"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2" w:type="dxa"/>
            <w:tcBorders>
              <w:top w:val="nil"/>
              <w:bottom w:val="nil"/>
            </w:tcBorders>
            <w:shd w:val="clear" w:color="auto" w:fill="auto"/>
          </w:tcPr>
          <w:p w14:paraId="51472881" w14:textId="77777777" w:rsidR="004F45EE" w:rsidRPr="00956C5E"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703</w:t>
            </w:r>
            <w:r>
              <w:rPr>
                <w:rFonts w:cs="Arial"/>
              </w:rPr>
              <w:t>,</w:t>
            </w:r>
            <w:r w:rsidRPr="00496EA7">
              <w:rPr>
                <w:rFonts w:cs="Arial"/>
              </w:rPr>
              <w:t>623</w:t>
            </w:r>
          </w:p>
        </w:tc>
        <w:tc>
          <w:tcPr>
            <w:tcW w:w="1613" w:type="dxa"/>
            <w:tcBorders>
              <w:top w:val="nil"/>
              <w:bottom w:val="nil"/>
            </w:tcBorders>
            <w:shd w:val="clear" w:color="auto" w:fill="auto"/>
          </w:tcPr>
          <w:p w14:paraId="31E9B6C7" w14:textId="77777777" w:rsidR="004F45EE" w:rsidRPr="00956C5E"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1</w:t>
            </w:r>
            <w:r>
              <w:rPr>
                <w:rFonts w:cs="Arial"/>
              </w:rPr>
              <w:t>,</w:t>
            </w:r>
            <w:r w:rsidRPr="00496EA7">
              <w:rPr>
                <w:rFonts w:cs="Arial"/>
              </w:rPr>
              <w:t>986</w:t>
            </w:r>
            <w:r>
              <w:rPr>
                <w:rFonts w:cs="Arial"/>
              </w:rPr>
              <w:t>,</w:t>
            </w:r>
            <w:r w:rsidRPr="00496EA7">
              <w:rPr>
                <w:rFonts w:cs="Arial"/>
              </w:rPr>
              <w:t>309</w:t>
            </w:r>
          </w:p>
        </w:tc>
      </w:tr>
      <w:tr w:rsidR="004F45EE" w:rsidRPr="003A44AF" w14:paraId="7106B65D" w14:textId="77777777" w:rsidTr="00F61F0F">
        <w:trPr>
          <w:cnfStyle w:val="000000010000" w:firstRow="0" w:lastRow="0" w:firstColumn="0" w:lastColumn="0" w:oddVBand="0" w:evenVBand="0" w:oddHBand="0" w:evenHBand="1"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auto"/>
            <w:vAlign w:val="center"/>
          </w:tcPr>
          <w:p w14:paraId="54CA4E17" w14:textId="77777777" w:rsidR="004F45EE" w:rsidRPr="00BC5A4F" w:rsidRDefault="004F45EE" w:rsidP="004F45EE">
            <w:pPr>
              <w:pStyle w:val="08-Tabelageral"/>
              <w:ind w:left="113"/>
              <w:jc w:val="left"/>
              <w:rPr>
                <w:rFonts w:cs="Arial"/>
                <w:b w:val="0"/>
                <w:szCs w:val="14"/>
              </w:rPr>
            </w:pPr>
            <w:proofErr w:type="spellStart"/>
            <w:r w:rsidRPr="00BC5A4F">
              <w:rPr>
                <w:b w:val="0"/>
              </w:rPr>
              <w:t>Brasilprev</w:t>
            </w:r>
            <w:proofErr w:type="spellEnd"/>
          </w:p>
        </w:tc>
        <w:tc>
          <w:tcPr>
            <w:tcW w:w="587" w:type="dxa"/>
            <w:tcBorders>
              <w:top w:val="nil"/>
              <w:bottom w:val="nil"/>
            </w:tcBorders>
            <w:shd w:val="clear" w:color="auto" w:fill="auto"/>
            <w:vAlign w:val="center"/>
          </w:tcPr>
          <w:p w14:paraId="7022BD77" w14:textId="77777777" w:rsidR="004F45EE" w:rsidRPr="003A44AF"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86" w:type="dxa"/>
            <w:gridSpan w:val="2"/>
            <w:tcBorders>
              <w:top w:val="nil"/>
              <w:bottom w:val="nil"/>
            </w:tcBorders>
            <w:shd w:val="clear" w:color="auto" w:fill="auto"/>
            <w:vAlign w:val="center"/>
          </w:tcPr>
          <w:p w14:paraId="7FCB7AC2" w14:textId="77777777" w:rsidR="004F45EE" w:rsidRPr="003A44AF"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496EA7">
              <w:rPr>
                <w:rFonts w:cs="Arial"/>
                <w:szCs w:val="14"/>
              </w:rPr>
              <w:t>153</w:t>
            </w:r>
            <w:r>
              <w:rPr>
                <w:rFonts w:cs="Arial"/>
                <w:szCs w:val="14"/>
              </w:rPr>
              <w:t>,</w:t>
            </w:r>
            <w:r w:rsidRPr="00496EA7">
              <w:rPr>
                <w:rFonts w:cs="Arial"/>
                <w:szCs w:val="14"/>
              </w:rPr>
              <w:t>787</w:t>
            </w:r>
          </w:p>
        </w:tc>
        <w:tc>
          <w:tcPr>
            <w:tcW w:w="1548" w:type="dxa"/>
            <w:tcBorders>
              <w:top w:val="nil"/>
              <w:bottom w:val="nil"/>
            </w:tcBorders>
            <w:shd w:val="clear" w:color="auto" w:fill="auto"/>
            <w:vAlign w:val="center"/>
          </w:tcPr>
          <w:p w14:paraId="3C31607C" w14:textId="77777777" w:rsidR="004F45EE" w:rsidRPr="00956C5E"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rPr>
              <w:t>429</w:t>
            </w:r>
            <w:r>
              <w:rPr>
                <w:rFonts w:cs="Arial"/>
              </w:rPr>
              <w:t>,</w:t>
            </w:r>
            <w:r w:rsidRPr="00496EA7">
              <w:rPr>
                <w:rFonts w:cs="Arial"/>
              </w:rPr>
              <w:t>803</w:t>
            </w:r>
          </w:p>
        </w:tc>
        <w:tc>
          <w:tcPr>
            <w:tcW w:w="280" w:type="dxa"/>
            <w:tcBorders>
              <w:top w:val="nil"/>
              <w:bottom w:val="nil"/>
            </w:tcBorders>
            <w:shd w:val="clear" w:color="auto" w:fill="auto"/>
            <w:vAlign w:val="center"/>
          </w:tcPr>
          <w:p w14:paraId="4D4F4033" w14:textId="77777777" w:rsidR="004F45EE" w:rsidRPr="003A44AF"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2" w:type="dxa"/>
            <w:tcBorders>
              <w:top w:val="nil"/>
              <w:bottom w:val="nil"/>
            </w:tcBorders>
            <w:shd w:val="clear" w:color="auto" w:fill="auto"/>
          </w:tcPr>
          <w:p w14:paraId="745EC57B" w14:textId="77777777" w:rsidR="004F45EE"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rPr>
              <w:t>140</w:t>
            </w:r>
            <w:r>
              <w:rPr>
                <w:rFonts w:cs="Arial"/>
              </w:rPr>
              <w:t>,</w:t>
            </w:r>
            <w:r w:rsidRPr="00496EA7">
              <w:rPr>
                <w:rFonts w:cs="Arial"/>
              </w:rPr>
              <w:t>123</w:t>
            </w:r>
          </w:p>
        </w:tc>
        <w:tc>
          <w:tcPr>
            <w:tcW w:w="1613" w:type="dxa"/>
            <w:tcBorders>
              <w:top w:val="nil"/>
              <w:bottom w:val="nil"/>
            </w:tcBorders>
            <w:shd w:val="clear" w:color="auto" w:fill="auto"/>
          </w:tcPr>
          <w:p w14:paraId="72CB0188" w14:textId="77777777" w:rsidR="004F45EE"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rPr>
              <w:t>343</w:t>
            </w:r>
            <w:r>
              <w:rPr>
                <w:rFonts w:cs="Arial"/>
              </w:rPr>
              <w:t>,</w:t>
            </w:r>
            <w:r w:rsidRPr="00496EA7">
              <w:rPr>
                <w:rFonts w:cs="Arial"/>
              </w:rPr>
              <w:t>719</w:t>
            </w:r>
          </w:p>
        </w:tc>
      </w:tr>
      <w:tr w:rsidR="004F45EE" w:rsidRPr="003A44AF" w14:paraId="071EC7C9" w14:textId="77777777" w:rsidTr="00F61F0F">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auto"/>
            <w:vAlign w:val="center"/>
          </w:tcPr>
          <w:p w14:paraId="298F06A5" w14:textId="77777777" w:rsidR="004F45EE" w:rsidRPr="00BC5A4F" w:rsidRDefault="004F45EE" w:rsidP="004F45EE">
            <w:pPr>
              <w:pStyle w:val="08-Tabelageral"/>
              <w:ind w:left="113"/>
              <w:jc w:val="left"/>
              <w:rPr>
                <w:rFonts w:cs="Arial"/>
                <w:b w:val="0"/>
                <w:szCs w:val="14"/>
              </w:rPr>
            </w:pPr>
            <w:proofErr w:type="spellStart"/>
            <w:r>
              <w:rPr>
                <w:rFonts w:cs="Arial"/>
                <w:b w:val="0"/>
                <w:szCs w:val="14"/>
              </w:rPr>
              <w:t>Brasilcap</w:t>
            </w:r>
            <w:proofErr w:type="spellEnd"/>
          </w:p>
        </w:tc>
        <w:tc>
          <w:tcPr>
            <w:tcW w:w="587" w:type="dxa"/>
            <w:tcBorders>
              <w:top w:val="nil"/>
              <w:bottom w:val="nil"/>
            </w:tcBorders>
            <w:shd w:val="clear" w:color="auto" w:fill="auto"/>
            <w:vAlign w:val="center"/>
          </w:tcPr>
          <w:p w14:paraId="6EFEC154" w14:textId="77777777" w:rsidR="004F45EE" w:rsidRPr="003A44AF"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86" w:type="dxa"/>
            <w:gridSpan w:val="2"/>
            <w:tcBorders>
              <w:top w:val="nil"/>
              <w:bottom w:val="nil"/>
            </w:tcBorders>
            <w:shd w:val="clear" w:color="auto" w:fill="auto"/>
          </w:tcPr>
          <w:p w14:paraId="3E4BA81B" w14:textId="77777777" w:rsidR="004F45EE" w:rsidRPr="003A44AF"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96EA7">
              <w:rPr>
                <w:rFonts w:cs="Arial"/>
                <w:szCs w:val="14"/>
              </w:rPr>
              <w:t>88</w:t>
            </w:r>
            <w:r>
              <w:rPr>
                <w:rFonts w:cs="Arial"/>
                <w:szCs w:val="14"/>
              </w:rPr>
              <w:t>,</w:t>
            </w:r>
            <w:r w:rsidRPr="00496EA7">
              <w:rPr>
                <w:rFonts w:cs="Arial"/>
                <w:szCs w:val="14"/>
              </w:rPr>
              <w:t>394</w:t>
            </w:r>
          </w:p>
        </w:tc>
        <w:tc>
          <w:tcPr>
            <w:tcW w:w="1548" w:type="dxa"/>
            <w:tcBorders>
              <w:top w:val="nil"/>
              <w:bottom w:val="nil"/>
            </w:tcBorders>
            <w:shd w:val="clear" w:color="auto" w:fill="auto"/>
          </w:tcPr>
          <w:p w14:paraId="777CDF8F" w14:textId="77777777" w:rsidR="004F45EE" w:rsidRPr="00956C5E"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262</w:t>
            </w:r>
            <w:r>
              <w:rPr>
                <w:rFonts w:cs="Arial"/>
              </w:rPr>
              <w:t>,</w:t>
            </w:r>
            <w:r w:rsidRPr="00496EA7">
              <w:rPr>
                <w:rFonts w:cs="Arial"/>
              </w:rPr>
              <w:t>199</w:t>
            </w:r>
          </w:p>
        </w:tc>
        <w:tc>
          <w:tcPr>
            <w:tcW w:w="280" w:type="dxa"/>
            <w:tcBorders>
              <w:top w:val="nil"/>
              <w:bottom w:val="nil"/>
            </w:tcBorders>
            <w:shd w:val="clear" w:color="auto" w:fill="auto"/>
            <w:vAlign w:val="center"/>
          </w:tcPr>
          <w:p w14:paraId="0C99634B" w14:textId="77777777" w:rsidR="004F45EE" w:rsidRPr="003A44AF"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2" w:type="dxa"/>
            <w:tcBorders>
              <w:top w:val="nil"/>
              <w:bottom w:val="nil"/>
            </w:tcBorders>
            <w:shd w:val="clear" w:color="auto" w:fill="auto"/>
          </w:tcPr>
          <w:p w14:paraId="7382EEEA" w14:textId="77777777" w:rsidR="004F45EE"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116</w:t>
            </w:r>
            <w:r>
              <w:rPr>
                <w:rFonts w:cs="Arial"/>
              </w:rPr>
              <w:t>,</w:t>
            </w:r>
            <w:r w:rsidRPr="00496EA7">
              <w:rPr>
                <w:rFonts w:cs="Arial"/>
              </w:rPr>
              <w:t>771</w:t>
            </w:r>
          </w:p>
        </w:tc>
        <w:tc>
          <w:tcPr>
            <w:tcW w:w="1613" w:type="dxa"/>
            <w:tcBorders>
              <w:top w:val="nil"/>
              <w:bottom w:val="nil"/>
            </w:tcBorders>
            <w:shd w:val="clear" w:color="auto" w:fill="auto"/>
          </w:tcPr>
          <w:p w14:paraId="01146978" w14:textId="77777777" w:rsidR="004F45EE"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270</w:t>
            </w:r>
            <w:r>
              <w:rPr>
                <w:rFonts w:cs="Arial"/>
              </w:rPr>
              <w:t>,</w:t>
            </w:r>
            <w:r w:rsidRPr="00496EA7">
              <w:rPr>
                <w:rFonts w:cs="Arial"/>
              </w:rPr>
              <w:t>465</w:t>
            </w:r>
          </w:p>
        </w:tc>
      </w:tr>
      <w:tr w:rsidR="004F45EE" w:rsidRPr="003A44AF" w14:paraId="05CD49D9" w14:textId="77777777" w:rsidTr="00F61F0F">
        <w:trPr>
          <w:cnfStyle w:val="000000010000" w:firstRow="0" w:lastRow="0" w:firstColumn="0" w:lastColumn="0" w:oddVBand="0" w:evenVBand="0" w:oddHBand="0" w:evenHBand="1"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auto"/>
            <w:vAlign w:val="center"/>
          </w:tcPr>
          <w:p w14:paraId="42E31D6C" w14:textId="60547A3A" w:rsidR="004F45EE" w:rsidRPr="00BC5A4F" w:rsidRDefault="004F45EE" w:rsidP="004F45EE">
            <w:pPr>
              <w:pStyle w:val="08-Tabelageral"/>
              <w:ind w:left="113"/>
              <w:jc w:val="left"/>
              <w:rPr>
                <w:rFonts w:cs="Arial"/>
                <w:b w:val="0"/>
                <w:szCs w:val="14"/>
              </w:rPr>
            </w:pPr>
            <w:r w:rsidRPr="00BC5A4F">
              <w:rPr>
                <w:b w:val="0"/>
              </w:rPr>
              <w:t>Mapfre</w:t>
            </w:r>
            <w:r>
              <w:rPr>
                <w:b w:val="0"/>
              </w:rPr>
              <w:t xml:space="preserve"> Seguros Gerais</w:t>
            </w:r>
            <w:r w:rsidR="00F94D15">
              <w:rPr>
                <w:b w:val="0"/>
              </w:rPr>
              <w:t xml:space="preserve"> </w:t>
            </w:r>
            <w:r w:rsidRPr="00BC5A4F">
              <w:rPr>
                <w:b w:val="0"/>
                <w:vertAlign w:val="superscript"/>
              </w:rPr>
              <w:t>(1)</w:t>
            </w:r>
          </w:p>
        </w:tc>
        <w:tc>
          <w:tcPr>
            <w:tcW w:w="587" w:type="dxa"/>
            <w:tcBorders>
              <w:top w:val="nil"/>
              <w:bottom w:val="nil"/>
            </w:tcBorders>
            <w:shd w:val="clear" w:color="auto" w:fill="auto"/>
            <w:vAlign w:val="center"/>
          </w:tcPr>
          <w:p w14:paraId="1DEC8E71" w14:textId="77777777" w:rsidR="004F45EE" w:rsidRPr="003A44AF"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86" w:type="dxa"/>
            <w:gridSpan w:val="2"/>
            <w:tcBorders>
              <w:top w:val="nil"/>
              <w:bottom w:val="nil"/>
            </w:tcBorders>
            <w:shd w:val="clear" w:color="auto" w:fill="auto"/>
            <w:vAlign w:val="center"/>
          </w:tcPr>
          <w:p w14:paraId="17214AE3" w14:textId="77777777" w:rsidR="004F45EE" w:rsidRPr="003A44AF"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496EA7">
              <w:rPr>
                <w:rFonts w:cs="Arial"/>
                <w:szCs w:val="14"/>
              </w:rPr>
              <w:t>35</w:t>
            </w:r>
            <w:r>
              <w:rPr>
                <w:rFonts w:cs="Arial"/>
                <w:szCs w:val="14"/>
              </w:rPr>
              <w:t>,</w:t>
            </w:r>
            <w:r w:rsidRPr="00496EA7">
              <w:rPr>
                <w:rFonts w:cs="Arial"/>
                <w:szCs w:val="14"/>
              </w:rPr>
              <w:t>685</w:t>
            </w:r>
          </w:p>
        </w:tc>
        <w:tc>
          <w:tcPr>
            <w:tcW w:w="1548" w:type="dxa"/>
            <w:tcBorders>
              <w:top w:val="nil"/>
              <w:bottom w:val="nil"/>
            </w:tcBorders>
            <w:shd w:val="clear" w:color="auto" w:fill="auto"/>
            <w:vAlign w:val="center"/>
          </w:tcPr>
          <w:p w14:paraId="7342A507" w14:textId="77777777" w:rsidR="004F45EE" w:rsidRPr="00956C5E"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rPr>
              <w:t>101</w:t>
            </w:r>
            <w:r>
              <w:rPr>
                <w:rFonts w:cs="Arial"/>
              </w:rPr>
              <w:t>,</w:t>
            </w:r>
            <w:r w:rsidRPr="00496EA7">
              <w:rPr>
                <w:rFonts w:cs="Arial"/>
              </w:rPr>
              <w:t>600</w:t>
            </w:r>
          </w:p>
        </w:tc>
        <w:tc>
          <w:tcPr>
            <w:tcW w:w="280" w:type="dxa"/>
            <w:tcBorders>
              <w:top w:val="nil"/>
              <w:bottom w:val="nil"/>
            </w:tcBorders>
            <w:shd w:val="clear" w:color="auto" w:fill="auto"/>
            <w:vAlign w:val="center"/>
          </w:tcPr>
          <w:p w14:paraId="5EC1F115" w14:textId="77777777" w:rsidR="004F45EE" w:rsidRPr="003A44AF"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2" w:type="dxa"/>
            <w:tcBorders>
              <w:top w:val="nil"/>
              <w:bottom w:val="nil"/>
            </w:tcBorders>
            <w:shd w:val="clear" w:color="auto" w:fill="auto"/>
          </w:tcPr>
          <w:p w14:paraId="514A9010" w14:textId="77777777" w:rsidR="004F45EE"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rPr>
              <w:t>36</w:t>
            </w:r>
            <w:r>
              <w:rPr>
                <w:rFonts w:cs="Arial"/>
              </w:rPr>
              <w:t>,</w:t>
            </w:r>
            <w:r w:rsidRPr="00496EA7">
              <w:rPr>
                <w:rFonts w:cs="Arial"/>
              </w:rPr>
              <w:t>292</w:t>
            </w:r>
          </w:p>
        </w:tc>
        <w:tc>
          <w:tcPr>
            <w:tcW w:w="1613" w:type="dxa"/>
            <w:tcBorders>
              <w:top w:val="nil"/>
              <w:bottom w:val="nil"/>
            </w:tcBorders>
            <w:shd w:val="clear" w:color="auto" w:fill="auto"/>
          </w:tcPr>
          <w:p w14:paraId="3485A30F" w14:textId="77777777" w:rsidR="004F45EE"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rPr>
              <w:t>109</w:t>
            </w:r>
            <w:r>
              <w:rPr>
                <w:rFonts w:cs="Arial"/>
              </w:rPr>
              <w:t>,</w:t>
            </w:r>
            <w:r w:rsidRPr="00496EA7">
              <w:rPr>
                <w:rFonts w:cs="Arial"/>
              </w:rPr>
              <w:t>346</w:t>
            </w:r>
          </w:p>
        </w:tc>
      </w:tr>
      <w:tr w:rsidR="004F45EE" w:rsidRPr="003A44AF" w14:paraId="006D805B" w14:textId="77777777" w:rsidTr="00F61F0F">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auto"/>
            <w:vAlign w:val="center"/>
          </w:tcPr>
          <w:p w14:paraId="2F96C3AE" w14:textId="77777777" w:rsidR="004F45EE" w:rsidRPr="00A04367" w:rsidRDefault="004F45EE" w:rsidP="004F45EE">
            <w:pPr>
              <w:pStyle w:val="08-Tabelageral"/>
              <w:ind w:left="113"/>
              <w:jc w:val="left"/>
              <w:rPr>
                <w:rFonts w:cs="Arial"/>
                <w:b w:val="0"/>
                <w:szCs w:val="14"/>
              </w:rPr>
            </w:pPr>
            <w:r w:rsidRPr="00A04367">
              <w:rPr>
                <w:b w:val="0"/>
              </w:rPr>
              <w:t xml:space="preserve">Other </w:t>
            </w:r>
            <w:proofErr w:type="spellStart"/>
            <w:r w:rsidRPr="00A04367">
              <w:rPr>
                <w:b w:val="0"/>
              </w:rPr>
              <w:t>companies</w:t>
            </w:r>
            <w:proofErr w:type="spellEnd"/>
          </w:p>
        </w:tc>
        <w:tc>
          <w:tcPr>
            <w:tcW w:w="587" w:type="dxa"/>
            <w:tcBorders>
              <w:top w:val="nil"/>
              <w:bottom w:val="nil"/>
            </w:tcBorders>
            <w:shd w:val="clear" w:color="auto" w:fill="auto"/>
            <w:vAlign w:val="center"/>
          </w:tcPr>
          <w:p w14:paraId="45DDA661" w14:textId="77777777" w:rsidR="004F45EE" w:rsidRPr="003A44AF"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86" w:type="dxa"/>
            <w:gridSpan w:val="2"/>
            <w:tcBorders>
              <w:top w:val="nil"/>
              <w:bottom w:val="nil"/>
            </w:tcBorders>
            <w:shd w:val="clear" w:color="auto" w:fill="auto"/>
            <w:vAlign w:val="center"/>
          </w:tcPr>
          <w:p w14:paraId="6344AB9B" w14:textId="77777777" w:rsidR="004F45EE" w:rsidRPr="003A44AF"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96EA7">
              <w:rPr>
                <w:rFonts w:cs="Arial"/>
                <w:szCs w:val="14"/>
              </w:rPr>
              <w:t>2</w:t>
            </w:r>
            <w:r>
              <w:rPr>
                <w:rFonts w:cs="Arial"/>
                <w:szCs w:val="14"/>
              </w:rPr>
              <w:t>,</w:t>
            </w:r>
            <w:r w:rsidRPr="00496EA7">
              <w:rPr>
                <w:rFonts w:cs="Arial"/>
                <w:szCs w:val="14"/>
              </w:rPr>
              <w:t>297</w:t>
            </w:r>
          </w:p>
        </w:tc>
        <w:tc>
          <w:tcPr>
            <w:tcW w:w="1548" w:type="dxa"/>
            <w:tcBorders>
              <w:top w:val="nil"/>
              <w:bottom w:val="nil"/>
            </w:tcBorders>
            <w:shd w:val="clear" w:color="auto" w:fill="auto"/>
            <w:vAlign w:val="center"/>
          </w:tcPr>
          <w:p w14:paraId="5C784760" w14:textId="77777777" w:rsidR="004F45EE" w:rsidRPr="00956C5E"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6</w:t>
            </w:r>
            <w:r>
              <w:rPr>
                <w:rFonts w:cs="Arial"/>
              </w:rPr>
              <w:t>,</w:t>
            </w:r>
            <w:r w:rsidRPr="00496EA7">
              <w:rPr>
                <w:rFonts w:cs="Arial"/>
              </w:rPr>
              <w:t>383</w:t>
            </w:r>
          </w:p>
        </w:tc>
        <w:tc>
          <w:tcPr>
            <w:tcW w:w="280" w:type="dxa"/>
            <w:tcBorders>
              <w:top w:val="nil"/>
              <w:bottom w:val="nil"/>
            </w:tcBorders>
            <w:shd w:val="clear" w:color="auto" w:fill="auto"/>
            <w:vAlign w:val="center"/>
          </w:tcPr>
          <w:p w14:paraId="0D572790" w14:textId="77777777" w:rsidR="004F45EE" w:rsidRPr="003A44AF"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2" w:type="dxa"/>
            <w:tcBorders>
              <w:top w:val="nil"/>
              <w:bottom w:val="nil"/>
            </w:tcBorders>
            <w:shd w:val="clear" w:color="auto" w:fill="auto"/>
          </w:tcPr>
          <w:p w14:paraId="63957230" w14:textId="77777777" w:rsidR="004F45EE"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2</w:t>
            </w:r>
            <w:r>
              <w:rPr>
                <w:rFonts w:cs="Arial"/>
              </w:rPr>
              <w:t>,</w:t>
            </w:r>
            <w:r w:rsidRPr="00496EA7">
              <w:rPr>
                <w:rFonts w:cs="Arial"/>
              </w:rPr>
              <w:t>246</w:t>
            </w:r>
          </w:p>
        </w:tc>
        <w:tc>
          <w:tcPr>
            <w:tcW w:w="1613" w:type="dxa"/>
            <w:tcBorders>
              <w:top w:val="nil"/>
              <w:bottom w:val="nil"/>
            </w:tcBorders>
            <w:shd w:val="clear" w:color="auto" w:fill="auto"/>
          </w:tcPr>
          <w:p w14:paraId="774A8216" w14:textId="77777777" w:rsidR="004F45EE"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6</w:t>
            </w:r>
            <w:r>
              <w:rPr>
                <w:rFonts w:cs="Arial"/>
              </w:rPr>
              <w:t>,</w:t>
            </w:r>
            <w:r w:rsidRPr="00496EA7">
              <w:rPr>
                <w:rFonts w:cs="Arial"/>
              </w:rPr>
              <w:t>307</w:t>
            </w:r>
          </w:p>
        </w:tc>
      </w:tr>
      <w:tr w:rsidR="004F45EE" w:rsidRPr="003A44AF" w14:paraId="1651DE08" w14:textId="77777777" w:rsidTr="00F61F0F">
        <w:trPr>
          <w:cnfStyle w:val="000000010000" w:firstRow="0" w:lastRow="0" w:firstColumn="0" w:lastColumn="0" w:oddVBand="0" w:evenVBand="0" w:oddHBand="0" w:evenHBand="1"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auto"/>
            <w:vAlign w:val="center"/>
          </w:tcPr>
          <w:p w14:paraId="03E1C801" w14:textId="77777777" w:rsidR="004F45EE" w:rsidRPr="00545DD7" w:rsidRDefault="004F45EE" w:rsidP="004F45EE">
            <w:pPr>
              <w:pStyle w:val="08-Tabelageral"/>
              <w:jc w:val="left"/>
              <w:rPr>
                <w:rFonts w:cs="Arial"/>
                <w:bCs w:val="0"/>
                <w:szCs w:val="14"/>
              </w:rPr>
            </w:pPr>
            <w:proofErr w:type="spellStart"/>
            <w:r w:rsidRPr="00545DD7">
              <w:rPr>
                <w:bCs w:val="0"/>
              </w:rPr>
              <w:t>Deductions</w:t>
            </w:r>
            <w:proofErr w:type="spellEnd"/>
            <w:r w:rsidRPr="00545DD7">
              <w:rPr>
                <w:bCs w:val="0"/>
              </w:rPr>
              <w:t xml:space="preserve"> </w:t>
            </w:r>
            <w:proofErr w:type="spellStart"/>
            <w:r w:rsidRPr="00545DD7">
              <w:rPr>
                <w:bCs w:val="0"/>
              </w:rPr>
              <w:t>from</w:t>
            </w:r>
            <w:proofErr w:type="spellEnd"/>
            <w:r w:rsidRPr="00545DD7">
              <w:rPr>
                <w:bCs w:val="0"/>
              </w:rPr>
              <w:t xml:space="preserve"> </w:t>
            </w:r>
            <w:proofErr w:type="spellStart"/>
            <w:r w:rsidRPr="00545DD7">
              <w:rPr>
                <w:bCs w:val="0"/>
              </w:rPr>
              <w:t>commission</w:t>
            </w:r>
            <w:proofErr w:type="spellEnd"/>
            <w:r w:rsidRPr="00545DD7">
              <w:rPr>
                <w:bCs w:val="0"/>
              </w:rPr>
              <w:t xml:space="preserve"> income</w:t>
            </w:r>
          </w:p>
        </w:tc>
        <w:tc>
          <w:tcPr>
            <w:tcW w:w="587" w:type="dxa"/>
            <w:tcBorders>
              <w:top w:val="nil"/>
              <w:bottom w:val="nil"/>
            </w:tcBorders>
            <w:shd w:val="clear" w:color="auto" w:fill="auto"/>
            <w:vAlign w:val="center"/>
          </w:tcPr>
          <w:p w14:paraId="07C27089" w14:textId="77777777" w:rsidR="004F45EE" w:rsidRPr="003A44AF"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86" w:type="dxa"/>
            <w:gridSpan w:val="2"/>
            <w:tcBorders>
              <w:top w:val="nil"/>
              <w:bottom w:val="nil"/>
            </w:tcBorders>
            <w:shd w:val="clear" w:color="auto" w:fill="auto"/>
            <w:vAlign w:val="center"/>
          </w:tcPr>
          <w:p w14:paraId="4963F026" w14:textId="77777777" w:rsidR="004F45EE" w:rsidRPr="00260E00"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496EA7">
              <w:rPr>
                <w:rFonts w:cs="Arial"/>
                <w:b/>
                <w:szCs w:val="14"/>
              </w:rPr>
              <w:t>(118</w:t>
            </w:r>
            <w:r>
              <w:rPr>
                <w:rFonts w:cs="Arial"/>
                <w:b/>
                <w:szCs w:val="14"/>
              </w:rPr>
              <w:t>,</w:t>
            </w:r>
            <w:r w:rsidRPr="00496EA7">
              <w:rPr>
                <w:rFonts w:cs="Arial"/>
                <w:b/>
                <w:szCs w:val="14"/>
              </w:rPr>
              <w:t>968)</w:t>
            </w:r>
          </w:p>
        </w:tc>
        <w:tc>
          <w:tcPr>
            <w:tcW w:w="1548" w:type="dxa"/>
            <w:tcBorders>
              <w:top w:val="nil"/>
              <w:bottom w:val="nil"/>
            </w:tcBorders>
            <w:shd w:val="clear" w:color="auto" w:fill="auto"/>
            <w:vAlign w:val="center"/>
          </w:tcPr>
          <w:p w14:paraId="1A00BB1A" w14:textId="77777777" w:rsidR="004F45EE" w:rsidRPr="00260E00"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b/>
              </w:rPr>
            </w:pPr>
            <w:r w:rsidRPr="00496EA7">
              <w:rPr>
                <w:rFonts w:cs="Arial"/>
                <w:b/>
              </w:rPr>
              <w:t>(337</w:t>
            </w:r>
            <w:r>
              <w:rPr>
                <w:rFonts w:cs="Arial"/>
                <w:b/>
              </w:rPr>
              <w:t>,</w:t>
            </w:r>
            <w:r w:rsidRPr="00496EA7">
              <w:rPr>
                <w:rFonts w:cs="Arial"/>
                <w:b/>
              </w:rPr>
              <w:t>627)</w:t>
            </w:r>
          </w:p>
        </w:tc>
        <w:tc>
          <w:tcPr>
            <w:tcW w:w="280" w:type="dxa"/>
            <w:tcBorders>
              <w:top w:val="nil"/>
              <w:bottom w:val="nil"/>
            </w:tcBorders>
            <w:shd w:val="clear" w:color="auto" w:fill="auto"/>
            <w:vAlign w:val="center"/>
          </w:tcPr>
          <w:p w14:paraId="2916A392" w14:textId="77777777" w:rsidR="004F45EE" w:rsidRPr="003A44AF"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2" w:type="dxa"/>
            <w:tcBorders>
              <w:top w:val="nil"/>
              <w:bottom w:val="nil"/>
            </w:tcBorders>
            <w:shd w:val="clear" w:color="auto" w:fill="auto"/>
          </w:tcPr>
          <w:p w14:paraId="648DEAAF" w14:textId="77777777" w:rsidR="004F45EE"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b/>
              </w:rPr>
              <w:t>(116</w:t>
            </w:r>
            <w:r>
              <w:rPr>
                <w:rFonts w:cs="Arial"/>
                <w:b/>
              </w:rPr>
              <w:t>,</w:t>
            </w:r>
            <w:r w:rsidRPr="00496EA7">
              <w:rPr>
                <w:rFonts w:cs="Arial"/>
                <w:b/>
              </w:rPr>
              <w:t>071)</w:t>
            </w:r>
          </w:p>
        </w:tc>
        <w:tc>
          <w:tcPr>
            <w:tcW w:w="1613" w:type="dxa"/>
            <w:tcBorders>
              <w:top w:val="nil"/>
              <w:bottom w:val="nil"/>
            </w:tcBorders>
            <w:shd w:val="clear" w:color="auto" w:fill="auto"/>
          </w:tcPr>
          <w:p w14:paraId="337122D4" w14:textId="77777777" w:rsidR="004F45EE"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b/>
              </w:rPr>
              <w:t>(314</w:t>
            </w:r>
            <w:r>
              <w:rPr>
                <w:rFonts w:cs="Arial"/>
                <w:b/>
              </w:rPr>
              <w:t>,</w:t>
            </w:r>
            <w:r w:rsidRPr="00496EA7">
              <w:rPr>
                <w:rFonts w:cs="Arial"/>
                <w:b/>
              </w:rPr>
              <w:t>177)</w:t>
            </w:r>
          </w:p>
        </w:tc>
      </w:tr>
      <w:tr w:rsidR="004F45EE" w:rsidRPr="003A44AF" w14:paraId="18CAB289" w14:textId="77777777" w:rsidTr="00F61F0F">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auto"/>
            <w:vAlign w:val="center"/>
          </w:tcPr>
          <w:p w14:paraId="5DBFA987" w14:textId="77777777" w:rsidR="004F45EE" w:rsidRPr="00BC5A4F" w:rsidRDefault="004F45EE" w:rsidP="004F45EE">
            <w:pPr>
              <w:pStyle w:val="08-Tabelageral"/>
              <w:ind w:left="113"/>
              <w:jc w:val="left"/>
              <w:rPr>
                <w:rFonts w:cs="Arial"/>
                <w:b w:val="0"/>
                <w:szCs w:val="14"/>
              </w:rPr>
            </w:pPr>
            <w:proofErr w:type="spellStart"/>
            <w:r>
              <w:rPr>
                <w:b w:val="0"/>
              </w:rPr>
              <w:t>Cofins</w:t>
            </w:r>
            <w:proofErr w:type="spellEnd"/>
          </w:p>
        </w:tc>
        <w:tc>
          <w:tcPr>
            <w:tcW w:w="587" w:type="dxa"/>
            <w:tcBorders>
              <w:top w:val="nil"/>
              <w:bottom w:val="nil"/>
            </w:tcBorders>
            <w:shd w:val="clear" w:color="auto" w:fill="auto"/>
            <w:vAlign w:val="center"/>
          </w:tcPr>
          <w:p w14:paraId="1CD78AF8" w14:textId="77777777" w:rsidR="004F45EE" w:rsidRPr="003A44AF"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86" w:type="dxa"/>
            <w:gridSpan w:val="2"/>
            <w:tcBorders>
              <w:top w:val="nil"/>
              <w:bottom w:val="nil"/>
            </w:tcBorders>
            <w:shd w:val="clear" w:color="auto" w:fill="auto"/>
          </w:tcPr>
          <w:p w14:paraId="13FB074A" w14:textId="77777777" w:rsidR="004F45EE" w:rsidRPr="003A44AF"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96EA7">
              <w:rPr>
                <w:rFonts w:cs="Arial"/>
                <w:szCs w:val="14"/>
              </w:rPr>
              <w:t>(78</w:t>
            </w:r>
            <w:r>
              <w:rPr>
                <w:rFonts w:cs="Arial"/>
                <w:szCs w:val="14"/>
              </w:rPr>
              <w:t>,</w:t>
            </w:r>
            <w:r w:rsidRPr="00496EA7">
              <w:rPr>
                <w:rFonts w:cs="Arial"/>
                <w:szCs w:val="14"/>
              </w:rPr>
              <w:t>100)</w:t>
            </w:r>
          </w:p>
        </w:tc>
        <w:tc>
          <w:tcPr>
            <w:tcW w:w="1548" w:type="dxa"/>
            <w:tcBorders>
              <w:top w:val="nil"/>
              <w:bottom w:val="nil"/>
            </w:tcBorders>
            <w:shd w:val="clear" w:color="auto" w:fill="auto"/>
          </w:tcPr>
          <w:p w14:paraId="20536865" w14:textId="77777777" w:rsidR="004F45EE" w:rsidRPr="00956C5E"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(221</w:t>
            </w:r>
            <w:r>
              <w:rPr>
                <w:rFonts w:cs="Arial"/>
              </w:rPr>
              <w:t>,</w:t>
            </w:r>
            <w:r w:rsidRPr="00496EA7">
              <w:rPr>
                <w:rFonts w:cs="Arial"/>
              </w:rPr>
              <w:t>345)</w:t>
            </w:r>
          </w:p>
        </w:tc>
        <w:tc>
          <w:tcPr>
            <w:tcW w:w="280" w:type="dxa"/>
            <w:tcBorders>
              <w:top w:val="nil"/>
              <w:bottom w:val="nil"/>
            </w:tcBorders>
            <w:shd w:val="clear" w:color="auto" w:fill="auto"/>
            <w:vAlign w:val="center"/>
          </w:tcPr>
          <w:p w14:paraId="3AD89B3F" w14:textId="77777777" w:rsidR="004F45EE" w:rsidRPr="003A44AF"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2" w:type="dxa"/>
            <w:tcBorders>
              <w:top w:val="nil"/>
              <w:bottom w:val="nil"/>
            </w:tcBorders>
            <w:shd w:val="clear" w:color="auto" w:fill="auto"/>
          </w:tcPr>
          <w:p w14:paraId="22C88E57" w14:textId="77777777" w:rsidR="004F45EE" w:rsidRPr="00956C5E"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(75</w:t>
            </w:r>
            <w:r>
              <w:rPr>
                <w:rFonts w:cs="Arial"/>
              </w:rPr>
              <w:t>,</w:t>
            </w:r>
            <w:r w:rsidRPr="00496EA7">
              <w:rPr>
                <w:rFonts w:cs="Arial"/>
              </w:rPr>
              <w:t>888)</w:t>
            </w:r>
          </w:p>
        </w:tc>
        <w:tc>
          <w:tcPr>
            <w:tcW w:w="1613" w:type="dxa"/>
            <w:tcBorders>
              <w:top w:val="nil"/>
              <w:bottom w:val="nil"/>
            </w:tcBorders>
            <w:shd w:val="clear" w:color="auto" w:fill="auto"/>
          </w:tcPr>
          <w:p w14:paraId="030959E7" w14:textId="77777777" w:rsidR="004F45EE" w:rsidRPr="00956C5E"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(206</w:t>
            </w:r>
            <w:r>
              <w:rPr>
                <w:rFonts w:cs="Arial"/>
              </w:rPr>
              <w:t>,</w:t>
            </w:r>
            <w:r w:rsidRPr="00496EA7">
              <w:rPr>
                <w:rFonts w:cs="Arial"/>
              </w:rPr>
              <w:t>303)</w:t>
            </w:r>
          </w:p>
        </w:tc>
      </w:tr>
      <w:tr w:rsidR="004F45EE" w:rsidRPr="003A44AF" w14:paraId="1AAB7C9E" w14:textId="77777777" w:rsidTr="00F61F0F">
        <w:trPr>
          <w:cnfStyle w:val="000000010000" w:firstRow="0" w:lastRow="0" w:firstColumn="0" w:lastColumn="0" w:oddVBand="0" w:evenVBand="0" w:oddHBand="0" w:evenHBand="1"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auto"/>
            <w:vAlign w:val="center"/>
          </w:tcPr>
          <w:p w14:paraId="332FED6A" w14:textId="77777777" w:rsidR="004F45EE" w:rsidRPr="00BC5A4F" w:rsidRDefault="004F45EE" w:rsidP="004F45EE">
            <w:pPr>
              <w:pStyle w:val="08-Tabelageral"/>
              <w:ind w:left="113"/>
              <w:jc w:val="left"/>
              <w:rPr>
                <w:rFonts w:cs="Arial"/>
                <w:b w:val="0"/>
                <w:szCs w:val="14"/>
              </w:rPr>
            </w:pPr>
            <w:r>
              <w:rPr>
                <w:b w:val="0"/>
              </w:rPr>
              <w:t>ISS</w:t>
            </w:r>
          </w:p>
        </w:tc>
        <w:tc>
          <w:tcPr>
            <w:tcW w:w="587" w:type="dxa"/>
            <w:tcBorders>
              <w:top w:val="nil"/>
              <w:bottom w:val="nil"/>
            </w:tcBorders>
            <w:shd w:val="clear" w:color="auto" w:fill="auto"/>
            <w:vAlign w:val="center"/>
          </w:tcPr>
          <w:p w14:paraId="50B3DC77" w14:textId="77777777" w:rsidR="004F45EE" w:rsidRPr="003A44AF"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86" w:type="dxa"/>
            <w:gridSpan w:val="2"/>
            <w:tcBorders>
              <w:top w:val="nil"/>
              <w:bottom w:val="nil"/>
            </w:tcBorders>
            <w:shd w:val="clear" w:color="auto" w:fill="auto"/>
            <w:vAlign w:val="center"/>
          </w:tcPr>
          <w:p w14:paraId="1F1D9CB8" w14:textId="77777777" w:rsidR="004F45EE" w:rsidRPr="003A44AF"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496EA7">
              <w:rPr>
                <w:rFonts w:cs="Arial"/>
                <w:szCs w:val="14"/>
              </w:rPr>
              <w:t>(23</w:t>
            </w:r>
            <w:r>
              <w:rPr>
                <w:rFonts w:cs="Arial"/>
                <w:szCs w:val="14"/>
              </w:rPr>
              <w:t>,</w:t>
            </w:r>
            <w:r w:rsidRPr="00496EA7">
              <w:rPr>
                <w:rFonts w:cs="Arial"/>
                <w:szCs w:val="14"/>
              </w:rPr>
              <w:t>912)</w:t>
            </w:r>
          </w:p>
        </w:tc>
        <w:tc>
          <w:tcPr>
            <w:tcW w:w="1548" w:type="dxa"/>
            <w:tcBorders>
              <w:top w:val="nil"/>
              <w:bottom w:val="nil"/>
            </w:tcBorders>
            <w:shd w:val="clear" w:color="auto" w:fill="auto"/>
            <w:vAlign w:val="center"/>
          </w:tcPr>
          <w:p w14:paraId="4E12105D" w14:textId="77777777" w:rsidR="004F45EE" w:rsidRPr="00956C5E"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rPr>
              <w:t>(68</w:t>
            </w:r>
            <w:r>
              <w:rPr>
                <w:rFonts w:cs="Arial"/>
              </w:rPr>
              <w:t>,</w:t>
            </w:r>
            <w:r w:rsidRPr="00496EA7">
              <w:rPr>
                <w:rFonts w:cs="Arial"/>
              </w:rPr>
              <w:t>227)</w:t>
            </w:r>
          </w:p>
        </w:tc>
        <w:tc>
          <w:tcPr>
            <w:tcW w:w="280" w:type="dxa"/>
            <w:tcBorders>
              <w:top w:val="nil"/>
              <w:bottom w:val="nil"/>
            </w:tcBorders>
            <w:shd w:val="clear" w:color="auto" w:fill="auto"/>
            <w:vAlign w:val="center"/>
          </w:tcPr>
          <w:p w14:paraId="260AB19A" w14:textId="77777777" w:rsidR="004F45EE" w:rsidRPr="003A44AF"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2" w:type="dxa"/>
            <w:tcBorders>
              <w:top w:val="nil"/>
              <w:bottom w:val="nil"/>
            </w:tcBorders>
            <w:shd w:val="clear" w:color="auto" w:fill="auto"/>
          </w:tcPr>
          <w:p w14:paraId="034C376B" w14:textId="77777777" w:rsidR="004F45EE" w:rsidRPr="00956C5E"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rPr>
              <w:t>(23</w:t>
            </w:r>
            <w:r>
              <w:rPr>
                <w:rFonts w:cs="Arial"/>
              </w:rPr>
              <w:t>,</w:t>
            </w:r>
            <w:r w:rsidRPr="00496EA7">
              <w:rPr>
                <w:rFonts w:cs="Arial"/>
              </w:rPr>
              <w:t>708)</w:t>
            </w:r>
          </w:p>
        </w:tc>
        <w:tc>
          <w:tcPr>
            <w:tcW w:w="1613" w:type="dxa"/>
            <w:tcBorders>
              <w:top w:val="nil"/>
              <w:bottom w:val="nil"/>
            </w:tcBorders>
            <w:shd w:val="clear" w:color="auto" w:fill="auto"/>
          </w:tcPr>
          <w:p w14:paraId="1DF6A883" w14:textId="77777777" w:rsidR="004F45EE" w:rsidRPr="00956C5E"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496EA7">
              <w:rPr>
                <w:rFonts w:cs="Arial"/>
              </w:rPr>
              <w:t>(63</w:t>
            </w:r>
            <w:r>
              <w:rPr>
                <w:rFonts w:cs="Arial"/>
              </w:rPr>
              <w:t>,</w:t>
            </w:r>
            <w:r w:rsidRPr="00496EA7">
              <w:rPr>
                <w:rFonts w:cs="Arial"/>
              </w:rPr>
              <w:t>085)</w:t>
            </w:r>
          </w:p>
        </w:tc>
      </w:tr>
      <w:tr w:rsidR="004F45EE" w:rsidRPr="003A44AF" w14:paraId="2561A00C" w14:textId="77777777" w:rsidTr="00F61F0F">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nil"/>
            </w:tcBorders>
            <w:shd w:val="clear" w:color="auto" w:fill="auto"/>
            <w:vAlign w:val="center"/>
          </w:tcPr>
          <w:p w14:paraId="3FD86768" w14:textId="77777777" w:rsidR="004F45EE" w:rsidRPr="00BC5A4F" w:rsidRDefault="004F45EE" w:rsidP="004F45EE">
            <w:pPr>
              <w:pStyle w:val="08-Tabelageral"/>
              <w:ind w:left="113"/>
              <w:jc w:val="left"/>
              <w:rPr>
                <w:rFonts w:cs="Arial"/>
                <w:b w:val="0"/>
                <w:szCs w:val="14"/>
              </w:rPr>
            </w:pPr>
            <w:r>
              <w:rPr>
                <w:b w:val="0"/>
              </w:rPr>
              <w:t>PIS</w:t>
            </w:r>
          </w:p>
        </w:tc>
        <w:tc>
          <w:tcPr>
            <w:tcW w:w="587" w:type="dxa"/>
            <w:tcBorders>
              <w:top w:val="nil"/>
              <w:bottom w:val="nil"/>
            </w:tcBorders>
            <w:shd w:val="clear" w:color="auto" w:fill="auto"/>
            <w:vAlign w:val="center"/>
          </w:tcPr>
          <w:p w14:paraId="6C03C87C" w14:textId="77777777" w:rsidR="004F45EE" w:rsidRPr="003A44AF"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86" w:type="dxa"/>
            <w:gridSpan w:val="2"/>
            <w:tcBorders>
              <w:top w:val="nil"/>
              <w:bottom w:val="nil"/>
            </w:tcBorders>
            <w:shd w:val="clear" w:color="auto" w:fill="auto"/>
          </w:tcPr>
          <w:p w14:paraId="682F36BA" w14:textId="77777777" w:rsidR="004F45EE" w:rsidRPr="003A44AF"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96EA7">
              <w:rPr>
                <w:rFonts w:cs="Arial"/>
                <w:szCs w:val="14"/>
              </w:rPr>
              <w:t>(16</w:t>
            </w:r>
            <w:r>
              <w:rPr>
                <w:rFonts w:cs="Arial"/>
                <w:szCs w:val="14"/>
              </w:rPr>
              <w:t>,</w:t>
            </w:r>
            <w:r w:rsidRPr="00496EA7">
              <w:rPr>
                <w:rFonts w:cs="Arial"/>
                <w:szCs w:val="14"/>
              </w:rPr>
              <w:t>956)</w:t>
            </w:r>
          </w:p>
        </w:tc>
        <w:tc>
          <w:tcPr>
            <w:tcW w:w="1548" w:type="dxa"/>
            <w:tcBorders>
              <w:top w:val="nil"/>
              <w:bottom w:val="nil"/>
            </w:tcBorders>
            <w:shd w:val="clear" w:color="auto" w:fill="auto"/>
          </w:tcPr>
          <w:p w14:paraId="76537D2C" w14:textId="77777777" w:rsidR="004F45EE" w:rsidRPr="00956C5E"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(48</w:t>
            </w:r>
            <w:r>
              <w:rPr>
                <w:rFonts w:cs="Arial"/>
              </w:rPr>
              <w:t>,</w:t>
            </w:r>
            <w:r w:rsidRPr="00496EA7">
              <w:rPr>
                <w:rFonts w:cs="Arial"/>
              </w:rPr>
              <w:t>055)</w:t>
            </w:r>
          </w:p>
        </w:tc>
        <w:tc>
          <w:tcPr>
            <w:tcW w:w="280" w:type="dxa"/>
            <w:tcBorders>
              <w:top w:val="nil"/>
              <w:bottom w:val="nil"/>
            </w:tcBorders>
            <w:shd w:val="clear" w:color="auto" w:fill="auto"/>
            <w:vAlign w:val="center"/>
          </w:tcPr>
          <w:p w14:paraId="7BF5E7A2" w14:textId="77777777" w:rsidR="004F45EE" w:rsidRPr="003A44AF"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2" w:type="dxa"/>
            <w:tcBorders>
              <w:top w:val="nil"/>
              <w:bottom w:val="nil"/>
            </w:tcBorders>
            <w:shd w:val="clear" w:color="auto" w:fill="auto"/>
          </w:tcPr>
          <w:p w14:paraId="23C42C5D" w14:textId="77777777" w:rsidR="004F45EE"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(16</w:t>
            </w:r>
            <w:r>
              <w:rPr>
                <w:rFonts w:cs="Arial"/>
              </w:rPr>
              <w:t>,</w:t>
            </w:r>
            <w:r w:rsidRPr="00496EA7">
              <w:rPr>
                <w:rFonts w:cs="Arial"/>
              </w:rPr>
              <w:t>475)</w:t>
            </w:r>
          </w:p>
        </w:tc>
        <w:tc>
          <w:tcPr>
            <w:tcW w:w="1613" w:type="dxa"/>
            <w:tcBorders>
              <w:top w:val="nil"/>
              <w:bottom w:val="nil"/>
            </w:tcBorders>
            <w:shd w:val="clear" w:color="auto" w:fill="auto"/>
          </w:tcPr>
          <w:p w14:paraId="37E69EAA" w14:textId="77777777" w:rsidR="004F45EE"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496EA7">
              <w:rPr>
                <w:rFonts w:cs="Arial"/>
              </w:rPr>
              <w:t>(44</w:t>
            </w:r>
            <w:r>
              <w:rPr>
                <w:rFonts w:cs="Arial"/>
              </w:rPr>
              <w:t>,</w:t>
            </w:r>
            <w:r w:rsidRPr="00496EA7">
              <w:rPr>
                <w:rFonts w:cs="Arial"/>
              </w:rPr>
              <w:t>789)</w:t>
            </w:r>
          </w:p>
        </w:tc>
      </w:tr>
      <w:tr w:rsidR="004F45EE" w:rsidRPr="003A44AF" w14:paraId="6CD2E67A" w14:textId="77777777" w:rsidTr="00F61F0F">
        <w:trPr>
          <w:cnfStyle w:val="000000010000" w:firstRow="0" w:lastRow="0" w:firstColumn="0" w:lastColumn="0" w:oddVBand="0" w:evenVBand="0" w:oddHBand="0" w:evenHBand="1"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3000" w:type="dxa"/>
            <w:tcBorders>
              <w:top w:val="nil"/>
              <w:bottom w:val="single" w:sz="2" w:space="0" w:color="1F4E79" w:themeColor="accent1" w:themeShade="80"/>
            </w:tcBorders>
            <w:shd w:val="clear" w:color="auto" w:fill="auto"/>
            <w:vAlign w:val="center"/>
          </w:tcPr>
          <w:p w14:paraId="2D45C05B" w14:textId="77777777" w:rsidR="004F45EE" w:rsidRPr="003A44AF" w:rsidRDefault="004F45EE" w:rsidP="004F45EE">
            <w:pPr>
              <w:keepNext/>
              <w:keepLines/>
              <w:spacing w:before="40" w:after="40"/>
              <w:rPr>
                <w:rFonts w:cs="Arial"/>
                <w:spacing w:val="-2"/>
                <w:sz w:val="14"/>
                <w:szCs w:val="14"/>
              </w:rPr>
            </w:pPr>
            <w:r>
              <w:rPr>
                <w:rFonts w:cs="Arial"/>
                <w:spacing w:val="-2"/>
                <w:sz w:val="14"/>
                <w:szCs w:val="14"/>
              </w:rPr>
              <w:t xml:space="preserve">Net </w:t>
            </w:r>
            <w:proofErr w:type="spellStart"/>
            <w:r>
              <w:rPr>
                <w:rFonts w:cs="Arial"/>
                <w:spacing w:val="-2"/>
                <w:sz w:val="14"/>
                <w:szCs w:val="14"/>
              </w:rPr>
              <w:t>commission</w:t>
            </w:r>
            <w:proofErr w:type="spellEnd"/>
            <w:r>
              <w:rPr>
                <w:rFonts w:cs="Arial"/>
                <w:spacing w:val="-2"/>
                <w:sz w:val="14"/>
                <w:szCs w:val="14"/>
              </w:rPr>
              <w:t xml:space="preserve"> income</w:t>
            </w:r>
          </w:p>
        </w:tc>
        <w:tc>
          <w:tcPr>
            <w:tcW w:w="587" w:type="dxa"/>
            <w:tcBorders>
              <w:top w:val="nil"/>
              <w:bottom w:val="single" w:sz="2" w:space="0" w:color="1F4E79" w:themeColor="accent1" w:themeShade="80"/>
            </w:tcBorders>
            <w:shd w:val="clear" w:color="auto" w:fill="auto"/>
            <w:vAlign w:val="center"/>
          </w:tcPr>
          <w:p w14:paraId="67F12E49" w14:textId="77777777" w:rsidR="004F45EE" w:rsidRPr="003A44AF" w:rsidRDefault="004F45EE" w:rsidP="004F45EE">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cs="Arial"/>
                <w:spacing w:val="-2"/>
                <w:sz w:val="14"/>
                <w:szCs w:val="14"/>
              </w:rPr>
            </w:pPr>
          </w:p>
        </w:tc>
        <w:tc>
          <w:tcPr>
            <w:tcW w:w="1386" w:type="dxa"/>
            <w:gridSpan w:val="2"/>
            <w:tcBorders>
              <w:top w:val="nil"/>
              <w:bottom w:val="single" w:sz="2" w:space="0" w:color="1F4E79" w:themeColor="accent1" w:themeShade="80"/>
            </w:tcBorders>
            <w:shd w:val="clear" w:color="auto" w:fill="auto"/>
            <w:vAlign w:val="center"/>
          </w:tcPr>
          <w:p w14:paraId="2A898E72" w14:textId="77777777" w:rsidR="004F45EE" w:rsidRPr="003A44AF"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496EA7">
              <w:rPr>
                <w:rFonts w:cs="Arial"/>
                <w:b/>
                <w:szCs w:val="14"/>
              </w:rPr>
              <w:t>909</w:t>
            </w:r>
            <w:r>
              <w:rPr>
                <w:rFonts w:cs="Arial"/>
                <w:b/>
                <w:szCs w:val="14"/>
              </w:rPr>
              <w:t>,</w:t>
            </w:r>
            <w:r w:rsidRPr="00496EA7">
              <w:rPr>
                <w:rFonts w:cs="Arial"/>
                <w:b/>
                <w:szCs w:val="14"/>
              </w:rPr>
              <w:t>308</w:t>
            </w:r>
          </w:p>
        </w:tc>
        <w:tc>
          <w:tcPr>
            <w:tcW w:w="1548" w:type="dxa"/>
            <w:tcBorders>
              <w:top w:val="nil"/>
              <w:bottom w:val="single" w:sz="2" w:space="0" w:color="1F4E79" w:themeColor="accent1" w:themeShade="80"/>
            </w:tcBorders>
            <w:shd w:val="clear" w:color="auto" w:fill="auto"/>
            <w:vAlign w:val="center"/>
          </w:tcPr>
          <w:p w14:paraId="7A2A82C7" w14:textId="77777777" w:rsidR="004F45EE" w:rsidRPr="00956C5E"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b/>
              </w:rPr>
            </w:pPr>
            <w:r w:rsidRPr="00496EA7">
              <w:rPr>
                <w:rFonts w:cs="Arial"/>
                <w:b/>
              </w:rPr>
              <w:t>2</w:t>
            </w:r>
            <w:r>
              <w:rPr>
                <w:rFonts w:cs="Arial"/>
                <w:b/>
              </w:rPr>
              <w:t>,</w:t>
            </w:r>
            <w:r w:rsidRPr="00496EA7">
              <w:rPr>
                <w:rFonts w:cs="Arial"/>
                <w:b/>
              </w:rPr>
              <w:t>576</w:t>
            </w:r>
            <w:r>
              <w:rPr>
                <w:rFonts w:cs="Arial"/>
                <w:b/>
              </w:rPr>
              <w:t>,</w:t>
            </w:r>
            <w:r w:rsidRPr="00496EA7">
              <w:rPr>
                <w:rFonts w:cs="Arial"/>
                <w:b/>
              </w:rPr>
              <w:t>534</w:t>
            </w:r>
          </w:p>
        </w:tc>
        <w:tc>
          <w:tcPr>
            <w:tcW w:w="280" w:type="dxa"/>
            <w:tcBorders>
              <w:top w:val="nil"/>
              <w:bottom w:val="single" w:sz="2" w:space="0" w:color="1F4E79" w:themeColor="accent1" w:themeShade="80"/>
            </w:tcBorders>
            <w:shd w:val="clear" w:color="auto" w:fill="auto"/>
            <w:vAlign w:val="center"/>
          </w:tcPr>
          <w:p w14:paraId="4BE8048D" w14:textId="77777777" w:rsidR="004F45EE" w:rsidRPr="003A44AF" w:rsidRDefault="004F45EE" w:rsidP="004F45E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pacing w:val="-2"/>
                <w:sz w:val="14"/>
                <w:szCs w:val="14"/>
              </w:rPr>
            </w:pPr>
          </w:p>
        </w:tc>
        <w:tc>
          <w:tcPr>
            <w:tcW w:w="1392" w:type="dxa"/>
            <w:tcBorders>
              <w:top w:val="nil"/>
              <w:bottom w:val="single" w:sz="2" w:space="0" w:color="1F4E79" w:themeColor="accent1" w:themeShade="80"/>
            </w:tcBorders>
            <w:shd w:val="clear" w:color="auto" w:fill="auto"/>
          </w:tcPr>
          <w:p w14:paraId="1F038398" w14:textId="77777777" w:rsidR="004F45EE" w:rsidRPr="00956C5E"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b/>
              </w:rPr>
            </w:pPr>
            <w:r w:rsidRPr="00496EA7">
              <w:rPr>
                <w:rFonts w:cs="Arial"/>
                <w:b/>
                <w:szCs w:val="14"/>
              </w:rPr>
              <w:t>882</w:t>
            </w:r>
            <w:r>
              <w:rPr>
                <w:rFonts w:cs="Arial"/>
                <w:b/>
                <w:szCs w:val="14"/>
              </w:rPr>
              <w:t>,</w:t>
            </w:r>
            <w:r w:rsidRPr="00496EA7">
              <w:rPr>
                <w:rFonts w:cs="Arial"/>
                <w:b/>
                <w:szCs w:val="14"/>
              </w:rPr>
              <w:t>984</w:t>
            </w:r>
          </w:p>
        </w:tc>
        <w:tc>
          <w:tcPr>
            <w:tcW w:w="1613" w:type="dxa"/>
            <w:tcBorders>
              <w:top w:val="nil"/>
              <w:bottom w:val="single" w:sz="2" w:space="0" w:color="1F4E79" w:themeColor="accent1" w:themeShade="80"/>
            </w:tcBorders>
            <w:shd w:val="clear" w:color="auto" w:fill="auto"/>
          </w:tcPr>
          <w:p w14:paraId="64DC270C" w14:textId="77777777" w:rsidR="004F45EE" w:rsidRPr="00956C5E" w:rsidRDefault="004F45EE" w:rsidP="004F45EE">
            <w:pPr>
              <w:pStyle w:val="08-Tabelageral"/>
              <w:cnfStyle w:val="000000010000" w:firstRow="0" w:lastRow="0" w:firstColumn="0" w:lastColumn="0" w:oddVBand="0" w:evenVBand="0" w:oddHBand="0" w:evenHBand="1" w:firstRowFirstColumn="0" w:firstRowLastColumn="0" w:lastRowFirstColumn="0" w:lastRowLastColumn="0"/>
              <w:rPr>
                <w:b/>
              </w:rPr>
            </w:pPr>
            <w:r w:rsidRPr="00496EA7">
              <w:rPr>
                <w:rFonts w:cs="Arial"/>
                <w:b/>
              </w:rPr>
              <w:t>2</w:t>
            </w:r>
            <w:r>
              <w:rPr>
                <w:rFonts w:cs="Arial"/>
                <w:b/>
              </w:rPr>
              <w:t>,</w:t>
            </w:r>
            <w:r w:rsidRPr="00496EA7">
              <w:rPr>
                <w:rFonts w:cs="Arial"/>
                <w:b/>
              </w:rPr>
              <w:t>401</w:t>
            </w:r>
            <w:r>
              <w:rPr>
                <w:rFonts w:cs="Arial"/>
                <w:b/>
              </w:rPr>
              <w:t>,</w:t>
            </w:r>
            <w:r w:rsidRPr="00496EA7">
              <w:rPr>
                <w:rFonts w:cs="Arial"/>
                <w:b/>
              </w:rPr>
              <w:t>969</w:t>
            </w:r>
          </w:p>
        </w:tc>
      </w:tr>
    </w:tbl>
    <w:p w14:paraId="71E0BE78" w14:textId="77777777" w:rsidR="004F45EE" w:rsidRPr="008F440A" w:rsidRDefault="004F45EE" w:rsidP="00397A23">
      <w:pPr>
        <w:pStyle w:val="07-Legenda"/>
        <w:numPr>
          <w:ilvl w:val="0"/>
          <w:numId w:val="17"/>
        </w:numPr>
        <w:tabs>
          <w:tab w:val="clear" w:pos="284"/>
          <w:tab w:val="left" w:pos="0"/>
        </w:tabs>
        <w:ind w:left="284" w:hanging="284"/>
        <w:rPr>
          <w:rFonts w:cs="Arial"/>
        </w:rPr>
      </w:pPr>
      <w:proofErr w:type="spellStart"/>
      <w:r w:rsidRPr="008F440A">
        <w:rPr>
          <w:rFonts w:cs="Arial"/>
          <w:szCs w:val="14"/>
        </w:rPr>
        <w:t>Despite</w:t>
      </w:r>
      <w:proofErr w:type="spellEnd"/>
      <w:r w:rsidRPr="008F440A">
        <w:rPr>
          <w:rFonts w:cs="Arial"/>
          <w:szCs w:val="14"/>
        </w:rPr>
        <w:t xml:space="preserve"> </w:t>
      </w:r>
      <w:proofErr w:type="spellStart"/>
      <w:r w:rsidRPr="008F440A">
        <w:rPr>
          <w:rFonts w:cs="Arial"/>
          <w:szCs w:val="14"/>
        </w:rPr>
        <w:t>the</w:t>
      </w:r>
      <w:proofErr w:type="spellEnd"/>
      <w:r w:rsidRPr="008F440A">
        <w:rPr>
          <w:rFonts w:cs="Arial"/>
          <w:szCs w:val="14"/>
        </w:rPr>
        <w:t xml:space="preserve"> </w:t>
      </w:r>
      <w:proofErr w:type="spellStart"/>
      <w:r w:rsidRPr="008F440A">
        <w:rPr>
          <w:rFonts w:cs="Arial"/>
          <w:szCs w:val="14"/>
        </w:rPr>
        <w:t>sale</w:t>
      </w:r>
      <w:proofErr w:type="spellEnd"/>
      <w:r w:rsidRPr="008F440A">
        <w:rPr>
          <w:rFonts w:cs="Arial"/>
          <w:szCs w:val="14"/>
        </w:rPr>
        <w:t xml:space="preserve"> </w:t>
      </w:r>
      <w:proofErr w:type="spellStart"/>
      <w:r w:rsidRPr="008F440A">
        <w:rPr>
          <w:rFonts w:cs="Arial"/>
          <w:szCs w:val="14"/>
        </w:rPr>
        <w:t>of</w:t>
      </w:r>
      <w:proofErr w:type="spellEnd"/>
      <w:r w:rsidRPr="008F440A">
        <w:rPr>
          <w:rFonts w:cs="Arial"/>
          <w:szCs w:val="14"/>
        </w:rPr>
        <w:t xml:space="preserve"> </w:t>
      </w:r>
      <w:proofErr w:type="spellStart"/>
      <w:r w:rsidRPr="008F440A">
        <w:rPr>
          <w:rFonts w:cs="Arial"/>
          <w:szCs w:val="14"/>
        </w:rPr>
        <w:t>the</w:t>
      </w:r>
      <w:proofErr w:type="spellEnd"/>
      <w:r w:rsidRPr="008F440A">
        <w:rPr>
          <w:rFonts w:cs="Arial"/>
          <w:szCs w:val="14"/>
        </w:rPr>
        <w:t xml:space="preserve"> </w:t>
      </w:r>
      <w:proofErr w:type="spellStart"/>
      <w:r>
        <w:rPr>
          <w:rFonts w:cs="Arial"/>
          <w:szCs w:val="14"/>
        </w:rPr>
        <w:t>stake</w:t>
      </w:r>
      <w:proofErr w:type="spellEnd"/>
      <w:r>
        <w:rPr>
          <w:rFonts w:cs="Arial"/>
          <w:szCs w:val="14"/>
        </w:rPr>
        <w:t>, Mapfre Seguros Gerais</w:t>
      </w:r>
      <w:r w:rsidRPr="008F440A">
        <w:rPr>
          <w:rFonts w:cs="Arial"/>
          <w:szCs w:val="14"/>
        </w:rPr>
        <w:t xml:space="preserve"> </w:t>
      </w:r>
      <w:proofErr w:type="spellStart"/>
      <w:r w:rsidRPr="008F440A">
        <w:rPr>
          <w:rFonts w:cs="Arial"/>
          <w:szCs w:val="14"/>
        </w:rPr>
        <w:t>products</w:t>
      </w:r>
      <w:proofErr w:type="spellEnd"/>
      <w:r w:rsidRPr="008F440A">
        <w:rPr>
          <w:rFonts w:cs="Arial"/>
          <w:szCs w:val="14"/>
        </w:rPr>
        <w:t xml:space="preserve"> cont</w:t>
      </w:r>
      <w:r>
        <w:rPr>
          <w:rFonts w:cs="Arial"/>
          <w:szCs w:val="14"/>
        </w:rPr>
        <w:t xml:space="preserve">inue </w:t>
      </w:r>
      <w:proofErr w:type="spellStart"/>
      <w:r>
        <w:rPr>
          <w:rFonts w:cs="Arial"/>
          <w:szCs w:val="14"/>
        </w:rPr>
        <w:t>to</w:t>
      </w:r>
      <w:proofErr w:type="spellEnd"/>
      <w:r>
        <w:rPr>
          <w:rFonts w:cs="Arial"/>
          <w:szCs w:val="14"/>
        </w:rPr>
        <w:t xml:space="preserve"> </w:t>
      </w:r>
      <w:proofErr w:type="spellStart"/>
      <w:r>
        <w:rPr>
          <w:rFonts w:cs="Arial"/>
          <w:szCs w:val="14"/>
        </w:rPr>
        <w:t>be</w:t>
      </w:r>
      <w:proofErr w:type="spellEnd"/>
      <w:r>
        <w:rPr>
          <w:rFonts w:cs="Arial"/>
          <w:szCs w:val="14"/>
        </w:rPr>
        <w:t xml:space="preserve"> </w:t>
      </w:r>
      <w:proofErr w:type="spellStart"/>
      <w:r>
        <w:rPr>
          <w:rFonts w:cs="Arial"/>
          <w:szCs w:val="14"/>
        </w:rPr>
        <w:t>sold</w:t>
      </w:r>
      <w:proofErr w:type="spellEnd"/>
      <w:r>
        <w:rPr>
          <w:rFonts w:cs="Arial"/>
          <w:szCs w:val="14"/>
        </w:rPr>
        <w:t xml:space="preserve"> </w:t>
      </w:r>
      <w:proofErr w:type="spellStart"/>
      <w:r>
        <w:rPr>
          <w:rFonts w:cs="Arial"/>
          <w:szCs w:val="14"/>
        </w:rPr>
        <w:t>by</w:t>
      </w:r>
      <w:proofErr w:type="spellEnd"/>
      <w:r>
        <w:rPr>
          <w:rFonts w:cs="Arial"/>
          <w:szCs w:val="14"/>
        </w:rPr>
        <w:t xml:space="preserve"> BB Corretora </w:t>
      </w:r>
      <w:proofErr w:type="spellStart"/>
      <w:r>
        <w:rPr>
          <w:rFonts w:cs="Arial"/>
          <w:szCs w:val="14"/>
        </w:rPr>
        <w:t>under</w:t>
      </w:r>
      <w:proofErr w:type="spellEnd"/>
      <w:r>
        <w:rPr>
          <w:rFonts w:cs="Arial"/>
          <w:szCs w:val="14"/>
        </w:rPr>
        <w:t xml:space="preserve"> </w:t>
      </w:r>
      <w:proofErr w:type="spellStart"/>
      <w:r>
        <w:rPr>
          <w:rFonts w:cs="Arial"/>
          <w:szCs w:val="14"/>
        </w:rPr>
        <w:t>the</w:t>
      </w:r>
      <w:proofErr w:type="spellEnd"/>
      <w:r>
        <w:rPr>
          <w:rFonts w:cs="Arial"/>
          <w:szCs w:val="14"/>
        </w:rPr>
        <w:t xml:space="preserve"> </w:t>
      </w:r>
      <w:proofErr w:type="spellStart"/>
      <w:r>
        <w:rPr>
          <w:rFonts w:cs="Arial"/>
          <w:szCs w:val="14"/>
        </w:rPr>
        <w:t>operating</w:t>
      </w:r>
      <w:proofErr w:type="spellEnd"/>
      <w:r>
        <w:rPr>
          <w:rFonts w:cs="Arial"/>
          <w:szCs w:val="14"/>
        </w:rPr>
        <w:t xml:space="preserve"> </w:t>
      </w:r>
      <w:proofErr w:type="spellStart"/>
      <w:r>
        <w:rPr>
          <w:rFonts w:cs="Arial"/>
          <w:szCs w:val="14"/>
        </w:rPr>
        <w:t>agreement</w:t>
      </w:r>
      <w:proofErr w:type="spellEnd"/>
      <w:r>
        <w:rPr>
          <w:rFonts w:cs="Arial"/>
          <w:szCs w:val="14"/>
        </w:rPr>
        <w:t xml:space="preserve"> for Auto </w:t>
      </w:r>
      <w:proofErr w:type="spellStart"/>
      <w:r>
        <w:rPr>
          <w:rFonts w:cs="Arial"/>
          <w:szCs w:val="14"/>
        </w:rPr>
        <w:t>and</w:t>
      </w:r>
      <w:proofErr w:type="spellEnd"/>
      <w:r>
        <w:rPr>
          <w:rFonts w:cs="Arial"/>
          <w:szCs w:val="14"/>
        </w:rPr>
        <w:t xml:space="preserve"> Major </w:t>
      </w:r>
      <w:proofErr w:type="spellStart"/>
      <w:r>
        <w:rPr>
          <w:rFonts w:cs="Arial"/>
          <w:szCs w:val="14"/>
        </w:rPr>
        <w:t>Risks</w:t>
      </w:r>
      <w:proofErr w:type="spellEnd"/>
      <w:r>
        <w:rPr>
          <w:rFonts w:cs="Arial"/>
          <w:szCs w:val="14"/>
        </w:rPr>
        <w:t xml:space="preserve"> </w:t>
      </w:r>
      <w:proofErr w:type="spellStart"/>
      <w:r>
        <w:rPr>
          <w:rFonts w:cs="Arial"/>
          <w:szCs w:val="14"/>
        </w:rPr>
        <w:t>products</w:t>
      </w:r>
      <w:proofErr w:type="spellEnd"/>
      <w:r>
        <w:rPr>
          <w:rFonts w:cs="Arial"/>
          <w:szCs w:val="14"/>
        </w:rPr>
        <w:t>.</w:t>
      </w:r>
    </w:p>
    <w:p w14:paraId="55F7EE04" w14:textId="77777777" w:rsidR="004F45EE" w:rsidRDefault="004F45EE" w:rsidP="004F45EE">
      <w:pPr>
        <w:pStyle w:val="07-Legenda"/>
        <w:spacing w:before="120" w:after="120" w:line="276" w:lineRule="auto"/>
        <w:ind w:left="0" w:firstLine="0"/>
        <w:rPr>
          <w:sz w:val="18"/>
          <w:lang w:val="en-US"/>
        </w:rPr>
      </w:pPr>
      <w:r w:rsidRPr="00C670B2">
        <w:rPr>
          <w:sz w:val="18"/>
          <w:lang w:val="en-US"/>
        </w:rPr>
        <w:t xml:space="preserve">There </w:t>
      </w:r>
      <w:proofErr w:type="gramStart"/>
      <w:r w:rsidRPr="00C670B2">
        <w:rPr>
          <w:sz w:val="18"/>
          <w:lang w:val="en-US"/>
        </w:rPr>
        <w:t>are</w:t>
      </w:r>
      <w:proofErr w:type="gramEnd"/>
      <w:r w:rsidRPr="00C670B2">
        <w:rPr>
          <w:sz w:val="18"/>
          <w:lang w:val="en-US"/>
        </w:rPr>
        <w:t xml:space="preserve"> n</w:t>
      </w:r>
      <w:r>
        <w:rPr>
          <w:sz w:val="18"/>
          <w:lang w:val="en-US"/>
        </w:rPr>
        <w:t>o amount of commissions income i</w:t>
      </w:r>
      <w:r w:rsidRPr="00C670B2">
        <w:rPr>
          <w:sz w:val="18"/>
          <w:lang w:val="en-US"/>
        </w:rPr>
        <w:t>n parent.</w:t>
      </w:r>
    </w:p>
    <w:p w14:paraId="2372E300" w14:textId="77777777" w:rsidR="004F45EE" w:rsidRPr="007A4615" w:rsidRDefault="004F45EE" w:rsidP="004F45EE">
      <w:pPr>
        <w:spacing w:before="120" w:after="120"/>
        <w:jc w:val="both"/>
        <w:rPr>
          <w:rFonts w:eastAsia="Times New Roman" w:cs="Arial"/>
          <w:spacing w:val="-2"/>
          <w:szCs w:val="18"/>
          <w:lang w:eastAsia="pt-BR"/>
        </w:rPr>
      </w:pPr>
      <w:r w:rsidRPr="00C4280E">
        <w:rPr>
          <w:rFonts w:eastAsia="Times New Roman" w:cs="Arial"/>
          <w:spacing w:val="-2"/>
          <w:szCs w:val="18"/>
          <w:lang w:eastAsia="pt-BR"/>
        </w:rPr>
        <w:t xml:space="preserve">In </w:t>
      </w:r>
      <w:proofErr w:type="spellStart"/>
      <w:r w:rsidRPr="00C4280E">
        <w:rPr>
          <w:rFonts w:eastAsia="Times New Roman" w:cs="Arial"/>
          <w:spacing w:val="-2"/>
          <w:szCs w:val="18"/>
          <w:lang w:eastAsia="pt-BR"/>
        </w:rPr>
        <w:t>the</w:t>
      </w:r>
      <w:proofErr w:type="spellEnd"/>
      <w:r w:rsidRPr="00C4280E">
        <w:rPr>
          <w:rFonts w:eastAsia="Times New Roman" w:cs="Arial"/>
          <w:spacing w:val="-2"/>
          <w:szCs w:val="18"/>
          <w:lang w:eastAsia="pt-BR"/>
        </w:rPr>
        <w:t xml:space="preserve"> </w:t>
      </w:r>
      <w:proofErr w:type="spellStart"/>
      <w:r w:rsidRPr="00C4280E">
        <w:rPr>
          <w:rFonts w:eastAsia="Times New Roman" w:cs="Arial"/>
          <w:spacing w:val="-2"/>
          <w:szCs w:val="18"/>
          <w:lang w:eastAsia="pt-BR"/>
        </w:rPr>
        <w:t>partnership</w:t>
      </w:r>
      <w:proofErr w:type="spellEnd"/>
      <w:r w:rsidRPr="00C4280E">
        <w:rPr>
          <w:rFonts w:eastAsia="Times New Roman" w:cs="Arial"/>
          <w:spacing w:val="-2"/>
          <w:szCs w:val="18"/>
          <w:lang w:eastAsia="pt-BR"/>
        </w:rPr>
        <w:t xml:space="preserve"> model </w:t>
      </w:r>
      <w:proofErr w:type="spellStart"/>
      <w:r w:rsidRPr="00C4280E">
        <w:rPr>
          <w:rFonts w:eastAsia="Times New Roman" w:cs="Arial"/>
          <w:spacing w:val="-2"/>
          <w:szCs w:val="18"/>
          <w:lang w:eastAsia="pt-BR"/>
        </w:rPr>
        <w:t>signed</w:t>
      </w:r>
      <w:proofErr w:type="spellEnd"/>
      <w:r w:rsidRPr="00C4280E">
        <w:rPr>
          <w:rFonts w:eastAsia="Times New Roman" w:cs="Arial"/>
          <w:spacing w:val="-2"/>
          <w:szCs w:val="18"/>
          <w:lang w:eastAsia="pt-BR"/>
        </w:rPr>
        <w:t xml:space="preserve"> </w:t>
      </w:r>
      <w:proofErr w:type="spellStart"/>
      <w:r w:rsidRPr="00C4280E">
        <w:rPr>
          <w:rFonts w:eastAsia="Times New Roman" w:cs="Arial"/>
          <w:spacing w:val="-2"/>
          <w:szCs w:val="18"/>
          <w:lang w:eastAsia="pt-BR"/>
        </w:rPr>
        <w:t>between</w:t>
      </w:r>
      <w:proofErr w:type="spellEnd"/>
      <w:r w:rsidRPr="00C4280E">
        <w:rPr>
          <w:rFonts w:eastAsia="Times New Roman" w:cs="Arial"/>
          <w:spacing w:val="-2"/>
          <w:szCs w:val="18"/>
          <w:lang w:eastAsia="pt-BR"/>
        </w:rPr>
        <w:t xml:space="preserve"> BB Seguros </w:t>
      </w:r>
      <w:proofErr w:type="spellStart"/>
      <w:r w:rsidRPr="00C4280E">
        <w:rPr>
          <w:rFonts w:eastAsia="Times New Roman" w:cs="Arial"/>
          <w:spacing w:val="-2"/>
          <w:szCs w:val="18"/>
          <w:lang w:eastAsia="pt-BR"/>
        </w:rPr>
        <w:t>and</w:t>
      </w:r>
      <w:proofErr w:type="spellEnd"/>
      <w:r w:rsidRPr="00C4280E">
        <w:rPr>
          <w:rFonts w:eastAsia="Times New Roman" w:cs="Arial"/>
          <w:spacing w:val="-2"/>
          <w:szCs w:val="18"/>
          <w:lang w:eastAsia="pt-BR"/>
        </w:rPr>
        <w:t xml:space="preserve"> </w:t>
      </w:r>
      <w:proofErr w:type="spellStart"/>
      <w:r w:rsidRPr="00C4280E">
        <w:rPr>
          <w:rFonts w:eastAsia="Times New Roman" w:cs="Arial"/>
          <w:spacing w:val="-2"/>
          <w:szCs w:val="18"/>
          <w:lang w:eastAsia="pt-BR"/>
        </w:rPr>
        <w:t>the</w:t>
      </w:r>
      <w:proofErr w:type="spellEnd"/>
      <w:r w:rsidRPr="00C4280E">
        <w:rPr>
          <w:rFonts w:eastAsia="Times New Roman" w:cs="Arial"/>
          <w:spacing w:val="-2"/>
          <w:szCs w:val="18"/>
          <w:lang w:eastAsia="pt-BR"/>
        </w:rPr>
        <w:t xml:space="preserve"> Mapfre </w:t>
      </w:r>
      <w:proofErr w:type="spellStart"/>
      <w:r w:rsidRPr="00C4280E">
        <w:rPr>
          <w:rFonts w:eastAsia="Times New Roman" w:cs="Arial"/>
          <w:spacing w:val="-2"/>
          <w:szCs w:val="18"/>
          <w:lang w:eastAsia="pt-BR"/>
        </w:rPr>
        <w:t>Group</w:t>
      </w:r>
      <w:proofErr w:type="spellEnd"/>
      <w:r w:rsidRPr="00C4280E">
        <w:rPr>
          <w:rFonts w:eastAsia="Times New Roman" w:cs="Arial"/>
          <w:spacing w:val="-2"/>
          <w:szCs w:val="18"/>
          <w:lang w:eastAsia="pt-BR"/>
        </w:rPr>
        <w:t xml:space="preserve">, </w:t>
      </w:r>
      <w:proofErr w:type="spellStart"/>
      <w:r w:rsidRPr="00C4280E">
        <w:rPr>
          <w:rFonts w:eastAsia="Times New Roman" w:cs="Arial"/>
          <w:spacing w:val="-2"/>
          <w:szCs w:val="18"/>
          <w:lang w:eastAsia="pt-BR"/>
        </w:rPr>
        <w:t>the</w:t>
      </w:r>
      <w:proofErr w:type="spellEnd"/>
      <w:r w:rsidRPr="00C4280E">
        <w:rPr>
          <w:rFonts w:eastAsia="Times New Roman" w:cs="Arial"/>
          <w:spacing w:val="-2"/>
          <w:szCs w:val="18"/>
          <w:lang w:eastAsia="pt-BR"/>
        </w:rPr>
        <w:t xml:space="preserve"> </w:t>
      </w:r>
      <w:proofErr w:type="spellStart"/>
      <w:r w:rsidRPr="00C4280E">
        <w:rPr>
          <w:rFonts w:eastAsia="Times New Roman" w:cs="Arial"/>
          <w:spacing w:val="-2"/>
          <w:szCs w:val="18"/>
          <w:lang w:eastAsia="pt-BR"/>
        </w:rPr>
        <w:t>payment</w:t>
      </w:r>
      <w:proofErr w:type="spellEnd"/>
      <w:r w:rsidRPr="00C4280E">
        <w:rPr>
          <w:rFonts w:eastAsia="Times New Roman" w:cs="Arial"/>
          <w:spacing w:val="-2"/>
          <w:szCs w:val="18"/>
          <w:lang w:eastAsia="pt-BR"/>
        </w:rPr>
        <w:t xml:space="preserve"> </w:t>
      </w:r>
      <w:proofErr w:type="spellStart"/>
      <w:r w:rsidRPr="00C4280E">
        <w:rPr>
          <w:rFonts w:eastAsia="Times New Roman" w:cs="Arial"/>
          <w:spacing w:val="-2"/>
          <w:szCs w:val="18"/>
          <w:lang w:eastAsia="pt-BR"/>
        </w:rPr>
        <w:t>of</w:t>
      </w:r>
      <w:proofErr w:type="spellEnd"/>
      <w:r w:rsidRPr="00C4280E">
        <w:rPr>
          <w:rFonts w:eastAsia="Times New Roman" w:cs="Arial"/>
          <w:spacing w:val="-2"/>
          <w:szCs w:val="18"/>
          <w:lang w:eastAsia="pt-BR"/>
        </w:rPr>
        <w:t xml:space="preserve"> </w:t>
      </w:r>
      <w:proofErr w:type="spellStart"/>
      <w:r w:rsidRPr="00C4280E">
        <w:rPr>
          <w:rFonts w:eastAsia="Times New Roman" w:cs="Arial"/>
          <w:spacing w:val="-2"/>
          <w:szCs w:val="18"/>
          <w:lang w:eastAsia="pt-BR"/>
        </w:rPr>
        <w:t>additional</w:t>
      </w:r>
      <w:proofErr w:type="spellEnd"/>
      <w:r w:rsidRPr="00C4280E">
        <w:rPr>
          <w:rFonts w:eastAsia="Times New Roman" w:cs="Arial"/>
          <w:spacing w:val="-2"/>
          <w:szCs w:val="18"/>
          <w:lang w:eastAsia="pt-BR"/>
        </w:rPr>
        <w:t xml:space="preserve"> </w:t>
      </w:r>
      <w:proofErr w:type="spellStart"/>
      <w:r w:rsidRPr="00C4280E">
        <w:rPr>
          <w:rFonts w:eastAsia="Times New Roman" w:cs="Arial"/>
          <w:spacing w:val="-2"/>
          <w:szCs w:val="18"/>
          <w:lang w:eastAsia="pt-BR"/>
        </w:rPr>
        <w:t>remuneration</w:t>
      </w:r>
      <w:proofErr w:type="spellEnd"/>
      <w:r w:rsidRPr="00C4280E">
        <w:rPr>
          <w:rFonts w:eastAsia="Times New Roman" w:cs="Arial"/>
          <w:spacing w:val="-2"/>
          <w:szCs w:val="18"/>
          <w:lang w:eastAsia="pt-BR"/>
        </w:rPr>
        <w:t xml:space="preserve"> </w:t>
      </w:r>
      <w:proofErr w:type="spellStart"/>
      <w:r w:rsidRPr="00C4280E">
        <w:rPr>
          <w:rFonts w:eastAsia="Times New Roman" w:cs="Arial"/>
          <w:spacing w:val="-2"/>
          <w:szCs w:val="18"/>
          <w:lang w:eastAsia="pt-BR"/>
        </w:rPr>
        <w:t>by</w:t>
      </w:r>
      <w:proofErr w:type="spellEnd"/>
      <w:r w:rsidRPr="00C4280E">
        <w:rPr>
          <w:rFonts w:eastAsia="Times New Roman" w:cs="Arial"/>
          <w:spacing w:val="-2"/>
          <w:szCs w:val="18"/>
          <w:lang w:eastAsia="pt-BR"/>
        </w:rPr>
        <w:t xml:space="preserve"> </w:t>
      </w:r>
      <w:proofErr w:type="spellStart"/>
      <w:r w:rsidRPr="00C4280E">
        <w:rPr>
          <w:rFonts w:eastAsia="Times New Roman" w:cs="Arial"/>
          <w:spacing w:val="-2"/>
          <w:szCs w:val="18"/>
          <w:lang w:eastAsia="pt-BR"/>
        </w:rPr>
        <w:t>Brasilseg</w:t>
      </w:r>
      <w:proofErr w:type="spellEnd"/>
      <w:r w:rsidRPr="00C4280E">
        <w:rPr>
          <w:rFonts w:eastAsia="Times New Roman" w:cs="Arial"/>
          <w:spacing w:val="-2"/>
          <w:szCs w:val="18"/>
          <w:lang w:eastAsia="pt-BR"/>
        </w:rPr>
        <w:t xml:space="preserve"> Companhia de Seguros SA </w:t>
      </w:r>
      <w:proofErr w:type="spellStart"/>
      <w:r w:rsidRPr="00C4280E">
        <w:rPr>
          <w:rFonts w:eastAsia="Times New Roman" w:cs="Arial"/>
          <w:spacing w:val="-2"/>
          <w:szCs w:val="18"/>
          <w:lang w:eastAsia="pt-BR"/>
        </w:rPr>
        <w:t>to</w:t>
      </w:r>
      <w:proofErr w:type="spellEnd"/>
      <w:r w:rsidRPr="00C4280E">
        <w:rPr>
          <w:rFonts w:eastAsia="Times New Roman" w:cs="Arial"/>
          <w:spacing w:val="-2"/>
          <w:szCs w:val="18"/>
          <w:lang w:eastAsia="pt-BR"/>
        </w:rPr>
        <w:t xml:space="preserve"> BB Corretora </w:t>
      </w:r>
      <w:proofErr w:type="spellStart"/>
      <w:r w:rsidRPr="00C4280E">
        <w:rPr>
          <w:rFonts w:eastAsia="Times New Roman" w:cs="Arial"/>
          <w:spacing w:val="-2"/>
          <w:szCs w:val="18"/>
          <w:lang w:eastAsia="pt-BR"/>
        </w:rPr>
        <w:t>is</w:t>
      </w:r>
      <w:proofErr w:type="spellEnd"/>
      <w:r w:rsidRPr="00C4280E">
        <w:rPr>
          <w:rFonts w:eastAsia="Times New Roman" w:cs="Arial"/>
          <w:spacing w:val="-2"/>
          <w:szCs w:val="18"/>
          <w:lang w:eastAsia="pt-BR"/>
        </w:rPr>
        <w:t xml:space="preserve"> </w:t>
      </w:r>
      <w:proofErr w:type="spellStart"/>
      <w:r w:rsidRPr="007B4953">
        <w:rPr>
          <w:rFonts w:eastAsia="Times New Roman" w:cs="Arial"/>
          <w:color w:val="000000" w:themeColor="text1"/>
          <w:spacing w:val="-2"/>
          <w:szCs w:val="18"/>
          <w:lang w:eastAsia="pt-BR"/>
        </w:rPr>
        <w:t>foreseen</w:t>
      </w:r>
      <w:proofErr w:type="spellEnd"/>
      <w:r w:rsidRPr="007B4953">
        <w:rPr>
          <w:rFonts w:eastAsia="Times New Roman" w:cs="Arial"/>
          <w:color w:val="000000" w:themeColor="text1"/>
          <w:spacing w:val="-2"/>
          <w:szCs w:val="18"/>
          <w:lang w:eastAsia="pt-BR"/>
        </w:rPr>
        <w:t xml:space="preserve"> </w:t>
      </w:r>
      <w:proofErr w:type="spellStart"/>
      <w:r>
        <w:rPr>
          <w:rFonts w:eastAsia="Times New Roman" w:cs="Arial"/>
          <w:color w:val="000000" w:themeColor="text1"/>
          <w:spacing w:val="-2"/>
          <w:szCs w:val="18"/>
          <w:lang w:eastAsia="pt-BR"/>
        </w:rPr>
        <w:t>to</w:t>
      </w:r>
      <w:proofErr w:type="spellEnd"/>
      <w:r>
        <w:rPr>
          <w:rFonts w:eastAsia="Times New Roman" w:cs="Arial"/>
          <w:color w:val="000000" w:themeColor="text1"/>
          <w:spacing w:val="-2"/>
          <w:szCs w:val="18"/>
          <w:lang w:eastAsia="pt-BR"/>
        </w:rPr>
        <w:t xml:space="preserve"> </w:t>
      </w:r>
      <w:proofErr w:type="spellStart"/>
      <w:r>
        <w:rPr>
          <w:rFonts w:eastAsia="Times New Roman" w:cs="Arial"/>
          <w:color w:val="000000" w:themeColor="text1"/>
          <w:spacing w:val="-2"/>
          <w:szCs w:val="18"/>
          <w:lang w:eastAsia="pt-BR"/>
        </w:rPr>
        <w:t>exceed</w:t>
      </w:r>
      <w:proofErr w:type="spellEnd"/>
      <w:r>
        <w:rPr>
          <w:rFonts w:eastAsia="Times New Roman" w:cs="Arial"/>
          <w:color w:val="000000" w:themeColor="text1"/>
          <w:spacing w:val="-2"/>
          <w:szCs w:val="18"/>
          <w:lang w:eastAsia="pt-BR"/>
        </w:rPr>
        <w:t xml:space="preserve"> </w:t>
      </w:r>
      <w:proofErr w:type="spellStart"/>
      <w:r>
        <w:rPr>
          <w:rFonts w:eastAsia="Times New Roman" w:cs="Arial"/>
          <w:color w:val="000000" w:themeColor="text1"/>
          <w:spacing w:val="-2"/>
          <w:szCs w:val="18"/>
          <w:lang w:eastAsia="pt-BR"/>
        </w:rPr>
        <w:t>the</w:t>
      </w:r>
      <w:proofErr w:type="spellEnd"/>
      <w:r>
        <w:rPr>
          <w:rFonts w:eastAsia="Times New Roman" w:cs="Arial"/>
          <w:color w:val="000000" w:themeColor="text1"/>
          <w:spacing w:val="-2"/>
          <w:szCs w:val="18"/>
          <w:lang w:eastAsia="pt-BR"/>
        </w:rPr>
        <w:t xml:space="preserve"> </w:t>
      </w:r>
      <w:proofErr w:type="spellStart"/>
      <w:r>
        <w:rPr>
          <w:rFonts w:eastAsia="Times New Roman" w:cs="Arial"/>
          <w:color w:val="000000" w:themeColor="text1"/>
          <w:spacing w:val="-2"/>
          <w:szCs w:val="18"/>
          <w:lang w:eastAsia="pt-BR"/>
        </w:rPr>
        <w:t>sales</w:t>
      </w:r>
      <w:proofErr w:type="spellEnd"/>
      <w:r>
        <w:rPr>
          <w:rFonts w:eastAsia="Times New Roman" w:cs="Arial"/>
          <w:color w:val="000000" w:themeColor="text1"/>
          <w:spacing w:val="-2"/>
          <w:szCs w:val="18"/>
          <w:lang w:eastAsia="pt-BR"/>
        </w:rPr>
        <w:t xml:space="preserve"> </w:t>
      </w:r>
      <w:proofErr w:type="spellStart"/>
      <w:r>
        <w:rPr>
          <w:rFonts w:eastAsia="Times New Roman" w:cs="Arial"/>
          <w:color w:val="000000" w:themeColor="text1"/>
          <w:spacing w:val="-2"/>
          <w:szCs w:val="18"/>
          <w:lang w:eastAsia="pt-BR"/>
        </w:rPr>
        <w:t>growth</w:t>
      </w:r>
      <w:proofErr w:type="spellEnd"/>
      <w:r>
        <w:rPr>
          <w:rFonts w:eastAsia="Times New Roman" w:cs="Arial"/>
          <w:color w:val="000000" w:themeColor="text1"/>
          <w:spacing w:val="-2"/>
          <w:szCs w:val="18"/>
          <w:lang w:eastAsia="pt-BR"/>
        </w:rPr>
        <w:t xml:space="preserve"> target in some </w:t>
      </w:r>
      <w:proofErr w:type="spellStart"/>
      <w:r>
        <w:rPr>
          <w:rFonts w:eastAsia="Times New Roman" w:cs="Arial"/>
          <w:color w:val="000000" w:themeColor="text1"/>
          <w:spacing w:val="-2"/>
          <w:szCs w:val="18"/>
          <w:lang w:eastAsia="pt-BR"/>
        </w:rPr>
        <w:t>specific</w:t>
      </w:r>
      <w:proofErr w:type="spellEnd"/>
      <w:r>
        <w:rPr>
          <w:rFonts w:eastAsia="Times New Roman" w:cs="Arial"/>
          <w:color w:val="000000" w:themeColor="text1"/>
          <w:spacing w:val="-2"/>
          <w:szCs w:val="18"/>
          <w:lang w:eastAsia="pt-BR"/>
        </w:rPr>
        <w:t xml:space="preserve"> </w:t>
      </w:r>
      <w:proofErr w:type="spellStart"/>
      <w:r>
        <w:rPr>
          <w:rFonts w:eastAsia="Times New Roman" w:cs="Arial"/>
          <w:color w:val="000000" w:themeColor="text1"/>
          <w:spacing w:val="-2"/>
          <w:szCs w:val="18"/>
          <w:lang w:eastAsia="pt-BR"/>
        </w:rPr>
        <w:t>products</w:t>
      </w:r>
      <w:proofErr w:type="spellEnd"/>
      <w:r w:rsidRPr="007B4953">
        <w:rPr>
          <w:rFonts w:eastAsia="Times New Roman" w:cs="Arial"/>
          <w:color w:val="000000" w:themeColor="text1"/>
          <w:spacing w:val="-2"/>
          <w:szCs w:val="18"/>
          <w:lang w:eastAsia="pt-BR"/>
        </w:rPr>
        <w:t xml:space="preserve">, </w:t>
      </w:r>
      <w:proofErr w:type="spellStart"/>
      <w:r w:rsidRPr="007B4953">
        <w:rPr>
          <w:rFonts w:eastAsia="Times New Roman" w:cs="Arial"/>
          <w:color w:val="000000" w:themeColor="text1"/>
          <w:spacing w:val="-2"/>
          <w:szCs w:val="18"/>
          <w:lang w:eastAsia="pt-BR"/>
        </w:rPr>
        <w:t>following</w:t>
      </w:r>
      <w:proofErr w:type="spellEnd"/>
      <w:r w:rsidRPr="007B4953">
        <w:rPr>
          <w:rFonts w:eastAsia="Times New Roman" w:cs="Arial"/>
          <w:color w:val="000000" w:themeColor="text1"/>
          <w:spacing w:val="-2"/>
          <w:szCs w:val="18"/>
          <w:lang w:eastAsia="pt-BR"/>
        </w:rPr>
        <w:t xml:space="preserve"> </w:t>
      </w:r>
      <w:proofErr w:type="spellStart"/>
      <w:r w:rsidRPr="007B4953">
        <w:rPr>
          <w:rFonts w:eastAsia="Times New Roman" w:cs="Arial"/>
          <w:color w:val="000000" w:themeColor="text1"/>
          <w:spacing w:val="-2"/>
          <w:szCs w:val="18"/>
          <w:lang w:eastAsia="pt-BR"/>
        </w:rPr>
        <w:t>the</w:t>
      </w:r>
      <w:proofErr w:type="spellEnd"/>
      <w:r w:rsidRPr="007B4953">
        <w:rPr>
          <w:rFonts w:eastAsia="Times New Roman" w:cs="Arial"/>
          <w:color w:val="000000" w:themeColor="text1"/>
          <w:spacing w:val="-2"/>
          <w:szCs w:val="18"/>
          <w:lang w:eastAsia="pt-BR"/>
        </w:rPr>
        <w:t xml:space="preserve"> </w:t>
      </w:r>
      <w:proofErr w:type="spellStart"/>
      <w:r w:rsidRPr="007B4953">
        <w:rPr>
          <w:rFonts w:eastAsia="Times New Roman" w:cs="Arial"/>
          <w:color w:val="000000" w:themeColor="text1"/>
          <w:spacing w:val="-2"/>
          <w:szCs w:val="18"/>
          <w:lang w:eastAsia="pt-BR"/>
        </w:rPr>
        <w:t>rules</w:t>
      </w:r>
      <w:proofErr w:type="spellEnd"/>
      <w:r w:rsidRPr="007B4953">
        <w:rPr>
          <w:rFonts w:eastAsia="Times New Roman" w:cs="Arial"/>
          <w:color w:val="000000" w:themeColor="text1"/>
          <w:spacing w:val="-2"/>
          <w:szCs w:val="18"/>
          <w:lang w:eastAsia="pt-BR"/>
        </w:rPr>
        <w:t xml:space="preserve"> </w:t>
      </w:r>
      <w:proofErr w:type="spellStart"/>
      <w:r w:rsidRPr="007B4953">
        <w:rPr>
          <w:rFonts w:eastAsia="Times New Roman" w:cs="Arial"/>
          <w:color w:val="000000" w:themeColor="text1"/>
          <w:spacing w:val="-2"/>
          <w:szCs w:val="18"/>
          <w:lang w:eastAsia="pt-BR"/>
        </w:rPr>
        <w:t>of</w:t>
      </w:r>
      <w:proofErr w:type="spellEnd"/>
      <w:r w:rsidRPr="007B4953">
        <w:rPr>
          <w:rFonts w:eastAsia="Times New Roman" w:cs="Arial"/>
          <w:color w:val="000000" w:themeColor="text1"/>
          <w:spacing w:val="-2"/>
          <w:szCs w:val="18"/>
          <w:lang w:eastAsia="pt-BR"/>
        </w:rPr>
        <w:t xml:space="preserve"> </w:t>
      </w:r>
      <w:proofErr w:type="spellStart"/>
      <w:r w:rsidRPr="007B4953">
        <w:rPr>
          <w:rFonts w:eastAsia="Times New Roman" w:cs="Arial"/>
          <w:color w:val="000000" w:themeColor="text1"/>
          <w:spacing w:val="-2"/>
          <w:szCs w:val="18"/>
          <w:lang w:eastAsia="pt-BR"/>
        </w:rPr>
        <w:t>the</w:t>
      </w:r>
      <w:proofErr w:type="spellEnd"/>
      <w:r w:rsidRPr="007B4953">
        <w:rPr>
          <w:rFonts w:eastAsia="Times New Roman" w:cs="Arial"/>
          <w:color w:val="000000" w:themeColor="text1"/>
          <w:spacing w:val="-2"/>
          <w:szCs w:val="18"/>
          <w:lang w:eastAsia="pt-BR"/>
        </w:rPr>
        <w:t xml:space="preserve"> 2nd </w:t>
      </w:r>
      <w:proofErr w:type="spellStart"/>
      <w:r w:rsidRPr="007B4953">
        <w:rPr>
          <w:rFonts w:eastAsia="Times New Roman" w:cs="Arial"/>
          <w:color w:val="000000" w:themeColor="text1"/>
          <w:spacing w:val="-2"/>
          <w:szCs w:val="18"/>
          <w:lang w:eastAsia="pt-BR"/>
        </w:rPr>
        <w:t>Amendment</w:t>
      </w:r>
      <w:proofErr w:type="spellEnd"/>
      <w:r w:rsidRPr="007B4953">
        <w:rPr>
          <w:rFonts w:eastAsia="Times New Roman" w:cs="Arial"/>
          <w:color w:val="000000" w:themeColor="text1"/>
          <w:spacing w:val="-2"/>
          <w:szCs w:val="18"/>
          <w:lang w:eastAsia="pt-BR"/>
        </w:rPr>
        <w:t xml:space="preserve"> </w:t>
      </w:r>
      <w:proofErr w:type="spellStart"/>
      <w:r w:rsidRPr="007B4953">
        <w:rPr>
          <w:rFonts w:eastAsia="Times New Roman" w:cs="Arial"/>
          <w:color w:val="000000" w:themeColor="text1"/>
          <w:spacing w:val="-2"/>
          <w:szCs w:val="18"/>
          <w:lang w:eastAsia="pt-BR"/>
        </w:rPr>
        <w:t>to</w:t>
      </w:r>
      <w:proofErr w:type="spellEnd"/>
      <w:r w:rsidRPr="007B4953">
        <w:rPr>
          <w:rFonts w:eastAsia="Times New Roman" w:cs="Arial"/>
          <w:color w:val="000000" w:themeColor="text1"/>
          <w:spacing w:val="-2"/>
          <w:szCs w:val="18"/>
          <w:lang w:eastAsia="pt-BR"/>
        </w:rPr>
        <w:t xml:space="preserve"> </w:t>
      </w:r>
      <w:proofErr w:type="spellStart"/>
      <w:r w:rsidRPr="007B4953">
        <w:rPr>
          <w:rFonts w:eastAsia="Times New Roman" w:cs="Arial"/>
          <w:color w:val="000000" w:themeColor="text1"/>
          <w:spacing w:val="-2"/>
          <w:szCs w:val="18"/>
          <w:lang w:eastAsia="pt-BR"/>
        </w:rPr>
        <w:t>the</w:t>
      </w:r>
      <w:proofErr w:type="spellEnd"/>
      <w:r w:rsidRPr="007B4953">
        <w:rPr>
          <w:rFonts w:eastAsia="Times New Roman" w:cs="Arial"/>
          <w:color w:val="000000" w:themeColor="text1"/>
          <w:spacing w:val="-2"/>
          <w:szCs w:val="18"/>
          <w:lang w:eastAsia="pt-BR"/>
        </w:rPr>
        <w:t xml:space="preserve"> </w:t>
      </w:r>
      <w:proofErr w:type="spellStart"/>
      <w:r w:rsidRPr="007B4953">
        <w:rPr>
          <w:rFonts w:eastAsia="Times New Roman" w:cs="Arial"/>
          <w:color w:val="000000" w:themeColor="text1"/>
          <w:spacing w:val="-2"/>
          <w:szCs w:val="18"/>
          <w:lang w:eastAsia="pt-BR"/>
        </w:rPr>
        <w:t>Operating</w:t>
      </w:r>
      <w:proofErr w:type="spellEnd"/>
      <w:r w:rsidRPr="007B4953">
        <w:rPr>
          <w:rFonts w:eastAsia="Times New Roman" w:cs="Arial"/>
          <w:color w:val="000000" w:themeColor="text1"/>
          <w:spacing w:val="-2"/>
          <w:szCs w:val="18"/>
          <w:lang w:eastAsia="pt-BR"/>
        </w:rPr>
        <w:t xml:space="preserve"> </w:t>
      </w:r>
      <w:proofErr w:type="spellStart"/>
      <w:r w:rsidRPr="007B4953">
        <w:rPr>
          <w:rFonts w:eastAsia="Times New Roman" w:cs="Arial"/>
          <w:color w:val="000000" w:themeColor="text1"/>
          <w:spacing w:val="-2"/>
          <w:szCs w:val="18"/>
          <w:lang w:eastAsia="pt-BR"/>
        </w:rPr>
        <w:t>Agreement</w:t>
      </w:r>
      <w:proofErr w:type="spellEnd"/>
      <w:r w:rsidRPr="007B4953">
        <w:rPr>
          <w:rFonts w:eastAsia="Times New Roman" w:cs="Arial"/>
          <w:color w:val="000000" w:themeColor="text1"/>
          <w:spacing w:val="-2"/>
          <w:szCs w:val="18"/>
          <w:lang w:eastAsia="pt-BR"/>
        </w:rPr>
        <w:t xml:space="preserve"> for </w:t>
      </w:r>
      <w:proofErr w:type="spellStart"/>
      <w:r w:rsidRPr="007B4953">
        <w:rPr>
          <w:rFonts w:eastAsia="Times New Roman" w:cs="Arial"/>
          <w:color w:val="000000" w:themeColor="text1"/>
          <w:spacing w:val="-2"/>
          <w:szCs w:val="18"/>
          <w:lang w:eastAsia="pt-BR"/>
        </w:rPr>
        <w:t>Operation</w:t>
      </w:r>
      <w:proofErr w:type="spellEnd"/>
      <w:r w:rsidRPr="007B4953">
        <w:rPr>
          <w:rFonts w:eastAsia="Times New Roman" w:cs="Arial"/>
          <w:color w:val="000000" w:themeColor="text1"/>
          <w:spacing w:val="-2"/>
          <w:szCs w:val="18"/>
          <w:lang w:eastAsia="pt-BR"/>
        </w:rPr>
        <w:t xml:space="preserve"> in </w:t>
      </w:r>
      <w:proofErr w:type="spellStart"/>
      <w:r w:rsidRPr="007B4953">
        <w:rPr>
          <w:rFonts w:eastAsia="Times New Roman" w:cs="Arial"/>
          <w:color w:val="000000" w:themeColor="text1"/>
          <w:spacing w:val="-2"/>
          <w:szCs w:val="18"/>
          <w:lang w:eastAsia="pt-BR"/>
        </w:rPr>
        <w:t>the</w:t>
      </w:r>
      <w:proofErr w:type="spellEnd"/>
      <w:r w:rsidRPr="007B4953">
        <w:rPr>
          <w:rFonts w:eastAsia="Times New Roman" w:cs="Arial"/>
          <w:color w:val="000000" w:themeColor="text1"/>
          <w:spacing w:val="-2"/>
          <w:szCs w:val="18"/>
          <w:lang w:eastAsia="pt-BR"/>
        </w:rPr>
        <w:t xml:space="preserve"> </w:t>
      </w:r>
      <w:proofErr w:type="spellStart"/>
      <w:r w:rsidRPr="007B4953">
        <w:rPr>
          <w:rFonts w:eastAsia="Times New Roman" w:cs="Arial"/>
          <w:color w:val="000000" w:themeColor="text1"/>
          <w:spacing w:val="-2"/>
          <w:szCs w:val="18"/>
          <w:lang w:eastAsia="pt-BR"/>
        </w:rPr>
        <w:t>Insurance</w:t>
      </w:r>
      <w:proofErr w:type="spellEnd"/>
      <w:r w:rsidRPr="007B4953">
        <w:rPr>
          <w:rFonts w:eastAsia="Times New Roman" w:cs="Arial"/>
          <w:color w:val="000000" w:themeColor="text1"/>
          <w:spacing w:val="-2"/>
          <w:szCs w:val="18"/>
          <w:lang w:eastAsia="pt-BR"/>
        </w:rPr>
        <w:t xml:space="preserve"> </w:t>
      </w:r>
      <w:proofErr w:type="spellStart"/>
      <w:r w:rsidRPr="007B4953">
        <w:rPr>
          <w:rFonts w:eastAsia="Times New Roman" w:cs="Arial"/>
          <w:color w:val="000000" w:themeColor="text1"/>
          <w:spacing w:val="-2"/>
          <w:szCs w:val="18"/>
          <w:lang w:eastAsia="pt-BR"/>
        </w:rPr>
        <w:t>Segment</w:t>
      </w:r>
      <w:proofErr w:type="spellEnd"/>
      <w:r w:rsidRPr="007B4953">
        <w:rPr>
          <w:rFonts w:eastAsia="Times New Roman" w:cs="Arial"/>
          <w:color w:val="000000" w:themeColor="text1"/>
          <w:spacing w:val="-2"/>
          <w:szCs w:val="18"/>
          <w:lang w:eastAsia="pt-BR"/>
        </w:rPr>
        <w:t xml:space="preserve"> </w:t>
      </w:r>
      <w:proofErr w:type="spellStart"/>
      <w:r w:rsidRPr="007B4953">
        <w:rPr>
          <w:rFonts w:eastAsia="Times New Roman" w:cs="Arial"/>
          <w:color w:val="000000" w:themeColor="text1"/>
          <w:spacing w:val="-2"/>
          <w:szCs w:val="18"/>
          <w:lang w:eastAsia="pt-BR"/>
        </w:rPr>
        <w:t>and</w:t>
      </w:r>
      <w:proofErr w:type="spellEnd"/>
      <w:r w:rsidRPr="007B4953">
        <w:rPr>
          <w:rFonts w:eastAsia="Times New Roman" w:cs="Arial"/>
          <w:color w:val="000000" w:themeColor="text1"/>
          <w:spacing w:val="-2"/>
          <w:szCs w:val="18"/>
          <w:lang w:eastAsia="pt-BR"/>
        </w:rPr>
        <w:t xml:space="preserve"> its </w:t>
      </w:r>
      <w:proofErr w:type="spellStart"/>
      <w:r w:rsidRPr="00C4280E">
        <w:rPr>
          <w:rFonts w:eastAsia="Times New Roman" w:cs="Arial"/>
          <w:spacing w:val="-2"/>
          <w:szCs w:val="18"/>
          <w:lang w:eastAsia="pt-BR"/>
        </w:rPr>
        <w:t>annexes</w:t>
      </w:r>
      <w:proofErr w:type="spellEnd"/>
      <w:r w:rsidRPr="00C4280E">
        <w:rPr>
          <w:rFonts w:eastAsia="Times New Roman" w:cs="Arial"/>
          <w:spacing w:val="-2"/>
          <w:szCs w:val="18"/>
          <w:lang w:eastAsia="pt-BR"/>
        </w:rPr>
        <w:t xml:space="preserve"> ("</w:t>
      </w:r>
      <w:proofErr w:type="spellStart"/>
      <w:r w:rsidRPr="00C4280E">
        <w:rPr>
          <w:rFonts w:eastAsia="Times New Roman" w:cs="Arial"/>
          <w:spacing w:val="-2"/>
          <w:szCs w:val="18"/>
          <w:lang w:eastAsia="pt-BR"/>
        </w:rPr>
        <w:t>Operat</w:t>
      </w:r>
      <w:r>
        <w:rPr>
          <w:rFonts w:eastAsia="Times New Roman" w:cs="Arial"/>
          <w:spacing w:val="-2"/>
          <w:szCs w:val="18"/>
          <w:lang w:eastAsia="pt-BR"/>
        </w:rPr>
        <w:t>ing</w:t>
      </w:r>
      <w:proofErr w:type="spellEnd"/>
      <w:r>
        <w:rPr>
          <w:rFonts w:eastAsia="Times New Roman" w:cs="Arial"/>
          <w:spacing w:val="-2"/>
          <w:szCs w:val="18"/>
          <w:lang w:eastAsia="pt-BR"/>
        </w:rPr>
        <w:t xml:space="preserve"> </w:t>
      </w:r>
      <w:proofErr w:type="spellStart"/>
      <w:r>
        <w:rPr>
          <w:rFonts w:eastAsia="Times New Roman" w:cs="Arial"/>
          <w:spacing w:val="-2"/>
          <w:szCs w:val="18"/>
          <w:lang w:eastAsia="pt-BR"/>
        </w:rPr>
        <w:t>Agreement</w:t>
      </w:r>
      <w:proofErr w:type="spellEnd"/>
      <w:r>
        <w:rPr>
          <w:rFonts w:eastAsia="Times New Roman" w:cs="Arial"/>
          <w:spacing w:val="-2"/>
          <w:szCs w:val="18"/>
          <w:lang w:eastAsia="pt-BR"/>
        </w:rPr>
        <w:t xml:space="preserve">" </w:t>
      </w:r>
      <w:proofErr w:type="spellStart"/>
      <w:r>
        <w:rPr>
          <w:rFonts w:eastAsia="Times New Roman" w:cs="Arial"/>
          <w:spacing w:val="-2"/>
          <w:szCs w:val="18"/>
          <w:lang w:eastAsia="pt-BR"/>
        </w:rPr>
        <w:t>or</w:t>
      </w:r>
      <w:proofErr w:type="spellEnd"/>
      <w:r>
        <w:rPr>
          <w:rFonts w:eastAsia="Times New Roman" w:cs="Arial"/>
          <w:spacing w:val="-2"/>
          <w:szCs w:val="18"/>
          <w:lang w:eastAsia="pt-BR"/>
        </w:rPr>
        <w:t xml:space="preserve"> "</w:t>
      </w:r>
      <w:proofErr w:type="spellStart"/>
      <w:r>
        <w:rPr>
          <w:rFonts w:eastAsia="Times New Roman" w:cs="Arial"/>
          <w:spacing w:val="-2"/>
          <w:szCs w:val="18"/>
          <w:lang w:eastAsia="pt-BR"/>
        </w:rPr>
        <w:t>Agreement</w:t>
      </w:r>
      <w:proofErr w:type="spellEnd"/>
      <w:r>
        <w:rPr>
          <w:rFonts w:eastAsia="Times New Roman" w:cs="Arial"/>
          <w:spacing w:val="-2"/>
          <w:szCs w:val="18"/>
          <w:lang w:eastAsia="pt-BR"/>
        </w:rPr>
        <w:t xml:space="preserve">") </w:t>
      </w:r>
      <w:proofErr w:type="spellStart"/>
      <w:r w:rsidRPr="00C4280E">
        <w:rPr>
          <w:rFonts w:eastAsia="Times New Roman" w:cs="Arial"/>
          <w:spacing w:val="-2"/>
          <w:szCs w:val="18"/>
          <w:lang w:eastAsia="pt-BR"/>
        </w:rPr>
        <w:t>which</w:t>
      </w:r>
      <w:proofErr w:type="spellEnd"/>
      <w:r w:rsidRPr="00C4280E">
        <w:rPr>
          <w:rFonts w:eastAsia="Times New Roman" w:cs="Arial"/>
          <w:spacing w:val="-2"/>
          <w:szCs w:val="18"/>
          <w:lang w:eastAsia="pt-BR"/>
        </w:rPr>
        <w:t xml:space="preserve"> Aliança do Brasil </w:t>
      </w:r>
      <w:proofErr w:type="spellStart"/>
      <w:r w:rsidRPr="00C4280E">
        <w:rPr>
          <w:rFonts w:eastAsia="Times New Roman" w:cs="Arial"/>
          <w:spacing w:val="-2"/>
          <w:szCs w:val="18"/>
          <w:lang w:eastAsia="pt-BR"/>
        </w:rPr>
        <w:t>and</w:t>
      </w:r>
      <w:proofErr w:type="spellEnd"/>
      <w:r w:rsidRPr="00C4280E">
        <w:rPr>
          <w:rFonts w:eastAsia="Times New Roman" w:cs="Arial"/>
          <w:spacing w:val="-2"/>
          <w:szCs w:val="18"/>
          <w:lang w:eastAsia="pt-BR"/>
        </w:rPr>
        <w:t xml:space="preserve"> BB Corretora </w:t>
      </w:r>
      <w:proofErr w:type="spellStart"/>
      <w:r w:rsidRPr="00C4280E">
        <w:rPr>
          <w:rFonts w:eastAsia="Times New Roman" w:cs="Arial"/>
          <w:spacing w:val="-2"/>
          <w:szCs w:val="18"/>
          <w:lang w:eastAsia="pt-BR"/>
        </w:rPr>
        <w:t>have</w:t>
      </w:r>
      <w:proofErr w:type="spellEnd"/>
      <w:r w:rsidRPr="00C4280E">
        <w:rPr>
          <w:rFonts w:eastAsia="Times New Roman" w:cs="Arial"/>
          <w:spacing w:val="-2"/>
          <w:szCs w:val="18"/>
          <w:lang w:eastAsia="pt-BR"/>
        </w:rPr>
        <w:t xml:space="preserve"> </w:t>
      </w:r>
      <w:proofErr w:type="spellStart"/>
      <w:r>
        <w:rPr>
          <w:rFonts w:eastAsia="Times New Roman" w:cs="Arial"/>
          <w:spacing w:val="-2"/>
          <w:szCs w:val="18"/>
          <w:lang w:eastAsia="pt-BR"/>
        </w:rPr>
        <w:t>been</w:t>
      </w:r>
      <w:proofErr w:type="spellEnd"/>
      <w:r>
        <w:rPr>
          <w:rFonts w:eastAsia="Times New Roman" w:cs="Arial"/>
          <w:spacing w:val="-2"/>
          <w:szCs w:val="18"/>
          <w:lang w:eastAsia="pt-BR"/>
        </w:rPr>
        <w:t xml:space="preserve"> </w:t>
      </w:r>
      <w:proofErr w:type="spellStart"/>
      <w:r>
        <w:rPr>
          <w:rFonts w:eastAsia="Times New Roman" w:cs="Arial"/>
          <w:spacing w:val="-2"/>
          <w:szCs w:val="18"/>
          <w:lang w:eastAsia="pt-BR"/>
        </w:rPr>
        <w:t>signatory</w:t>
      </w:r>
      <w:proofErr w:type="spellEnd"/>
      <w:r>
        <w:rPr>
          <w:rFonts w:eastAsia="Times New Roman" w:cs="Arial"/>
          <w:spacing w:val="-2"/>
          <w:szCs w:val="18"/>
          <w:lang w:eastAsia="pt-BR"/>
        </w:rPr>
        <w:t xml:space="preserve"> </w:t>
      </w:r>
      <w:proofErr w:type="spellStart"/>
      <w:r>
        <w:rPr>
          <w:rFonts w:eastAsia="Times New Roman" w:cs="Arial"/>
          <w:spacing w:val="-2"/>
          <w:szCs w:val="18"/>
          <w:lang w:eastAsia="pt-BR"/>
        </w:rPr>
        <w:t>since</w:t>
      </w:r>
      <w:proofErr w:type="spellEnd"/>
      <w:r>
        <w:rPr>
          <w:rFonts w:eastAsia="Times New Roman" w:cs="Arial"/>
          <w:spacing w:val="-2"/>
          <w:szCs w:val="18"/>
          <w:lang w:eastAsia="pt-BR"/>
        </w:rPr>
        <w:t xml:space="preserve"> </w:t>
      </w:r>
      <w:proofErr w:type="spellStart"/>
      <w:r>
        <w:rPr>
          <w:rFonts w:eastAsia="Times New Roman" w:cs="Arial"/>
          <w:spacing w:val="-2"/>
          <w:szCs w:val="18"/>
          <w:lang w:eastAsia="pt-BR"/>
        </w:rPr>
        <w:t>November</w:t>
      </w:r>
      <w:proofErr w:type="spellEnd"/>
      <w:r>
        <w:rPr>
          <w:rFonts w:eastAsia="Times New Roman" w:cs="Arial"/>
          <w:spacing w:val="-2"/>
          <w:szCs w:val="18"/>
          <w:lang w:eastAsia="pt-BR"/>
        </w:rPr>
        <w:t xml:space="preserve"> 30</w:t>
      </w:r>
      <w:r w:rsidRPr="00C4280E">
        <w:rPr>
          <w:rFonts w:eastAsia="Times New Roman" w:cs="Arial"/>
          <w:spacing w:val="-2"/>
          <w:szCs w:val="18"/>
          <w:lang w:eastAsia="pt-BR"/>
        </w:rPr>
        <w:t>th, 2018.</w:t>
      </w:r>
    </w:p>
    <w:p w14:paraId="582458F2" w14:textId="77777777" w:rsidR="004F45EE" w:rsidRPr="00E117CF" w:rsidRDefault="004F45EE" w:rsidP="004F45EE">
      <w:pPr>
        <w:pStyle w:val="07-Legenda"/>
        <w:rPr>
          <w:sz w:val="18"/>
        </w:rPr>
      </w:pPr>
    </w:p>
    <w:p w14:paraId="2485A517" w14:textId="2EC99E56" w:rsidR="004F45EE" w:rsidRPr="004F45EE" w:rsidRDefault="004F45EE" w:rsidP="004F45EE">
      <w:pPr>
        <w:pStyle w:val="02-TtulodeNota"/>
        <w:rPr>
          <w:color w:val="1F4E79" w:themeColor="accent1" w:themeShade="80"/>
        </w:rPr>
      </w:pPr>
      <w:bookmarkStart w:id="26" w:name="_Toc87026408"/>
      <w:r w:rsidRPr="004F45EE">
        <w:rPr>
          <w:color w:val="1F4E79" w:themeColor="accent1" w:themeShade="80"/>
        </w:rPr>
        <w:t>9 – COSTS OF SERVICES PROVIDED</w:t>
      </w:r>
      <w:bookmarkEnd w:id="26"/>
    </w:p>
    <w:p w14:paraId="361B3481" w14:textId="77777777" w:rsidR="004F45EE" w:rsidRPr="0065736B" w:rsidRDefault="004F45EE" w:rsidP="004F45EE">
      <w:pPr>
        <w:pStyle w:val="06-Rmil"/>
        <w:rPr>
          <w:rFonts w:cs="Arial"/>
          <w:szCs w:val="14"/>
        </w:rPr>
      </w:pPr>
      <w:r w:rsidRPr="002A40FF">
        <w:rPr>
          <w:szCs w:val="14"/>
        </w:rPr>
        <w:t xml:space="preserve">R$ </w:t>
      </w:r>
      <w:proofErr w:type="spellStart"/>
      <w:r w:rsidRPr="002A40FF">
        <w:rPr>
          <w:szCs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50"/>
        <w:gridCol w:w="488"/>
        <w:gridCol w:w="344"/>
        <w:gridCol w:w="1053"/>
        <w:gridCol w:w="1507"/>
        <w:gridCol w:w="282"/>
        <w:gridCol w:w="1404"/>
        <w:gridCol w:w="1511"/>
      </w:tblGrid>
      <w:tr w:rsidR="004F45EE" w:rsidRPr="00A47279" w14:paraId="308ECBB7" w14:textId="77777777" w:rsidTr="004F45EE">
        <w:trPr>
          <w:trHeight w:val="238"/>
          <w:jc w:val="center"/>
        </w:trPr>
        <w:tc>
          <w:tcPr>
            <w:tcW w:w="3882" w:type="dxa"/>
            <w:gridSpan w:val="3"/>
            <w:tcBorders>
              <w:top w:val="single" w:sz="2" w:space="0" w:color="1F4E79" w:themeColor="accent1" w:themeShade="80"/>
              <w:bottom w:val="nil"/>
            </w:tcBorders>
            <w:shd w:val="clear" w:color="auto" w:fill="auto"/>
          </w:tcPr>
          <w:p w14:paraId="4CBA07D6" w14:textId="77777777" w:rsidR="004F45EE" w:rsidRPr="00A47279" w:rsidRDefault="004F45EE" w:rsidP="004F45EE">
            <w:pPr>
              <w:keepNext/>
              <w:keepLines/>
              <w:tabs>
                <w:tab w:val="left" w:pos="2244"/>
                <w:tab w:val="center" w:pos="3294"/>
                <w:tab w:val="left" w:pos="4208"/>
                <w:tab w:val="left" w:pos="5816"/>
                <w:tab w:val="left" w:pos="5872"/>
              </w:tabs>
              <w:spacing w:before="40" w:after="40"/>
              <w:rPr>
                <w:rFonts w:cs="Arial"/>
                <w:b/>
                <w:spacing w:val="-2"/>
                <w:sz w:val="14"/>
                <w:szCs w:val="14"/>
              </w:rPr>
            </w:pPr>
          </w:p>
        </w:tc>
        <w:tc>
          <w:tcPr>
            <w:tcW w:w="2842" w:type="dxa"/>
            <w:gridSpan w:val="3"/>
            <w:tcBorders>
              <w:top w:val="single" w:sz="2" w:space="0" w:color="1F4E79" w:themeColor="accent1" w:themeShade="80"/>
              <w:bottom w:val="nil"/>
            </w:tcBorders>
            <w:shd w:val="clear" w:color="auto" w:fill="auto"/>
            <w:vAlign w:val="center"/>
          </w:tcPr>
          <w:p w14:paraId="17CB87D1" w14:textId="77777777" w:rsidR="004F45EE" w:rsidRPr="00A47279" w:rsidRDefault="004F45EE" w:rsidP="004F45EE">
            <w:pPr>
              <w:keepNext/>
              <w:keepLines/>
              <w:spacing w:before="40" w:after="40"/>
              <w:jc w:val="center"/>
              <w:rPr>
                <w:rFonts w:cs="Arial"/>
                <w:b/>
                <w:spacing w:val="-2"/>
                <w:sz w:val="14"/>
                <w:szCs w:val="14"/>
              </w:rPr>
            </w:pPr>
            <w:proofErr w:type="spellStart"/>
            <w:r>
              <w:rPr>
                <w:rFonts w:cs="Arial"/>
                <w:b/>
                <w:spacing w:val="-2"/>
                <w:sz w:val="14"/>
                <w:szCs w:val="14"/>
              </w:rPr>
              <w:t>Consolidated</w:t>
            </w:r>
            <w:proofErr w:type="spellEnd"/>
          </w:p>
        </w:tc>
        <w:tc>
          <w:tcPr>
            <w:tcW w:w="2915" w:type="dxa"/>
            <w:gridSpan w:val="2"/>
            <w:tcBorders>
              <w:top w:val="single" w:sz="2" w:space="0" w:color="1F4E79" w:themeColor="accent1" w:themeShade="80"/>
              <w:bottom w:val="single" w:sz="4" w:space="0" w:color="1F4E79" w:themeColor="accent1" w:themeShade="80"/>
            </w:tcBorders>
            <w:shd w:val="clear" w:color="auto" w:fill="auto"/>
            <w:vAlign w:val="center"/>
          </w:tcPr>
          <w:p w14:paraId="7626260E" w14:textId="77777777" w:rsidR="004F45EE" w:rsidRPr="0087229B" w:rsidRDefault="004F45EE" w:rsidP="004F45EE">
            <w:pPr>
              <w:keepNext/>
              <w:keepLines/>
              <w:spacing w:before="40" w:after="40"/>
              <w:jc w:val="center"/>
              <w:rPr>
                <w:rFonts w:cs="Arial"/>
                <w:b/>
                <w:bCs/>
                <w:spacing w:val="-2"/>
                <w:sz w:val="14"/>
                <w:szCs w:val="14"/>
              </w:rPr>
            </w:pPr>
            <w:proofErr w:type="spellStart"/>
            <w:r w:rsidRPr="0087229B">
              <w:rPr>
                <w:rFonts w:cs="Arial"/>
                <w:b/>
                <w:bCs/>
                <w:spacing w:val="-2"/>
                <w:sz w:val="14"/>
                <w:szCs w:val="14"/>
              </w:rPr>
              <w:t>Consolidated</w:t>
            </w:r>
            <w:proofErr w:type="spellEnd"/>
          </w:p>
        </w:tc>
      </w:tr>
      <w:tr w:rsidR="004F45EE" w:rsidRPr="009A7D77" w14:paraId="46BD5E78" w14:textId="77777777" w:rsidTr="004F45EE">
        <w:trPr>
          <w:trHeight w:val="238"/>
          <w:jc w:val="center"/>
        </w:trPr>
        <w:tc>
          <w:tcPr>
            <w:tcW w:w="3050" w:type="dxa"/>
            <w:tcBorders>
              <w:top w:val="nil"/>
              <w:bottom w:val="single" w:sz="2" w:space="0" w:color="1F4E79" w:themeColor="accent1" w:themeShade="80"/>
            </w:tcBorders>
            <w:shd w:val="clear" w:color="auto" w:fill="auto"/>
          </w:tcPr>
          <w:p w14:paraId="712A0338" w14:textId="77777777" w:rsidR="004F45EE" w:rsidRPr="009A7D77" w:rsidRDefault="004F45EE" w:rsidP="004F45EE">
            <w:pPr>
              <w:keepNext/>
              <w:keepLines/>
              <w:spacing w:before="40" w:after="40"/>
              <w:rPr>
                <w:rFonts w:cs="Arial"/>
                <w:b/>
                <w:spacing w:val="-2"/>
                <w:sz w:val="14"/>
                <w:szCs w:val="14"/>
              </w:rPr>
            </w:pPr>
          </w:p>
        </w:tc>
        <w:tc>
          <w:tcPr>
            <w:tcW w:w="488" w:type="dxa"/>
            <w:tcBorders>
              <w:top w:val="nil"/>
              <w:bottom w:val="single" w:sz="2" w:space="0" w:color="1F4E79" w:themeColor="accent1" w:themeShade="80"/>
            </w:tcBorders>
            <w:shd w:val="clear" w:color="auto" w:fill="auto"/>
          </w:tcPr>
          <w:p w14:paraId="73CA7014" w14:textId="77777777" w:rsidR="004F45EE" w:rsidRPr="009A7D77" w:rsidRDefault="004F45EE" w:rsidP="004F45EE">
            <w:pPr>
              <w:keepNext/>
              <w:keepLines/>
              <w:spacing w:before="40" w:after="40"/>
              <w:rPr>
                <w:rFonts w:cs="Arial"/>
                <w:b/>
                <w:spacing w:val="-2"/>
                <w:sz w:val="14"/>
                <w:szCs w:val="14"/>
              </w:rPr>
            </w:pPr>
          </w:p>
        </w:tc>
        <w:tc>
          <w:tcPr>
            <w:tcW w:w="1397" w:type="dxa"/>
            <w:gridSpan w:val="2"/>
            <w:tcBorders>
              <w:top w:val="single" w:sz="4" w:space="0" w:color="1F4E79" w:themeColor="accent1" w:themeShade="80"/>
              <w:bottom w:val="single" w:sz="2" w:space="0" w:color="1F4E79" w:themeColor="accent1" w:themeShade="80"/>
            </w:tcBorders>
            <w:shd w:val="clear" w:color="auto" w:fill="auto"/>
          </w:tcPr>
          <w:p w14:paraId="383AAF78" w14:textId="77777777" w:rsidR="004F45EE" w:rsidRPr="009A7D77" w:rsidRDefault="004F45EE" w:rsidP="004F45EE">
            <w:pPr>
              <w:keepNext/>
              <w:keepLines/>
              <w:spacing w:before="40" w:after="40"/>
              <w:jc w:val="right"/>
              <w:rPr>
                <w:rFonts w:cs="Arial"/>
                <w:b/>
                <w:spacing w:val="-2"/>
                <w:sz w:val="14"/>
                <w:szCs w:val="14"/>
              </w:rPr>
            </w:pPr>
            <w:r>
              <w:rPr>
                <w:rFonts w:cs="Arial"/>
                <w:b/>
                <w:bCs/>
                <w:sz w:val="14"/>
                <w:szCs w:val="14"/>
              </w:rPr>
              <w:t>3</w:t>
            </w:r>
            <w:r>
              <w:rPr>
                <w:rFonts w:cs="Arial"/>
                <w:b/>
                <w:bCs/>
                <w:sz w:val="14"/>
                <w:szCs w:val="14"/>
                <w:vertAlign w:val="superscript"/>
              </w:rPr>
              <w:t>rd</w:t>
            </w:r>
            <w:r w:rsidRPr="009A7D77">
              <w:rPr>
                <w:rFonts w:cs="Arial"/>
                <w:b/>
                <w:bCs/>
                <w:sz w:val="14"/>
                <w:szCs w:val="14"/>
              </w:rPr>
              <w:t xml:space="preserve"> </w:t>
            </w:r>
            <w:proofErr w:type="spellStart"/>
            <w:r w:rsidRPr="009A7D77">
              <w:rPr>
                <w:rFonts w:cs="Arial"/>
                <w:b/>
                <w:bCs/>
                <w:sz w:val="14"/>
                <w:szCs w:val="14"/>
              </w:rPr>
              <w:t>Quarter</w:t>
            </w:r>
            <w:proofErr w:type="spellEnd"/>
            <w:r>
              <w:rPr>
                <w:rFonts w:cs="Arial"/>
                <w:b/>
                <w:bCs/>
                <w:sz w:val="14"/>
                <w:szCs w:val="14"/>
              </w:rPr>
              <w:t xml:space="preserve"> </w:t>
            </w:r>
            <w:r w:rsidRPr="009A7D77">
              <w:rPr>
                <w:rFonts w:cs="Arial"/>
                <w:b/>
                <w:bCs/>
                <w:sz w:val="14"/>
                <w:szCs w:val="14"/>
              </w:rPr>
              <w:t>202</w:t>
            </w:r>
            <w:r>
              <w:rPr>
                <w:rFonts w:cs="Arial"/>
                <w:b/>
                <w:bCs/>
                <w:sz w:val="14"/>
                <w:szCs w:val="14"/>
              </w:rPr>
              <w:t>1</w:t>
            </w:r>
          </w:p>
        </w:tc>
        <w:tc>
          <w:tcPr>
            <w:tcW w:w="1507" w:type="dxa"/>
            <w:tcBorders>
              <w:top w:val="single" w:sz="4" w:space="0" w:color="1F4E79" w:themeColor="accent1" w:themeShade="80"/>
              <w:bottom w:val="single" w:sz="2" w:space="0" w:color="1F4E79" w:themeColor="accent1" w:themeShade="80"/>
            </w:tcBorders>
            <w:shd w:val="clear" w:color="auto" w:fill="auto"/>
          </w:tcPr>
          <w:p w14:paraId="3E6A6057" w14:textId="77777777" w:rsidR="004F45EE" w:rsidRPr="009A7D77" w:rsidRDefault="004F45EE" w:rsidP="004F45EE">
            <w:pPr>
              <w:keepNext/>
              <w:keepLines/>
              <w:spacing w:before="40" w:after="40"/>
              <w:jc w:val="right"/>
              <w:rPr>
                <w:rFonts w:cs="Arial"/>
                <w:b/>
                <w:spacing w:val="-2"/>
                <w:sz w:val="14"/>
                <w:szCs w:val="14"/>
              </w:rPr>
            </w:pPr>
            <w:r w:rsidRPr="00ED5524">
              <w:rPr>
                <w:rFonts w:cs="Arial"/>
                <w:b/>
                <w:bCs/>
                <w:sz w:val="14"/>
                <w:szCs w:val="14"/>
              </w:rPr>
              <w:t xml:space="preserve">01.01 </w:t>
            </w:r>
            <w:proofErr w:type="spellStart"/>
            <w:r w:rsidRPr="00ED5524">
              <w:rPr>
                <w:rFonts w:cs="Arial"/>
                <w:b/>
                <w:bCs/>
                <w:sz w:val="14"/>
                <w:szCs w:val="14"/>
              </w:rPr>
              <w:t>to</w:t>
            </w:r>
            <w:proofErr w:type="spellEnd"/>
            <w:r w:rsidRPr="00ED5524">
              <w:rPr>
                <w:rFonts w:cs="Arial"/>
                <w:b/>
                <w:bCs/>
                <w:sz w:val="14"/>
                <w:szCs w:val="14"/>
              </w:rPr>
              <w:t xml:space="preserve"> 09.30.2021</w:t>
            </w:r>
          </w:p>
        </w:tc>
        <w:tc>
          <w:tcPr>
            <w:tcW w:w="282" w:type="dxa"/>
            <w:tcBorders>
              <w:top w:val="nil"/>
              <w:bottom w:val="single" w:sz="2" w:space="0" w:color="1F4E79" w:themeColor="accent1" w:themeShade="80"/>
            </w:tcBorders>
            <w:shd w:val="clear" w:color="auto" w:fill="auto"/>
            <w:vAlign w:val="center"/>
          </w:tcPr>
          <w:p w14:paraId="11FEC9F7" w14:textId="77777777" w:rsidR="004F45EE" w:rsidRPr="009A7D77" w:rsidRDefault="004F45EE" w:rsidP="004F45EE">
            <w:pPr>
              <w:keepNext/>
              <w:keepLines/>
              <w:spacing w:before="40" w:after="40"/>
              <w:jc w:val="right"/>
              <w:rPr>
                <w:rFonts w:cs="Arial"/>
                <w:b/>
                <w:spacing w:val="-2"/>
                <w:sz w:val="14"/>
                <w:szCs w:val="14"/>
              </w:rPr>
            </w:pPr>
          </w:p>
        </w:tc>
        <w:tc>
          <w:tcPr>
            <w:tcW w:w="1404" w:type="dxa"/>
            <w:tcBorders>
              <w:top w:val="single" w:sz="4" w:space="0" w:color="1F4E79" w:themeColor="accent1" w:themeShade="80"/>
              <w:bottom w:val="single" w:sz="2" w:space="0" w:color="1F4E79" w:themeColor="accent1" w:themeShade="80"/>
            </w:tcBorders>
            <w:shd w:val="clear" w:color="auto" w:fill="auto"/>
          </w:tcPr>
          <w:p w14:paraId="7696D2D5" w14:textId="77777777" w:rsidR="004F45EE" w:rsidRPr="009A7D77" w:rsidRDefault="004F45EE" w:rsidP="004F45EE">
            <w:pPr>
              <w:keepNext/>
              <w:keepLines/>
              <w:spacing w:before="40" w:after="40"/>
              <w:jc w:val="right"/>
              <w:rPr>
                <w:rFonts w:cs="Arial"/>
                <w:b/>
                <w:spacing w:val="-2"/>
                <w:sz w:val="14"/>
                <w:szCs w:val="14"/>
              </w:rPr>
            </w:pPr>
            <w:r>
              <w:rPr>
                <w:rFonts w:cs="Arial"/>
                <w:b/>
                <w:bCs/>
                <w:sz w:val="14"/>
                <w:szCs w:val="14"/>
              </w:rPr>
              <w:t>3</w:t>
            </w:r>
            <w:r>
              <w:rPr>
                <w:rFonts w:cs="Arial"/>
                <w:b/>
                <w:bCs/>
                <w:sz w:val="14"/>
                <w:szCs w:val="14"/>
                <w:vertAlign w:val="superscript"/>
              </w:rPr>
              <w:t>rd</w:t>
            </w:r>
            <w:r w:rsidRPr="009A7D77">
              <w:rPr>
                <w:rFonts w:cs="Arial"/>
                <w:b/>
                <w:bCs/>
                <w:sz w:val="14"/>
                <w:szCs w:val="14"/>
              </w:rPr>
              <w:t xml:space="preserve"> </w:t>
            </w:r>
            <w:proofErr w:type="spellStart"/>
            <w:r w:rsidRPr="009A7D77">
              <w:rPr>
                <w:rFonts w:cs="Arial"/>
                <w:b/>
                <w:bCs/>
                <w:sz w:val="14"/>
                <w:szCs w:val="14"/>
              </w:rPr>
              <w:t>Quarter</w:t>
            </w:r>
            <w:proofErr w:type="spellEnd"/>
            <w:r>
              <w:rPr>
                <w:rFonts w:cs="Arial"/>
                <w:b/>
                <w:bCs/>
                <w:sz w:val="14"/>
                <w:szCs w:val="14"/>
              </w:rPr>
              <w:t xml:space="preserve"> </w:t>
            </w:r>
            <w:r w:rsidRPr="009A7D77">
              <w:rPr>
                <w:rFonts w:cs="Arial"/>
                <w:b/>
                <w:bCs/>
                <w:sz w:val="14"/>
                <w:szCs w:val="14"/>
              </w:rPr>
              <w:t>202</w:t>
            </w:r>
            <w:r>
              <w:rPr>
                <w:rFonts w:cs="Arial"/>
                <w:b/>
                <w:bCs/>
                <w:sz w:val="14"/>
                <w:szCs w:val="14"/>
              </w:rPr>
              <w:t>0</w:t>
            </w:r>
          </w:p>
        </w:tc>
        <w:tc>
          <w:tcPr>
            <w:tcW w:w="1511" w:type="dxa"/>
            <w:tcBorders>
              <w:top w:val="single" w:sz="4" w:space="0" w:color="1F4E79" w:themeColor="accent1" w:themeShade="80"/>
              <w:bottom w:val="single" w:sz="2" w:space="0" w:color="1F4E79" w:themeColor="accent1" w:themeShade="80"/>
            </w:tcBorders>
            <w:shd w:val="clear" w:color="auto" w:fill="auto"/>
          </w:tcPr>
          <w:p w14:paraId="132327DF" w14:textId="77777777" w:rsidR="004F45EE" w:rsidRPr="009A7D77" w:rsidRDefault="004F45EE" w:rsidP="004F45EE">
            <w:pPr>
              <w:keepNext/>
              <w:keepLines/>
              <w:spacing w:before="40" w:after="40"/>
              <w:jc w:val="right"/>
              <w:rPr>
                <w:rFonts w:cs="Arial"/>
                <w:b/>
                <w:spacing w:val="-2"/>
                <w:sz w:val="14"/>
                <w:szCs w:val="14"/>
              </w:rPr>
            </w:pPr>
            <w:r w:rsidRPr="00ED5524">
              <w:rPr>
                <w:rFonts w:cs="Arial"/>
                <w:b/>
                <w:sz w:val="14"/>
                <w:szCs w:val="14"/>
              </w:rPr>
              <w:t xml:space="preserve">01.01 </w:t>
            </w:r>
            <w:proofErr w:type="spellStart"/>
            <w:r w:rsidRPr="00ED5524">
              <w:rPr>
                <w:rFonts w:cs="Arial"/>
                <w:b/>
                <w:sz w:val="14"/>
                <w:szCs w:val="14"/>
              </w:rPr>
              <w:t>to</w:t>
            </w:r>
            <w:proofErr w:type="spellEnd"/>
            <w:r w:rsidRPr="00ED5524">
              <w:rPr>
                <w:rFonts w:cs="Arial"/>
                <w:b/>
                <w:sz w:val="14"/>
                <w:szCs w:val="14"/>
              </w:rPr>
              <w:t xml:space="preserve"> 09.30.202</w:t>
            </w:r>
            <w:r>
              <w:rPr>
                <w:rFonts w:cs="Arial"/>
                <w:b/>
                <w:sz w:val="14"/>
                <w:szCs w:val="14"/>
              </w:rPr>
              <w:t>0</w:t>
            </w:r>
          </w:p>
        </w:tc>
      </w:tr>
      <w:tr w:rsidR="004F45EE" w:rsidRPr="00A47279" w14:paraId="58F26391" w14:textId="77777777" w:rsidTr="004F45EE">
        <w:trPr>
          <w:trHeight w:val="238"/>
          <w:jc w:val="center"/>
        </w:trPr>
        <w:tc>
          <w:tcPr>
            <w:tcW w:w="3050" w:type="dxa"/>
            <w:tcBorders>
              <w:top w:val="single" w:sz="2" w:space="0" w:color="1F4E79" w:themeColor="accent1" w:themeShade="80"/>
              <w:bottom w:val="nil"/>
            </w:tcBorders>
            <w:shd w:val="clear" w:color="auto" w:fill="auto"/>
          </w:tcPr>
          <w:p w14:paraId="69DDEDDE" w14:textId="77777777" w:rsidR="004F45EE" w:rsidRPr="00A47279" w:rsidRDefault="004F45EE" w:rsidP="004F45EE">
            <w:pPr>
              <w:pStyle w:val="08-Tabelageral"/>
              <w:jc w:val="left"/>
              <w:rPr>
                <w:rFonts w:cs="Arial"/>
                <w:szCs w:val="14"/>
                <w:vertAlign w:val="superscript"/>
              </w:rPr>
            </w:pPr>
            <w:proofErr w:type="spellStart"/>
            <w:r w:rsidRPr="00A370E1">
              <w:rPr>
                <w:rFonts w:cs="Arial"/>
                <w:szCs w:val="14"/>
              </w:rPr>
              <w:t>Administrative</w:t>
            </w:r>
            <w:proofErr w:type="spellEnd"/>
            <w:r w:rsidRPr="00A370E1">
              <w:rPr>
                <w:rFonts w:cs="Arial"/>
                <w:szCs w:val="14"/>
              </w:rPr>
              <w:t xml:space="preserve"> </w:t>
            </w:r>
            <w:proofErr w:type="spellStart"/>
            <w:r w:rsidRPr="00A370E1">
              <w:rPr>
                <w:rFonts w:cs="Arial"/>
                <w:szCs w:val="14"/>
              </w:rPr>
              <w:t>cost</w:t>
            </w:r>
            <w:proofErr w:type="spellEnd"/>
            <w:r w:rsidRPr="00A370E1">
              <w:rPr>
                <w:rFonts w:cs="Arial"/>
                <w:szCs w:val="14"/>
              </w:rPr>
              <w:t xml:space="preserve"> </w:t>
            </w:r>
            <w:proofErr w:type="spellStart"/>
            <w:r w:rsidRPr="00A370E1">
              <w:rPr>
                <w:rFonts w:cs="Arial"/>
                <w:szCs w:val="14"/>
              </w:rPr>
              <w:t>products</w:t>
            </w:r>
            <w:proofErr w:type="spellEnd"/>
          </w:p>
        </w:tc>
        <w:tc>
          <w:tcPr>
            <w:tcW w:w="488" w:type="dxa"/>
            <w:tcBorders>
              <w:top w:val="single" w:sz="2" w:space="0" w:color="1F4E79" w:themeColor="accent1" w:themeShade="80"/>
              <w:bottom w:val="nil"/>
            </w:tcBorders>
            <w:shd w:val="clear" w:color="auto" w:fill="auto"/>
          </w:tcPr>
          <w:p w14:paraId="01FB5A68" w14:textId="77777777" w:rsidR="004F45EE" w:rsidRPr="00A47279" w:rsidRDefault="004F45EE" w:rsidP="004F45EE">
            <w:pPr>
              <w:pStyle w:val="08-Tabelageral"/>
              <w:rPr>
                <w:rFonts w:cs="Arial"/>
                <w:szCs w:val="14"/>
              </w:rPr>
            </w:pPr>
          </w:p>
        </w:tc>
        <w:tc>
          <w:tcPr>
            <w:tcW w:w="1397" w:type="dxa"/>
            <w:gridSpan w:val="2"/>
            <w:tcBorders>
              <w:top w:val="single" w:sz="2" w:space="0" w:color="1F4E79" w:themeColor="accent1" w:themeShade="80"/>
              <w:bottom w:val="nil"/>
            </w:tcBorders>
            <w:shd w:val="clear" w:color="auto" w:fill="auto"/>
            <w:vAlign w:val="center"/>
          </w:tcPr>
          <w:p w14:paraId="22C80BD1" w14:textId="77777777" w:rsidR="004F45EE" w:rsidRPr="00A47279" w:rsidRDefault="004F45EE" w:rsidP="004F45EE">
            <w:pPr>
              <w:pStyle w:val="08-Tabelageral"/>
            </w:pPr>
            <w:r>
              <w:t>(29,428)</w:t>
            </w:r>
          </w:p>
        </w:tc>
        <w:tc>
          <w:tcPr>
            <w:tcW w:w="1507" w:type="dxa"/>
            <w:tcBorders>
              <w:top w:val="single" w:sz="2" w:space="0" w:color="1F4E79" w:themeColor="accent1" w:themeShade="80"/>
              <w:bottom w:val="nil"/>
            </w:tcBorders>
            <w:shd w:val="clear" w:color="auto" w:fill="auto"/>
            <w:vAlign w:val="center"/>
          </w:tcPr>
          <w:p w14:paraId="6F7A2811" w14:textId="77777777" w:rsidR="004F45EE" w:rsidRPr="00A47279" w:rsidRDefault="004F45EE" w:rsidP="004F45EE">
            <w:pPr>
              <w:pStyle w:val="08-Tabelageral"/>
            </w:pPr>
            <w:r>
              <w:t>(85,181)</w:t>
            </w:r>
          </w:p>
        </w:tc>
        <w:tc>
          <w:tcPr>
            <w:tcW w:w="282" w:type="dxa"/>
            <w:tcBorders>
              <w:top w:val="single" w:sz="2" w:space="0" w:color="1F4E79" w:themeColor="accent1" w:themeShade="80"/>
              <w:bottom w:val="nil"/>
            </w:tcBorders>
            <w:shd w:val="clear" w:color="auto" w:fill="auto"/>
            <w:vAlign w:val="center"/>
          </w:tcPr>
          <w:p w14:paraId="3C600E89" w14:textId="77777777" w:rsidR="004F45EE" w:rsidRPr="00A47279" w:rsidRDefault="004F45EE" w:rsidP="004F45EE">
            <w:pPr>
              <w:pStyle w:val="08-Tabelageral"/>
              <w:rPr>
                <w:rFonts w:cs="Arial"/>
                <w:szCs w:val="14"/>
              </w:rPr>
            </w:pPr>
          </w:p>
        </w:tc>
        <w:tc>
          <w:tcPr>
            <w:tcW w:w="1404" w:type="dxa"/>
            <w:tcBorders>
              <w:top w:val="single" w:sz="2" w:space="0" w:color="1F4E79" w:themeColor="accent1" w:themeShade="80"/>
              <w:bottom w:val="nil"/>
            </w:tcBorders>
            <w:shd w:val="clear" w:color="auto" w:fill="auto"/>
            <w:vAlign w:val="center"/>
          </w:tcPr>
          <w:p w14:paraId="4C1A6912" w14:textId="77777777" w:rsidR="004F45EE" w:rsidRPr="00A47279" w:rsidRDefault="004F45EE" w:rsidP="004F45EE">
            <w:pPr>
              <w:pStyle w:val="08-Tabelageral"/>
            </w:pPr>
            <w:r w:rsidRPr="00A74402">
              <w:t>(22</w:t>
            </w:r>
            <w:r>
              <w:t>,</w:t>
            </w:r>
            <w:r w:rsidRPr="00A74402">
              <w:t>790)</w:t>
            </w:r>
          </w:p>
        </w:tc>
        <w:tc>
          <w:tcPr>
            <w:tcW w:w="1511" w:type="dxa"/>
            <w:tcBorders>
              <w:top w:val="single" w:sz="2" w:space="0" w:color="1F4E79" w:themeColor="accent1" w:themeShade="80"/>
              <w:bottom w:val="nil"/>
            </w:tcBorders>
            <w:shd w:val="clear" w:color="auto" w:fill="auto"/>
            <w:vAlign w:val="center"/>
          </w:tcPr>
          <w:p w14:paraId="2C3DC66F" w14:textId="77777777" w:rsidR="004F45EE" w:rsidRPr="00A47279" w:rsidRDefault="004F45EE" w:rsidP="004F45EE">
            <w:pPr>
              <w:pStyle w:val="08-Tabelageral"/>
            </w:pPr>
            <w:r w:rsidRPr="00FD09DA">
              <w:t>(61</w:t>
            </w:r>
            <w:r>
              <w:t>,</w:t>
            </w:r>
            <w:r w:rsidRPr="00FD09DA">
              <w:t>880)</w:t>
            </w:r>
          </w:p>
        </w:tc>
      </w:tr>
      <w:tr w:rsidR="004F45EE" w:rsidRPr="00A47279" w14:paraId="06BDFAA2" w14:textId="77777777" w:rsidTr="004F45EE">
        <w:trPr>
          <w:trHeight w:val="238"/>
          <w:jc w:val="center"/>
        </w:trPr>
        <w:tc>
          <w:tcPr>
            <w:tcW w:w="3050" w:type="dxa"/>
            <w:tcBorders>
              <w:top w:val="nil"/>
            </w:tcBorders>
            <w:shd w:val="clear" w:color="auto" w:fill="auto"/>
          </w:tcPr>
          <w:p w14:paraId="65E2AA4F" w14:textId="77777777" w:rsidR="004F45EE" w:rsidRPr="00A47279" w:rsidRDefault="004F45EE" w:rsidP="004F45EE">
            <w:pPr>
              <w:pStyle w:val="08-Tabelageral"/>
              <w:jc w:val="left"/>
              <w:rPr>
                <w:rFonts w:cs="Arial"/>
                <w:szCs w:val="14"/>
              </w:rPr>
            </w:pPr>
            <w:proofErr w:type="spellStart"/>
            <w:r w:rsidRPr="00A370E1">
              <w:rPr>
                <w:rFonts w:cs="Arial"/>
                <w:szCs w:val="14"/>
              </w:rPr>
              <w:t>Operational</w:t>
            </w:r>
            <w:proofErr w:type="spellEnd"/>
            <w:r w:rsidRPr="00A370E1">
              <w:rPr>
                <w:rFonts w:cs="Arial"/>
                <w:szCs w:val="14"/>
              </w:rPr>
              <w:t xml:space="preserve"> </w:t>
            </w:r>
            <w:proofErr w:type="spellStart"/>
            <w:r w:rsidRPr="00A370E1">
              <w:rPr>
                <w:rFonts w:cs="Arial"/>
                <w:szCs w:val="14"/>
              </w:rPr>
              <w:t>support</w:t>
            </w:r>
            <w:proofErr w:type="spellEnd"/>
            <w:r w:rsidRPr="00A370E1">
              <w:rPr>
                <w:rFonts w:cs="Arial"/>
                <w:szCs w:val="14"/>
              </w:rPr>
              <w:t xml:space="preserve"> </w:t>
            </w:r>
            <w:proofErr w:type="spellStart"/>
            <w:r w:rsidRPr="00A370E1">
              <w:rPr>
                <w:rFonts w:cs="Arial"/>
                <w:szCs w:val="14"/>
              </w:rPr>
              <w:t>cost</w:t>
            </w:r>
            <w:proofErr w:type="spellEnd"/>
          </w:p>
        </w:tc>
        <w:tc>
          <w:tcPr>
            <w:tcW w:w="488" w:type="dxa"/>
            <w:tcBorders>
              <w:top w:val="nil"/>
            </w:tcBorders>
            <w:shd w:val="clear" w:color="auto" w:fill="auto"/>
          </w:tcPr>
          <w:p w14:paraId="43AC8379" w14:textId="77777777" w:rsidR="004F45EE" w:rsidRPr="00A47279" w:rsidRDefault="004F45EE" w:rsidP="004F45EE">
            <w:pPr>
              <w:pStyle w:val="08-Tabelageral"/>
              <w:rPr>
                <w:rFonts w:cs="Arial"/>
                <w:szCs w:val="14"/>
              </w:rPr>
            </w:pPr>
          </w:p>
        </w:tc>
        <w:tc>
          <w:tcPr>
            <w:tcW w:w="1397" w:type="dxa"/>
            <w:gridSpan w:val="2"/>
            <w:tcBorders>
              <w:top w:val="nil"/>
            </w:tcBorders>
            <w:shd w:val="clear" w:color="auto" w:fill="auto"/>
            <w:vAlign w:val="center"/>
          </w:tcPr>
          <w:p w14:paraId="4C3C8C94" w14:textId="77777777" w:rsidR="004F45EE" w:rsidRPr="00A47279" w:rsidRDefault="004F45EE" w:rsidP="004F45EE">
            <w:pPr>
              <w:pStyle w:val="08-Tabelageral"/>
            </w:pPr>
            <w:r>
              <w:t>(15,801)</w:t>
            </w:r>
          </w:p>
        </w:tc>
        <w:tc>
          <w:tcPr>
            <w:tcW w:w="1507" w:type="dxa"/>
            <w:tcBorders>
              <w:top w:val="nil"/>
            </w:tcBorders>
            <w:shd w:val="clear" w:color="auto" w:fill="auto"/>
            <w:vAlign w:val="center"/>
          </w:tcPr>
          <w:p w14:paraId="49E9D884" w14:textId="77777777" w:rsidR="004F45EE" w:rsidRPr="00A47279" w:rsidRDefault="004F45EE" w:rsidP="004F45EE">
            <w:pPr>
              <w:pStyle w:val="08-Tabelageral"/>
            </w:pPr>
            <w:r>
              <w:t>(46,253)</w:t>
            </w:r>
          </w:p>
        </w:tc>
        <w:tc>
          <w:tcPr>
            <w:tcW w:w="282" w:type="dxa"/>
            <w:tcBorders>
              <w:top w:val="nil"/>
            </w:tcBorders>
            <w:shd w:val="clear" w:color="auto" w:fill="auto"/>
            <w:vAlign w:val="center"/>
          </w:tcPr>
          <w:p w14:paraId="2B24161F" w14:textId="77777777" w:rsidR="004F45EE" w:rsidRPr="00A47279" w:rsidRDefault="004F45EE" w:rsidP="004F45EE">
            <w:pPr>
              <w:pStyle w:val="08-Tabelageral"/>
              <w:rPr>
                <w:rFonts w:cs="Arial"/>
                <w:szCs w:val="14"/>
              </w:rPr>
            </w:pPr>
          </w:p>
        </w:tc>
        <w:tc>
          <w:tcPr>
            <w:tcW w:w="1404" w:type="dxa"/>
            <w:tcBorders>
              <w:top w:val="nil"/>
            </w:tcBorders>
            <w:shd w:val="clear" w:color="auto" w:fill="auto"/>
            <w:vAlign w:val="center"/>
          </w:tcPr>
          <w:p w14:paraId="227178C2" w14:textId="77777777" w:rsidR="004F45EE" w:rsidRPr="00A47279" w:rsidRDefault="004F45EE" w:rsidP="004F45EE">
            <w:pPr>
              <w:pStyle w:val="08-Tabelageral"/>
            </w:pPr>
            <w:r w:rsidRPr="00A74402">
              <w:t>(17</w:t>
            </w:r>
            <w:r>
              <w:t>,</w:t>
            </w:r>
            <w:r w:rsidRPr="00A74402">
              <w:t>715)</w:t>
            </w:r>
          </w:p>
        </w:tc>
        <w:tc>
          <w:tcPr>
            <w:tcW w:w="1511" w:type="dxa"/>
            <w:tcBorders>
              <w:top w:val="nil"/>
            </w:tcBorders>
            <w:shd w:val="clear" w:color="auto" w:fill="auto"/>
            <w:vAlign w:val="center"/>
          </w:tcPr>
          <w:p w14:paraId="7632679D" w14:textId="77777777" w:rsidR="004F45EE" w:rsidRPr="00A47279" w:rsidRDefault="004F45EE" w:rsidP="004F45EE">
            <w:pPr>
              <w:pStyle w:val="08-Tabelageral"/>
            </w:pPr>
            <w:r w:rsidRPr="00FD09DA">
              <w:t>(51</w:t>
            </w:r>
            <w:r>
              <w:t>,</w:t>
            </w:r>
            <w:r w:rsidRPr="00FD09DA">
              <w:t>155)</w:t>
            </w:r>
          </w:p>
        </w:tc>
      </w:tr>
      <w:tr w:rsidR="004F45EE" w:rsidRPr="00A47279" w14:paraId="7DD28ACE" w14:textId="77777777" w:rsidTr="004F45EE">
        <w:trPr>
          <w:trHeight w:val="238"/>
          <w:jc w:val="center"/>
        </w:trPr>
        <w:tc>
          <w:tcPr>
            <w:tcW w:w="3050" w:type="dxa"/>
            <w:tcBorders>
              <w:bottom w:val="nil"/>
            </w:tcBorders>
            <w:shd w:val="clear" w:color="auto" w:fill="auto"/>
          </w:tcPr>
          <w:p w14:paraId="4144D16C" w14:textId="77777777" w:rsidR="004F45EE" w:rsidRPr="00A47279" w:rsidRDefault="004F45EE" w:rsidP="004F45EE">
            <w:pPr>
              <w:pStyle w:val="08-Tabelageral"/>
              <w:jc w:val="left"/>
              <w:rPr>
                <w:rFonts w:cs="Arial"/>
                <w:szCs w:val="14"/>
              </w:rPr>
            </w:pPr>
            <w:proofErr w:type="spellStart"/>
            <w:r w:rsidRPr="00A370E1">
              <w:rPr>
                <w:rFonts w:cs="Arial"/>
                <w:szCs w:val="14"/>
              </w:rPr>
              <w:t>Cost</w:t>
            </w:r>
            <w:proofErr w:type="spellEnd"/>
            <w:r w:rsidRPr="00A370E1">
              <w:rPr>
                <w:rFonts w:cs="Arial"/>
                <w:szCs w:val="14"/>
              </w:rPr>
              <w:t xml:space="preserve"> </w:t>
            </w:r>
            <w:proofErr w:type="spellStart"/>
            <w:r w:rsidRPr="00A370E1">
              <w:rPr>
                <w:rFonts w:cs="Arial"/>
                <w:szCs w:val="14"/>
              </w:rPr>
              <w:t>of</w:t>
            </w:r>
            <w:proofErr w:type="spellEnd"/>
            <w:r w:rsidRPr="00A370E1">
              <w:rPr>
                <w:rFonts w:cs="Arial"/>
                <w:szCs w:val="14"/>
              </w:rPr>
              <w:t xml:space="preserve"> data </w:t>
            </w:r>
            <w:proofErr w:type="spellStart"/>
            <w:r w:rsidRPr="00A370E1">
              <w:rPr>
                <w:rFonts w:cs="Arial"/>
                <w:szCs w:val="14"/>
              </w:rPr>
              <w:t>processing</w:t>
            </w:r>
            <w:proofErr w:type="spellEnd"/>
          </w:p>
        </w:tc>
        <w:tc>
          <w:tcPr>
            <w:tcW w:w="488" w:type="dxa"/>
            <w:tcBorders>
              <w:bottom w:val="nil"/>
            </w:tcBorders>
            <w:shd w:val="clear" w:color="auto" w:fill="auto"/>
          </w:tcPr>
          <w:p w14:paraId="0822FB66" w14:textId="77777777" w:rsidR="004F45EE" w:rsidRPr="00A47279" w:rsidRDefault="004F45EE" w:rsidP="004F45EE">
            <w:pPr>
              <w:pStyle w:val="08-Tabelageral"/>
              <w:rPr>
                <w:rFonts w:cs="Arial"/>
                <w:szCs w:val="14"/>
              </w:rPr>
            </w:pPr>
          </w:p>
        </w:tc>
        <w:tc>
          <w:tcPr>
            <w:tcW w:w="1397" w:type="dxa"/>
            <w:gridSpan w:val="2"/>
            <w:tcBorders>
              <w:bottom w:val="nil"/>
            </w:tcBorders>
            <w:shd w:val="clear" w:color="auto" w:fill="auto"/>
            <w:vAlign w:val="center"/>
          </w:tcPr>
          <w:p w14:paraId="41131F64" w14:textId="77777777" w:rsidR="004F45EE" w:rsidRPr="00A47279" w:rsidRDefault="004F45EE" w:rsidP="004F45EE">
            <w:pPr>
              <w:pStyle w:val="08-Tabelageral"/>
            </w:pPr>
            <w:r>
              <w:t>(3,865)</w:t>
            </w:r>
          </w:p>
        </w:tc>
        <w:tc>
          <w:tcPr>
            <w:tcW w:w="1507" w:type="dxa"/>
            <w:tcBorders>
              <w:bottom w:val="nil"/>
            </w:tcBorders>
            <w:shd w:val="clear" w:color="auto" w:fill="auto"/>
            <w:vAlign w:val="center"/>
          </w:tcPr>
          <w:p w14:paraId="15A82708" w14:textId="77777777" w:rsidR="004F45EE" w:rsidRPr="00A47279" w:rsidRDefault="004F45EE" w:rsidP="004F45EE">
            <w:pPr>
              <w:pStyle w:val="08-Tabelageral"/>
            </w:pPr>
            <w:r>
              <w:t>(12,094)</w:t>
            </w:r>
          </w:p>
        </w:tc>
        <w:tc>
          <w:tcPr>
            <w:tcW w:w="282" w:type="dxa"/>
            <w:tcBorders>
              <w:bottom w:val="nil"/>
            </w:tcBorders>
            <w:shd w:val="clear" w:color="auto" w:fill="auto"/>
            <w:vAlign w:val="center"/>
          </w:tcPr>
          <w:p w14:paraId="6EEE205D" w14:textId="77777777" w:rsidR="004F45EE" w:rsidRPr="00A47279" w:rsidRDefault="004F45EE" w:rsidP="004F45EE">
            <w:pPr>
              <w:pStyle w:val="08-Tabelageral"/>
              <w:rPr>
                <w:rFonts w:cs="Arial"/>
                <w:szCs w:val="14"/>
              </w:rPr>
            </w:pPr>
          </w:p>
        </w:tc>
        <w:tc>
          <w:tcPr>
            <w:tcW w:w="1404" w:type="dxa"/>
            <w:tcBorders>
              <w:bottom w:val="nil"/>
            </w:tcBorders>
            <w:shd w:val="clear" w:color="auto" w:fill="auto"/>
            <w:vAlign w:val="center"/>
          </w:tcPr>
          <w:p w14:paraId="405C9469" w14:textId="77777777" w:rsidR="004F45EE" w:rsidRPr="00A47279" w:rsidRDefault="004F45EE" w:rsidP="004F45EE">
            <w:pPr>
              <w:pStyle w:val="08-Tabelageral"/>
            </w:pPr>
            <w:r w:rsidRPr="00A74402">
              <w:t>(5</w:t>
            </w:r>
            <w:r>
              <w:t>,</w:t>
            </w:r>
            <w:r w:rsidRPr="00A74402">
              <w:t>114)</w:t>
            </w:r>
          </w:p>
        </w:tc>
        <w:tc>
          <w:tcPr>
            <w:tcW w:w="1511" w:type="dxa"/>
            <w:tcBorders>
              <w:bottom w:val="nil"/>
            </w:tcBorders>
            <w:shd w:val="clear" w:color="auto" w:fill="auto"/>
            <w:vAlign w:val="center"/>
          </w:tcPr>
          <w:p w14:paraId="3AB6471A" w14:textId="77777777" w:rsidR="004F45EE" w:rsidRPr="00A47279" w:rsidRDefault="004F45EE" w:rsidP="004F45EE">
            <w:pPr>
              <w:pStyle w:val="08-Tabelageral"/>
            </w:pPr>
            <w:r w:rsidRPr="00FD09DA">
              <w:t>(14</w:t>
            </w:r>
            <w:r>
              <w:t>,</w:t>
            </w:r>
            <w:r w:rsidRPr="00FD09DA">
              <w:t>822)</w:t>
            </w:r>
          </w:p>
        </w:tc>
      </w:tr>
      <w:tr w:rsidR="004F45EE" w:rsidRPr="00FA3D92" w14:paraId="20B110CE" w14:textId="77777777" w:rsidTr="004F45EE">
        <w:trPr>
          <w:trHeight w:val="238"/>
          <w:jc w:val="center"/>
        </w:trPr>
        <w:tc>
          <w:tcPr>
            <w:tcW w:w="3050" w:type="dxa"/>
            <w:tcBorders>
              <w:top w:val="nil"/>
              <w:bottom w:val="single" w:sz="2" w:space="0" w:color="1F4E79" w:themeColor="accent1" w:themeShade="80"/>
            </w:tcBorders>
            <w:shd w:val="clear" w:color="auto" w:fill="auto"/>
          </w:tcPr>
          <w:p w14:paraId="1124034A" w14:textId="77777777" w:rsidR="004F45EE" w:rsidRPr="00FA3D92" w:rsidRDefault="004F45EE" w:rsidP="004F45EE">
            <w:pPr>
              <w:keepNext/>
              <w:keepLines/>
              <w:spacing w:before="40" w:after="40"/>
              <w:rPr>
                <w:rFonts w:cs="Arial"/>
                <w:b/>
                <w:bCs/>
                <w:spacing w:val="-2"/>
                <w:sz w:val="14"/>
                <w:szCs w:val="14"/>
              </w:rPr>
            </w:pPr>
            <w:r w:rsidRPr="00FA3D92">
              <w:rPr>
                <w:rFonts w:cs="Arial"/>
                <w:b/>
                <w:bCs/>
                <w:spacing w:val="-2"/>
                <w:sz w:val="14"/>
                <w:szCs w:val="14"/>
              </w:rPr>
              <w:t>Total</w:t>
            </w:r>
          </w:p>
        </w:tc>
        <w:tc>
          <w:tcPr>
            <w:tcW w:w="488" w:type="dxa"/>
            <w:tcBorders>
              <w:top w:val="nil"/>
              <w:bottom w:val="single" w:sz="2" w:space="0" w:color="1F4E79" w:themeColor="accent1" w:themeShade="80"/>
            </w:tcBorders>
            <w:shd w:val="clear" w:color="auto" w:fill="auto"/>
          </w:tcPr>
          <w:p w14:paraId="2D9EEA80" w14:textId="77777777" w:rsidR="004F45EE" w:rsidRPr="00FA3D92" w:rsidRDefault="004F45EE" w:rsidP="004F45EE">
            <w:pPr>
              <w:keepNext/>
              <w:keepLines/>
              <w:spacing w:before="40" w:after="40"/>
              <w:jc w:val="center"/>
              <w:rPr>
                <w:rFonts w:cs="Arial"/>
                <w:b/>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44970851" w14:textId="77777777" w:rsidR="004F45EE" w:rsidRPr="00FA3D92" w:rsidRDefault="004F45EE" w:rsidP="004F45EE">
            <w:pPr>
              <w:pStyle w:val="08-Tabelageral"/>
              <w:rPr>
                <w:b/>
                <w:bCs/>
              </w:rPr>
            </w:pPr>
            <w:r>
              <w:rPr>
                <w:b/>
              </w:rPr>
              <w:t>(49,094)</w:t>
            </w:r>
          </w:p>
        </w:tc>
        <w:tc>
          <w:tcPr>
            <w:tcW w:w="1507" w:type="dxa"/>
            <w:tcBorders>
              <w:top w:val="nil"/>
              <w:bottom w:val="single" w:sz="2" w:space="0" w:color="1F4E79" w:themeColor="accent1" w:themeShade="80"/>
            </w:tcBorders>
            <w:shd w:val="clear" w:color="auto" w:fill="auto"/>
            <w:vAlign w:val="center"/>
          </w:tcPr>
          <w:p w14:paraId="7126E0C4" w14:textId="77777777" w:rsidR="004F45EE" w:rsidRPr="00FA3D92" w:rsidRDefault="004F45EE" w:rsidP="004F45EE">
            <w:pPr>
              <w:pStyle w:val="08-Tabelageral"/>
              <w:rPr>
                <w:b/>
                <w:bCs/>
              </w:rPr>
            </w:pPr>
            <w:r>
              <w:rPr>
                <w:b/>
              </w:rPr>
              <w:t>(143,528)</w:t>
            </w:r>
          </w:p>
        </w:tc>
        <w:tc>
          <w:tcPr>
            <w:tcW w:w="282" w:type="dxa"/>
            <w:tcBorders>
              <w:top w:val="nil"/>
              <w:bottom w:val="single" w:sz="2" w:space="0" w:color="1F4E79" w:themeColor="accent1" w:themeShade="80"/>
            </w:tcBorders>
            <w:shd w:val="clear" w:color="auto" w:fill="auto"/>
            <w:vAlign w:val="center"/>
          </w:tcPr>
          <w:p w14:paraId="7B89BB22" w14:textId="77777777" w:rsidR="004F45EE" w:rsidRPr="00FA3D92" w:rsidRDefault="004F45EE" w:rsidP="004F45EE">
            <w:pPr>
              <w:keepNext/>
              <w:keepLines/>
              <w:spacing w:before="40" w:after="40"/>
              <w:jc w:val="right"/>
              <w:rPr>
                <w:rFonts w:cs="Arial"/>
                <w:b/>
                <w:bCs/>
                <w:spacing w:val="-2"/>
                <w:sz w:val="14"/>
                <w:szCs w:val="14"/>
              </w:rPr>
            </w:pPr>
          </w:p>
        </w:tc>
        <w:tc>
          <w:tcPr>
            <w:tcW w:w="1404" w:type="dxa"/>
            <w:tcBorders>
              <w:top w:val="nil"/>
              <w:bottom w:val="single" w:sz="2" w:space="0" w:color="1F4E79" w:themeColor="accent1" w:themeShade="80"/>
            </w:tcBorders>
            <w:shd w:val="clear" w:color="auto" w:fill="auto"/>
            <w:vAlign w:val="center"/>
          </w:tcPr>
          <w:p w14:paraId="6DDCF1F9" w14:textId="77777777" w:rsidR="004F45EE" w:rsidRPr="00FA3D92" w:rsidRDefault="004F45EE" w:rsidP="004F45EE">
            <w:pPr>
              <w:pStyle w:val="08-Tabelageral"/>
              <w:rPr>
                <w:b/>
                <w:bCs/>
              </w:rPr>
            </w:pPr>
            <w:r w:rsidRPr="00A74402">
              <w:rPr>
                <w:b/>
              </w:rPr>
              <w:t>(45</w:t>
            </w:r>
            <w:r>
              <w:rPr>
                <w:b/>
              </w:rPr>
              <w:t>,</w:t>
            </w:r>
            <w:r w:rsidRPr="00A74402">
              <w:rPr>
                <w:b/>
              </w:rPr>
              <w:t>619)</w:t>
            </w:r>
          </w:p>
        </w:tc>
        <w:tc>
          <w:tcPr>
            <w:tcW w:w="1511" w:type="dxa"/>
            <w:tcBorders>
              <w:top w:val="nil"/>
              <w:bottom w:val="single" w:sz="2" w:space="0" w:color="1F4E79" w:themeColor="accent1" w:themeShade="80"/>
            </w:tcBorders>
            <w:shd w:val="clear" w:color="auto" w:fill="auto"/>
            <w:vAlign w:val="center"/>
          </w:tcPr>
          <w:p w14:paraId="503BC994" w14:textId="77777777" w:rsidR="004F45EE" w:rsidRPr="00FA3D92" w:rsidRDefault="004F45EE" w:rsidP="004F45EE">
            <w:pPr>
              <w:pStyle w:val="08-Tabelageral"/>
              <w:rPr>
                <w:b/>
                <w:bCs/>
              </w:rPr>
            </w:pPr>
            <w:r w:rsidRPr="00FD09DA">
              <w:rPr>
                <w:b/>
              </w:rPr>
              <w:t>(127</w:t>
            </w:r>
            <w:r>
              <w:rPr>
                <w:b/>
              </w:rPr>
              <w:t>,</w:t>
            </w:r>
            <w:r w:rsidRPr="00FD09DA">
              <w:rPr>
                <w:b/>
              </w:rPr>
              <w:t>857)</w:t>
            </w:r>
          </w:p>
        </w:tc>
      </w:tr>
    </w:tbl>
    <w:p w14:paraId="43DE60BD" w14:textId="6CCB25ED" w:rsidR="004F45EE" w:rsidRDefault="004F45EE" w:rsidP="004F45EE">
      <w:pPr>
        <w:pStyle w:val="01-TtulodeNota"/>
        <w:jc w:val="left"/>
        <w:rPr>
          <w:b w:val="0"/>
          <w:sz w:val="18"/>
          <w:szCs w:val="18"/>
        </w:rPr>
      </w:pPr>
      <w:proofErr w:type="spellStart"/>
      <w:r w:rsidRPr="00573197">
        <w:rPr>
          <w:b w:val="0"/>
          <w:sz w:val="18"/>
          <w:szCs w:val="18"/>
        </w:rPr>
        <w:t>There</w:t>
      </w:r>
      <w:proofErr w:type="spellEnd"/>
      <w:r w:rsidRPr="00573197">
        <w:rPr>
          <w:b w:val="0"/>
          <w:sz w:val="18"/>
          <w:szCs w:val="18"/>
        </w:rPr>
        <w:t xml:space="preserve"> are no </w:t>
      </w:r>
      <w:proofErr w:type="spellStart"/>
      <w:r w:rsidRPr="00573197">
        <w:rPr>
          <w:b w:val="0"/>
          <w:sz w:val="18"/>
          <w:szCs w:val="18"/>
        </w:rPr>
        <w:t>service</w:t>
      </w:r>
      <w:proofErr w:type="spellEnd"/>
      <w:r w:rsidRPr="00573197">
        <w:rPr>
          <w:b w:val="0"/>
          <w:sz w:val="18"/>
          <w:szCs w:val="18"/>
        </w:rPr>
        <w:t xml:space="preserve"> </w:t>
      </w:r>
      <w:proofErr w:type="spellStart"/>
      <w:r w:rsidRPr="00573197">
        <w:rPr>
          <w:b w:val="0"/>
          <w:sz w:val="18"/>
          <w:szCs w:val="18"/>
        </w:rPr>
        <w:t>costs</w:t>
      </w:r>
      <w:proofErr w:type="spellEnd"/>
      <w:r w:rsidRPr="00573197">
        <w:rPr>
          <w:b w:val="0"/>
          <w:sz w:val="18"/>
          <w:szCs w:val="18"/>
        </w:rPr>
        <w:t xml:space="preserve"> </w:t>
      </w:r>
      <w:proofErr w:type="spellStart"/>
      <w:r w:rsidRPr="00573197">
        <w:rPr>
          <w:b w:val="0"/>
          <w:sz w:val="18"/>
          <w:szCs w:val="18"/>
        </w:rPr>
        <w:t>provided</w:t>
      </w:r>
      <w:proofErr w:type="spellEnd"/>
      <w:r w:rsidRPr="00573197">
        <w:rPr>
          <w:b w:val="0"/>
          <w:sz w:val="18"/>
          <w:szCs w:val="18"/>
        </w:rPr>
        <w:t xml:space="preserve"> in </w:t>
      </w:r>
      <w:proofErr w:type="spellStart"/>
      <w:r w:rsidRPr="00573197">
        <w:rPr>
          <w:b w:val="0"/>
          <w:sz w:val="18"/>
          <w:szCs w:val="18"/>
        </w:rPr>
        <w:t>Parent</w:t>
      </w:r>
      <w:proofErr w:type="spellEnd"/>
      <w:r>
        <w:rPr>
          <w:b w:val="0"/>
          <w:sz w:val="18"/>
          <w:szCs w:val="18"/>
        </w:rPr>
        <w:t>.</w:t>
      </w:r>
    </w:p>
    <w:p w14:paraId="487ADE4C" w14:textId="77777777" w:rsidR="00E3614F" w:rsidRPr="00E3614F" w:rsidRDefault="00E3614F" w:rsidP="00E3614F">
      <w:pPr>
        <w:rPr>
          <w:lang w:eastAsia="pt-BR"/>
        </w:rPr>
      </w:pPr>
    </w:p>
    <w:p w14:paraId="3C3CB8BD" w14:textId="7A15242D" w:rsidR="004F45EE" w:rsidRPr="00E16312" w:rsidRDefault="004F45EE" w:rsidP="00E16312">
      <w:pPr>
        <w:pStyle w:val="02-TtulodeNota"/>
        <w:rPr>
          <w:color w:val="1F4E79" w:themeColor="accent1" w:themeShade="80"/>
        </w:rPr>
      </w:pPr>
      <w:bookmarkStart w:id="27" w:name="_Toc87026409"/>
      <w:r w:rsidRPr="00E16312">
        <w:rPr>
          <w:color w:val="1F4E79" w:themeColor="accent1" w:themeShade="80"/>
        </w:rPr>
        <w:t>10 – PERSONNEL EXPENSES</w:t>
      </w:r>
      <w:bookmarkEnd w:id="27"/>
    </w:p>
    <w:p w14:paraId="008801CE" w14:textId="77777777" w:rsidR="004F45EE" w:rsidRPr="002A40FF" w:rsidRDefault="004F45EE" w:rsidP="004F45EE">
      <w:pPr>
        <w:pStyle w:val="01-TtulodeNota"/>
        <w:spacing w:before="0" w:after="0"/>
        <w:jc w:val="right"/>
        <w:rPr>
          <w:rFonts w:cs="Arial"/>
          <w:sz w:val="14"/>
          <w:szCs w:val="14"/>
        </w:rPr>
      </w:pPr>
      <w:r w:rsidRPr="002A40FF">
        <w:rPr>
          <w:rFonts w:cs="Arial"/>
          <w:sz w:val="14"/>
          <w:szCs w:val="14"/>
        </w:rPr>
        <w:t xml:space="preserve">R$ </w:t>
      </w:r>
      <w:proofErr w:type="spellStart"/>
      <w:r w:rsidRPr="002A40FF">
        <w:rPr>
          <w:rFonts w:cs="Arial"/>
          <w:sz w:val="14"/>
          <w:szCs w:val="14"/>
        </w:rPr>
        <w:t>thousand</w:t>
      </w:r>
      <w:proofErr w:type="spellEnd"/>
    </w:p>
    <w:tbl>
      <w:tblPr>
        <w:tblStyle w:val="TabeladeLista6Colorida-nfase510"/>
        <w:tblW w:w="9639" w:type="dxa"/>
        <w:jc w:val="center"/>
        <w:tblInd w:w="0" w:type="dxa"/>
        <w:tblLook w:val="04A0" w:firstRow="1" w:lastRow="0" w:firstColumn="1" w:lastColumn="0" w:noHBand="0" w:noVBand="1"/>
      </w:tblPr>
      <w:tblGrid>
        <w:gridCol w:w="850"/>
        <w:gridCol w:w="2244"/>
        <w:gridCol w:w="604"/>
        <w:gridCol w:w="1411"/>
        <w:gridCol w:w="1412"/>
        <w:gridCol w:w="283"/>
        <w:gridCol w:w="1417"/>
        <w:gridCol w:w="1418"/>
      </w:tblGrid>
      <w:tr w:rsidR="004F45EE" w:rsidRPr="002A40FF" w14:paraId="438D029D" w14:textId="77777777" w:rsidTr="00F61F0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1F4E79" w:themeColor="accent1" w:themeShade="80"/>
              <w:bottom w:val="nil"/>
            </w:tcBorders>
            <w:shd w:val="clear" w:color="auto" w:fill="auto"/>
          </w:tcPr>
          <w:p w14:paraId="7CB9F8D3" w14:textId="77777777" w:rsidR="004F45EE" w:rsidRPr="002A40FF" w:rsidRDefault="004F45EE" w:rsidP="004F45EE">
            <w:pPr>
              <w:pStyle w:val="08-Tabelageral"/>
              <w:jc w:val="center"/>
              <w:rPr>
                <w:rFonts w:cs="Arial"/>
                <w:szCs w:val="14"/>
              </w:rPr>
            </w:pPr>
          </w:p>
        </w:tc>
        <w:tc>
          <w:tcPr>
            <w:tcW w:w="2848" w:type="dxa"/>
            <w:gridSpan w:val="2"/>
            <w:tcBorders>
              <w:top w:val="single" w:sz="2" w:space="0" w:color="1F4E79" w:themeColor="accent1" w:themeShade="80"/>
              <w:bottom w:val="nil"/>
            </w:tcBorders>
            <w:shd w:val="clear" w:color="auto" w:fill="auto"/>
          </w:tcPr>
          <w:p w14:paraId="058BB151" w14:textId="77777777" w:rsidR="004F45EE" w:rsidRPr="002A40FF" w:rsidRDefault="004F45EE" w:rsidP="004F45E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2"/>
            <w:tcBorders>
              <w:top w:val="single" w:sz="2" w:space="0" w:color="1F4E79" w:themeColor="accent1" w:themeShade="80"/>
              <w:bottom w:val="single" w:sz="4" w:space="0" w:color="1F4E79" w:themeColor="accent1" w:themeShade="80"/>
            </w:tcBorders>
            <w:shd w:val="clear" w:color="auto" w:fill="auto"/>
            <w:vAlign w:val="center"/>
          </w:tcPr>
          <w:p w14:paraId="5B1E166A" w14:textId="77777777" w:rsidR="004F45EE" w:rsidRPr="002A40FF" w:rsidRDefault="004F45EE" w:rsidP="004F45E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2A40FF">
              <w:rPr>
                <w:rFonts w:cs="Arial"/>
                <w:szCs w:val="14"/>
              </w:rPr>
              <w:t>Parent</w:t>
            </w:r>
            <w:proofErr w:type="spellEnd"/>
          </w:p>
        </w:tc>
        <w:tc>
          <w:tcPr>
            <w:tcW w:w="283" w:type="dxa"/>
            <w:tcBorders>
              <w:top w:val="single" w:sz="2" w:space="0" w:color="1F4E79" w:themeColor="accent1" w:themeShade="80"/>
              <w:bottom w:val="nil"/>
            </w:tcBorders>
            <w:shd w:val="clear" w:color="auto" w:fill="auto"/>
            <w:vAlign w:val="center"/>
          </w:tcPr>
          <w:p w14:paraId="2C4EBDDF" w14:textId="77777777" w:rsidR="004F45EE" w:rsidRPr="002A40FF" w:rsidRDefault="004F45EE" w:rsidP="004F45E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1F4E79" w:themeColor="accent1" w:themeShade="80"/>
              <w:bottom w:val="single" w:sz="4" w:space="0" w:color="1F4E79" w:themeColor="accent1" w:themeShade="80"/>
            </w:tcBorders>
            <w:shd w:val="clear" w:color="auto" w:fill="auto"/>
            <w:vAlign w:val="center"/>
          </w:tcPr>
          <w:p w14:paraId="63D6D3EC" w14:textId="77777777" w:rsidR="004F45EE" w:rsidRPr="002A40FF" w:rsidRDefault="004F45EE" w:rsidP="004F45E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2A40FF">
              <w:rPr>
                <w:rFonts w:cs="Arial"/>
                <w:szCs w:val="14"/>
              </w:rPr>
              <w:t>Consolidated</w:t>
            </w:r>
            <w:proofErr w:type="spellEnd"/>
          </w:p>
        </w:tc>
      </w:tr>
      <w:tr w:rsidR="004F45EE" w:rsidRPr="002A40FF" w14:paraId="32B45A86"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tcPr>
          <w:p w14:paraId="13AA20DF" w14:textId="77777777" w:rsidR="004F45EE" w:rsidRPr="002A40FF" w:rsidRDefault="004F45EE" w:rsidP="004F45EE">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00BBCAB4" w14:textId="77777777" w:rsidR="004F45EE" w:rsidRPr="002A40FF" w:rsidRDefault="004F45EE" w:rsidP="004F45EE">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4" w:space="0" w:color="1F4E79" w:themeColor="accent1" w:themeShade="80"/>
              <w:bottom w:val="single" w:sz="2" w:space="0" w:color="1F4E79" w:themeColor="accent1" w:themeShade="80"/>
            </w:tcBorders>
            <w:shd w:val="clear" w:color="auto" w:fill="auto"/>
            <w:vAlign w:val="center"/>
          </w:tcPr>
          <w:p w14:paraId="3F5C1E01" w14:textId="77777777" w:rsidR="004F45EE" w:rsidRPr="002A40FF" w:rsidRDefault="004F45EE" w:rsidP="004F45E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z w:val="14"/>
                <w:szCs w:val="14"/>
              </w:rPr>
              <w:t>3</w:t>
            </w:r>
            <w:r>
              <w:rPr>
                <w:rFonts w:cs="Arial"/>
                <w:b/>
                <w:sz w:val="14"/>
                <w:szCs w:val="14"/>
                <w:vertAlign w:val="superscript"/>
              </w:rPr>
              <w:t>rd</w:t>
            </w:r>
            <w:r>
              <w:rPr>
                <w:rFonts w:cs="Arial"/>
                <w:b/>
                <w:sz w:val="14"/>
                <w:szCs w:val="14"/>
              </w:rPr>
              <w:t xml:space="preserve"> </w:t>
            </w:r>
            <w:proofErr w:type="spellStart"/>
            <w:r>
              <w:rPr>
                <w:rFonts w:cs="Arial"/>
                <w:b/>
                <w:sz w:val="14"/>
                <w:szCs w:val="14"/>
              </w:rPr>
              <w:t>Quarter</w:t>
            </w:r>
            <w:proofErr w:type="spellEnd"/>
            <w:r>
              <w:rPr>
                <w:rFonts w:cs="Arial"/>
                <w:b/>
                <w:sz w:val="14"/>
                <w:szCs w:val="14"/>
              </w:rPr>
              <w:t xml:space="preserve"> </w:t>
            </w:r>
            <w:r w:rsidRPr="00DE39E6">
              <w:rPr>
                <w:rFonts w:cs="Arial"/>
                <w:b/>
                <w:sz w:val="14"/>
                <w:szCs w:val="14"/>
              </w:rPr>
              <w:t>2021</w:t>
            </w:r>
          </w:p>
        </w:tc>
        <w:tc>
          <w:tcPr>
            <w:tcW w:w="1412" w:type="dxa"/>
            <w:tcBorders>
              <w:top w:val="single" w:sz="4" w:space="0" w:color="1F4E79" w:themeColor="accent1" w:themeShade="80"/>
              <w:bottom w:val="single" w:sz="2" w:space="0" w:color="1F4E79" w:themeColor="accent1" w:themeShade="80"/>
            </w:tcBorders>
            <w:shd w:val="clear" w:color="auto" w:fill="auto"/>
            <w:vAlign w:val="center"/>
          </w:tcPr>
          <w:p w14:paraId="4BF7D232" w14:textId="77777777" w:rsidR="004F45EE" w:rsidRPr="002A40FF" w:rsidRDefault="004F45EE" w:rsidP="004F45E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z w:val="14"/>
                <w:szCs w:val="14"/>
              </w:rPr>
              <w:t>3</w:t>
            </w:r>
            <w:r>
              <w:rPr>
                <w:rFonts w:cs="Arial"/>
                <w:b/>
                <w:sz w:val="14"/>
                <w:szCs w:val="14"/>
                <w:vertAlign w:val="superscript"/>
              </w:rPr>
              <w:t>rd</w:t>
            </w:r>
            <w:r>
              <w:rPr>
                <w:rFonts w:cs="Arial"/>
                <w:b/>
                <w:sz w:val="14"/>
                <w:szCs w:val="14"/>
              </w:rPr>
              <w:t xml:space="preserve"> </w:t>
            </w:r>
            <w:proofErr w:type="spellStart"/>
            <w:r>
              <w:rPr>
                <w:rFonts w:cs="Arial"/>
                <w:b/>
                <w:sz w:val="14"/>
                <w:szCs w:val="14"/>
              </w:rPr>
              <w:t>Quarter</w:t>
            </w:r>
            <w:proofErr w:type="spellEnd"/>
            <w:r>
              <w:rPr>
                <w:rFonts w:cs="Arial"/>
                <w:b/>
                <w:sz w:val="14"/>
                <w:szCs w:val="14"/>
              </w:rPr>
              <w:t xml:space="preserve"> </w:t>
            </w:r>
            <w:r w:rsidRPr="00DE39E6">
              <w:rPr>
                <w:rFonts w:cs="Arial"/>
                <w:b/>
                <w:sz w:val="14"/>
                <w:szCs w:val="14"/>
              </w:rPr>
              <w:t>2020</w:t>
            </w:r>
          </w:p>
        </w:tc>
        <w:tc>
          <w:tcPr>
            <w:tcW w:w="283" w:type="dxa"/>
            <w:tcBorders>
              <w:top w:val="nil"/>
              <w:bottom w:val="single" w:sz="2" w:space="0" w:color="1F4E79" w:themeColor="accent1" w:themeShade="80"/>
            </w:tcBorders>
            <w:shd w:val="clear" w:color="auto" w:fill="auto"/>
            <w:vAlign w:val="center"/>
          </w:tcPr>
          <w:p w14:paraId="7D47B88E" w14:textId="77777777" w:rsidR="004F45EE" w:rsidRPr="002A40FF" w:rsidRDefault="004F45EE" w:rsidP="004F45E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4" w:space="0" w:color="1F4E79" w:themeColor="accent1" w:themeShade="80"/>
              <w:bottom w:val="single" w:sz="2" w:space="0" w:color="1F4E79" w:themeColor="accent1" w:themeShade="80"/>
            </w:tcBorders>
            <w:shd w:val="clear" w:color="auto" w:fill="auto"/>
            <w:vAlign w:val="center"/>
          </w:tcPr>
          <w:p w14:paraId="43800B1C" w14:textId="77777777" w:rsidR="004F45EE" w:rsidRPr="002A40FF" w:rsidRDefault="004F45EE" w:rsidP="004F45E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z w:val="14"/>
                <w:szCs w:val="14"/>
              </w:rPr>
              <w:t>3</w:t>
            </w:r>
            <w:r>
              <w:rPr>
                <w:rFonts w:cs="Arial"/>
                <w:b/>
                <w:sz w:val="14"/>
                <w:szCs w:val="14"/>
                <w:vertAlign w:val="superscript"/>
              </w:rPr>
              <w:t>rd</w:t>
            </w:r>
            <w:r>
              <w:rPr>
                <w:rFonts w:cs="Arial"/>
                <w:b/>
                <w:sz w:val="14"/>
                <w:szCs w:val="14"/>
              </w:rPr>
              <w:t xml:space="preserve"> </w:t>
            </w:r>
            <w:proofErr w:type="spellStart"/>
            <w:r>
              <w:rPr>
                <w:rFonts w:cs="Arial"/>
                <w:b/>
                <w:sz w:val="14"/>
                <w:szCs w:val="14"/>
              </w:rPr>
              <w:t>Quarter</w:t>
            </w:r>
            <w:proofErr w:type="spellEnd"/>
            <w:r>
              <w:rPr>
                <w:rFonts w:cs="Arial"/>
                <w:b/>
                <w:sz w:val="14"/>
                <w:szCs w:val="14"/>
              </w:rPr>
              <w:t xml:space="preserve"> </w:t>
            </w:r>
            <w:r w:rsidRPr="00DE39E6">
              <w:rPr>
                <w:rFonts w:cs="Arial"/>
                <w:b/>
                <w:sz w:val="14"/>
                <w:szCs w:val="14"/>
              </w:rPr>
              <w:t>2021</w:t>
            </w:r>
          </w:p>
        </w:tc>
        <w:tc>
          <w:tcPr>
            <w:tcW w:w="1418" w:type="dxa"/>
            <w:tcBorders>
              <w:top w:val="single" w:sz="4" w:space="0" w:color="1F4E79" w:themeColor="accent1" w:themeShade="80"/>
              <w:bottom w:val="single" w:sz="2" w:space="0" w:color="1F4E79" w:themeColor="accent1" w:themeShade="80"/>
            </w:tcBorders>
            <w:shd w:val="clear" w:color="auto" w:fill="auto"/>
            <w:vAlign w:val="center"/>
          </w:tcPr>
          <w:p w14:paraId="2236FDD3" w14:textId="77777777" w:rsidR="004F45EE" w:rsidRPr="002A40FF" w:rsidRDefault="004F45EE" w:rsidP="004F45E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z w:val="14"/>
                <w:szCs w:val="14"/>
              </w:rPr>
              <w:t>3</w:t>
            </w:r>
            <w:r>
              <w:rPr>
                <w:rFonts w:cs="Arial"/>
                <w:b/>
                <w:sz w:val="14"/>
                <w:szCs w:val="14"/>
                <w:vertAlign w:val="superscript"/>
              </w:rPr>
              <w:t>rd</w:t>
            </w:r>
            <w:r>
              <w:rPr>
                <w:rFonts w:cs="Arial"/>
                <w:b/>
                <w:sz w:val="14"/>
                <w:szCs w:val="14"/>
              </w:rPr>
              <w:t xml:space="preserve"> </w:t>
            </w:r>
            <w:proofErr w:type="spellStart"/>
            <w:r>
              <w:rPr>
                <w:rFonts w:cs="Arial"/>
                <w:b/>
                <w:sz w:val="14"/>
                <w:szCs w:val="14"/>
              </w:rPr>
              <w:t>Quarter</w:t>
            </w:r>
            <w:proofErr w:type="spellEnd"/>
            <w:r>
              <w:rPr>
                <w:rFonts w:cs="Arial"/>
                <w:b/>
                <w:sz w:val="14"/>
                <w:szCs w:val="14"/>
              </w:rPr>
              <w:t xml:space="preserve"> </w:t>
            </w:r>
            <w:r w:rsidRPr="00DE39E6">
              <w:rPr>
                <w:rFonts w:cs="Arial"/>
                <w:b/>
                <w:sz w:val="14"/>
                <w:szCs w:val="14"/>
              </w:rPr>
              <w:t>2020</w:t>
            </w:r>
          </w:p>
        </w:tc>
      </w:tr>
      <w:tr w:rsidR="004F45EE" w:rsidRPr="002A40FF" w14:paraId="33FA94C5" w14:textId="77777777" w:rsidTr="00F61F0F">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1F4E79" w:themeColor="accent1" w:themeShade="80"/>
              <w:bottom w:val="nil"/>
            </w:tcBorders>
            <w:shd w:val="clear" w:color="auto" w:fill="auto"/>
            <w:vAlign w:val="center"/>
          </w:tcPr>
          <w:p w14:paraId="4C019C79" w14:textId="77777777" w:rsidR="004F45EE" w:rsidRPr="00EB5A17" w:rsidRDefault="004F45EE" w:rsidP="004F45EE">
            <w:pPr>
              <w:pStyle w:val="08-Tabelageral"/>
              <w:jc w:val="left"/>
              <w:rPr>
                <w:b w:val="0"/>
                <w:bCs w:val="0"/>
              </w:rPr>
            </w:pPr>
            <w:r w:rsidRPr="00EB5A17">
              <w:rPr>
                <w:b w:val="0"/>
                <w:bCs w:val="0"/>
              </w:rPr>
              <w:t xml:space="preserve">Salaries </w:t>
            </w:r>
          </w:p>
        </w:tc>
        <w:tc>
          <w:tcPr>
            <w:tcW w:w="604" w:type="dxa"/>
            <w:tcBorders>
              <w:top w:val="single" w:sz="2" w:space="0" w:color="1F4E79" w:themeColor="accent1" w:themeShade="80"/>
              <w:bottom w:val="nil"/>
            </w:tcBorders>
            <w:shd w:val="clear" w:color="auto" w:fill="auto"/>
            <w:vAlign w:val="center"/>
          </w:tcPr>
          <w:p w14:paraId="74DCA6F8"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t xml:space="preserve">  </w:t>
            </w:r>
          </w:p>
        </w:tc>
        <w:tc>
          <w:tcPr>
            <w:tcW w:w="1411" w:type="dxa"/>
            <w:tcBorders>
              <w:top w:val="single" w:sz="2" w:space="0" w:color="1F4E79" w:themeColor="accent1" w:themeShade="80"/>
              <w:bottom w:val="nil"/>
            </w:tcBorders>
            <w:shd w:val="clear" w:color="auto" w:fill="auto"/>
            <w:vAlign w:val="center"/>
          </w:tcPr>
          <w:p w14:paraId="4FFE7034"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t>(1,584)</w:t>
            </w:r>
          </w:p>
        </w:tc>
        <w:tc>
          <w:tcPr>
            <w:tcW w:w="1412" w:type="dxa"/>
            <w:tcBorders>
              <w:top w:val="single" w:sz="2" w:space="0" w:color="1F4E79" w:themeColor="accent1" w:themeShade="80"/>
              <w:bottom w:val="nil"/>
            </w:tcBorders>
            <w:shd w:val="clear" w:color="auto" w:fill="auto"/>
            <w:vAlign w:val="center"/>
          </w:tcPr>
          <w:p w14:paraId="6F235B52"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7E63B6">
              <w:t>(1</w:t>
            </w:r>
            <w:r>
              <w:t>,</w:t>
            </w:r>
            <w:r w:rsidRPr="007E63B6">
              <w:t>473)</w:t>
            </w:r>
          </w:p>
        </w:tc>
        <w:tc>
          <w:tcPr>
            <w:tcW w:w="283" w:type="dxa"/>
            <w:tcBorders>
              <w:top w:val="single" w:sz="2" w:space="0" w:color="1F4E79" w:themeColor="accent1" w:themeShade="80"/>
              <w:bottom w:val="nil"/>
            </w:tcBorders>
            <w:shd w:val="clear" w:color="auto" w:fill="auto"/>
            <w:vAlign w:val="center"/>
          </w:tcPr>
          <w:p w14:paraId="3A73503A"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single" w:sz="2" w:space="0" w:color="1F4E79" w:themeColor="accent1" w:themeShade="80"/>
              <w:bottom w:val="nil"/>
            </w:tcBorders>
            <w:shd w:val="clear" w:color="auto" w:fill="auto"/>
            <w:vAlign w:val="center"/>
          </w:tcPr>
          <w:p w14:paraId="74D98939"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t>(8,588)</w:t>
            </w:r>
          </w:p>
        </w:tc>
        <w:tc>
          <w:tcPr>
            <w:tcW w:w="1418" w:type="dxa"/>
            <w:tcBorders>
              <w:top w:val="single" w:sz="2" w:space="0" w:color="1F4E79" w:themeColor="accent1" w:themeShade="80"/>
              <w:bottom w:val="nil"/>
            </w:tcBorders>
            <w:shd w:val="clear" w:color="auto" w:fill="auto"/>
            <w:vAlign w:val="center"/>
          </w:tcPr>
          <w:p w14:paraId="58724CD6"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7E63B6">
              <w:t>(8</w:t>
            </w:r>
            <w:r>
              <w:t>,</w:t>
            </w:r>
            <w:r w:rsidRPr="007E63B6">
              <w:t>581)</w:t>
            </w:r>
          </w:p>
        </w:tc>
      </w:tr>
      <w:tr w:rsidR="004F45EE" w:rsidRPr="002A40FF" w14:paraId="6EAABD8C" w14:textId="77777777" w:rsidTr="00F61F0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2F2A1A0A" w14:textId="77777777" w:rsidR="004F45EE" w:rsidRPr="00EB5A17" w:rsidRDefault="004F45EE" w:rsidP="004F45EE">
            <w:pPr>
              <w:pStyle w:val="08-Tabelageral"/>
              <w:jc w:val="left"/>
              <w:rPr>
                <w:b w:val="0"/>
                <w:bCs w:val="0"/>
              </w:rPr>
            </w:pPr>
            <w:r w:rsidRPr="00EB5A17">
              <w:rPr>
                <w:b w:val="0"/>
                <w:bCs w:val="0"/>
              </w:rPr>
              <w:t xml:space="preserve">Social </w:t>
            </w:r>
            <w:proofErr w:type="spellStart"/>
            <w:r w:rsidRPr="00EB5A17">
              <w:rPr>
                <w:b w:val="0"/>
                <w:bCs w:val="0"/>
              </w:rPr>
              <w:t>security</w:t>
            </w:r>
            <w:proofErr w:type="spellEnd"/>
            <w:r w:rsidRPr="00EB5A17">
              <w:rPr>
                <w:b w:val="0"/>
                <w:bCs w:val="0"/>
              </w:rPr>
              <w:t xml:space="preserve"> </w:t>
            </w:r>
            <w:proofErr w:type="spellStart"/>
            <w:r w:rsidRPr="00EB5A17">
              <w:rPr>
                <w:b w:val="0"/>
                <w:bCs w:val="0"/>
              </w:rPr>
              <w:t>costs</w:t>
            </w:r>
            <w:proofErr w:type="spellEnd"/>
          </w:p>
        </w:tc>
        <w:tc>
          <w:tcPr>
            <w:tcW w:w="604" w:type="dxa"/>
            <w:tcBorders>
              <w:top w:val="nil"/>
              <w:bottom w:val="nil"/>
            </w:tcBorders>
            <w:shd w:val="clear" w:color="auto" w:fill="auto"/>
            <w:vAlign w:val="center"/>
          </w:tcPr>
          <w:p w14:paraId="7D35CE9E"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Borders>
              <w:top w:val="nil"/>
            </w:tcBorders>
            <w:shd w:val="clear" w:color="auto" w:fill="auto"/>
            <w:vAlign w:val="center"/>
          </w:tcPr>
          <w:p w14:paraId="14446D33"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t>(814)</w:t>
            </w:r>
          </w:p>
        </w:tc>
        <w:tc>
          <w:tcPr>
            <w:tcW w:w="1412" w:type="dxa"/>
            <w:tcBorders>
              <w:top w:val="nil"/>
            </w:tcBorders>
            <w:shd w:val="clear" w:color="auto" w:fill="auto"/>
            <w:vAlign w:val="center"/>
          </w:tcPr>
          <w:p w14:paraId="201E034A"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7E63B6">
              <w:t>(748)</w:t>
            </w:r>
          </w:p>
        </w:tc>
        <w:tc>
          <w:tcPr>
            <w:tcW w:w="283" w:type="dxa"/>
            <w:tcBorders>
              <w:top w:val="nil"/>
            </w:tcBorders>
            <w:shd w:val="clear" w:color="auto" w:fill="auto"/>
            <w:vAlign w:val="center"/>
          </w:tcPr>
          <w:p w14:paraId="3A70E57B"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tcBorders>
            <w:shd w:val="clear" w:color="auto" w:fill="auto"/>
            <w:vAlign w:val="center"/>
          </w:tcPr>
          <w:p w14:paraId="182070FC"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t>(4,124)</w:t>
            </w:r>
          </w:p>
        </w:tc>
        <w:tc>
          <w:tcPr>
            <w:tcW w:w="1418" w:type="dxa"/>
            <w:tcBorders>
              <w:top w:val="nil"/>
            </w:tcBorders>
            <w:shd w:val="clear" w:color="auto" w:fill="auto"/>
            <w:vAlign w:val="center"/>
          </w:tcPr>
          <w:p w14:paraId="2F9B2A19"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7E63B6">
              <w:t>(4</w:t>
            </w:r>
            <w:r>
              <w:t>,</w:t>
            </w:r>
            <w:r w:rsidRPr="007E63B6">
              <w:t>137)</w:t>
            </w:r>
          </w:p>
        </w:tc>
      </w:tr>
      <w:tr w:rsidR="004F45EE" w:rsidRPr="002A40FF" w14:paraId="18B9315A" w14:textId="77777777" w:rsidTr="00F61F0F">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shd w:val="clear" w:color="auto" w:fill="auto"/>
            <w:vAlign w:val="center"/>
          </w:tcPr>
          <w:p w14:paraId="2736941B" w14:textId="77777777" w:rsidR="004F45EE" w:rsidRPr="00EB5A17" w:rsidRDefault="004F45EE" w:rsidP="004F45EE">
            <w:pPr>
              <w:pStyle w:val="08-Tabelageral"/>
              <w:jc w:val="left"/>
              <w:rPr>
                <w:b w:val="0"/>
                <w:bCs w:val="0"/>
              </w:rPr>
            </w:pPr>
            <w:proofErr w:type="spellStart"/>
            <w:r w:rsidRPr="00EB5A17">
              <w:rPr>
                <w:b w:val="0"/>
                <w:bCs w:val="0"/>
              </w:rPr>
              <w:t>Benefits</w:t>
            </w:r>
            <w:proofErr w:type="spellEnd"/>
          </w:p>
        </w:tc>
        <w:tc>
          <w:tcPr>
            <w:tcW w:w="604" w:type="dxa"/>
            <w:shd w:val="clear" w:color="auto" w:fill="auto"/>
          </w:tcPr>
          <w:p w14:paraId="73DC872E"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vAlign w:val="center"/>
          </w:tcPr>
          <w:p w14:paraId="6E3AD277"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Pr>
                <w:rFonts w:cs="Arial"/>
                <w:szCs w:val="14"/>
              </w:rPr>
              <w:t>(357)</w:t>
            </w:r>
          </w:p>
        </w:tc>
        <w:tc>
          <w:tcPr>
            <w:tcW w:w="1412" w:type="dxa"/>
            <w:shd w:val="clear" w:color="auto" w:fill="auto"/>
            <w:vAlign w:val="center"/>
          </w:tcPr>
          <w:p w14:paraId="61A908A7"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7E63B6">
              <w:t>(350)</w:t>
            </w:r>
          </w:p>
        </w:tc>
        <w:tc>
          <w:tcPr>
            <w:tcW w:w="283" w:type="dxa"/>
            <w:shd w:val="clear" w:color="auto" w:fill="auto"/>
            <w:vAlign w:val="center"/>
          </w:tcPr>
          <w:p w14:paraId="2CBDDE63"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0B094F24"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Pr>
                <w:rFonts w:cs="Arial"/>
                <w:szCs w:val="14"/>
              </w:rPr>
              <w:t>(854)</w:t>
            </w:r>
          </w:p>
        </w:tc>
        <w:tc>
          <w:tcPr>
            <w:tcW w:w="1418" w:type="dxa"/>
            <w:shd w:val="clear" w:color="auto" w:fill="auto"/>
            <w:vAlign w:val="center"/>
          </w:tcPr>
          <w:p w14:paraId="7F2DBD04"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7E63B6">
              <w:t>(1</w:t>
            </w:r>
            <w:r>
              <w:t>,</w:t>
            </w:r>
            <w:r w:rsidRPr="007E63B6">
              <w:t>030)</w:t>
            </w:r>
          </w:p>
        </w:tc>
      </w:tr>
      <w:tr w:rsidR="004F45EE" w:rsidRPr="002A40FF" w14:paraId="5365D486" w14:textId="77777777" w:rsidTr="00F61F0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13A6F695" w14:textId="77777777" w:rsidR="004F45EE" w:rsidRPr="00EB5A17" w:rsidRDefault="004F45EE" w:rsidP="004F45EE">
            <w:pPr>
              <w:pStyle w:val="08-Tabelageral"/>
              <w:jc w:val="left"/>
              <w:rPr>
                <w:b w:val="0"/>
                <w:bCs w:val="0"/>
              </w:rPr>
            </w:pPr>
            <w:proofErr w:type="spellStart"/>
            <w:r w:rsidRPr="00EB5A17">
              <w:rPr>
                <w:b w:val="0"/>
                <w:bCs w:val="0"/>
              </w:rPr>
              <w:t>Fees</w:t>
            </w:r>
            <w:proofErr w:type="spellEnd"/>
          </w:p>
        </w:tc>
        <w:tc>
          <w:tcPr>
            <w:tcW w:w="604" w:type="dxa"/>
            <w:tcBorders>
              <w:top w:val="nil"/>
              <w:bottom w:val="nil"/>
            </w:tcBorders>
            <w:shd w:val="clear" w:color="auto" w:fill="auto"/>
            <w:vAlign w:val="center"/>
          </w:tcPr>
          <w:p w14:paraId="074E5E0A"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vAlign w:val="center"/>
          </w:tcPr>
          <w:p w14:paraId="647A6A0A"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t>(228)</w:t>
            </w:r>
          </w:p>
        </w:tc>
        <w:tc>
          <w:tcPr>
            <w:tcW w:w="1412" w:type="dxa"/>
            <w:shd w:val="clear" w:color="auto" w:fill="auto"/>
            <w:vAlign w:val="center"/>
          </w:tcPr>
          <w:p w14:paraId="4742FB9E"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7E63B6">
              <w:t>(225)</w:t>
            </w:r>
          </w:p>
        </w:tc>
        <w:tc>
          <w:tcPr>
            <w:tcW w:w="283" w:type="dxa"/>
            <w:shd w:val="clear" w:color="auto" w:fill="auto"/>
            <w:vAlign w:val="center"/>
          </w:tcPr>
          <w:p w14:paraId="6FBBAB25"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14:paraId="0DA1A6FA"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t>(1,330)</w:t>
            </w:r>
          </w:p>
        </w:tc>
        <w:tc>
          <w:tcPr>
            <w:tcW w:w="1418" w:type="dxa"/>
            <w:shd w:val="clear" w:color="auto" w:fill="auto"/>
            <w:vAlign w:val="center"/>
          </w:tcPr>
          <w:p w14:paraId="0D8F741A"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rsidRPr="007E63B6">
              <w:t>(1</w:t>
            </w:r>
            <w:r>
              <w:t>,</w:t>
            </w:r>
            <w:r w:rsidRPr="007E63B6">
              <w:t>341)</w:t>
            </w:r>
          </w:p>
        </w:tc>
      </w:tr>
      <w:tr w:rsidR="004F45EE" w:rsidRPr="002A40FF" w14:paraId="7681B34F" w14:textId="77777777" w:rsidTr="00F61F0F">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0496F2AC" w14:textId="77777777" w:rsidR="004F45EE" w:rsidRPr="00EB5A17" w:rsidRDefault="004F45EE" w:rsidP="004F45EE">
            <w:pPr>
              <w:pStyle w:val="08-Tabelageral"/>
              <w:jc w:val="left"/>
              <w:rPr>
                <w:b w:val="0"/>
                <w:bCs w:val="0"/>
              </w:rPr>
            </w:pPr>
            <w:r w:rsidRPr="00EB5A17">
              <w:rPr>
                <w:b w:val="0"/>
                <w:bCs w:val="0"/>
              </w:rPr>
              <w:t>Training</w:t>
            </w:r>
          </w:p>
        </w:tc>
        <w:tc>
          <w:tcPr>
            <w:tcW w:w="604" w:type="dxa"/>
            <w:tcBorders>
              <w:top w:val="nil"/>
              <w:bottom w:val="nil"/>
            </w:tcBorders>
            <w:shd w:val="clear" w:color="auto" w:fill="auto"/>
            <w:vAlign w:val="center"/>
          </w:tcPr>
          <w:p w14:paraId="2DE869BB"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bottom w:val="nil"/>
            </w:tcBorders>
            <w:shd w:val="clear" w:color="auto" w:fill="auto"/>
            <w:vAlign w:val="center"/>
          </w:tcPr>
          <w:p w14:paraId="482CFC15"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t>(24)</w:t>
            </w:r>
          </w:p>
        </w:tc>
        <w:tc>
          <w:tcPr>
            <w:tcW w:w="1412" w:type="dxa"/>
            <w:tcBorders>
              <w:bottom w:val="nil"/>
            </w:tcBorders>
            <w:shd w:val="clear" w:color="auto" w:fill="auto"/>
            <w:vAlign w:val="center"/>
          </w:tcPr>
          <w:p w14:paraId="00CF809C"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7E63B6">
              <w:t>(34)</w:t>
            </w:r>
          </w:p>
        </w:tc>
        <w:tc>
          <w:tcPr>
            <w:tcW w:w="283" w:type="dxa"/>
            <w:tcBorders>
              <w:bottom w:val="nil"/>
            </w:tcBorders>
            <w:shd w:val="clear" w:color="auto" w:fill="auto"/>
            <w:vAlign w:val="center"/>
          </w:tcPr>
          <w:p w14:paraId="33857F05"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bottom w:val="nil"/>
            </w:tcBorders>
            <w:shd w:val="clear" w:color="auto" w:fill="auto"/>
            <w:vAlign w:val="center"/>
          </w:tcPr>
          <w:p w14:paraId="2366ABF3"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t>(81)</w:t>
            </w:r>
          </w:p>
        </w:tc>
        <w:tc>
          <w:tcPr>
            <w:tcW w:w="1418" w:type="dxa"/>
            <w:tcBorders>
              <w:bottom w:val="nil"/>
            </w:tcBorders>
            <w:shd w:val="clear" w:color="auto" w:fill="auto"/>
            <w:vAlign w:val="center"/>
          </w:tcPr>
          <w:p w14:paraId="34DF530C"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sidRPr="007E63B6">
              <w:t>(227)</w:t>
            </w:r>
          </w:p>
        </w:tc>
      </w:tr>
      <w:tr w:rsidR="004F45EE" w:rsidRPr="00EB5A17" w14:paraId="55C9D694" w14:textId="77777777" w:rsidTr="00F61F0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vAlign w:val="center"/>
          </w:tcPr>
          <w:p w14:paraId="68C8CBE1" w14:textId="77777777" w:rsidR="004F45EE" w:rsidRPr="00EB5A17" w:rsidRDefault="004F45EE" w:rsidP="004F45EE">
            <w:pPr>
              <w:pStyle w:val="08-Tabelageral"/>
              <w:jc w:val="left"/>
            </w:pPr>
            <w:r w:rsidRPr="00EB5A17">
              <w:t>Total</w:t>
            </w:r>
          </w:p>
        </w:tc>
        <w:tc>
          <w:tcPr>
            <w:tcW w:w="604" w:type="dxa"/>
            <w:tcBorders>
              <w:top w:val="nil"/>
              <w:bottom w:val="single" w:sz="2" w:space="0" w:color="1F4E79" w:themeColor="accent1" w:themeShade="80"/>
            </w:tcBorders>
            <w:shd w:val="clear" w:color="auto" w:fill="auto"/>
            <w:vAlign w:val="center"/>
          </w:tcPr>
          <w:p w14:paraId="7A4267CD"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1" w:type="dxa"/>
            <w:tcBorders>
              <w:top w:val="nil"/>
              <w:bottom w:val="single" w:sz="2" w:space="0" w:color="1F4E79" w:themeColor="accent1" w:themeShade="80"/>
            </w:tcBorders>
            <w:shd w:val="clear" w:color="auto" w:fill="auto"/>
            <w:vAlign w:val="center"/>
          </w:tcPr>
          <w:p w14:paraId="60952758"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r>
              <w:rPr>
                <w:b/>
              </w:rPr>
              <w:t>(3,007)</w:t>
            </w:r>
          </w:p>
        </w:tc>
        <w:tc>
          <w:tcPr>
            <w:tcW w:w="1412" w:type="dxa"/>
            <w:tcBorders>
              <w:top w:val="nil"/>
              <w:bottom w:val="single" w:sz="2" w:space="0" w:color="1F4E79" w:themeColor="accent1" w:themeShade="80"/>
            </w:tcBorders>
            <w:shd w:val="clear" w:color="auto" w:fill="auto"/>
            <w:vAlign w:val="center"/>
          </w:tcPr>
          <w:p w14:paraId="55134F2E"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r w:rsidRPr="007E63B6">
              <w:rPr>
                <w:b/>
              </w:rPr>
              <w:t>(2</w:t>
            </w:r>
            <w:r>
              <w:rPr>
                <w:b/>
              </w:rPr>
              <w:t>,</w:t>
            </w:r>
            <w:r w:rsidRPr="007E63B6">
              <w:rPr>
                <w:b/>
              </w:rPr>
              <w:t>830)</w:t>
            </w:r>
          </w:p>
        </w:tc>
        <w:tc>
          <w:tcPr>
            <w:tcW w:w="283" w:type="dxa"/>
            <w:tcBorders>
              <w:top w:val="nil"/>
              <w:bottom w:val="single" w:sz="2" w:space="0" w:color="1F4E79" w:themeColor="accent1" w:themeShade="80"/>
            </w:tcBorders>
            <w:shd w:val="clear" w:color="auto" w:fill="auto"/>
            <w:vAlign w:val="center"/>
          </w:tcPr>
          <w:p w14:paraId="60D18D59"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7" w:type="dxa"/>
            <w:tcBorders>
              <w:top w:val="nil"/>
              <w:bottom w:val="single" w:sz="2" w:space="0" w:color="1F4E79" w:themeColor="accent1" w:themeShade="80"/>
            </w:tcBorders>
            <w:shd w:val="clear" w:color="auto" w:fill="auto"/>
            <w:vAlign w:val="center"/>
          </w:tcPr>
          <w:p w14:paraId="62286FEA"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(14,977)</w:t>
            </w:r>
          </w:p>
        </w:tc>
        <w:tc>
          <w:tcPr>
            <w:tcW w:w="1418" w:type="dxa"/>
            <w:tcBorders>
              <w:top w:val="nil"/>
              <w:bottom w:val="single" w:sz="2" w:space="0" w:color="1F4E79" w:themeColor="accent1" w:themeShade="80"/>
            </w:tcBorders>
            <w:shd w:val="clear" w:color="auto" w:fill="auto"/>
            <w:vAlign w:val="center"/>
          </w:tcPr>
          <w:p w14:paraId="445A4304"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r w:rsidRPr="007E63B6">
              <w:rPr>
                <w:b/>
              </w:rPr>
              <w:t>(15</w:t>
            </w:r>
            <w:r>
              <w:rPr>
                <w:b/>
              </w:rPr>
              <w:t>,</w:t>
            </w:r>
            <w:r w:rsidRPr="007E63B6">
              <w:rPr>
                <w:b/>
              </w:rPr>
              <w:t>316)</w:t>
            </w:r>
          </w:p>
        </w:tc>
      </w:tr>
    </w:tbl>
    <w:p w14:paraId="3B39DBB6" w14:textId="77777777" w:rsidR="004F45EE" w:rsidRDefault="004F45EE" w:rsidP="009E7950">
      <w:pPr>
        <w:pStyle w:val="05-Textonormal"/>
        <w:keepNext/>
        <w:keepLines/>
        <w:pageBreakBefore/>
      </w:pPr>
    </w:p>
    <w:p w14:paraId="35AE96D5" w14:textId="77777777" w:rsidR="004F45EE" w:rsidRPr="002A40FF" w:rsidRDefault="004F45EE" w:rsidP="004F45EE">
      <w:pPr>
        <w:pStyle w:val="01-TtulodeNota"/>
        <w:spacing w:before="0" w:after="0"/>
        <w:jc w:val="right"/>
        <w:rPr>
          <w:rFonts w:cs="Arial"/>
          <w:sz w:val="14"/>
          <w:szCs w:val="14"/>
        </w:rPr>
      </w:pPr>
      <w:r w:rsidRPr="002A40FF">
        <w:rPr>
          <w:rFonts w:cs="Arial"/>
          <w:sz w:val="14"/>
          <w:szCs w:val="14"/>
        </w:rPr>
        <w:t xml:space="preserve">R$ </w:t>
      </w:r>
      <w:proofErr w:type="spellStart"/>
      <w:r w:rsidRPr="002A40FF">
        <w:rPr>
          <w:rFonts w:cs="Arial"/>
          <w:sz w:val="14"/>
          <w:szCs w:val="14"/>
        </w:rPr>
        <w:t>thousand</w:t>
      </w:r>
      <w:proofErr w:type="spellEnd"/>
    </w:p>
    <w:tbl>
      <w:tblPr>
        <w:tblStyle w:val="TabeladeLista6Colorida-nfase510"/>
        <w:tblW w:w="9639" w:type="dxa"/>
        <w:jc w:val="center"/>
        <w:tblInd w:w="0" w:type="dxa"/>
        <w:tblLook w:val="04A0" w:firstRow="1" w:lastRow="0" w:firstColumn="1" w:lastColumn="0" w:noHBand="0" w:noVBand="1"/>
      </w:tblPr>
      <w:tblGrid>
        <w:gridCol w:w="850"/>
        <w:gridCol w:w="2244"/>
        <w:gridCol w:w="604"/>
        <w:gridCol w:w="1411"/>
        <w:gridCol w:w="1412"/>
        <w:gridCol w:w="283"/>
        <w:gridCol w:w="1417"/>
        <w:gridCol w:w="1418"/>
      </w:tblGrid>
      <w:tr w:rsidR="004F45EE" w:rsidRPr="002A40FF" w14:paraId="29387C70" w14:textId="77777777" w:rsidTr="00F61F0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1F4E79" w:themeColor="accent1" w:themeShade="80"/>
              <w:bottom w:val="nil"/>
            </w:tcBorders>
            <w:shd w:val="clear" w:color="auto" w:fill="auto"/>
          </w:tcPr>
          <w:p w14:paraId="05DD2853" w14:textId="77777777" w:rsidR="004F45EE" w:rsidRPr="002A40FF" w:rsidRDefault="004F45EE" w:rsidP="004F45EE">
            <w:pPr>
              <w:pStyle w:val="08-Tabelageral"/>
              <w:jc w:val="center"/>
              <w:rPr>
                <w:rFonts w:cs="Arial"/>
                <w:szCs w:val="14"/>
              </w:rPr>
            </w:pPr>
          </w:p>
        </w:tc>
        <w:tc>
          <w:tcPr>
            <w:tcW w:w="2848" w:type="dxa"/>
            <w:gridSpan w:val="2"/>
            <w:tcBorders>
              <w:top w:val="single" w:sz="2" w:space="0" w:color="1F4E79" w:themeColor="accent1" w:themeShade="80"/>
              <w:bottom w:val="nil"/>
            </w:tcBorders>
            <w:shd w:val="clear" w:color="auto" w:fill="auto"/>
          </w:tcPr>
          <w:p w14:paraId="10609B72" w14:textId="77777777" w:rsidR="004F45EE" w:rsidRPr="002A40FF" w:rsidRDefault="004F45EE" w:rsidP="004F45E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23" w:type="dxa"/>
            <w:gridSpan w:val="2"/>
            <w:tcBorders>
              <w:top w:val="single" w:sz="2" w:space="0" w:color="1F4E79" w:themeColor="accent1" w:themeShade="80"/>
              <w:bottom w:val="single" w:sz="2" w:space="0" w:color="8EAADB"/>
            </w:tcBorders>
            <w:shd w:val="clear" w:color="auto" w:fill="auto"/>
          </w:tcPr>
          <w:p w14:paraId="65382D18" w14:textId="77777777" w:rsidR="004F45EE" w:rsidRPr="002A40FF" w:rsidRDefault="004F45EE" w:rsidP="004F45E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2A40FF">
              <w:rPr>
                <w:rFonts w:cs="Arial"/>
                <w:szCs w:val="14"/>
              </w:rPr>
              <w:t>Parent</w:t>
            </w:r>
            <w:proofErr w:type="spellEnd"/>
          </w:p>
        </w:tc>
        <w:tc>
          <w:tcPr>
            <w:tcW w:w="283" w:type="dxa"/>
            <w:tcBorders>
              <w:top w:val="single" w:sz="2" w:space="0" w:color="1F4E79" w:themeColor="accent1" w:themeShade="80"/>
              <w:bottom w:val="nil"/>
            </w:tcBorders>
            <w:shd w:val="clear" w:color="auto" w:fill="auto"/>
          </w:tcPr>
          <w:p w14:paraId="3726D2E7" w14:textId="77777777" w:rsidR="004F45EE" w:rsidRPr="002A40FF" w:rsidRDefault="004F45EE" w:rsidP="004F45E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835" w:type="dxa"/>
            <w:gridSpan w:val="2"/>
            <w:tcBorders>
              <w:top w:val="single" w:sz="2" w:space="0" w:color="1F4E79" w:themeColor="accent1" w:themeShade="80"/>
              <w:bottom w:val="nil"/>
            </w:tcBorders>
            <w:shd w:val="clear" w:color="auto" w:fill="auto"/>
          </w:tcPr>
          <w:p w14:paraId="6775B1F2" w14:textId="77777777" w:rsidR="004F45EE" w:rsidRPr="002A40FF" w:rsidRDefault="004F45EE" w:rsidP="004F45E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2A40FF">
              <w:rPr>
                <w:rFonts w:cs="Arial"/>
                <w:szCs w:val="14"/>
              </w:rPr>
              <w:t>Consolidated</w:t>
            </w:r>
            <w:proofErr w:type="spellEnd"/>
          </w:p>
        </w:tc>
      </w:tr>
      <w:tr w:rsidR="004F45EE" w:rsidRPr="00A925E3" w14:paraId="355CB25E" w14:textId="77777777" w:rsidTr="00F61F0F">
        <w:trPr>
          <w:cnfStyle w:val="000000100000" w:firstRow="0" w:lastRow="0" w:firstColumn="0" w:lastColumn="0" w:oddVBand="0" w:evenVBand="0" w:oddHBand="1" w:evenHBand="0" w:firstRowFirstColumn="0" w:firstRowLastColumn="0" w:lastRowFirstColumn="0" w:lastRowLastColumn="0"/>
          <w:trHeight w:hRule="exact" w:val="396"/>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vAlign w:val="center"/>
          </w:tcPr>
          <w:p w14:paraId="770AA143" w14:textId="77777777" w:rsidR="004F45EE" w:rsidRPr="00A925E3" w:rsidRDefault="004F45EE" w:rsidP="004F45EE">
            <w:pPr>
              <w:pStyle w:val="08-Tabelageral"/>
            </w:pPr>
          </w:p>
        </w:tc>
        <w:tc>
          <w:tcPr>
            <w:tcW w:w="604" w:type="dxa"/>
            <w:tcBorders>
              <w:top w:val="nil"/>
              <w:bottom w:val="single" w:sz="2" w:space="0" w:color="1F4E79" w:themeColor="accent1" w:themeShade="80"/>
            </w:tcBorders>
            <w:shd w:val="clear" w:color="auto" w:fill="auto"/>
            <w:vAlign w:val="center"/>
          </w:tcPr>
          <w:p w14:paraId="6DD9799A" w14:textId="77777777" w:rsidR="004F45EE" w:rsidRPr="00A925E3"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4B1B094C" w14:textId="77777777" w:rsidR="004F45EE" w:rsidRPr="00A925E3"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r w:rsidRPr="00A925E3">
              <w:rPr>
                <w:b/>
                <w:bCs/>
              </w:rPr>
              <w:t xml:space="preserve">01.01 </w:t>
            </w:r>
            <w:proofErr w:type="spellStart"/>
            <w:r>
              <w:rPr>
                <w:b/>
                <w:bCs/>
              </w:rPr>
              <w:t>to</w:t>
            </w:r>
            <w:proofErr w:type="spellEnd"/>
            <w:r w:rsidRPr="00A925E3">
              <w:rPr>
                <w:b/>
                <w:bCs/>
              </w:rPr>
              <w:t xml:space="preserve"> </w:t>
            </w:r>
            <w:r>
              <w:rPr>
                <w:b/>
                <w:bCs/>
              </w:rPr>
              <w:t>09</w:t>
            </w:r>
            <w:r w:rsidRPr="00A925E3">
              <w:rPr>
                <w:b/>
                <w:bCs/>
              </w:rPr>
              <w:t>.</w:t>
            </w:r>
            <w:r>
              <w:rPr>
                <w:b/>
                <w:bCs/>
              </w:rPr>
              <w:t>30</w:t>
            </w:r>
            <w:r w:rsidRPr="00A925E3">
              <w:rPr>
                <w:b/>
                <w:bCs/>
              </w:rPr>
              <w:t>.2021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6740884A" w14:textId="77777777" w:rsidR="004F45EE" w:rsidRPr="00A925E3"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r w:rsidRPr="00A925E3">
              <w:rPr>
                <w:b/>
                <w:bCs/>
              </w:rPr>
              <w:t xml:space="preserve">01.01 </w:t>
            </w:r>
            <w:proofErr w:type="spellStart"/>
            <w:r>
              <w:rPr>
                <w:b/>
                <w:bCs/>
              </w:rPr>
              <w:t>to</w:t>
            </w:r>
            <w:proofErr w:type="spellEnd"/>
            <w:r w:rsidRPr="00A925E3">
              <w:rPr>
                <w:b/>
                <w:bCs/>
              </w:rPr>
              <w:t xml:space="preserve"> </w:t>
            </w:r>
            <w:r>
              <w:rPr>
                <w:b/>
                <w:bCs/>
              </w:rPr>
              <w:t>09</w:t>
            </w:r>
            <w:r w:rsidRPr="00A925E3">
              <w:rPr>
                <w:b/>
                <w:bCs/>
              </w:rPr>
              <w:t>.</w:t>
            </w:r>
            <w:r>
              <w:rPr>
                <w:b/>
                <w:bCs/>
              </w:rPr>
              <w:t>30</w:t>
            </w:r>
            <w:r w:rsidRPr="00A925E3">
              <w:rPr>
                <w:b/>
                <w:bCs/>
              </w:rPr>
              <w:t>.2020</w:t>
            </w:r>
          </w:p>
        </w:tc>
        <w:tc>
          <w:tcPr>
            <w:tcW w:w="283" w:type="dxa"/>
            <w:tcBorders>
              <w:top w:val="nil"/>
              <w:bottom w:val="single" w:sz="2" w:space="0" w:color="1F4E79" w:themeColor="accent1" w:themeShade="80"/>
            </w:tcBorders>
            <w:shd w:val="clear" w:color="auto" w:fill="auto"/>
            <w:vAlign w:val="center"/>
          </w:tcPr>
          <w:p w14:paraId="31B97D5D" w14:textId="77777777" w:rsidR="004F45EE" w:rsidRPr="00A925E3"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40B23A4" w14:textId="77777777" w:rsidR="004F45EE" w:rsidRPr="00A925E3"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r w:rsidRPr="00A925E3">
              <w:rPr>
                <w:b/>
                <w:bCs/>
              </w:rPr>
              <w:t xml:space="preserve">01.01 </w:t>
            </w:r>
            <w:proofErr w:type="spellStart"/>
            <w:r>
              <w:rPr>
                <w:b/>
                <w:bCs/>
              </w:rPr>
              <w:t>to</w:t>
            </w:r>
            <w:proofErr w:type="spellEnd"/>
            <w:r w:rsidRPr="00A925E3">
              <w:rPr>
                <w:b/>
                <w:bCs/>
              </w:rPr>
              <w:t xml:space="preserve"> </w:t>
            </w:r>
            <w:r>
              <w:rPr>
                <w:b/>
                <w:bCs/>
              </w:rPr>
              <w:t>09</w:t>
            </w:r>
            <w:r w:rsidRPr="00A925E3">
              <w:rPr>
                <w:b/>
                <w:bCs/>
              </w:rPr>
              <w:t>.</w:t>
            </w:r>
            <w:r>
              <w:rPr>
                <w:b/>
                <w:bCs/>
              </w:rPr>
              <w:t>30</w:t>
            </w:r>
            <w:r w:rsidRPr="00A925E3">
              <w:rPr>
                <w:b/>
                <w:bCs/>
              </w:rPr>
              <w:t>.2021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A630FAA" w14:textId="77777777" w:rsidR="004F45EE" w:rsidRPr="00A925E3"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r w:rsidRPr="00A925E3">
              <w:rPr>
                <w:b/>
                <w:bCs/>
              </w:rPr>
              <w:t xml:space="preserve">01.01 </w:t>
            </w:r>
            <w:proofErr w:type="spellStart"/>
            <w:r>
              <w:rPr>
                <w:b/>
                <w:bCs/>
              </w:rPr>
              <w:t>to</w:t>
            </w:r>
            <w:proofErr w:type="spellEnd"/>
            <w:r w:rsidRPr="00A925E3">
              <w:rPr>
                <w:b/>
                <w:bCs/>
              </w:rPr>
              <w:t xml:space="preserve"> </w:t>
            </w:r>
            <w:r>
              <w:rPr>
                <w:b/>
                <w:bCs/>
              </w:rPr>
              <w:t>09</w:t>
            </w:r>
            <w:r w:rsidRPr="00A925E3">
              <w:rPr>
                <w:b/>
                <w:bCs/>
              </w:rPr>
              <w:t>.</w:t>
            </w:r>
            <w:r>
              <w:rPr>
                <w:b/>
                <w:bCs/>
              </w:rPr>
              <w:t>30</w:t>
            </w:r>
            <w:r w:rsidRPr="00A925E3">
              <w:rPr>
                <w:b/>
                <w:bCs/>
              </w:rPr>
              <w:t>.2020</w:t>
            </w:r>
          </w:p>
        </w:tc>
      </w:tr>
      <w:tr w:rsidR="004F45EE" w:rsidRPr="002A40FF" w14:paraId="252B653C" w14:textId="77777777" w:rsidTr="00F61F0F">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1F4E79" w:themeColor="accent1" w:themeShade="80"/>
              <w:bottom w:val="nil"/>
            </w:tcBorders>
            <w:shd w:val="clear" w:color="auto" w:fill="auto"/>
            <w:vAlign w:val="center"/>
          </w:tcPr>
          <w:p w14:paraId="4033902C" w14:textId="77777777" w:rsidR="004F45EE" w:rsidRPr="00EB5A17" w:rsidRDefault="004F45EE" w:rsidP="004F45EE">
            <w:pPr>
              <w:pStyle w:val="08-Tabelageral"/>
              <w:jc w:val="left"/>
              <w:rPr>
                <w:b w:val="0"/>
                <w:bCs w:val="0"/>
              </w:rPr>
            </w:pPr>
            <w:r>
              <w:rPr>
                <w:b w:val="0"/>
                <w:bCs w:val="0"/>
              </w:rPr>
              <w:t xml:space="preserve">  </w:t>
            </w:r>
            <w:r w:rsidRPr="00EB5A17">
              <w:rPr>
                <w:b w:val="0"/>
                <w:bCs w:val="0"/>
              </w:rPr>
              <w:t xml:space="preserve">Salaries </w:t>
            </w:r>
          </w:p>
        </w:tc>
        <w:tc>
          <w:tcPr>
            <w:tcW w:w="604" w:type="dxa"/>
            <w:tcBorders>
              <w:top w:val="single" w:sz="2" w:space="0" w:color="1F4E79" w:themeColor="accent1" w:themeShade="80"/>
              <w:bottom w:val="nil"/>
            </w:tcBorders>
            <w:shd w:val="clear" w:color="auto" w:fill="auto"/>
            <w:vAlign w:val="center"/>
          </w:tcPr>
          <w:p w14:paraId="152EC187"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top w:val="single" w:sz="2" w:space="0" w:color="1F4E79" w:themeColor="accent1" w:themeShade="80"/>
              <w:bottom w:val="nil"/>
            </w:tcBorders>
            <w:shd w:val="clear" w:color="auto" w:fill="auto"/>
            <w:vAlign w:val="bottom"/>
          </w:tcPr>
          <w:p w14:paraId="3DC30DD8"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t>(4,570)</w:t>
            </w:r>
          </w:p>
        </w:tc>
        <w:tc>
          <w:tcPr>
            <w:tcW w:w="1412" w:type="dxa"/>
            <w:tcBorders>
              <w:top w:val="single" w:sz="2" w:space="0" w:color="1F4E79" w:themeColor="accent1" w:themeShade="80"/>
              <w:bottom w:val="nil"/>
            </w:tcBorders>
            <w:shd w:val="clear" w:color="auto" w:fill="auto"/>
            <w:vAlign w:val="center"/>
          </w:tcPr>
          <w:p w14:paraId="7EF6DAFA"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t>(4,419)</w:t>
            </w:r>
          </w:p>
        </w:tc>
        <w:tc>
          <w:tcPr>
            <w:tcW w:w="283" w:type="dxa"/>
            <w:tcBorders>
              <w:top w:val="single" w:sz="2" w:space="0" w:color="1F4E79" w:themeColor="accent1" w:themeShade="80"/>
              <w:bottom w:val="nil"/>
            </w:tcBorders>
            <w:shd w:val="clear" w:color="auto" w:fill="auto"/>
            <w:vAlign w:val="center"/>
          </w:tcPr>
          <w:p w14:paraId="5F3B9BE9"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single" w:sz="2" w:space="0" w:color="1F4E79" w:themeColor="accent1" w:themeShade="80"/>
              <w:bottom w:val="nil"/>
            </w:tcBorders>
            <w:shd w:val="clear" w:color="auto" w:fill="auto"/>
            <w:vAlign w:val="center"/>
          </w:tcPr>
          <w:p w14:paraId="0CD9137D"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t>(25,422)</w:t>
            </w:r>
          </w:p>
        </w:tc>
        <w:tc>
          <w:tcPr>
            <w:tcW w:w="1418" w:type="dxa"/>
            <w:tcBorders>
              <w:top w:val="single" w:sz="2" w:space="0" w:color="1F4E79" w:themeColor="accent1" w:themeShade="80"/>
              <w:bottom w:val="nil"/>
            </w:tcBorders>
            <w:shd w:val="clear" w:color="auto" w:fill="auto"/>
            <w:vAlign w:val="center"/>
          </w:tcPr>
          <w:p w14:paraId="7ECD4DB7"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t>(26,094)</w:t>
            </w:r>
          </w:p>
        </w:tc>
      </w:tr>
      <w:tr w:rsidR="004F45EE" w:rsidRPr="002A40FF" w14:paraId="2FDAA99F" w14:textId="77777777" w:rsidTr="00F61F0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0CD77D1A" w14:textId="77777777" w:rsidR="004F45EE" w:rsidRPr="00EB5A17" w:rsidRDefault="004F45EE" w:rsidP="004F45EE">
            <w:pPr>
              <w:pStyle w:val="08-Tabelageral"/>
              <w:jc w:val="left"/>
              <w:rPr>
                <w:b w:val="0"/>
                <w:bCs w:val="0"/>
              </w:rPr>
            </w:pPr>
            <w:r>
              <w:rPr>
                <w:b w:val="0"/>
                <w:bCs w:val="0"/>
              </w:rPr>
              <w:t xml:space="preserve">  </w:t>
            </w:r>
            <w:r w:rsidRPr="00EB5A17">
              <w:rPr>
                <w:b w:val="0"/>
                <w:bCs w:val="0"/>
              </w:rPr>
              <w:t xml:space="preserve">Social </w:t>
            </w:r>
            <w:proofErr w:type="spellStart"/>
            <w:r w:rsidRPr="00EB5A17">
              <w:rPr>
                <w:b w:val="0"/>
                <w:bCs w:val="0"/>
              </w:rPr>
              <w:t>security</w:t>
            </w:r>
            <w:proofErr w:type="spellEnd"/>
            <w:r w:rsidRPr="00EB5A17">
              <w:rPr>
                <w:b w:val="0"/>
                <w:bCs w:val="0"/>
              </w:rPr>
              <w:t xml:space="preserve"> </w:t>
            </w:r>
            <w:proofErr w:type="spellStart"/>
            <w:r w:rsidRPr="00EB5A17">
              <w:rPr>
                <w:b w:val="0"/>
                <w:bCs w:val="0"/>
              </w:rPr>
              <w:t>costs</w:t>
            </w:r>
            <w:proofErr w:type="spellEnd"/>
          </w:p>
        </w:tc>
        <w:tc>
          <w:tcPr>
            <w:tcW w:w="604" w:type="dxa"/>
            <w:tcBorders>
              <w:top w:val="nil"/>
              <w:bottom w:val="nil"/>
            </w:tcBorders>
            <w:shd w:val="clear" w:color="auto" w:fill="auto"/>
            <w:vAlign w:val="center"/>
          </w:tcPr>
          <w:p w14:paraId="41E6FACE"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Borders>
              <w:top w:val="nil"/>
            </w:tcBorders>
            <w:shd w:val="clear" w:color="auto" w:fill="auto"/>
            <w:vAlign w:val="bottom"/>
          </w:tcPr>
          <w:p w14:paraId="553078B1"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t>(2,344)</w:t>
            </w:r>
          </w:p>
        </w:tc>
        <w:tc>
          <w:tcPr>
            <w:tcW w:w="1412" w:type="dxa"/>
            <w:tcBorders>
              <w:top w:val="nil"/>
            </w:tcBorders>
            <w:shd w:val="clear" w:color="auto" w:fill="auto"/>
            <w:vAlign w:val="center"/>
          </w:tcPr>
          <w:p w14:paraId="3F92FF8F"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t>(2,316)</w:t>
            </w:r>
          </w:p>
        </w:tc>
        <w:tc>
          <w:tcPr>
            <w:tcW w:w="283" w:type="dxa"/>
            <w:tcBorders>
              <w:top w:val="nil"/>
            </w:tcBorders>
            <w:shd w:val="clear" w:color="auto" w:fill="auto"/>
            <w:vAlign w:val="center"/>
          </w:tcPr>
          <w:p w14:paraId="0562E1F3"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tcBorders>
            <w:shd w:val="clear" w:color="auto" w:fill="auto"/>
            <w:vAlign w:val="center"/>
          </w:tcPr>
          <w:p w14:paraId="3D82E851"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t>(12,317)</w:t>
            </w:r>
          </w:p>
        </w:tc>
        <w:tc>
          <w:tcPr>
            <w:tcW w:w="1418" w:type="dxa"/>
            <w:tcBorders>
              <w:top w:val="nil"/>
            </w:tcBorders>
            <w:shd w:val="clear" w:color="auto" w:fill="auto"/>
            <w:vAlign w:val="center"/>
          </w:tcPr>
          <w:p w14:paraId="62173860"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t>(13,078)</w:t>
            </w:r>
          </w:p>
        </w:tc>
      </w:tr>
      <w:tr w:rsidR="004F45EE" w:rsidRPr="002A40FF" w14:paraId="4107D042" w14:textId="77777777" w:rsidTr="00F61F0F">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shd w:val="clear" w:color="auto" w:fill="auto"/>
          </w:tcPr>
          <w:p w14:paraId="72A9FE11" w14:textId="77777777" w:rsidR="004F45EE" w:rsidRPr="00EB5A17" w:rsidRDefault="004F45EE" w:rsidP="004F45EE">
            <w:pPr>
              <w:pStyle w:val="08-Tabelageral"/>
              <w:jc w:val="left"/>
              <w:rPr>
                <w:b w:val="0"/>
                <w:bCs w:val="0"/>
              </w:rPr>
            </w:pPr>
            <w:r>
              <w:rPr>
                <w:b w:val="0"/>
                <w:bCs w:val="0"/>
              </w:rPr>
              <w:t xml:space="preserve">  </w:t>
            </w:r>
            <w:proofErr w:type="spellStart"/>
            <w:r w:rsidRPr="00EB5A17">
              <w:rPr>
                <w:b w:val="0"/>
                <w:bCs w:val="0"/>
              </w:rPr>
              <w:t>Benefits</w:t>
            </w:r>
            <w:proofErr w:type="spellEnd"/>
          </w:p>
        </w:tc>
        <w:tc>
          <w:tcPr>
            <w:tcW w:w="604" w:type="dxa"/>
            <w:shd w:val="clear" w:color="auto" w:fill="auto"/>
          </w:tcPr>
          <w:p w14:paraId="7E84D30D"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shd w:val="clear" w:color="auto" w:fill="auto"/>
            <w:vAlign w:val="bottom"/>
          </w:tcPr>
          <w:p w14:paraId="48A183BF"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Pr>
                <w:rFonts w:cs="Arial"/>
                <w:szCs w:val="14"/>
              </w:rPr>
              <w:t>(1,084)</w:t>
            </w:r>
          </w:p>
        </w:tc>
        <w:tc>
          <w:tcPr>
            <w:tcW w:w="1412" w:type="dxa"/>
            <w:shd w:val="clear" w:color="auto" w:fill="auto"/>
            <w:vAlign w:val="center"/>
          </w:tcPr>
          <w:p w14:paraId="7748111F"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t>(962)</w:t>
            </w:r>
          </w:p>
        </w:tc>
        <w:tc>
          <w:tcPr>
            <w:tcW w:w="283" w:type="dxa"/>
            <w:shd w:val="clear" w:color="auto" w:fill="auto"/>
            <w:vAlign w:val="center"/>
          </w:tcPr>
          <w:p w14:paraId="22C5D131"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shd w:val="clear" w:color="auto" w:fill="auto"/>
            <w:vAlign w:val="center"/>
          </w:tcPr>
          <w:p w14:paraId="19F71341"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rPr>
                <w:rFonts w:cs="Arial"/>
                <w:szCs w:val="14"/>
              </w:rPr>
              <w:t>(2,687)</w:t>
            </w:r>
          </w:p>
        </w:tc>
        <w:tc>
          <w:tcPr>
            <w:tcW w:w="1418" w:type="dxa"/>
            <w:shd w:val="clear" w:color="auto" w:fill="auto"/>
            <w:vAlign w:val="center"/>
          </w:tcPr>
          <w:p w14:paraId="36AA5EE9"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t>(2,956)</w:t>
            </w:r>
          </w:p>
        </w:tc>
      </w:tr>
      <w:tr w:rsidR="004F45EE" w:rsidRPr="002A40FF" w14:paraId="3BF7AF2B" w14:textId="77777777" w:rsidTr="00F61F0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63CD55FB" w14:textId="77777777" w:rsidR="004F45EE" w:rsidRPr="00EB5A17" w:rsidRDefault="004F45EE" w:rsidP="004F45EE">
            <w:pPr>
              <w:pStyle w:val="08-Tabelageral"/>
              <w:jc w:val="left"/>
              <w:rPr>
                <w:b w:val="0"/>
                <w:bCs w:val="0"/>
              </w:rPr>
            </w:pPr>
            <w:r>
              <w:rPr>
                <w:b w:val="0"/>
                <w:bCs w:val="0"/>
              </w:rPr>
              <w:t xml:space="preserve">  </w:t>
            </w:r>
            <w:proofErr w:type="spellStart"/>
            <w:r w:rsidRPr="00EB5A17">
              <w:rPr>
                <w:b w:val="0"/>
                <w:bCs w:val="0"/>
              </w:rPr>
              <w:t>Fees</w:t>
            </w:r>
            <w:proofErr w:type="spellEnd"/>
          </w:p>
        </w:tc>
        <w:tc>
          <w:tcPr>
            <w:tcW w:w="604" w:type="dxa"/>
            <w:tcBorders>
              <w:top w:val="nil"/>
              <w:bottom w:val="nil"/>
            </w:tcBorders>
            <w:shd w:val="clear" w:color="auto" w:fill="auto"/>
            <w:vAlign w:val="center"/>
          </w:tcPr>
          <w:p w14:paraId="57686E80"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shd w:val="clear" w:color="auto" w:fill="auto"/>
            <w:vAlign w:val="bottom"/>
          </w:tcPr>
          <w:p w14:paraId="5C64090D"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t>(665)</w:t>
            </w:r>
          </w:p>
        </w:tc>
        <w:tc>
          <w:tcPr>
            <w:tcW w:w="1412" w:type="dxa"/>
            <w:shd w:val="clear" w:color="auto" w:fill="auto"/>
            <w:vAlign w:val="center"/>
          </w:tcPr>
          <w:p w14:paraId="04BC2ECA"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t>(679)</w:t>
            </w:r>
          </w:p>
        </w:tc>
        <w:tc>
          <w:tcPr>
            <w:tcW w:w="283" w:type="dxa"/>
            <w:shd w:val="clear" w:color="auto" w:fill="auto"/>
            <w:vAlign w:val="center"/>
          </w:tcPr>
          <w:p w14:paraId="425BA08C"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shd w:val="clear" w:color="auto" w:fill="auto"/>
            <w:vAlign w:val="center"/>
          </w:tcPr>
          <w:p w14:paraId="502AF84B"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t>(3,883)</w:t>
            </w:r>
          </w:p>
        </w:tc>
        <w:tc>
          <w:tcPr>
            <w:tcW w:w="1418" w:type="dxa"/>
            <w:shd w:val="clear" w:color="auto" w:fill="auto"/>
            <w:vAlign w:val="center"/>
          </w:tcPr>
          <w:p w14:paraId="1B84427E"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pPr>
            <w:r>
              <w:t>(4,065)</w:t>
            </w:r>
          </w:p>
        </w:tc>
      </w:tr>
      <w:tr w:rsidR="004F45EE" w:rsidRPr="002A40FF" w14:paraId="20BC91C1" w14:textId="77777777" w:rsidTr="00F61F0F">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vAlign w:val="center"/>
          </w:tcPr>
          <w:p w14:paraId="2807E4D5" w14:textId="77777777" w:rsidR="004F45EE" w:rsidRPr="00EB5A17" w:rsidRDefault="004F45EE" w:rsidP="004F45EE">
            <w:pPr>
              <w:pStyle w:val="08-Tabelageral"/>
              <w:jc w:val="left"/>
              <w:rPr>
                <w:b w:val="0"/>
                <w:bCs w:val="0"/>
              </w:rPr>
            </w:pPr>
            <w:r>
              <w:rPr>
                <w:b w:val="0"/>
                <w:bCs w:val="0"/>
              </w:rPr>
              <w:t xml:space="preserve">  </w:t>
            </w:r>
            <w:r w:rsidRPr="00EB5A17">
              <w:rPr>
                <w:b w:val="0"/>
                <w:bCs w:val="0"/>
              </w:rPr>
              <w:t>Training</w:t>
            </w:r>
          </w:p>
        </w:tc>
        <w:tc>
          <w:tcPr>
            <w:tcW w:w="604" w:type="dxa"/>
            <w:tcBorders>
              <w:top w:val="nil"/>
              <w:bottom w:val="nil"/>
            </w:tcBorders>
            <w:shd w:val="clear" w:color="auto" w:fill="auto"/>
            <w:vAlign w:val="center"/>
          </w:tcPr>
          <w:p w14:paraId="51E27B8C"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bottom w:val="nil"/>
            </w:tcBorders>
            <w:shd w:val="clear" w:color="auto" w:fill="auto"/>
            <w:vAlign w:val="bottom"/>
          </w:tcPr>
          <w:p w14:paraId="78AA7E3A"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t>(83)</w:t>
            </w:r>
          </w:p>
        </w:tc>
        <w:tc>
          <w:tcPr>
            <w:tcW w:w="1412" w:type="dxa"/>
            <w:tcBorders>
              <w:bottom w:val="nil"/>
            </w:tcBorders>
            <w:shd w:val="clear" w:color="auto" w:fill="auto"/>
            <w:vAlign w:val="center"/>
          </w:tcPr>
          <w:p w14:paraId="3FB96524"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t>(101)</w:t>
            </w:r>
          </w:p>
        </w:tc>
        <w:tc>
          <w:tcPr>
            <w:tcW w:w="283" w:type="dxa"/>
            <w:tcBorders>
              <w:bottom w:val="nil"/>
            </w:tcBorders>
            <w:shd w:val="clear" w:color="auto" w:fill="auto"/>
            <w:vAlign w:val="center"/>
          </w:tcPr>
          <w:p w14:paraId="4669E979"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bottom w:val="nil"/>
            </w:tcBorders>
            <w:shd w:val="clear" w:color="auto" w:fill="auto"/>
            <w:vAlign w:val="center"/>
          </w:tcPr>
          <w:p w14:paraId="682EA72A"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t>(373)</w:t>
            </w:r>
          </w:p>
        </w:tc>
        <w:tc>
          <w:tcPr>
            <w:tcW w:w="1418" w:type="dxa"/>
            <w:tcBorders>
              <w:bottom w:val="nil"/>
            </w:tcBorders>
            <w:shd w:val="clear" w:color="auto" w:fill="auto"/>
            <w:vAlign w:val="center"/>
          </w:tcPr>
          <w:p w14:paraId="60CFD8C9" w14:textId="77777777" w:rsidR="004F45EE" w:rsidRPr="00EB5A17" w:rsidRDefault="004F45EE" w:rsidP="004F45EE">
            <w:pPr>
              <w:pStyle w:val="08-Tabelageral"/>
              <w:cnfStyle w:val="000000010000" w:firstRow="0" w:lastRow="0" w:firstColumn="0" w:lastColumn="0" w:oddVBand="0" w:evenVBand="0" w:oddHBand="0" w:evenHBand="1" w:firstRowFirstColumn="0" w:firstRowLastColumn="0" w:lastRowFirstColumn="0" w:lastRowLastColumn="0"/>
            </w:pPr>
            <w:r>
              <w:t>(697)</w:t>
            </w:r>
          </w:p>
        </w:tc>
      </w:tr>
      <w:tr w:rsidR="004F45EE" w:rsidRPr="00EB5A17" w14:paraId="2B91701B" w14:textId="77777777" w:rsidTr="00F61F0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vAlign w:val="center"/>
          </w:tcPr>
          <w:p w14:paraId="7D3060D1" w14:textId="77777777" w:rsidR="004F45EE" w:rsidRPr="00EB5A17" w:rsidRDefault="004F45EE" w:rsidP="004F45EE">
            <w:pPr>
              <w:pStyle w:val="08-Tabelageral"/>
              <w:jc w:val="left"/>
            </w:pPr>
            <w:r w:rsidRPr="00EB5A17">
              <w:t>Total</w:t>
            </w:r>
          </w:p>
        </w:tc>
        <w:tc>
          <w:tcPr>
            <w:tcW w:w="604" w:type="dxa"/>
            <w:tcBorders>
              <w:top w:val="nil"/>
              <w:bottom w:val="single" w:sz="2" w:space="0" w:color="1F4E79" w:themeColor="accent1" w:themeShade="80"/>
            </w:tcBorders>
            <w:shd w:val="clear" w:color="auto" w:fill="auto"/>
            <w:vAlign w:val="center"/>
          </w:tcPr>
          <w:p w14:paraId="43FF2B9C"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1" w:type="dxa"/>
            <w:tcBorders>
              <w:top w:val="nil"/>
              <w:bottom w:val="single" w:sz="2" w:space="0" w:color="1F4E79" w:themeColor="accent1" w:themeShade="80"/>
            </w:tcBorders>
            <w:shd w:val="clear" w:color="auto" w:fill="auto"/>
            <w:vAlign w:val="bottom"/>
          </w:tcPr>
          <w:p w14:paraId="2F38D8EA"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r>
              <w:rPr>
                <w:b/>
              </w:rPr>
              <w:t>(8,746)</w:t>
            </w:r>
          </w:p>
        </w:tc>
        <w:tc>
          <w:tcPr>
            <w:tcW w:w="1412" w:type="dxa"/>
            <w:tcBorders>
              <w:top w:val="nil"/>
              <w:bottom w:val="single" w:sz="2" w:space="0" w:color="1F4E79" w:themeColor="accent1" w:themeShade="80"/>
            </w:tcBorders>
            <w:shd w:val="clear" w:color="auto" w:fill="auto"/>
            <w:vAlign w:val="center"/>
          </w:tcPr>
          <w:p w14:paraId="32E6494C"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r w:rsidRPr="00A46958">
              <w:rPr>
                <w:b/>
                <w:bCs/>
              </w:rPr>
              <w:t>(8</w:t>
            </w:r>
            <w:r>
              <w:rPr>
                <w:b/>
                <w:bCs/>
              </w:rPr>
              <w:t>,</w:t>
            </w:r>
            <w:r w:rsidRPr="00A46958">
              <w:rPr>
                <w:b/>
                <w:bCs/>
              </w:rPr>
              <w:t>477)</w:t>
            </w:r>
          </w:p>
        </w:tc>
        <w:tc>
          <w:tcPr>
            <w:tcW w:w="283" w:type="dxa"/>
            <w:tcBorders>
              <w:top w:val="nil"/>
              <w:bottom w:val="single" w:sz="2" w:space="0" w:color="1F4E79" w:themeColor="accent1" w:themeShade="80"/>
            </w:tcBorders>
            <w:shd w:val="clear" w:color="auto" w:fill="auto"/>
            <w:vAlign w:val="center"/>
          </w:tcPr>
          <w:p w14:paraId="4796BC9B"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417" w:type="dxa"/>
            <w:tcBorders>
              <w:top w:val="nil"/>
              <w:bottom w:val="single" w:sz="2" w:space="0" w:color="1F4E79" w:themeColor="accent1" w:themeShade="80"/>
            </w:tcBorders>
            <w:shd w:val="clear" w:color="auto" w:fill="auto"/>
            <w:vAlign w:val="center"/>
          </w:tcPr>
          <w:p w14:paraId="7CCE5189"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(44,682)</w:t>
            </w:r>
          </w:p>
        </w:tc>
        <w:tc>
          <w:tcPr>
            <w:tcW w:w="1418" w:type="dxa"/>
            <w:tcBorders>
              <w:top w:val="nil"/>
              <w:bottom w:val="single" w:sz="2" w:space="0" w:color="1F4E79" w:themeColor="accent1" w:themeShade="80"/>
            </w:tcBorders>
            <w:shd w:val="clear" w:color="auto" w:fill="auto"/>
            <w:vAlign w:val="center"/>
          </w:tcPr>
          <w:p w14:paraId="121ADCB3" w14:textId="77777777" w:rsidR="004F45EE" w:rsidRPr="00EB5A17"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b/>
                <w:bCs/>
              </w:rPr>
            </w:pPr>
            <w:r w:rsidRPr="00A46958">
              <w:rPr>
                <w:b/>
                <w:bCs/>
              </w:rPr>
              <w:t>(46</w:t>
            </w:r>
            <w:r>
              <w:rPr>
                <w:b/>
                <w:bCs/>
              </w:rPr>
              <w:t>,</w:t>
            </w:r>
            <w:r w:rsidRPr="00A46958">
              <w:rPr>
                <w:b/>
                <w:bCs/>
              </w:rPr>
              <w:t>890)</w:t>
            </w:r>
          </w:p>
        </w:tc>
      </w:tr>
    </w:tbl>
    <w:p w14:paraId="058694AD" w14:textId="77777777" w:rsidR="004F45EE" w:rsidRPr="005A5BB9" w:rsidRDefault="004F45EE" w:rsidP="004F45EE">
      <w:pPr>
        <w:pStyle w:val="05-Textonormal"/>
      </w:pPr>
    </w:p>
    <w:p w14:paraId="1B82F9EC" w14:textId="5DE1814B" w:rsidR="004F45EE" w:rsidRPr="00E16312" w:rsidRDefault="004F45EE" w:rsidP="00E16312">
      <w:pPr>
        <w:pStyle w:val="02-TtulodeNota"/>
        <w:rPr>
          <w:color w:val="1F4E79" w:themeColor="accent1" w:themeShade="80"/>
        </w:rPr>
      </w:pPr>
      <w:bookmarkStart w:id="28" w:name="_Toc87026410"/>
      <w:r w:rsidRPr="00E16312">
        <w:rPr>
          <w:color w:val="1F4E79" w:themeColor="accent1" w:themeShade="80"/>
        </w:rPr>
        <w:t>11 – ADMINISTRATIVE EXPENSES AND SALES</w:t>
      </w:r>
      <w:bookmarkEnd w:id="28"/>
    </w:p>
    <w:p w14:paraId="0ABA9653" w14:textId="77777777" w:rsidR="004F45EE" w:rsidRPr="001E050E" w:rsidRDefault="004F45EE" w:rsidP="004F45EE">
      <w:pPr>
        <w:spacing w:after="0" w:line="240" w:lineRule="auto"/>
        <w:jc w:val="right"/>
        <w:rPr>
          <w:rFonts w:cs="Arial"/>
          <w:b/>
          <w:color w:val="0D0D0D" w:themeColor="text1" w:themeTint="F2"/>
          <w:sz w:val="14"/>
          <w:szCs w:val="14"/>
        </w:rPr>
      </w:pPr>
      <w:r w:rsidRPr="001E050E">
        <w:rPr>
          <w:rFonts w:cs="Arial"/>
          <w:b/>
          <w:color w:val="0D0D0D" w:themeColor="text1" w:themeTint="F2"/>
          <w:sz w:val="14"/>
          <w:szCs w:val="14"/>
        </w:rPr>
        <w:t xml:space="preserve">R$ </w:t>
      </w:r>
      <w:proofErr w:type="spellStart"/>
      <w:r w:rsidRPr="001E050E">
        <w:rPr>
          <w:rFonts w:cs="Arial"/>
          <w:b/>
          <w:color w:val="0D0D0D" w:themeColor="text1" w:themeTint="F2"/>
          <w:sz w:val="14"/>
          <w:szCs w:val="14"/>
        </w:rPr>
        <w:t>thousand</w:t>
      </w:r>
      <w:proofErr w:type="spellEnd"/>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4F45EE" w:rsidRPr="004078D0" w14:paraId="659164CD" w14:textId="77777777" w:rsidTr="004F45EE">
        <w:trPr>
          <w:trHeight w:val="238"/>
          <w:jc w:val="center"/>
        </w:trPr>
        <w:tc>
          <w:tcPr>
            <w:tcW w:w="742" w:type="dxa"/>
            <w:tcBorders>
              <w:top w:val="single" w:sz="2" w:space="0" w:color="1F4E79" w:themeColor="accent1" w:themeShade="80"/>
              <w:bottom w:val="nil"/>
            </w:tcBorders>
            <w:shd w:val="clear" w:color="auto" w:fill="auto"/>
          </w:tcPr>
          <w:p w14:paraId="33259B7C" w14:textId="77777777" w:rsidR="004F45EE" w:rsidRPr="004078D0" w:rsidRDefault="004F45EE" w:rsidP="004F45EE">
            <w:pPr>
              <w:keepNext/>
              <w:keepLines/>
              <w:spacing w:before="40" w:after="40"/>
              <w:jc w:val="center"/>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44CAB9C4" w14:textId="77777777" w:rsidR="004F45EE" w:rsidRPr="004078D0" w:rsidRDefault="004F45EE" w:rsidP="004F45EE">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4" w:space="0" w:color="1F4E79" w:themeColor="accent1" w:themeShade="80"/>
            </w:tcBorders>
            <w:shd w:val="clear" w:color="auto" w:fill="auto"/>
            <w:vAlign w:val="center"/>
          </w:tcPr>
          <w:p w14:paraId="30456640" w14:textId="77777777" w:rsidR="004F45EE" w:rsidRPr="009D7709" w:rsidRDefault="004F45EE" w:rsidP="004F45EE">
            <w:pPr>
              <w:keepNext/>
              <w:keepLines/>
              <w:spacing w:before="40" w:after="40"/>
              <w:jc w:val="center"/>
              <w:rPr>
                <w:rFonts w:cs="Arial"/>
                <w:b/>
                <w:spacing w:val="-2"/>
                <w:sz w:val="14"/>
                <w:szCs w:val="14"/>
              </w:rPr>
            </w:pPr>
            <w:proofErr w:type="spellStart"/>
            <w:r w:rsidRPr="009D7709">
              <w:rPr>
                <w:rFonts w:cs="Arial"/>
                <w:b/>
                <w:sz w:val="14"/>
                <w:szCs w:val="14"/>
              </w:rPr>
              <w:t>Parent</w:t>
            </w:r>
            <w:proofErr w:type="spellEnd"/>
          </w:p>
        </w:tc>
        <w:tc>
          <w:tcPr>
            <w:tcW w:w="283" w:type="dxa"/>
            <w:tcBorders>
              <w:top w:val="single" w:sz="2" w:space="0" w:color="1F4E79" w:themeColor="accent1" w:themeShade="80"/>
              <w:bottom w:val="nil"/>
            </w:tcBorders>
            <w:shd w:val="clear" w:color="auto" w:fill="auto"/>
            <w:vAlign w:val="center"/>
          </w:tcPr>
          <w:p w14:paraId="71707B1D" w14:textId="77777777" w:rsidR="004F45EE" w:rsidRPr="009D7709" w:rsidRDefault="004F45EE" w:rsidP="004F45EE">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4" w:space="0" w:color="1F4E79" w:themeColor="accent1" w:themeShade="80"/>
            </w:tcBorders>
            <w:shd w:val="clear" w:color="auto" w:fill="auto"/>
            <w:vAlign w:val="center"/>
          </w:tcPr>
          <w:p w14:paraId="03300DE3" w14:textId="77777777" w:rsidR="004F45EE" w:rsidRPr="009D7709" w:rsidRDefault="004F45EE" w:rsidP="004F45EE">
            <w:pPr>
              <w:keepNext/>
              <w:keepLines/>
              <w:spacing w:before="40" w:after="40"/>
              <w:jc w:val="center"/>
              <w:rPr>
                <w:rFonts w:cs="Arial"/>
                <w:b/>
                <w:spacing w:val="-2"/>
                <w:sz w:val="14"/>
                <w:szCs w:val="14"/>
              </w:rPr>
            </w:pPr>
            <w:proofErr w:type="spellStart"/>
            <w:r w:rsidRPr="009D7709">
              <w:rPr>
                <w:rFonts w:cs="Arial"/>
                <w:b/>
                <w:sz w:val="14"/>
                <w:szCs w:val="14"/>
              </w:rPr>
              <w:t>Consolidated</w:t>
            </w:r>
            <w:proofErr w:type="spellEnd"/>
          </w:p>
        </w:tc>
      </w:tr>
      <w:tr w:rsidR="004F45EE" w:rsidRPr="004078D0" w14:paraId="27B0282A" w14:textId="77777777" w:rsidTr="004F45EE">
        <w:trPr>
          <w:trHeight w:val="238"/>
          <w:jc w:val="center"/>
        </w:trPr>
        <w:tc>
          <w:tcPr>
            <w:tcW w:w="2986" w:type="dxa"/>
            <w:gridSpan w:val="2"/>
            <w:tcBorders>
              <w:top w:val="nil"/>
              <w:bottom w:val="single" w:sz="2" w:space="0" w:color="1F4E79" w:themeColor="accent1" w:themeShade="80"/>
            </w:tcBorders>
            <w:shd w:val="clear" w:color="auto" w:fill="auto"/>
          </w:tcPr>
          <w:p w14:paraId="15D4F42E" w14:textId="77777777" w:rsidR="004F45EE" w:rsidRPr="004078D0" w:rsidRDefault="004F45EE" w:rsidP="004F45EE">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25A83BD0" w14:textId="77777777" w:rsidR="004F45EE" w:rsidRPr="004078D0" w:rsidRDefault="004F45EE" w:rsidP="004F45EE">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1F4E79" w:themeColor="accent1" w:themeShade="80"/>
            </w:tcBorders>
            <w:shd w:val="clear" w:color="auto" w:fill="auto"/>
            <w:vAlign w:val="center"/>
          </w:tcPr>
          <w:p w14:paraId="420B6FC2" w14:textId="77777777" w:rsidR="004F45EE" w:rsidRPr="004078D0" w:rsidRDefault="004F45EE" w:rsidP="004F45EE">
            <w:pPr>
              <w:keepNext/>
              <w:keepLines/>
              <w:spacing w:before="40" w:after="40"/>
              <w:jc w:val="right"/>
              <w:rPr>
                <w:rFonts w:cs="Arial"/>
                <w:b/>
                <w:spacing w:val="-2"/>
                <w:sz w:val="14"/>
                <w:szCs w:val="18"/>
              </w:rPr>
            </w:pPr>
            <w:r>
              <w:rPr>
                <w:rFonts w:cs="Arial"/>
                <w:b/>
                <w:sz w:val="14"/>
                <w:szCs w:val="14"/>
              </w:rPr>
              <w:t>3</w:t>
            </w:r>
            <w:r>
              <w:rPr>
                <w:rFonts w:cs="Arial"/>
                <w:b/>
                <w:sz w:val="14"/>
                <w:szCs w:val="14"/>
                <w:vertAlign w:val="superscript"/>
              </w:rPr>
              <w:t>rd</w:t>
            </w:r>
            <w:r w:rsidRPr="00DE39E6">
              <w:rPr>
                <w:rFonts w:cs="Arial"/>
                <w:b/>
                <w:sz w:val="14"/>
                <w:szCs w:val="14"/>
              </w:rPr>
              <w:t xml:space="preserve"> </w:t>
            </w:r>
            <w:proofErr w:type="spellStart"/>
            <w:r w:rsidRPr="00DE39E6">
              <w:rPr>
                <w:rFonts w:cs="Arial"/>
                <w:b/>
                <w:sz w:val="14"/>
                <w:szCs w:val="14"/>
              </w:rPr>
              <w:t>Quarter</w:t>
            </w:r>
            <w:proofErr w:type="spellEnd"/>
            <w:r>
              <w:rPr>
                <w:rFonts w:cs="Arial"/>
                <w:b/>
                <w:sz w:val="14"/>
                <w:szCs w:val="14"/>
              </w:rPr>
              <w:t xml:space="preserve"> </w:t>
            </w:r>
            <w:r w:rsidRPr="00DE39E6">
              <w:rPr>
                <w:rFonts w:cs="Arial"/>
                <w:b/>
                <w:sz w:val="14"/>
                <w:szCs w:val="14"/>
              </w:rPr>
              <w:t>2021</w:t>
            </w:r>
          </w:p>
        </w:tc>
        <w:tc>
          <w:tcPr>
            <w:tcW w:w="1412" w:type="dxa"/>
            <w:tcBorders>
              <w:top w:val="single" w:sz="2" w:space="0" w:color="8EAADB" w:themeColor="accent5" w:themeTint="99"/>
              <w:bottom w:val="single" w:sz="2" w:space="0" w:color="1F4E79" w:themeColor="accent1" w:themeShade="80"/>
            </w:tcBorders>
            <w:shd w:val="clear" w:color="auto" w:fill="auto"/>
            <w:vAlign w:val="center"/>
          </w:tcPr>
          <w:p w14:paraId="4BCB2D1C" w14:textId="77777777" w:rsidR="004F45EE" w:rsidRPr="004078D0" w:rsidRDefault="004F45EE" w:rsidP="004F45EE">
            <w:pPr>
              <w:keepNext/>
              <w:keepLines/>
              <w:spacing w:before="40" w:after="40"/>
              <w:jc w:val="right"/>
              <w:rPr>
                <w:rFonts w:cs="Arial"/>
                <w:b/>
                <w:spacing w:val="-2"/>
                <w:sz w:val="14"/>
                <w:szCs w:val="18"/>
              </w:rPr>
            </w:pPr>
            <w:r>
              <w:rPr>
                <w:rFonts w:cs="Arial"/>
                <w:b/>
                <w:sz w:val="14"/>
                <w:szCs w:val="14"/>
              </w:rPr>
              <w:t>3</w:t>
            </w:r>
            <w:r>
              <w:rPr>
                <w:rFonts w:cs="Arial"/>
                <w:b/>
                <w:sz w:val="14"/>
                <w:szCs w:val="14"/>
                <w:vertAlign w:val="superscript"/>
              </w:rPr>
              <w:t>rd</w:t>
            </w:r>
            <w:r w:rsidRPr="00DE39E6">
              <w:rPr>
                <w:rFonts w:cs="Arial"/>
                <w:b/>
                <w:sz w:val="14"/>
                <w:szCs w:val="14"/>
              </w:rPr>
              <w:t xml:space="preserve"> </w:t>
            </w:r>
            <w:proofErr w:type="spellStart"/>
            <w:r w:rsidRPr="00DE39E6">
              <w:rPr>
                <w:rFonts w:cs="Arial"/>
                <w:b/>
                <w:sz w:val="14"/>
                <w:szCs w:val="14"/>
              </w:rPr>
              <w:t>Quarter</w:t>
            </w:r>
            <w:proofErr w:type="spellEnd"/>
            <w:r>
              <w:rPr>
                <w:rFonts w:cs="Arial"/>
                <w:b/>
                <w:sz w:val="14"/>
                <w:szCs w:val="14"/>
              </w:rPr>
              <w:t xml:space="preserve"> </w:t>
            </w:r>
            <w:r w:rsidRPr="00DE39E6">
              <w:rPr>
                <w:rFonts w:cs="Arial"/>
                <w:b/>
                <w:sz w:val="14"/>
                <w:szCs w:val="14"/>
              </w:rPr>
              <w:t>2020</w:t>
            </w:r>
          </w:p>
        </w:tc>
        <w:tc>
          <w:tcPr>
            <w:tcW w:w="283" w:type="dxa"/>
            <w:tcBorders>
              <w:top w:val="nil"/>
              <w:bottom w:val="single" w:sz="2" w:space="0" w:color="1F4E79" w:themeColor="accent1" w:themeShade="80"/>
            </w:tcBorders>
            <w:shd w:val="clear" w:color="auto" w:fill="auto"/>
            <w:vAlign w:val="center"/>
          </w:tcPr>
          <w:p w14:paraId="4C8E5786" w14:textId="77777777" w:rsidR="004F45EE" w:rsidRPr="004078D0" w:rsidRDefault="004F45EE" w:rsidP="004F45EE">
            <w:pPr>
              <w:keepNext/>
              <w:keepLines/>
              <w:spacing w:before="40" w:after="40"/>
              <w:jc w:val="right"/>
              <w:rPr>
                <w:rFonts w:cs="Arial"/>
                <w:b/>
                <w:spacing w:val="-2"/>
                <w:sz w:val="14"/>
                <w:szCs w:val="18"/>
              </w:rPr>
            </w:pPr>
          </w:p>
        </w:tc>
        <w:tc>
          <w:tcPr>
            <w:tcW w:w="1417" w:type="dxa"/>
            <w:tcBorders>
              <w:top w:val="single" w:sz="2" w:space="0" w:color="8EAADB" w:themeColor="accent5" w:themeTint="99"/>
              <w:bottom w:val="single" w:sz="2" w:space="0" w:color="1F4E79" w:themeColor="accent1" w:themeShade="80"/>
            </w:tcBorders>
            <w:shd w:val="clear" w:color="auto" w:fill="auto"/>
            <w:vAlign w:val="center"/>
          </w:tcPr>
          <w:p w14:paraId="0BC08D0B" w14:textId="77777777" w:rsidR="004F45EE" w:rsidRPr="004078D0" w:rsidRDefault="004F45EE" w:rsidP="004F45EE">
            <w:pPr>
              <w:keepNext/>
              <w:keepLines/>
              <w:spacing w:before="40" w:after="40"/>
              <w:jc w:val="right"/>
              <w:rPr>
                <w:rFonts w:cs="Arial"/>
                <w:b/>
                <w:spacing w:val="-2"/>
                <w:sz w:val="14"/>
                <w:szCs w:val="18"/>
              </w:rPr>
            </w:pPr>
            <w:r>
              <w:rPr>
                <w:rFonts w:cs="Arial"/>
                <w:b/>
                <w:sz w:val="14"/>
                <w:szCs w:val="14"/>
              </w:rPr>
              <w:t>3</w:t>
            </w:r>
            <w:r>
              <w:rPr>
                <w:rFonts w:cs="Arial"/>
                <w:b/>
                <w:sz w:val="14"/>
                <w:szCs w:val="14"/>
                <w:vertAlign w:val="superscript"/>
              </w:rPr>
              <w:t>r</w:t>
            </w:r>
            <w:r w:rsidRPr="0013013E">
              <w:rPr>
                <w:rFonts w:cs="Arial"/>
                <w:b/>
                <w:sz w:val="14"/>
                <w:szCs w:val="14"/>
                <w:vertAlign w:val="superscript"/>
              </w:rPr>
              <w:t>d</w:t>
            </w:r>
            <w:r w:rsidRPr="00DE39E6">
              <w:rPr>
                <w:rFonts w:cs="Arial"/>
                <w:b/>
                <w:sz w:val="14"/>
                <w:szCs w:val="14"/>
              </w:rPr>
              <w:t xml:space="preserve"> </w:t>
            </w:r>
            <w:proofErr w:type="spellStart"/>
            <w:r w:rsidRPr="00DE39E6">
              <w:rPr>
                <w:rFonts w:cs="Arial"/>
                <w:b/>
                <w:sz w:val="14"/>
                <w:szCs w:val="14"/>
              </w:rPr>
              <w:t>Quarter</w:t>
            </w:r>
            <w:proofErr w:type="spellEnd"/>
            <w:r>
              <w:rPr>
                <w:rFonts w:cs="Arial"/>
                <w:b/>
                <w:sz w:val="14"/>
                <w:szCs w:val="14"/>
              </w:rPr>
              <w:t xml:space="preserve"> </w:t>
            </w:r>
            <w:r w:rsidRPr="00DE39E6">
              <w:rPr>
                <w:rFonts w:cs="Arial"/>
                <w:b/>
                <w:sz w:val="14"/>
                <w:szCs w:val="14"/>
              </w:rPr>
              <w:t>2021</w:t>
            </w:r>
          </w:p>
        </w:tc>
        <w:tc>
          <w:tcPr>
            <w:tcW w:w="1526" w:type="dxa"/>
            <w:tcBorders>
              <w:top w:val="single" w:sz="2" w:space="0" w:color="8EAADB" w:themeColor="accent5" w:themeTint="99"/>
              <w:bottom w:val="single" w:sz="2" w:space="0" w:color="1F4E79" w:themeColor="accent1" w:themeShade="80"/>
            </w:tcBorders>
            <w:shd w:val="clear" w:color="auto" w:fill="auto"/>
            <w:vAlign w:val="center"/>
          </w:tcPr>
          <w:p w14:paraId="74EF9EE8" w14:textId="77777777" w:rsidR="004F45EE" w:rsidRPr="004078D0" w:rsidRDefault="004F45EE" w:rsidP="004F45EE">
            <w:pPr>
              <w:keepNext/>
              <w:keepLines/>
              <w:spacing w:before="40" w:after="40"/>
              <w:jc w:val="right"/>
              <w:rPr>
                <w:rFonts w:cs="Arial"/>
                <w:b/>
                <w:spacing w:val="-2"/>
                <w:sz w:val="14"/>
                <w:szCs w:val="18"/>
              </w:rPr>
            </w:pPr>
            <w:r>
              <w:rPr>
                <w:rFonts w:cs="Arial"/>
                <w:b/>
                <w:sz w:val="14"/>
                <w:szCs w:val="14"/>
              </w:rPr>
              <w:t>3</w:t>
            </w:r>
            <w:r>
              <w:rPr>
                <w:rFonts w:cs="Arial"/>
                <w:b/>
                <w:sz w:val="14"/>
                <w:szCs w:val="14"/>
                <w:vertAlign w:val="superscript"/>
              </w:rPr>
              <w:t>r</w:t>
            </w:r>
            <w:r w:rsidRPr="0013013E">
              <w:rPr>
                <w:rFonts w:cs="Arial"/>
                <w:b/>
                <w:sz w:val="14"/>
                <w:szCs w:val="14"/>
                <w:vertAlign w:val="superscript"/>
              </w:rPr>
              <w:t>d</w:t>
            </w:r>
            <w:r w:rsidRPr="00DE39E6">
              <w:rPr>
                <w:rFonts w:cs="Arial"/>
                <w:b/>
                <w:sz w:val="14"/>
                <w:szCs w:val="14"/>
              </w:rPr>
              <w:t xml:space="preserve"> </w:t>
            </w:r>
            <w:proofErr w:type="spellStart"/>
            <w:r w:rsidRPr="00DE39E6">
              <w:rPr>
                <w:rFonts w:cs="Arial"/>
                <w:b/>
                <w:sz w:val="14"/>
                <w:szCs w:val="14"/>
              </w:rPr>
              <w:t>Quarter</w:t>
            </w:r>
            <w:proofErr w:type="spellEnd"/>
            <w:r>
              <w:rPr>
                <w:rFonts w:cs="Arial"/>
                <w:b/>
                <w:sz w:val="14"/>
                <w:szCs w:val="14"/>
              </w:rPr>
              <w:t xml:space="preserve"> </w:t>
            </w:r>
            <w:r w:rsidRPr="00DE39E6">
              <w:rPr>
                <w:rFonts w:cs="Arial"/>
                <w:b/>
                <w:sz w:val="14"/>
                <w:szCs w:val="14"/>
              </w:rPr>
              <w:t>2020</w:t>
            </w:r>
          </w:p>
        </w:tc>
      </w:tr>
      <w:tr w:rsidR="004F45EE" w:rsidRPr="004078D0" w14:paraId="5D8A48AD" w14:textId="77777777" w:rsidTr="004F45EE">
        <w:trPr>
          <w:trHeight w:val="238"/>
          <w:jc w:val="center"/>
        </w:trPr>
        <w:tc>
          <w:tcPr>
            <w:tcW w:w="2986" w:type="dxa"/>
            <w:gridSpan w:val="2"/>
            <w:tcBorders>
              <w:top w:val="nil"/>
            </w:tcBorders>
            <w:shd w:val="clear" w:color="auto" w:fill="auto"/>
          </w:tcPr>
          <w:p w14:paraId="2C018CBB" w14:textId="77777777" w:rsidR="004F45EE" w:rsidRPr="006468C2" w:rsidRDefault="004F45EE" w:rsidP="004F45EE">
            <w:pPr>
              <w:pStyle w:val="08-Tabelageral"/>
              <w:jc w:val="left"/>
            </w:pPr>
            <w:r w:rsidRPr="00F213A2">
              <w:t xml:space="preserve">Data </w:t>
            </w:r>
            <w:proofErr w:type="spellStart"/>
            <w:r w:rsidRPr="00F213A2">
              <w:t>processing</w:t>
            </w:r>
            <w:proofErr w:type="spellEnd"/>
          </w:p>
        </w:tc>
        <w:tc>
          <w:tcPr>
            <w:tcW w:w="604" w:type="dxa"/>
            <w:tcBorders>
              <w:top w:val="nil"/>
            </w:tcBorders>
            <w:shd w:val="clear" w:color="auto" w:fill="auto"/>
            <w:vAlign w:val="center"/>
          </w:tcPr>
          <w:p w14:paraId="5280A19F" w14:textId="77777777" w:rsidR="004F45EE" w:rsidRPr="006468C2" w:rsidRDefault="004F45EE" w:rsidP="004F45EE">
            <w:pPr>
              <w:pStyle w:val="08-Tabelageral"/>
              <w:rPr>
                <w:rFonts w:cs="Arial"/>
                <w:szCs w:val="14"/>
              </w:rPr>
            </w:pPr>
          </w:p>
        </w:tc>
        <w:tc>
          <w:tcPr>
            <w:tcW w:w="1411" w:type="dxa"/>
            <w:tcBorders>
              <w:top w:val="nil"/>
            </w:tcBorders>
            <w:shd w:val="clear" w:color="auto" w:fill="auto"/>
            <w:vAlign w:val="bottom"/>
          </w:tcPr>
          <w:p w14:paraId="2BC539BD" w14:textId="77777777" w:rsidR="004F45EE" w:rsidRPr="006468C2" w:rsidRDefault="004F45EE" w:rsidP="004F45EE">
            <w:pPr>
              <w:pStyle w:val="08-Tabelageral"/>
              <w:rPr>
                <w:rFonts w:cs="Arial"/>
                <w:szCs w:val="14"/>
              </w:rPr>
            </w:pPr>
            <w:r>
              <w:rPr>
                <w:rFonts w:cs="Arial"/>
                <w:szCs w:val="14"/>
              </w:rPr>
              <w:t>(212)</w:t>
            </w:r>
          </w:p>
        </w:tc>
        <w:tc>
          <w:tcPr>
            <w:tcW w:w="1412" w:type="dxa"/>
            <w:tcBorders>
              <w:top w:val="nil"/>
            </w:tcBorders>
            <w:shd w:val="clear" w:color="auto" w:fill="auto"/>
          </w:tcPr>
          <w:p w14:paraId="4844CD7E" w14:textId="77777777" w:rsidR="004F45EE" w:rsidRPr="006468C2" w:rsidRDefault="004F45EE" w:rsidP="004F45EE">
            <w:pPr>
              <w:pStyle w:val="08-Tabelageral"/>
            </w:pPr>
            <w:r w:rsidRPr="004D2044">
              <w:rPr>
                <w:rFonts w:cs="Arial"/>
                <w:szCs w:val="14"/>
              </w:rPr>
              <w:t>(198)</w:t>
            </w:r>
          </w:p>
        </w:tc>
        <w:tc>
          <w:tcPr>
            <w:tcW w:w="283" w:type="dxa"/>
            <w:tcBorders>
              <w:top w:val="nil"/>
            </w:tcBorders>
            <w:shd w:val="clear" w:color="auto" w:fill="auto"/>
            <w:vAlign w:val="center"/>
          </w:tcPr>
          <w:p w14:paraId="128C3FB4" w14:textId="77777777" w:rsidR="004F45EE" w:rsidRPr="006468C2" w:rsidRDefault="004F45EE" w:rsidP="004F45EE">
            <w:pPr>
              <w:pStyle w:val="08-Tabelageral"/>
              <w:rPr>
                <w:rFonts w:cs="Arial"/>
                <w:szCs w:val="14"/>
              </w:rPr>
            </w:pPr>
          </w:p>
        </w:tc>
        <w:tc>
          <w:tcPr>
            <w:tcW w:w="1417" w:type="dxa"/>
            <w:tcBorders>
              <w:top w:val="nil"/>
            </w:tcBorders>
            <w:shd w:val="clear" w:color="auto" w:fill="auto"/>
            <w:vAlign w:val="bottom"/>
          </w:tcPr>
          <w:p w14:paraId="2974A992" w14:textId="77777777" w:rsidR="004F45EE" w:rsidRPr="006468C2" w:rsidRDefault="004F45EE" w:rsidP="004F45EE">
            <w:pPr>
              <w:pStyle w:val="08-Tabelageral"/>
              <w:rPr>
                <w:rFonts w:cs="Arial"/>
                <w:szCs w:val="14"/>
              </w:rPr>
            </w:pPr>
            <w:r>
              <w:rPr>
                <w:rFonts w:cs="Arial"/>
                <w:szCs w:val="14"/>
              </w:rPr>
              <w:t>(1,836)</w:t>
            </w:r>
          </w:p>
        </w:tc>
        <w:tc>
          <w:tcPr>
            <w:tcW w:w="1526" w:type="dxa"/>
            <w:tcBorders>
              <w:top w:val="nil"/>
            </w:tcBorders>
            <w:shd w:val="clear" w:color="auto" w:fill="auto"/>
          </w:tcPr>
          <w:p w14:paraId="7B99FCF5" w14:textId="77777777" w:rsidR="004F45EE" w:rsidRPr="004078D0" w:rsidRDefault="004F45EE" w:rsidP="004F45EE">
            <w:pPr>
              <w:pStyle w:val="08-Tabelageral"/>
              <w:rPr>
                <w:rFonts w:cs="Arial"/>
                <w:szCs w:val="14"/>
              </w:rPr>
            </w:pPr>
            <w:r w:rsidRPr="004D2044">
              <w:rPr>
                <w:rFonts w:cs="Arial"/>
                <w:szCs w:val="14"/>
              </w:rPr>
              <w:t>(1</w:t>
            </w:r>
            <w:r>
              <w:rPr>
                <w:rFonts w:cs="Arial"/>
                <w:szCs w:val="14"/>
              </w:rPr>
              <w:t>,</w:t>
            </w:r>
            <w:r w:rsidRPr="004D2044">
              <w:rPr>
                <w:rFonts w:cs="Arial"/>
                <w:szCs w:val="14"/>
              </w:rPr>
              <w:t>895)</w:t>
            </w:r>
          </w:p>
        </w:tc>
      </w:tr>
      <w:tr w:rsidR="004F45EE" w:rsidRPr="004078D0" w14:paraId="1DD1D976" w14:textId="77777777" w:rsidTr="004F45EE">
        <w:trPr>
          <w:trHeight w:val="238"/>
          <w:jc w:val="center"/>
        </w:trPr>
        <w:tc>
          <w:tcPr>
            <w:tcW w:w="2986" w:type="dxa"/>
            <w:gridSpan w:val="2"/>
            <w:shd w:val="clear" w:color="auto" w:fill="auto"/>
          </w:tcPr>
          <w:p w14:paraId="1D12F07D" w14:textId="77777777" w:rsidR="004F45EE" w:rsidRPr="004078D0" w:rsidRDefault="004F45EE" w:rsidP="004F45EE">
            <w:pPr>
              <w:pStyle w:val="08-Tabelageral"/>
              <w:jc w:val="left"/>
            </w:pPr>
            <w:proofErr w:type="spellStart"/>
            <w:r w:rsidRPr="00F213A2">
              <w:t>Rent</w:t>
            </w:r>
            <w:proofErr w:type="spellEnd"/>
            <w:r w:rsidRPr="00F213A2">
              <w:t xml:space="preserve"> </w:t>
            </w:r>
            <w:proofErr w:type="spellStart"/>
            <w:r w:rsidRPr="00F213A2">
              <w:t>expenses</w:t>
            </w:r>
            <w:proofErr w:type="spellEnd"/>
            <w:r w:rsidRPr="00F213A2">
              <w:t xml:space="preserve"> </w:t>
            </w:r>
            <w:proofErr w:type="spellStart"/>
            <w:r w:rsidRPr="00F213A2">
              <w:t>and</w:t>
            </w:r>
            <w:proofErr w:type="spellEnd"/>
            <w:r w:rsidRPr="00F213A2">
              <w:t xml:space="preserve"> </w:t>
            </w:r>
            <w:proofErr w:type="spellStart"/>
            <w:r w:rsidRPr="00F213A2">
              <w:t>condominium</w:t>
            </w:r>
            <w:proofErr w:type="spellEnd"/>
            <w:r w:rsidRPr="00F213A2">
              <w:t xml:space="preserve"> </w:t>
            </w:r>
            <w:proofErr w:type="spellStart"/>
            <w:r w:rsidRPr="00F213A2">
              <w:t>fee</w:t>
            </w:r>
            <w:proofErr w:type="spellEnd"/>
          </w:p>
        </w:tc>
        <w:tc>
          <w:tcPr>
            <w:tcW w:w="604" w:type="dxa"/>
            <w:shd w:val="clear" w:color="auto" w:fill="auto"/>
            <w:vAlign w:val="center"/>
          </w:tcPr>
          <w:p w14:paraId="7AA0A481" w14:textId="77777777" w:rsidR="004F45EE" w:rsidRPr="004078D0" w:rsidRDefault="004F45EE" w:rsidP="004F45EE">
            <w:pPr>
              <w:pStyle w:val="08-Tabelageral"/>
              <w:rPr>
                <w:rFonts w:cs="Arial"/>
                <w:szCs w:val="14"/>
              </w:rPr>
            </w:pPr>
          </w:p>
        </w:tc>
        <w:tc>
          <w:tcPr>
            <w:tcW w:w="1411" w:type="dxa"/>
            <w:shd w:val="clear" w:color="auto" w:fill="auto"/>
            <w:vAlign w:val="bottom"/>
          </w:tcPr>
          <w:p w14:paraId="7FD3D26F" w14:textId="77777777" w:rsidR="004F45EE" w:rsidRPr="00217CF4" w:rsidRDefault="004F45EE" w:rsidP="004F45EE">
            <w:pPr>
              <w:pStyle w:val="08-Tabelageral"/>
              <w:rPr>
                <w:rFonts w:cs="Arial"/>
                <w:szCs w:val="14"/>
              </w:rPr>
            </w:pPr>
            <w:r>
              <w:rPr>
                <w:rFonts w:cs="Arial"/>
                <w:szCs w:val="14"/>
              </w:rPr>
              <w:t>(241)</w:t>
            </w:r>
          </w:p>
        </w:tc>
        <w:tc>
          <w:tcPr>
            <w:tcW w:w="1412" w:type="dxa"/>
            <w:shd w:val="clear" w:color="auto" w:fill="auto"/>
          </w:tcPr>
          <w:p w14:paraId="7C3CE9FA" w14:textId="77777777" w:rsidR="004F45EE" w:rsidRPr="004078D0" w:rsidRDefault="004F45EE" w:rsidP="004F45EE">
            <w:pPr>
              <w:pStyle w:val="08-Tabelageral"/>
            </w:pPr>
            <w:r w:rsidRPr="009D6773">
              <w:rPr>
                <w:rFonts w:cs="Arial"/>
                <w:szCs w:val="14"/>
              </w:rPr>
              <w:t>(225)</w:t>
            </w:r>
          </w:p>
        </w:tc>
        <w:tc>
          <w:tcPr>
            <w:tcW w:w="283" w:type="dxa"/>
            <w:shd w:val="clear" w:color="auto" w:fill="auto"/>
            <w:vAlign w:val="center"/>
          </w:tcPr>
          <w:p w14:paraId="47E90D30" w14:textId="77777777" w:rsidR="004F45EE" w:rsidRPr="004078D0" w:rsidRDefault="004F45EE" w:rsidP="004F45EE">
            <w:pPr>
              <w:pStyle w:val="08-Tabelageral"/>
              <w:rPr>
                <w:rFonts w:cs="Arial"/>
                <w:szCs w:val="14"/>
              </w:rPr>
            </w:pPr>
          </w:p>
        </w:tc>
        <w:tc>
          <w:tcPr>
            <w:tcW w:w="1417" w:type="dxa"/>
            <w:shd w:val="clear" w:color="auto" w:fill="auto"/>
            <w:vAlign w:val="bottom"/>
          </w:tcPr>
          <w:p w14:paraId="52ABBD88" w14:textId="77777777" w:rsidR="004F45EE" w:rsidRPr="00217CF4" w:rsidRDefault="004F45EE" w:rsidP="004F45EE">
            <w:pPr>
              <w:pStyle w:val="08-Tabelageral"/>
              <w:rPr>
                <w:rFonts w:cs="Arial"/>
                <w:szCs w:val="14"/>
              </w:rPr>
            </w:pPr>
            <w:r>
              <w:rPr>
                <w:rFonts w:cs="Arial"/>
                <w:szCs w:val="14"/>
              </w:rPr>
              <w:t>(1,110)</w:t>
            </w:r>
          </w:p>
        </w:tc>
        <w:tc>
          <w:tcPr>
            <w:tcW w:w="1526" w:type="dxa"/>
            <w:shd w:val="clear" w:color="auto" w:fill="auto"/>
          </w:tcPr>
          <w:p w14:paraId="2192F51B" w14:textId="77777777" w:rsidR="004F45EE" w:rsidRPr="004078D0" w:rsidRDefault="004F45EE" w:rsidP="004F45EE">
            <w:pPr>
              <w:pStyle w:val="08-Tabelageral"/>
              <w:rPr>
                <w:rFonts w:cs="Arial"/>
                <w:szCs w:val="14"/>
              </w:rPr>
            </w:pPr>
            <w:r w:rsidRPr="00410E8D">
              <w:rPr>
                <w:rFonts w:cs="Arial"/>
                <w:szCs w:val="14"/>
              </w:rPr>
              <w:t>(1</w:t>
            </w:r>
            <w:r>
              <w:rPr>
                <w:rFonts w:cs="Arial"/>
                <w:szCs w:val="14"/>
              </w:rPr>
              <w:t>,</w:t>
            </w:r>
            <w:r w:rsidRPr="00410E8D">
              <w:rPr>
                <w:rFonts w:cs="Arial"/>
                <w:szCs w:val="14"/>
              </w:rPr>
              <w:t>104)</w:t>
            </w:r>
          </w:p>
        </w:tc>
      </w:tr>
      <w:tr w:rsidR="004F45EE" w:rsidRPr="004078D0" w14:paraId="5380E667" w14:textId="77777777" w:rsidTr="004F45EE">
        <w:trPr>
          <w:trHeight w:val="238"/>
          <w:jc w:val="center"/>
        </w:trPr>
        <w:tc>
          <w:tcPr>
            <w:tcW w:w="2986" w:type="dxa"/>
            <w:gridSpan w:val="2"/>
            <w:shd w:val="clear" w:color="auto" w:fill="auto"/>
          </w:tcPr>
          <w:p w14:paraId="169056BE" w14:textId="77777777" w:rsidR="004F45EE" w:rsidRPr="005B368B" w:rsidRDefault="004F45EE" w:rsidP="004F45EE">
            <w:pPr>
              <w:pStyle w:val="08-Tabelageral"/>
              <w:jc w:val="left"/>
              <w:rPr>
                <w:vertAlign w:val="superscript"/>
              </w:rPr>
            </w:pPr>
            <w:proofErr w:type="spellStart"/>
            <w:r w:rsidRPr="00F213A2">
              <w:t>Specialized</w:t>
            </w:r>
            <w:proofErr w:type="spellEnd"/>
            <w:r w:rsidRPr="00F213A2">
              <w:t xml:space="preserve"> </w:t>
            </w:r>
            <w:proofErr w:type="spellStart"/>
            <w:r w:rsidRPr="00F213A2">
              <w:t>technical</w:t>
            </w:r>
            <w:proofErr w:type="spellEnd"/>
            <w:r w:rsidRPr="00F213A2">
              <w:t xml:space="preserve"> </w:t>
            </w:r>
            <w:proofErr w:type="spellStart"/>
            <w:r w:rsidRPr="00F213A2">
              <w:t>services</w:t>
            </w:r>
            <w:proofErr w:type="spellEnd"/>
          </w:p>
        </w:tc>
        <w:tc>
          <w:tcPr>
            <w:tcW w:w="604" w:type="dxa"/>
            <w:shd w:val="clear" w:color="auto" w:fill="auto"/>
            <w:vAlign w:val="center"/>
          </w:tcPr>
          <w:p w14:paraId="3A5C6674" w14:textId="77777777" w:rsidR="004F45EE" w:rsidRPr="004078D0" w:rsidRDefault="004F45EE" w:rsidP="004F45EE">
            <w:pPr>
              <w:pStyle w:val="08-Tabelageral"/>
              <w:rPr>
                <w:rFonts w:cs="Arial"/>
                <w:szCs w:val="14"/>
              </w:rPr>
            </w:pPr>
          </w:p>
        </w:tc>
        <w:tc>
          <w:tcPr>
            <w:tcW w:w="1411" w:type="dxa"/>
            <w:shd w:val="clear" w:color="auto" w:fill="auto"/>
            <w:vAlign w:val="bottom"/>
          </w:tcPr>
          <w:p w14:paraId="05D34929" w14:textId="77777777" w:rsidR="004F45EE" w:rsidRPr="004078D0" w:rsidRDefault="004F45EE" w:rsidP="004F45EE">
            <w:pPr>
              <w:pStyle w:val="08-Tabelageral"/>
              <w:rPr>
                <w:rFonts w:cs="Arial"/>
                <w:szCs w:val="14"/>
              </w:rPr>
            </w:pPr>
            <w:r>
              <w:rPr>
                <w:rFonts w:cs="Arial"/>
                <w:szCs w:val="14"/>
              </w:rPr>
              <w:t>(96)</w:t>
            </w:r>
          </w:p>
        </w:tc>
        <w:tc>
          <w:tcPr>
            <w:tcW w:w="1412" w:type="dxa"/>
            <w:shd w:val="clear" w:color="auto" w:fill="auto"/>
          </w:tcPr>
          <w:p w14:paraId="15AA5548" w14:textId="77777777" w:rsidR="004F45EE" w:rsidRPr="004078D0" w:rsidRDefault="004F45EE" w:rsidP="004F45EE">
            <w:pPr>
              <w:pStyle w:val="08-Tabelageral"/>
            </w:pPr>
            <w:r w:rsidRPr="004D2044">
              <w:rPr>
                <w:rFonts w:cs="Arial"/>
                <w:szCs w:val="14"/>
              </w:rPr>
              <w:t>(70)</w:t>
            </w:r>
          </w:p>
        </w:tc>
        <w:tc>
          <w:tcPr>
            <w:tcW w:w="283" w:type="dxa"/>
            <w:shd w:val="clear" w:color="auto" w:fill="auto"/>
            <w:vAlign w:val="center"/>
          </w:tcPr>
          <w:p w14:paraId="42966527" w14:textId="77777777" w:rsidR="004F45EE" w:rsidRPr="004078D0" w:rsidRDefault="004F45EE" w:rsidP="004F45EE">
            <w:pPr>
              <w:pStyle w:val="08-Tabelageral"/>
              <w:rPr>
                <w:rFonts w:cs="Arial"/>
                <w:szCs w:val="14"/>
              </w:rPr>
            </w:pPr>
          </w:p>
        </w:tc>
        <w:tc>
          <w:tcPr>
            <w:tcW w:w="1417" w:type="dxa"/>
            <w:shd w:val="clear" w:color="auto" w:fill="auto"/>
            <w:vAlign w:val="bottom"/>
          </w:tcPr>
          <w:p w14:paraId="1EB35346" w14:textId="77777777" w:rsidR="004F45EE" w:rsidRPr="004078D0" w:rsidRDefault="004F45EE" w:rsidP="004F45EE">
            <w:pPr>
              <w:pStyle w:val="08-Tabelageral"/>
              <w:rPr>
                <w:rFonts w:cs="Arial"/>
                <w:szCs w:val="14"/>
              </w:rPr>
            </w:pPr>
            <w:r>
              <w:rPr>
                <w:rFonts w:cs="Arial"/>
                <w:szCs w:val="14"/>
              </w:rPr>
              <w:t>(537)</w:t>
            </w:r>
          </w:p>
        </w:tc>
        <w:tc>
          <w:tcPr>
            <w:tcW w:w="1526" w:type="dxa"/>
            <w:shd w:val="clear" w:color="auto" w:fill="auto"/>
          </w:tcPr>
          <w:p w14:paraId="608E708E" w14:textId="77777777" w:rsidR="004F45EE" w:rsidRPr="004078D0" w:rsidRDefault="004F45EE" w:rsidP="004F45EE">
            <w:pPr>
              <w:pStyle w:val="08-Tabelageral"/>
              <w:rPr>
                <w:rFonts w:cs="Arial"/>
                <w:szCs w:val="14"/>
              </w:rPr>
            </w:pPr>
            <w:r w:rsidRPr="004D2044">
              <w:rPr>
                <w:rFonts w:cs="Arial"/>
                <w:szCs w:val="14"/>
              </w:rPr>
              <w:t>(615)</w:t>
            </w:r>
          </w:p>
        </w:tc>
      </w:tr>
      <w:tr w:rsidR="004F45EE" w:rsidRPr="004078D0" w14:paraId="3BD86355" w14:textId="77777777" w:rsidTr="004F45EE">
        <w:trPr>
          <w:trHeight w:val="238"/>
          <w:jc w:val="center"/>
        </w:trPr>
        <w:tc>
          <w:tcPr>
            <w:tcW w:w="2986" w:type="dxa"/>
            <w:gridSpan w:val="2"/>
            <w:shd w:val="clear" w:color="auto" w:fill="auto"/>
          </w:tcPr>
          <w:p w14:paraId="1313F010" w14:textId="77777777" w:rsidR="004F45EE" w:rsidRPr="00531062" w:rsidRDefault="004F45EE" w:rsidP="004F45EE">
            <w:pPr>
              <w:pStyle w:val="08-Tabelageral"/>
              <w:jc w:val="left"/>
            </w:pPr>
            <w:r w:rsidRPr="00F213A2">
              <w:t xml:space="preserve">Service </w:t>
            </w:r>
            <w:proofErr w:type="spellStart"/>
            <w:r w:rsidRPr="00F213A2">
              <w:t>travel</w:t>
            </w:r>
            <w:proofErr w:type="spellEnd"/>
          </w:p>
        </w:tc>
        <w:tc>
          <w:tcPr>
            <w:tcW w:w="604" w:type="dxa"/>
            <w:shd w:val="clear" w:color="auto" w:fill="auto"/>
          </w:tcPr>
          <w:p w14:paraId="7EED45D7" w14:textId="77777777" w:rsidR="004F45EE" w:rsidRPr="00B636F4" w:rsidRDefault="004F45EE" w:rsidP="004F45EE">
            <w:pPr>
              <w:pStyle w:val="08-Tabelageral"/>
              <w:rPr>
                <w:rFonts w:cs="Arial"/>
                <w:szCs w:val="14"/>
              </w:rPr>
            </w:pPr>
          </w:p>
        </w:tc>
        <w:tc>
          <w:tcPr>
            <w:tcW w:w="1411" w:type="dxa"/>
            <w:shd w:val="clear" w:color="auto" w:fill="auto"/>
          </w:tcPr>
          <w:p w14:paraId="6F9D3380" w14:textId="77777777" w:rsidR="004F45EE" w:rsidRDefault="004F45EE" w:rsidP="004F45EE">
            <w:pPr>
              <w:pStyle w:val="08-Tabelageral"/>
              <w:rPr>
                <w:rFonts w:cs="Arial"/>
                <w:szCs w:val="14"/>
              </w:rPr>
            </w:pPr>
            <w:r w:rsidRPr="00C43370">
              <w:t>(16)</w:t>
            </w:r>
          </w:p>
        </w:tc>
        <w:tc>
          <w:tcPr>
            <w:tcW w:w="1412" w:type="dxa"/>
            <w:shd w:val="clear" w:color="auto" w:fill="auto"/>
          </w:tcPr>
          <w:p w14:paraId="7CCDB300" w14:textId="77777777" w:rsidR="004F45EE" w:rsidRPr="009D6773" w:rsidRDefault="004F45EE" w:rsidP="004F45EE">
            <w:pPr>
              <w:pStyle w:val="08-Tabelageral"/>
              <w:rPr>
                <w:rFonts w:cs="Arial"/>
                <w:szCs w:val="14"/>
              </w:rPr>
            </w:pPr>
            <w:r w:rsidRPr="00C43370">
              <w:t>(8)</w:t>
            </w:r>
          </w:p>
        </w:tc>
        <w:tc>
          <w:tcPr>
            <w:tcW w:w="283" w:type="dxa"/>
            <w:shd w:val="clear" w:color="auto" w:fill="auto"/>
          </w:tcPr>
          <w:p w14:paraId="7A5910CA" w14:textId="77777777" w:rsidR="004F45EE" w:rsidRPr="00B636F4" w:rsidRDefault="004F45EE" w:rsidP="004F45EE">
            <w:pPr>
              <w:pStyle w:val="08-Tabelageral"/>
              <w:rPr>
                <w:rFonts w:cs="Arial"/>
                <w:szCs w:val="14"/>
              </w:rPr>
            </w:pPr>
          </w:p>
        </w:tc>
        <w:tc>
          <w:tcPr>
            <w:tcW w:w="1417" w:type="dxa"/>
            <w:shd w:val="clear" w:color="auto" w:fill="auto"/>
          </w:tcPr>
          <w:p w14:paraId="45E61715" w14:textId="77777777" w:rsidR="004F45EE" w:rsidRDefault="004F45EE" w:rsidP="004F45EE">
            <w:pPr>
              <w:pStyle w:val="08-Tabelageral"/>
              <w:rPr>
                <w:rFonts w:cs="Arial"/>
                <w:szCs w:val="14"/>
              </w:rPr>
            </w:pPr>
            <w:r w:rsidRPr="00C43370">
              <w:t>(122)</w:t>
            </w:r>
          </w:p>
        </w:tc>
        <w:tc>
          <w:tcPr>
            <w:tcW w:w="1526" w:type="dxa"/>
            <w:shd w:val="clear" w:color="auto" w:fill="auto"/>
          </w:tcPr>
          <w:p w14:paraId="27106AA7" w14:textId="77777777" w:rsidR="004F45EE" w:rsidRPr="00410E8D" w:rsidRDefault="004F45EE" w:rsidP="004F45EE">
            <w:pPr>
              <w:pStyle w:val="08-Tabelageral"/>
              <w:rPr>
                <w:rFonts w:cs="Arial"/>
                <w:szCs w:val="14"/>
              </w:rPr>
            </w:pPr>
            <w:r w:rsidRPr="00C43370">
              <w:t>(54)</w:t>
            </w:r>
          </w:p>
        </w:tc>
      </w:tr>
      <w:tr w:rsidR="004F45EE" w:rsidRPr="004078D0" w14:paraId="3406E85D" w14:textId="77777777" w:rsidTr="004F45EE">
        <w:trPr>
          <w:trHeight w:val="238"/>
          <w:jc w:val="center"/>
        </w:trPr>
        <w:tc>
          <w:tcPr>
            <w:tcW w:w="2986" w:type="dxa"/>
            <w:gridSpan w:val="2"/>
            <w:shd w:val="clear" w:color="auto" w:fill="auto"/>
          </w:tcPr>
          <w:p w14:paraId="77678579" w14:textId="77777777" w:rsidR="004F45EE" w:rsidRPr="00531062" w:rsidRDefault="004F45EE" w:rsidP="004F45EE">
            <w:pPr>
              <w:pStyle w:val="08-Tabelageral"/>
              <w:jc w:val="left"/>
            </w:pPr>
            <w:proofErr w:type="spellStart"/>
            <w:r w:rsidRPr="00F213A2">
              <w:t>Publications</w:t>
            </w:r>
            <w:proofErr w:type="spellEnd"/>
          </w:p>
        </w:tc>
        <w:tc>
          <w:tcPr>
            <w:tcW w:w="604" w:type="dxa"/>
            <w:shd w:val="clear" w:color="auto" w:fill="auto"/>
          </w:tcPr>
          <w:p w14:paraId="59786BBD" w14:textId="77777777" w:rsidR="004F45EE" w:rsidRPr="00B636F4" w:rsidRDefault="004F45EE" w:rsidP="004F45EE">
            <w:pPr>
              <w:pStyle w:val="08-Tabelageral"/>
              <w:rPr>
                <w:rFonts w:cs="Arial"/>
                <w:szCs w:val="14"/>
              </w:rPr>
            </w:pPr>
          </w:p>
        </w:tc>
        <w:tc>
          <w:tcPr>
            <w:tcW w:w="1411" w:type="dxa"/>
            <w:shd w:val="clear" w:color="auto" w:fill="auto"/>
          </w:tcPr>
          <w:p w14:paraId="7BCA2A5E" w14:textId="77777777" w:rsidR="004F45EE" w:rsidRDefault="004F45EE" w:rsidP="004F45EE">
            <w:pPr>
              <w:pStyle w:val="08-Tabelageral"/>
              <w:rPr>
                <w:rFonts w:cs="Arial"/>
                <w:szCs w:val="14"/>
              </w:rPr>
            </w:pPr>
            <w:r w:rsidRPr="00711816">
              <w:t>(15)</w:t>
            </w:r>
          </w:p>
        </w:tc>
        <w:tc>
          <w:tcPr>
            <w:tcW w:w="1412" w:type="dxa"/>
            <w:shd w:val="clear" w:color="auto" w:fill="auto"/>
          </w:tcPr>
          <w:p w14:paraId="15C849E4" w14:textId="77777777" w:rsidR="004F45EE" w:rsidRPr="009D6773" w:rsidRDefault="004F45EE" w:rsidP="004F45EE">
            <w:pPr>
              <w:pStyle w:val="08-Tabelageral"/>
              <w:rPr>
                <w:rFonts w:cs="Arial"/>
                <w:szCs w:val="14"/>
              </w:rPr>
            </w:pPr>
            <w:r w:rsidRPr="00711816">
              <w:t>(1)</w:t>
            </w:r>
          </w:p>
        </w:tc>
        <w:tc>
          <w:tcPr>
            <w:tcW w:w="283" w:type="dxa"/>
            <w:shd w:val="clear" w:color="auto" w:fill="auto"/>
          </w:tcPr>
          <w:p w14:paraId="3FC77F7A" w14:textId="77777777" w:rsidR="004F45EE" w:rsidRPr="00B636F4" w:rsidRDefault="004F45EE" w:rsidP="004F45EE">
            <w:pPr>
              <w:pStyle w:val="08-Tabelageral"/>
              <w:rPr>
                <w:rFonts w:cs="Arial"/>
                <w:szCs w:val="14"/>
              </w:rPr>
            </w:pPr>
          </w:p>
        </w:tc>
        <w:tc>
          <w:tcPr>
            <w:tcW w:w="1417" w:type="dxa"/>
            <w:shd w:val="clear" w:color="auto" w:fill="auto"/>
          </w:tcPr>
          <w:p w14:paraId="63724861" w14:textId="77777777" w:rsidR="004F45EE" w:rsidRDefault="004F45EE" w:rsidP="004F45EE">
            <w:pPr>
              <w:pStyle w:val="08-Tabelageral"/>
              <w:rPr>
                <w:rFonts w:cs="Arial"/>
                <w:szCs w:val="14"/>
              </w:rPr>
            </w:pPr>
            <w:r w:rsidRPr="00711816">
              <w:t>(119)</w:t>
            </w:r>
          </w:p>
        </w:tc>
        <w:tc>
          <w:tcPr>
            <w:tcW w:w="1526" w:type="dxa"/>
            <w:shd w:val="clear" w:color="auto" w:fill="auto"/>
          </w:tcPr>
          <w:p w14:paraId="324FA202" w14:textId="77777777" w:rsidR="004F45EE" w:rsidRPr="00410E8D" w:rsidRDefault="004F45EE" w:rsidP="004F45EE">
            <w:pPr>
              <w:pStyle w:val="08-Tabelageral"/>
              <w:rPr>
                <w:rFonts w:cs="Arial"/>
                <w:szCs w:val="14"/>
              </w:rPr>
            </w:pPr>
            <w:r w:rsidRPr="00711816">
              <w:t>(7)</w:t>
            </w:r>
          </w:p>
        </w:tc>
      </w:tr>
      <w:tr w:rsidR="004F45EE" w:rsidRPr="004078D0" w14:paraId="1EC5EAC1" w14:textId="77777777" w:rsidTr="004F45EE">
        <w:trPr>
          <w:trHeight w:val="238"/>
          <w:jc w:val="center"/>
        </w:trPr>
        <w:tc>
          <w:tcPr>
            <w:tcW w:w="2986" w:type="dxa"/>
            <w:gridSpan w:val="2"/>
            <w:shd w:val="clear" w:color="auto" w:fill="auto"/>
          </w:tcPr>
          <w:p w14:paraId="080D1620" w14:textId="77777777" w:rsidR="004F45EE" w:rsidRPr="00B636F4" w:rsidRDefault="004F45EE" w:rsidP="004F45EE">
            <w:pPr>
              <w:pStyle w:val="08-Tabelageral"/>
              <w:jc w:val="left"/>
            </w:pPr>
            <w:proofErr w:type="spellStart"/>
            <w:r w:rsidRPr="00F213A2">
              <w:t>Costs</w:t>
            </w:r>
            <w:proofErr w:type="spellEnd"/>
            <w:r w:rsidRPr="00F213A2">
              <w:t xml:space="preserve"> </w:t>
            </w:r>
            <w:proofErr w:type="spellStart"/>
            <w:r w:rsidRPr="00F213A2">
              <w:t>communicating</w:t>
            </w:r>
            <w:proofErr w:type="spellEnd"/>
          </w:p>
        </w:tc>
        <w:tc>
          <w:tcPr>
            <w:tcW w:w="604" w:type="dxa"/>
            <w:shd w:val="clear" w:color="auto" w:fill="auto"/>
            <w:vAlign w:val="center"/>
          </w:tcPr>
          <w:p w14:paraId="79167109" w14:textId="77777777" w:rsidR="004F45EE" w:rsidRPr="00B636F4" w:rsidRDefault="004F45EE" w:rsidP="004F45EE">
            <w:pPr>
              <w:pStyle w:val="08-Tabelageral"/>
              <w:rPr>
                <w:rFonts w:cs="Arial"/>
                <w:szCs w:val="14"/>
              </w:rPr>
            </w:pPr>
          </w:p>
        </w:tc>
        <w:tc>
          <w:tcPr>
            <w:tcW w:w="1411" w:type="dxa"/>
            <w:shd w:val="clear" w:color="auto" w:fill="auto"/>
            <w:vAlign w:val="bottom"/>
          </w:tcPr>
          <w:p w14:paraId="6CFB54F0" w14:textId="77777777" w:rsidR="004F45EE" w:rsidRPr="00B636F4" w:rsidRDefault="004F45EE" w:rsidP="004F45EE">
            <w:pPr>
              <w:pStyle w:val="08-Tabelageral"/>
              <w:rPr>
                <w:rFonts w:cs="Arial"/>
                <w:szCs w:val="14"/>
              </w:rPr>
            </w:pPr>
            <w:r>
              <w:rPr>
                <w:rFonts w:cs="Arial"/>
                <w:szCs w:val="14"/>
              </w:rPr>
              <w:t>(9)</w:t>
            </w:r>
          </w:p>
        </w:tc>
        <w:tc>
          <w:tcPr>
            <w:tcW w:w="1412" w:type="dxa"/>
            <w:shd w:val="clear" w:color="auto" w:fill="auto"/>
          </w:tcPr>
          <w:p w14:paraId="00F65FF8" w14:textId="77777777" w:rsidR="004F45EE" w:rsidRPr="00B636F4" w:rsidRDefault="004F45EE" w:rsidP="004F45EE">
            <w:pPr>
              <w:pStyle w:val="08-Tabelageral"/>
            </w:pPr>
            <w:r w:rsidRPr="009D6773">
              <w:rPr>
                <w:rFonts w:cs="Arial"/>
                <w:szCs w:val="14"/>
              </w:rPr>
              <w:t>(30)</w:t>
            </w:r>
          </w:p>
        </w:tc>
        <w:tc>
          <w:tcPr>
            <w:tcW w:w="283" w:type="dxa"/>
            <w:shd w:val="clear" w:color="auto" w:fill="auto"/>
            <w:vAlign w:val="center"/>
          </w:tcPr>
          <w:p w14:paraId="06CC6C69" w14:textId="77777777" w:rsidR="004F45EE" w:rsidRPr="00B636F4" w:rsidRDefault="004F45EE" w:rsidP="004F45EE">
            <w:pPr>
              <w:pStyle w:val="08-Tabelageral"/>
              <w:rPr>
                <w:rFonts w:cs="Arial"/>
                <w:szCs w:val="14"/>
              </w:rPr>
            </w:pPr>
          </w:p>
        </w:tc>
        <w:tc>
          <w:tcPr>
            <w:tcW w:w="1417" w:type="dxa"/>
            <w:shd w:val="clear" w:color="auto" w:fill="auto"/>
            <w:vAlign w:val="bottom"/>
          </w:tcPr>
          <w:p w14:paraId="6B67BE47" w14:textId="77777777" w:rsidR="004F45EE" w:rsidRPr="00B636F4" w:rsidRDefault="004F45EE" w:rsidP="004F45EE">
            <w:pPr>
              <w:pStyle w:val="08-Tabelageral"/>
              <w:rPr>
                <w:rFonts w:cs="Arial"/>
                <w:szCs w:val="14"/>
              </w:rPr>
            </w:pPr>
            <w:r>
              <w:rPr>
                <w:rFonts w:cs="Arial"/>
                <w:szCs w:val="14"/>
              </w:rPr>
              <w:t>(93)</w:t>
            </w:r>
          </w:p>
        </w:tc>
        <w:tc>
          <w:tcPr>
            <w:tcW w:w="1526" w:type="dxa"/>
            <w:shd w:val="clear" w:color="auto" w:fill="auto"/>
          </w:tcPr>
          <w:p w14:paraId="05FB8FBD" w14:textId="77777777" w:rsidR="004F45EE" w:rsidRPr="00714C80" w:rsidRDefault="004F45EE" w:rsidP="004F45EE">
            <w:pPr>
              <w:pStyle w:val="08-Tabelageral"/>
              <w:rPr>
                <w:rFonts w:cs="Arial"/>
                <w:szCs w:val="14"/>
              </w:rPr>
            </w:pPr>
            <w:r w:rsidRPr="00410E8D">
              <w:rPr>
                <w:rFonts w:cs="Arial"/>
                <w:szCs w:val="14"/>
              </w:rPr>
              <w:t>(167)</w:t>
            </w:r>
          </w:p>
        </w:tc>
      </w:tr>
      <w:tr w:rsidR="004F45EE" w:rsidRPr="004078D0" w14:paraId="43CD7609" w14:textId="77777777" w:rsidTr="004F45EE">
        <w:trPr>
          <w:trHeight w:val="238"/>
          <w:jc w:val="center"/>
        </w:trPr>
        <w:tc>
          <w:tcPr>
            <w:tcW w:w="2986" w:type="dxa"/>
            <w:gridSpan w:val="2"/>
            <w:tcBorders>
              <w:bottom w:val="nil"/>
            </w:tcBorders>
            <w:shd w:val="clear" w:color="auto" w:fill="auto"/>
          </w:tcPr>
          <w:p w14:paraId="29CB9E38" w14:textId="77777777" w:rsidR="004F45EE" w:rsidRPr="00714C80" w:rsidRDefault="004F45EE" w:rsidP="004F45EE">
            <w:pPr>
              <w:pStyle w:val="08-Tabelageral"/>
              <w:jc w:val="left"/>
            </w:pPr>
            <w:proofErr w:type="spellStart"/>
            <w:r w:rsidRPr="00F213A2">
              <w:t>Selling</w:t>
            </w:r>
            <w:proofErr w:type="spellEnd"/>
            <w:r w:rsidRPr="00F213A2">
              <w:t xml:space="preserve"> </w:t>
            </w:r>
            <w:proofErr w:type="spellStart"/>
            <w:r w:rsidRPr="00F213A2">
              <w:t>expenses</w:t>
            </w:r>
            <w:proofErr w:type="spellEnd"/>
          </w:p>
        </w:tc>
        <w:tc>
          <w:tcPr>
            <w:tcW w:w="604" w:type="dxa"/>
            <w:tcBorders>
              <w:bottom w:val="nil"/>
            </w:tcBorders>
            <w:shd w:val="clear" w:color="auto" w:fill="auto"/>
            <w:vAlign w:val="center"/>
          </w:tcPr>
          <w:p w14:paraId="0381955A" w14:textId="77777777" w:rsidR="004F45EE" w:rsidRPr="00714C80" w:rsidRDefault="004F45EE" w:rsidP="004F45EE">
            <w:pPr>
              <w:pStyle w:val="08-Tabelageral"/>
              <w:rPr>
                <w:rFonts w:cs="Arial"/>
                <w:szCs w:val="14"/>
              </w:rPr>
            </w:pPr>
          </w:p>
        </w:tc>
        <w:tc>
          <w:tcPr>
            <w:tcW w:w="1411" w:type="dxa"/>
            <w:tcBorders>
              <w:bottom w:val="nil"/>
            </w:tcBorders>
            <w:shd w:val="clear" w:color="auto" w:fill="auto"/>
            <w:vAlign w:val="bottom"/>
          </w:tcPr>
          <w:p w14:paraId="1D4B4A5B" w14:textId="77777777" w:rsidR="004F45EE" w:rsidRPr="00714C80" w:rsidRDefault="004F45EE" w:rsidP="004F45EE">
            <w:pPr>
              <w:pStyle w:val="08-Tabelageral"/>
              <w:rPr>
                <w:rFonts w:cs="Arial"/>
                <w:szCs w:val="14"/>
              </w:rPr>
            </w:pPr>
            <w:r>
              <w:rPr>
                <w:rFonts w:cs="Arial"/>
                <w:szCs w:val="14"/>
              </w:rPr>
              <w:t>--</w:t>
            </w:r>
          </w:p>
        </w:tc>
        <w:tc>
          <w:tcPr>
            <w:tcW w:w="1412" w:type="dxa"/>
            <w:tcBorders>
              <w:bottom w:val="nil"/>
            </w:tcBorders>
            <w:shd w:val="clear" w:color="auto" w:fill="auto"/>
          </w:tcPr>
          <w:p w14:paraId="6C70426C" w14:textId="77777777" w:rsidR="004F45EE" w:rsidRPr="00714C80" w:rsidRDefault="004F45EE" w:rsidP="004F45EE">
            <w:pPr>
              <w:pStyle w:val="08-Tabelageral"/>
            </w:pPr>
            <w:r>
              <w:t>--</w:t>
            </w:r>
          </w:p>
        </w:tc>
        <w:tc>
          <w:tcPr>
            <w:tcW w:w="283" w:type="dxa"/>
            <w:tcBorders>
              <w:bottom w:val="nil"/>
            </w:tcBorders>
            <w:shd w:val="clear" w:color="auto" w:fill="auto"/>
            <w:vAlign w:val="center"/>
          </w:tcPr>
          <w:p w14:paraId="29B1205F" w14:textId="77777777" w:rsidR="004F45EE" w:rsidRPr="00714C80" w:rsidRDefault="004F45EE" w:rsidP="004F45EE">
            <w:pPr>
              <w:pStyle w:val="08-Tabelageral"/>
              <w:rPr>
                <w:rFonts w:cs="Arial"/>
                <w:szCs w:val="14"/>
              </w:rPr>
            </w:pPr>
          </w:p>
        </w:tc>
        <w:tc>
          <w:tcPr>
            <w:tcW w:w="1417" w:type="dxa"/>
            <w:tcBorders>
              <w:bottom w:val="nil"/>
            </w:tcBorders>
            <w:shd w:val="clear" w:color="auto" w:fill="auto"/>
            <w:vAlign w:val="bottom"/>
          </w:tcPr>
          <w:p w14:paraId="0B33AF29" w14:textId="77777777" w:rsidR="004F45EE" w:rsidRPr="00714C80" w:rsidRDefault="004F45EE" w:rsidP="004F45EE">
            <w:pPr>
              <w:pStyle w:val="08-Tabelageral"/>
              <w:rPr>
                <w:rFonts w:cs="Arial"/>
                <w:szCs w:val="14"/>
              </w:rPr>
            </w:pPr>
            <w:r>
              <w:rPr>
                <w:rFonts w:cs="Arial"/>
                <w:szCs w:val="14"/>
              </w:rPr>
              <w:t>(32)</w:t>
            </w:r>
          </w:p>
        </w:tc>
        <w:tc>
          <w:tcPr>
            <w:tcW w:w="1526" w:type="dxa"/>
            <w:tcBorders>
              <w:bottom w:val="nil"/>
            </w:tcBorders>
            <w:shd w:val="clear" w:color="auto" w:fill="auto"/>
          </w:tcPr>
          <w:p w14:paraId="58D378C8" w14:textId="77777777" w:rsidR="004F45EE" w:rsidRPr="00714C80" w:rsidRDefault="004F45EE" w:rsidP="004F45EE">
            <w:pPr>
              <w:pStyle w:val="08-Tabelageral"/>
              <w:rPr>
                <w:rFonts w:cs="Arial"/>
                <w:szCs w:val="14"/>
              </w:rPr>
            </w:pPr>
            <w:r>
              <w:t>(50)</w:t>
            </w:r>
          </w:p>
        </w:tc>
      </w:tr>
      <w:tr w:rsidR="004F45EE" w:rsidRPr="004078D0" w14:paraId="0060D1E7" w14:textId="77777777" w:rsidTr="004F45EE">
        <w:trPr>
          <w:trHeight w:val="238"/>
          <w:jc w:val="center"/>
        </w:trPr>
        <w:tc>
          <w:tcPr>
            <w:tcW w:w="2986" w:type="dxa"/>
            <w:gridSpan w:val="2"/>
            <w:tcBorders>
              <w:top w:val="nil"/>
              <w:bottom w:val="nil"/>
            </w:tcBorders>
            <w:shd w:val="clear" w:color="auto" w:fill="auto"/>
          </w:tcPr>
          <w:p w14:paraId="3C3607E5" w14:textId="77777777" w:rsidR="004F45EE" w:rsidRPr="00714C80" w:rsidRDefault="004F45EE" w:rsidP="004F45EE">
            <w:pPr>
              <w:pStyle w:val="08-Tabelageral"/>
              <w:jc w:val="left"/>
            </w:pPr>
            <w:r w:rsidRPr="00F213A2">
              <w:t xml:space="preserve">Services </w:t>
            </w:r>
            <w:proofErr w:type="spellStart"/>
            <w:r w:rsidRPr="00F213A2">
              <w:t>contracted</w:t>
            </w:r>
            <w:proofErr w:type="spellEnd"/>
            <w:r w:rsidRPr="00F213A2">
              <w:t xml:space="preserve"> </w:t>
            </w:r>
            <w:proofErr w:type="spellStart"/>
            <w:r w:rsidRPr="00F213A2">
              <w:t>from</w:t>
            </w:r>
            <w:proofErr w:type="spellEnd"/>
            <w:r w:rsidRPr="00F213A2">
              <w:t xml:space="preserve"> </w:t>
            </w:r>
            <w:proofErr w:type="spellStart"/>
            <w:r w:rsidRPr="00F213A2">
              <w:t>third</w:t>
            </w:r>
            <w:proofErr w:type="spellEnd"/>
            <w:r w:rsidRPr="00F213A2">
              <w:t xml:space="preserve"> </w:t>
            </w:r>
            <w:proofErr w:type="spellStart"/>
            <w:r w:rsidRPr="00F213A2">
              <w:t>parties</w:t>
            </w:r>
            <w:proofErr w:type="spellEnd"/>
          </w:p>
        </w:tc>
        <w:tc>
          <w:tcPr>
            <w:tcW w:w="604" w:type="dxa"/>
            <w:tcBorders>
              <w:top w:val="nil"/>
              <w:bottom w:val="nil"/>
            </w:tcBorders>
            <w:shd w:val="clear" w:color="auto" w:fill="auto"/>
            <w:vAlign w:val="center"/>
          </w:tcPr>
          <w:p w14:paraId="7FD9A0BF" w14:textId="77777777" w:rsidR="004F45EE" w:rsidRPr="00714C80" w:rsidRDefault="004F45EE" w:rsidP="004F45EE">
            <w:pPr>
              <w:pStyle w:val="08-Tabelageral"/>
              <w:rPr>
                <w:rFonts w:cs="Arial"/>
                <w:szCs w:val="14"/>
              </w:rPr>
            </w:pPr>
          </w:p>
        </w:tc>
        <w:tc>
          <w:tcPr>
            <w:tcW w:w="1411" w:type="dxa"/>
            <w:tcBorders>
              <w:top w:val="nil"/>
              <w:bottom w:val="nil"/>
            </w:tcBorders>
            <w:shd w:val="clear" w:color="auto" w:fill="auto"/>
            <w:vAlign w:val="bottom"/>
          </w:tcPr>
          <w:p w14:paraId="5AF8C74E" w14:textId="77777777" w:rsidR="004F45EE" w:rsidRPr="00714C80" w:rsidRDefault="004F45EE" w:rsidP="004F45EE">
            <w:pPr>
              <w:pStyle w:val="08-Tabelageral"/>
              <w:rPr>
                <w:rFonts w:cs="Arial"/>
                <w:szCs w:val="14"/>
              </w:rPr>
            </w:pPr>
            <w:r>
              <w:rPr>
                <w:rFonts w:cs="Arial"/>
                <w:szCs w:val="14"/>
              </w:rPr>
              <w:t>(5)</w:t>
            </w:r>
          </w:p>
        </w:tc>
        <w:tc>
          <w:tcPr>
            <w:tcW w:w="1412" w:type="dxa"/>
            <w:tcBorders>
              <w:top w:val="nil"/>
              <w:bottom w:val="nil"/>
            </w:tcBorders>
            <w:shd w:val="clear" w:color="auto" w:fill="auto"/>
          </w:tcPr>
          <w:p w14:paraId="1502E85C" w14:textId="77777777" w:rsidR="004F45EE" w:rsidRPr="00714C80" w:rsidRDefault="004F45EE" w:rsidP="004F45EE">
            <w:pPr>
              <w:pStyle w:val="08-Tabelageral"/>
            </w:pPr>
            <w:r w:rsidRPr="004D2044">
              <w:rPr>
                <w:rFonts w:cs="Arial"/>
                <w:szCs w:val="14"/>
              </w:rPr>
              <w:t>(6)</w:t>
            </w:r>
          </w:p>
        </w:tc>
        <w:tc>
          <w:tcPr>
            <w:tcW w:w="283" w:type="dxa"/>
            <w:tcBorders>
              <w:top w:val="nil"/>
              <w:bottom w:val="nil"/>
            </w:tcBorders>
            <w:shd w:val="clear" w:color="auto" w:fill="auto"/>
            <w:vAlign w:val="center"/>
          </w:tcPr>
          <w:p w14:paraId="2B98CFEA" w14:textId="77777777" w:rsidR="004F45EE" w:rsidRPr="00714C80" w:rsidRDefault="004F45EE" w:rsidP="004F45EE">
            <w:pPr>
              <w:pStyle w:val="08-Tabelageral"/>
              <w:rPr>
                <w:rFonts w:cs="Arial"/>
                <w:szCs w:val="14"/>
              </w:rPr>
            </w:pPr>
          </w:p>
        </w:tc>
        <w:tc>
          <w:tcPr>
            <w:tcW w:w="1417" w:type="dxa"/>
            <w:tcBorders>
              <w:top w:val="nil"/>
              <w:bottom w:val="nil"/>
            </w:tcBorders>
            <w:shd w:val="clear" w:color="auto" w:fill="auto"/>
            <w:vAlign w:val="bottom"/>
          </w:tcPr>
          <w:p w14:paraId="206D0A38" w14:textId="77777777" w:rsidR="004F45EE" w:rsidRPr="00714C80" w:rsidRDefault="004F45EE" w:rsidP="004F45EE">
            <w:pPr>
              <w:pStyle w:val="08-Tabelageral"/>
              <w:rPr>
                <w:rFonts w:cs="Arial"/>
                <w:szCs w:val="14"/>
              </w:rPr>
            </w:pPr>
            <w:r>
              <w:rPr>
                <w:rFonts w:cs="Arial"/>
                <w:szCs w:val="14"/>
              </w:rPr>
              <w:t>(33)</w:t>
            </w:r>
          </w:p>
        </w:tc>
        <w:tc>
          <w:tcPr>
            <w:tcW w:w="1526" w:type="dxa"/>
            <w:tcBorders>
              <w:top w:val="nil"/>
              <w:bottom w:val="nil"/>
            </w:tcBorders>
            <w:shd w:val="clear" w:color="auto" w:fill="auto"/>
          </w:tcPr>
          <w:p w14:paraId="122DC164" w14:textId="77777777" w:rsidR="004F45EE" w:rsidRPr="00714C80" w:rsidRDefault="004F45EE" w:rsidP="004F45EE">
            <w:pPr>
              <w:pStyle w:val="08-Tabelageral"/>
              <w:rPr>
                <w:rFonts w:cs="Arial"/>
                <w:szCs w:val="14"/>
              </w:rPr>
            </w:pPr>
            <w:r w:rsidRPr="004D2044">
              <w:rPr>
                <w:rFonts w:cs="Arial"/>
                <w:szCs w:val="14"/>
              </w:rPr>
              <w:t>(40)</w:t>
            </w:r>
          </w:p>
        </w:tc>
      </w:tr>
      <w:tr w:rsidR="004F45EE" w:rsidRPr="004078D0" w14:paraId="1F436E0D" w14:textId="77777777" w:rsidTr="004F45EE">
        <w:trPr>
          <w:trHeight w:val="238"/>
          <w:jc w:val="center"/>
        </w:trPr>
        <w:tc>
          <w:tcPr>
            <w:tcW w:w="2986" w:type="dxa"/>
            <w:gridSpan w:val="2"/>
            <w:tcBorders>
              <w:top w:val="nil"/>
              <w:bottom w:val="nil"/>
            </w:tcBorders>
            <w:shd w:val="clear" w:color="auto" w:fill="auto"/>
          </w:tcPr>
          <w:p w14:paraId="1D6143B7" w14:textId="77777777" w:rsidR="004F45EE" w:rsidRDefault="004F45EE" w:rsidP="004F45EE">
            <w:pPr>
              <w:pStyle w:val="08-Tabelageral"/>
              <w:jc w:val="left"/>
            </w:pPr>
            <w:proofErr w:type="spellStart"/>
            <w:r w:rsidRPr="00CB11EF">
              <w:t>Promotions</w:t>
            </w:r>
            <w:proofErr w:type="spellEnd"/>
            <w:r w:rsidRPr="00CB11EF">
              <w:t xml:space="preserve"> </w:t>
            </w:r>
            <w:proofErr w:type="spellStart"/>
            <w:r w:rsidRPr="00CB11EF">
              <w:t>and</w:t>
            </w:r>
            <w:proofErr w:type="spellEnd"/>
            <w:r w:rsidRPr="00CB11EF">
              <w:t xml:space="preserve"> </w:t>
            </w:r>
            <w:proofErr w:type="spellStart"/>
            <w:r w:rsidRPr="00CB11EF">
              <w:t>public</w:t>
            </w:r>
            <w:proofErr w:type="spellEnd"/>
            <w:r w:rsidRPr="00CB11EF">
              <w:t xml:space="preserve"> </w:t>
            </w:r>
            <w:proofErr w:type="spellStart"/>
            <w:r w:rsidRPr="00CB11EF">
              <w:t>relations</w:t>
            </w:r>
            <w:proofErr w:type="spellEnd"/>
          </w:p>
        </w:tc>
        <w:tc>
          <w:tcPr>
            <w:tcW w:w="604" w:type="dxa"/>
            <w:tcBorders>
              <w:top w:val="nil"/>
              <w:bottom w:val="nil"/>
            </w:tcBorders>
            <w:shd w:val="clear" w:color="auto" w:fill="auto"/>
            <w:vAlign w:val="center"/>
          </w:tcPr>
          <w:p w14:paraId="376F912F" w14:textId="77777777" w:rsidR="004F45EE" w:rsidRPr="00714C80" w:rsidRDefault="004F45EE" w:rsidP="004F45EE">
            <w:pPr>
              <w:pStyle w:val="08-Tabelageral"/>
              <w:rPr>
                <w:rFonts w:cs="Arial"/>
                <w:szCs w:val="14"/>
              </w:rPr>
            </w:pPr>
          </w:p>
        </w:tc>
        <w:tc>
          <w:tcPr>
            <w:tcW w:w="1411" w:type="dxa"/>
            <w:tcBorders>
              <w:top w:val="nil"/>
              <w:bottom w:val="nil"/>
            </w:tcBorders>
            <w:shd w:val="clear" w:color="auto" w:fill="auto"/>
            <w:vAlign w:val="bottom"/>
          </w:tcPr>
          <w:p w14:paraId="4E2187CC" w14:textId="77777777" w:rsidR="004F45EE" w:rsidRPr="00714C80" w:rsidRDefault="004F45EE" w:rsidP="004F45EE">
            <w:pPr>
              <w:pStyle w:val="08-Tabelageral"/>
              <w:rPr>
                <w:rFonts w:cs="Arial"/>
                <w:szCs w:val="14"/>
              </w:rPr>
            </w:pPr>
            <w:r>
              <w:rPr>
                <w:rFonts w:cs="Arial"/>
                <w:szCs w:val="14"/>
              </w:rPr>
              <w:t>(11)</w:t>
            </w:r>
          </w:p>
        </w:tc>
        <w:tc>
          <w:tcPr>
            <w:tcW w:w="1412" w:type="dxa"/>
            <w:tcBorders>
              <w:top w:val="nil"/>
              <w:bottom w:val="nil"/>
            </w:tcBorders>
            <w:shd w:val="clear" w:color="auto" w:fill="auto"/>
          </w:tcPr>
          <w:p w14:paraId="77638123" w14:textId="77777777" w:rsidR="004F45EE" w:rsidRPr="00714C80" w:rsidRDefault="004F45EE" w:rsidP="004F45EE">
            <w:pPr>
              <w:pStyle w:val="08-Tabelageral"/>
            </w:pPr>
            <w:r w:rsidRPr="009D6773">
              <w:rPr>
                <w:rFonts w:cs="Arial"/>
                <w:szCs w:val="14"/>
              </w:rPr>
              <w:t>(3)</w:t>
            </w:r>
          </w:p>
        </w:tc>
        <w:tc>
          <w:tcPr>
            <w:tcW w:w="283" w:type="dxa"/>
            <w:tcBorders>
              <w:top w:val="nil"/>
              <w:bottom w:val="nil"/>
            </w:tcBorders>
            <w:shd w:val="clear" w:color="auto" w:fill="auto"/>
            <w:vAlign w:val="center"/>
          </w:tcPr>
          <w:p w14:paraId="3F5E085C" w14:textId="77777777" w:rsidR="004F45EE" w:rsidRPr="00714C80" w:rsidRDefault="004F45EE" w:rsidP="004F45EE">
            <w:pPr>
              <w:pStyle w:val="08-Tabelageral"/>
              <w:rPr>
                <w:rFonts w:cs="Arial"/>
                <w:szCs w:val="14"/>
              </w:rPr>
            </w:pPr>
          </w:p>
        </w:tc>
        <w:tc>
          <w:tcPr>
            <w:tcW w:w="1417" w:type="dxa"/>
            <w:tcBorders>
              <w:top w:val="nil"/>
              <w:bottom w:val="nil"/>
            </w:tcBorders>
            <w:shd w:val="clear" w:color="auto" w:fill="auto"/>
            <w:vAlign w:val="bottom"/>
          </w:tcPr>
          <w:p w14:paraId="157399F3" w14:textId="77777777" w:rsidR="004F45EE" w:rsidRPr="00714C80" w:rsidRDefault="004F45EE" w:rsidP="004F45EE">
            <w:pPr>
              <w:pStyle w:val="08-Tabelageral"/>
              <w:rPr>
                <w:rFonts w:cs="Arial"/>
                <w:szCs w:val="14"/>
              </w:rPr>
            </w:pPr>
            <w:r>
              <w:rPr>
                <w:rFonts w:cs="Arial"/>
                <w:szCs w:val="14"/>
              </w:rPr>
              <w:t>(83)</w:t>
            </w:r>
          </w:p>
        </w:tc>
        <w:tc>
          <w:tcPr>
            <w:tcW w:w="1526" w:type="dxa"/>
            <w:tcBorders>
              <w:top w:val="nil"/>
              <w:bottom w:val="nil"/>
            </w:tcBorders>
            <w:shd w:val="clear" w:color="auto" w:fill="auto"/>
          </w:tcPr>
          <w:p w14:paraId="0EE5C1AB" w14:textId="77777777" w:rsidR="004F45EE" w:rsidRPr="00714C80" w:rsidRDefault="004F45EE" w:rsidP="004F45EE">
            <w:pPr>
              <w:pStyle w:val="08-Tabelageral"/>
              <w:rPr>
                <w:rFonts w:cs="Arial"/>
                <w:szCs w:val="14"/>
              </w:rPr>
            </w:pPr>
            <w:r w:rsidRPr="00410E8D">
              <w:rPr>
                <w:rFonts w:cs="Arial"/>
                <w:szCs w:val="14"/>
              </w:rPr>
              <w:t>(34)</w:t>
            </w:r>
          </w:p>
        </w:tc>
      </w:tr>
      <w:tr w:rsidR="004F45EE" w:rsidRPr="004078D0" w14:paraId="36B66A6E" w14:textId="77777777" w:rsidTr="004F45EE">
        <w:trPr>
          <w:trHeight w:val="238"/>
          <w:jc w:val="center"/>
        </w:trPr>
        <w:tc>
          <w:tcPr>
            <w:tcW w:w="2986" w:type="dxa"/>
            <w:gridSpan w:val="2"/>
            <w:tcBorders>
              <w:top w:val="nil"/>
              <w:bottom w:val="nil"/>
            </w:tcBorders>
            <w:shd w:val="clear" w:color="auto" w:fill="auto"/>
          </w:tcPr>
          <w:p w14:paraId="78E1B3A6" w14:textId="77777777" w:rsidR="004F45EE" w:rsidRPr="00531062" w:rsidRDefault="004F45EE" w:rsidP="004F45EE">
            <w:pPr>
              <w:pStyle w:val="08-Tabelageral"/>
              <w:jc w:val="left"/>
            </w:pPr>
            <w:proofErr w:type="spellStart"/>
            <w:r w:rsidRPr="00F213A2">
              <w:t>Donation</w:t>
            </w:r>
            <w:proofErr w:type="spellEnd"/>
            <w:r w:rsidRPr="00F213A2">
              <w:t xml:space="preserve"> </w:t>
            </w:r>
            <w:proofErr w:type="spellStart"/>
            <w:r w:rsidRPr="00F213A2">
              <w:t>and</w:t>
            </w:r>
            <w:proofErr w:type="spellEnd"/>
            <w:r w:rsidRPr="00F213A2">
              <w:t xml:space="preserve"> </w:t>
            </w:r>
            <w:proofErr w:type="spellStart"/>
            <w:r w:rsidRPr="00F213A2">
              <w:t>sponsorship</w:t>
            </w:r>
            <w:proofErr w:type="spellEnd"/>
            <w:r w:rsidRPr="00F213A2">
              <w:t xml:space="preserve"> </w:t>
            </w:r>
            <w:proofErr w:type="spellStart"/>
            <w:r w:rsidRPr="00F213A2">
              <w:t>expenses</w:t>
            </w:r>
            <w:proofErr w:type="spellEnd"/>
          </w:p>
        </w:tc>
        <w:tc>
          <w:tcPr>
            <w:tcW w:w="604" w:type="dxa"/>
            <w:tcBorders>
              <w:top w:val="nil"/>
              <w:bottom w:val="nil"/>
            </w:tcBorders>
            <w:shd w:val="clear" w:color="auto" w:fill="auto"/>
          </w:tcPr>
          <w:p w14:paraId="05B5D9B9" w14:textId="77777777" w:rsidR="004F45EE" w:rsidRPr="00714C80" w:rsidRDefault="004F45EE" w:rsidP="004F45EE">
            <w:pPr>
              <w:pStyle w:val="08-Tabelageral"/>
              <w:rPr>
                <w:rFonts w:cs="Arial"/>
                <w:szCs w:val="14"/>
              </w:rPr>
            </w:pPr>
          </w:p>
        </w:tc>
        <w:tc>
          <w:tcPr>
            <w:tcW w:w="1411" w:type="dxa"/>
            <w:tcBorders>
              <w:top w:val="nil"/>
              <w:bottom w:val="nil"/>
            </w:tcBorders>
            <w:shd w:val="clear" w:color="auto" w:fill="auto"/>
          </w:tcPr>
          <w:p w14:paraId="2C6E4FC5" w14:textId="77777777" w:rsidR="004F45EE" w:rsidRDefault="004F45EE" w:rsidP="004F45EE">
            <w:pPr>
              <w:pStyle w:val="08-Tabelageral"/>
              <w:rPr>
                <w:rFonts w:cs="Arial"/>
                <w:szCs w:val="14"/>
              </w:rPr>
            </w:pPr>
            <w:r w:rsidRPr="006E57EF">
              <w:t>--</w:t>
            </w:r>
          </w:p>
        </w:tc>
        <w:tc>
          <w:tcPr>
            <w:tcW w:w="1412" w:type="dxa"/>
            <w:tcBorders>
              <w:top w:val="nil"/>
              <w:bottom w:val="nil"/>
            </w:tcBorders>
            <w:shd w:val="clear" w:color="auto" w:fill="auto"/>
          </w:tcPr>
          <w:p w14:paraId="1EF70FEF" w14:textId="77777777" w:rsidR="004F45EE" w:rsidRPr="009D6773" w:rsidRDefault="004F45EE" w:rsidP="004F45EE">
            <w:pPr>
              <w:pStyle w:val="08-Tabelageral"/>
              <w:rPr>
                <w:rFonts w:cs="Arial"/>
                <w:szCs w:val="14"/>
              </w:rPr>
            </w:pPr>
            <w:r w:rsidRPr="006E57EF">
              <w:t>--</w:t>
            </w:r>
          </w:p>
        </w:tc>
        <w:tc>
          <w:tcPr>
            <w:tcW w:w="283" w:type="dxa"/>
            <w:tcBorders>
              <w:top w:val="nil"/>
              <w:bottom w:val="nil"/>
            </w:tcBorders>
            <w:shd w:val="clear" w:color="auto" w:fill="auto"/>
          </w:tcPr>
          <w:p w14:paraId="072B15BA" w14:textId="77777777" w:rsidR="004F45EE" w:rsidRPr="00714C80" w:rsidRDefault="004F45EE" w:rsidP="004F45EE">
            <w:pPr>
              <w:pStyle w:val="08-Tabelageral"/>
              <w:rPr>
                <w:rFonts w:cs="Arial"/>
                <w:szCs w:val="14"/>
              </w:rPr>
            </w:pPr>
          </w:p>
        </w:tc>
        <w:tc>
          <w:tcPr>
            <w:tcW w:w="1417" w:type="dxa"/>
            <w:tcBorders>
              <w:top w:val="nil"/>
              <w:bottom w:val="nil"/>
            </w:tcBorders>
            <w:shd w:val="clear" w:color="auto" w:fill="auto"/>
          </w:tcPr>
          <w:p w14:paraId="1AED2224" w14:textId="77777777" w:rsidR="004F45EE" w:rsidRDefault="004F45EE" w:rsidP="004F45EE">
            <w:pPr>
              <w:pStyle w:val="08-Tabelageral"/>
              <w:rPr>
                <w:rFonts w:cs="Arial"/>
                <w:szCs w:val="14"/>
              </w:rPr>
            </w:pPr>
            <w:r w:rsidRPr="006E57EF">
              <w:t>--</w:t>
            </w:r>
          </w:p>
        </w:tc>
        <w:tc>
          <w:tcPr>
            <w:tcW w:w="1526" w:type="dxa"/>
            <w:tcBorders>
              <w:top w:val="nil"/>
              <w:bottom w:val="nil"/>
            </w:tcBorders>
            <w:shd w:val="clear" w:color="auto" w:fill="auto"/>
          </w:tcPr>
          <w:p w14:paraId="164380F1" w14:textId="77777777" w:rsidR="004F45EE" w:rsidRPr="00410E8D" w:rsidRDefault="004F45EE" w:rsidP="004F45EE">
            <w:pPr>
              <w:pStyle w:val="08-Tabelageral"/>
              <w:rPr>
                <w:rFonts w:cs="Arial"/>
                <w:szCs w:val="14"/>
              </w:rPr>
            </w:pPr>
            <w:r w:rsidRPr="006E57EF">
              <w:t>(2</w:t>
            </w:r>
            <w:r>
              <w:t>,</w:t>
            </w:r>
            <w:r w:rsidRPr="006E57EF">
              <w:t>097)</w:t>
            </w:r>
          </w:p>
        </w:tc>
      </w:tr>
      <w:tr w:rsidR="004F45EE" w:rsidRPr="004078D0" w14:paraId="67091D8A" w14:textId="77777777" w:rsidTr="004F45EE">
        <w:trPr>
          <w:trHeight w:val="238"/>
          <w:jc w:val="center"/>
        </w:trPr>
        <w:tc>
          <w:tcPr>
            <w:tcW w:w="2986" w:type="dxa"/>
            <w:gridSpan w:val="2"/>
            <w:tcBorders>
              <w:top w:val="nil"/>
              <w:bottom w:val="nil"/>
            </w:tcBorders>
            <w:shd w:val="clear" w:color="auto" w:fill="auto"/>
          </w:tcPr>
          <w:p w14:paraId="0F1DBF60" w14:textId="77777777" w:rsidR="004F45EE" w:rsidRDefault="004F45EE" w:rsidP="004F45EE">
            <w:pPr>
              <w:pStyle w:val="08-Tabelageral"/>
              <w:jc w:val="left"/>
            </w:pPr>
            <w:r w:rsidRPr="00F213A2">
              <w:t>Other</w:t>
            </w:r>
          </w:p>
        </w:tc>
        <w:tc>
          <w:tcPr>
            <w:tcW w:w="604" w:type="dxa"/>
            <w:tcBorders>
              <w:top w:val="nil"/>
              <w:bottom w:val="nil"/>
            </w:tcBorders>
            <w:shd w:val="clear" w:color="auto" w:fill="auto"/>
            <w:vAlign w:val="center"/>
          </w:tcPr>
          <w:p w14:paraId="03438F4F" w14:textId="77777777" w:rsidR="004F45EE" w:rsidRPr="00714C80" w:rsidRDefault="004F45EE" w:rsidP="004F45EE">
            <w:pPr>
              <w:pStyle w:val="08-Tabelageral"/>
              <w:rPr>
                <w:rFonts w:cs="Arial"/>
                <w:szCs w:val="14"/>
              </w:rPr>
            </w:pPr>
          </w:p>
        </w:tc>
        <w:tc>
          <w:tcPr>
            <w:tcW w:w="1411" w:type="dxa"/>
            <w:tcBorders>
              <w:top w:val="nil"/>
              <w:bottom w:val="nil"/>
            </w:tcBorders>
            <w:shd w:val="clear" w:color="auto" w:fill="auto"/>
            <w:vAlign w:val="bottom"/>
          </w:tcPr>
          <w:p w14:paraId="51DD7D79" w14:textId="77777777" w:rsidR="004F45EE" w:rsidRPr="00714C80" w:rsidRDefault="004F45EE" w:rsidP="004F45EE">
            <w:pPr>
              <w:pStyle w:val="08-Tabelageral"/>
              <w:rPr>
                <w:rFonts w:cs="Arial"/>
                <w:szCs w:val="14"/>
              </w:rPr>
            </w:pPr>
            <w:r>
              <w:rPr>
                <w:rFonts w:cs="Arial"/>
                <w:szCs w:val="14"/>
              </w:rPr>
              <w:t>(34)</w:t>
            </w:r>
          </w:p>
        </w:tc>
        <w:tc>
          <w:tcPr>
            <w:tcW w:w="1412" w:type="dxa"/>
            <w:tcBorders>
              <w:top w:val="nil"/>
              <w:bottom w:val="nil"/>
            </w:tcBorders>
            <w:shd w:val="clear" w:color="auto" w:fill="auto"/>
          </w:tcPr>
          <w:p w14:paraId="39237881" w14:textId="77777777" w:rsidR="004F45EE" w:rsidRPr="00714C80" w:rsidRDefault="004F45EE" w:rsidP="004F45EE">
            <w:pPr>
              <w:pStyle w:val="08-Tabelageral"/>
            </w:pPr>
            <w:r w:rsidRPr="009D6773">
              <w:rPr>
                <w:rFonts w:cs="Arial"/>
                <w:szCs w:val="14"/>
              </w:rPr>
              <w:t>(66)</w:t>
            </w:r>
          </w:p>
        </w:tc>
        <w:tc>
          <w:tcPr>
            <w:tcW w:w="283" w:type="dxa"/>
            <w:tcBorders>
              <w:top w:val="nil"/>
              <w:bottom w:val="nil"/>
            </w:tcBorders>
            <w:shd w:val="clear" w:color="auto" w:fill="auto"/>
            <w:vAlign w:val="center"/>
          </w:tcPr>
          <w:p w14:paraId="20D2CCC6" w14:textId="77777777" w:rsidR="004F45EE" w:rsidRPr="00714C80" w:rsidRDefault="004F45EE" w:rsidP="004F45EE">
            <w:pPr>
              <w:pStyle w:val="08-Tabelageral"/>
              <w:rPr>
                <w:rFonts w:cs="Arial"/>
                <w:szCs w:val="14"/>
              </w:rPr>
            </w:pPr>
          </w:p>
        </w:tc>
        <w:tc>
          <w:tcPr>
            <w:tcW w:w="1417" w:type="dxa"/>
            <w:tcBorders>
              <w:top w:val="nil"/>
              <w:bottom w:val="nil"/>
            </w:tcBorders>
            <w:shd w:val="clear" w:color="auto" w:fill="auto"/>
            <w:vAlign w:val="bottom"/>
          </w:tcPr>
          <w:p w14:paraId="52068E96" w14:textId="77777777" w:rsidR="004F45EE" w:rsidRPr="00714C80" w:rsidRDefault="004F45EE" w:rsidP="004F45EE">
            <w:pPr>
              <w:pStyle w:val="08-Tabelageral"/>
              <w:rPr>
                <w:rFonts w:cs="Arial"/>
                <w:szCs w:val="14"/>
              </w:rPr>
            </w:pPr>
            <w:r>
              <w:rPr>
                <w:rFonts w:cs="Arial"/>
                <w:szCs w:val="14"/>
              </w:rPr>
              <w:t>(754)</w:t>
            </w:r>
          </w:p>
        </w:tc>
        <w:tc>
          <w:tcPr>
            <w:tcW w:w="1526" w:type="dxa"/>
            <w:tcBorders>
              <w:top w:val="nil"/>
              <w:bottom w:val="nil"/>
            </w:tcBorders>
            <w:shd w:val="clear" w:color="auto" w:fill="auto"/>
          </w:tcPr>
          <w:p w14:paraId="6098F558" w14:textId="77777777" w:rsidR="004F45EE" w:rsidRPr="00714C80" w:rsidRDefault="004F45EE" w:rsidP="004F45EE">
            <w:pPr>
              <w:pStyle w:val="08-Tabelageral"/>
              <w:rPr>
                <w:rFonts w:cs="Arial"/>
                <w:szCs w:val="14"/>
              </w:rPr>
            </w:pPr>
            <w:r w:rsidRPr="00410E8D">
              <w:rPr>
                <w:rFonts w:cs="Arial"/>
                <w:szCs w:val="14"/>
              </w:rPr>
              <w:t>(619)</w:t>
            </w:r>
          </w:p>
        </w:tc>
      </w:tr>
      <w:tr w:rsidR="004F45EE" w:rsidRPr="002C2608" w14:paraId="7988B073" w14:textId="77777777" w:rsidTr="004F45EE">
        <w:trPr>
          <w:trHeight w:val="238"/>
          <w:jc w:val="center"/>
        </w:trPr>
        <w:tc>
          <w:tcPr>
            <w:tcW w:w="2986" w:type="dxa"/>
            <w:gridSpan w:val="2"/>
            <w:tcBorders>
              <w:top w:val="nil"/>
              <w:bottom w:val="single" w:sz="2" w:space="0" w:color="1F4E79" w:themeColor="accent1" w:themeShade="80"/>
            </w:tcBorders>
            <w:shd w:val="clear" w:color="auto" w:fill="auto"/>
          </w:tcPr>
          <w:p w14:paraId="63BF188A" w14:textId="77777777" w:rsidR="004F45EE" w:rsidRPr="002C2608" w:rsidRDefault="004F45EE" w:rsidP="004F45EE">
            <w:pPr>
              <w:pStyle w:val="08-Tabelageral"/>
              <w:jc w:val="left"/>
              <w:rPr>
                <w:b/>
              </w:rPr>
            </w:pPr>
            <w:r w:rsidRPr="004D2044">
              <w:rPr>
                <w:b/>
              </w:rPr>
              <w:t>Total</w:t>
            </w:r>
          </w:p>
        </w:tc>
        <w:tc>
          <w:tcPr>
            <w:tcW w:w="604" w:type="dxa"/>
            <w:tcBorders>
              <w:top w:val="nil"/>
              <w:bottom w:val="single" w:sz="2" w:space="0" w:color="1F4E79" w:themeColor="accent1" w:themeShade="80"/>
            </w:tcBorders>
            <w:shd w:val="clear" w:color="auto" w:fill="auto"/>
          </w:tcPr>
          <w:p w14:paraId="351D4511" w14:textId="77777777" w:rsidR="004F45EE" w:rsidRPr="002C2608" w:rsidRDefault="004F45EE" w:rsidP="004F45EE">
            <w:pPr>
              <w:pStyle w:val="08-Tabelageral"/>
              <w:rPr>
                <w:rFonts w:cs="Arial"/>
                <w:b/>
                <w:szCs w:val="14"/>
              </w:rPr>
            </w:pPr>
          </w:p>
        </w:tc>
        <w:tc>
          <w:tcPr>
            <w:tcW w:w="1411" w:type="dxa"/>
            <w:tcBorders>
              <w:top w:val="nil"/>
              <w:bottom w:val="single" w:sz="2" w:space="0" w:color="1F4E79" w:themeColor="accent1" w:themeShade="80"/>
            </w:tcBorders>
            <w:shd w:val="clear" w:color="auto" w:fill="auto"/>
            <w:vAlign w:val="center"/>
          </w:tcPr>
          <w:p w14:paraId="3EEF7C56" w14:textId="77777777" w:rsidR="004F45EE" w:rsidRPr="002C2608" w:rsidRDefault="004F45EE" w:rsidP="004F45EE">
            <w:pPr>
              <w:pStyle w:val="08-Tabelageral"/>
              <w:rPr>
                <w:rFonts w:cs="Arial"/>
                <w:b/>
                <w:szCs w:val="14"/>
              </w:rPr>
            </w:pPr>
            <w:r>
              <w:rPr>
                <w:rFonts w:cs="Arial"/>
                <w:b/>
                <w:szCs w:val="14"/>
              </w:rPr>
              <w:t>(639)</w:t>
            </w:r>
          </w:p>
        </w:tc>
        <w:tc>
          <w:tcPr>
            <w:tcW w:w="1412" w:type="dxa"/>
            <w:tcBorders>
              <w:top w:val="nil"/>
              <w:bottom w:val="single" w:sz="2" w:space="0" w:color="1F4E79" w:themeColor="accent1" w:themeShade="80"/>
            </w:tcBorders>
            <w:shd w:val="clear" w:color="auto" w:fill="auto"/>
          </w:tcPr>
          <w:p w14:paraId="0481BCF2" w14:textId="77777777" w:rsidR="004F45EE" w:rsidRPr="002C2608" w:rsidRDefault="004F45EE" w:rsidP="004F45EE">
            <w:pPr>
              <w:pStyle w:val="08-Tabelageral"/>
              <w:rPr>
                <w:rFonts w:cs="Arial"/>
                <w:b/>
                <w:szCs w:val="14"/>
              </w:rPr>
            </w:pPr>
            <w:r w:rsidRPr="004D2044">
              <w:rPr>
                <w:rFonts w:cs="Arial"/>
                <w:b/>
                <w:szCs w:val="14"/>
              </w:rPr>
              <w:t>(607)</w:t>
            </w:r>
          </w:p>
        </w:tc>
        <w:tc>
          <w:tcPr>
            <w:tcW w:w="283" w:type="dxa"/>
            <w:tcBorders>
              <w:top w:val="nil"/>
              <w:bottom w:val="single" w:sz="2" w:space="0" w:color="1F4E79" w:themeColor="accent1" w:themeShade="80"/>
            </w:tcBorders>
            <w:shd w:val="clear" w:color="auto" w:fill="auto"/>
            <w:vAlign w:val="center"/>
          </w:tcPr>
          <w:p w14:paraId="003A5141" w14:textId="77777777" w:rsidR="004F45EE" w:rsidRPr="002C2608" w:rsidRDefault="004F45EE" w:rsidP="004F45EE">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84BED13" w14:textId="77777777" w:rsidR="004F45EE" w:rsidRPr="002C2608" w:rsidRDefault="004F45EE" w:rsidP="004F45EE">
            <w:pPr>
              <w:pStyle w:val="08-Tabelageral"/>
              <w:rPr>
                <w:rFonts w:cs="Arial"/>
                <w:b/>
                <w:szCs w:val="14"/>
              </w:rPr>
            </w:pPr>
            <w:r>
              <w:rPr>
                <w:rFonts w:cs="Arial"/>
                <w:b/>
                <w:szCs w:val="14"/>
              </w:rPr>
              <w:t>(4,719)</w:t>
            </w:r>
          </w:p>
        </w:tc>
        <w:tc>
          <w:tcPr>
            <w:tcW w:w="1526" w:type="dxa"/>
            <w:tcBorders>
              <w:top w:val="nil"/>
              <w:bottom w:val="single" w:sz="2" w:space="0" w:color="1F4E79" w:themeColor="accent1" w:themeShade="80"/>
            </w:tcBorders>
            <w:shd w:val="clear" w:color="auto" w:fill="auto"/>
          </w:tcPr>
          <w:p w14:paraId="73D2D029" w14:textId="77777777" w:rsidR="004F45EE" w:rsidRPr="002C2608" w:rsidRDefault="004F45EE" w:rsidP="004F45EE">
            <w:pPr>
              <w:pStyle w:val="08-Tabelageral"/>
              <w:rPr>
                <w:rFonts w:cs="Arial"/>
                <w:b/>
                <w:szCs w:val="14"/>
              </w:rPr>
            </w:pPr>
            <w:r>
              <w:rPr>
                <w:rFonts w:cs="Arial"/>
                <w:b/>
                <w:szCs w:val="14"/>
              </w:rPr>
              <w:t>(6,68</w:t>
            </w:r>
            <w:r w:rsidRPr="004D2044">
              <w:rPr>
                <w:rFonts w:cs="Arial"/>
                <w:b/>
                <w:szCs w:val="14"/>
              </w:rPr>
              <w:t>2)</w:t>
            </w:r>
          </w:p>
        </w:tc>
      </w:tr>
    </w:tbl>
    <w:p w14:paraId="0BE619DA" w14:textId="77777777" w:rsidR="004F45EE" w:rsidRDefault="004F45EE" w:rsidP="004F45EE"/>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417"/>
        <w:gridCol w:w="1560"/>
        <w:gridCol w:w="1450"/>
        <w:gridCol w:w="251"/>
        <w:gridCol w:w="1449"/>
        <w:gridCol w:w="1526"/>
      </w:tblGrid>
      <w:tr w:rsidR="004F45EE" w:rsidRPr="009D7709" w14:paraId="2538E149" w14:textId="77777777" w:rsidTr="004F45EE">
        <w:trPr>
          <w:trHeight w:val="238"/>
          <w:jc w:val="center"/>
        </w:trPr>
        <w:tc>
          <w:tcPr>
            <w:tcW w:w="742" w:type="dxa"/>
            <w:tcBorders>
              <w:top w:val="single" w:sz="2" w:space="0" w:color="1F4E79" w:themeColor="accent1" w:themeShade="80"/>
              <w:bottom w:val="nil"/>
            </w:tcBorders>
            <w:shd w:val="clear" w:color="auto" w:fill="auto"/>
          </w:tcPr>
          <w:p w14:paraId="157A6D3B" w14:textId="77777777" w:rsidR="004F45EE" w:rsidRPr="004078D0" w:rsidRDefault="004F45EE" w:rsidP="004F45EE">
            <w:pPr>
              <w:keepNext/>
              <w:keepLines/>
              <w:spacing w:before="40" w:after="40"/>
              <w:jc w:val="center"/>
              <w:rPr>
                <w:rFonts w:cs="Arial"/>
                <w:b/>
                <w:bCs/>
                <w:spacing w:val="-2"/>
                <w:sz w:val="14"/>
                <w:szCs w:val="14"/>
              </w:rPr>
            </w:pPr>
          </w:p>
        </w:tc>
        <w:tc>
          <w:tcPr>
            <w:tcW w:w="2661" w:type="dxa"/>
            <w:gridSpan w:val="2"/>
            <w:tcBorders>
              <w:top w:val="single" w:sz="2" w:space="0" w:color="1F4E79" w:themeColor="accent1" w:themeShade="80"/>
              <w:bottom w:val="nil"/>
            </w:tcBorders>
            <w:shd w:val="clear" w:color="auto" w:fill="auto"/>
          </w:tcPr>
          <w:p w14:paraId="14BD2A48" w14:textId="77777777" w:rsidR="004F45EE" w:rsidRPr="009D7709" w:rsidRDefault="004F45EE" w:rsidP="004F45EE">
            <w:pPr>
              <w:keepNext/>
              <w:keepLines/>
              <w:spacing w:before="40" w:after="40"/>
              <w:jc w:val="center"/>
              <w:rPr>
                <w:rFonts w:cs="Arial"/>
                <w:b/>
                <w:bCs/>
                <w:spacing w:val="-2"/>
                <w:sz w:val="14"/>
                <w:szCs w:val="14"/>
              </w:rPr>
            </w:pPr>
          </w:p>
        </w:tc>
        <w:tc>
          <w:tcPr>
            <w:tcW w:w="3010" w:type="dxa"/>
            <w:gridSpan w:val="2"/>
            <w:tcBorders>
              <w:top w:val="single" w:sz="2" w:space="0" w:color="1F4E79" w:themeColor="accent1" w:themeShade="80"/>
              <w:bottom w:val="single" w:sz="2" w:space="0" w:color="1F4E79" w:themeColor="accent1" w:themeShade="80"/>
            </w:tcBorders>
            <w:shd w:val="clear" w:color="auto" w:fill="auto"/>
          </w:tcPr>
          <w:p w14:paraId="380BC853" w14:textId="77777777" w:rsidR="004F45EE" w:rsidRPr="009D7709" w:rsidRDefault="004F45EE" w:rsidP="004F45EE">
            <w:pPr>
              <w:keepNext/>
              <w:keepLines/>
              <w:spacing w:before="40" w:after="40"/>
              <w:jc w:val="center"/>
              <w:rPr>
                <w:rFonts w:cs="Arial"/>
                <w:b/>
                <w:bCs/>
                <w:spacing w:val="-2"/>
                <w:sz w:val="14"/>
                <w:szCs w:val="14"/>
              </w:rPr>
            </w:pPr>
            <w:proofErr w:type="spellStart"/>
            <w:r w:rsidRPr="009D7709">
              <w:rPr>
                <w:rFonts w:cs="Arial"/>
                <w:b/>
                <w:bCs/>
                <w:spacing w:val="-2"/>
                <w:sz w:val="14"/>
                <w:szCs w:val="14"/>
              </w:rPr>
              <w:t>Parent</w:t>
            </w:r>
            <w:proofErr w:type="spellEnd"/>
          </w:p>
        </w:tc>
        <w:tc>
          <w:tcPr>
            <w:tcW w:w="251" w:type="dxa"/>
            <w:tcBorders>
              <w:top w:val="single" w:sz="2" w:space="0" w:color="1F4E79" w:themeColor="accent1" w:themeShade="80"/>
              <w:bottom w:val="nil"/>
            </w:tcBorders>
            <w:shd w:val="clear" w:color="auto" w:fill="auto"/>
          </w:tcPr>
          <w:p w14:paraId="3710EC86" w14:textId="77777777" w:rsidR="004F45EE" w:rsidRPr="004078D0" w:rsidRDefault="004F45EE" w:rsidP="004F45EE">
            <w:pPr>
              <w:keepNext/>
              <w:keepLines/>
              <w:spacing w:before="40" w:after="40"/>
              <w:jc w:val="center"/>
              <w:rPr>
                <w:rFonts w:cs="Arial"/>
                <w:b/>
                <w:bCs/>
                <w:spacing w:val="-2"/>
                <w:sz w:val="14"/>
                <w:szCs w:val="14"/>
              </w:rPr>
            </w:pPr>
          </w:p>
        </w:tc>
        <w:tc>
          <w:tcPr>
            <w:tcW w:w="2975" w:type="dxa"/>
            <w:gridSpan w:val="2"/>
            <w:tcBorders>
              <w:top w:val="single" w:sz="2" w:space="0" w:color="1F4E79" w:themeColor="accent1" w:themeShade="80"/>
              <w:bottom w:val="single" w:sz="2" w:space="0" w:color="1F4E79" w:themeColor="accent1" w:themeShade="80"/>
            </w:tcBorders>
            <w:shd w:val="clear" w:color="auto" w:fill="auto"/>
          </w:tcPr>
          <w:p w14:paraId="1F4E9863" w14:textId="77777777" w:rsidR="004F45EE" w:rsidRPr="009D7709" w:rsidRDefault="004F45EE" w:rsidP="004F45EE">
            <w:pPr>
              <w:keepNext/>
              <w:keepLines/>
              <w:spacing w:before="40" w:after="40"/>
              <w:jc w:val="center"/>
              <w:rPr>
                <w:rFonts w:cs="Arial"/>
                <w:b/>
                <w:bCs/>
                <w:spacing w:val="-2"/>
                <w:sz w:val="14"/>
                <w:szCs w:val="14"/>
              </w:rPr>
            </w:pPr>
            <w:proofErr w:type="spellStart"/>
            <w:r w:rsidRPr="009D7709">
              <w:rPr>
                <w:rFonts w:cs="Arial"/>
                <w:b/>
                <w:bCs/>
                <w:spacing w:val="-2"/>
                <w:sz w:val="14"/>
                <w:szCs w:val="14"/>
              </w:rPr>
              <w:t>Consolidated</w:t>
            </w:r>
            <w:proofErr w:type="spellEnd"/>
          </w:p>
        </w:tc>
      </w:tr>
      <w:tr w:rsidR="004F45EE" w:rsidRPr="009D7709" w14:paraId="1B764492" w14:textId="77777777" w:rsidTr="004F45EE">
        <w:trPr>
          <w:trHeight w:val="238"/>
          <w:jc w:val="center"/>
        </w:trPr>
        <w:tc>
          <w:tcPr>
            <w:tcW w:w="2986" w:type="dxa"/>
            <w:gridSpan w:val="2"/>
            <w:tcBorders>
              <w:top w:val="nil"/>
              <w:bottom w:val="single" w:sz="2" w:space="0" w:color="1F4E79" w:themeColor="accent1" w:themeShade="80"/>
            </w:tcBorders>
            <w:shd w:val="clear" w:color="auto" w:fill="auto"/>
          </w:tcPr>
          <w:p w14:paraId="122786C3" w14:textId="77777777" w:rsidR="004F45EE" w:rsidRPr="004078D0" w:rsidRDefault="004F45EE" w:rsidP="004F45EE">
            <w:pPr>
              <w:keepNext/>
              <w:keepLines/>
              <w:spacing w:before="40" w:after="40"/>
              <w:jc w:val="right"/>
              <w:rPr>
                <w:rFonts w:cs="Arial"/>
                <w:b/>
                <w:spacing w:val="-2"/>
                <w:sz w:val="14"/>
                <w:szCs w:val="14"/>
              </w:rPr>
            </w:pPr>
          </w:p>
        </w:tc>
        <w:tc>
          <w:tcPr>
            <w:tcW w:w="417" w:type="dxa"/>
            <w:tcBorders>
              <w:top w:val="nil"/>
              <w:bottom w:val="single" w:sz="2" w:space="0" w:color="1F4E79" w:themeColor="accent1" w:themeShade="80"/>
            </w:tcBorders>
            <w:shd w:val="clear" w:color="auto" w:fill="auto"/>
          </w:tcPr>
          <w:p w14:paraId="1169A722" w14:textId="77777777" w:rsidR="004F45EE" w:rsidRPr="004078D0" w:rsidRDefault="004F45EE" w:rsidP="004F45EE">
            <w:pPr>
              <w:keepNext/>
              <w:keepLines/>
              <w:spacing w:before="40" w:after="40"/>
              <w:jc w:val="right"/>
              <w:rPr>
                <w:rFonts w:cs="Arial"/>
                <w:b/>
                <w:spacing w:val="-2"/>
                <w:sz w:val="14"/>
                <w:szCs w:val="14"/>
              </w:rPr>
            </w:pPr>
          </w:p>
        </w:tc>
        <w:tc>
          <w:tcPr>
            <w:tcW w:w="1560" w:type="dxa"/>
            <w:tcBorders>
              <w:top w:val="single" w:sz="2" w:space="0" w:color="1F4E79" w:themeColor="accent1" w:themeShade="80"/>
              <w:bottom w:val="single" w:sz="2" w:space="0" w:color="1F4E79" w:themeColor="accent1" w:themeShade="80"/>
            </w:tcBorders>
            <w:shd w:val="clear" w:color="auto" w:fill="auto"/>
          </w:tcPr>
          <w:p w14:paraId="1D3D70FC" w14:textId="77777777" w:rsidR="004F45EE" w:rsidRPr="009D7709" w:rsidRDefault="004F45EE" w:rsidP="004F45EE">
            <w:pPr>
              <w:keepNext/>
              <w:keepLines/>
              <w:spacing w:before="40" w:after="40"/>
              <w:jc w:val="right"/>
              <w:rPr>
                <w:rFonts w:cs="Arial"/>
                <w:b/>
                <w:spacing w:val="-2"/>
                <w:sz w:val="14"/>
                <w:szCs w:val="14"/>
              </w:rPr>
            </w:pPr>
            <w:r w:rsidRPr="009D7709">
              <w:rPr>
                <w:rFonts w:cs="Arial"/>
                <w:b/>
                <w:spacing w:val="-2"/>
                <w:sz w:val="14"/>
                <w:szCs w:val="14"/>
              </w:rPr>
              <w:t xml:space="preserve">01.01 </w:t>
            </w:r>
            <w:proofErr w:type="spellStart"/>
            <w:r>
              <w:rPr>
                <w:rFonts w:cs="Arial"/>
                <w:b/>
                <w:spacing w:val="-2"/>
                <w:sz w:val="14"/>
                <w:szCs w:val="14"/>
              </w:rPr>
              <w:t>to</w:t>
            </w:r>
            <w:proofErr w:type="spellEnd"/>
            <w:r w:rsidRPr="009D7709">
              <w:rPr>
                <w:rFonts w:cs="Arial"/>
                <w:b/>
                <w:spacing w:val="-2"/>
                <w:sz w:val="14"/>
                <w:szCs w:val="14"/>
              </w:rPr>
              <w:t xml:space="preserve"> 09.30.2021</w:t>
            </w:r>
          </w:p>
        </w:tc>
        <w:tc>
          <w:tcPr>
            <w:tcW w:w="1450" w:type="dxa"/>
            <w:tcBorders>
              <w:top w:val="single" w:sz="2" w:space="0" w:color="1F4E79" w:themeColor="accent1" w:themeShade="80"/>
              <w:bottom w:val="single" w:sz="2" w:space="0" w:color="1F4E79" w:themeColor="accent1" w:themeShade="80"/>
            </w:tcBorders>
            <w:shd w:val="clear" w:color="auto" w:fill="auto"/>
          </w:tcPr>
          <w:p w14:paraId="59243EC6" w14:textId="77777777" w:rsidR="004F45EE" w:rsidRPr="009D7709" w:rsidRDefault="004F45EE" w:rsidP="004F45EE">
            <w:pPr>
              <w:keepNext/>
              <w:keepLines/>
              <w:spacing w:before="40" w:after="40"/>
              <w:jc w:val="right"/>
              <w:rPr>
                <w:rFonts w:cs="Arial"/>
                <w:b/>
                <w:spacing w:val="-2"/>
                <w:sz w:val="14"/>
                <w:szCs w:val="14"/>
              </w:rPr>
            </w:pPr>
            <w:r w:rsidRPr="009D7709">
              <w:rPr>
                <w:rFonts w:cs="Arial"/>
                <w:b/>
                <w:spacing w:val="-2"/>
                <w:sz w:val="14"/>
                <w:szCs w:val="14"/>
              </w:rPr>
              <w:t xml:space="preserve">01.01 </w:t>
            </w:r>
            <w:proofErr w:type="spellStart"/>
            <w:r>
              <w:rPr>
                <w:rFonts w:cs="Arial"/>
                <w:b/>
                <w:spacing w:val="-2"/>
                <w:sz w:val="14"/>
                <w:szCs w:val="14"/>
              </w:rPr>
              <w:t>to</w:t>
            </w:r>
            <w:proofErr w:type="spellEnd"/>
            <w:r w:rsidRPr="009D7709">
              <w:rPr>
                <w:rFonts w:cs="Arial"/>
                <w:b/>
                <w:spacing w:val="-2"/>
                <w:sz w:val="14"/>
                <w:szCs w:val="14"/>
              </w:rPr>
              <w:t xml:space="preserve"> 09.30.2020</w:t>
            </w:r>
          </w:p>
        </w:tc>
        <w:tc>
          <w:tcPr>
            <w:tcW w:w="251" w:type="dxa"/>
            <w:tcBorders>
              <w:top w:val="nil"/>
              <w:bottom w:val="single" w:sz="2" w:space="0" w:color="1F4E79" w:themeColor="accent1" w:themeShade="80"/>
            </w:tcBorders>
            <w:shd w:val="clear" w:color="auto" w:fill="auto"/>
          </w:tcPr>
          <w:p w14:paraId="5E8919DB" w14:textId="77777777" w:rsidR="004F45EE" w:rsidRPr="009D7709" w:rsidRDefault="004F45EE" w:rsidP="004F45EE">
            <w:pPr>
              <w:keepNext/>
              <w:keepLines/>
              <w:spacing w:before="40" w:after="40"/>
              <w:jc w:val="right"/>
              <w:rPr>
                <w:rFonts w:cs="Arial"/>
                <w:b/>
                <w:spacing w:val="-2"/>
                <w:sz w:val="14"/>
                <w:szCs w:val="14"/>
              </w:rPr>
            </w:pPr>
          </w:p>
        </w:tc>
        <w:tc>
          <w:tcPr>
            <w:tcW w:w="1449" w:type="dxa"/>
            <w:tcBorders>
              <w:top w:val="single" w:sz="2" w:space="0" w:color="1F4E79" w:themeColor="accent1" w:themeShade="80"/>
              <w:bottom w:val="single" w:sz="2" w:space="0" w:color="1F4E79" w:themeColor="accent1" w:themeShade="80"/>
            </w:tcBorders>
            <w:shd w:val="clear" w:color="auto" w:fill="auto"/>
          </w:tcPr>
          <w:p w14:paraId="4CB1BDED" w14:textId="77777777" w:rsidR="004F45EE" w:rsidRPr="009D7709" w:rsidRDefault="004F45EE" w:rsidP="004F45EE">
            <w:pPr>
              <w:keepNext/>
              <w:keepLines/>
              <w:spacing w:before="40" w:after="40"/>
              <w:jc w:val="right"/>
              <w:rPr>
                <w:rFonts w:cs="Arial"/>
                <w:b/>
                <w:spacing w:val="-2"/>
                <w:sz w:val="14"/>
                <w:szCs w:val="14"/>
              </w:rPr>
            </w:pPr>
            <w:r w:rsidRPr="009D7709">
              <w:rPr>
                <w:rFonts w:cs="Arial"/>
                <w:b/>
                <w:spacing w:val="-2"/>
                <w:sz w:val="14"/>
                <w:szCs w:val="14"/>
              </w:rPr>
              <w:t xml:space="preserve">01.01 </w:t>
            </w:r>
            <w:proofErr w:type="spellStart"/>
            <w:r>
              <w:rPr>
                <w:rFonts w:cs="Arial"/>
                <w:b/>
                <w:spacing w:val="-2"/>
                <w:sz w:val="14"/>
                <w:szCs w:val="14"/>
              </w:rPr>
              <w:t>to</w:t>
            </w:r>
            <w:proofErr w:type="spellEnd"/>
            <w:r w:rsidRPr="009D7709">
              <w:rPr>
                <w:rFonts w:cs="Arial"/>
                <w:b/>
                <w:spacing w:val="-2"/>
                <w:sz w:val="14"/>
                <w:szCs w:val="14"/>
              </w:rPr>
              <w:t xml:space="preserve"> 09.30.2021</w:t>
            </w:r>
          </w:p>
        </w:tc>
        <w:tc>
          <w:tcPr>
            <w:tcW w:w="1526" w:type="dxa"/>
            <w:tcBorders>
              <w:top w:val="single" w:sz="2" w:space="0" w:color="1F4E79" w:themeColor="accent1" w:themeShade="80"/>
              <w:bottom w:val="single" w:sz="2" w:space="0" w:color="1F4E79" w:themeColor="accent1" w:themeShade="80"/>
            </w:tcBorders>
            <w:shd w:val="clear" w:color="auto" w:fill="auto"/>
          </w:tcPr>
          <w:p w14:paraId="59CFFEFE" w14:textId="77777777" w:rsidR="004F45EE" w:rsidRPr="009D7709" w:rsidRDefault="004F45EE" w:rsidP="004F45EE">
            <w:pPr>
              <w:keepNext/>
              <w:keepLines/>
              <w:spacing w:before="40" w:after="40"/>
              <w:jc w:val="right"/>
              <w:rPr>
                <w:rFonts w:cs="Arial"/>
                <w:b/>
                <w:spacing w:val="-2"/>
                <w:sz w:val="14"/>
                <w:szCs w:val="14"/>
              </w:rPr>
            </w:pPr>
            <w:r w:rsidRPr="009D7709">
              <w:rPr>
                <w:rFonts w:cs="Arial"/>
                <w:b/>
                <w:spacing w:val="-2"/>
                <w:sz w:val="14"/>
                <w:szCs w:val="14"/>
              </w:rPr>
              <w:t xml:space="preserve">01.01 </w:t>
            </w:r>
            <w:proofErr w:type="spellStart"/>
            <w:r>
              <w:rPr>
                <w:rFonts w:cs="Arial"/>
                <w:b/>
                <w:spacing w:val="-2"/>
                <w:sz w:val="14"/>
                <w:szCs w:val="14"/>
              </w:rPr>
              <w:t>to</w:t>
            </w:r>
            <w:proofErr w:type="spellEnd"/>
            <w:r w:rsidRPr="009D7709">
              <w:rPr>
                <w:rFonts w:cs="Arial"/>
                <w:b/>
                <w:spacing w:val="-2"/>
                <w:sz w:val="14"/>
                <w:szCs w:val="14"/>
              </w:rPr>
              <w:t xml:space="preserve"> 09.30.2020</w:t>
            </w:r>
          </w:p>
        </w:tc>
      </w:tr>
      <w:tr w:rsidR="004F45EE" w:rsidRPr="004078D0" w14:paraId="1263F75D" w14:textId="77777777" w:rsidTr="004F45EE">
        <w:trPr>
          <w:trHeight w:val="238"/>
          <w:jc w:val="center"/>
        </w:trPr>
        <w:tc>
          <w:tcPr>
            <w:tcW w:w="2986" w:type="dxa"/>
            <w:gridSpan w:val="2"/>
            <w:tcBorders>
              <w:top w:val="nil"/>
            </w:tcBorders>
            <w:shd w:val="clear" w:color="auto" w:fill="auto"/>
          </w:tcPr>
          <w:p w14:paraId="233156E7" w14:textId="77777777" w:rsidR="004F45EE" w:rsidRPr="004078D0" w:rsidRDefault="004F45EE" w:rsidP="004F45EE">
            <w:pPr>
              <w:pStyle w:val="08-Tabelageral"/>
              <w:jc w:val="left"/>
            </w:pPr>
            <w:r w:rsidRPr="00F213A2">
              <w:t xml:space="preserve">Data </w:t>
            </w:r>
            <w:proofErr w:type="spellStart"/>
            <w:r w:rsidRPr="00F213A2">
              <w:t>processing</w:t>
            </w:r>
            <w:proofErr w:type="spellEnd"/>
          </w:p>
        </w:tc>
        <w:tc>
          <w:tcPr>
            <w:tcW w:w="417" w:type="dxa"/>
            <w:tcBorders>
              <w:top w:val="nil"/>
            </w:tcBorders>
            <w:shd w:val="clear" w:color="auto" w:fill="auto"/>
            <w:vAlign w:val="center"/>
          </w:tcPr>
          <w:p w14:paraId="36DFA8CC" w14:textId="77777777" w:rsidR="004F45EE" w:rsidRPr="004078D0" w:rsidRDefault="004F45EE" w:rsidP="004F45EE">
            <w:pPr>
              <w:pStyle w:val="08-Tabelageral"/>
              <w:rPr>
                <w:rFonts w:cs="Arial"/>
                <w:szCs w:val="14"/>
              </w:rPr>
            </w:pPr>
          </w:p>
        </w:tc>
        <w:tc>
          <w:tcPr>
            <w:tcW w:w="1560" w:type="dxa"/>
            <w:tcBorders>
              <w:top w:val="nil"/>
            </w:tcBorders>
            <w:shd w:val="clear" w:color="auto" w:fill="auto"/>
            <w:vAlign w:val="center"/>
          </w:tcPr>
          <w:p w14:paraId="3D5B5B86" w14:textId="77777777" w:rsidR="004F45EE" w:rsidRPr="004078D0" w:rsidRDefault="004F45EE" w:rsidP="004F45EE">
            <w:pPr>
              <w:pStyle w:val="08-Tabelageral"/>
              <w:rPr>
                <w:rFonts w:cs="Arial"/>
                <w:szCs w:val="14"/>
              </w:rPr>
            </w:pPr>
            <w:r>
              <w:rPr>
                <w:rFonts w:cs="Arial"/>
                <w:szCs w:val="14"/>
              </w:rPr>
              <w:t>(773)</w:t>
            </w:r>
          </w:p>
        </w:tc>
        <w:tc>
          <w:tcPr>
            <w:tcW w:w="1450" w:type="dxa"/>
            <w:tcBorders>
              <w:top w:val="nil"/>
            </w:tcBorders>
            <w:shd w:val="clear" w:color="auto" w:fill="auto"/>
          </w:tcPr>
          <w:p w14:paraId="74D2ED1B" w14:textId="77777777" w:rsidR="004F45EE" w:rsidRPr="004078D0" w:rsidRDefault="004F45EE" w:rsidP="004F45EE">
            <w:pPr>
              <w:pStyle w:val="08-Tabelageral"/>
            </w:pPr>
            <w:r w:rsidRPr="00217CF4">
              <w:rPr>
                <w:rFonts w:cs="Arial"/>
                <w:szCs w:val="14"/>
              </w:rPr>
              <w:t>(681)</w:t>
            </w:r>
          </w:p>
        </w:tc>
        <w:tc>
          <w:tcPr>
            <w:tcW w:w="251" w:type="dxa"/>
            <w:tcBorders>
              <w:top w:val="nil"/>
            </w:tcBorders>
            <w:shd w:val="clear" w:color="auto" w:fill="auto"/>
            <w:vAlign w:val="center"/>
          </w:tcPr>
          <w:p w14:paraId="5ADF254F" w14:textId="77777777" w:rsidR="004F45EE" w:rsidRPr="004078D0" w:rsidRDefault="004F45EE" w:rsidP="004F45EE">
            <w:pPr>
              <w:pStyle w:val="08-Tabelageral"/>
              <w:rPr>
                <w:rFonts w:cs="Arial"/>
                <w:szCs w:val="14"/>
              </w:rPr>
            </w:pPr>
          </w:p>
        </w:tc>
        <w:tc>
          <w:tcPr>
            <w:tcW w:w="1449" w:type="dxa"/>
            <w:tcBorders>
              <w:top w:val="nil"/>
            </w:tcBorders>
            <w:shd w:val="clear" w:color="auto" w:fill="auto"/>
            <w:vAlign w:val="center"/>
          </w:tcPr>
          <w:p w14:paraId="3DA73552" w14:textId="77777777" w:rsidR="004F45EE" w:rsidRPr="004078D0" w:rsidRDefault="004F45EE" w:rsidP="004F45EE">
            <w:pPr>
              <w:pStyle w:val="08-Tabelageral"/>
              <w:rPr>
                <w:rFonts w:cs="Arial"/>
                <w:szCs w:val="14"/>
              </w:rPr>
            </w:pPr>
            <w:r>
              <w:rPr>
                <w:rFonts w:cs="Arial"/>
                <w:szCs w:val="14"/>
              </w:rPr>
              <w:t>(4,815)</w:t>
            </w:r>
          </w:p>
        </w:tc>
        <w:tc>
          <w:tcPr>
            <w:tcW w:w="1526" w:type="dxa"/>
            <w:tcBorders>
              <w:top w:val="nil"/>
            </w:tcBorders>
            <w:shd w:val="clear" w:color="auto" w:fill="auto"/>
          </w:tcPr>
          <w:p w14:paraId="52B55AA9" w14:textId="77777777" w:rsidR="004F45EE" w:rsidRPr="004078D0" w:rsidRDefault="004F45EE" w:rsidP="004F45EE">
            <w:pPr>
              <w:pStyle w:val="08-Tabelageral"/>
              <w:rPr>
                <w:rFonts w:cs="Arial"/>
                <w:szCs w:val="14"/>
              </w:rPr>
            </w:pPr>
            <w:r w:rsidRPr="00217CF4">
              <w:rPr>
                <w:rFonts w:cs="Arial"/>
                <w:szCs w:val="14"/>
              </w:rPr>
              <w:t>(4</w:t>
            </w:r>
            <w:r>
              <w:rPr>
                <w:rFonts w:cs="Arial"/>
                <w:szCs w:val="14"/>
              </w:rPr>
              <w:t>,</w:t>
            </w:r>
            <w:r w:rsidRPr="00217CF4">
              <w:rPr>
                <w:rFonts w:cs="Arial"/>
                <w:szCs w:val="14"/>
              </w:rPr>
              <w:t>688)</w:t>
            </w:r>
          </w:p>
        </w:tc>
      </w:tr>
      <w:tr w:rsidR="004F45EE" w:rsidRPr="004078D0" w14:paraId="552B82CC" w14:textId="77777777" w:rsidTr="004F45EE">
        <w:trPr>
          <w:trHeight w:val="238"/>
          <w:jc w:val="center"/>
        </w:trPr>
        <w:tc>
          <w:tcPr>
            <w:tcW w:w="2986" w:type="dxa"/>
            <w:gridSpan w:val="2"/>
            <w:shd w:val="clear" w:color="auto" w:fill="auto"/>
          </w:tcPr>
          <w:p w14:paraId="201568D4" w14:textId="77777777" w:rsidR="004F45EE" w:rsidRPr="006468C2" w:rsidRDefault="004F45EE" w:rsidP="004F45EE">
            <w:pPr>
              <w:pStyle w:val="08-Tabelageral"/>
              <w:jc w:val="left"/>
            </w:pPr>
            <w:proofErr w:type="spellStart"/>
            <w:r w:rsidRPr="00F213A2">
              <w:t>Rent</w:t>
            </w:r>
            <w:proofErr w:type="spellEnd"/>
            <w:r w:rsidRPr="00F213A2">
              <w:t xml:space="preserve"> </w:t>
            </w:r>
            <w:proofErr w:type="spellStart"/>
            <w:r w:rsidRPr="00F213A2">
              <w:t>expenses</w:t>
            </w:r>
            <w:proofErr w:type="spellEnd"/>
            <w:r w:rsidRPr="00F213A2">
              <w:t xml:space="preserve"> </w:t>
            </w:r>
            <w:proofErr w:type="spellStart"/>
            <w:r w:rsidRPr="00F213A2">
              <w:t>and</w:t>
            </w:r>
            <w:proofErr w:type="spellEnd"/>
            <w:r w:rsidRPr="00F213A2">
              <w:t xml:space="preserve"> </w:t>
            </w:r>
            <w:proofErr w:type="spellStart"/>
            <w:r w:rsidRPr="00F213A2">
              <w:t>condominium</w:t>
            </w:r>
            <w:proofErr w:type="spellEnd"/>
            <w:r w:rsidRPr="00F213A2">
              <w:t xml:space="preserve"> </w:t>
            </w:r>
            <w:proofErr w:type="spellStart"/>
            <w:r w:rsidRPr="00F213A2">
              <w:t>fee</w:t>
            </w:r>
            <w:proofErr w:type="spellEnd"/>
          </w:p>
        </w:tc>
        <w:tc>
          <w:tcPr>
            <w:tcW w:w="417" w:type="dxa"/>
            <w:shd w:val="clear" w:color="auto" w:fill="auto"/>
            <w:vAlign w:val="center"/>
          </w:tcPr>
          <w:p w14:paraId="70634FC6" w14:textId="77777777" w:rsidR="004F45EE" w:rsidRPr="006468C2" w:rsidRDefault="004F45EE" w:rsidP="004F45EE">
            <w:pPr>
              <w:pStyle w:val="08-Tabelageral"/>
              <w:rPr>
                <w:rFonts w:cs="Arial"/>
                <w:szCs w:val="14"/>
              </w:rPr>
            </w:pPr>
          </w:p>
        </w:tc>
        <w:tc>
          <w:tcPr>
            <w:tcW w:w="1560" w:type="dxa"/>
            <w:shd w:val="clear" w:color="auto" w:fill="auto"/>
            <w:vAlign w:val="center"/>
          </w:tcPr>
          <w:p w14:paraId="2CF85910" w14:textId="77777777" w:rsidR="004F45EE" w:rsidRPr="006468C2" w:rsidRDefault="004F45EE" w:rsidP="004F45EE">
            <w:pPr>
              <w:pStyle w:val="08-Tabelageral"/>
              <w:rPr>
                <w:rFonts w:cs="Arial"/>
                <w:szCs w:val="14"/>
              </w:rPr>
            </w:pPr>
            <w:r>
              <w:rPr>
                <w:rFonts w:cs="Arial"/>
                <w:szCs w:val="14"/>
              </w:rPr>
              <w:t>(682)</w:t>
            </w:r>
          </w:p>
        </w:tc>
        <w:tc>
          <w:tcPr>
            <w:tcW w:w="1450" w:type="dxa"/>
            <w:shd w:val="clear" w:color="auto" w:fill="auto"/>
          </w:tcPr>
          <w:p w14:paraId="4E7D97A6" w14:textId="77777777" w:rsidR="004F45EE" w:rsidRPr="006468C2" w:rsidRDefault="004F45EE" w:rsidP="004F45EE">
            <w:pPr>
              <w:pStyle w:val="08-Tabelageral"/>
            </w:pPr>
            <w:r w:rsidRPr="006468C2">
              <w:rPr>
                <w:rFonts w:cs="Arial"/>
                <w:szCs w:val="14"/>
              </w:rPr>
              <w:t>(694)</w:t>
            </w:r>
          </w:p>
        </w:tc>
        <w:tc>
          <w:tcPr>
            <w:tcW w:w="251" w:type="dxa"/>
            <w:shd w:val="clear" w:color="auto" w:fill="auto"/>
            <w:vAlign w:val="center"/>
          </w:tcPr>
          <w:p w14:paraId="432F972B" w14:textId="77777777" w:rsidR="004F45EE" w:rsidRPr="006468C2" w:rsidRDefault="004F45EE" w:rsidP="004F45EE">
            <w:pPr>
              <w:pStyle w:val="08-Tabelageral"/>
              <w:rPr>
                <w:rFonts w:cs="Arial"/>
                <w:szCs w:val="14"/>
              </w:rPr>
            </w:pPr>
          </w:p>
        </w:tc>
        <w:tc>
          <w:tcPr>
            <w:tcW w:w="1449" w:type="dxa"/>
            <w:shd w:val="clear" w:color="auto" w:fill="auto"/>
            <w:vAlign w:val="center"/>
          </w:tcPr>
          <w:p w14:paraId="13C71AA0" w14:textId="77777777" w:rsidR="004F45EE" w:rsidRPr="006468C2" w:rsidRDefault="004F45EE" w:rsidP="004F45EE">
            <w:pPr>
              <w:pStyle w:val="08-Tabelageral"/>
              <w:rPr>
                <w:rFonts w:cs="Arial"/>
                <w:szCs w:val="14"/>
              </w:rPr>
            </w:pPr>
            <w:r>
              <w:rPr>
                <w:rFonts w:cs="Arial"/>
                <w:szCs w:val="14"/>
              </w:rPr>
              <w:t>(3,137)</w:t>
            </w:r>
          </w:p>
        </w:tc>
        <w:tc>
          <w:tcPr>
            <w:tcW w:w="1526" w:type="dxa"/>
            <w:shd w:val="clear" w:color="auto" w:fill="auto"/>
          </w:tcPr>
          <w:p w14:paraId="585522F9" w14:textId="77777777" w:rsidR="004F45EE" w:rsidRPr="004078D0" w:rsidRDefault="004F45EE" w:rsidP="004F45EE">
            <w:pPr>
              <w:pStyle w:val="08-Tabelageral"/>
              <w:rPr>
                <w:rFonts w:cs="Arial"/>
                <w:szCs w:val="14"/>
              </w:rPr>
            </w:pPr>
            <w:r w:rsidRPr="006468C2">
              <w:rPr>
                <w:rFonts w:cs="Arial"/>
                <w:szCs w:val="14"/>
              </w:rPr>
              <w:t>(3</w:t>
            </w:r>
            <w:r>
              <w:rPr>
                <w:rFonts w:cs="Arial"/>
                <w:szCs w:val="14"/>
              </w:rPr>
              <w:t>,</w:t>
            </w:r>
            <w:r w:rsidRPr="006468C2">
              <w:rPr>
                <w:rFonts w:cs="Arial"/>
                <w:szCs w:val="14"/>
              </w:rPr>
              <w:t>398)</w:t>
            </w:r>
          </w:p>
        </w:tc>
      </w:tr>
      <w:tr w:rsidR="004F45EE" w:rsidRPr="004078D0" w14:paraId="659A45C2" w14:textId="77777777" w:rsidTr="004F45EE">
        <w:trPr>
          <w:trHeight w:val="238"/>
          <w:jc w:val="center"/>
        </w:trPr>
        <w:tc>
          <w:tcPr>
            <w:tcW w:w="2986" w:type="dxa"/>
            <w:gridSpan w:val="2"/>
            <w:shd w:val="clear" w:color="auto" w:fill="auto"/>
          </w:tcPr>
          <w:p w14:paraId="0145ABDF" w14:textId="77777777" w:rsidR="004F45EE" w:rsidRPr="0042543B" w:rsidRDefault="004F45EE" w:rsidP="004F45EE">
            <w:pPr>
              <w:pStyle w:val="08-Tabelageral"/>
              <w:jc w:val="left"/>
            </w:pPr>
            <w:proofErr w:type="spellStart"/>
            <w:r w:rsidRPr="00F213A2">
              <w:t>Specialized</w:t>
            </w:r>
            <w:proofErr w:type="spellEnd"/>
            <w:r w:rsidRPr="00F213A2">
              <w:t xml:space="preserve"> </w:t>
            </w:r>
            <w:proofErr w:type="spellStart"/>
            <w:r w:rsidRPr="00F213A2">
              <w:t>technical</w:t>
            </w:r>
            <w:proofErr w:type="spellEnd"/>
            <w:r w:rsidRPr="00F213A2">
              <w:t xml:space="preserve"> </w:t>
            </w:r>
            <w:proofErr w:type="spellStart"/>
            <w:r w:rsidRPr="00F213A2">
              <w:t>services</w:t>
            </w:r>
            <w:proofErr w:type="spellEnd"/>
          </w:p>
        </w:tc>
        <w:tc>
          <w:tcPr>
            <w:tcW w:w="417" w:type="dxa"/>
            <w:shd w:val="clear" w:color="auto" w:fill="auto"/>
          </w:tcPr>
          <w:p w14:paraId="68DF42BB" w14:textId="77777777" w:rsidR="004F45EE" w:rsidRPr="004078D0" w:rsidRDefault="004F45EE" w:rsidP="004F45EE">
            <w:pPr>
              <w:pStyle w:val="08-Tabelageral"/>
              <w:rPr>
                <w:rFonts w:cs="Arial"/>
                <w:szCs w:val="14"/>
              </w:rPr>
            </w:pPr>
          </w:p>
        </w:tc>
        <w:tc>
          <w:tcPr>
            <w:tcW w:w="1560" w:type="dxa"/>
            <w:shd w:val="clear" w:color="auto" w:fill="auto"/>
          </w:tcPr>
          <w:p w14:paraId="580FED07" w14:textId="77777777" w:rsidR="004F45EE" w:rsidRDefault="004F45EE" w:rsidP="004F45EE">
            <w:pPr>
              <w:pStyle w:val="08-Tabelageral"/>
              <w:rPr>
                <w:rFonts w:cs="Arial"/>
                <w:szCs w:val="14"/>
              </w:rPr>
            </w:pPr>
            <w:r w:rsidRPr="00630DE3">
              <w:t>(296)</w:t>
            </w:r>
          </w:p>
        </w:tc>
        <w:tc>
          <w:tcPr>
            <w:tcW w:w="1450" w:type="dxa"/>
            <w:shd w:val="clear" w:color="auto" w:fill="auto"/>
          </w:tcPr>
          <w:p w14:paraId="76051CD3" w14:textId="77777777" w:rsidR="004F45EE" w:rsidRPr="0042543B" w:rsidRDefault="004F45EE" w:rsidP="004F45EE">
            <w:pPr>
              <w:pStyle w:val="08-Tabelageral"/>
            </w:pPr>
            <w:r w:rsidRPr="00630DE3">
              <w:t>(251)</w:t>
            </w:r>
          </w:p>
        </w:tc>
        <w:tc>
          <w:tcPr>
            <w:tcW w:w="251" w:type="dxa"/>
            <w:shd w:val="clear" w:color="auto" w:fill="auto"/>
          </w:tcPr>
          <w:p w14:paraId="3D2FD173" w14:textId="77777777" w:rsidR="004F45EE" w:rsidRPr="004078D0" w:rsidRDefault="004F45EE" w:rsidP="004F45EE">
            <w:pPr>
              <w:pStyle w:val="08-Tabelageral"/>
              <w:rPr>
                <w:rFonts w:cs="Arial"/>
                <w:szCs w:val="14"/>
              </w:rPr>
            </w:pPr>
          </w:p>
        </w:tc>
        <w:tc>
          <w:tcPr>
            <w:tcW w:w="1449" w:type="dxa"/>
            <w:shd w:val="clear" w:color="auto" w:fill="auto"/>
          </w:tcPr>
          <w:p w14:paraId="6E82F9EC" w14:textId="77777777" w:rsidR="004F45EE" w:rsidRDefault="004F45EE" w:rsidP="004F45EE">
            <w:pPr>
              <w:pStyle w:val="08-Tabelageral"/>
              <w:rPr>
                <w:rFonts w:cs="Arial"/>
                <w:szCs w:val="14"/>
              </w:rPr>
            </w:pPr>
            <w:r w:rsidRPr="00630DE3">
              <w:t>(2</w:t>
            </w:r>
            <w:r>
              <w:t>,</w:t>
            </w:r>
            <w:r w:rsidRPr="00630DE3">
              <w:t>041)</w:t>
            </w:r>
          </w:p>
        </w:tc>
        <w:tc>
          <w:tcPr>
            <w:tcW w:w="1526" w:type="dxa"/>
            <w:shd w:val="clear" w:color="auto" w:fill="auto"/>
          </w:tcPr>
          <w:p w14:paraId="31BAC813" w14:textId="77777777" w:rsidR="004F45EE" w:rsidRPr="0042543B" w:rsidRDefault="004F45EE" w:rsidP="004F45EE">
            <w:pPr>
              <w:pStyle w:val="08-Tabelageral"/>
            </w:pPr>
            <w:r w:rsidRPr="00630DE3">
              <w:t>(2</w:t>
            </w:r>
            <w:r>
              <w:t>,</w:t>
            </w:r>
            <w:r w:rsidRPr="00630DE3">
              <w:t>224)</w:t>
            </w:r>
          </w:p>
        </w:tc>
      </w:tr>
      <w:tr w:rsidR="004F45EE" w:rsidRPr="004078D0" w14:paraId="2DF0509C" w14:textId="77777777" w:rsidTr="004F45EE">
        <w:trPr>
          <w:trHeight w:val="238"/>
          <w:jc w:val="center"/>
        </w:trPr>
        <w:tc>
          <w:tcPr>
            <w:tcW w:w="2986" w:type="dxa"/>
            <w:gridSpan w:val="2"/>
            <w:shd w:val="clear" w:color="auto" w:fill="auto"/>
          </w:tcPr>
          <w:p w14:paraId="6A7320E7" w14:textId="77777777" w:rsidR="004F45EE" w:rsidRPr="0042543B" w:rsidRDefault="004F45EE" w:rsidP="004F45EE">
            <w:pPr>
              <w:pStyle w:val="08-Tabelageral"/>
              <w:jc w:val="left"/>
            </w:pPr>
            <w:proofErr w:type="spellStart"/>
            <w:r w:rsidRPr="00F213A2">
              <w:t>Costs</w:t>
            </w:r>
            <w:proofErr w:type="spellEnd"/>
            <w:r w:rsidRPr="00F213A2">
              <w:t xml:space="preserve"> </w:t>
            </w:r>
            <w:proofErr w:type="spellStart"/>
            <w:r w:rsidRPr="00F213A2">
              <w:t>communicating</w:t>
            </w:r>
            <w:proofErr w:type="spellEnd"/>
          </w:p>
        </w:tc>
        <w:tc>
          <w:tcPr>
            <w:tcW w:w="417" w:type="dxa"/>
            <w:shd w:val="clear" w:color="auto" w:fill="auto"/>
          </w:tcPr>
          <w:p w14:paraId="5DC240AB" w14:textId="77777777" w:rsidR="004F45EE" w:rsidRPr="004078D0" w:rsidRDefault="004F45EE" w:rsidP="004F45EE">
            <w:pPr>
              <w:pStyle w:val="08-Tabelageral"/>
              <w:rPr>
                <w:rFonts w:cs="Arial"/>
                <w:szCs w:val="14"/>
              </w:rPr>
            </w:pPr>
          </w:p>
        </w:tc>
        <w:tc>
          <w:tcPr>
            <w:tcW w:w="1560" w:type="dxa"/>
            <w:shd w:val="clear" w:color="auto" w:fill="auto"/>
          </w:tcPr>
          <w:p w14:paraId="0037B88A" w14:textId="77777777" w:rsidR="004F45EE" w:rsidRDefault="004F45EE" w:rsidP="004F45EE">
            <w:pPr>
              <w:pStyle w:val="08-Tabelageral"/>
              <w:rPr>
                <w:rFonts w:cs="Arial"/>
                <w:szCs w:val="14"/>
              </w:rPr>
            </w:pPr>
            <w:r w:rsidRPr="00E56536">
              <w:t>(310)</w:t>
            </w:r>
          </w:p>
        </w:tc>
        <w:tc>
          <w:tcPr>
            <w:tcW w:w="1450" w:type="dxa"/>
            <w:shd w:val="clear" w:color="auto" w:fill="auto"/>
          </w:tcPr>
          <w:p w14:paraId="74AF467E" w14:textId="77777777" w:rsidR="004F45EE" w:rsidRPr="0042543B" w:rsidRDefault="004F45EE" w:rsidP="004F45EE">
            <w:pPr>
              <w:pStyle w:val="08-Tabelageral"/>
            </w:pPr>
            <w:r w:rsidRPr="00E56536">
              <w:t>(105)</w:t>
            </w:r>
          </w:p>
        </w:tc>
        <w:tc>
          <w:tcPr>
            <w:tcW w:w="251" w:type="dxa"/>
            <w:shd w:val="clear" w:color="auto" w:fill="auto"/>
          </w:tcPr>
          <w:p w14:paraId="0330511B" w14:textId="77777777" w:rsidR="004F45EE" w:rsidRPr="004078D0" w:rsidRDefault="004F45EE" w:rsidP="004F45EE">
            <w:pPr>
              <w:pStyle w:val="08-Tabelageral"/>
              <w:rPr>
                <w:rFonts w:cs="Arial"/>
                <w:szCs w:val="14"/>
              </w:rPr>
            </w:pPr>
          </w:p>
        </w:tc>
        <w:tc>
          <w:tcPr>
            <w:tcW w:w="1449" w:type="dxa"/>
            <w:shd w:val="clear" w:color="auto" w:fill="auto"/>
          </w:tcPr>
          <w:p w14:paraId="6FA427F0" w14:textId="77777777" w:rsidR="004F45EE" w:rsidRDefault="004F45EE" w:rsidP="004F45EE">
            <w:pPr>
              <w:pStyle w:val="08-Tabelageral"/>
              <w:rPr>
                <w:rFonts w:cs="Arial"/>
                <w:szCs w:val="14"/>
              </w:rPr>
            </w:pPr>
            <w:r w:rsidRPr="00E56536">
              <w:t>(622)</w:t>
            </w:r>
          </w:p>
        </w:tc>
        <w:tc>
          <w:tcPr>
            <w:tcW w:w="1526" w:type="dxa"/>
            <w:shd w:val="clear" w:color="auto" w:fill="auto"/>
          </w:tcPr>
          <w:p w14:paraId="079D05B3" w14:textId="77777777" w:rsidR="004F45EE" w:rsidRPr="0042543B" w:rsidRDefault="004F45EE" w:rsidP="004F45EE">
            <w:pPr>
              <w:pStyle w:val="08-Tabelageral"/>
            </w:pPr>
            <w:r w:rsidRPr="00E56536">
              <w:t>(628)</w:t>
            </w:r>
          </w:p>
        </w:tc>
      </w:tr>
      <w:tr w:rsidR="004F45EE" w:rsidRPr="004078D0" w14:paraId="2DE35223" w14:textId="77777777" w:rsidTr="004F45EE">
        <w:trPr>
          <w:trHeight w:val="238"/>
          <w:jc w:val="center"/>
        </w:trPr>
        <w:tc>
          <w:tcPr>
            <w:tcW w:w="2986" w:type="dxa"/>
            <w:gridSpan w:val="2"/>
            <w:shd w:val="clear" w:color="auto" w:fill="auto"/>
          </w:tcPr>
          <w:p w14:paraId="77514D6E" w14:textId="77777777" w:rsidR="004F45EE" w:rsidRPr="0042543B" w:rsidRDefault="004F45EE" w:rsidP="004F45EE">
            <w:pPr>
              <w:pStyle w:val="08-Tabelageral"/>
              <w:jc w:val="left"/>
            </w:pPr>
            <w:proofErr w:type="spellStart"/>
            <w:r w:rsidRPr="00F213A2">
              <w:t>Publications</w:t>
            </w:r>
            <w:proofErr w:type="spellEnd"/>
          </w:p>
        </w:tc>
        <w:tc>
          <w:tcPr>
            <w:tcW w:w="417" w:type="dxa"/>
            <w:shd w:val="clear" w:color="auto" w:fill="auto"/>
          </w:tcPr>
          <w:p w14:paraId="05147039" w14:textId="77777777" w:rsidR="004F45EE" w:rsidRPr="004078D0" w:rsidRDefault="004F45EE" w:rsidP="004F45EE">
            <w:pPr>
              <w:pStyle w:val="08-Tabelageral"/>
              <w:rPr>
                <w:rFonts w:cs="Arial"/>
                <w:szCs w:val="14"/>
              </w:rPr>
            </w:pPr>
          </w:p>
        </w:tc>
        <w:tc>
          <w:tcPr>
            <w:tcW w:w="1560" w:type="dxa"/>
            <w:shd w:val="clear" w:color="auto" w:fill="auto"/>
          </w:tcPr>
          <w:p w14:paraId="7C21E689" w14:textId="77777777" w:rsidR="004F45EE" w:rsidRDefault="004F45EE" w:rsidP="004F45EE">
            <w:pPr>
              <w:pStyle w:val="08-Tabelageral"/>
              <w:rPr>
                <w:rFonts w:cs="Arial"/>
                <w:szCs w:val="14"/>
              </w:rPr>
            </w:pPr>
            <w:r w:rsidRPr="00E56536">
              <w:t>(148)</w:t>
            </w:r>
          </w:p>
        </w:tc>
        <w:tc>
          <w:tcPr>
            <w:tcW w:w="1450" w:type="dxa"/>
            <w:shd w:val="clear" w:color="auto" w:fill="auto"/>
          </w:tcPr>
          <w:p w14:paraId="3B961FF0" w14:textId="77777777" w:rsidR="004F45EE" w:rsidRPr="0042543B" w:rsidRDefault="004F45EE" w:rsidP="004F45EE">
            <w:pPr>
              <w:pStyle w:val="08-Tabelageral"/>
            </w:pPr>
            <w:r w:rsidRPr="00E56536">
              <w:t>(38)</w:t>
            </w:r>
          </w:p>
        </w:tc>
        <w:tc>
          <w:tcPr>
            <w:tcW w:w="251" w:type="dxa"/>
            <w:shd w:val="clear" w:color="auto" w:fill="auto"/>
          </w:tcPr>
          <w:p w14:paraId="095411EF" w14:textId="77777777" w:rsidR="004F45EE" w:rsidRPr="004078D0" w:rsidRDefault="004F45EE" w:rsidP="004F45EE">
            <w:pPr>
              <w:pStyle w:val="08-Tabelageral"/>
              <w:rPr>
                <w:rFonts w:cs="Arial"/>
                <w:szCs w:val="14"/>
              </w:rPr>
            </w:pPr>
          </w:p>
        </w:tc>
        <w:tc>
          <w:tcPr>
            <w:tcW w:w="1449" w:type="dxa"/>
            <w:shd w:val="clear" w:color="auto" w:fill="auto"/>
          </w:tcPr>
          <w:p w14:paraId="7940A5D5" w14:textId="77777777" w:rsidR="004F45EE" w:rsidRDefault="004F45EE" w:rsidP="004F45EE">
            <w:pPr>
              <w:pStyle w:val="08-Tabelageral"/>
              <w:rPr>
                <w:rFonts w:cs="Arial"/>
                <w:szCs w:val="14"/>
              </w:rPr>
            </w:pPr>
            <w:r w:rsidRPr="00E56536">
              <w:t>(630)</w:t>
            </w:r>
          </w:p>
        </w:tc>
        <w:tc>
          <w:tcPr>
            <w:tcW w:w="1526" w:type="dxa"/>
            <w:shd w:val="clear" w:color="auto" w:fill="auto"/>
          </w:tcPr>
          <w:p w14:paraId="4026DC6F" w14:textId="77777777" w:rsidR="004F45EE" w:rsidRPr="0042543B" w:rsidRDefault="004F45EE" w:rsidP="004F45EE">
            <w:pPr>
              <w:pStyle w:val="08-Tabelageral"/>
            </w:pPr>
            <w:r w:rsidRPr="00E56536">
              <w:t>(305)</w:t>
            </w:r>
          </w:p>
        </w:tc>
      </w:tr>
      <w:tr w:rsidR="004F45EE" w:rsidRPr="004078D0" w14:paraId="7F291E7A" w14:textId="77777777" w:rsidTr="004F45EE">
        <w:trPr>
          <w:trHeight w:val="238"/>
          <w:jc w:val="center"/>
        </w:trPr>
        <w:tc>
          <w:tcPr>
            <w:tcW w:w="2986" w:type="dxa"/>
            <w:gridSpan w:val="2"/>
            <w:shd w:val="clear" w:color="auto" w:fill="auto"/>
          </w:tcPr>
          <w:p w14:paraId="04D2CAF5" w14:textId="77777777" w:rsidR="004F45EE" w:rsidRPr="0042543B" w:rsidRDefault="004F45EE" w:rsidP="004F45EE">
            <w:pPr>
              <w:pStyle w:val="08-Tabelageral"/>
              <w:jc w:val="left"/>
            </w:pPr>
            <w:r w:rsidRPr="00F213A2">
              <w:t xml:space="preserve">Service </w:t>
            </w:r>
            <w:proofErr w:type="spellStart"/>
            <w:r w:rsidRPr="00F213A2">
              <w:t>travel</w:t>
            </w:r>
            <w:proofErr w:type="spellEnd"/>
          </w:p>
        </w:tc>
        <w:tc>
          <w:tcPr>
            <w:tcW w:w="417" w:type="dxa"/>
            <w:shd w:val="clear" w:color="auto" w:fill="auto"/>
          </w:tcPr>
          <w:p w14:paraId="25C0BBFF" w14:textId="77777777" w:rsidR="004F45EE" w:rsidRPr="004078D0" w:rsidRDefault="004F45EE" w:rsidP="004F45EE">
            <w:pPr>
              <w:pStyle w:val="08-Tabelageral"/>
              <w:rPr>
                <w:rFonts w:cs="Arial"/>
                <w:szCs w:val="14"/>
              </w:rPr>
            </w:pPr>
          </w:p>
        </w:tc>
        <w:tc>
          <w:tcPr>
            <w:tcW w:w="1560" w:type="dxa"/>
            <w:shd w:val="clear" w:color="auto" w:fill="auto"/>
          </w:tcPr>
          <w:p w14:paraId="6DF8F8CE" w14:textId="77777777" w:rsidR="004F45EE" w:rsidRDefault="004F45EE" w:rsidP="004F45EE">
            <w:pPr>
              <w:pStyle w:val="08-Tabelageral"/>
              <w:rPr>
                <w:rFonts w:cs="Arial"/>
                <w:szCs w:val="14"/>
              </w:rPr>
            </w:pPr>
            <w:r w:rsidRPr="00D86780">
              <w:t>(25)</w:t>
            </w:r>
          </w:p>
        </w:tc>
        <w:tc>
          <w:tcPr>
            <w:tcW w:w="1450" w:type="dxa"/>
            <w:shd w:val="clear" w:color="auto" w:fill="auto"/>
          </w:tcPr>
          <w:p w14:paraId="036DE882" w14:textId="77777777" w:rsidR="004F45EE" w:rsidRPr="0042543B" w:rsidRDefault="004F45EE" w:rsidP="004F45EE">
            <w:pPr>
              <w:pStyle w:val="08-Tabelageral"/>
            </w:pPr>
            <w:r w:rsidRPr="00D86780">
              <w:t>(229)</w:t>
            </w:r>
          </w:p>
        </w:tc>
        <w:tc>
          <w:tcPr>
            <w:tcW w:w="251" w:type="dxa"/>
            <w:shd w:val="clear" w:color="auto" w:fill="auto"/>
          </w:tcPr>
          <w:p w14:paraId="2A7D6578" w14:textId="77777777" w:rsidR="004F45EE" w:rsidRPr="004078D0" w:rsidRDefault="004F45EE" w:rsidP="004F45EE">
            <w:pPr>
              <w:pStyle w:val="08-Tabelageral"/>
              <w:rPr>
                <w:rFonts w:cs="Arial"/>
                <w:szCs w:val="14"/>
              </w:rPr>
            </w:pPr>
          </w:p>
        </w:tc>
        <w:tc>
          <w:tcPr>
            <w:tcW w:w="1449" w:type="dxa"/>
            <w:shd w:val="clear" w:color="auto" w:fill="auto"/>
          </w:tcPr>
          <w:p w14:paraId="27AA86CF" w14:textId="77777777" w:rsidR="004F45EE" w:rsidRDefault="004F45EE" w:rsidP="004F45EE">
            <w:pPr>
              <w:pStyle w:val="08-Tabelageral"/>
              <w:rPr>
                <w:rFonts w:cs="Arial"/>
                <w:szCs w:val="14"/>
              </w:rPr>
            </w:pPr>
            <w:r w:rsidRPr="00D86780">
              <w:t>(188)</w:t>
            </w:r>
          </w:p>
        </w:tc>
        <w:tc>
          <w:tcPr>
            <w:tcW w:w="1526" w:type="dxa"/>
            <w:shd w:val="clear" w:color="auto" w:fill="auto"/>
          </w:tcPr>
          <w:p w14:paraId="54028159" w14:textId="77777777" w:rsidR="004F45EE" w:rsidRPr="0042543B" w:rsidRDefault="004F45EE" w:rsidP="004F45EE">
            <w:pPr>
              <w:pStyle w:val="08-Tabelageral"/>
            </w:pPr>
            <w:r w:rsidRPr="00D86780">
              <w:t>(1</w:t>
            </w:r>
            <w:r>
              <w:t>,</w:t>
            </w:r>
            <w:r w:rsidRPr="00D86780">
              <w:t>324)</w:t>
            </w:r>
          </w:p>
        </w:tc>
      </w:tr>
      <w:tr w:rsidR="004F45EE" w:rsidRPr="004078D0" w14:paraId="692D488C" w14:textId="77777777" w:rsidTr="004F45EE">
        <w:trPr>
          <w:trHeight w:val="238"/>
          <w:jc w:val="center"/>
        </w:trPr>
        <w:tc>
          <w:tcPr>
            <w:tcW w:w="2986" w:type="dxa"/>
            <w:gridSpan w:val="2"/>
            <w:shd w:val="clear" w:color="auto" w:fill="auto"/>
          </w:tcPr>
          <w:p w14:paraId="678324C8" w14:textId="77777777" w:rsidR="004F45EE" w:rsidRPr="0042543B" w:rsidRDefault="004F45EE" w:rsidP="004F45EE">
            <w:pPr>
              <w:pStyle w:val="08-Tabelageral"/>
              <w:jc w:val="left"/>
            </w:pPr>
            <w:proofErr w:type="spellStart"/>
            <w:r w:rsidRPr="00CB11EF">
              <w:t>Promotions</w:t>
            </w:r>
            <w:proofErr w:type="spellEnd"/>
            <w:r w:rsidRPr="00CB11EF">
              <w:t xml:space="preserve"> </w:t>
            </w:r>
            <w:proofErr w:type="spellStart"/>
            <w:r w:rsidRPr="00CB11EF">
              <w:t>and</w:t>
            </w:r>
            <w:proofErr w:type="spellEnd"/>
            <w:r w:rsidRPr="00CB11EF">
              <w:t xml:space="preserve"> </w:t>
            </w:r>
            <w:proofErr w:type="spellStart"/>
            <w:r w:rsidRPr="00CB11EF">
              <w:t>public</w:t>
            </w:r>
            <w:proofErr w:type="spellEnd"/>
            <w:r w:rsidRPr="00CB11EF">
              <w:t xml:space="preserve"> </w:t>
            </w:r>
            <w:proofErr w:type="spellStart"/>
            <w:r w:rsidRPr="00CB11EF">
              <w:t>relations</w:t>
            </w:r>
            <w:proofErr w:type="spellEnd"/>
          </w:p>
        </w:tc>
        <w:tc>
          <w:tcPr>
            <w:tcW w:w="417" w:type="dxa"/>
            <w:shd w:val="clear" w:color="auto" w:fill="auto"/>
          </w:tcPr>
          <w:p w14:paraId="2D26ED3E" w14:textId="77777777" w:rsidR="004F45EE" w:rsidRPr="004078D0" w:rsidRDefault="004F45EE" w:rsidP="004F45EE">
            <w:pPr>
              <w:pStyle w:val="08-Tabelageral"/>
              <w:rPr>
                <w:rFonts w:cs="Arial"/>
                <w:szCs w:val="14"/>
              </w:rPr>
            </w:pPr>
          </w:p>
        </w:tc>
        <w:tc>
          <w:tcPr>
            <w:tcW w:w="1560" w:type="dxa"/>
            <w:shd w:val="clear" w:color="auto" w:fill="auto"/>
          </w:tcPr>
          <w:p w14:paraId="49681C2B" w14:textId="77777777" w:rsidR="004F45EE" w:rsidRDefault="004F45EE" w:rsidP="004F45EE">
            <w:pPr>
              <w:pStyle w:val="08-Tabelageral"/>
              <w:rPr>
                <w:rFonts w:cs="Arial"/>
                <w:szCs w:val="14"/>
              </w:rPr>
            </w:pPr>
            <w:r w:rsidRPr="003433DE">
              <w:t>(18)</w:t>
            </w:r>
          </w:p>
        </w:tc>
        <w:tc>
          <w:tcPr>
            <w:tcW w:w="1450" w:type="dxa"/>
            <w:shd w:val="clear" w:color="auto" w:fill="auto"/>
          </w:tcPr>
          <w:p w14:paraId="3A0D83C0" w14:textId="77777777" w:rsidR="004F45EE" w:rsidRPr="0042543B" w:rsidRDefault="004F45EE" w:rsidP="004F45EE">
            <w:pPr>
              <w:pStyle w:val="08-Tabelageral"/>
            </w:pPr>
            <w:r w:rsidRPr="003433DE">
              <w:t>(9)</w:t>
            </w:r>
          </w:p>
        </w:tc>
        <w:tc>
          <w:tcPr>
            <w:tcW w:w="251" w:type="dxa"/>
            <w:shd w:val="clear" w:color="auto" w:fill="auto"/>
          </w:tcPr>
          <w:p w14:paraId="33842655" w14:textId="77777777" w:rsidR="004F45EE" w:rsidRPr="004078D0" w:rsidRDefault="004F45EE" w:rsidP="004F45EE">
            <w:pPr>
              <w:pStyle w:val="08-Tabelageral"/>
              <w:rPr>
                <w:rFonts w:cs="Arial"/>
                <w:szCs w:val="14"/>
              </w:rPr>
            </w:pPr>
          </w:p>
        </w:tc>
        <w:tc>
          <w:tcPr>
            <w:tcW w:w="1449" w:type="dxa"/>
            <w:shd w:val="clear" w:color="auto" w:fill="auto"/>
          </w:tcPr>
          <w:p w14:paraId="6FBF4C97" w14:textId="77777777" w:rsidR="004F45EE" w:rsidRDefault="004F45EE" w:rsidP="004F45EE">
            <w:pPr>
              <w:pStyle w:val="08-Tabelageral"/>
              <w:rPr>
                <w:rFonts w:cs="Arial"/>
                <w:szCs w:val="14"/>
              </w:rPr>
            </w:pPr>
            <w:r w:rsidRPr="003433DE">
              <w:t>(162)</w:t>
            </w:r>
          </w:p>
        </w:tc>
        <w:tc>
          <w:tcPr>
            <w:tcW w:w="1526" w:type="dxa"/>
            <w:shd w:val="clear" w:color="auto" w:fill="auto"/>
          </w:tcPr>
          <w:p w14:paraId="18EA2229" w14:textId="77777777" w:rsidR="004F45EE" w:rsidRPr="0042543B" w:rsidRDefault="004F45EE" w:rsidP="004F45EE">
            <w:pPr>
              <w:pStyle w:val="08-Tabelageral"/>
            </w:pPr>
            <w:r w:rsidRPr="003433DE">
              <w:t>(67)</w:t>
            </w:r>
          </w:p>
        </w:tc>
      </w:tr>
      <w:tr w:rsidR="004F45EE" w:rsidRPr="004078D0" w14:paraId="68BA5E45" w14:textId="77777777" w:rsidTr="004F45EE">
        <w:trPr>
          <w:trHeight w:val="238"/>
          <w:jc w:val="center"/>
        </w:trPr>
        <w:tc>
          <w:tcPr>
            <w:tcW w:w="2986" w:type="dxa"/>
            <w:gridSpan w:val="2"/>
            <w:shd w:val="clear" w:color="auto" w:fill="auto"/>
          </w:tcPr>
          <w:p w14:paraId="094511E8" w14:textId="77777777" w:rsidR="004F45EE" w:rsidRPr="004078D0" w:rsidRDefault="004F45EE" w:rsidP="004F45EE">
            <w:pPr>
              <w:pStyle w:val="08-Tabelageral"/>
              <w:jc w:val="left"/>
            </w:pPr>
            <w:proofErr w:type="spellStart"/>
            <w:r w:rsidRPr="00F213A2">
              <w:t>Selling</w:t>
            </w:r>
            <w:proofErr w:type="spellEnd"/>
            <w:r w:rsidRPr="00F213A2">
              <w:t xml:space="preserve"> </w:t>
            </w:r>
            <w:proofErr w:type="spellStart"/>
            <w:r w:rsidRPr="00F213A2">
              <w:t>expenses</w:t>
            </w:r>
            <w:proofErr w:type="spellEnd"/>
          </w:p>
        </w:tc>
        <w:tc>
          <w:tcPr>
            <w:tcW w:w="417" w:type="dxa"/>
            <w:shd w:val="clear" w:color="auto" w:fill="auto"/>
            <w:vAlign w:val="center"/>
          </w:tcPr>
          <w:p w14:paraId="39CCAC1A" w14:textId="77777777" w:rsidR="004F45EE" w:rsidRPr="004078D0" w:rsidRDefault="004F45EE" w:rsidP="004F45EE">
            <w:pPr>
              <w:pStyle w:val="08-Tabelageral"/>
              <w:rPr>
                <w:rFonts w:cs="Arial"/>
                <w:szCs w:val="14"/>
              </w:rPr>
            </w:pPr>
          </w:p>
        </w:tc>
        <w:tc>
          <w:tcPr>
            <w:tcW w:w="1560" w:type="dxa"/>
            <w:shd w:val="clear" w:color="auto" w:fill="auto"/>
            <w:vAlign w:val="center"/>
          </w:tcPr>
          <w:p w14:paraId="7BF32B79" w14:textId="77777777" w:rsidR="004F45EE" w:rsidRPr="00217CF4" w:rsidRDefault="004F45EE" w:rsidP="004F45EE">
            <w:pPr>
              <w:pStyle w:val="08-Tabelageral"/>
              <w:rPr>
                <w:rFonts w:cs="Arial"/>
                <w:szCs w:val="14"/>
              </w:rPr>
            </w:pPr>
            <w:r>
              <w:rPr>
                <w:rFonts w:cs="Arial"/>
                <w:szCs w:val="14"/>
              </w:rPr>
              <w:t>--</w:t>
            </w:r>
          </w:p>
        </w:tc>
        <w:tc>
          <w:tcPr>
            <w:tcW w:w="1450" w:type="dxa"/>
            <w:shd w:val="clear" w:color="auto" w:fill="auto"/>
          </w:tcPr>
          <w:p w14:paraId="3AD7AC7B" w14:textId="77777777" w:rsidR="004F45EE" w:rsidRPr="004078D0" w:rsidRDefault="004F45EE" w:rsidP="004F45EE">
            <w:pPr>
              <w:pStyle w:val="08-Tabelageral"/>
            </w:pPr>
            <w:r w:rsidRPr="0042543B">
              <w:t>--</w:t>
            </w:r>
          </w:p>
        </w:tc>
        <w:tc>
          <w:tcPr>
            <w:tcW w:w="251" w:type="dxa"/>
            <w:shd w:val="clear" w:color="auto" w:fill="auto"/>
            <w:vAlign w:val="center"/>
          </w:tcPr>
          <w:p w14:paraId="7F00B755" w14:textId="77777777" w:rsidR="004F45EE" w:rsidRPr="004078D0" w:rsidRDefault="004F45EE" w:rsidP="004F45EE">
            <w:pPr>
              <w:pStyle w:val="08-Tabelageral"/>
              <w:rPr>
                <w:rFonts w:cs="Arial"/>
                <w:szCs w:val="14"/>
              </w:rPr>
            </w:pPr>
          </w:p>
        </w:tc>
        <w:tc>
          <w:tcPr>
            <w:tcW w:w="1449" w:type="dxa"/>
            <w:shd w:val="clear" w:color="auto" w:fill="auto"/>
            <w:vAlign w:val="center"/>
          </w:tcPr>
          <w:p w14:paraId="5986311D" w14:textId="77777777" w:rsidR="004F45EE" w:rsidRPr="00217CF4" w:rsidRDefault="004F45EE" w:rsidP="004F45EE">
            <w:pPr>
              <w:pStyle w:val="08-Tabelageral"/>
              <w:rPr>
                <w:rFonts w:cs="Arial"/>
                <w:szCs w:val="14"/>
              </w:rPr>
            </w:pPr>
            <w:r>
              <w:rPr>
                <w:rFonts w:cs="Arial"/>
                <w:szCs w:val="14"/>
              </w:rPr>
              <w:t>(149)</w:t>
            </w:r>
          </w:p>
        </w:tc>
        <w:tc>
          <w:tcPr>
            <w:tcW w:w="1526" w:type="dxa"/>
            <w:shd w:val="clear" w:color="auto" w:fill="auto"/>
          </w:tcPr>
          <w:p w14:paraId="0C16FB7B" w14:textId="77777777" w:rsidR="004F45EE" w:rsidRPr="004078D0" w:rsidRDefault="004F45EE" w:rsidP="004F45EE">
            <w:pPr>
              <w:pStyle w:val="08-Tabelageral"/>
              <w:rPr>
                <w:rFonts w:cs="Arial"/>
                <w:szCs w:val="14"/>
              </w:rPr>
            </w:pPr>
            <w:r w:rsidRPr="0042543B">
              <w:t>(3</w:t>
            </w:r>
            <w:r>
              <w:t>,</w:t>
            </w:r>
            <w:r w:rsidRPr="0042543B">
              <w:t>009)</w:t>
            </w:r>
          </w:p>
        </w:tc>
      </w:tr>
      <w:tr w:rsidR="004F45EE" w:rsidRPr="004078D0" w14:paraId="13E57A44" w14:textId="77777777" w:rsidTr="004F45EE">
        <w:trPr>
          <w:trHeight w:val="238"/>
          <w:jc w:val="center"/>
        </w:trPr>
        <w:tc>
          <w:tcPr>
            <w:tcW w:w="2986" w:type="dxa"/>
            <w:gridSpan w:val="2"/>
            <w:tcBorders>
              <w:top w:val="nil"/>
              <w:bottom w:val="nil"/>
            </w:tcBorders>
            <w:shd w:val="clear" w:color="auto" w:fill="auto"/>
          </w:tcPr>
          <w:p w14:paraId="50BF6CEF" w14:textId="77777777" w:rsidR="004F45EE" w:rsidRPr="00714C80" w:rsidRDefault="004F45EE" w:rsidP="004F45EE">
            <w:pPr>
              <w:pStyle w:val="08-Tabelageral"/>
              <w:jc w:val="left"/>
            </w:pPr>
            <w:r w:rsidRPr="00F213A2">
              <w:t xml:space="preserve">Services </w:t>
            </w:r>
            <w:proofErr w:type="spellStart"/>
            <w:r w:rsidRPr="00F213A2">
              <w:t>contracted</w:t>
            </w:r>
            <w:proofErr w:type="spellEnd"/>
            <w:r w:rsidRPr="00F213A2">
              <w:t xml:space="preserve"> </w:t>
            </w:r>
            <w:proofErr w:type="spellStart"/>
            <w:r w:rsidRPr="00F213A2">
              <w:t>from</w:t>
            </w:r>
            <w:proofErr w:type="spellEnd"/>
            <w:r w:rsidRPr="00F213A2">
              <w:t xml:space="preserve"> </w:t>
            </w:r>
            <w:proofErr w:type="spellStart"/>
            <w:r w:rsidRPr="00F213A2">
              <w:t>third</w:t>
            </w:r>
            <w:proofErr w:type="spellEnd"/>
            <w:r w:rsidRPr="00F213A2">
              <w:t xml:space="preserve"> </w:t>
            </w:r>
            <w:proofErr w:type="spellStart"/>
            <w:r w:rsidRPr="00F213A2">
              <w:t>parties</w:t>
            </w:r>
            <w:proofErr w:type="spellEnd"/>
          </w:p>
        </w:tc>
        <w:tc>
          <w:tcPr>
            <w:tcW w:w="417" w:type="dxa"/>
            <w:tcBorders>
              <w:top w:val="nil"/>
              <w:bottom w:val="nil"/>
            </w:tcBorders>
            <w:shd w:val="clear" w:color="auto" w:fill="auto"/>
            <w:vAlign w:val="center"/>
          </w:tcPr>
          <w:p w14:paraId="5AC2EDEE" w14:textId="77777777" w:rsidR="004F45EE" w:rsidRPr="00714C80" w:rsidRDefault="004F45EE" w:rsidP="004F45EE">
            <w:pPr>
              <w:pStyle w:val="08-Tabelageral"/>
              <w:rPr>
                <w:rFonts w:cs="Arial"/>
                <w:szCs w:val="14"/>
              </w:rPr>
            </w:pPr>
          </w:p>
        </w:tc>
        <w:tc>
          <w:tcPr>
            <w:tcW w:w="1560" w:type="dxa"/>
            <w:tcBorders>
              <w:top w:val="nil"/>
              <w:bottom w:val="nil"/>
            </w:tcBorders>
            <w:shd w:val="clear" w:color="auto" w:fill="auto"/>
            <w:vAlign w:val="center"/>
          </w:tcPr>
          <w:p w14:paraId="032EACE4" w14:textId="77777777" w:rsidR="004F45EE" w:rsidRPr="00714C80" w:rsidRDefault="004F45EE" w:rsidP="004F45EE">
            <w:pPr>
              <w:pStyle w:val="08-Tabelageral"/>
              <w:rPr>
                <w:rFonts w:cs="Arial"/>
                <w:szCs w:val="14"/>
              </w:rPr>
            </w:pPr>
            <w:r>
              <w:rPr>
                <w:rFonts w:cs="Arial"/>
                <w:szCs w:val="14"/>
              </w:rPr>
              <w:t>(18)</w:t>
            </w:r>
          </w:p>
        </w:tc>
        <w:tc>
          <w:tcPr>
            <w:tcW w:w="1450" w:type="dxa"/>
            <w:tcBorders>
              <w:top w:val="nil"/>
              <w:bottom w:val="nil"/>
            </w:tcBorders>
            <w:shd w:val="clear" w:color="auto" w:fill="auto"/>
          </w:tcPr>
          <w:p w14:paraId="30AB49BF" w14:textId="77777777" w:rsidR="004F45EE" w:rsidRPr="00714C80" w:rsidRDefault="004F45EE" w:rsidP="004F45EE">
            <w:pPr>
              <w:pStyle w:val="08-Tabelageral"/>
            </w:pPr>
            <w:r w:rsidRPr="00217CF4">
              <w:rPr>
                <w:rFonts w:cs="Arial"/>
                <w:szCs w:val="14"/>
              </w:rPr>
              <w:t>(21)</w:t>
            </w:r>
          </w:p>
        </w:tc>
        <w:tc>
          <w:tcPr>
            <w:tcW w:w="251" w:type="dxa"/>
            <w:tcBorders>
              <w:top w:val="nil"/>
              <w:bottom w:val="nil"/>
            </w:tcBorders>
            <w:shd w:val="clear" w:color="auto" w:fill="auto"/>
            <w:vAlign w:val="center"/>
          </w:tcPr>
          <w:p w14:paraId="3638F098" w14:textId="77777777" w:rsidR="004F45EE" w:rsidRPr="00714C80" w:rsidRDefault="004F45EE" w:rsidP="004F45EE">
            <w:pPr>
              <w:pStyle w:val="08-Tabelageral"/>
              <w:rPr>
                <w:rFonts w:cs="Arial"/>
                <w:szCs w:val="14"/>
              </w:rPr>
            </w:pPr>
          </w:p>
        </w:tc>
        <w:tc>
          <w:tcPr>
            <w:tcW w:w="1449" w:type="dxa"/>
            <w:tcBorders>
              <w:top w:val="nil"/>
              <w:bottom w:val="nil"/>
            </w:tcBorders>
            <w:shd w:val="clear" w:color="auto" w:fill="auto"/>
            <w:vAlign w:val="center"/>
          </w:tcPr>
          <w:p w14:paraId="4172B748" w14:textId="77777777" w:rsidR="004F45EE" w:rsidRPr="00714C80" w:rsidRDefault="004F45EE" w:rsidP="004F45EE">
            <w:pPr>
              <w:pStyle w:val="08-Tabelageral"/>
              <w:rPr>
                <w:rFonts w:cs="Arial"/>
                <w:szCs w:val="14"/>
              </w:rPr>
            </w:pPr>
            <w:r>
              <w:rPr>
                <w:rFonts w:cs="Arial"/>
                <w:szCs w:val="14"/>
              </w:rPr>
              <w:t>(120)</w:t>
            </w:r>
          </w:p>
        </w:tc>
        <w:tc>
          <w:tcPr>
            <w:tcW w:w="1526" w:type="dxa"/>
            <w:tcBorders>
              <w:top w:val="nil"/>
              <w:bottom w:val="nil"/>
            </w:tcBorders>
            <w:shd w:val="clear" w:color="auto" w:fill="auto"/>
          </w:tcPr>
          <w:p w14:paraId="68EE2A9B" w14:textId="77777777" w:rsidR="004F45EE" w:rsidRPr="00714C80" w:rsidRDefault="004F45EE" w:rsidP="004F45EE">
            <w:pPr>
              <w:pStyle w:val="08-Tabelageral"/>
              <w:rPr>
                <w:rFonts w:cs="Arial"/>
                <w:szCs w:val="14"/>
              </w:rPr>
            </w:pPr>
            <w:r w:rsidRPr="00217CF4">
              <w:rPr>
                <w:rFonts w:cs="Arial"/>
                <w:szCs w:val="14"/>
              </w:rPr>
              <w:t>(132)</w:t>
            </w:r>
          </w:p>
        </w:tc>
      </w:tr>
      <w:tr w:rsidR="004F45EE" w:rsidRPr="004078D0" w14:paraId="5E14ACE0" w14:textId="77777777" w:rsidTr="004F45EE">
        <w:trPr>
          <w:trHeight w:val="238"/>
          <w:jc w:val="center"/>
        </w:trPr>
        <w:tc>
          <w:tcPr>
            <w:tcW w:w="2986" w:type="dxa"/>
            <w:gridSpan w:val="2"/>
            <w:tcBorders>
              <w:top w:val="nil"/>
              <w:bottom w:val="nil"/>
            </w:tcBorders>
            <w:shd w:val="clear" w:color="auto" w:fill="auto"/>
          </w:tcPr>
          <w:p w14:paraId="65904324" w14:textId="77777777" w:rsidR="004F45EE" w:rsidRPr="004078D0" w:rsidRDefault="004F45EE" w:rsidP="004F45EE">
            <w:pPr>
              <w:pStyle w:val="08-Tabelageral"/>
              <w:jc w:val="left"/>
            </w:pPr>
            <w:proofErr w:type="spellStart"/>
            <w:r w:rsidRPr="00F213A2">
              <w:t>Donation</w:t>
            </w:r>
            <w:proofErr w:type="spellEnd"/>
            <w:r w:rsidRPr="00F213A2">
              <w:t xml:space="preserve"> </w:t>
            </w:r>
            <w:proofErr w:type="spellStart"/>
            <w:r w:rsidRPr="00F213A2">
              <w:t>and</w:t>
            </w:r>
            <w:proofErr w:type="spellEnd"/>
            <w:r w:rsidRPr="00F213A2">
              <w:t xml:space="preserve"> </w:t>
            </w:r>
            <w:proofErr w:type="spellStart"/>
            <w:r w:rsidRPr="00F213A2">
              <w:t>sponsorship</w:t>
            </w:r>
            <w:proofErr w:type="spellEnd"/>
            <w:r w:rsidRPr="00F213A2">
              <w:t xml:space="preserve"> </w:t>
            </w:r>
            <w:proofErr w:type="spellStart"/>
            <w:r w:rsidRPr="00F213A2">
              <w:t>expenses</w:t>
            </w:r>
            <w:proofErr w:type="spellEnd"/>
            <w:r w:rsidRPr="00F213A2">
              <w:t xml:space="preserve"> </w:t>
            </w:r>
            <w:r w:rsidRPr="00DD2850">
              <w:rPr>
                <w:vertAlign w:val="superscript"/>
              </w:rPr>
              <w:t>(1)</w:t>
            </w:r>
          </w:p>
        </w:tc>
        <w:tc>
          <w:tcPr>
            <w:tcW w:w="417" w:type="dxa"/>
            <w:tcBorders>
              <w:top w:val="nil"/>
              <w:bottom w:val="nil"/>
            </w:tcBorders>
            <w:shd w:val="clear" w:color="auto" w:fill="auto"/>
          </w:tcPr>
          <w:p w14:paraId="6A6C9E02" w14:textId="77777777" w:rsidR="004F45EE" w:rsidRPr="00714C80" w:rsidRDefault="004F45EE" w:rsidP="004F45EE">
            <w:pPr>
              <w:pStyle w:val="08-Tabelageral"/>
              <w:rPr>
                <w:rFonts w:cs="Arial"/>
                <w:szCs w:val="14"/>
              </w:rPr>
            </w:pPr>
          </w:p>
        </w:tc>
        <w:tc>
          <w:tcPr>
            <w:tcW w:w="1560" w:type="dxa"/>
            <w:tcBorders>
              <w:top w:val="nil"/>
              <w:bottom w:val="nil"/>
            </w:tcBorders>
            <w:shd w:val="clear" w:color="auto" w:fill="auto"/>
          </w:tcPr>
          <w:p w14:paraId="63F69C13" w14:textId="77777777" w:rsidR="004F45EE" w:rsidRDefault="004F45EE" w:rsidP="004F45EE">
            <w:pPr>
              <w:pStyle w:val="08-Tabelageral"/>
              <w:rPr>
                <w:rFonts w:cs="Arial"/>
                <w:szCs w:val="14"/>
              </w:rPr>
            </w:pPr>
            <w:r>
              <w:rPr>
                <w:rFonts w:cs="Arial"/>
                <w:szCs w:val="14"/>
              </w:rPr>
              <w:t>--</w:t>
            </w:r>
          </w:p>
        </w:tc>
        <w:tc>
          <w:tcPr>
            <w:tcW w:w="1450" w:type="dxa"/>
            <w:tcBorders>
              <w:top w:val="nil"/>
              <w:bottom w:val="nil"/>
            </w:tcBorders>
            <w:shd w:val="clear" w:color="auto" w:fill="auto"/>
          </w:tcPr>
          <w:p w14:paraId="06CE6D95" w14:textId="77777777" w:rsidR="004F45EE" w:rsidRPr="00217CF4" w:rsidRDefault="004F45EE" w:rsidP="004F45EE">
            <w:pPr>
              <w:pStyle w:val="08-Tabelageral"/>
              <w:rPr>
                <w:rFonts w:cs="Arial"/>
                <w:szCs w:val="14"/>
              </w:rPr>
            </w:pPr>
            <w:r w:rsidRPr="00734968">
              <w:t>--</w:t>
            </w:r>
          </w:p>
        </w:tc>
        <w:tc>
          <w:tcPr>
            <w:tcW w:w="251" w:type="dxa"/>
            <w:tcBorders>
              <w:top w:val="nil"/>
              <w:bottom w:val="nil"/>
            </w:tcBorders>
            <w:shd w:val="clear" w:color="auto" w:fill="auto"/>
          </w:tcPr>
          <w:p w14:paraId="384E9717" w14:textId="77777777" w:rsidR="004F45EE" w:rsidRPr="00714C80" w:rsidRDefault="004F45EE" w:rsidP="004F45EE">
            <w:pPr>
              <w:pStyle w:val="08-Tabelageral"/>
              <w:rPr>
                <w:rFonts w:cs="Arial"/>
                <w:szCs w:val="14"/>
              </w:rPr>
            </w:pPr>
          </w:p>
        </w:tc>
        <w:tc>
          <w:tcPr>
            <w:tcW w:w="1449" w:type="dxa"/>
            <w:tcBorders>
              <w:top w:val="nil"/>
              <w:bottom w:val="nil"/>
            </w:tcBorders>
            <w:shd w:val="clear" w:color="auto" w:fill="auto"/>
          </w:tcPr>
          <w:p w14:paraId="3A071C68" w14:textId="77777777" w:rsidR="004F45EE" w:rsidRDefault="004F45EE" w:rsidP="004F45EE">
            <w:pPr>
              <w:pStyle w:val="08-Tabelageral"/>
              <w:rPr>
                <w:rFonts w:cs="Arial"/>
                <w:szCs w:val="14"/>
              </w:rPr>
            </w:pPr>
            <w:r w:rsidRPr="00734968">
              <w:t>--</w:t>
            </w:r>
          </w:p>
        </w:tc>
        <w:tc>
          <w:tcPr>
            <w:tcW w:w="1526" w:type="dxa"/>
            <w:tcBorders>
              <w:top w:val="nil"/>
              <w:bottom w:val="nil"/>
            </w:tcBorders>
            <w:shd w:val="clear" w:color="auto" w:fill="auto"/>
          </w:tcPr>
          <w:p w14:paraId="3DD98D76" w14:textId="77777777" w:rsidR="004F45EE" w:rsidRPr="00217CF4" w:rsidRDefault="004F45EE" w:rsidP="004F45EE">
            <w:pPr>
              <w:pStyle w:val="08-Tabelageral"/>
              <w:rPr>
                <w:rFonts w:cs="Arial"/>
                <w:szCs w:val="14"/>
              </w:rPr>
            </w:pPr>
            <w:r w:rsidRPr="00734968">
              <w:t>(40</w:t>
            </w:r>
            <w:r>
              <w:t>,</w:t>
            </w:r>
            <w:r w:rsidRPr="00734968">
              <w:t>400)</w:t>
            </w:r>
          </w:p>
        </w:tc>
      </w:tr>
      <w:tr w:rsidR="004F45EE" w:rsidRPr="004078D0" w14:paraId="6DE113BC" w14:textId="77777777" w:rsidTr="004F45EE">
        <w:trPr>
          <w:trHeight w:val="238"/>
          <w:jc w:val="center"/>
        </w:trPr>
        <w:tc>
          <w:tcPr>
            <w:tcW w:w="2986" w:type="dxa"/>
            <w:gridSpan w:val="2"/>
            <w:tcBorders>
              <w:top w:val="nil"/>
              <w:bottom w:val="nil"/>
            </w:tcBorders>
            <w:shd w:val="clear" w:color="auto" w:fill="auto"/>
          </w:tcPr>
          <w:p w14:paraId="5A38F261" w14:textId="77777777" w:rsidR="004F45EE" w:rsidRDefault="004F45EE" w:rsidP="004F45EE">
            <w:pPr>
              <w:pStyle w:val="08-Tabelageral"/>
              <w:jc w:val="left"/>
            </w:pPr>
            <w:r w:rsidRPr="00F213A2">
              <w:t>Other</w:t>
            </w:r>
          </w:p>
        </w:tc>
        <w:tc>
          <w:tcPr>
            <w:tcW w:w="417" w:type="dxa"/>
            <w:tcBorders>
              <w:top w:val="nil"/>
              <w:bottom w:val="nil"/>
            </w:tcBorders>
            <w:shd w:val="clear" w:color="auto" w:fill="auto"/>
            <w:vAlign w:val="center"/>
          </w:tcPr>
          <w:p w14:paraId="55B74762" w14:textId="77777777" w:rsidR="004F45EE" w:rsidRPr="00714C80" w:rsidRDefault="004F45EE" w:rsidP="004F45EE">
            <w:pPr>
              <w:pStyle w:val="08-Tabelageral"/>
              <w:rPr>
                <w:rFonts w:cs="Arial"/>
                <w:szCs w:val="14"/>
              </w:rPr>
            </w:pPr>
          </w:p>
        </w:tc>
        <w:tc>
          <w:tcPr>
            <w:tcW w:w="1560" w:type="dxa"/>
            <w:tcBorders>
              <w:top w:val="nil"/>
              <w:bottom w:val="nil"/>
            </w:tcBorders>
            <w:shd w:val="clear" w:color="auto" w:fill="auto"/>
            <w:vAlign w:val="center"/>
          </w:tcPr>
          <w:p w14:paraId="733A53C3" w14:textId="77777777" w:rsidR="004F45EE" w:rsidRPr="00714C80" w:rsidRDefault="004F45EE" w:rsidP="004F45EE">
            <w:pPr>
              <w:pStyle w:val="08-Tabelageral"/>
              <w:rPr>
                <w:rFonts w:cs="Arial"/>
                <w:szCs w:val="14"/>
              </w:rPr>
            </w:pPr>
            <w:r>
              <w:rPr>
                <w:rFonts w:cs="Arial"/>
                <w:szCs w:val="14"/>
              </w:rPr>
              <w:t>(131)</w:t>
            </w:r>
          </w:p>
        </w:tc>
        <w:tc>
          <w:tcPr>
            <w:tcW w:w="1450" w:type="dxa"/>
            <w:tcBorders>
              <w:top w:val="nil"/>
              <w:bottom w:val="nil"/>
            </w:tcBorders>
            <w:shd w:val="clear" w:color="auto" w:fill="auto"/>
          </w:tcPr>
          <w:p w14:paraId="1FAC65E4" w14:textId="77777777" w:rsidR="004F45EE" w:rsidRPr="00714C80" w:rsidRDefault="004F45EE" w:rsidP="004F45EE">
            <w:pPr>
              <w:pStyle w:val="08-Tabelageral"/>
            </w:pPr>
            <w:r w:rsidRPr="00217CF4">
              <w:rPr>
                <w:rFonts w:cs="Arial"/>
                <w:szCs w:val="14"/>
              </w:rPr>
              <w:t>(250)</w:t>
            </w:r>
          </w:p>
        </w:tc>
        <w:tc>
          <w:tcPr>
            <w:tcW w:w="251" w:type="dxa"/>
            <w:tcBorders>
              <w:top w:val="nil"/>
              <w:bottom w:val="nil"/>
            </w:tcBorders>
            <w:shd w:val="clear" w:color="auto" w:fill="auto"/>
            <w:vAlign w:val="center"/>
          </w:tcPr>
          <w:p w14:paraId="33CD8DA8" w14:textId="77777777" w:rsidR="004F45EE" w:rsidRPr="00714C80" w:rsidRDefault="004F45EE" w:rsidP="004F45EE">
            <w:pPr>
              <w:pStyle w:val="08-Tabelageral"/>
              <w:rPr>
                <w:rFonts w:cs="Arial"/>
                <w:szCs w:val="14"/>
              </w:rPr>
            </w:pPr>
          </w:p>
        </w:tc>
        <w:tc>
          <w:tcPr>
            <w:tcW w:w="1449" w:type="dxa"/>
            <w:tcBorders>
              <w:top w:val="nil"/>
              <w:bottom w:val="nil"/>
            </w:tcBorders>
            <w:shd w:val="clear" w:color="auto" w:fill="auto"/>
            <w:vAlign w:val="center"/>
          </w:tcPr>
          <w:p w14:paraId="6FC037DA" w14:textId="77777777" w:rsidR="004F45EE" w:rsidRPr="00714C80" w:rsidRDefault="004F45EE" w:rsidP="004F45EE">
            <w:pPr>
              <w:pStyle w:val="08-Tabelageral"/>
              <w:rPr>
                <w:rFonts w:cs="Arial"/>
                <w:szCs w:val="14"/>
              </w:rPr>
            </w:pPr>
            <w:r>
              <w:rPr>
                <w:rFonts w:cs="Arial"/>
                <w:szCs w:val="14"/>
              </w:rPr>
              <w:t>(1,765)</w:t>
            </w:r>
          </w:p>
        </w:tc>
        <w:tc>
          <w:tcPr>
            <w:tcW w:w="1526" w:type="dxa"/>
            <w:tcBorders>
              <w:top w:val="nil"/>
              <w:bottom w:val="nil"/>
            </w:tcBorders>
            <w:shd w:val="clear" w:color="auto" w:fill="auto"/>
          </w:tcPr>
          <w:p w14:paraId="3C2B8D86" w14:textId="77777777" w:rsidR="004F45EE" w:rsidRPr="00714C80" w:rsidRDefault="004F45EE" w:rsidP="004F45EE">
            <w:pPr>
              <w:pStyle w:val="08-Tabelageral"/>
              <w:rPr>
                <w:rFonts w:cs="Arial"/>
                <w:szCs w:val="14"/>
              </w:rPr>
            </w:pPr>
            <w:r w:rsidRPr="00217CF4">
              <w:rPr>
                <w:rFonts w:cs="Arial"/>
                <w:szCs w:val="14"/>
              </w:rPr>
              <w:t>(2</w:t>
            </w:r>
            <w:r>
              <w:rPr>
                <w:rFonts w:cs="Arial"/>
                <w:szCs w:val="14"/>
              </w:rPr>
              <w:t>,</w:t>
            </w:r>
            <w:r w:rsidRPr="00217CF4">
              <w:rPr>
                <w:rFonts w:cs="Arial"/>
                <w:szCs w:val="14"/>
              </w:rPr>
              <w:t>165)</w:t>
            </w:r>
          </w:p>
        </w:tc>
      </w:tr>
      <w:tr w:rsidR="004F45EE" w:rsidRPr="00A80D84" w14:paraId="78FC9FBB" w14:textId="77777777" w:rsidTr="004F45EE">
        <w:trPr>
          <w:trHeight w:val="238"/>
          <w:jc w:val="center"/>
        </w:trPr>
        <w:tc>
          <w:tcPr>
            <w:tcW w:w="2986" w:type="dxa"/>
            <w:gridSpan w:val="2"/>
            <w:tcBorders>
              <w:top w:val="nil"/>
              <w:bottom w:val="single" w:sz="2" w:space="0" w:color="1F4E79" w:themeColor="accent1" w:themeShade="80"/>
            </w:tcBorders>
            <w:shd w:val="clear" w:color="auto" w:fill="auto"/>
          </w:tcPr>
          <w:p w14:paraId="6EBF0D21" w14:textId="77777777" w:rsidR="004F45EE" w:rsidRPr="00A80D84" w:rsidRDefault="004F45EE" w:rsidP="004F45EE">
            <w:pPr>
              <w:pStyle w:val="08-Tabelageral"/>
              <w:jc w:val="left"/>
              <w:rPr>
                <w:b/>
              </w:rPr>
            </w:pPr>
            <w:r w:rsidRPr="004078D0">
              <w:rPr>
                <w:b/>
              </w:rPr>
              <w:t>Total</w:t>
            </w:r>
          </w:p>
        </w:tc>
        <w:tc>
          <w:tcPr>
            <w:tcW w:w="417" w:type="dxa"/>
            <w:tcBorders>
              <w:top w:val="nil"/>
              <w:bottom w:val="single" w:sz="2" w:space="0" w:color="1F4E79" w:themeColor="accent1" w:themeShade="80"/>
            </w:tcBorders>
            <w:shd w:val="clear" w:color="auto" w:fill="auto"/>
          </w:tcPr>
          <w:p w14:paraId="32679251" w14:textId="77777777" w:rsidR="004F45EE" w:rsidRPr="00A80D84" w:rsidRDefault="004F45EE" w:rsidP="004F45EE">
            <w:pPr>
              <w:pStyle w:val="08-Tabelageral"/>
              <w:rPr>
                <w:rFonts w:cs="Arial"/>
                <w:b/>
                <w:szCs w:val="14"/>
              </w:rPr>
            </w:pPr>
          </w:p>
        </w:tc>
        <w:tc>
          <w:tcPr>
            <w:tcW w:w="1560" w:type="dxa"/>
            <w:tcBorders>
              <w:top w:val="nil"/>
              <w:bottom w:val="single" w:sz="2" w:space="0" w:color="1F4E79" w:themeColor="accent1" w:themeShade="80"/>
            </w:tcBorders>
            <w:shd w:val="clear" w:color="auto" w:fill="auto"/>
          </w:tcPr>
          <w:p w14:paraId="4A64F37C" w14:textId="77777777" w:rsidR="004F45EE" w:rsidRPr="00A80D84" w:rsidRDefault="004F45EE" w:rsidP="004F45EE">
            <w:pPr>
              <w:pStyle w:val="08-Tabelageral"/>
              <w:rPr>
                <w:rFonts w:cs="Arial"/>
                <w:b/>
                <w:szCs w:val="14"/>
              </w:rPr>
            </w:pPr>
            <w:r>
              <w:rPr>
                <w:rFonts w:cs="Arial"/>
                <w:b/>
                <w:szCs w:val="14"/>
              </w:rPr>
              <w:t>(2,401)</w:t>
            </w:r>
          </w:p>
        </w:tc>
        <w:tc>
          <w:tcPr>
            <w:tcW w:w="1450" w:type="dxa"/>
            <w:tcBorders>
              <w:top w:val="nil"/>
              <w:bottom w:val="single" w:sz="2" w:space="0" w:color="1F4E79" w:themeColor="accent1" w:themeShade="80"/>
            </w:tcBorders>
            <w:shd w:val="clear" w:color="auto" w:fill="auto"/>
          </w:tcPr>
          <w:p w14:paraId="1DDDAF85" w14:textId="77777777" w:rsidR="004F45EE" w:rsidRPr="00A80D84" w:rsidRDefault="004F45EE" w:rsidP="004F45EE">
            <w:pPr>
              <w:pStyle w:val="08-Tabelageral"/>
              <w:rPr>
                <w:rFonts w:cs="Arial"/>
                <w:b/>
                <w:szCs w:val="14"/>
              </w:rPr>
            </w:pPr>
            <w:r w:rsidRPr="00217CF4">
              <w:rPr>
                <w:rFonts w:cs="Arial"/>
                <w:b/>
                <w:szCs w:val="14"/>
              </w:rPr>
              <w:t>(2</w:t>
            </w:r>
            <w:r>
              <w:rPr>
                <w:rFonts w:cs="Arial"/>
                <w:b/>
                <w:szCs w:val="14"/>
              </w:rPr>
              <w:t>,</w:t>
            </w:r>
            <w:r w:rsidRPr="00217CF4">
              <w:rPr>
                <w:rFonts w:cs="Arial"/>
                <w:b/>
                <w:szCs w:val="14"/>
              </w:rPr>
              <w:t>278)</w:t>
            </w:r>
          </w:p>
        </w:tc>
        <w:tc>
          <w:tcPr>
            <w:tcW w:w="251" w:type="dxa"/>
            <w:tcBorders>
              <w:top w:val="nil"/>
              <w:bottom w:val="single" w:sz="2" w:space="0" w:color="1F4E79" w:themeColor="accent1" w:themeShade="80"/>
            </w:tcBorders>
            <w:shd w:val="clear" w:color="auto" w:fill="auto"/>
            <w:vAlign w:val="center"/>
          </w:tcPr>
          <w:p w14:paraId="5CA34221" w14:textId="77777777" w:rsidR="004F45EE" w:rsidRPr="00A80D84" w:rsidRDefault="004F45EE" w:rsidP="004F45EE">
            <w:pPr>
              <w:pStyle w:val="08-Tabelageral"/>
              <w:rPr>
                <w:rFonts w:cs="Arial"/>
                <w:b/>
                <w:szCs w:val="14"/>
              </w:rPr>
            </w:pPr>
          </w:p>
        </w:tc>
        <w:tc>
          <w:tcPr>
            <w:tcW w:w="1449" w:type="dxa"/>
            <w:tcBorders>
              <w:top w:val="nil"/>
              <w:bottom w:val="single" w:sz="2" w:space="0" w:color="1F4E79" w:themeColor="accent1" w:themeShade="80"/>
            </w:tcBorders>
            <w:shd w:val="clear" w:color="auto" w:fill="auto"/>
          </w:tcPr>
          <w:p w14:paraId="7E2CCA65" w14:textId="77777777" w:rsidR="004F45EE" w:rsidRPr="00A80D84" w:rsidRDefault="004F45EE" w:rsidP="004F45EE">
            <w:pPr>
              <w:pStyle w:val="08-Tabelageral"/>
              <w:rPr>
                <w:rFonts w:cs="Arial"/>
                <w:b/>
                <w:szCs w:val="14"/>
              </w:rPr>
            </w:pPr>
            <w:r>
              <w:rPr>
                <w:rFonts w:cs="Arial"/>
                <w:b/>
                <w:szCs w:val="14"/>
              </w:rPr>
              <w:t>(13,629)</w:t>
            </w:r>
          </w:p>
        </w:tc>
        <w:tc>
          <w:tcPr>
            <w:tcW w:w="1526" w:type="dxa"/>
            <w:tcBorders>
              <w:top w:val="nil"/>
              <w:bottom w:val="single" w:sz="2" w:space="0" w:color="1F4E79" w:themeColor="accent1" w:themeShade="80"/>
            </w:tcBorders>
            <w:shd w:val="clear" w:color="auto" w:fill="auto"/>
          </w:tcPr>
          <w:p w14:paraId="175D7FCD" w14:textId="77777777" w:rsidR="004F45EE" w:rsidRPr="00A80D84" w:rsidRDefault="004F45EE" w:rsidP="004F45EE">
            <w:pPr>
              <w:pStyle w:val="08-Tabelageral"/>
              <w:rPr>
                <w:rFonts w:cs="Arial"/>
                <w:b/>
                <w:szCs w:val="14"/>
              </w:rPr>
            </w:pPr>
            <w:r w:rsidRPr="005C08F1">
              <w:rPr>
                <w:rFonts w:cs="Arial"/>
                <w:b/>
                <w:szCs w:val="14"/>
              </w:rPr>
              <w:t>(5</w:t>
            </w:r>
            <w:r>
              <w:rPr>
                <w:rFonts w:cs="Arial"/>
                <w:b/>
                <w:szCs w:val="14"/>
              </w:rPr>
              <w:t>8,340</w:t>
            </w:r>
            <w:r w:rsidRPr="005C08F1">
              <w:rPr>
                <w:rFonts w:cs="Arial"/>
                <w:b/>
                <w:szCs w:val="14"/>
              </w:rPr>
              <w:t>)</w:t>
            </w:r>
          </w:p>
        </w:tc>
      </w:tr>
    </w:tbl>
    <w:p w14:paraId="0E88B4FC" w14:textId="5ED36D82" w:rsidR="004F45EE" w:rsidRDefault="004F45EE" w:rsidP="00397A23">
      <w:pPr>
        <w:pStyle w:val="PargrafodaLista"/>
        <w:numPr>
          <w:ilvl w:val="0"/>
          <w:numId w:val="32"/>
        </w:numPr>
        <w:ind w:left="426"/>
        <w:rPr>
          <w:rFonts w:ascii="Arial" w:hAnsi="Arial" w:cs="Arial"/>
          <w:sz w:val="14"/>
          <w:szCs w:val="14"/>
          <w:lang w:eastAsia="pt-BR"/>
        </w:rPr>
      </w:pPr>
      <w:r w:rsidRPr="005F79D0">
        <w:rPr>
          <w:rFonts w:ascii="Arial" w:hAnsi="Arial" w:cs="Arial"/>
          <w:sz w:val="14"/>
          <w:szCs w:val="14"/>
          <w:lang w:eastAsia="pt-BR"/>
        </w:rPr>
        <w:t xml:space="preserve">In </w:t>
      </w:r>
      <w:proofErr w:type="spellStart"/>
      <w:r w:rsidRPr="005F79D0">
        <w:rPr>
          <w:rFonts w:ascii="Arial" w:hAnsi="Arial" w:cs="Arial"/>
          <w:sz w:val="14"/>
          <w:szCs w:val="14"/>
          <w:lang w:eastAsia="pt-BR"/>
        </w:rPr>
        <w:t>the</w:t>
      </w:r>
      <w:proofErr w:type="spellEnd"/>
      <w:r w:rsidRPr="005F79D0">
        <w:rPr>
          <w:rFonts w:ascii="Arial" w:hAnsi="Arial" w:cs="Arial"/>
          <w:sz w:val="14"/>
          <w:szCs w:val="14"/>
          <w:lang w:eastAsia="pt-BR"/>
        </w:rPr>
        <w:t xml:space="preserve"> 01.01 a 09.30.2020 (</w:t>
      </w:r>
      <w:proofErr w:type="spellStart"/>
      <w:r w:rsidRPr="005F79D0">
        <w:rPr>
          <w:rFonts w:ascii="Arial" w:hAnsi="Arial" w:cs="Arial"/>
          <w:sz w:val="14"/>
          <w:szCs w:val="14"/>
          <w:lang w:eastAsia="pt-BR"/>
        </w:rPr>
        <w:t>Consolidated</w:t>
      </w:r>
      <w:proofErr w:type="spellEnd"/>
      <w:r w:rsidRPr="005F79D0">
        <w:rPr>
          <w:rFonts w:ascii="Arial" w:hAnsi="Arial" w:cs="Arial"/>
          <w:sz w:val="14"/>
          <w:szCs w:val="14"/>
          <w:lang w:eastAsia="pt-BR"/>
        </w:rPr>
        <w:t xml:space="preserve">) includes </w:t>
      </w:r>
      <w:r>
        <w:rPr>
          <w:rFonts w:ascii="Arial" w:hAnsi="Arial" w:cs="Arial"/>
          <w:sz w:val="14"/>
          <w:szCs w:val="14"/>
          <w:lang w:eastAsia="pt-BR"/>
        </w:rPr>
        <w:t xml:space="preserve">R$ 40,000 </w:t>
      </w:r>
      <w:proofErr w:type="spellStart"/>
      <w:r w:rsidRPr="005F79D0">
        <w:rPr>
          <w:rFonts w:ascii="Arial" w:hAnsi="Arial" w:cs="Arial"/>
          <w:sz w:val="14"/>
          <w:szCs w:val="14"/>
          <w:lang w:eastAsia="pt-BR"/>
        </w:rPr>
        <w:t>donations</w:t>
      </w:r>
      <w:proofErr w:type="spellEnd"/>
      <w:r w:rsidRPr="005F79D0">
        <w:rPr>
          <w:rFonts w:ascii="Arial" w:hAnsi="Arial" w:cs="Arial"/>
          <w:sz w:val="14"/>
          <w:szCs w:val="14"/>
          <w:lang w:eastAsia="pt-BR"/>
        </w:rPr>
        <w:t xml:space="preserve"> </w:t>
      </w:r>
      <w:proofErr w:type="spellStart"/>
      <w:r w:rsidRPr="005F79D0">
        <w:rPr>
          <w:rFonts w:ascii="Arial" w:hAnsi="Arial" w:cs="Arial"/>
          <w:sz w:val="14"/>
          <w:szCs w:val="14"/>
          <w:lang w:eastAsia="pt-BR"/>
        </w:rPr>
        <w:t>made</w:t>
      </w:r>
      <w:proofErr w:type="spellEnd"/>
      <w:r w:rsidRPr="005F79D0">
        <w:rPr>
          <w:rFonts w:ascii="Arial" w:hAnsi="Arial" w:cs="Arial"/>
          <w:sz w:val="14"/>
          <w:szCs w:val="14"/>
          <w:lang w:eastAsia="pt-BR"/>
        </w:rPr>
        <w:t xml:space="preserve"> </w:t>
      </w:r>
      <w:proofErr w:type="spellStart"/>
      <w:r w:rsidRPr="005F79D0">
        <w:rPr>
          <w:rFonts w:ascii="Arial" w:hAnsi="Arial" w:cs="Arial"/>
          <w:sz w:val="14"/>
          <w:szCs w:val="14"/>
          <w:lang w:eastAsia="pt-BR"/>
        </w:rPr>
        <w:t>to</w:t>
      </w:r>
      <w:proofErr w:type="spellEnd"/>
      <w:r w:rsidRPr="005F79D0">
        <w:rPr>
          <w:rFonts w:ascii="Arial" w:hAnsi="Arial" w:cs="Arial"/>
          <w:sz w:val="14"/>
          <w:szCs w:val="14"/>
          <w:lang w:eastAsia="pt-BR"/>
        </w:rPr>
        <w:t xml:space="preserve"> Banco do Brasil Foundation, in </w:t>
      </w:r>
      <w:proofErr w:type="spellStart"/>
      <w:r w:rsidRPr="005F79D0">
        <w:rPr>
          <w:rFonts w:ascii="Arial" w:hAnsi="Arial" w:cs="Arial"/>
          <w:sz w:val="14"/>
          <w:szCs w:val="14"/>
          <w:lang w:eastAsia="pt-BR"/>
        </w:rPr>
        <w:t>order</w:t>
      </w:r>
      <w:proofErr w:type="spellEnd"/>
      <w:r w:rsidRPr="005F79D0">
        <w:rPr>
          <w:rFonts w:ascii="Arial" w:hAnsi="Arial" w:cs="Arial"/>
          <w:sz w:val="14"/>
          <w:szCs w:val="14"/>
          <w:lang w:eastAsia="pt-BR"/>
        </w:rPr>
        <w:t xml:space="preserve"> </w:t>
      </w:r>
      <w:proofErr w:type="spellStart"/>
      <w:r w:rsidRPr="005F79D0">
        <w:rPr>
          <w:rFonts w:ascii="Arial" w:hAnsi="Arial" w:cs="Arial"/>
          <w:sz w:val="14"/>
          <w:szCs w:val="14"/>
          <w:lang w:eastAsia="pt-BR"/>
        </w:rPr>
        <w:t>to</w:t>
      </w:r>
      <w:proofErr w:type="spellEnd"/>
      <w:r w:rsidRPr="005F79D0">
        <w:rPr>
          <w:rFonts w:ascii="Arial" w:hAnsi="Arial" w:cs="Arial"/>
          <w:sz w:val="14"/>
          <w:szCs w:val="14"/>
          <w:lang w:eastAsia="pt-BR"/>
        </w:rPr>
        <w:t xml:space="preserve"> </w:t>
      </w:r>
      <w:proofErr w:type="spellStart"/>
      <w:r w:rsidRPr="005F79D0">
        <w:rPr>
          <w:rFonts w:ascii="Arial" w:hAnsi="Arial" w:cs="Arial"/>
          <w:sz w:val="14"/>
          <w:szCs w:val="14"/>
          <w:lang w:eastAsia="pt-BR"/>
        </w:rPr>
        <w:t>contain</w:t>
      </w:r>
      <w:proofErr w:type="spellEnd"/>
      <w:r w:rsidRPr="005F79D0">
        <w:rPr>
          <w:rFonts w:ascii="Arial" w:hAnsi="Arial" w:cs="Arial"/>
          <w:sz w:val="14"/>
          <w:szCs w:val="14"/>
          <w:lang w:eastAsia="pt-BR"/>
        </w:rPr>
        <w:t xml:space="preserve"> </w:t>
      </w:r>
      <w:proofErr w:type="spellStart"/>
      <w:r w:rsidRPr="005F79D0">
        <w:rPr>
          <w:rFonts w:ascii="Arial" w:hAnsi="Arial" w:cs="Arial"/>
          <w:sz w:val="14"/>
          <w:szCs w:val="14"/>
          <w:lang w:eastAsia="pt-BR"/>
        </w:rPr>
        <w:t>the</w:t>
      </w:r>
      <w:proofErr w:type="spellEnd"/>
      <w:r w:rsidRPr="005F79D0">
        <w:rPr>
          <w:rFonts w:ascii="Arial" w:hAnsi="Arial" w:cs="Arial"/>
          <w:sz w:val="14"/>
          <w:szCs w:val="14"/>
          <w:lang w:eastAsia="pt-BR"/>
        </w:rPr>
        <w:t xml:space="preserve"> </w:t>
      </w:r>
      <w:proofErr w:type="spellStart"/>
      <w:r w:rsidRPr="005F79D0">
        <w:rPr>
          <w:rFonts w:ascii="Arial" w:hAnsi="Arial" w:cs="Arial"/>
          <w:sz w:val="14"/>
          <w:szCs w:val="14"/>
          <w:lang w:eastAsia="pt-BR"/>
        </w:rPr>
        <w:t>effects</w:t>
      </w:r>
      <w:proofErr w:type="spellEnd"/>
      <w:r w:rsidRPr="005F79D0">
        <w:rPr>
          <w:rFonts w:ascii="Arial" w:hAnsi="Arial" w:cs="Arial"/>
          <w:sz w:val="14"/>
          <w:szCs w:val="14"/>
          <w:lang w:eastAsia="pt-BR"/>
        </w:rPr>
        <w:t xml:space="preserve"> </w:t>
      </w:r>
      <w:proofErr w:type="spellStart"/>
      <w:r w:rsidRPr="005F79D0">
        <w:rPr>
          <w:rFonts w:ascii="Arial" w:hAnsi="Arial" w:cs="Arial"/>
          <w:sz w:val="14"/>
          <w:szCs w:val="14"/>
          <w:lang w:eastAsia="pt-BR"/>
        </w:rPr>
        <w:t>of</w:t>
      </w:r>
      <w:proofErr w:type="spellEnd"/>
      <w:r w:rsidRPr="005F79D0">
        <w:rPr>
          <w:rFonts w:ascii="Arial" w:hAnsi="Arial" w:cs="Arial"/>
          <w:sz w:val="14"/>
          <w:szCs w:val="14"/>
          <w:lang w:eastAsia="pt-BR"/>
        </w:rPr>
        <w:t xml:space="preserve"> </w:t>
      </w:r>
      <w:proofErr w:type="spellStart"/>
      <w:r w:rsidRPr="005F79D0">
        <w:rPr>
          <w:rFonts w:ascii="Arial" w:hAnsi="Arial" w:cs="Arial"/>
          <w:sz w:val="14"/>
          <w:szCs w:val="14"/>
          <w:lang w:eastAsia="pt-BR"/>
        </w:rPr>
        <w:t>the</w:t>
      </w:r>
      <w:proofErr w:type="spellEnd"/>
      <w:r w:rsidRPr="005F79D0">
        <w:rPr>
          <w:rFonts w:ascii="Arial" w:hAnsi="Arial" w:cs="Arial"/>
          <w:sz w:val="14"/>
          <w:szCs w:val="14"/>
          <w:lang w:eastAsia="pt-BR"/>
        </w:rPr>
        <w:t xml:space="preserve"> </w:t>
      </w:r>
      <w:proofErr w:type="spellStart"/>
      <w:r w:rsidRPr="005F79D0">
        <w:rPr>
          <w:rFonts w:ascii="Arial" w:hAnsi="Arial" w:cs="Arial"/>
          <w:sz w:val="14"/>
          <w:szCs w:val="14"/>
          <w:lang w:eastAsia="pt-BR"/>
        </w:rPr>
        <w:t>coronavirus</w:t>
      </w:r>
      <w:proofErr w:type="spellEnd"/>
      <w:r w:rsidRPr="005F79D0">
        <w:rPr>
          <w:rFonts w:ascii="Arial" w:hAnsi="Arial" w:cs="Arial"/>
          <w:sz w:val="14"/>
          <w:szCs w:val="14"/>
          <w:lang w:eastAsia="pt-BR"/>
        </w:rPr>
        <w:t xml:space="preserve"> </w:t>
      </w:r>
      <w:proofErr w:type="spellStart"/>
      <w:r w:rsidRPr="005F79D0">
        <w:rPr>
          <w:rFonts w:ascii="Arial" w:hAnsi="Arial" w:cs="Arial"/>
          <w:sz w:val="14"/>
          <w:szCs w:val="14"/>
          <w:lang w:eastAsia="pt-BR"/>
        </w:rPr>
        <w:t>pandemic</w:t>
      </w:r>
      <w:proofErr w:type="spellEnd"/>
      <w:r w:rsidRPr="005F79D0">
        <w:rPr>
          <w:rFonts w:ascii="Arial" w:hAnsi="Arial" w:cs="Arial"/>
          <w:sz w:val="14"/>
          <w:szCs w:val="14"/>
          <w:lang w:eastAsia="pt-BR"/>
        </w:rPr>
        <w:t>.</w:t>
      </w:r>
    </w:p>
    <w:p w14:paraId="701D0D02" w14:textId="77777777" w:rsidR="00E3614F" w:rsidRPr="005F79D0" w:rsidRDefault="00E3614F" w:rsidP="00E3614F">
      <w:pPr>
        <w:pStyle w:val="PargrafodaLista"/>
        <w:ind w:left="426"/>
        <w:rPr>
          <w:rFonts w:ascii="Arial" w:hAnsi="Arial" w:cs="Arial"/>
          <w:sz w:val="14"/>
          <w:szCs w:val="14"/>
          <w:lang w:eastAsia="pt-BR"/>
        </w:rPr>
      </w:pPr>
    </w:p>
    <w:p w14:paraId="2ADEC621" w14:textId="3C40CE77" w:rsidR="004F45EE" w:rsidRPr="00E16312" w:rsidRDefault="004F45EE" w:rsidP="009E7950">
      <w:pPr>
        <w:pStyle w:val="02-TtulodeNota"/>
        <w:keepNext/>
        <w:keepLines/>
        <w:pageBreakBefore/>
        <w:rPr>
          <w:color w:val="1F4E79" w:themeColor="accent1" w:themeShade="80"/>
        </w:rPr>
      </w:pPr>
      <w:bookmarkStart w:id="29" w:name="_Toc87026411"/>
      <w:bookmarkStart w:id="30" w:name="OLE_LINK13"/>
      <w:r w:rsidRPr="00E16312">
        <w:rPr>
          <w:color w:val="1F4E79" w:themeColor="accent1" w:themeShade="80"/>
        </w:rPr>
        <w:lastRenderedPageBreak/>
        <w:t>12 – TAXES</w:t>
      </w:r>
      <w:bookmarkEnd w:id="29"/>
    </w:p>
    <w:p w14:paraId="3F63B6FB" w14:textId="77777777" w:rsidR="004F45EE" w:rsidRPr="00E3614F" w:rsidRDefault="004F45EE" w:rsidP="004F45EE">
      <w:pPr>
        <w:spacing w:after="40"/>
        <w:rPr>
          <w:rFonts w:cs="Arial"/>
          <w:b/>
          <w:color w:val="1F4E79" w:themeColor="accent1" w:themeShade="80"/>
          <w:szCs w:val="18"/>
        </w:rPr>
      </w:pPr>
      <w:r w:rsidRPr="00E3614F">
        <w:rPr>
          <w:rFonts w:cs="Arial"/>
          <w:b/>
          <w:color w:val="1F4E79" w:themeColor="accent1" w:themeShade="80"/>
          <w:szCs w:val="18"/>
        </w:rPr>
        <w:t xml:space="preserve">a) </w:t>
      </w:r>
      <w:r w:rsidRPr="00E3614F">
        <w:rPr>
          <w:rFonts w:cs="Arial"/>
          <w:b/>
          <w:color w:val="1F4E79" w:themeColor="accent1" w:themeShade="80"/>
          <w:szCs w:val="18"/>
          <w:lang w:val="en-US"/>
        </w:rPr>
        <w:t>Breakdown of income tax (IR) and social contribution expenses (CSLL)</w:t>
      </w:r>
    </w:p>
    <w:p w14:paraId="6F6F9099" w14:textId="77777777" w:rsidR="004F45EE" w:rsidRPr="00FF3D4B" w:rsidRDefault="004F45EE" w:rsidP="004F45EE">
      <w:pPr>
        <w:spacing w:after="0" w:line="240" w:lineRule="auto"/>
        <w:jc w:val="right"/>
        <w:rPr>
          <w:rFonts w:cs="Arial"/>
          <w:b/>
          <w:sz w:val="14"/>
          <w:lang w:eastAsia="pt-BR"/>
        </w:rPr>
      </w:pPr>
      <w:r w:rsidRPr="00FF3D4B">
        <w:rPr>
          <w:rFonts w:cs="Arial"/>
          <w:b/>
          <w:sz w:val="14"/>
          <w:lang w:eastAsia="pt-BR"/>
        </w:rPr>
        <w:t xml:space="preserve">R$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4F45EE" w:rsidRPr="003F4B3F" w14:paraId="13C40417" w14:textId="77777777" w:rsidTr="00F94D15">
        <w:trPr>
          <w:trHeight w:val="238"/>
          <w:jc w:val="center"/>
        </w:trPr>
        <w:tc>
          <w:tcPr>
            <w:tcW w:w="3094" w:type="dxa"/>
            <w:tcBorders>
              <w:top w:val="single" w:sz="2" w:space="0" w:color="1F4E79" w:themeColor="accent1" w:themeShade="80"/>
              <w:bottom w:val="nil"/>
            </w:tcBorders>
            <w:shd w:val="clear" w:color="auto" w:fill="auto"/>
            <w:vAlign w:val="center"/>
          </w:tcPr>
          <w:p w14:paraId="260B407C" w14:textId="77777777" w:rsidR="004F45EE" w:rsidRPr="003F4B3F" w:rsidRDefault="004F45EE" w:rsidP="004F45EE">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18B5951D" w14:textId="77777777" w:rsidR="004F45EE" w:rsidRPr="003F4B3F" w:rsidRDefault="004F45EE" w:rsidP="004F45EE">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092638A1" w14:textId="77777777" w:rsidR="004F45EE" w:rsidRPr="00EC4649" w:rsidRDefault="004F45EE" w:rsidP="004F45EE">
            <w:pPr>
              <w:spacing w:after="0"/>
              <w:jc w:val="center"/>
              <w:rPr>
                <w:rFonts w:cs="Arial"/>
                <w:b/>
                <w:sz w:val="14"/>
                <w:szCs w:val="18"/>
              </w:rPr>
            </w:pPr>
            <w:proofErr w:type="spellStart"/>
            <w:r w:rsidRPr="00EC4649">
              <w:rPr>
                <w:rFonts w:cs="Arial"/>
                <w:b/>
                <w:sz w:val="14"/>
                <w:szCs w:val="18"/>
              </w:rPr>
              <w:t>Parent</w:t>
            </w:r>
            <w:proofErr w:type="spellEnd"/>
          </w:p>
        </w:tc>
        <w:tc>
          <w:tcPr>
            <w:tcW w:w="283" w:type="dxa"/>
            <w:tcBorders>
              <w:top w:val="single" w:sz="2" w:space="0" w:color="1F4E79" w:themeColor="accent1" w:themeShade="80"/>
              <w:bottom w:val="nil"/>
            </w:tcBorders>
            <w:shd w:val="clear" w:color="auto" w:fill="auto"/>
            <w:vAlign w:val="center"/>
          </w:tcPr>
          <w:p w14:paraId="1A5729B8" w14:textId="77777777" w:rsidR="004F45EE" w:rsidRPr="003F4B3F" w:rsidRDefault="004F45EE" w:rsidP="004F45EE">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CE83849" w14:textId="77777777" w:rsidR="004F45EE" w:rsidRPr="00EC4649" w:rsidRDefault="004F45EE" w:rsidP="004F45EE">
            <w:pPr>
              <w:spacing w:after="0"/>
              <w:jc w:val="center"/>
              <w:rPr>
                <w:rFonts w:cs="Arial"/>
                <w:b/>
                <w:szCs w:val="18"/>
              </w:rPr>
            </w:pPr>
            <w:proofErr w:type="spellStart"/>
            <w:r w:rsidRPr="00EC4649">
              <w:rPr>
                <w:rFonts w:cs="Arial"/>
                <w:b/>
                <w:sz w:val="14"/>
                <w:szCs w:val="18"/>
              </w:rPr>
              <w:t>Consolidated</w:t>
            </w:r>
            <w:proofErr w:type="spellEnd"/>
          </w:p>
        </w:tc>
      </w:tr>
      <w:tr w:rsidR="004F45EE" w:rsidRPr="003F4B3F" w14:paraId="7CC359F5" w14:textId="77777777" w:rsidTr="00F94D15">
        <w:trPr>
          <w:trHeight w:val="238"/>
          <w:jc w:val="center"/>
        </w:trPr>
        <w:tc>
          <w:tcPr>
            <w:tcW w:w="3094" w:type="dxa"/>
            <w:tcBorders>
              <w:top w:val="nil"/>
              <w:bottom w:val="single" w:sz="2" w:space="0" w:color="1F4E79" w:themeColor="accent1" w:themeShade="80"/>
            </w:tcBorders>
            <w:shd w:val="clear" w:color="auto" w:fill="auto"/>
            <w:vAlign w:val="center"/>
          </w:tcPr>
          <w:p w14:paraId="61DDA957" w14:textId="77777777" w:rsidR="004F45EE" w:rsidRPr="003F4B3F" w:rsidRDefault="004F45EE" w:rsidP="004F45EE">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0FB65749" w14:textId="77777777" w:rsidR="004F45EE" w:rsidRPr="00874161" w:rsidRDefault="004F45EE" w:rsidP="004F45EE">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613F357A" w14:textId="77777777" w:rsidR="004F45EE" w:rsidRPr="00874161" w:rsidRDefault="004F45EE" w:rsidP="004F45EE">
            <w:pPr>
              <w:pStyle w:val="08-Tabelageral"/>
              <w:rPr>
                <w:rFonts w:cs="Arial"/>
                <w:b/>
              </w:rPr>
            </w:pPr>
            <w:r>
              <w:rPr>
                <w:b/>
              </w:rPr>
              <w:t>3</w:t>
            </w:r>
            <w:r>
              <w:rPr>
                <w:b/>
                <w:vertAlign w:val="superscript"/>
              </w:rPr>
              <w:t>rd</w:t>
            </w:r>
            <w:r w:rsidRPr="00874161">
              <w:rPr>
                <w:b/>
              </w:rPr>
              <w:t xml:space="preserve"> </w:t>
            </w:r>
            <w:proofErr w:type="spellStart"/>
            <w:r w:rsidRPr="00874161">
              <w:rPr>
                <w:b/>
              </w:rPr>
              <w:t>Quarter</w:t>
            </w:r>
            <w:proofErr w:type="spellEnd"/>
            <w:r w:rsidRPr="00874161">
              <w:rPr>
                <w:b/>
              </w:rPr>
              <w:t>/202</w:t>
            </w:r>
            <w:r>
              <w:rPr>
                <w:b/>
              </w:rPr>
              <w:t>1</w:t>
            </w:r>
          </w:p>
        </w:tc>
        <w:tc>
          <w:tcPr>
            <w:tcW w:w="1412" w:type="dxa"/>
            <w:tcBorders>
              <w:top w:val="single" w:sz="2" w:space="0" w:color="1F4E79" w:themeColor="accent1" w:themeShade="80"/>
              <w:bottom w:val="single" w:sz="2" w:space="0" w:color="1F4E79" w:themeColor="accent1" w:themeShade="80"/>
            </w:tcBorders>
            <w:shd w:val="clear" w:color="auto" w:fill="auto"/>
          </w:tcPr>
          <w:p w14:paraId="50F37EBB" w14:textId="77777777" w:rsidR="004F45EE" w:rsidRPr="00874161" w:rsidRDefault="004F45EE" w:rsidP="004F45EE">
            <w:pPr>
              <w:pStyle w:val="08-Tabelageral"/>
              <w:rPr>
                <w:rFonts w:cs="Arial"/>
                <w:b/>
              </w:rPr>
            </w:pPr>
            <w:r>
              <w:rPr>
                <w:b/>
              </w:rPr>
              <w:t>3</w:t>
            </w:r>
            <w:r>
              <w:rPr>
                <w:b/>
                <w:vertAlign w:val="superscript"/>
              </w:rPr>
              <w:t>rd</w:t>
            </w:r>
            <w:r w:rsidRPr="00874161">
              <w:rPr>
                <w:b/>
              </w:rPr>
              <w:t xml:space="preserve"> </w:t>
            </w:r>
            <w:proofErr w:type="spellStart"/>
            <w:r w:rsidRPr="00874161">
              <w:rPr>
                <w:b/>
              </w:rPr>
              <w:t>Quarter</w:t>
            </w:r>
            <w:proofErr w:type="spellEnd"/>
            <w:r w:rsidRPr="00874161">
              <w:rPr>
                <w:b/>
              </w:rPr>
              <w:t>/202</w:t>
            </w:r>
            <w:r>
              <w:rPr>
                <w:b/>
              </w:rPr>
              <w:t>0</w:t>
            </w:r>
          </w:p>
        </w:tc>
        <w:tc>
          <w:tcPr>
            <w:tcW w:w="283" w:type="dxa"/>
            <w:tcBorders>
              <w:top w:val="nil"/>
              <w:bottom w:val="single" w:sz="2" w:space="0" w:color="1F4E79" w:themeColor="accent1" w:themeShade="80"/>
            </w:tcBorders>
            <w:shd w:val="clear" w:color="auto" w:fill="auto"/>
          </w:tcPr>
          <w:p w14:paraId="2851BDFA" w14:textId="77777777" w:rsidR="004F45EE" w:rsidRPr="00874161" w:rsidRDefault="004F45EE" w:rsidP="004F45EE">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62F1E4D4" w14:textId="77777777" w:rsidR="004F45EE" w:rsidRPr="00874161" w:rsidRDefault="004F45EE" w:rsidP="004F45EE">
            <w:pPr>
              <w:pStyle w:val="08-Tabelageral"/>
              <w:rPr>
                <w:rFonts w:cs="Arial"/>
                <w:b/>
              </w:rPr>
            </w:pPr>
            <w:r>
              <w:rPr>
                <w:b/>
              </w:rPr>
              <w:t>3</w:t>
            </w:r>
            <w:r>
              <w:rPr>
                <w:b/>
                <w:vertAlign w:val="superscript"/>
              </w:rPr>
              <w:t>rd</w:t>
            </w:r>
            <w:r w:rsidRPr="00874161">
              <w:rPr>
                <w:b/>
              </w:rPr>
              <w:t xml:space="preserve"> </w:t>
            </w:r>
            <w:proofErr w:type="spellStart"/>
            <w:r w:rsidRPr="00874161">
              <w:rPr>
                <w:b/>
              </w:rPr>
              <w:t>Quarter</w:t>
            </w:r>
            <w:proofErr w:type="spellEnd"/>
            <w:r w:rsidRPr="00874161">
              <w:rPr>
                <w:b/>
              </w:rPr>
              <w:t>/202</w:t>
            </w:r>
            <w:r>
              <w:rPr>
                <w:b/>
              </w:rPr>
              <w:t>1</w:t>
            </w:r>
          </w:p>
        </w:tc>
        <w:tc>
          <w:tcPr>
            <w:tcW w:w="1418" w:type="dxa"/>
            <w:tcBorders>
              <w:top w:val="single" w:sz="2" w:space="0" w:color="1F4E79" w:themeColor="accent1" w:themeShade="80"/>
              <w:bottom w:val="single" w:sz="2" w:space="0" w:color="1F4E79" w:themeColor="accent1" w:themeShade="80"/>
            </w:tcBorders>
            <w:shd w:val="clear" w:color="auto" w:fill="auto"/>
          </w:tcPr>
          <w:p w14:paraId="74E47E04" w14:textId="77777777" w:rsidR="004F45EE" w:rsidRPr="00874161" w:rsidRDefault="004F45EE" w:rsidP="004F45EE">
            <w:pPr>
              <w:pStyle w:val="08-Tabelageral"/>
              <w:rPr>
                <w:rFonts w:cs="Arial"/>
                <w:b/>
              </w:rPr>
            </w:pPr>
            <w:r>
              <w:rPr>
                <w:b/>
              </w:rPr>
              <w:t>3</w:t>
            </w:r>
            <w:r>
              <w:rPr>
                <w:b/>
                <w:vertAlign w:val="superscript"/>
              </w:rPr>
              <w:t>rd</w:t>
            </w:r>
            <w:r w:rsidRPr="00874161">
              <w:rPr>
                <w:b/>
              </w:rPr>
              <w:t xml:space="preserve"> </w:t>
            </w:r>
            <w:proofErr w:type="spellStart"/>
            <w:r w:rsidRPr="00874161">
              <w:rPr>
                <w:b/>
              </w:rPr>
              <w:t>Quarter</w:t>
            </w:r>
            <w:proofErr w:type="spellEnd"/>
            <w:r w:rsidRPr="00874161">
              <w:rPr>
                <w:b/>
              </w:rPr>
              <w:t>/202</w:t>
            </w:r>
            <w:r>
              <w:rPr>
                <w:b/>
              </w:rPr>
              <w:t>0</w:t>
            </w:r>
          </w:p>
        </w:tc>
      </w:tr>
      <w:tr w:rsidR="004F45EE" w:rsidRPr="003F4B3F" w14:paraId="30A1DBAC" w14:textId="77777777" w:rsidTr="00F94D15">
        <w:trPr>
          <w:trHeight w:val="238"/>
          <w:jc w:val="center"/>
        </w:trPr>
        <w:tc>
          <w:tcPr>
            <w:tcW w:w="3094" w:type="dxa"/>
            <w:tcBorders>
              <w:top w:val="single" w:sz="2" w:space="0" w:color="1F4E79" w:themeColor="accent1" w:themeShade="80"/>
              <w:bottom w:val="nil"/>
            </w:tcBorders>
            <w:shd w:val="clear" w:color="auto" w:fill="auto"/>
          </w:tcPr>
          <w:p w14:paraId="6D5F0B9B" w14:textId="77777777" w:rsidR="004F45EE" w:rsidRPr="003F4B3F" w:rsidRDefault="004F45EE" w:rsidP="004F45EE">
            <w:pPr>
              <w:pStyle w:val="08-Tabelageral"/>
              <w:jc w:val="left"/>
              <w:rPr>
                <w:rFonts w:cs="Arial"/>
                <w:b/>
                <w:bCs/>
                <w:szCs w:val="14"/>
              </w:rPr>
            </w:pPr>
            <w:proofErr w:type="spellStart"/>
            <w:r>
              <w:rPr>
                <w:rFonts w:cs="Arial"/>
                <w:b/>
                <w:szCs w:val="14"/>
              </w:rPr>
              <w:t>Current</w:t>
            </w:r>
            <w:proofErr w:type="spellEnd"/>
            <w:r>
              <w:rPr>
                <w:rFonts w:cs="Arial"/>
                <w:b/>
                <w:szCs w:val="14"/>
              </w:rPr>
              <w:t xml:space="preserve"> </w:t>
            </w:r>
            <w:proofErr w:type="spellStart"/>
            <w:r>
              <w:rPr>
                <w:rFonts w:cs="Arial"/>
                <w:b/>
                <w:szCs w:val="14"/>
              </w:rPr>
              <w:t>values</w:t>
            </w:r>
            <w:proofErr w:type="spellEnd"/>
          </w:p>
        </w:tc>
        <w:tc>
          <w:tcPr>
            <w:tcW w:w="604" w:type="dxa"/>
            <w:tcBorders>
              <w:top w:val="single" w:sz="2" w:space="0" w:color="1F4E79" w:themeColor="accent1" w:themeShade="80"/>
              <w:bottom w:val="nil"/>
            </w:tcBorders>
            <w:shd w:val="clear" w:color="auto" w:fill="auto"/>
          </w:tcPr>
          <w:p w14:paraId="724D2008" w14:textId="77777777" w:rsidR="004F45EE" w:rsidRPr="003F4B3F" w:rsidRDefault="004F45EE" w:rsidP="004F45EE">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13D2D44F" w14:textId="77777777" w:rsidR="004F45EE" w:rsidRPr="003F4B3F" w:rsidRDefault="004F45EE" w:rsidP="004F45EE">
            <w:pPr>
              <w:pStyle w:val="08-Tabelageral"/>
              <w:rPr>
                <w:rFonts w:cs="Arial"/>
                <w:b/>
                <w:szCs w:val="14"/>
              </w:rPr>
            </w:pPr>
            <w:r>
              <w:rPr>
                <w:rFonts w:cs="Arial"/>
                <w:b/>
                <w:szCs w:val="14"/>
              </w:rPr>
              <w:t>(719)</w:t>
            </w:r>
          </w:p>
        </w:tc>
        <w:tc>
          <w:tcPr>
            <w:tcW w:w="1412" w:type="dxa"/>
            <w:tcBorders>
              <w:top w:val="single" w:sz="2" w:space="0" w:color="1F4E79" w:themeColor="accent1" w:themeShade="80"/>
              <w:bottom w:val="nil"/>
            </w:tcBorders>
            <w:shd w:val="clear" w:color="auto" w:fill="auto"/>
            <w:vAlign w:val="center"/>
          </w:tcPr>
          <w:p w14:paraId="1A27A8DA" w14:textId="77777777" w:rsidR="004F45EE" w:rsidRPr="003F4B3F" w:rsidRDefault="004F45EE" w:rsidP="004F45EE">
            <w:pPr>
              <w:pStyle w:val="08-Tabelageral"/>
              <w:rPr>
                <w:rFonts w:cs="Arial"/>
                <w:b/>
              </w:rPr>
            </w:pPr>
            <w:r>
              <w:rPr>
                <w:rFonts w:cs="Arial"/>
                <w:b/>
                <w:szCs w:val="14"/>
              </w:rPr>
              <w:t>(1,019)</w:t>
            </w:r>
          </w:p>
        </w:tc>
        <w:tc>
          <w:tcPr>
            <w:tcW w:w="283" w:type="dxa"/>
            <w:tcBorders>
              <w:top w:val="single" w:sz="2" w:space="0" w:color="1F4E79" w:themeColor="accent1" w:themeShade="80"/>
              <w:bottom w:val="nil"/>
            </w:tcBorders>
            <w:shd w:val="clear" w:color="auto" w:fill="auto"/>
            <w:vAlign w:val="center"/>
          </w:tcPr>
          <w:p w14:paraId="7E8577FA" w14:textId="77777777" w:rsidR="004F45EE" w:rsidRPr="003F4B3F" w:rsidRDefault="004F45EE" w:rsidP="004F45EE">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6158A848" w14:textId="77777777" w:rsidR="004F45EE" w:rsidRPr="003F4B3F" w:rsidRDefault="004F45EE" w:rsidP="004F45EE">
            <w:pPr>
              <w:pStyle w:val="08-Tabelageral"/>
              <w:rPr>
                <w:rFonts w:cs="Arial"/>
                <w:b/>
                <w:szCs w:val="14"/>
              </w:rPr>
            </w:pPr>
            <w:r>
              <w:rPr>
                <w:rFonts w:cs="Arial"/>
                <w:b/>
                <w:szCs w:val="14"/>
              </w:rPr>
              <w:t>(299,339)</w:t>
            </w:r>
          </w:p>
        </w:tc>
        <w:tc>
          <w:tcPr>
            <w:tcW w:w="1418" w:type="dxa"/>
            <w:tcBorders>
              <w:top w:val="single" w:sz="2" w:space="0" w:color="1F4E79" w:themeColor="accent1" w:themeShade="80"/>
              <w:bottom w:val="nil"/>
            </w:tcBorders>
            <w:shd w:val="clear" w:color="auto" w:fill="auto"/>
            <w:vAlign w:val="center"/>
          </w:tcPr>
          <w:p w14:paraId="213CB2BE" w14:textId="77777777" w:rsidR="004F45EE" w:rsidRPr="003F4B3F" w:rsidRDefault="004F45EE" w:rsidP="004F45EE">
            <w:pPr>
              <w:pStyle w:val="08-Tabelageral"/>
              <w:rPr>
                <w:rFonts w:cs="Arial"/>
                <w:b/>
              </w:rPr>
            </w:pPr>
            <w:r>
              <w:rPr>
                <w:rFonts w:cs="Arial"/>
                <w:b/>
                <w:szCs w:val="14"/>
              </w:rPr>
              <w:t>(284,126)</w:t>
            </w:r>
          </w:p>
        </w:tc>
      </w:tr>
      <w:tr w:rsidR="004F45EE" w:rsidRPr="001D6BE8" w14:paraId="34589AFA" w14:textId="77777777" w:rsidTr="00F94D15">
        <w:trPr>
          <w:trHeight w:val="238"/>
          <w:jc w:val="center"/>
        </w:trPr>
        <w:tc>
          <w:tcPr>
            <w:tcW w:w="3094" w:type="dxa"/>
            <w:tcBorders>
              <w:top w:val="nil"/>
            </w:tcBorders>
            <w:shd w:val="clear" w:color="auto" w:fill="auto"/>
          </w:tcPr>
          <w:p w14:paraId="4C75153F" w14:textId="77777777" w:rsidR="004F45EE" w:rsidRPr="00C806B0" w:rsidRDefault="004F45EE" w:rsidP="004F45EE">
            <w:pPr>
              <w:pStyle w:val="08-Tabelageral"/>
              <w:ind w:left="113"/>
              <w:jc w:val="left"/>
              <w:rPr>
                <w:rFonts w:cs="Arial"/>
                <w:b/>
                <w:szCs w:val="14"/>
              </w:rPr>
            </w:pPr>
            <w:r w:rsidRPr="003E2305">
              <w:rPr>
                <w:rFonts w:cs="Arial"/>
                <w:szCs w:val="14"/>
                <w:lang w:val="en-US"/>
              </w:rPr>
              <w:t>Domestic income tax and social contribution</w:t>
            </w:r>
          </w:p>
        </w:tc>
        <w:tc>
          <w:tcPr>
            <w:tcW w:w="604" w:type="dxa"/>
            <w:tcBorders>
              <w:top w:val="nil"/>
            </w:tcBorders>
            <w:shd w:val="clear" w:color="auto" w:fill="auto"/>
          </w:tcPr>
          <w:p w14:paraId="42BD01D4" w14:textId="77777777" w:rsidR="004F45EE" w:rsidRPr="00C806B0" w:rsidRDefault="004F45EE" w:rsidP="004F45EE">
            <w:pPr>
              <w:pStyle w:val="08-Tabelageral"/>
              <w:ind w:left="113"/>
              <w:jc w:val="center"/>
              <w:rPr>
                <w:rFonts w:cs="Arial"/>
                <w:szCs w:val="14"/>
              </w:rPr>
            </w:pPr>
          </w:p>
        </w:tc>
        <w:tc>
          <w:tcPr>
            <w:tcW w:w="1411" w:type="dxa"/>
            <w:tcBorders>
              <w:top w:val="nil"/>
            </w:tcBorders>
            <w:shd w:val="clear" w:color="auto" w:fill="auto"/>
            <w:vAlign w:val="center"/>
          </w:tcPr>
          <w:p w14:paraId="67FC0A17" w14:textId="77777777" w:rsidR="004F45EE" w:rsidRPr="00C806B0" w:rsidRDefault="004F45EE" w:rsidP="004F45EE">
            <w:pPr>
              <w:pStyle w:val="08-Tabelageral"/>
              <w:ind w:left="113"/>
              <w:rPr>
                <w:rFonts w:cs="Arial"/>
                <w:szCs w:val="14"/>
              </w:rPr>
            </w:pPr>
            <w:r>
              <w:rPr>
                <w:rFonts w:cs="Arial"/>
                <w:szCs w:val="14"/>
              </w:rPr>
              <w:t>(719)</w:t>
            </w:r>
          </w:p>
        </w:tc>
        <w:tc>
          <w:tcPr>
            <w:tcW w:w="1412" w:type="dxa"/>
            <w:tcBorders>
              <w:top w:val="nil"/>
            </w:tcBorders>
            <w:shd w:val="clear" w:color="auto" w:fill="auto"/>
            <w:vAlign w:val="center"/>
          </w:tcPr>
          <w:p w14:paraId="4B1BF9A8" w14:textId="77777777" w:rsidR="004F45EE" w:rsidRPr="00C806B0" w:rsidRDefault="004F45EE" w:rsidP="004F45EE">
            <w:pPr>
              <w:pStyle w:val="08-Tabelageral"/>
              <w:rPr>
                <w:rFonts w:cs="Arial"/>
              </w:rPr>
            </w:pPr>
            <w:r>
              <w:rPr>
                <w:rFonts w:cs="Arial"/>
                <w:szCs w:val="14"/>
              </w:rPr>
              <w:t>(1,019)</w:t>
            </w:r>
          </w:p>
        </w:tc>
        <w:tc>
          <w:tcPr>
            <w:tcW w:w="283" w:type="dxa"/>
            <w:tcBorders>
              <w:top w:val="nil"/>
            </w:tcBorders>
            <w:shd w:val="clear" w:color="auto" w:fill="auto"/>
            <w:vAlign w:val="center"/>
          </w:tcPr>
          <w:p w14:paraId="0B45920D" w14:textId="77777777" w:rsidR="004F45EE" w:rsidRPr="00C806B0" w:rsidRDefault="004F45EE" w:rsidP="004F45EE">
            <w:pPr>
              <w:pStyle w:val="08-Tabelageral"/>
              <w:ind w:left="113"/>
              <w:rPr>
                <w:rFonts w:cs="Arial"/>
                <w:szCs w:val="14"/>
              </w:rPr>
            </w:pPr>
          </w:p>
        </w:tc>
        <w:tc>
          <w:tcPr>
            <w:tcW w:w="1417" w:type="dxa"/>
            <w:tcBorders>
              <w:top w:val="nil"/>
            </w:tcBorders>
            <w:shd w:val="clear" w:color="auto" w:fill="auto"/>
            <w:vAlign w:val="center"/>
          </w:tcPr>
          <w:p w14:paraId="0700C568" w14:textId="77777777" w:rsidR="004F45EE" w:rsidRPr="00C806B0" w:rsidRDefault="004F45EE" w:rsidP="004F45EE">
            <w:pPr>
              <w:pStyle w:val="08-Tabelageral"/>
              <w:ind w:left="113"/>
              <w:rPr>
                <w:rFonts w:cs="Arial"/>
                <w:szCs w:val="14"/>
              </w:rPr>
            </w:pPr>
            <w:r>
              <w:rPr>
                <w:rFonts w:cs="Arial"/>
                <w:szCs w:val="14"/>
              </w:rPr>
              <w:t>(299,339)</w:t>
            </w:r>
          </w:p>
        </w:tc>
        <w:tc>
          <w:tcPr>
            <w:tcW w:w="1418" w:type="dxa"/>
            <w:tcBorders>
              <w:top w:val="nil"/>
            </w:tcBorders>
            <w:shd w:val="clear" w:color="auto" w:fill="auto"/>
            <w:vAlign w:val="center"/>
          </w:tcPr>
          <w:p w14:paraId="43A1E19A" w14:textId="77777777" w:rsidR="004F45EE" w:rsidRPr="00C806B0" w:rsidRDefault="004F45EE" w:rsidP="004F45EE">
            <w:pPr>
              <w:pStyle w:val="08-Tabelageral"/>
              <w:rPr>
                <w:rFonts w:cs="Arial"/>
              </w:rPr>
            </w:pPr>
            <w:r>
              <w:rPr>
                <w:rFonts w:cs="Arial"/>
                <w:szCs w:val="14"/>
              </w:rPr>
              <w:t>(284,126)</w:t>
            </w:r>
          </w:p>
        </w:tc>
      </w:tr>
      <w:tr w:rsidR="004F45EE" w:rsidRPr="003F4B3F" w14:paraId="4C375D7E" w14:textId="77777777" w:rsidTr="00F94D15">
        <w:trPr>
          <w:trHeight w:val="238"/>
          <w:jc w:val="center"/>
        </w:trPr>
        <w:tc>
          <w:tcPr>
            <w:tcW w:w="3094" w:type="dxa"/>
            <w:shd w:val="clear" w:color="auto" w:fill="auto"/>
          </w:tcPr>
          <w:p w14:paraId="463E2DFB" w14:textId="77777777" w:rsidR="004F45EE" w:rsidRPr="00425406" w:rsidRDefault="004F45EE" w:rsidP="004F45EE">
            <w:pPr>
              <w:pStyle w:val="08-Tabelageral"/>
              <w:jc w:val="left"/>
              <w:rPr>
                <w:rFonts w:cs="Arial"/>
                <w:b/>
                <w:szCs w:val="14"/>
              </w:rPr>
            </w:pPr>
            <w:proofErr w:type="spellStart"/>
            <w:r w:rsidRPr="00425406">
              <w:rPr>
                <w:rFonts w:cs="Arial"/>
                <w:b/>
                <w:szCs w:val="14"/>
              </w:rPr>
              <w:t>Deferred</w:t>
            </w:r>
            <w:proofErr w:type="spellEnd"/>
            <w:r w:rsidRPr="00425406">
              <w:rPr>
                <w:rFonts w:cs="Arial"/>
                <w:b/>
                <w:szCs w:val="14"/>
              </w:rPr>
              <w:t xml:space="preserve"> </w:t>
            </w:r>
            <w:proofErr w:type="spellStart"/>
            <w:r w:rsidRPr="00425406">
              <w:rPr>
                <w:rFonts w:cs="Arial"/>
                <w:b/>
                <w:szCs w:val="14"/>
              </w:rPr>
              <w:t>values</w:t>
            </w:r>
            <w:proofErr w:type="spellEnd"/>
          </w:p>
        </w:tc>
        <w:tc>
          <w:tcPr>
            <w:tcW w:w="604" w:type="dxa"/>
            <w:shd w:val="clear" w:color="auto" w:fill="auto"/>
          </w:tcPr>
          <w:p w14:paraId="5A76C2C2" w14:textId="77777777" w:rsidR="004F45EE" w:rsidRPr="003F4B3F" w:rsidRDefault="004F45EE" w:rsidP="004F45EE">
            <w:pPr>
              <w:pStyle w:val="08-Tabelageral"/>
              <w:jc w:val="center"/>
              <w:rPr>
                <w:rFonts w:cs="Arial"/>
                <w:b/>
                <w:szCs w:val="14"/>
              </w:rPr>
            </w:pPr>
          </w:p>
        </w:tc>
        <w:tc>
          <w:tcPr>
            <w:tcW w:w="1411" w:type="dxa"/>
            <w:shd w:val="clear" w:color="auto" w:fill="auto"/>
            <w:vAlign w:val="center"/>
          </w:tcPr>
          <w:p w14:paraId="191A7EBF" w14:textId="77777777" w:rsidR="004F45EE" w:rsidRPr="003F4B3F" w:rsidRDefault="004F45EE" w:rsidP="004F45EE">
            <w:pPr>
              <w:pStyle w:val="08-Tabelageral"/>
              <w:rPr>
                <w:rFonts w:cs="Arial"/>
                <w:b/>
                <w:szCs w:val="14"/>
              </w:rPr>
            </w:pPr>
            <w:r>
              <w:rPr>
                <w:rFonts w:cs="Arial"/>
                <w:b/>
                <w:szCs w:val="14"/>
              </w:rPr>
              <w:t>(53)</w:t>
            </w:r>
          </w:p>
        </w:tc>
        <w:tc>
          <w:tcPr>
            <w:tcW w:w="1412" w:type="dxa"/>
            <w:shd w:val="clear" w:color="auto" w:fill="auto"/>
            <w:vAlign w:val="center"/>
          </w:tcPr>
          <w:p w14:paraId="287D18F0" w14:textId="77777777" w:rsidR="004F45EE" w:rsidRPr="003F4B3F" w:rsidRDefault="004F45EE" w:rsidP="004F45EE">
            <w:pPr>
              <w:pStyle w:val="08-Tabelageral"/>
              <w:rPr>
                <w:rFonts w:cs="Arial"/>
                <w:b/>
              </w:rPr>
            </w:pPr>
            <w:r>
              <w:rPr>
                <w:rFonts w:cs="Arial"/>
                <w:b/>
                <w:szCs w:val="14"/>
              </w:rPr>
              <w:t>43</w:t>
            </w:r>
          </w:p>
        </w:tc>
        <w:tc>
          <w:tcPr>
            <w:tcW w:w="283" w:type="dxa"/>
            <w:shd w:val="clear" w:color="auto" w:fill="auto"/>
            <w:vAlign w:val="center"/>
          </w:tcPr>
          <w:p w14:paraId="623287D3" w14:textId="77777777" w:rsidR="004F45EE" w:rsidRPr="003F4B3F" w:rsidRDefault="004F45EE" w:rsidP="004F45EE">
            <w:pPr>
              <w:pStyle w:val="08-Tabelageral"/>
              <w:rPr>
                <w:rFonts w:cs="Arial"/>
                <w:b/>
                <w:szCs w:val="14"/>
              </w:rPr>
            </w:pPr>
          </w:p>
        </w:tc>
        <w:tc>
          <w:tcPr>
            <w:tcW w:w="1417" w:type="dxa"/>
            <w:shd w:val="clear" w:color="auto" w:fill="auto"/>
            <w:vAlign w:val="center"/>
          </w:tcPr>
          <w:p w14:paraId="4791A549" w14:textId="77777777" w:rsidR="004F45EE" w:rsidRPr="003F4B3F" w:rsidRDefault="004F45EE" w:rsidP="004F45EE">
            <w:pPr>
              <w:pStyle w:val="08-Tabelageral"/>
              <w:rPr>
                <w:rFonts w:cs="Arial"/>
                <w:b/>
                <w:szCs w:val="14"/>
              </w:rPr>
            </w:pPr>
            <w:r>
              <w:rPr>
                <w:rFonts w:cs="Arial"/>
                <w:b/>
                <w:szCs w:val="14"/>
              </w:rPr>
              <w:t>4,186</w:t>
            </w:r>
          </w:p>
        </w:tc>
        <w:tc>
          <w:tcPr>
            <w:tcW w:w="1418" w:type="dxa"/>
            <w:shd w:val="clear" w:color="auto" w:fill="auto"/>
            <w:vAlign w:val="center"/>
          </w:tcPr>
          <w:p w14:paraId="397EB01F" w14:textId="77777777" w:rsidR="004F45EE" w:rsidRPr="003F4B3F" w:rsidRDefault="004F45EE" w:rsidP="004F45EE">
            <w:pPr>
              <w:pStyle w:val="08-Tabelageral"/>
              <w:rPr>
                <w:rFonts w:cs="Arial"/>
                <w:b/>
              </w:rPr>
            </w:pPr>
            <w:r>
              <w:rPr>
                <w:rFonts w:cs="Arial"/>
                <w:b/>
                <w:szCs w:val="14"/>
              </w:rPr>
              <w:t>471</w:t>
            </w:r>
          </w:p>
        </w:tc>
      </w:tr>
      <w:tr w:rsidR="004F45EE" w:rsidRPr="003F4B3F" w14:paraId="5AD7BB59" w14:textId="77777777" w:rsidTr="00F94D15">
        <w:trPr>
          <w:trHeight w:val="238"/>
          <w:jc w:val="center"/>
        </w:trPr>
        <w:tc>
          <w:tcPr>
            <w:tcW w:w="3094" w:type="dxa"/>
            <w:shd w:val="clear" w:color="auto" w:fill="auto"/>
          </w:tcPr>
          <w:p w14:paraId="030A8883" w14:textId="77777777" w:rsidR="004F45EE" w:rsidRPr="003F4B3F" w:rsidRDefault="004F45EE" w:rsidP="004F45EE">
            <w:pPr>
              <w:pStyle w:val="08-Tabelageral"/>
              <w:jc w:val="left"/>
              <w:rPr>
                <w:rFonts w:cs="Arial"/>
                <w:b/>
                <w:szCs w:val="14"/>
              </w:rPr>
            </w:pPr>
            <w:r>
              <w:rPr>
                <w:b/>
                <w:lang w:val="en-US"/>
              </w:rPr>
              <w:t>Deferred t</w:t>
            </w:r>
            <w:r w:rsidRPr="00830A07">
              <w:rPr>
                <w:b/>
                <w:lang w:val="en-US"/>
              </w:rPr>
              <w:t xml:space="preserve">ax </w:t>
            </w:r>
            <w:r>
              <w:rPr>
                <w:b/>
                <w:lang w:val="en-US"/>
              </w:rPr>
              <w:t>a</w:t>
            </w:r>
            <w:r w:rsidRPr="00830A07">
              <w:rPr>
                <w:b/>
                <w:lang w:val="en-US"/>
              </w:rPr>
              <w:t>ssets</w:t>
            </w:r>
          </w:p>
        </w:tc>
        <w:tc>
          <w:tcPr>
            <w:tcW w:w="604" w:type="dxa"/>
            <w:shd w:val="clear" w:color="auto" w:fill="auto"/>
          </w:tcPr>
          <w:p w14:paraId="4623C5FB" w14:textId="77777777" w:rsidR="004F45EE" w:rsidRPr="003F4B3F" w:rsidRDefault="004F45EE" w:rsidP="004F45EE">
            <w:pPr>
              <w:pStyle w:val="08-Tabelageral"/>
              <w:jc w:val="center"/>
              <w:rPr>
                <w:rFonts w:cs="Arial"/>
                <w:b/>
                <w:szCs w:val="14"/>
              </w:rPr>
            </w:pPr>
          </w:p>
        </w:tc>
        <w:tc>
          <w:tcPr>
            <w:tcW w:w="1411" w:type="dxa"/>
            <w:shd w:val="clear" w:color="auto" w:fill="auto"/>
            <w:vAlign w:val="center"/>
          </w:tcPr>
          <w:p w14:paraId="656F1775" w14:textId="77777777" w:rsidR="004F45EE" w:rsidRPr="003F4B3F" w:rsidRDefault="004F45EE" w:rsidP="004F45EE">
            <w:pPr>
              <w:pStyle w:val="08-Tabelageral"/>
              <w:rPr>
                <w:rFonts w:cs="Arial"/>
                <w:b/>
                <w:szCs w:val="14"/>
              </w:rPr>
            </w:pPr>
            <w:r>
              <w:rPr>
                <w:rFonts w:cs="Arial"/>
                <w:b/>
                <w:szCs w:val="14"/>
              </w:rPr>
              <w:t>(53)</w:t>
            </w:r>
          </w:p>
        </w:tc>
        <w:tc>
          <w:tcPr>
            <w:tcW w:w="1412" w:type="dxa"/>
            <w:shd w:val="clear" w:color="auto" w:fill="auto"/>
            <w:vAlign w:val="center"/>
          </w:tcPr>
          <w:p w14:paraId="71E3DC36" w14:textId="77777777" w:rsidR="004F45EE" w:rsidRPr="003F4B3F" w:rsidRDefault="004F45EE" w:rsidP="004F45EE">
            <w:pPr>
              <w:pStyle w:val="08-Tabelageral"/>
              <w:rPr>
                <w:rFonts w:cs="Arial"/>
                <w:b/>
              </w:rPr>
            </w:pPr>
            <w:r>
              <w:rPr>
                <w:rFonts w:cs="Arial"/>
                <w:b/>
                <w:szCs w:val="14"/>
              </w:rPr>
              <w:t>43</w:t>
            </w:r>
          </w:p>
        </w:tc>
        <w:tc>
          <w:tcPr>
            <w:tcW w:w="283" w:type="dxa"/>
            <w:shd w:val="clear" w:color="auto" w:fill="auto"/>
            <w:vAlign w:val="center"/>
          </w:tcPr>
          <w:p w14:paraId="4D83F55C" w14:textId="77777777" w:rsidR="004F45EE" w:rsidRPr="003F4B3F" w:rsidRDefault="004F45EE" w:rsidP="004F45EE">
            <w:pPr>
              <w:pStyle w:val="08-Tabelageral"/>
              <w:rPr>
                <w:rFonts w:cs="Arial"/>
                <w:b/>
                <w:szCs w:val="14"/>
              </w:rPr>
            </w:pPr>
          </w:p>
        </w:tc>
        <w:tc>
          <w:tcPr>
            <w:tcW w:w="1417" w:type="dxa"/>
            <w:shd w:val="clear" w:color="auto" w:fill="auto"/>
            <w:vAlign w:val="center"/>
          </w:tcPr>
          <w:p w14:paraId="5A689A12" w14:textId="77777777" w:rsidR="004F45EE" w:rsidRPr="003F4B3F" w:rsidRDefault="004F45EE" w:rsidP="004F45EE">
            <w:pPr>
              <w:pStyle w:val="08-Tabelageral"/>
              <w:rPr>
                <w:rFonts w:cs="Arial"/>
                <w:b/>
                <w:szCs w:val="14"/>
              </w:rPr>
            </w:pPr>
            <w:r>
              <w:rPr>
                <w:rFonts w:cs="Arial"/>
                <w:b/>
                <w:szCs w:val="14"/>
              </w:rPr>
              <w:t>4,186</w:t>
            </w:r>
          </w:p>
        </w:tc>
        <w:tc>
          <w:tcPr>
            <w:tcW w:w="1418" w:type="dxa"/>
            <w:shd w:val="clear" w:color="auto" w:fill="auto"/>
            <w:vAlign w:val="center"/>
          </w:tcPr>
          <w:p w14:paraId="79EB8199" w14:textId="77777777" w:rsidR="004F45EE" w:rsidRPr="003F4B3F" w:rsidRDefault="004F45EE" w:rsidP="004F45EE">
            <w:pPr>
              <w:pStyle w:val="08-Tabelageral"/>
              <w:rPr>
                <w:rFonts w:cs="Arial"/>
                <w:b/>
              </w:rPr>
            </w:pPr>
            <w:r>
              <w:rPr>
                <w:rFonts w:cs="Arial"/>
                <w:b/>
                <w:szCs w:val="14"/>
              </w:rPr>
              <w:t>471</w:t>
            </w:r>
          </w:p>
        </w:tc>
      </w:tr>
      <w:tr w:rsidR="004F45EE" w:rsidRPr="001D6BE8" w14:paraId="30AB7EC6" w14:textId="77777777" w:rsidTr="00F94D15">
        <w:trPr>
          <w:trHeight w:val="238"/>
          <w:jc w:val="center"/>
        </w:trPr>
        <w:tc>
          <w:tcPr>
            <w:tcW w:w="3094" w:type="dxa"/>
            <w:tcBorders>
              <w:bottom w:val="nil"/>
            </w:tcBorders>
            <w:shd w:val="clear" w:color="auto" w:fill="auto"/>
          </w:tcPr>
          <w:p w14:paraId="213B2D69" w14:textId="77777777" w:rsidR="004F45EE" w:rsidRPr="00C806B0" w:rsidRDefault="004F45EE" w:rsidP="004F45EE">
            <w:pPr>
              <w:pStyle w:val="08-Tabelageral"/>
              <w:ind w:left="113"/>
              <w:jc w:val="left"/>
              <w:rPr>
                <w:rFonts w:cs="Arial"/>
                <w:b/>
                <w:szCs w:val="14"/>
              </w:rPr>
            </w:pPr>
            <w:proofErr w:type="spellStart"/>
            <w:r>
              <w:rPr>
                <w:rFonts w:ascii="ArialMT" w:hAnsi="ArialMT" w:cs="ArialMT"/>
                <w:szCs w:val="14"/>
              </w:rPr>
              <w:t>Temporary</w:t>
            </w:r>
            <w:proofErr w:type="spellEnd"/>
            <w:r>
              <w:rPr>
                <w:rFonts w:ascii="ArialMT" w:hAnsi="ArialMT" w:cs="ArialMT"/>
                <w:szCs w:val="14"/>
              </w:rPr>
              <w:t xml:space="preserve"> </w:t>
            </w:r>
            <w:proofErr w:type="spellStart"/>
            <w:r>
              <w:rPr>
                <w:rFonts w:ascii="ArialMT" w:hAnsi="ArialMT" w:cs="ArialMT"/>
                <w:szCs w:val="14"/>
              </w:rPr>
              <w:t>differences</w:t>
            </w:r>
            <w:proofErr w:type="spellEnd"/>
          </w:p>
        </w:tc>
        <w:tc>
          <w:tcPr>
            <w:tcW w:w="604" w:type="dxa"/>
            <w:tcBorders>
              <w:bottom w:val="nil"/>
            </w:tcBorders>
            <w:shd w:val="clear" w:color="auto" w:fill="auto"/>
          </w:tcPr>
          <w:p w14:paraId="7649D415" w14:textId="77777777" w:rsidR="004F45EE" w:rsidRPr="00C806B0" w:rsidRDefault="004F45EE" w:rsidP="004F45EE">
            <w:pPr>
              <w:pStyle w:val="08-Tabelageral"/>
              <w:ind w:left="113"/>
              <w:jc w:val="center"/>
              <w:rPr>
                <w:rFonts w:cs="Arial"/>
                <w:szCs w:val="14"/>
              </w:rPr>
            </w:pPr>
          </w:p>
        </w:tc>
        <w:tc>
          <w:tcPr>
            <w:tcW w:w="1411" w:type="dxa"/>
            <w:tcBorders>
              <w:bottom w:val="nil"/>
            </w:tcBorders>
            <w:shd w:val="clear" w:color="auto" w:fill="auto"/>
            <w:vAlign w:val="center"/>
          </w:tcPr>
          <w:p w14:paraId="095A19A6" w14:textId="77777777" w:rsidR="004F45EE" w:rsidRPr="00C806B0" w:rsidRDefault="004F45EE" w:rsidP="004F45EE">
            <w:pPr>
              <w:pStyle w:val="08-Tabelageral"/>
              <w:ind w:left="113"/>
              <w:rPr>
                <w:rFonts w:cs="Arial"/>
                <w:szCs w:val="14"/>
              </w:rPr>
            </w:pPr>
            <w:r>
              <w:rPr>
                <w:rFonts w:cs="Arial"/>
                <w:szCs w:val="14"/>
              </w:rPr>
              <w:t>(53)</w:t>
            </w:r>
          </w:p>
        </w:tc>
        <w:tc>
          <w:tcPr>
            <w:tcW w:w="1412" w:type="dxa"/>
            <w:tcBorders>
              <w:bottom w:val="nil"/>
            </w:tcBorders>
            <w:shd w:val="clear" w:color="auto" w:fill="auto"/>
            <w:vAlign w:val="center"/>
          </w:tcPr>
          <w:p w14:paraId="6096BE0F" w14:textId="77777777" w:rsidR="004F45EE" w:rsidRPr="00C806B0" w:rsidRDefault="004F45EE" w:rsidP="004F45EE">
            <w:pPr>
              <w:pStyle w:val="08-Tabelageral"/>
              <w:rPr>
                <w:rFonts w:cs="Arial"/>
              </w:rPr>
            </w:pPr>
            <w:r>
              <w:rPr>
                <w:rFonts w:cs="Arial"/>
                <w:szCs w:val="14"/>
              </w:rPr>
              <w:t>43</w:t>
            </w:r>
          </w:p>
        </w:tc>
        <w:tc>
          <w:tcPr>
            <w:tcW w:w="283" w:type="dxa"/>
            <w:tcBorders>
              <w:bottom w:val="nil"/>
            </w:tcBorders>
            <w:shd w:val="clear" w:color="auto" w:fill="auto"/>
            <w:vAlign w:val="center"/>
          </w:tcPr>
          <w:p w14:paraId="12062D9A" w14:textId="77777777" w:rsidR="004F45EE" w:rsidRPr="00C806B0" w:rsidRDefault="004F45EE" w:rsidP="004F45EE">
            <w:pPr>
              <w:pStyle w:val="08-Tabelageral"/>
              <w:ind w:left="113"/>
              <w:rPr>
                <w:rFonts w:cs="Arial"/>
                <w:szCs w:val="14"/>
              </w:rPr>
            </w:pPr>
          </w:p>
        </w:tc>
        <w:tc>
          <w:tcPr>
            <w:tcW w:w="1417" w:type="dxa"/>
            <w:tcBorders>
              <w:bottom w:val="nil"/>
            </w:tcBorders>
            <w:shd w:val="clear" w:color="auto" w:fill="auto"/>
            <w:vAlign w:val="center"/>
          </w:tcPr>
          <w:p w14:paraId="121032DB" w14:textId="77777777" w:rsidR="004F45EE" w:rsidRPr="00C806B0" w:rsidRDefault="004F45EE" w:rsidP="004F45EE">
            <w:pPr>
              <w:pStyle w:val="08-Tabelageral"/>
              <w:ind w:left="113"/>
              <w:rPr>
                <w:rFonts w:cs="Arial"/>
                <w:szCs w:val="14"/>
              </w:rPr>
            </w:pPr>
            <w:r>
              <w:rPr>
                <w:rFonts w:cs="Arial"/>
                <w:szCs w:val="14"/>
              </w:rPr>
              <w:t>4,186</w:t>
            </w:r>
          </w:p>
        </w:tc>
        <w:tc>
          <w:tcPr>
            <w:tcW w:w="1418" w:type="dxa"/>
            <w:tcBorders>
              <w:bottom w:val="nil"/>
            </w:tcBorders>
            <w:shd w:val="clear" w:color="auto" w:fill="auto"/>
            <w:vAlign w:val="center"/>
          </w:tcPr>
          <w:p w14:paraId="127BC118" w14:textId="77777777" w:rsidR="004F45EE" w:rsidRPr="00C806B0" w:rsidRDefault="004F45EE" w:rsidP="004F45EE">
            <w:pPr>
              <w:pStyle w:val="08-Tabelageral"/>
              <w:rPr>
                <w:rFonts w:cs="Arial"/>
              </w:rPr>
            </w:pPr>
            <w:r>
              <w:rPr>
                <w:rFonts w:cs="Arial"/>
                <w:szCs w:val="14"/>
              </w:rPr>
              <w:t>471</w:t>
            </w:r>
          </w:p>
        </w:tc>
      </w:tr>
      <w:tr w:rsidR="004F45EE" w:rsidRPr="003F4B3F" w14:paraId="36D0B297" w14:textId="77777777" w:rsidTr="00F94D15">
        <w:trPr>
          <w:trHeight w:val="238"/>
          <w:jc w:val="center"/>
        </w:trPr>
        <w:tc>
          <w:tcPr>
            <w:tcW w:w="3094" w:type="dxa"/>
            <w:tcBorders>
              <w:top w:val="nil"/>
              <w:bottom w:val="single" w:sz="2" w:space="0" w:color="1F4E79" w:themeColor="accent1" w:themeShade="80"/>
            </w:tcBorders>
            <w:shd w:val="clear" w:color="auto" w:fill="auto"/>
          </w:tcPr>
          <w:p w14:paraId="3E2B4F97" w14:textId="77777777" w:rsidR="004F45EE" w:rsidRPr="003F4B3F" w:rsidRDefault="004F45EE" w:rsidP="004F45EE">
            <w:pPr>
              <w:pStyle w:val="08-Tabelageral"/>
              <w:jc w:val="left"/>
              <w:rPr>
                <w:rFonts w:cs="Arial"/>
                <w:b/>
                <w:szCs w:val="14"/>
              </w:rPr>
            </w:pPr>
            <w:r w:rsidRPr="003F4B3F">
              <w:rPr>
                <w:rFonts w:cs="Arial"/>
                <w:b/>
              </w:rPr>
              <w:t xml:space="preserve">Total </w:t>
            </w:r>
          </w:p>
        </w:tc>
        <w:tc>
          <w:tcPr>
            <w:tcW w:w="604" w:type="dxa"/>
            <w:tcBorders>
              <w:top w:val="nil"/>
              <w:bottom w:val="single" w:sz="2" w:space="0" w:color="1F4E79" w:themeColor="accent1" w:themeShade="80"/>
            </w:tcBorders>
            <w:shd w:val="clear" w:color="auto" w:fill="auto"/>
          </w:tcPr>
          <w:p w14:paraId="1E992FA5" w14:textId="77777777" w:rsidR="004F45EE" w:rsidRPr="003F4B3F" w:rsidRDefault="004F45EE" w:rsidP="004F45EE">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75C593F8" w14:textId="77777777" w:rsidR="004F45EE" w:rsidRPr="003F4B3F" w:rsidRDefault="004F45EE" w:rsidP="004F45EE">
            <w:pPr>
              <w:pStyle w:val="08-Tabelageral"/>
              <w:rPr>
                <w:rFonts w:cs="Arial"/>
                <w:b/>
                <w:szCs w:val="14"/>
              </w:rPr>
            </w:pPr>
            <w:r>
              <w:rPr>
                <w:rFonts w:cs="Arial"/>
                <w:b/>
                <w:szCs w:val="14"/>
              </w:rPr>
              <w:t>(772)</w:t>
            </w:r>
          </w:p>
        </w:tc>
        <w:tc>
          <w:tcPr>
            <w:tcW w:w="1412" w:type="dxa"/>
            <w:tcBorders>
              <w:top w:val="nil"/>
              <w:bottom w:val="single" w:sz="2" w:space="0" w:color="1F4E79" w:themeColor="accent1" w:themeShade="80"/>
            </w:tcBorders>
            <w:shd w:val="clear" w:color="auto" w:fill="auto"/>
            <w:vAlign w:val="center"/>
          </w:tcPr>
          <w:p w14:paraId="37CA98CA" w14:textId="77777777" w:rsidR="004F45EE" w:rsidRPr="003F4B3F" w:rsidRDefault="004F45EE" w:rsidP="004F45EE">
            <w:pPr>
              <w:pStyle w:val="08-Tabelageral"/>
              <w:rPr>
                <w:rFonts w:cs="Arial"/>
                <w:b/>
              </w:rPr>
            </w:pPr>
            <w:r>
              <w:rPr>
                <w:rFonts w:cs="Arial"/>
                <w:b/>
                <w:szCs w:val="14"/>
              </w:rPr>
              <w:t>(976)</w:t>
            </w:r>
          </w:p>
        </w:tc>
        <w:tc>
          <w:tcPr>
            <w:tcW w:w="283" w:type="dxa"/>
            <w:tcBorders>
              <w:top w:val="nil"/>
              <w:bottom w:val="single" w:sz="2" w:space="0" w:color="1F4E79" w:themeColor="accent1" w:themeShade="80"/>
            </w:tcBorders>
            <w:shd w:val="clear" w:color="auto" w:fill="auto"/>
            <w:vAlign w:val="center"/>
          </w:tcPr>
          <w:p w14:paraId="7254556C" w14:textId="77777777" w:rsidR="004F45EE" w:rsidRPr="003F4B3F" w:rsidRDefault="004F45EE" w:rsidP="004F45EE">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285DFA7C" w14:textId="77777777" w:rsidR="004F45EE" w:rsidRPr="003F4B3F" w:rsidRDefault="004F45EE" w:rsidP="004F45EE">
            <w:pPr>
              <w:pStyle w:val="08-Tabelageral"/>
              <w:rPr>
                <w:rFonts w:cs="Arial"/>
                <w:b/>
                <w:szCs w:val="14"/>
              </w:rPr>
            </w:pPr>
            <w:r>
              <w:rPr>
                <w:rFonts w:cs="Arial"/>
                <w:b/>
                <w:szCs w:val="14"/>
              </w:rPr>
              <w:t>(295,153)</w:t>
            </w:r>
          </w:p>
        </w:tc>
        <w:tc>
          <w:tcPr>
            <w:tcW w:w="1418" w:type="dxa"/>
            <w:tcBorders>
              <w:top w:val="nil"/>
              <w:bottom w:val="single" w:sz="2" w:space="0" w:color="1F4E79" w:themeColor="accent1" w:themeShade="80"/>
            </w:tcBorders>
            <w:shd w:val="clear" w:color="auto" w:fill="auto"/>
            <w:vAlign w:val="center"/>
          </w:tcPr>
          <w:p w14:paraId="385F3067" w14:textId="77777777" w:rsidR="004F45EE" w:rsidRPr="003F4B3F" w:rsidRDefault="004F45EE" w:rsidP="004F45EE">
            <w:pPr>
              <w:pStyle w:val="08-Tabelageral"/>
              <w:rPr>
                <w:rFonts w:cs="Arial"/>
                <w:b/>
              </w:rPr>
            </w:pPr>
            <w:r>
              <w:rPr>
                <w:rFonts w:cs="Arial"/>
                <w:b/>
                <w:szCs w:val="14"/>
              </w:rPr>
              <w:t>(283,655)</w:t>
            </w:r>
          </w:p>
        </w:tc>
      </w:tr>
    </w:tbl>
    <w:p w14:paraId="7F601628" w14:textId="77777777" w:rsidR="004F45EE" w:rsidRDefault="004F45EE" w:rsidP="004F45EE">
      <w:pPr>
        <w:spacing w:after="0"/>
        <w:jc w:val="right"/>
        <w:rPr>
          <w:rFonts w:cs="Arial"/>
          <w:b/>
          <w:sz w:val="14"/>
          <w:lang w:eastAsia="pt-BR"/>
        </w:rPr>
      </w:pPr>
    </w:p>
    <w:p w14:paraId="243EEB6D" w14:textId="77777777" w:rsidR="004F45EE" w:rsidRDefault="004F45EE" w:rsidP="004F45EE">
      <w:pPr>
        <w:spacing w:after="0"/>
        <w:jc w:val="right"/>
        <w:rPr>
          <w:rFonts w:cs="Arial"/>
          <w:b/>
          <w:sz w:val="14"/>
          <w:lang w:eastAsia="pt-BR"/>
        </w:rPr>
      </w:pPr>
    </w:p>
    <w:p w14:paraId="1CDA87D8" w14:textId="77777777" w:rsidR="004F45EE" w:rsidRPr="00FF3D4B" w:rsidRDefault="004F45EE" w:rsidP="004F45EE">
      <w:pPr>
        <w:spacing w:after="0"/>
        <w:jc w:val="right"/>
        <w:rPr>
          <w:rFonts w:cs="Arial"/>
          <w:b/>
          <w:sz w:val="14"/>
          <w:lang w:eastAsia="pt-BR"/>
        </w:rPr>
      </w:pPr>
      <w:r w:rsidRPr="00044999">
        <w:rPr>
          <w:rFonts w:cs="Arial"/>
          <w:b/>
          <w:sz w:val="14"/>
          <w:lang w:eastAsia="pt-BR"/>
        </w:rPr>
        <w:t xml:space="preserve">R$ </w:t>
      </w:r>
      <w:proofErr w:type="spellStart"/>
      <w:r w:rsidRPr="00044999">
        <w:rPr>
          <w:rFonts w:cs="Arial"/>
          <w:b/>
          <w:sz w:val="14"/>
          <w:lang w:eastAsia="pt-BR"/>
        </w:rPr>
        <w:t>thousand</w:t>
      </w:r>
      <w:proofErr w:type="spellEnd"/>
    </w:p>
    <w:tbl>
      <w:tblPr>
        <w:tblStyle w:val="TabeladeLista6Colorida-nfase5"/>
        <w:tblW w:w="9639" w:type="dxa"/>
        <w:jc w:val="center"/>
        <w:tblLook w:val="04A0" w:firstRow="1" w:lastRow="0" w:firstColumn="1" w:lastColumn="0" w:noHBand="0" w:noVBand="1"/>
      </w:tblPr>
      <w:tblGrid>
        <w:gridCol w:w="3119"/>
        <w:gridCol w:w="283"/>
        <w:gridCol w:w="1418"/>
        <w:gridCol w:w="1417"/>
        <w:gridCol w:w="567"/>
        <w:gridCol w:w="1418"/>
        <w:gridCol w:w="1417"/>
      </w:tblGrid>
      <w:tr w:rsidR="004F45EE" w14:paraId="01F3E398" w14:textId="77777777" w:rsidTr="00F94D15">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vAlign w:val="center"/>
          </w:tcPr>
          <w:p w14:paraId="069A3BBE" w14:textId="77777777" w:rsidR="004F45EE" w:rsidRPr="001D6BE8" w:rsidRDefault="004F45EE" w:rsidP="004F45EE">
            <w:pPr>
              <w:jc w:val="center"/>
              <w:rPr>
                <w:rFonts w:cs="Arial"/>
                <w:b w:val="0"/>
                <w:szCs w:val="18"/>
              </w:rPr>
            </w:pPr>
          </w:p>
        </w:tc>
        <w:tc>
          <w:tcPr>
            <w:tcW w:w="283" w:type="dxa"/>
            <w:tcBorders>
              <w:top w:val="single" w:sz="2" w:space="0" w:color="1F4E79" w:themeColor="accent1" w:themeShade="80"/>
              <w:bottom w:val="nil"/>
            </w:tcBorders>
            <w:shd w:val="clear" w:color="auto" w:fill="auto"/>
          </w:tcPr>
          <w:p w14:paraId="65F2AC6E" w14:textId="77777777" w:rsidR="004F45EE" w:rsidRPr="001D6BE8" w:rsidRDefault="004F45EE" w:rsidP="004F45EE">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29CDF1F2" w14:textId="77777777" w:rsidR="004F45EE" w:rsidRPr="0038031F" w:rsidRDefault="004F45EE" w:rsidP="004F45EE">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044999">
              <w:rPr>
                <w:rFonts w:cs="Arial"/>
                <w:sz w:val="14"/>
                <w:szCs w:val="18"/>
              </w:rPr>
              <w:t>Parent</w:t>
            </w:r>
            <w:proofErr w:type="spellEnd"/>
          </w:p>
        </w:tc>
        <w:tc>
          <w:tcPr>
            <w:tcW w:w="567" w:type="dxa"/>
            <w:tcBorders>
              <w:top w:val="single" w:sz="2" w:space="0" w:color="1F4E79" w:themeColor="accent1" w:themeShade="80"/>
              <w:bottom w:val="nil"/>
            </w:tcBorders>
            <w:shd w:val="clear" w:color="auto" w:fill="auto"/>
          </w:tcPr>
          <w:p w14:paraId="5CC79FAA" w14:textId="77777777" w:rsidR="004F45EE" w:rsidRPr="001D6BE8" w:rsidRDefault="004F45EE" w:rsidP="004F45EE">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714512EC" w14:textId="77777777" w:rsidR="004F45EE" w:rsidRPr="0038031F" w:rsidRDefault="004F45EE" w:rsidP="004F45EE">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044999">
              <w:rPr>
                <w:rFonts w:cs="Arial"/>
                <w:sz w:val="14"/>
                <w:szCs w:val="18"/>
              </w:rPr>
              <w:t>Consolidated</w:t>
            </w:r>
            <w:proofErr w:type="spellEnd"/>
          </w:p>
        </w:tc>
      </w:tr>
      <w:tr w:rsidR="004F45EE" w:rsidRPr="001D6BE8" w14:paraId="2E2282CB" w14:textId="77777777" w:rsidTr="00F94D1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tcPr>
          <w:p w14:paraId="046EFB70" w14:textId="77777777" w:rsidR="004F45EE" w:rsidRPr="001D6BE8" w:rsidRDefault="004F45EE" w:rsidP="004F45EE">
            <w:pPr>
              <w:pStyle w:val="08-Tabelageral"/>
              <w:rPr>
                <w:rFonts w:cs="Arial"/>
                <w:b w:val="0"/>
              </w:rPr>
            </w:pPr>
          </w:p>
        </w:tc>
        <w:tc>
          <w:tcPr>
            <w:tcW w:w="283" w:type="dxa"/>
            <w:tcBorders>
              <w:top w:val="nil"/>
              <w:bottom w:val="single" w:sz="2" w:space="0" w:color="1F4E79" w:themeColor="accent1" w:themeShade="80"/>
            </w:tcBorders>
            <w:shd w:val="clear" w:color="auto" w:fill="auto"/>
          </w:tcPr>
          <w:p w14:paraId="30B0BA87"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6F0986A"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09.30.2021</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5713DAC2"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01.01 </w:t>
            </w:r>
            <w:proofErr w:type="spellStart"/>
            <w:r>
              <w:rPr>
                <w:rFonts w:cs="Arial"/>
                <w:b/>
              </w:rPr>
              <w:t>to</w:t>
            </w:r>
            <w:proofErr w:type="spellEnd"/>
            <w:r>
              <w:rPr>
                <w:rFonts w:cs="Arial"/>
                <w:b/>
              </w:rPr>
              <w:t xml:space="preserve"> 09.30.2020</w:t>
            </w:r>
          </w:p>
        </w:tc>
        <w:tc>
          <w:tcPr>
            <w:tcW w:w="567" w:type="dxa"/>
            <w:tcBorders>
              <w:top w:val="nil"/>
              <w:bottom w:val="single" w:sz="2" w:space="0" w:color="1F4E79" w:themeColor="accent1" w:themeShade="80"/>
            </w:tcBorders>
            <w:shd w:val="clear" w:color="auto" w:fill="auto"/>
            <w:vAlign w:val="center"/>
          </w:tcPr>
          <w:p w14:paraId="2FBC282C"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81A67">
              <w:rPr>
                <w:rFonts w:cs="Arial"/>
                <w:b/>
                <w:bCs/>
                <w:szCs w:val="14"/>
                <w:lang w:val="en-US"/>
              </w:rPr>
              <w:t> </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05DDA21"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09.30.2021</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B85FC08"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01.01 </w:t>
            </w:r>
            <w:proofErr w:type="spellStart"/>
            <w:r>
              <w:rPr>
                <w:rFonts w:cs="Arial"/>
                <w:b/>
              </w:rPr>
              <w:t>to</w:t>
            </w:r>
            <w:proofErr w:type="spellEnd"/>
            <w:r>
              <w:rPr>
                <w:rFonts w:cs="Arial"/>
                <w:b/>
              </w:rPr>
              <w:t xml:space="preserve"> 09.30.2020</w:t>
            </w:r>
          </w:p>
        </w:tc>
      </w:tr>
      <w:tr w:rsidR="004F45EE" w:rsidRPr="00677F0F" w14:paraId="6A0B439E" w14:textId="77777777" w:rsidTr="00F94D1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1F4E79" w:themeColor="accent1" w:themeShade="80"/>
              <w:bottom w:val="nil"/>
            </w:tcBorders>
            <w:shd w:val="clear" w:color="auto" w:fill="auto"/>
          </w:tcPr>
          <w:p w14:paraId="7D006EF3" w14:textId="77777777" w:rsidR="004F45EE" w:rsidRPr="00677F0F" w:rsidRDefault="004F45EE" w:rsidP="004F45EE">
            <w:pPr>
              <w:pStyle w:val="08-Tabelageral"/>
              <w:jc w:val="left"/>
              <w:rPr>
                <w:rFonts w:cs="Arial"/>
                <w:bCs w:val="0"/>
                <w:szCs w:val="14"/>
              </w:rPr>
            </w:pPr>
            <w:proofErr w:type="spellStart"/>
            <w:r w:rsidRPr="00044999">
              <w:rPr>
                <w:rFonts w:cs="Arial"/>
                <w:szCs w:val="14"/>
              </w:rPr>
              <w:t>Current</w:t>
            </w:r>
            <w:proofErr w:type="spellEnd"/>
            <w:r w:rsidRPr="00044999">
              <w:rPr>
                <w:rFonts w:cs="Arial"/>
                <w:szCs w:val="14"/>
              </w:rPr>
              <w:t xml:space="preserve"> </w:t>
            </w:r>
            <w:proofErr w:type="spellStart"/>
            <w:r w:rsidRPr="00044999">
              <w:rPr>
                <w:rFonts w:cs="Arial"/>
                <w:szCs w:val="14"/>
              </w:rPr>
              <w:t>values</w:t>
            </w:r>
            <w:proofErr w:type="spellEnd"/>
          </w:p>
        </w:tc>
        <w:tc>
          <w:tcPr>
            <w:tcW w:w="283" w:type="dxa"/>
            <w:tcBorders>
              <w:top w:val="single" w:sz="2" w:space="0" w:color="1F4E79" w:themeColor="accent1" w:themeShade="80"/>
              <w:bottom w:val="nil"/>
            </w:tcBorders>
            <w:shd w:val="clear" w:color="auto" w:fill="auto"/>
            <w:vAlign w:val="center"/>
          </w:tcPr>
          <w:p w14:paraId="14AD4BE1" w14:textId="77777777" w:rsidR="004F45EE" w:rsidRPr="00677F0F" w:rsidRDefault="004F45EE" w:rsidP="004F45EE">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single" w:sz="2" w:space="0" w:color="1F4E79" w:themeColor="accent1" w:themeShade="80"/>
            </w:tcBorders>
            <w:shd w:val="clear" w:color="auto" w:fill="auto"/>
            <w:vAlign w:val="center"/>
          </w:tcPr>
          <w:p w14:paraId="5744A3EB" w14:textId="77777777" w:rsidR="004F45EE" w:rsidRPr="00677F0F"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(3,047)</w:t>
            </w:r>
          </w:p>
        </w:tc>
        <w:tc>
          <w:tcPr>
            <w:tcW w:w="1417" w:type="dxa"/>
            <w:tcBorders>
              <w:top w:val="single" w:sz="2" w:space="0" w:color="1F4E79" w:themeColor="accent1" w:themeShade="80"/>
            </w:tcBorders>
            <w:shd w:val="clear" w:color="auto" w:fill="auto"/>
            <w:vAlign w:val="center"/>
          </w:tcPr>
          <w:p w14:paraId="7F515C83" w14:textId="77777777" w:rsidR="004F45EE" w:rsidRPr="00677F0F"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szCs w:val="14"/>
              </w:rPr>
              <w:t>(9,974)</w:t>
            </w:r>
          </w:p>
        </w:tc>
        <w:tc>
          <w:tcPr>
            <w:tcW w:w="567" w:type="dxa"/>
            <w:tcBorders>
              <w:top w:val="single" w:sz="2" w:space="0" w:color="1F4E79" w:themeColor="accent1" w:themeShade="80"/>
            </w:tcBorders>
            <w:shd w:val="clear" w:color="auto" w:fill="auto"/>
            <w:vAlign w:val="center"/>
          </w:tcPr>
          <w:p w14:paraId="6F570E3D" w14:textId="77777777" w:rsidR="004F45EE" w:rsidRPr="00677F0F"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top w:val="single" w:sz="2" w:space="0" w:color="1F4E79" w:themeColor="accent1" w:themeShade="80"/>
            </w:tcBorders>
            <w:shd w:val="clear" w:color="auto" w:fill="auto"/>
            <w:vAlign w:val="center"/>
          </w:tcPr>
          <w:p w14:paraId="79CA35B7" w14:textId="77777777" w:rsidR="004F45EE" w:rsidRPr="00677F0F"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(835,858)</w:t>
            </w:r>
          </w:p>
        </w:tc>
        <w:tc>
          <w:tcPr>
            <w:tcW w:w="1417" w:type="dxa"/>
            <w:tcBorders>
              <w:top w:val="single" w:sz="2" w:space="0" w:color="1F4E79" w:themeColor="accent1" w:themeShade="80"/>
            </w:tcBorders>
            <w:shd w:val="clear" w:color="auto" w:fill="auto"/>
            <w:vAlign w:val="center"/>
          </w:tcPr>
          <w:p w14:paraId="5D7B9B8C" w14:textId="77777777" w:rsidR="004F45EE" w:rsidRPr="00677F0F"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szCs w:val="14"/>
              </w:rPr>
              <w:t>(766,620)</w:t>
            </w:r>
          </w:p>
        </w:tc>
      </w:tr>
      <w:tr w:rsidR="004F45EE" w:rsidRPr="001D6BE8" w14:paraId="333E549D" w14:textId="77777777" w:rsidTr="00F94D1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4D2DE49B" w14:textId="77777777" w:rsidR="004F45EE" w:rsidRPr="003E2305" w:rsidRDefault="004F45EE" w:rsidP="004F45EE">
            <w:pPr>
              <w:pStyle w:val="08-Tabelageral"/>
              <w:ind w:left="113"/>
              <w:jc w:val="left"/>
              <w:rPr>
                <w:rFonts w:cs="Arial"/>
                <w:b w:val="0"/>
                <w:szCs w:val="14"/>
                <w:lang w:val="en-US"/>
              </w:rPr>
            </w:pPr>
            <w:r w:rsidRPr="003E2305">
              <w:rPr>
                <w:rFonts w:cs="Arial"/>
                <w:b w:val="0"/>
                <w:szCs w:val="14"/>
                <w:lang w:val="en-US"/>
              </w:rPr>
              <w:t>Domestic income tax and social contribution</w:t>
            </w:r>
          </w:p>
        </w:tc>
        <w:tc>
          <w:tcPr>
            <w:tcW w:w="283" w:type="dxa"/>
            <w:tcBorders>
              <w:top w:val="nil"/>
              <w:bottom w:val="nil"/>
            </w:tcBorders>
            <w:shd w:val="clear" w:color="auto" w:fill="auto"/>
            <w:vAlign w:val="center"/>
          </w:tcPr>
          <w:p w14:paraId="74A7F0D6" w14:textId="77777777" w:rsidR="004F45EE" w:rsidRPr="003E2305" w:rsidRDefault="004F45EE" w:rsidP="004F45EE">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shd w:val="clear" w:color="auto" w:fill="auto"/>
            <w:vAlign w:val="center"/>
          </w:tcPr>
          <w:p w14:paraId="69CF3C79" w14:textId="77777777" w:rsidR="004F45EE" w:rsidRPr="00C806B0" w:rsidRDefault="004F45EE" w:rsidP="004F45E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(3,047)</w:t>
            </w:r>
          </w:p>
        </w:tc>
        <w:tc>
          <w:tcPr>
            <w:tcW w:w="1417" w:type="dxa"/>
            <w:shd w:val="clear" w:color="auto" w:fill="auto"/>
            <w:vAlign w:val="center"/>
          </w:tcPr>
          <w:p w14:paraId="4E4FDC2D" w14:textId="77777777" w:rsidR="004F45EE" w:rsidRPr="00445F14" w:rsidRDefault="004F45EE" w:rsidP="004F45E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(9,974)</w:t>
            </w:r>
          </w:p>
        </w:tc>
        <w:tc>
          <w:tcPr>
            <w:tcW w:w="567" w:type="dxa"/>
            <w:shd w:val="clear" w:color="auto" w:fill="auto"/>
            <w:vAlign w:val="center"/>
          </w:tcPr>
          <w:p w14:paraId="68BE8B9A" w14:textId="77777777" w:rsidR="004F45EE" w:rsidRPr="00C806B0" w:rsidRDefault="004F45EE" w:rsidP="004F45E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shd w:val="clear" w:color="auto" w:fill="auto"/>
            <w:vAlign w:val="center"/>
          </w:tcPr>
          <w:p w14:paraId="70FE8A4E" w14:textId="77777777" w:rsidR="004F45EE" w:rsidRPr="00C806B0" w:rsidRDefault="004F45EE" w:rsidP="004F45E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(835,858)</w:t>
            </w:r>
          </w:p>
        </w:tc>
        <w:tc>
          <w:tcPr>
            <w:tcW w:w="1417" w:type="dxa"/>
            <w:shd w:val="clear" w:color="auto" w:fill="auto"/>
            <w:vAlign w:val="center"/>
          </w:tcPr>
          <w:p w14:paraId="700CB9BC" w14:textId="77777777" w:rsidR="004F45EE" w:rsidRPr="00C806B0"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(766,620)</w:t>
            </w:r>
          </w:p>
        </w:tc>
      </w:tr>
      <w:tr w:rsidR="004F45EE" w:rsidRPr="00677F0F" w14:paraId="2D7BE36F" w14:textId="77777777" w:rsidTr="00F94D1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7940D37D" w14:textId="77777777" w:rsidR="004F45EE" w:rsidRPr="00677F0F" w:rsidRDefault="004F45EE" w:rsidP="004F45EE">
            <w:pPr>
              <w:pStyle w:val="08-Tabelageral"/>
              <w:jc w:val="left"/>
              <w:rPr>
                <w:rFonts w:cs="Arial"/>
                <w:szCs w:val="14"/>
              </w:rPr>
            </w:pPr>
            <w:proofErr w:type="spellStart"/>
            <w:r w:rsidRPr="00044999">
              <w:rPr>
                <w:rFonts w:cs="Arial"/>
                <w:szCs w:val="14"/>
              </w:rPr>
              <w:t>Deferred</w:t>
            </w:r>
            <w:proofErr w:type="spellEnd"/>
            <w:r w:rsidRPr="00044999">
              <w:rPr>
                <w:rFonts w:cs="Arial"/>
                <w:szCs w:val="14"/>
              </w:rPr>
              <w:t xml:space="preserve"> </w:t>
            </w:r>
            <w:proofErr w:type="spellStart"/>
            <w:r w:rsidRPr="00044999">
              <w:rPr>
                <w:rFonts w:cs="Arial"/>
                <w:szCs w:val="14"/>
              </w:rPr>
              <w:t>values</w:t>
            </w:r>
            <w:proofErr w:type="spellEnd"/>
          </w:p>
        </w:tc>
        <w:tc>
          <w:tcPr>
            <w:tcW w:w="283" w:type="dxa"/>
            <w:tcBorders>
              <w:top w:val="nil"/>
              <w:bottom w:val="nil"/>
            </w:tcBorders>
            <w:shd w:val="clear" w:color="auto" w:fill="auto"/>
            <w:vAlign w:val="center"/>
          </w:tcPr>
          <w:p w14:paraId="46FE550D" w14:textId="77777777" w:rsidR="004F45EE" w:rsidRPr="00677F0F" w:rsidRDefault="004F45EE" w:rsidP="004F45EE">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bottom w:val="nil"/>
            </w:tcBorders>
            <w:shd w:val="clear" w:color="auto" w:fill="auto"/>
            <w:vAlign w:val="center"/>
          </w:tcPr>
          <w:p w14:paraId="2611AA44" w14:textId="77777777" w:rsidR="004F45EE" w:rsidRPr="00677F0F"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(53)</w:t>
            </w:r>
          </w:p>
        </w:tc>
        <w:tc>
          <w:tcPr>
            <w:tcW w:w="1417" w:type="dxa"/>
            <w:shd w:val="clear" w:color="auto" w:fill="auto"/>
            <w:vAlign w:val="center"/>
          </w:tcPr>
          <w:p w14:paraId="0EBDC4AE" w14:textId="77777777" w:rsidR="004F45EE" w:rsidRPr="00677F0F"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szCs w:val="14"/>
              </w:rPr>
              <w:t>45</w:t>
            </w:r>
          </w:p>
        </w:tc>
        <w:tc>
          <w:tcPr>
            <w:tcW w:w="567" w:type="dxa"/>
            <w:tcBorders>
              <w:bottom w:val="nil"/>
            </w:tcBorders>
            <w:shd w:val="clear" w:color="auto" w:fill="auto"/>
            <w:vAlign w:val="center"/>
          </w:tcPr>
          <w:p w14:paraId="212EEFC0" w14:textId="77777777" w:rsidR="004F45EE" w:rsidRPr="00677F0F"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8" w:type="dxa"/>
            <w:tcBorders>
              <w:bottom w:val="nil"/>
            </w:tcBorders>
            <w:shd w:val="clear" w:color="auto" w:fill="auto"/>
            <w:vAlign w:val="center"/>
          </w:tcPr>
          <w:p w14:paraId="20B0567E" w14:textId="77777777" w:rsidR="004F45EE" w:rsidRPr="00677F0F"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4,651</w:t>
            </w:r>
          </w:p>
        </w:tc>
        <w:tc>
          <w:tcPr>
            <w:tcW w:w="1417" w:type="dxa"/>
            <w:shd w:val="clear" w:color="auto" w:fill="auto"/>
            <w:vAlign w:val="center"/>
          </w:tcPr>
          <w:p w14:paraId="27F2ED07" w14:textId="77777777" w:rsidR="004F45EE" w:rsidRPr="00677F0F"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szCs w:val="14"/>
              </w:rPr>
              <w:t>1,340</w:t>
            </w:r>
          </w:p>
        </w:tc>
      </w:tr>
      <w:tr w:rsidR="004F45EE" w:rsidRPr="008E5A9C" w14:paraId="50385578" w14:textId="77777777" w:rsidTr="00F94D1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04D0F484" w14:textId="77777777" w:rsidR="004F45EE" w:rsidRPr="008E5A9C" w:rsidRDefault="004F45EE" w:rsidP="004F45EE">
            <w:pPr>
              <w:pStyle w:val="08-Tabelageral"/>
              <w:jc w:val="left"/>
              <w:rPr>
                <w:rFonts w:cs="Arial"/>
                <w:szCs w:val="14"/>
              </w:rPr>
            </w:pPr>
            <w:proofErr w:type="spellStart"/>
            <w:r w:rsidRPr="00044999">
              <w:rPr>
                <w:rFonts w:cs="Arial"/>
                <w:szCs w:val="14"/>
              </w:rPr>
              <w:t>Deferred</w:t>
            </w:r>
            <w:proofErr w:type="spellEnd"/>
            <w:r w:rsidRPr="00044999">
              <w:rPr>
                <w:rFonts w:cs="Arial"/>
                <w:szCs w:val="14"/>
              </w:rPr>
              <w:t xml:space="preserve"> </w:t>
            </w:r>
            <w:proofErr w:type="spellStart"/>
            <w:r w:rsidRPr="00044999">
              <w:rPr>
                <w:rFonts w:cs="Arial"/>
                <w:szCs w:val="14"/>
              </w:rPr>
              <w:t>tax</w:t>
            </w:r>
            <w:proofErr w:type="spellEnd"/>
            <w:r w:rsidRPr="00044999">
              <w:rPr>
                <w:rFonts w:cs="Arial"/>
                <w:szCs w:val="14"/>
              </w:rPr>
              <w:t xml:space="preserve"> </w:t>
            </w:r>
            <w:proofErr w:type="spellStart"/>
            <w:r w:rsidRPr="00044999">
              <w:rPr>
                <w:rFonts w:cs="Arial"/>
                <w:szCs w:val="14"/>
              </w:rPr>
              <w:t>assets</w:t>
            </w:r>
            <w:proofErr w:type="spellEnd"/>
          </w:p>
        </w:tc>
        <w:tc>
          <w:tcPr>
            <w:tcW w:w="283" w:type="dxa"/>
            <w:tcBorders>
              <w:top w:val="nil"/>
              <w:bottom w:val="nil"/>
            </w:tcBorders>
            <w:shd w:val="clear" w:color="auto" w:fill="auto"/>
            <w:vAlign w:val="center"/>
          </w:tcPr>
          <w:p w14:paraId="5F41219A" w14:textId="77777777" w:rsidR="004F45EE" w:rsidRPr="008E5A9C" w:rsidRDefault="004F45EE" w:rsidP="004F45EE">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shd w:val="clear" w:color="auto" w:fill="auto"/>
            <w:vAlign w:val="center"/>
          </w:tcPr>
          <w:p w14:paraId="60B2ECE1" w14:textId="77777777" w:rsidR="004F45EE" w:rsidRPr="008E5A9C"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(53)</w:t>
            </w:r>
          </w:p>
        </w:tc>
        <w:tc>
          <w:tcPr>
            <w:tcW w:w="1417" w:type="dxa"/>
            <w:shd w:val="clear" w:color="auto" w:fill="auto"/>
            <w:vAlign w:val="center"/>
          </w:tcPr>
          <w:p w14:paraId="4B366F12" w14:textId="77777777" w:rsidR="004F45EE" w:rsidRPr="008E5A9C"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45</w:t>
            </w:r>
          </w:p>
        </w:tc>
        <w:tc>
          <w:tcPr>
            <w:tcW w:w="567" w:type="dxa"/>
            <w:shd w:val="clear" w:color="auto" w:fill="auto"/>
            <w:vAlign w:val="center"/>
          </w:tcPr>
          <w:p w14:paraId="024FDEA2" w14:textId="77777777" w:rsidR="004F45EE" w:rsidRPr="008E5A9C"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shd w:val="clear" w:color="auto" w:fill="auto"/>
            <w:vAlign w:val="center"/>
          </w:tcPr>
          <w:p w14:paraId="4D1C9F34" w14:textId="77777777" w:rsidR="004F45EE" w:rsidRPr="008E5A9C"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4,651</w:t>
            </w:r>
          </w:p>
        </w:tc>
        <w:tc>
          <w:tcPr>
            <w:tcW w:w="1417" w:type="dxa"/>
            <w:shd w:val="clear" w:color="auto" w:fill="auto"/>
            <w:vAlign w:val="center"/>
          </w:tcPr>
          <w:p w14:paraId="5E146A21" w14:textId="77777777" w:rsidR="004F45EE" w:rsidRPr="008E5A9C"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1,340</w:t>
            </w:r>
          </w:p>
        </w:tc>
      </w:tr>
      <w:tr w:rsidR="004F45EE" w:rsidRPr="001D6BE8" w14:paraId="52D62621" w14:textId="77777777" w:rsidTr="00F94D1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tcPr>
          <w:p w14:paraId="1C33C280" w14:textId="77777777" w:rsidR="004F45EE" w:rsidRPr="00044999" w:rsidRDefault="004F45EE" w:rsidP="004F45EE">
            <w:pPr>
              <w:pStyle w:val="08-Tabelageral"/>
              <w:ind w:left="113"/>
              <w:jc w:val="left"/>
              <w:rPr>
                <w:rFonts w:cs="Arial"/>
                <w:b w:val="0"/>
                <w:szCs w:val="14"/>
              </w:rPr>
            </w:pPr>
            <w:proofErr w:type="spellStart"/>
            <w:r w:rsidRPr="00044999">
              <w:rPr>
                <w:rFonts w:ascii="ArialMT" w:hAnsi="ArialMT" w:cs="ArialMT"/>
                <w:b w:val="0"/>
                <w:szCs w:val="14"/>
              </w:rPr>
              <w:t>Temporary</w:t>
            </w:r>
            <w:proofErr w:type="spellEnd"/>
            <w:r w:rsidRPr="00044999">
              <w:rPr>
                <w:rFonts w:ascii="ArialMT" w:hAnsi="ArialMT" w:cs="ArialMT"/>
                <w:b w:val="0"/>
                <w:szCs w:val="14"/>
              </w:rPr>
              <w:t xml:space="preserve"> </w:t>
            </w:r>
            <w:proofErr w:type="spellStart"/>
            <w:r w:rsidRPr="00044999">
              <w:rPr>
                <w:rFonts w:ascii="ArialMT" w:hAnsi="ArialMT" w:cs="ArialMT"/>
                <w:b w:val="0"/>
                <w:szCs w:val="14"/>
              </w:rPr>
              <w:t>differences</w:t>
            </w:r>
            <w:proofErr w:type="spellEnd"/>
          </w:p>
        </w:tc>
        <w:tc>
          <w:tcPr>
            <w:tcW w:w="283" w:type="dxa"/>
            <w:tcBorders>
              <w:top w:val="nil"/>
              <w:bottom w:val="nil"/>
            </w:tcBorders>
            <w:shd w:val="clear" w:color="auto" w:fill="auto"/>
            <w:vAlign w:val="center"/>
          </w:tcPr>
          <w:p w14:paraId="08B95D2E" w14:textId="77777777" w:rsidR="004F45EE" w:rsidRPr="00C806B0" w:rsidRDefault="004F45EE" w:rsidP="004F45EE">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bottom w:val="nil"/>
            </w:tcBorders>
            <w:shd w:val="clear" w:color="auto" w:fill="auto"/>
            <w:vAlign w:val="center"/>
          </w:tcPr>
          <w:p w14:paraId="4A38556C" w14:textId="77777777" w:rsidR="004F45EE" w:rsidRPr="00C806B0" w:rsidRDefault="004F45EE" w:rsidP="004F45E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(53)</w:t>
            </w:r>
          </w:p>
        </w:tc>
        <w:tc>
          <w:tcPr>
            <w:tcW w:w="1417" w:type="dxa"/>
            <w:tcBorders>
              <w:bottom w:val="nil"/>
            </w:tcBorders>
            <w:shd w:val="clear" w:color="auto" w:fill="auto"/>
            <w:vAlign w:val="center"/>
          </w:tcPr>
          <w:p w14:paraId="6E31F469" w14:textId="77777777" w:rsidR="004F45EE" w:rsidRPr="00C806B0"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szCs w:val="14"/>
              </w:rPr>
              <w:t>45</w:t>
            </w:r>
          </w:p>
        </w:tc>
        <w:tc>
          <w:tcPr>
            <w:tcW w:w="567" w:type="dxa"/>
            <w:tcBorders>
              <w:bottom w:val="nil"/>
            </w:tcBorders>
            <w:shd w:val="clear" w:color="auto" w:fill="auto"/>
            <w:vAlign w:val="center"/>
          </w:tcPr>
          <w:p w14:paraId="0D7A5ABB" w14:textId="77777777" w:rsidR="004F45EE" w:rsidRPr="00C806B0" w:rsidRDefault="004F45EE" w:rsidP="004F45E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bottom w:val="nil"/>
            </w:tcBorders>
            <w:shd w:val="clear" w:color="auto" w:fill="auto"/>
            <w:vAlign w:val="center"/>
          </w:tcPr>
          <w:p w14:paraId="29F771B4" w14:textId="77777777" w:rsidR="004F45EE" w:rsidRPr="00C806B0" w:rsidRDefault="004F45EE" w:rsidP="004F45E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4,651</w:t>
            </w:r>
          </w:p>
        </w:tc>
        <w:tc>
          <w:tcPr>
            <w:tcW w:w="1417" w:type="dxa"/>
            <w:tcBorders>
              <w:bottom w:val="nil"/>
            </w:tcBorders>
            <w:shd w:val="clear" w:color="auto" w:fill="auto"/>
            <w:vAlign w:val="center"/>
          </w:tcPr>
          <w:p w14:paraId="14D1E1F5" w14:textId="77777777" w:rsidR="004F45EE" w:rsidRPr="00C806B0"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szCs w:val="14"/>
              </w:rPr>
              <w:t>1,340</w:t>
            </w:r>
          </w:p>
        </w:tc>
      </w:tr>
      <w:tr w:rsidR="004F45EE" w:rsidRPr="00EB16D4" w14:paraId="6F4A037B" w14:textId="77777777" w:rsidTr="00F94D1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1F4E79" w:themeColor="accent1" w:themeShade="80"/>
            </w:tcBorders>
            <w:shd w:val="clear" w:color="auto" w:fill="auto"/>
          </w:tcPr>
          <w:p w14:paraId="7C81ADAE" w14:textId="77777777" w:rsidR="004F45EE" w:rsidRPr="00EB16D4" w:rsidRDefault="004F45EE" w:rsidP="004F45EE">
            <w:pPr>
              <w:pStyle w:val="08-Tabelageral"/>
              <w:jc w:val="left"/>
              <w:rPr>
                <w:rFonts w:cs="Arial"/>
              </w:rPr>
            </w:pPr>
            <w:r w:rsidRPr="00EB16D4">
              <w:rPr>
                <w:rFonts w:cs="Arial"/>
              </w:rPr>
              <w:t xml:space="preserve">Total </w:t>
            </w:r>
          </w:p>
          <w:p w14:paraId="15F0E96B" w14:textId="77777777" w:rsidR="004F45EE" w:rsidRPr="00EB16D4" w:rsidRDefault="004F45EE" w:rsidP="004F45EE">
            <w:pPr>
              <w:pStyle w:val="08-Tabelageral"/>
              <w:jc w:val="left"/>
              <w:rPr>
                <w:rFonts w:cs="Arial"/>
                <w:szCs w:val="14"/>
              </w:rPr>
            </w:pPr>
          </w:p>
        </w:tc>
        <w:tc>
          <w:tcPr>
            <w:tcW w:w="283" w:type="dxa"/>
            <w:tcBorders>
              <w:top w:val="nil"/>
              <w:bottom w:val="single" w:sz="2" w:space="0" w:color="1F4E79" w:themeColor="accent1" w:themeShade="80"/>
            </w:tcBorders>
            <w:shd w:val="clear" w:color="auto" w:fill="auto"/>
            <w:vAlign w:val="center"/>
          </w:tcPr>
          <w:p w14:paraId="5637756D" w14:textId="77777777" w:rsidR="004F45EE" w:rsidRPr="00EB16D4" w:rsidRDefault="004F45EE" w:rsidP="004F45EE">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tcBorders>
              <w:top w:val="nil"/>
              <w:bottom w:val="single" w:sz="2" w:space="0" w:color="1F4E79" w:themeColor="accent1" w:themeShade="80"/>
            </w:tcBorders>
            <w:shd w:val="clear" w:color="auto" w:fill="auto"/>
            <w:vAlign w:val="center"/>
          </w:tcPr>
          <w:p w14:paraId="28A0C259" w14:textId="77777777" w:rsidR="004F45EE" w:rsidRPr="00EB16D4"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(3,100)</w:t>
            </w:r>
          </w:p>
        </w:tc>
        <w:tc>
          <w:tcPr>
            <w:tcW w:w="1417" w:type="dxa"/>
            <w:tcBorders>
              <w:top w:val="nil"/>
              <w:bottom w:val="single" w:sz="2" w:space="0" w:color="1F4E79" w:themeColor="accent1" w:themeShade="80"/>
            </w:tcBorders>
            <w:shd w:val="clear" w:color="auto" w:fill="auto"/>
            <w:vAlign w:val="center"/>
          </w:tcPr>
          <w:p w14:paraId="3A4C8B73" w14:textId="77777777" w:rsidR="004F45EE" w:rsidRPr="00EB16D4"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(9,929)</w:t>
            </w:r>
          </w:p>
        </w:tc>
        <w:tc>
          <w:tcPr>
            <w:tcW w:w="567" w:type="dxa"/>
            <w:tcBorders>
              <w:top w:val="nil"/>
              <w:bottom w:val="single" w:sz="2" w:space="0" w:color="1F4E79" w:themeColor="accent1" w:themeShade="80"/>
            </w:tcBorders>
            <w:shd w:val="clear" w:color="auto" w:fill="auto"/>
            <w:vAlign w:val="center"/>
          </w:tcPr>
          <w:p w14:paraId="258EA0AF" w14:textId="77777777" w:rsidR="004F45EE" w:rsidRPr="00EB16D4"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tcBorders>
              <w:top w:val="nil"/>
              <w:bottom w:val="single" w:sz="2" w:space="0" w:color="1F4E79" w:themeColor="accent1" w:themeShade="80"/>
            </w:tcBorders>
            <w:shd w:val="clear" w:color="auto" w:fill="auto"/>
            <w:vAlign w:val="center"/>
          </w:tcPr>
          <w:p w14:paraId="6BB70E3F" w14:textId="77777777" w:rsidR="004F45EE" w:rsidRPr="00EB16D4"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(831,207)</w:t>
            </w:r>
          </w:p>
        </w:tc>
        <w:tc>
          <w:tcPr>
            <w:tcW w:w="1417" w:type="dxa"/>
            <w:tcBorders>
              <w:top w:val="nil"/>
              <w:bottom w:val="single" w:sz="2" w:space="0" w:color="1F4E79" w:themeColor="accent1" w:themeShade="80"/>
            </w:tcBorders>
            <w:shd w:val="clear" w:color="auto" w:fill="auto"/>
            <w:vAlign w:val="center"/>
          </w:tcPr>
          <w:p w14:paraId="68AA7B53" w14:textId="77777777" w:rsidR="004F45EE" w:rsidRPr="00EB16D4"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(765,280)</w:t>
            </w:r>
          </w:p>
        </w:tc>
      </w:tr>
    </w:tbl>
    <w:p w14:paraId="057467D8" w14:textId="77777777" w:rsidR="004F45EE" w:rsidRDefault="004F45EE" w:rsidP="004F45EE">
      <w:pPr>
        <w:spacing w:after="0"/>
        <w:jc w:val="right"/>
        <w:rPr>
          <w:rFonts w:cs="Arial"/>
          <w:b/>
          <w:sz w:val="14"/>
          <w:lang w:eastAsia="pt-BR"/>
        </w:rPr>
      </w:pPr>
    </w:p>
    <w:p w14:paraId="5DC07B25" w14:textId="77777777" w:rsidR="004F45EE" w:rsidRDefault="004F45EE" w:rsidP="004F45EE">
      <w:pPr>
        <w:spacing w:after="0"/>
        <w:jc w:val="right"/>
        <w:rPr>
          <w:rFonts w:cs="Arial"/>
          <w:b/>
          <w:sz w:val="14"/>
          <w:lang w:eastAsia="pt-BR"/>
        </w:rPr>
      </w:pPr>
    </w:p>
    <w:p w14:paraId="3C4124B1" w14:textId="77777777" w:rsidR="004F45EE" w:rsidRPr="00E3614F" w:rsidRDefault="004F45EE" w:rsidP="004F45EE">
      <w:pPr>
        <w:spacing w:after="40"/>
        <w:rPr>
          <w:rFonts w:cs="Arial"/>
          <w:b/>
          <w:color w:val="1F4E79" w:themeColor="accent1" w:themeShade="80"/>
          <w:szCs w:val="18"/>
        </w:rPr>
      </w:pPr>
      <w:r w:rsidRPr="00E3614F">
        <w:rPr>
          <w:rFonts w:cs="Arial"/>
          <w:b/>
          <w:color w:val="1F4E79" w:themeColor="accent1" w:themeShade="80"/>
          <w:szCs w:val="18"/>
        </w:rPr>
        <w:t xml:space="preserve">b) </w:t>
      </w:r>
      <w:r w:rsidRPr="00E3614F">
        <w:rPr>
          <w:rFonts w:cs="Arial"/>
          <w:b/>
          <w:color w:val="1F4E79" w:themeColor="accent1" w:themeShade="80"/>
          <w:szCs w:val="18"/>
          <w:lang w:val="en-US"/>
        </w:rPr>
        <w:t>Reconciliation of Income Tax and Social Contribution Expenses</w:t>
      </w:r>
    </w:p>
    <w:p w14:paraId="2A296382" w14:textId="77777777" w:rsidR="004F45EE" w:rsidRPr="00FF3D4B" w:rsidRDefault="004F45EE" w:rsidP="004F45EE">
      <w:pPr>
        <w:spacing w:after="0" w:line="240" w:lineRule="auto"/>
        <w:jc w:val="right"/>
        <w:rPr>
          <w:rFonts w:cs="Arial"/>
          <w:b/>
          <w:sz w:val="14"/>
          <w:lang w:eastAsia="pt-BR"/>
        </w:rPr>
      </w:pPr>
      <w:r w:rsidRPr="00FF3D4B">
        <w:rPr>
          <w:rFonts w:cs="Arial"/>
          <w:b/>
          <w:sz w:val="14"/>
          <w:lang w:eastAsia="pt-BR"/>
        </w:rPr>
        <w:t>R$</w:t>
      </w:r>
      <w:r w:rsidRPr="000F7914">
        <w:rPr>
          <w:rFonts w:cs="Arial"/>
          <w:b/>
          <w:sz w:val="14"/>
          <w:lang w:eastAsia="pt-BR"/>
        </w:rPr>
        <w:t xml:space="preserve">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84"/>
        <w:gridCol w:w="1423"/>
        <w:gridCol w:w="1412"/>
        <w:gridCol w:w="283"/>
        <w:gridCol w:w="1417"/>
        <w:gridCol w:w="1418"/>
      </w:tblGrid>
      <w:tr w:rsidR="004F45EE" w:rsidRPr="0019344C" w14:paraId="42F1FD79" w14:textId="77777777" w:rsidTr="00F94D15">
        <w:trPr>
          <w:trHeight w:val="238"/>
          <w:jc w:val="center"/>
        </w:trPr>
        <w:tc>
          <w:tcPr>
            <w:tcW w:w="3402" w:type="dxa"/>
            <w:tcBorders>
              <w:top w:val="single" w:sz="2" w:space="0" w:color="1F4E79" w:themeColor="accent1" w:themeShade="80"/>
              <w:bottom w:val="nil"/>
            </w:tcBorders>
            <w:shd w:val="clear" w:color="auto" w:fill="auto"/>
            <w:vAlign w:val="center"/>
          </w:tcPr>
          <w:p w14:paraId="10DB3777" w14:textId="77777777" w:rsidR="004F45EE" w:rsidRPr="0019344C" w:rsidRDefault="004F45EE" w:rsidP="004F45EE">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44EB7D6A" w14:textId="77777777" w:rsidR="004F45EE" w:rsidRPr="0019344C" w:rsidRDefault="004F45EE" w:rsidP="004F45EE">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937134B" w14:textId="77777777" w:rsidR="004F45EE" w:rsidRPr="0019344C" w:rsidRDefault="004F45EE" w:rsidP="004F45EE">
            <w:pPr>
              <w:spacing w:after="0"/>
              <w:jc w:val="center"/>
              <w:rPr>
                <w:rFonts w:cs="Arial"/>
                <w:b/>
                <w:sz w:val="14"/>
                <w:szCs w:val="18"/>
              </w:rPr>
            </w:pPr>
            <w:proofErr w:type="spellStart"/>
            <w:r w:rsidRPr="00EC4649">
              <w:rPr>
                <w:rFonts w:cs="Arial"/>
                <w:b/>
                <w:sz w:val="14"/>
                <w:szCs w:val="18"/>
              </w:rPr>
              <w:t>Parent</w:t>
            </w:r>
            <w:proofErr w:type="spellEnd"/>
          </w:p>
        </w:tc>
        <w:tc>
          <w:tcPr>
            <w:tcW w:w="283" w:type="dxa"/>
            <w:tcBorders>
              <w:top w:val="single" w:sz="2" w:space="0" w:color="1F4E79" w:themeColor="accent1" w:themeShade="80"/>
              <w:bottom w:val="nil"/>
            </w:tcBorders>
            <w:shd w:val="clear" w:color="auto" w:fill="auto"/>
            <w:vAlign w:val="center"/>
          </w:tcPr>
          <w:p w14:paraId="70EBD82B" w14:textId="77777777" w:rsidR="004F45EE" w:rsidRPr="0019344C" w:rsidRDefault="004F45EE" w:rsidP="004F45EE">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22D0E51B" w14:textId="77777777" w:rsidR="004F45EE" w:rsidRPr="0019344C" w:rsidRDefault="004F45EE" w:rsidP="004F45EE">
            <w:pPr>
              <w:spacing w:after="0"/>
              <w:jc w:val="center"/>
              <w:rPr>
                <w:rFonts w:cs="Arial"/>
                <w:b/>
                <w:szCs w:val="18"/>
              </w:rPr>
            </w:pPr>
            <w:proofErr w:type="spellStart"/>
            <w:r w:rsidRPr="00EC4649">
              <w:rPr>
                <w:rFonts w:cs="Arial"/>
                <w:b/>
                <w:sz w:val="14"/>
                <w:szCs w:val="18"/>
              </w:rPr>
              <w:t>Consolidated</w:t>
            </w:r>
            <w:proofErr w:type="spellEnd"/>
          </w:p>
        </w:tc>
      </w:tr>
      <w:tr w:rsidR="004F45EE" w:rsidRPr="0019344C" w14:paraId="4B2F76C0" w14:textId="77777777" w:rsidTr="00F94D15">
        <w:trPr>
          <w:trHeight w:val="238"/>
          <w:jc w:val="center"/>
        </w:trPr>
        <w:tc>
          <w:tcPr>
            <w:tcW w:w="3402" w:type="dxa"/>
            <w:tcBorders>
              <w:top w:val="nil"/>
              <w:bottom w:val="single" w:sz="2" w:space="0" w:color="1F4E79" w:themeColor="accent1" w:themeShade="80"/>
            </w:tcBorders>
            <w:shd w:val="clear" w:color="auto" w:fill="auto"/>
            <w:vAlign w:val="center"/>
          </w:tcPr>
          <w:p w14:paraId="5895DB6E" w14:textId="77777777" w:rsidR="004F45EE" w:rsidRPr="0019344C" w:rsidRDefault="004F45EE" w:rsidP="004F45EE">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080FE7F3" w14:textId="77777777" w:rsidR="004F45EE" w:rsidRPr="0019344C" w:rsidRDefault="004F45EE" w:rsidP="004F45EE">
            <w:pPr>
              <w:pStyle w:val="08-Tabelageral"/>
              <w:rPr>
                <w:rFonts w:cs="Arial"/>
                <w:b/>
              </w:rPr>
            </w:pPr>
          </w:p>
        </w:tc>
        <w:tc>
          <w:tcPr>
            <w:tcW w:w="1423" w:type="dxa"/>
            <w:tcBorders>
              <w:top w:val="single" w:sz="2" w:space="0" w:color="1F4E79" w:themeColor="accent1" w:themeShade="80"/>
              <w:bottom w:val="single" w:sz="2" w:space="0" w:color="1F4E79" w:themeColor="accent1" w:themeShade="80"/>
            </w:tcBorders>
            <w:shd w:val="clear" w:color="auto" w:fill="auto"/>
          </w:tcPr>
          <w:p w14:paraId="654218B6" w14:textId="77777777" w:rsidR="004F45EE" w:rsidRPr="0019344C" w:rsidRDefault="004F45EE" w:rsidP="004F45EE">
            <w:pPr>
              <w:pStyle w:val="08-Tabelageral"/>
              <w:rPr>
                <w:rFonts w:cs="Arial"/>
                <w:b/>
              </w:rPr>
            </w:pPr>
            <w:r>
              <w:rPr>
                <w:b/>
              </w:rPr>
              <w:t>3</w:t>
            </w:r>
            <w:r>
              <w:rPr>
                <w:b/>
                <w:vertAlign w:val="superscript"/>
              </w:rPr>
              <w:t>rd</w:t>
            </w:r>
            <w:r w:rsidRPr="00874161">
              <w:rPr>
                <w:b/>
              </w:rPr>
              <w:t xml:space="preserve"> </w:t>
            </w:r>
            <w:proofErr w:type="spellStart"/>
            <w:r w:rsidRPr="00874161">
              <w:rPr>
                <w:b/>
              </w:rPr>
              <w:t>Quarter</w:t>
            </w:r>
            <w:proofErr w:type="spellEnd"/>
            <w:r w:rsidRPr="00874161">
              <w:rPr>
                <w:b/>
              </w:rPr>
              <w:t>/202</w:t>
            </w:r>
            <w:r>
              <w:rPr>
                <w:b/>
              </w:rPr>
              <w:t>1</w:t>
            </w:r>
          </w:p>
        </w:tc>
        <w:tc>
          <w:tcPr>
            <w:tcW w:w="1412" w:type="dxa"/>
            <w:tcBorders>
              <w:top w:val="single" w:sz="2" w:space="0" w:color="1F4E79" w:themeColor="accent1" w:themeShade="80"/>
              <w:bottom w:val="single" w:sz="2" w:space="0" w:color="1F4E79" w:themeColor="accent1" w:themeShade="80"/>
            </w:tcBorders>
            <w:shd w:val="clear" w:color="auto" w:fill="auto"/>
          </w:tcPr>
          <w:p w14:paraId="33BAEA3D" w14:textId="77777777" w:rsidR="004F45EE" w:rsidRPr="0019344C" w:rsidRDefault="004F45EE" w:rsidP="004F45EE">
            <w:pPr>
              <w:pStyle w:val="08-Tabelageral"/>
              <w:rPr>
                <w:rFonts w:cs="Arial"/>
                <w:b/>
              </w:rPr>
            </w:pPr>
            <w:r>
              <w:rPr>
                <w:b/>
              </w:rPr>
              <w:t>3</w:t>
            </w:r>
            <w:r>
              <w:rPr>
                <w:b/>
                <w:vertAlign w:val="superscript"/>
              </w:rPr>
              <w:t>rd</w:t>
            </w:r>
            <w:r w:rsidRPr="00874161">
              <w:rPr>
                <w:b/>
              </w:rPr>
              <w:t xml:space="preserve"> </w:t>
            </w:r>
            <w:proofErr w:type="spellStart"/>
            <w:r w:rsidRPr="00874161">
              <w:rPr>
                <w:b/>
              </w:rPr>
              <w:t>Quarter</w:t>
            </w:r>
            <w:proofErr w:type="spellEnd"/>
            <w:r w:rsidRPr="00874161">
              <w:rPr>
                <w:b/>
              </w:rPr>
              <w:t>/202</w:t>
            </w:r>
            <w:r>
              <w:rPr>
                <w:b/>
              </w:rPr>
              <w:t>0</w:t>
            </w:r>
          </w:p>
        </w:tc>
        <w:tc>
          <w:tcPr>
            <w:tcW w:w="283" w:type="dxa"/>
            <w:tcBorders>
              <w:top w:val="nil"/>
              <w:bottom w:val="single" w:sz="2" w:space="0" w:color="1F4E79" w:themeColor="accent1" w:themeShade="80"/>
            </w:tcBorders>
            <w:shd w:val="clear" w:color="auto" w:fill="auto"/>
          </w:tcPr>
          <w:p w14:paraId="24B9041F" w14:textId="77777777" w:rsidR="004F45EE" w:rsidRPr="0019344C" w:rsidRDefault="004F45EE" w:rsidP="004F45EE">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68DFEA8F" w14:textId="77777777" w:rsidR="004F45EE" w:rsidRPr="0019344C" w:rsidRDefault="004F45EE" w:rsidP="004F45EE">
            <w:pPr>
              <w:pStyle w:val="08-Tabelageral"/>
              <w:rPr>
                <w:rFonts w:cs="Arial"/>
                <w:b/>
              </w:rPr>
            </w:pPr>
            <w:r>
              <w:rPr>
                <w:b/>
              </w:rPr>
              <w:t>3</w:t>
            </w:r>
            <w:r>
              <w:rPr>
                <w:b/>
                <w:vertAlign w:val="superscript"/>
              </w:rPr>
              <w:t>rd</w:t>
            </w:r>
            <w:r w:rsidRPr="00874161">
              <w:rPr>
                <w:b/>
              </w:rPr>
              <w:t xml:space="preserve"> </w:t>
            </w:r>
            <w:proofErr w:type="spellStart"/>
            <w:r w:rsidRPr="00874161">
              <w:rPr>
                <w:b/>
              </w:rPr>
              <w:t>Quarter</w:t>
            </w:r>
            <w:proofErr w:type="spellEnd"/>
            <w:r w:rsidRPr="00874161">
              <w:rPr>
                <w:b/>
              </w:rPr>
              <w:t>/202</w:t>
            </w:r>
            <w:r>
              <w:rPr>
                <w:b/>
              </w:rPr>
              <w:t>1</w:t>
            </w:r>
          </w:p>
        </w:tc>
        <w:tc>
          <w:tcPr>
            <w:tcW w:w="1418" w:type="dxa"/>
            <w:tcBorders>
              <w:top w:val="single" w:sz="2" w:space="0" w:color="1F4E79" w:themeColor="accent1" w:themeShade="80"/>
              <w:bottom w:val="single" w:sz="2" w:space="0" w:color="1F4E79" w:themeColor="accent1" w:themeShade="80"/>
            </w:tcBorders>
            <w:shd w:val="clear" w:color="auto" w:fill="auto"/>
          </w:tcPr>
          <w:p w14:paraId="71364CDC" w14:textId="77777777" w:rsidR="004F45EE" w:rsidRPr="0019344C" w:rsidRDefault="004F45EE" w:rsidP="004F45EE">
            <w:pPr>
              <w:pStyle w:val="08-Tabelageral"/>
              <w:rPr>
                <w:rFonts w:cs="Arial"/>
                <w:b/>
              </w:rPr>
            </w:pPr>
            <w:r>
              <w:rPr>
                <w:b/>
              </w:rPr>
              <w:t>3</w:t>
            </w:r>
            <w:r>
              <w:rPr>
                <w:b/>
                <w:vertAlign w:val="superscript"/>
              </w:rPr>
              <w:t>rd</w:t>
            </w:r>
            <w:r w:rsidRPr="00874161">
              <w:rPr>
                <w:b/>
              </w:rPr>
              <w:t xml:space="preserve"> </w:t>
            </w:r>
            <w:proofErr w:type="spellStart"/>
            <w:r w:rsidRPr="00874161">
              <w:rPr>
                <w:b/>
              </w:rPr>
              <w:t>Quarter</w:t>
            </w:r>
            <w:proofErr w:type="spellEnd"/>
            <w:r w:rsidRPr="00874161">
              <w:rPr>
                <w:b/>
              </w:rPr>
              <w:t>/202</w:t>
            </w:r>
            <w:r>
              <w:rPr>
                <w:b/>
              </w:rPr>
              <w:t>0</w:t>
            </w:r>
          </w:p>
        </w:tc>
      </w:tr>
      <w:tr w:rsidR="004F45EE" w:rsidRPr="0019344C" w14:paraId="4F46DF04" w14:textId="77777777" w:rsidTr="00F94D15">
        <w:trPr>
          <w:trHeight w:val="238"/>
          <w:jc w:val="center"/>
        </w:trPr>
        <w:tc>
          <w:tcPr>
            <w:tcW w:w="3402" w:type="dxa"/>
            <w:tcBorders>
              <w:top w:val="single" w:sz="2" w:space="0" w:color="1F4E79" w:themeColor="accent1" w:themeShade="80"/>
            </w:tcBorders>
            <w:shd w:val="clear" w:color="auto" w:fill="auto"/>
            <w:vAlign w:val="center"/>
          </w:tcPr>
          <w:p w14:paraId="76EB9411" w14:textId="77777777" w:rsidR="004F45EE" w:rsidRPr="0019344C" w:rsidRDefault="004F45EE" w:rsidP="004F45EE">
            <w:pPr>
              <w:pStyle w:val="08-Tabelageral"/>
              <w:jc w:val="left"/>
              <w:rPr>
                <w:rFonts w:cs="Arial"/>
                <w:b/>
                <w:bCs/>
                <w:szCs w:val="14"/>
              </w:rPr>
            </w:pPr>
            <w:r>
              <w:rPr>
                <w:rFonts w:cs="Arial"/>
                <w:b/>
                <w:lang w:val="en-US"/>
              </w:rPr>
              <w:t>Profit before income tax and social contribution</w:t>
            </w:r>
            <w:r w:rsidRPr="00F81A67">
              <w:rPr>
                <w:rFonts w:cs="Arial"/>
                <w:sz w:val="16"/>
                <w:szCs w:val="16"/>
                <w:lang w:val="en-US"/>
              </w:rPr>
              <w:t> </w:t>
            </w:r>
            <w:r w:rsidRPr="0019344C">
              <w:rPr>
                <w:rFonts w:cs="Arial"/>
                <w:b/>
                <w:szCs w:val="14"/>
              </w:rPr>
              <w:t xml:space="preserve"> </w:t>
            </w:r>
          </w:p>
        </w:tc>
        <w:tc>
          <w:tcPr>
            <w:tcW w:w="284" w:type="dxa"/>
            <w:tcBorders>
              <w:top w:val="single" w:sz="2" w:space="0" w:color="1F4E79" w:themeColor="accent1" w:themeShade="80"/>
            </w:tcBorders>
            <w:shd w:val="clear" w:color="auto" w:fill="auto"/>
          </w:tcPr>
          <w:p w14:paraId="469C34BB" w14:textId="77777777" w:rsidR="004F45EE" w:rsidRPr="0019344C" w:rsidRDefault="004F45EE" w:rsidP="004F45EE">
            <w:pPr>
              <w:pStyle w:val="08-Tabelageral"/>
              <w:jc w:val="center"/>
              <w:rPr>
                <w:rFonts w:cs="Arial"/>
                <w:b/>
                <w:szCs w:val="14"/>
              </w:rPr>
            </w:pPr>
          </w:p>
        </w:tc>
        <w:tc>
          <w:tcPr>
            <w:tcW w:w="1423" w:type="dxa"/>
            <w:tcBorders>
              <w:top w:val="single" w:sz="2" w:space="0" w:color="1F4E79" w:themeColor="accent1" w:themeShade="80"/>
            </w:tcBorders>
            <w:shd w:val="clear" w:color="auto" w:fill="auto"/>
            <w:vAlign w:val="center"/>
          </w:tcPr>
          <w:p w14:paraId="719FBAC7" w14:textId="77777777" w:rsidR="004F45EE" w:rsidRPr="0019344C" w:rsidRDefault="004F45EE" w:rsidP="004F45EE">
            <w:pPr>
              <w:pStyle w:val="08-Tabelageral"/>
              <w:rPr>
                <w:rFonts w:cs="Arial"/>
                <w:b/>
                <w:szCs w:val="14"/>
              </w:rPr>
            </w:pPr>
            <w:r>
              <w:rPr>
                <w:rFonts w:cs="Arial"/>
                <w:b/>
                <w:szCs w:val="14"/>
              </w:rPr>
              <w:t>976,593</w:t>
            </w:r>
          </w:p>
        </w:tc>
        <w:tc>
          <w:tcPr>
            <w:tcW w:w="1412" w:type="dxa"/>
            <w:tcBorders>
              <w:top w:val="single" w:sz="2" w:space="0" w:color="1F4E79" w:themeColor="accent1" w:themeShade="80"/>
            </w:tcBorders>
            <w:shd w:val="clear" w:color="auto" w:fill="auto"/>
            <w:vAlign w:val="center"/>
          </w:tcPr>
          <w:p w14:paraId="17CD6420" w14:textId="77777777" w:rsidR="004F45EE" w:rsidRPr="0019344C" w:rsidRDefault="004F45EE" w:rsidP="004F45EE">
            <w:pPr>
              <w:pStyle w:val="08-Tabelageral"/>
              <w:rPr>
                <w:rFonts w:cs="Arial"/>
                <w:b/>
                <w:szCs w:val="14"/>
              </w:rPr>
            </w:pPr>
            <w:r>
              <w:rPr>
                <w:rFonts w:cs="Arial"/>
                <w:b/>
                <w:szCs w:val="14"/>
              </w:rPr>
              <w:t>1,095,610</w:t>
            </w:r>
          </w:p>
        </w:tc>
        <w:tc>
          <w:tcPr>
            <w:tcW w:w="283" w:type="dxa"/>
            <w:tcBorders>
              <w:top w:val="single" w:sz="2" w:space="0" w:color="1F4E79" w:themeColor="accent1" w:themeShade="80"/>
            </w:tcBorders>
            <w:shd w:val="clear" w:color="auto" w:fill="auto"/>
            <w:vAlign w:val="center"/>
          </w:tcPr>
          <w:p w14:paraId="3D86CE9B" w14:textId="77777777" w:rsidR="004F45EE" w:rsidRPr="0019344C" w:rsidRDefault="004F45EE" w:rsidP="004F45EE">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77B0E5E0" w14:textId="77777777" w:rsidR="004F45EE" w:rsidRPr="0019344C" w:rsidRDefault="004F45EE" w:rsidP="004F45EE">
            <w:pPr>
              <w:pStyle w:val="08-Tabelageral"/>
              <w:rPr>
                <w:rFonts w:cs="Arial"/>
                <w:b/>
                <w:szCs w:val="14"/>
              </w:rPr>
            </w:pPr>
            <w:r>
              <w:rPr>
                <w:rFonts w:cs="Arial"/>
                <w:b/>
                <w:szCs w:val="14"/>
              </w:rPr>
              <w:t>1,270,974</w:t>
            </w:r>
          </w:p>
        </w:tc>
        <w:tc>
          <w:tcPr>
            <w:tcW w:w="1418" w:type="dxa"/>
            <w:tcBorders>
              <w:top w:val="single" w:sz="2" w:space="0" w:color="1F4E79" w:themeColor="accent1" w:themeShade="80"/>
            </w:tcBorders>
            <w:shd w:val="clear" w:color="auto" w:fill="auto"/>
            <w:vAlign w:val="center"/>
          </w:tcPr>
          <w:p w14:paraId="586FACD9" w14:textId="77777777" w:rsidR="004F45EE" w:rsidRPr="0019344C" w:rsidRDefault="004F45EE" w:rsidP="004F45EE">
            <w:pPr>
              <w:pStyle w:val="08-Tabelageral"/>
              <w:rPr>
                <w:rFonts w:cs="Arial"/>
                <w:b/>
              </w:rPr>
            </w:pPr>
            <w:r>
              <w:rPr>
                <w:rFonts w:cs="Arial"/>
                <w:b/>
                <w:szCs w:val="14"/>
              </w:rPr>
              <w:t>1,378,289</w:t>
            </w:r>
          </w:p>
        </w:tc>
      </w:tr>
      <w:tr w:rsidR="004F45EE" w:rsidRPr="0019344C" w14:paraId="3959BDC7" w14:textId="77777777" w:rsidTr="00F94D15">
        <w:trPr>
          <w:trHeight w:val="238"/>
          <w:jc w:val="center"/>
        </w:trPr>
        <w:tc>
          <w:tcPr>
            <w:tcW w:w="3402" w:type="dxa"/>
            <w:shd w:val="clear" w:color="auto" w:fill="auto"/>
            <w:vAlign w:val="center"/>
          </w:tcPr>
          <w:p w14:paraId="6CE682A7" w14:textId="77777777" w:rsidR="004F45EE" w:rsidRPr="0019344C" w:rsidRDefault="004F45EE" w:rsidP="004F45EE">
            <w:pPr>
              <w:pStyle w:val="08-Tabelageral"/>
              <w:ind w:left="113"/>
              <w:jc w:val="left"/>
              <w:rPr>
                <w:rFonts w:cs="Arial"/>
                <w:szCs w:val="14"/>
              </w:rPr>
            </w:pPr>
            <w:r w:rsidRPr="0019344C">
              <w:rPr>
                <w:rFonts w:cs="Arial"/>
                <w:szCs w:val="14"/>
              </w:rPr>
              <w:t xml:space="preserve">a) </w:t>
            </w:r>
            <w:r w:rsidRPr="006D1ED0">
              <w:rPr>
                <w:rFonts w:ascii="ArialMT" w:hAnsi="ArialMT" w:cs="ArialMT"/>
                <w:szCs w:val="14"/>
                <w:lang w:val="en-US"/>
              </w:rPr>
              <w:t>Total</w:t>
            </w:r>
            <w:r>
              <w:rPr>
                <w:rFonts w:ascii="ArialMT" w:hAnsi="ArialMT" w:cs="ArialMT"/>
                <w:szCs w:val="14"/>
                <w:lang w:val="en-US"/>
              </w:rPr>
              <w:t xml:space="preserve"> income tax (25%) and CSLL (9</w:t>
            </w:r>
            <w:r w:rsidRPr="006D1ED0">
              <w:rPr>
                <w:rFonts w:ascii="ArialMT" w:hAnsi="ArialMT" w:cs="ArialMT"/>
                <w:szCs w:val="14"/>
                <w:lang w:val="en-US"/>
              </w:rPr>
              <w:t>%)</w:t>
            </w:r>
            <w:r>
              <w:rPr>
                <w:rFonts w:ascii="ArialMT" w:hAnsi="ArialMT" w:cs="ArialMT"/>
                <w:szCs w:val="14"/>
                <w:lang w:val="en-US"/>
              </w:rPr>
              <w:t xml:space="preserve"> </w:t>
            </w:r>
            <w:proofErr w:type="spellStart"/>
            <w:r>
              <w:rPr>
                <w:rFonts w:ascii="ArialMT" w:hAnsi="ArialMT" w:cs="ArialMT"/>
                <w:szCs w:val="14"/>
                <w:lang w:val="en-US"/>
              </w:rPr>
              <w:t>chages</w:t>
            </w:r>
            <w:proofErr w:type="spellEnd"/>
            <w:r w:rsidRPr="00F81A67">
              <w:rPr>
                <w:rFonts w:cs="Arial"/>
                <w:sz w:val="16"/>
                <w:szCs w:val="16"/>
                <w:lang w:val="en-US"/>
              </w:rPr>
              <w:t> </w:t>
            </w:r>
          </w:p>
        </w:tc>
        <w:tc>
          <w:tcPr>
            <w:tcW w:w="284" w:type="dxa"/>
            <w:shd w:val="clear" w:color="auto" w:fill="auto"/>
          </w:tcPr>
          <w:p w14:paraId="622F3794" w14:textId="77777777" w:rsidR="004F45EE" w:rsidRPr="0019344C" w:rsidRDefault="004F45EE" w:rsidP="004F45EE">
            <w:pPr>
              <w:pStyle w:val="08-Tabelageral"/>
              <w:ind w:left="113"/>
              <w:jc w:val="center"/>
              <w:rPr>
                <w:rFonts w:cs="Arial"/>
                <w:szCs w:val="14"/>
              </w:rPr>
            </w:pPr>
          </w:p>
        </w:tc>
        <w:tc>
          <w:tcPr>
            <w:tcW w:w="1423" w:type="dxa"/>
            <w:shd w:val="clear" w:color="auto" w:fill="auto"/>
            <w:vAlign w:val="center"/>
          </w:tcPr>
          <w:p w14:paraId="48740CCB" w14:textId="77777777" w:rsidR="004F45EE" w:rsidRPr="0019344C" w:rsidRDefault="004F45EE" w:rsidP="004F45EE">
            <w:pPr>
              <w:pStyle w:val="08-Tabelageral"/>
              <w:ind w:left="113"/>
              <w:rPr>
                <w:rFonts w:cs="Arial"/>
                <w:szCs w:val="14"/>
              </w:rPr>
            </w:pPr>
            <w:r>
              <w:rPr>
                <w:rFonts w:cs="Arial"/>
                <w:szCs w:val="14"/>
              </w:rPr>
              <w:t>(332,042)</w:t>
            </w:r>
          </w:p>
        </w:tc>
        <w:tc>
          <w:tcPr>
            <w:tcW w:w="1412" w:type="dxa"/>
            <w:shd w:val="clear" w:color="auto" w:fill="auto"/>
            <w:vAlign w:val="center"/>
          </w:tcPr>
          <w:p w14:paraId="271BB465" w14:textId="77777777" w:rsidR="004F45EE" w:rsidRPr="0019344C" w:rsidRDefault="004F45EE" w:rsidP="004F45EE">
            <w:pPr>
              <w:pStyle w:val="08-Tabelageral"/>
              <w:ind w:left="113"/>
              <w:rPr>
                <w:rFonts w:cs="Arial"/>
                <w:szCs w:val="14"/>
              </w:rPr>
            </w:pPr>
            <w:r>
              <w:rPr>
                <w:rFonts w:cs="Arial"/>
                <w:szCs w:val="14"/>
              </w:rPr>
              <w:t>(372,507)</w:t>
            </w:r>
          </w:p>
        </w:tc>
        <w:tc>
          <w:tcPr>
            <w:tcW w:w="283" w:type="dxa"/>
            <w:shd w:val="clear" w:color="auto" w:fill="auto"/>
            <w:vAlign w:val="center"/>
          </w:tcPr>
          <w:p w14:paraId="6CE448B3" w14:textId="77777777" w:rsidR="004F45EE" w:rsidRPr="0019344C" w:rsidRDefault="004F45EE" w:rsidP="004F45EE">
            <w:pPr>
              <w:pStyle w:val="08-Tabelageral"/>
              <w:ind w:left="113"/>
              <w:rPr>
                <w:rFonts w:cs="Arial"/>
                <w:szCs w:val="14"/>
              </w:rPr>
            </w:pPr>
          </w:p>
        </w:tc>
        <w:tc>
          <w:tcPr>
            <w:tcW w:w="1417" w:type="dxa"/>
            <w:shd w:val="clear" w:color="auto" w:fill="auto"/>
            <w:vAlign w:val="center"/>
          </w:tcPr>
          <w:p w14:paraId="0CC5FC35" w14:textId="77777777" w:rsidR="004F45EE" w:rsidRPr="0019344C" w:rsidRDefault="004F45EE" w:rsidP="004F45EE">
            <w:pPr>
              <w:pStyle w:val="08-Tabelageral"/>
              <w:ind w:left="113"/>
              <w:rPr>
                <w:rFonts w:cs="Arial"/>
                <w:szCs w:val="14"/>
              </w:rPr>
            </w:pPr>
            <w:r>
              <w:rPr>
                <w:rFonts w:cs="Arial"/>
                <w:szCs w:val="14"/>
              </w:rPr>
              <w:t>(432,131)</w:t>
            </w:r>
          </w:p>
        </w:tc>
        <w:tc>
          <w:tcPr>
            <w:tcW w:w="1418" w:type="dxa"/>
            <w:shd w:val="clear" w:color="auto" w:fill="auto"/>
            <w:vAlign w:val="center"/>
          </w:tcPr>
          <w:p w14:paraId="2269366D" w14:textId="77777777" w:rsidR="004F45EE" w:rsidRPr="0019344C" w:rsidRDefault="004F45EE" w:rsidP="004F45EE">
            <w:pPr>
              <w:pStyle w:val="08-Tabelageral"/>
              <w:rPr>
                <w:rFonts w:cs="Arial"/>
              </w:rPr>
            </w:pPr>
            <w:r>
              <w:rPr>
                <w:rFonts w:cs="Arial"/>
                <w:szCs w:val="14"/>
              </w:rPr>
              <w:t>(468,618)</w:t>
            </w:r>
          </w:p>
        </w:tc>
      </w:tr>
      <w:tr w:rsidR="004F45EE" w:rsidRPr="0019344C" w14:paraId="638C7C85" w14:textId="77777777" w:rsidTr="00F94D15">
        <w:trPr>
          <w:trHeight w:val="238"/>
          <w:jc w:val="center"/>
        </w:trPr>
        <w:tc>
          <w:tcPr>
            <w:tcW w:w="3402" w:type="dxa"/>
            <w:shd w:val="clear" w:color="auto" w:fill="auto"/>
            <w:vAlign w:val="center"/>
          </w:tcPr>
          <w:p w14:paraId="42D24E63" w14:textId="77777777" w:rsidR="004F45EE" w:rsidRPr="000F7914" w:rsidRDefault="004F45EE" w:rsidP="004F45EE">
            <w:pPr>
              <w:pStyle w:val="08-Tabelageral"/>
              <w:jc w:val="left"/>
              <w:rPr>
                <w:rFonts w:cs="Arial"/>
                <w:b/>
                <w:szCs w:val="14"/>
              </w:rPr>
            </w:pPr>
            <w:r w:rsidRPr="000F7914">
              <w:rPr>
                <w:rFonts w:cs="Arial"/>
                <w:b/>
                <w:szCs w:val="14"/>
                <w:lang w:val="en-US"/>
              </w:rPr>
              <w:t>Effect on the tax calculation:</w:t>
            </w:r>
          </w:p>
        </w:tc>
        <w:tc>
          <w:tcPr>
            <w:tcW w:w="284" w:type="dxa"/>
            <w:shd w:val="clear" w:color="auto" w:fill="auto"/>
          </w:tcPr>
          <w:p w14:paraId="191616AA" w14:textId="77777777" w:rsidR="004F45EE" w:rsidRPr="0019344C" w:rsidRDefault="004F45EE" w:rsidP="004F45EE">
            <w:pPr>
              <w:pStyle w:val="08-Tabelageral"/>
              <w:jc w:val="center"/>
              <w:rPr>
                <w:rFonts w:cs="Arial"/>
                <w:b/>
                <w:szCs w:val="14"/>
              </w:rPr>
            </w:pPr>
          </w:p>
        </w:tc>
        <w:tc>
          <w:tcPr>
            <w:tcW w:w="1423" w:type="dxa"/>
            <w:shd w:val="clear" w:color="auto" w:fill="auto"/>
            <w:vAlign w:val="center"/>
          </w:tcPr>
          <w:p w14:paraId="7F704468" w14:textId="77777777" w:rsidR="004F45EE" w:rsidRPr="0019344C" w:rsidRDefault="004F45EE" w:rsidP="004F45EE">
            <w:pPr>
              <w:pStyle w:val="08-Tabelageral"/>
              <w:rPr>
                <w:rFonts w:cs="Arial"/>
                <w:b/>
                <w:szCs w:val="14"/>
              </w:rPr>
            </w:pPr>
          </w:p>
        </w:tc>
        <w:tc>
          <w:tcPr>
            <w:tcW w:w="1412" w:type="dxa"/>
            <w:shd w:val="clear" w:color="auto" w:fill="auto"/>
            <w:vAlign w:val="center"/>
          </w:tcPr>
          <w:p w14:paraId="10FD4305" w14:textId="77777777" w:rsidR="004F45EE" w:rsidRPr="0019344C" w:rsidRDefault="004F45EE" w:rsidP="004F45EE">
            <w:pPr>
              <w:pStyle w:val="08-Tabelageral"/>
              <w:rPr>
                <w:rFonts w:cs="Arial"/>
                <w:b/>
                <w:szCs w:val="14"/>
              </w:rPr>
            </w:pPr>
          </w:p>
        </w:tc>
        <w:tc>
          <w:tcPr>
            <w:tcW w:w="283" w:type="dxa"/>
            <w:shd w:val="clear" w:color="auto" w:fill="auto"/>
            <w:vAlign w:val="center"/>
          </w:tcPr>
          <w:p w14:paraId="5F00C665" w14:textId="77777777" w:rsidR="004F45EE" w:rsidRPr="0019344C" w:rsidRDefault="004F45EE" w:rsidP="004F45EE">
            <w:pPr>
              <w:pStyle w:val="08-Tabelageral"/>
              <w:rPr>
                <w:rFonts w:cs="Arial"/>
                <w:b/>
                <w:szCs w:val="14"/>
              </w:rPr>
            </w:pPr>
          </w:p>
        </w:tc>
        <w:tc>
          <w:tcPr>
            <w:tcW w:w="1417" w:type="dxa"/>
            <w:shd w:val="clear" w:color="auto" w:fill="auto"/>
            <w:vAlign w:val="center"/>
          </w:tcPr>
          <w:p w14:paraId="3BC7F7A5" w14:textId="77777777" w:rsidR="004F45EE" w:rsidRPr="0019344C" w:rsidRDefault="004F45EE" w:rsidP="004F45EE">
            <w:pPr>
              <w:pStyle w:val="08-Tabelageral"/>
              <w:rPr>
                <w:rFonts w:cs="Arial"/>
                <w:b/>
                <w:szCs w:val="14"/>
              </w:rPr>
            </w:pPr>
          </w:p>
        </w:tc>
        <w:tc>
          <w:tcPr>
            <w:tcW w:w="1418" w:type="dxa"/>
            <w:shd w:val="clear" w:color="auto" w:fill="auto"/>
            <w:vAlign w:val="center"/>
          </w:tcPr>
          <w:p w14:paraId="01743E73" w14:textId="77777777" w:rsidR="004F45EE" w:rsidRPr="0019344C" w:rsidRDefault="004F45EE" w:rsidP="004F45EE">
            <w:pPr>
              <w:pStyle w:val="08-Tabelageral"/>
              <w:rPr>
                <w:rFonts w:cs="Arial"/>
                <w:b/>
              </w:rPr>
            </w:pPr>
          </w:p>
        </w:tc>
      </w:tr>
      <w:tr w:rsidR="004F45EE" w:rsidRPr="0019344C" w14:paraId="7CCE9486" w14:textId="77777777" w:rsidTr="00F94D15">
        <w:trPr>
          <w:trHeight w:val="238"/>
          <w:jc w:val="center"/>
        </w:trPr>
        <w:tc>
          <w:tcPr>
            <w:tcW w:w="3402" w:type="dxa"/>
            <w:shd w:val="clear" w:color="auto" w:fill="auto"/>
            <w:vAlign w:val="center"/>
          </w:tcPr>
          <w:p w14:paraId="1F91E3BE" w14:textId="77777777" w:rsidR="004F45EE" w:rsidRPr="0019344C" w:rsidRDefault="004F45EE" w:rsidP="004F45EE">
            <w:pPr>
              <w:pStyle w:val="08-Tabelageral"/>
              <w:ind w:left="283" w:hanging="170"/>
              <w:jc w:val="left"/>
              <w:rPr>
                <w:rFonts w:cs="Arial"/>
                <w:szCs w:val="14"/>
              </w:rPr>
            </w:pPr>
            <w:r w:rsidRPr="0019344C">
              <w:rPr>
                <w:rFonts w:cs="Arial"/>
                <w:szCs w:val="14"/>
              </w:rPr>
              <w:t xml:space="preserve">b) </w:t>
            </w:r>
            <w:r w:rsidRPr="003E2305">
              <w:rPr>
                <w:rFonts w:cs="Arial"/>
                <w:szCs w:val="14"/>
                <w:lang w:val="en-US"/>
              </w:rPr>
              <w:t>Nontaxable income - share of profit (loss) of subsidiaries associates and joint ventures (34%)</w:t>
            </w:r>
          </w:p>
        </w:tc>
        <w:tc>
          <w:tcPr>
            <w:tcW w:w="284" w:type="dxa"/>
            <w:shd w:val="clear" w:color="auto" w:fill="auto"/>
          </w:tcPr>
          <w:p w14:paraId="3ADAC4C5" w14:textId="77777777" w:rsidR="004F45EE" w:rsidRPr="0019344C" w:rsidRDefault="004F45EE" w:rsidP="004F45EE">
            <w:pPr>
              <w:pStyle w:val="08-Tabelageral"/>
              <w:ind w:left="113"/>
              <w:jc w:val="center"/>
              <w:rPr>
                <w:rFonts w:cs="Arial"/>
                <w:szCs w:val="14"/>
              </w:rPr>
            </w:pPr>
          </w:p>
        </w:tc>
        <w:tc>
          <w:tcPr>
            <w:tcW w:w="1423" w:type="dxa"/>
            <w:shd w:val="clear" w:color="auto" w:fill="auto"/>
            <w:vAlign w:val="center"/>
          </w:tcPr>
          <w:p w14:paraId="75BB7DC0" w14:textId="77777777" w:rsidR="004F45EE" w:rsidRPr="0019344C" w:rsidRDefault="004F45EE" w:rsidP="004F45EE">
            <w:pPr>
              <w:pStyle w:val="08-Tabelageral"/>
              <w:ind w:left="113"/>
              <w:rPr>
                <w:rFonts w:cs="Arial"/>
                <w:szCs w:val="14"/>
              </w:rPr>
            </w:pPr>
            <w:r>
              <w:rPr>
                <w:rFonts w:cs="Arial"/>
                <w:szCs w:val="14"/>
              </w:rPr>
              <w:t>331,329</w:t>
            </w:r>
          </w:p>
        </w:tc>
        <w:tc>
          <w:tcPr>
            <w:tcW w:w="1412" w:type="dxa"/>
            <w:shd w:val="clear" w:color="auto" w:fill="auto"/>
            <w:vAlign w:val="center"/>
          </w:tcPr>
          <w:p w14:paraId="34D413D4" w14:textId="77777777" w:rsidR="004F45EE" w:rsidRPr="0019344C" w:rsidRDefault="004F45EE" w:rsidP="004F45EE">
            <w:pPr>
              <w:pStyle w:val="08-Tabelageral"/>
              <w:ind w:left="113"/>
              <w:rPr>
                <w:rFonts w:cs="Arial"/>
                <w:szCs w:val="14"/>
              </w:rPr>
            </w:pPr>
            <w:r>
              <w:rPr>
                <w:rFonts w:cs="Arial"/>
                <w:szCs w:val="14"/>
              </w:rPr>
              <w:t>371,499</w:t>
            </w:r>
          </w:p>
        </w:tc>
        <w:tc>
          <w:tcPr>
            <w:tcW w:w="283" w:type="dxa"/>
            <w:shd w:val="clear" w:color="auto" w:fill="auto"/>
            <w:vAlign w:val="center"/>
          </w:tcPr>
          <w:p w14:paraId="47098734" w14:textId="77777777" w:rsidR="004F45EE" w:rsidRPr="0019344C" w:rsidRDefault="004F45EE" w:rsidP="004F45EE">
            <w:pPr>
              <w:pStyle w:val="08-Tabelageral"/>
              <w:ind w:left="113"/>
              <w:rPr>
                <w:rFonts w:cs="Arial"/>
                <w:szCs w:val="14"/>
              </w:rPr>
            </w:pPr>
          </w:p>
        </w:tc>
        <w:tc>
          <w:tcPr>
            <w:tcW w:w="1417" w:type="dxa"/>
            <w:shd w:val="clear" w:color="auto" w:fill="auto"/>
            <w:vAlign w:val="center"/>
          </w:tcPr>
          <w:p w14:paraId="5394B1E7" w14:textId="77777777" w:rsidR="004F45EE" w:rsidRPr="0019344C" w:rsidRDefault="004F45EE" w:rsidP="004F45EE">
            <w:pPr>
              <w:pStyle w:val="08-Tabelageral"/>
              <w:ind w:left="113"/>
              <w:rPr>
                <w:rFonts w:cs="Arial"/>
                <w:szCs w:val="14"/>
              </w:rPr>
            </w:pPr>
            <w:r>
              <w:rPr>
                <w:rFonts w:cs="Arial"/>
                <w:szCs w:val="14"/>
              </w:rPr>
              <w:t>136,309</w:t>
            </w:r>
          </w:p>
        </w:tc>
        <w:tc>
          <w:tcPr>
            <w:tcW w:w="1418" w:type="dxa"/>
            <w:shd w:val="clear" w:color="auto" w:fill="auto"/>
            <w:vAlign w:val="center"/>
          </w:tcPr>
          <w:p w14:paraId="0A79C6DC" w14:textId="77777777" w:rsidR="004F45EE" w:rsidRPr="0019344C" w:rsidRDefault="004F45EE" w:rsidP="004F45EE">
            <w:pPr>
              <w:pStyle w:val="08-Tabelageral"/>
              <w:rPr>
                <w:rFonts w:cs="Arial"/>
              </w:rPr>
            </w:pPr>
            <w:r>
              <w:rPr>
                <w:rFonts w:cs="Arial"/>
                <w:szCs w:val="14"/>
              </w:rPr>
              <w:t>187,751</w:t>
            </w:r>
          </w:p>
        </w:tc>
      </w:tr>
      <w:tr w:rsidR="004F45EE" w:rsidRPr="0019344C" w14:paraId="375E94D1" w14:textId="77777777" w:rsidTr="00F94D15">
        <w:trPr>
          <w:trHeight w:val="238"/>
          <w:jc w:val="center"/>
        </w:trPr>
        <w:tc>
          <w:tcPr>
            <w:tcW w:w="3402" w:type="dxa"/>
            <w:tcBorders>
              <w:bottom w:val="nil"/>
            </w:tcBorders>
            <w:shd w:val="clear" w:color="auto" w:fill="auto"/>
            <w:vAlign w:val="center"/>
          </w:tcPr>
          <w:p w14:paraId="1C24D823" w14:textId="77777777" w:rsidR="004F45EE" w:rsidRPr="0019344C" w:rsidRDefault="004F45EE" w:rsidP="004F45EE">
            <w:pPr>
              <w:pStyle w:val="08-Tabelageral"/>
              <w:ind w:left="283" w:hanging="170"/>
              <w:jc w:val="left"/>
              <w:rPr>
                <w:rFonts w:cs="Arial"/>
                <w:szCs w:val="14"/>
              </w:rPr>
            </w:pPr>
            <w:r w:rsidRPr="0019344C">
              <w:rPr>
                <w:rFonts w:cs="Arial"/>
                <w:szCs w:val="14"/>
              </w:rPr>
              <w:t xml:space="preserve">c) </w:t>
            </w:r>
            <w:r w:rsidRPr="003E2305">
              <w:rPr>
                <w:rFonts w:cs="Arial"/>
                <w:szCs w:val="14"/>
                <w:lang w:val="en-US"/>
              </w:rPr>
              <w:t>Non-deductible expenses, net of nontaxable income (34%)</w:t>
            </w:r>
          </w:p>
        </w:tc>
        <w:tc>
          <w:tcPr>
            <w:tcW w:w="284" w:type="dxa"/>
            <w:tcBorders>
              <w:bottom w:val="nil"/>
            </w:tcBorders>
            <w:shd w:val="clear" w:color="auto" w:fill="auto"/>
          </w:tcPr>
          <w:p w14:paraId="4C846924" w14:textId="77777777" w:rsidR="004F45EE" w:rsidRPr="0019344C" w:rsidRDefault="004F45EE" w:rsidP="004F45EE">
            <w:pPr>
              <w:pStyle w:val="08-Tabelageral"/>
              <w:jc w:val="center"/>
              <w:rPr>
                <w:rFonts w:cs="Arial"/>
                <w:szCs w:val="14"/>
              </w:rPr>
            </w:pPr>
          </w:p>
        </w:tc>
        <w:tc>
          <w:tcPr>
            <w:tcW w:w="1423" w:type="dxa"/>
            <w:tcBorders>
              <w:bottom w:val="nil"/>
            </w:tcBorders>
            <w:shd w:val="clear" w:color="auto" w:fill="auto"/>
            <w:vAlign w:val="center"/>
          </w:tcPr>
          <w:p w14:paraId="0EC26D49" w14:textId="77777777" w:rsidR="004F45EE" w:rsidRPr="0019344C" w:rsidRDefault="004F45EE" w:rsidP="004F45EE">
            <w:pPr>
              <w:pStyle w:val="08-Tabelageral"/>
              <w:rPr>
                <w:rFonts w:cs="Arial"/>
                <w:szCs w:val="14"/>
              </w:rPr>
            </w:pPr>
            <w:r>
              <w:rPr>
                <w:rFonts w:cs="Arial"/>
                <w:szCs w:val="14"/>
              </w:rPr>
              <w:t>(59)</w:t>
            </w:r>
          </w:p>
        </w:tc>
        <w:tc>
          <w:tcPr>
            <w:tcW w:w="1412" w:type="dxa"/>
            <w:tcBorders>
              <w:bottom w:val="nil"/>
            </w:tcBorders>
            <w:shd w:val="clear" w:color="auto" w:fill="auto"/>
            <w:vAlign w:val="center"/>
          </w:tcPr>
          <w:p w14:paraId="53E74FE0" w14:textId="77777777" w:rsidR="004F45EE" w:rsidRPr="0019344C" w:rsidRDefault="004F45EE" w:rsidP="004F45EE">
            <w:pPr>
              <w:pStyle w:val="08-Tabelageral"/>
              <w:rPr>
                <w:rFonts w:cs="Arial"/>
                <w:szCs w:val="14"/>
              </w:rPr>
            </w:pPr>
            <w:r>
              <w:rPr>
                <w:rFonts w:cs="Arial"/>
                <w:szCs w:val="14"/>
              </w:rPr>
              <w:t>32</w:t>
            </w:r>
          </w:p>
        </w:tc>
        <w:tc>
          <w:tcPr>
            <w:tcW w:w="283" w:type="dxa"/>
            <w:tcBorders>
              <w:bottom w:val="nil"/>
            </w:tcBorders>
            <w:shd w:val="clear" w:color="auto" w:fill="auto"/>
            <w:vAlign w:val="center"/>
          </w:tcPr>
          <w:p w14:paraId="6BF033B7" w14:textId="77777777" w:rsidR="004F45EE" w:rsidRPr="0019344C" w:rsidRDefault="004F45EE" w:rsidP="004F45EE">
            <w:pPr>
              <w:pStyle w:val="08-Tabelageral"/>
              <w:rPr>
                <w:rFonts w:cs="Arial"/>
                <w:szCs w:val="14"/>
              </w:rPr>
            </w:pPr>
          </w:p>
        </w:tc>
        <w:tc>
          <w:tcPr>
            <w:tcW w:w="1417" w:type="dxa"/>
            <w:tcBorders>
              <w:bottom w:val="nil"/>
            </w:tcBorders>
            <w:shd w:val="clear" w:color="auto" w:fill="auto"/>
            <w:vAlign w:val="center"/>
          </w:tcPr>
          <w:p w14:paraId="78FCF088" w14:textId="77777777" w:rsidR="004F45EE" w:rsidRPr="0019344C" w:rsidRDefault="004F45EE" w:rsidP="004F45EE">
            <w:pPr>
              <w:pStyle w:val="08-Tabelageral"/>
              <w:rPr>
                <w:rFonts w:cs="Arial"/>
                <w:szCs w:val="14"/>
              </w:rPr>
            </w:pPr>
            <w:r>
              <w:rPr>
                <w:rFonts w:cs="Arial"/>
                <w:szCs w:val="14"/>
              </w:rPr>
              <w:t>669</w:t>
            </w:r>
          </w:p>
        </w:tc>
        <w:tc>
          <w:tcPr>
            <w:tcW w:w="1418" w:type="dxa"/>
            <w:tcBorders>
              <w:bottom w:val="nil"/>
            </w:tcBorders>
            <w:shd w:val="clear" w:color="auto" w:fill="auto"/>
            <w:vAlign w:val="center"/>
          </w:tcPr>
          <w:p w14:paraId="1AA497C1" w14:textId="77777777" w:rsidR="004F45EE" w:rsidRPr="0019344C" w:rsidRDefault="004F45EE" w:rsidP="004F45EE">
            <w:pPr>
              <w:pStyle w:val="08-Tabelageral"/>
              <w:rPr>
                <w:rFonts w:cs="Arial"/>
              </w:rPr>
            </w:pPr>
            <w:r>
              <w:rPr>
                <w:rFonts w:cs="Arial"/>
                <w:szCs w:val="14"/>
              </w:rPr>
              <w:t>(2,788)</w:t>
            </w:r>
          </w:p>
        </w:tc>
      </w:tr>
      <w:tr w:rsidR="004F45EE" w:rsidRPr="0019344C" w14:paraId="2E6672A1" w14:textId="77777777" w:rsidTr="00F94D15">
        <w:trPr>
          <w:trHeight w:val="238"/>
          <w:jc w:val="center"/>
        </w:trPr>
        <w:tc>
          <w:tcPr>
            <w:tcW w:w="3402" w:type="dxa"/>
            <w:tcBorders>
              <w:top w:val="nil"/>
              <w:bottom w:val="single" w:sz="2" w:space="0" w:color="1F4E79" w:themeColor="accent1" w:themeShade="80"/>
            </w:tcBorders>
            <w:shd w:val="clear" w:color="auto" w:fill="auto"/>
            <w:vAlign w:val="center"/>
          </w:tcPr>
          <w:p w14:paraId="427FD743" w14:textId="77777777" w:rsidR="004F45EE" w:rsidRPr="0019344C" w:rsidRDefault="004F45EE" w:rsidP="004F45EE">
            <w:pPr>
              <w:pStyle w:val="08-Tabelageral"/>
              <w:jc w:val="left"/>
              <w:rPr>
                <w:rFonts w:cs="Arial"/>
                <w:b/>
                <w:szCs w:val="14"/>
              </w:rPr>
            </w:pPr>
            <w:r w:rsidRPr="000F7914">
              <w:rPr>
                <w:rFonts w:cs="Arial"/>
                <w:b/>
                <w:lang w:val="en-US"/>
              </w:rPr>
              <w:t>Income tax and social contribution</w:t>
            </w:r>
            <w:r w:rsidRPr="003E2305">
              <w:rPr>
                <w:rFonts w:cs="Arial"/>
                <w:lang w:val="en-US"/>
              </w:rPr>
              <w:t xml:space="preserve"> </w:t>
            </w:r>
            <w:r w:rsidRPr="0019344C">
              <w:rPr>
                <w:rFonts w:cs="Arial"/>
                <w:b/>
              </w:rPr>
              <w:t>(</w:t>
            </w:r>
            <w:proofErr w:type="spellStart"/>
            <w:r w:rsidRPr="0019344C">
              <w:rPr>
                <w:rFonts w:cs="Arial"/>
                <w:b/>
              </w:rPr>
              <w:t>a+b+c</w:t>
            </w:r>
            <w:proofErr w:type="spellEnd"/>
            <w:r w:rsidRPr="0019344C">
              <w:rPr>
                <w:rFonts w:cs="Arial"/>
                <w:b/>
              </w:rPr>
              <w:t>)</w:t>
            </w:r>
          </w:p>
        </w:tc>
        <w:tc>
          <w:tcPr>
            <w:tcW w:w="284" w:type="dxa"/>
            <w:tcBorders>
              <w:top w:val="nil"/>
              <w:bottom w:val="single" w:sz="2" w:space="0" w:color="1F4E79" w:themeColor="accent1" w:themeShade="80"/>
            </w:tcBorders>
            <w:shd w:val="clear" w:color="auto" w:fill="auto"/>
          </w:tcPr>
          <w:p w14:paraId="3D720E2A" w14:textId="77777777" w:rsidR="004F45EE" w:rsidRPr="0019344C" w:rsidRDefault="004F45EE" w:rsidP="004F45EE">
            <w:pPr>
              <w:pStyle w:val="08-Tabelageral"/>
              <w:rPr>
                <w:rFonts w:cs="Arial"/>
                <w:b/>
                <w:szCs w:val="14"/>
              </w:rPr>
            </w:pPr>
          </w:p>
        </w:tc>
        <w:tc>
          <w:tcPr>
            <w:tcW w:w="1423" w:type="dxa"/>
            <w:tcBorders>
              <w:top w:val="nil"/>
              <w:bottom w:val="single" w:sz="2" w:space="0" w:color="1F4E79" w:themeColor="accent1" w:themeShade="80"/>
            </w:tcBorders>
            <w:shd w:val="clear" w:color="auto" w:fill="auto"/>
            <w:vAlign w:val="center"/>
          </w:tcPr>
          <w:p w14:paraId="5B963F84" w14:textId="77777777" w:rsidR="004F45EE" w:rsidRPr="0019344C" w:rsidRDefault="004F45EE" w:rsidP="004F45EE">
            <w:pPr>
              <w:pStyle w:val="08-Tabelageral"/>
              <w:rPr>
                <w:rFonts w:cs="Arial"/>
                <w:b/>
                <w:szCs w:val="14"/>
              </w:rPr>
            </w:pPr>
            <w:r>
              <w:rPr>
                <w:rFonts w:cs="Arial"/>
                <w:b/>
                <w:szCs w:val="14"/>
              </w:rPr>
              <w:t>(772)</w:t>
            </w:r>
          </w:p>
        </w:tc>
        <w:tc>
          <w:tcPr>
            <w:tcW w:w="1412" w:type="dxa"/>
            <w:tcBorders>
              <w:top w:val="nil"/>
              <w:bottom w:val="single" w:sz="2" w:space="0" w:color="1F4E79" w:themeColor="accent1" w:themeShade="80"/>
            </w:tcBorders>
            <w:shd w:val="clear" w:color="auto" w:fill="auto"/>
            <w:vAlign w:val="center"/>
          </w:tcPr>
          <w:p w14:paraId="2E0F9820" w14:textId="77777777" w:rsidR="004F45EE" w:rsidRPr="0019344C" w:rsidRDefault="004F45EE" w:rsidP="004F45EE">
            <w:pPr>
              <w:pStyle w:val="08-Tabelageral"/>
              <w:rPr>
                <w:rFonts w:cs="Arial"/>
                <w:b/>
                <w:szCs w:val="14"/>
              </w:rPr>
            </w:pPr>
            <w:r>
              <w:rPr>
                <w:rFonts w:cs="Arial"/>
                <w:b/>
                <w:szCs w:val="14"/>
              </w:rPr>
              <w:t>(976)</w:t>
            </w:r>
          </w:p>
        </w:tc>
        <w:tc>
          <w:tcPr>
            <w:tcW w:w="283" w:type="dxa"/>
            <w:tcBorders>
              <w:top w:val="nil"/>
              <w:bottom w:val="single" w:sz="2" w:space="0" w:color="1F4E79" w:themeColor="accent1" w:themeShade="80"/>
            </w:tcBorders>
            <w:shd w:val="clear" w:color="auto" w:fill="auto"/>
            <w:vAlign w:val="center"/>
          </w:tcPr>
          <w:p w14:paraId="274BD00E" w14:textId="77777777" w:rsidR="004F45EE" w:rsidRPr="0019344C" w:rsidRDefault="004F45EE" w:rsidP="004F45EE">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2279670E" w14:textId="77777777" w:rsidR="004F45EE" w:rsidRPr="0019344C" w:rsidRDefault="004F45EE" w:rsidP="004F45EE">
            <w:pPr>
              <w:pStyle w:val="08-Tabelageral"/>
              <w:rPr>
                <w:rFonts w:cs="Arial"/>
                <w:b/>
                <w:szCs w:val="14"/>
              </w:rPr>
            </w:pPr>
            <w:r>
              <w:rPr>
                <w:rFonts w:cs="Arial"/>
                <w:b/>
                <w:szCs w:val="14"/>
              </w:rPr>
              <w:t>(295,153)</w:t>
            </w:r>
          </w:p>
        </w:tc>
        <w:tc>
          <w:tcPr>
            <w:tcW w:w="1418" w:type="dxa"/>
            <w:tcBorders>
              <w:top w:val="nil"/>
              <w:bottom w:val="single" w:sz="2" w:space="0" w:color="1F4E79" w:themeColor="accent1" w:themeShade="80"/>
            </w:tcBorders>
            <w:shd w:val="clear" w:color="auto" w:fill="auto"/>
            <w:vAlign w:val="center"/>
          </w:tcPr>
          <w:p w14:paraId="26733FE1" w14:textId="77777777" w:rsidR="004F45EE" w:rsidRPr="0019344C" w:rsidRDefault="004F45EE" w:rsidP="004F45EE">
            <w:pPr>
              <w:pStyle w:val="08-Tabelageral"/>
              <w:rPr>
                <w:rFonts w:cs="Arial"/>
                <w:b/>
              </w:rPr>
            </w:pPr>
            <w:r>
              <w:rPr>
                <w:rFonts w:cs="Arial"/>
                <w:b/>
                <w:szCs w:val="14"/>
              </w:rPr>
              <w:t>(283,655)</w:t>
            </w:r>
          </w:p>
        </w:tc>
      </w:tr>
    </w:tbl>
    <w:p w14:paraId="2B4866CD" w14:textId="77777777" w:rsidR="004F45EE" w:rsidRDefault="004F45EE" w:rsidP="004F45EE">
      <w:pPr>
        <w:spacing w:after="0"/>
        <w:jc w:val="right"/>
        <w:rPr>
          <w:rFonts w:cs="Arial"/>
          <w:b/>
          <w:sz w:val="14"/>
          <w:lang w:eastAsia="pt-BR"/>
        </w:rPr>
      </w:pPr>
    </w:p>
    <w:p w14:paraId="139C97EC" w14:textId="77777777" w:rsidR="004F45EE" w:rsidRDefault="004F45EE" w:rsidP="009E7950">
      <w:pPr>
        <w:widowControl w:val="0"/>
        <w:spacing w:after="0"/>
        <w:jc w:val="right"/>
        <w:rPr>
          <w:rFonts w:cs="Arial"/>
          <w:b/>
          <w:sz w:val="14"/>
          <w:lang w:eastAsia="pt-BR"/>
        </w:rPr>
      </w:pPr>
    </w:p>
    <w:p w14:paraId="797CFD37" w14:textId="77777777" w:rsidR="004F45EE" w:rsidRPr="00FF3D4B" w:rsidRDefault="004F45EE" w:rsidP="004F45EE">
      <w:pPr>
        <w:spacing w:after="0"/>
        <w:jc w:val="right"/>
        <w:rPr>
          <w:rFonts w:cs="Arial"/>
          <w:b/>
          <w:sz w:val="14"/>
          <w:lang w:eastAsia="pt-BR"/>
        </w:rPr>
      </w:pPr>
      <w:r w:rsidRPr="0039232E">
        <w:rPr>
          <w:rFonts w:cs="Arial"/>
          <w:b/>
          <w:sz w:val="14"/>
          <w:lang w:eastAsia="pt-BR"/>
        </w:rPr>
        <w:t xml:space="preserve">R$ </w:t>
      </w:r>
      <w:proofErr w:type="spellStart"/>
      <w:r w:rsidRPr="0039232E">
        <w:rPr>
          <w:rFonts w:cs="Arial"/>
          <w:b/>
          <w:sz w:val="14"/>
          <w:lang w:eastAsia="pt-BR"/>
        </w:rPr>
        <w:t>thousand</w:t>
      </w:r>
      <w:proofErr w:type="spellEnd"/>
    </w:p>
    <w:tbl>
      <w:tblPr>
        <w:tblStyle w:val="TabeladeLista6Colorida-nfase5"/>
        <w:tblW w:w="9639" w:type="dxa"/>
        <w:tblLook w:val="04A0" w:firstRow="1" w:lastRow="0" w:firstColumn="1" w:lastColumn="0" w:noHBand="0" w:noVBand="1"/>
      </w:tblPr>
      <w:tblGrid>
        <w:gridCol w:w="3261"/>
        <w:gridCol w:w="437"/>
        <w:gridCol w:w="1411"/>
        <w:gridCol w:w="1412"/>
        <w:gridCol w:w="283"/>
        <w:gridCol w:w="1417"/>
        <w:gridCol w:w="1418"/>
      </w:tblGrid>
      <w:tr w:rsidR="004F45EE" w14:paraId="730A13D1" w14:textId="77777777" w:rsidTr="004F45E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261" w:type="dxa"/>
            <w:tcBorders>
              <w:top w:val="single" w:sz="2" w:space="0" w:color="1F4E79" w:themeColor="accent1" w:themeShade="80"/>
              <w:bottom w:val="nil"/>
            </w:tcBorders>
            <w:shd w:val="clear" w:color="auto" w:fill="auto"/>
            <w:vAlign w:val="center"/>
          </w:tcPr>
          <w:p w14:paraId="4B0B27EF" w14:textId="77777777" w:rsidR="004F45EE" w:rsidRPr="001D6BE8" w:rsidRDefault="004F45EE" w:rsidP="004F45EE">
            <w:pPr>
              <w:jc w:val="center"/>
              <w:rPr>
                <w:rFonts w:cs="Arial"/>
                <w:b w:val="0"/>
                <w:szCs w:val="18"/>
              </w:rPr>
            </w:pPr>
          </w:p>
        </w:tc>
        <w:tc>
          <w:tcPr>
            <w:tcW w:w="437" w:type="dxa"/>
            <w:tcBorders>
              <w:top w:val="single" w:sz="2" w:space="0" w:color="1F4E79" w:themeColor="accent1" w:themeShade="80"/>
              <w:bottom w:val="nil"/>
            </w:tcBorders>
            <w:shd w:val="clear" w:color="auto" w:fill="auto"/>
          </w:tcPr>
          <w:p w14:paraId="0607C688" w14:textId="77777777" w:rsidR="004F45EE" w:rsidRPr="001D6BE8" w:rsidRDefault="004F45EE" w:rsidP="004F45EE">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358068D" w14:textId="77777777" w:rsidR="004F45EE" w:rsidRPr="0038031F" w:rsidRDefault="004F45EE" w:rsidP="004F45EE">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044999">
              <w:rPr>
                <w:rFonts w:cs="Arial"/>
                <w:sz w:val="14"/>
                <w:szCs w:val="18"/>
              </w:rPr>
              <w:t>Parent</w:t>
            </w:r>
            <w:proofErr w:type="spellEnd"/>
          </w:p>
        </w:tc>
        <w:tc>
          <w:tcPr>
            <w:tcW w:w="283" w:type="dxa"/>
            <w:tcBorders>
              <w:top w:val="single" w:sz="2" w:space="0" w:color="1F4E79" w:themeColor="accent1" w:themeShade="80"/>
              <w:bottom w:val="nil"/>
            </w:tcBorders>
            <w:shd w:val="clear" w:color="auto" w:fill="auto"/>
          </w:tcPr>
          <w:p w14:paraId="13004371" w14:textId="77777777" w:rsidR="004F45EE" w:rsidRPr="001D6BE8" w:rsidRDefault="004F45EE" w:rsidP="004F45EE">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C27EF0A" w14:textId="77777777" w:rsidR="004F45EE" w:rsidRPr="0038031F" w:rsidRDefault="004F45EE" w:rsidP="004F45EE">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044999">
              <w:rPr>
                <w:rFonts w:cs="Arial"/>
                <w:sz w:val="14"/>
                <w:szCs w:val="18"/>
              </w:rPr>
              <w:t>Consolidated</w:t>
            </w:r>
            <w:proofErr w:type="spellEnd"/>
          </w:p>
        </w:tc>
      </w:tr>
      <w:tr w:rsidR="004F45EE" w:rsidRPr="001D6BE8" w14:paraId="25B94131" w14:textId="77777777" w:rsidTr="004F45E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61" w:type="dxa"/>
            <w:tcBorders>
              <w:top w:val="nil"/>
              <w:bottom w:val="single" w:sz="2" w:space="0" w:color="1F4E79" w:themeColor="accent1" w:themeShade="80"/>
            </w:tcBorders>
            <w:shd w:val="clear" w:color="auto" w:fill="auto"/>
          </w:tcPr>
          <w:p w14:paraId="64A73A2D" w14:textId="77777777" w:rsidR="004F45EE" w:rsidRPr="001D6BE8" w:rsidRDefault="004F45EE" w:rsidP="004F45EE">
            <w:pPr>
              <w:pStyle w:val="08-Tabelageral"/>
              <w:rPr>
                <w:rFonts w:cs="Arial"/>
                <w:b w:val="0"/>
              </w:rPr>
            </w:pPr>
          </w:p>
        </w:tc>
        <w:tc>
          <w:tcPr>
            <w:tcW w:w="437" w:type="dxa"/>
            <w:tcBorders>
              <w:top w:val="nil"/>
              <w:bottom w:val="single" w:sz="2" w:space="0" w:color="1F4E79" w:themeColor="accent1" w:themeShade="80"/>
            </w:tcBorders>
            <w:shd w:val="clear" w:color="auto" w:fill="auto"/>
          </w:tcPr>
          <w:p w14:paraId="7E6FB6EC"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EC96F20"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30B8EDFA"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01.01 </w:t>
            </w:r>
            <w:proofErr w:type="spellStart"/>
            <w:r>
              <w:rPr>
                <w:rFonts w:cs="Arial"/>
                <w:b/>
              </w:rPr>
              <w:t>to</w:t>
            </w:r>
            <w:proofErr w:type="spellEnd"/>
            <w:r>
              <w:rPr>
                <w:rFonts w:cs="Arial"/>
                <w:b/>
              </w:rPr>
              <w:t xml:space="preserve"> 09.30.2020</w:t>
            </w:r>
          </w:p>
        </w:tc>
        <w:tc>
          <w:tcPr>
            <w:tcW w:w="283" w:type="dxa"/>
            <w:tcBorders>
              <w:top w:val="nil"/>
              <w:bottom w:val="single" w:sz="2" w:space="0" w:color="1F4E79" w:themeColor="accent1" w:themeShade="80"/>
            </w:tcBorders>
            <w:shd w:val="clear" w:color="auto" w:fill="auto"/>
            <w:vAlign w:val="center"/>
          </w:tcPr>
          <w:p w14:paraId="418E5102"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81A67">
              <w:rPr>
                <w:rFonts w:cs="Arial"/>
                <w:b/>
                <w:bCs/>
                <w:szCs w:val="14"/>
                <w:lang w:val="en-US"/>
              </w:rPr>
              <w:t> </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BC6949E"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C403189"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01.01 </w:t>
            </w:r>
            <w:proofErr w:type="spellStart"/>
            <w:r>
              <w:rPr>
                <w:rFonts w:cs="Arial"/>
                <w:b/>
              </w:rPr>
              <w:t>to</w:t>
            </w:r>
            <w:proofErr w:type="spellEnd"/>
            <w:r>
              <w:rPr>
                <w:rFonts w:cs="Arial"/>
                <w:b/>
              </w:rPr>
              <w:t xml:space="preserve"> 09.30.2020</w:t>
            </w:r>
          </w:p>
        </w:tc>
      </w:tr>
      <w:tr w:rsidR="004F45EE" w:rsidRPr="001D6BE8" w14:paraId="190F5266" w14:textId="77777777" w:rsidTr="004F45EE">
        <w:trPr>
          <w:trHeight w:hRule="exact" w:val="397"/>
        </w:trPr>
        <w:tc>
          <w:tcPr>
            <w:cnfStyle w:val="001000000000" w:firstRow="0" w:lastRow="0" w:firstColumn="1" w:lastColumn="0" w:oddVBand="0" w:evenVBand="0" w:oddHBand="0" w:evenHBand="0" w:firstRowFirstColumn="0" w:firstRowLastColumn="0" w:lastRowFirstColumn="0" w:lastRowLastColumn="0"/>
            <w:tcW w:w="3261" w:type="dxa"/>
            <w:tcBorders>
              <w:top w:val="single" w:sz="2" w:space="0" w:color="1F4E79" w:themeColor="accent1" w:themeShade="80"/>
              <w:bottom w:val="nil"/>
            </w:tcBorders>
            <w:shd w:val="clear" w:color="auto" w:fill="auto"/>
            <w:vAlign w:val="center"/>
          </w:tcPr>
          <w:p w14:paraId="4F06C845" w14:textId="77777777" w:rsidR="004F45EE" w:rsidRPr="003E2305" w:rsidRDefault="004F45EE" w:rsidP="004F45EE">
            <w:pPr>
              <w:pStyle w:val="08-Tabelageral"/>
              <w:jc w:val="left"/>
              <w:rPr>
                <w:rFonts w:cs="Arial"/>
                <w:bCs w:val="0"/>
                <w:szCs w:val="14"/>
                <w:lang w:val="en-US"/>
              </w:rPr>
            </w:pPr>
            <w:r w:rsidRPr="003E2305">
              <w:rPr>
                <w:rFonts w:cs="Arial"/>
                <w:szCs w:val="14"/>
                <w:lang w:val="en-US"/>
              </w:rPr>
              <w:t xml:space="preserve">Profit before income tax and social contribution </w:t>
            </w:r>
          </w:p>
        </w:tc>
        <w:tc>
          <w:tcPr>
            <w:tcW w:w="437" w:type="dxa"/>
            <w:tcBorders>
              <w:top w:val="single" w:sz="2" w:space="0" w:color="1F4E79" w:themeColor="accent1" w:themeShade="80"/>
              <w:bottom w:val="nil"/>
            </w:tcBorders>
            <w:shd w:val="clear" w:color="auto" w:fill="auto"/>
            <w:vAlign w:val="center"/>
          </w:tcPr>
          <w:p w14:paraId="523DE63E" w14:textId="77777777" w:rsidR="004F45EE" w:rsidRPr="003E2305" w:rsidRDefault="004F45EE" w:rsidP="004F45EE">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top w:val="single" w:sz="2" w:space="0" w:color="1F4E79" w:themeColor="accent1" w:themeShade="80"/>
              <w:bottom w:val="nil"/>
            </w:tcBorders>
            <w:shd w:val="clear" w:color="auto" w:fill="auto"/>
            <w:vAlign w:val="center"/>
          </w:tcPr>
          <w:p w14:paraId="2BB6B6EF" w14:textId="77777777" w:rsidR="004F45EE" w:rsidRPr="00876B7A"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2,709,685</w:t>
            </w:r>
          </w:p>
        </w:tc>
        <w:tc>
          <w:tcPr>
            <w:tcW w:w="1412" w:type="dxa"/>
            <w:tcBorders>
              <w:top w:val="single" w:sz="2" w:space="0" w:color="1F4E79" w:themeColor="accent1" w:themeShade="80"/>
              <w:bottom w:val="nil"/>
            </w:tcBorders>
            <w:shd w:val="clear" w:color="auto" w:fill="auto"/>
            <w:vAlign w:val="center"/>
          </w:tcPr>
          <w:p w14:paraId="1B94C392" w14:textId="77777777" w:rsidR="004F45EE" w:rsidRPr="00876B7A"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2,944,081</w:t>
            </w:r>
          </w:p>
        </w:tc>
        <w:tc>
          <w:tcPr>
            <w:tcW w:w="283" w:type="dxa"/>
            <w:tcBorders>
              <w:top w:val="single" w:sz="2" w:space="0" w:color="1F4E79" w:themeColor="accent1" w:themeShade="80"/>
              <w:bottom w:val="nil"/>
            </w:tcBorders>
            <w:shd w:val="clear" w:color="auto" w:fill="auto"/>
            <w:vAlign w:val="center"/>
          </w:tcPr>
          <w:p w14:paraId="351F7C3A" w14:textId="77777777" w:rsidR="004F45EE" w:rsidRPr="00C806B0"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single" w:sz="2" w:space="0" w:color="1F4E79" w:themeColor="accent1" w:themeShade="80"/>
              <w:bottom w:val="nil"/>
            </w:tcBorders>
            <w:shd w:val="clear" w:color="auto" w:fill="auto"/>
            <w:vAlign w:val="center"/>
          </w:tcPr>
          <w:p w14:paraId="13ED7BCA" w14:textId="77777777" w:rsidR="004F45EE" w:rsidRPr="00876B7A"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3,537,792</w:t>
            </w:r>
          </w:p>
        </w:tc>
        <w:tc>
          <w:tcPr>
            <w:tcW w:w="1418" w:type="dxa"/>
            <w:tcBorders>
              <w:top w:val="single" w:sz="2" w:space="0" w:color="1F4E79" w:themeColor="accent1" w:themeShade="80"/>
              <w:bottom w:val="nil"/>
            </w:tcBorders>
            <w:shd w:val="clear" w:color="auto" w:fill="auto"/>
            <w:vAlign w:val="center"/>
          </w:tcPr>
          <w:p w14:paraId="18B2A923" w14:textId="77777777" w:rsidR="004F45EE" w:rsidRPr="00C806B0"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szCs w:val="14"/>
              </w:rPr>
              <w:t>3,699,432</w:t>
            </w:r>
          </w:p>
        </w:tc>
      </w:tr>
      <w:tr w:rsidR="004F45EE" w:rsidRPr="001D6BE8" w14:paraId="1277C217" w14:textId="77777777" w:rsidTr="004F45E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auto"/>
          </w:tcPr>
          <w:p w14:paraId="7BD8CCBF" w14:textId="77777777" w:rsidR="004F45EE" w:rsidRPr="003E2305" w:rsidRDefault="004F45EE" w:rsidP="004F45EE">
            <w:pPr>
              <w:pStyle w:val="08-Tabelageral"/>
              <w:ind w:left="113"/>
              <w:jc w:val="left"/>
              <w:rPr>
                <w:rFonts w:cs="Arial"/>
                <w:b w:val="0"/>
                <w:szCs w:val="14"/>
                <w:lang w:val="en-US"/>
              </w:rPr>
            </w:pPr>
            <w:r w:rsidRPr="003E2305">
              <w:rPr>
                <w:rFonts w:cs="Arial"/>
                <w:b w:val="0"/>
                <w:szCs w:val="14"/>
                <w:lang w:val="en-US"/>
              </w:rPr>
              <w:t xml:space="preserve">a) Total income tax (25%) and CSLL (9%) </w:t>
            </w:r>
            <w:proofErr w:type="spellStart"/>
            <w:r w:rsidRPr="003E2305">
              <w:rPr>
                <w:rFonts w:cs="Arial"/>
                <w:b w:val="0"/>
                <w:szCs w:val="14"/>
                <w:lang w:val="en-US"/>
              </w:rPr>
              <w:t>chages</w:t>
            </w:r>
            <w:proofErr w:type="spellEnd"/>
          </w:p>
        </w:tc>
        <w:tc>
          <w:tcPr>
            <w:tcW w:w="437" w:type="dxa"/>
            <w:tcBorders>
              <w:top w:val="nil"/>
              <w:bottom w:val="nil"/>
            </w:tcBorders>
            <w:shd w:val="clear" w:color="auto" w:fill="auto"/>
            <w:vAlign w:val="center"/>
          </w:tcPr>
          <w:p w14:paraId="4733B658" w14:textId="77777777" w:rsidR="004F45EE" w:rsidRPr="003E2305" w:rsidRDefault="004F45EE" w:rsidP="004F45EE">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1" w:type="dxa"/>
            <w:tcBorders>
              <w:top w:val="nil"/>
            </w:tcBorders>
            <w:shd w:val="clear" w:color="auto" w:fill="auto"/>
            <w:vAlign w:val="center"/>
          </w:tcPr>
          <w:p w14:paraId="25E72AA8" w14:textId="77777777" w:rsidR="004F45EE" w:rsidRPr="00C806B0" w:rsidRDefault="004F45EE" w:rsidP="004F45E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(921,293)</w:t>
            </w:r>
          </w:p>
        </w:tc>
        <w:tc>
          <w:tcPr>
            <w:tcW w:w="1412" w:type="dxa"/>
            <w:tcBorders>
              <w:top w:val="nil"/>
            </w:tcBorders>
            <w:shd w:val="clear" w:color="auto" w:fill="auto"/>
            <w:vAlign w:val="center"/>
          </w:tcPr>
          <w:p w14:paraId="305C3CF5" w14:textId="77777777" w:rsidR="004F45EE" w:rsidRPr="00C806B0" w:rsidRDefault="004F45EE" w:rsidP="004F45E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(1,000,988)</w:t>
            </w:r>
          </w:p>
        </w:tc>
        <w:tc>
          <w:tcPr>
            <w:tcW w:w="283" w:type="dxa"/>
            <w:tcBorders>
              <w:top w:val="nil"/>
            </w:tcBorders>
            <w:shd w:val="clear" w:color="auto" w:fill="auto"/>
            <w:vAlign w:val="center"/>
          </w:tcPr>
          <w:p w14:paraId="5D9B593F" w14:textId="77777777" w:rsidR="004F45EE" w:rsidRPr="00C806B0" w:rsidRDefault="004F45EE" w:rsidP="004F45E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tcBorders>
            <w:shd w:val="clear" w:color="auto" w:fill="auto"/>
            <w:vAlign w:val="center"/>
          </w:tcPr>
          <w:p w14:paraId="2BBBA25A" w14:textId="77777777" w:rsidR="004F45EE" w:rsidRPr="00C806B0" w:rsidRDefault="004F45EE" w:rsidP="004F45E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(1,202,849)</w:t>
            </w:r>
          </w:p>
        </w:tc>
        <w:tc>
          <w:tcPr>
            <w:tcW w:w="1418" w:type="dxa"/>
            <w:tcBorders>
              <w:top w:val="nil"/>
            </w:tcBorders>
            <w:shd w:val="clear" w:color="auto" w:fill="auto"/>
            <w:vAlign w:val="center"/>
          </w:tcPr>
          <w:p w14:paraId="58500FB7" w14:textId="77777777" w:rsidR="004F45EE" w:rsidRPr="00C806B0"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(1,257,807)</w:t>
            </w:r>
          </w:p>
        </w:tc>
      </w:tr>
      <w:tr w:rsidR="004F45EE" w:rsidRPr="003E2305" w14:paraId="144B5EB6" w14:textId="77777777" w:rsidTr="004F45EE">
        <w:trPr>
          <w:trHeight w:hRule="exact" w:val="238"/>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auto"/>
          </w:tcPr>
          <w:p w14:paraId="175DA155" w14:textId="77777777" w:rsidR="004F45EE" w:rsidRPr="003E2305" w:rsidRDefault="004F45EE" w:rsidP="004F45EE">
            <w:pPr>
              <w:pStyle w:val="08-Tabelageral"/>
              <w:jc w:val="left"/>
              <w:rPr>
                <w:rFonts w:cs="Arial"/>
                <w:szCs w:val="14"/>
                <w:lang w:val="en-US"/>
              </w:rPr>
            </w:pPr>
            <w:r w:rsidRPr="003E2305">
              <w:rPr>
                <w:rFonts w:cs="Arial"/>
                <w:szCs w:val="14"/>
                <w:lang w:val="en-US"/>
              </w:rPr>
              <w:t>Effect</w:t>
            </w:r>
            <w:r>
              <w:rPr>
                <w:rFonts w:cs="Arial"/>
                <w:szCs w:val="14"/>
                <w:lang w:val="en-US"/>
              </w:rPr>
              <w:t xml:space="preserve"> </w:t>
            </w:r>
            <w:r w:rsidRPr="003E2305">
              <w:rPr>
                <w:rFonts w:cs="Arial"/>
                <w:szCs w:val="14"/>
                <w:lang w:val="en-US"/>
              </w:rPr>
              <w:t>on the tax calculation:</w:t>
            </w:r>
          </w:p>
        </w:tc>
        <w:tc>
          <w:tcPr>
            <w:tcW w:w="437" w:type="dxa"/>
            <w:tcBorders>
              <w:top w:val="nil"/>
              <w:bottom w:val="nil"/>
            </w:tcBorders>
            <w:shd w:val="clear" w:color="auto" w:fill="auto"/>
            <w:vAlign w:val="center"/>
          </w:tcPr>
          <w:p w14:paraId="7E02FD76" w14:textId="77777777" w:rsidR="004F45EE" w:rsidRPr="003E2305" w:rsidRDefault="004F45EE" w:rsidP="004F45EE">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shd w:val="clear" w:color="auto" w:fill="auto"/>
            <w:vAlign w:val="center"/>
          </w:tcPr>
          <w:p w14:paraId="53C291ED" w14:textId="77777777" w:rsidR="004F45EE" w:rsidRPr="003E2305"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2" w:type="dxa"/>
            <w:shd w:val="clear" w:color="auto" w:fill="auto"/>
            <w:vAlign w:val="center"/>
          </w:tcPr>
          <w:p w14:paraId="6A6506E3" w14:textId="77777777" w:rsidR="004F45EE" w:rsidRPr="003E2305"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283" w:type="dxa"/>
            <w:shd w:val="clear" w:color="auto" w:fill="auto"/>
            <w:vAlign w:val="center"/>
          </w:tcPr>
          <w:p w14:paraId="40C631D8" w14:textId="77777777" w:rsidR="004F45EE" w:rsidRPr="003E2305"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7" w:type="dxa"/>
            <w:shd w:val="clear" w:color="auto" w:fill="auto"/>
            <w:vAlign w:val="center"/>
          </w:tcPr>
          <w:p w14:paraId="0E72FD38" w14:textId="77777777" w:rsidR="004F45EE" w:rsidRPr="003E2305"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shd w:val="clear" w:color="auto" w:fill="auto"/>
            <w:vAlign w:val="center"/>
          </w:tcPr>
          <w:p w14:paraId="6C690756" w14:textId="77777777" w:rsidR="004F45EE" w:rsidRPr="003E2305"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r>
      <w:tr w:rsidR="004F45EE" w:rsidRPr="001D6BE8" w14:paraId="59289593" w14:textId="77777777" w:rsidTr="004F45EE">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auto"/>
          </w:tcPr>
          <w:p w14:paraId="2A7D3852" w14:textId="77777777" w:rsidR="004F45EE" w:rsidRPr="003E2305" w:rsidRDefault="004F45EE" w:rsidP="004F45EE">
            <w:pPr>
              <w:pStyle w:val="08-Tabelageral"/>
              <w:ind w:left="113"/>
              <w:jc w:val="left"/>
              <w:rPr>
                <w:rFonts w:cs="Arial"/>
                <w:b w:val="0"/>
                <w:szCs w:val="14"/>
                <w:lang w:val="en-US"/>
              </w:rPr>
            </w:pPr>
            <w:r w:rsidRPr="003E2305">
              <w:rPr>
                <w:rFonts w:cs="Arial"/>
                <w:b w:val="0"/>
                <w:szCs w:val="14"/>
                <w:lang w:val="en-US"/>
              </w:rPr>
              <w:t>b) Nontaxable income - share of profit (loss) of subsidiaries associates and joint ventures (34%)</w:t>
            </w:r>
          </w:p>
        </w:tc>
        <w:tc>
          <w:tcPr>
            <w:tcW w:w="437" w:type="dxa"/>
            <w:tcBorders>
              <w:top w:val="nil"/>
              <w:bottom w:val="nil"/>
            </w:tcBorders>
            <w:shd w:val="clear" w:color="auto" w:fill="auto"/>
            <w:vAlign w:val="center"/>
          </w:tcPr>
          <w:p w14:paraId="20E67137" w14:textId="77777777" w:rsidR="004F45EE" w:rsidRPr="003E2305" w:rsidRDefault="004F45EE" w:rsidP="004F45EE">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1" w:type="dxa"/>
            <w:shd w:val="clear" w:color="auto" w:fill="auto"/>
            <w:vAlign w:val="center"/>
          </w:tcPr>
          <w:p w14:paraId="43921323" w14:textId="77777777" w:rsidR="004F45EE" w:rsidRPr="00C806B0" w:rsidRDefault="004F45EE" w:rsidP="004F45E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917,971</w:t>
            </w:r>
          </w:p>
        </w:tc>
        <w:tc>
          <w:tcPr>
            <w:tcW w:w="1412" w:type="dxa"/>
            <w:shd w:val="clear" w:color="auto" w:fill="auto"/>
            <w:vAlign w:val="center"/>
          </w:tcPr>
          <w:p w14:paraId="55F4FC7B" w14:textId="77777777" w:rsidR="004F45EE" w:rsidRPr="00C806B0" w:rsidRDefault="004F45EE" w:rsidP="004F45E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991,068</w:t>
            </w:r>
          </w:p>
        </w:tc>
        <w:tc>
          <w:tcPr>
            <w:tcW w:w="283" w:type="dxa"/>
            <w:shd w:val="clear" w:color="auto" w:fill="auto"/>
            <w:vAlign w:val="center"/>
          </w:tcPr>
          <w:p w14:paraId="3286E190" w14:textId="77777777" w:rsidR="004F45EE" w:rsidRPr="00C806B0" w:rsidRDefault="004F45EE" w:rsidP="004F45E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shd w:val="clear" w:color="auto" w:fill="auto"/>
            <w:vAlign w:val="center"/>
          </w:tcPr>
          <w:p w14:paraId="7B8813D8" w14:textId="77777777" w:rsidR="004F45EE" w:rsidRPr="00C806B0" w:rsidRDefault="004F45EE" w:rsidP="004F45E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375,545</w:t>
            </w:r>
          </w:p>
        </w:tc>
        <w:tc>
          <w:tcPr>
            <w:tcW w:w="1418" w:type="dxa"/>
            <w:shd w:val="clear" w:color="auto" w:fill="auto"/>
            <w:vAlign w:val="center"/>
          </w:tcPr>
          <w:p w14:paraId="2E6E5110" w14:textId="77777777" w:rsidR="004F45EE" w:rsidRPr="00C806B0"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496,545</w:t>
            </w:r>
          </w:p>
        </w:tc>
      </w:tr>
      <w:tr w:rsidR="004F45EE" w:rsidRPr="00FF58E1" w14:paraId="4199A797" w14:textId="77777777" w:rsidTr="004F45EE">
        <w:trPr>
          <w:trHeight w:hRule="exact" w:val="397"/>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auto"/>
          </w:tcPr>
          <w:p w14:paraId="04FEFC2D" w14:textId="77777777" w:rsidR="004F45EE" w:rsidRPr="003E2305" w:rsidRDefault="004F45EE" w:rsidP="004F45EE">
            <w:pPr>
              <w:pStyle w:val="08-Tabelageral"/>
              <w:ind w:left="113"/>
              <w:jc w:val="left"/>
              <w:rPr>
                <w:rFonts w:cs="Arial"/>
                <w:b w:val="0"/>
                <w:szCs w:val="14"/>
                <w:lang w:val="en-US"/>
              </w:rPr>
            </w:pPr>
            <w:r w:rsidRPr="003E2305">
              <w:rPr>
                <w:rFonts w:cs="Arial"/>
                <w:b w:val="0"/>
                <w:szCs w:val="14"/>
                <w:lang w:val="en-US"/>
              </w:rPr>
              <w:t>c) Non-deductible expenses, net of nontaxable income (34%)</w:t>
            </w:r>
          </w:p>
        </w:tc>
        <w:tc>
          <w:tcPr>
            <w:tcW w:w="437" w:type="dxa"/>
            <w:tcBorders>
              <w:top w:val="nil"/>
              <w:bottom w:val="nil"/>
            </w:tcBorders>
            <w:shd w:val="clear" w:color="auto" w:fill="auto"/>
            <w:vAlign w:val="center"/>
          </w:tcPr>
          <w:p w14:paraId="451D00AC" w14:textId="77777777" w:rsidR="004F45EE" w:rsidRPr="003E2305" w:rsidRDefault="004F45EE" w:rsidP="004F45EE">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bottom w:val="nil"/>
            </w:tcBorders>
            <w:shd w:val="clear" w:color="auto" w:fill="auto"/>
            <w:vAlign w:val="center"/>
          </w:tcPr>
          <w:p w14:paraId="04AF946A" w14:textId="77777777" w:rsidR="004F45EE" w:rsidRPr="00FF58E1"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222</w:t>
            </w:r>
          </w:p>
        </w:tc>
        <w:tc>
          <w:tcPr>
            <w:tcW w:w="1412" w:type="dxa"/>
            <w:tcBorders>
              <w:bottom w:val="nil"/>
            </w:tcBorders>
            <w:shd w:val="clear" w:color="auto" w:fill="auto"/>
            <w:vAlign w:val="center"/>
          </w:tcPr>
          <w:p w14:paraId="5EDD5663" w14:textId="77777777" w:rsidR="004F45EE" w:rsidRPr="00FF58E1"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(9)</w:t>
            </w:r>
          </w:p>
        </w:tc>
        <w:tc>
          <w:tcPr>
            <w:tcW w:w="283" w:type="dxa"/>
            <w:tcBorders>
              <w:bottom w:val="nil"/>
            </w:tcBorders>
            <w:shd w:val="clear" w:color="auto" w:fill="auto"/>
            <w:vAlign w:val="center"/>
          </w:tcPr>
          <w:p w14:paraId="6C47F06D" w14:textId="77777777" w:rsidR="004F45EE" w:rsidRPr="00FF58E1"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bottom w:val="nil"/>
            </w:tcBorders>
            <w:shd w:val="clear" w:color="auto" w:fill="auto"/>
            <w:vAlign w:val="center"/>
          </w:tcPr>
          <w:p w14:paraId="1EDF64FC" w14:textId="77777777" w:rsidR="004F45EE" w:rsidRPr="00FF58E1"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(3,903)</w:t>
            </w:r>
          </w:p>
        </w:tc>
        <w:tc>
          <w:tcPr>
            <w:tcW w:w="1418" w:type="dxa"/>
            <w:tcBorders>
              <w:bottom w:val="nil"/>
            </w:tcBorders>
            <w:shd w:val="clear" w:color="auto" w:fill="auto"/>
            <w:vAlign w:val="center"/>
          </w:tcPr>
          <w:p w14:paraId="7B31D3DC" w14:textId="77777777" w:rsidR="004F45EE" w:rsidRPr="00FF58E1"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szCs w:val="14"/>
              </w:rPr>
              <w:t>(4,018)</w:t>
            </w:r>
          </w:p>
        </w:tc>
      </w:tr>
      <w:tr w:rsidR="004F45EE" w:rsidRPr="00EB16D4" w14:paraId="410C46B4" w14:textId="77777777" w:rsidTr="004F45E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tcBorders>
              <w:top w:val="nil"/>
              <w:bottom w:val="single" w:sz="2" w:space="0" w:color="1F4E79" w:themeColor="accent1" w:themeShade="80"/>
            </w:tcBorders>
            <w:shd w:val="clear" w:color="auto" w:fill="auto"/>
          </w:tcPr>
          <w:p w14:paraId="3EBF31AF" w14:textId="77777777" w:rsidR="004F45EE" w:rsidRPr="003E2305" w:rsidRDefault="004F45EE" w:rsidP="004F45EE">
            <w:pPr>
              <w:pStyle w:val="08-Tabelageral"/>
              <w:jc w:val="left"/>
              <w:rPr>
                <w:rFonts w:cs="Arial"/>
                <w:szCs w:val="14"/>
                <w:lang w:val="en-US"/>
              </w:rPr>
            </w:pPr>
            <w:r w:rsidRPr="003E2305">
              <w:rPr>
                <w:rFonts w:cs="Arial"/>
                <w:lang w:val="en-US"/>
              </w:rPr>
              <w:t>Income tax and social contribution (</w:t>
            </w:r>
            <w:proofErr w:type="spellStart"/>
            <w:r w:rsidRPr="003E2305">
              <w:rPr>
                <w:rFonts w:cs="Arial"/>
                <w:lang w:val="en-US"/>
              </w:rPr>
              <w:t>a+b+c</w:t>
            </w:r>
            <w:proofErr w:type="spellEnd"/>
            <w:r w:rsidRPr="003E2305">
              <w:rPr>
                <w:rFonts w:cs="Arial"/>
                <w:lang w:val="en-US"/>
              </w:rPr>
              <w:t>)</w:t>
            </w:r>
          </w:p>
        </w:tc>
        <w:tc>
          <w:tcPr>
            <w:tcW w:w="437" w:type="dxa"/>
            <w:tcBorders>
              <w:top w:val="nil"/>
              <w:bottom w:val="single" w:sz="2" w:space="0" w:color="1F4E79" w:themeColor="accent1" w:themeShade="80"/>
            </w:tcBorders>
            <w:shd w:val="clear" w:color="auto" w:fill="auto"/>
            <w:vAlign w:val="center"/>
          </w:tcPr>
          <w:p w14:paraId="47E1DAA5" w14:textId="77777777" w:rsidR="004F45EE" w:rsidRPr="003E2305" w:rsidRDefault="004F45EE" w:rsidP="004F45EE">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1" w:type="dxa"/>
            <w:tcBorders>
              <w:top w:val="nil"/>
              <w:bottom w:val="single" w:sz="2" w:space="0" w:color="1F4E79" w:themeColor="accent1" w:themeShade="80"/>
            </w:tcBorders>
            <w:shd w:val="clear" w:color="auto" w:fill="auto"/>
            <w:vAlign w:val="center"/>
          </w:tcPr>
          <w:p w14:paraId="3E8DBE23" w14:textId="77777777" w:rsidR="004F45EE" w:rsidRPr="00EB16D4"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(3,100)</w:t>
            </w:r>
          </w:p>
        </w:tc>
        <w:tc>
          <w:tcPr>
            <w:tcW w:w="1412" w:type="dxa"/>
            <w:tcBorders>
              <w:top w:val="nil"/>
              <w:bottom w:val="single" w:sz="2" w:space="0" w:color="1F4E79" w:themeColor="accent1" w:themeShade="80"/>
            </w:tcBorders>
            <w:shd w:val="clear" w:color="auto" w:fill="auto"/>
            <w:vAlign w:val="center"/>
          </w:tcPr>
          <w:p w14:paraId="5EC42885" w14:textId="77777777" w:rsidR="004F45EE" w:rsidRPr="00EB16D4"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(9,929)</w:t>
            </w:r>
          </w:p>
        </w:tc>
        <w:tc>
          <w:tcPr>
            <w:tcW w:w="283" w:type="dxa"/>
            <w:tcBorders>
              <w:top w:val="nil"/>
              <w:bottom w:val="single" w:sz="2" w:space="0" w:color="1F4E79" w:themeColor="accent1" w:themeShade="80"/>
            </w:tcBorders>
            <w:shd w:val="clear" w:color="auto" w:fill="auto"/>
            <w:vAlign w:val="center"/>
          </w:tcPr>
          <w:p w14:paraId="26534E0F" w14:textId="77777777" w:rsidR="004F45EE" w:rsidRPr="00EB16D4"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1F4E79" w:themeColor="accent1" w:themeShade="80"/>
            </w:tcBorders>
            <w:shd w:val="clear" w:color="auto" w:fill="auto"/>
            <w:vAlign w:val="center"/>
          </w:tcPr>
          <w:p w14:paraId="64E663D3" w14:textId="77777777" w:rsidR="004F45EE" w:rsidRPr="00EB16D4"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(831,207)</w:t>
            </w:r>
          </w:p>
        </w:tc>
        <w:tc>
          <w:tcPr>
            <w:tcW w:w="1418" w:type="dxa"/>
            <w:tcBorders>
              <w:top w:val="nil"/>
              <w:bottom w:val="single" w:sz="2" w:space="0" w:color="1F4E79" w:themeColor="accent1" w:themeShade="80"/>
            </w:tcBorders>
            <w:shd w:val="clear" w:color="auto" w:fill="auto"/>
            <w:vAlign w:val="center"/>
          </w:tcPr>
          <w:p w14:paraId="75906F57" w14:textId="77777777" w:rsidR="004F45EE" w:rsidRPr="00EB16D4"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(765,280)</w:t>
            </w:r>
          </w:p>
        </w:tc>
      </w:tr>
    </w:tbl>
    <w:p w14:paraId="0F014907" w14:textId="77777777" w:rsidR="004F45EE" w:rsidRDefault="004F45EE">
      <w:pPr>
        <w:rPr>
          <w:rFonts w:cs="Arial"/>
          <w:b/>
          <w:color w:val="1F4E79" w:themeColor="accent1" w:themeShade="80"/>
          <w:szCs w:val="18"/>
        </w:rPr>
      </w:pPr>
    </w:p>
    <w:p w14:paraId="75506623" w14:textId="77777777" w:rsidR="004F45EE" w:rsidRPr="00E3614F" w:rsidRDefault="004F45EE" w:rsidP="004F45EE">
      <w:pPr>
        <w:keepNext/>
        <w:keepLines/>
        <w:spacing w:after="40"/>
        <w:rPr>
          <w:rFonts w:cs="Arial"/>
          <w:b/>
          <w:color w:val="1F4E79" w:themeColor="accent1" w:themeShade="80"/>
          <w:szCs w:val="18"/>
        </w:rPr>
      </w:pPr>
      <w:r w:rsidRPr="00E3614F">
        <w:rPr>
          <w:rFonts w:cs="Arial"/>
          <w:b/>
          <w:color w:val="1F4E79" w:themeColor="accent1" w:themeShade="80"/>
          <w:szCs w:val="18"/>
        </w:rPr>
        <w:lastRenderedPageBreak/>
        <w:t xml:space="preserve">c) </w:t>
      </w:r>
      <w:proofErr w:type="spellStart"/>
      <w:r w:rsidRPr="00E3614F">
        <w:rPr>
          <w:rFonts w:cs="Arial"/>
          <w:b/>
          <w:color w:val="1F4E79" w:themeColor="accent1" w:themeShade="80"/>
          <w:szCs w:val="18"/>
        </w:rPr>
        <w:t>Tax</w:t>
      </w:r>
      <w:proofErr w:type="spellEnd"/>
      <w:r w:rsidRPr="00E3614F">
        <w:rPr>
          <w:rFonts w:cs="Arial"/>
          <w:b/>
          <w:color w:val="1F4E79" w:themeColor="accent1" w:themeShade="80"/>
          <w:szCs w:val="18"/>
        </w:rPr>
        <w:t xml:space="preserve"> </w:t>
      </w:r>
      <w:proofErr w:type="spellStart"/>
      <w:r w:rsidRPr="00E3614F">
        <w:rPr>
          <w:rFonts w:cs="Arial"/>
          <w:b/>
          <w:color w:val="1F4E79" w:themeColor="accent1" w:themeShade="80"/>
          <w:szCs w:val="18"/>
        </w:rPr>
        <w:t>Expenses</w:t>
      </w:r>
      <w:proofErr w:type="spellEnd"/>
    </w:p>
    <w:p w14:paraId="286B3DB5" w14:textId="77777777" w:rsidR="004F45EE" w:rsidRPr="00034C98" w:rsidRDefault="004F45EE" w:rsidP="004F45EE">
      <w:pPr>
        <w:keepNext/>
        <w:keepLines/>
        <w:spacing w:after="40"/>
        <w:rPr>
          <w:rFonts w:cs="Arial"/>
          <w:b/>
          <w:color w:val="1F4E79" w:themeColor="accent1" w:themeShade="80"/>
          <w:sz w:val="20"/>
          <w:szCs w:val="20"/>
        </w:rPr>
      </w:pPr>
    </w:p>
    <w:p w14:paraId="352B1F4C" w14:textId="77777777" w:rsidR="004F45EE" w:rsidRPr="00FF3D4B" w:rsidRDefault="004F45EE" w:rsidP="004F45EE">
      <w:pPr>
        <w:keepNext/>
        <w:keepLines/>
        <w:spacing w:after="0" w:line="240" w:lineRule="auto"/>
        <w:jc w:val="right"/>
        <w:rPr>
          <w:rFonts w:cs="Arial"/>
          <w:b/>
          <w:sz w:val="14"/>
          <w:lang w:eastAsia="pt-BR"/>
        </w:rPr>
      </w:pPr>
      <w:r w:rsidRPr="00FF3D4B">
        <w:rPr>
          <w:rFonts w:cs="Arial"/>
          <w:b/>
          <w:sz w:val="14"/>
          <w:lang w:eastAsia="pt-BR"/>
        </w:rPr>
        <w:t xml:space="preserve">R$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4F45EE" w:rsidRPr="0019344C" w14:paraId="5A8BE24B" w14:textId="77777777" w:rsidTr="00E3614F">
        <w:trPr>
          <w:trHeight w:val="238"/>
          <w:jc w:val="center"/>
        </w:trPr>
        <w:tc>
          <w:tcPr>
            <w:tcW w:w="3094" w:type="dxa"/>
            <w:tcBorders>
              <w:top w:val="single" w:sz="2" w:space="0" w:color="1F4E79" w:themeColor="accent1" w:themeShade="80"/>
              <w:bottom w:val="nil"/>
            </w:tcBorders>
            <w:shd w:val="clear" w:color="auto" w:fill="auto"/>
            <w:vAlign w:val="center"/>
          </w:tcPr>
          <w:p w14:paraId="525C7895" w14:textId="77777777" w:rsidR="004F45EE" w:rsidRPr="0019344C" w:rsidRDefault="004F45EE" w:rsidP="004F45EE">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408ABB07" w14:textId="77777777" w:rsidR="004F45EE" w:rsidRPr="0019344C" w:rsidRDefault="004F45EE" w:rsidP="004F45EE">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2535DFA6" w14:textId="77777777" w:rsidR="004F45EE" w:rsidRPr="0019344C" w:rsidRDefault="004F45EE" w:rsidP="004F45EE">
            <w:pPr>
              <w:keepNext/>
              <w:keepLines/>
              <w:spacing w:after="0"/>
              <w:jc w:val="center"/>
              <w:rPr>
                <w:rFonts w:cs="Arial"/>
                <w:b/>
                <w:sz w:val="14"/>
                <w:szCs w:val="18"/>
              </w:rPr>
            </w:pPr>
            <w:proofErr w:type="spellStart"/>
            <w:r w:rsidRPr="00EC4649">
              <w:rPr>
                <w:rFonts w:cs="Arial"/>
                <w:b/>
                <w:sz w:val="14"/>
                <w:szCs w:val="18"/>
              </w:rPr>
              <w:t>Parent</w:t>
            </w:r>
            <w:proofErr w:type="spellEnd"/>
          </w:p>
        </w:tc>
        <w:tc>
          <w:tcPr>
            <w:tcW w:w="283" w:type="dxa"/>
            <w:tcBorders>
              <w:top w:val="single" w:sz="2" w:space="0" w:color="1F4E79" w:themeColor="accent1" w:themeShade="80"/>
              <w:bottom w:val="nil"/>
            </w:tcBorders>
            <w:shd w:val="clear" w:color="auto" w:fill="auto"/>
            <w:vAlign w:val="center"/>
          </w:tcPr>
          <w:p w14:paraId="1ED1B08F" w14:textId="77777777" w:rsidR="004F45EE" w:rsidRPr="0019344C" w:rsidRDefault="004F45EE" w:rsidP="004F45EE">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6D6F1BD6" w14:textId="77777777" w:rsidR="004F45EE" w:rsidRPr="0019344C" w:rsidRDefault="004F45EE" w:rsidP="004F45EE">
            <w:pPr>
              <w:keepNext/>
              <w:keepLines/>
              <w:spacing w:after="0"/>
              <w:jc w:val="center"/>
              <w:rPr>
                <w:rFonts w:cs="Arial"/>
                <w:b/>
                <w:szCs w:val="18"/>
              </w:rPr>
            </w:pPr>
            <w:proofErr w:type="spellStart"/>
            <w:r w:rsidRPr="00EC4649">
              <w:rPr>
                <w:rFonts w:cs="Arial"/>
                <w:b/>
                <w:sz w:val="14"/>
                <w:szCs w:val="18"/>
              </w:rPr>
              <w:t>Consolidated</w:t>
            </w:r>
            <w:proofErr w:type="spellEnd"/>
          </w:p>
        </w:tc>
      </w:tr>
      <w:tr w:rsidR="004F45EE" w:rsidRPr="0019344C" w14:paraId="5E0D7027" w14:textId="77777777" w:rsidTr="00E3614F">
        <w:trPr>
          <w:trHeight w:val="238"/>
          <w:jc w:val="center"/>
        </w:trPr>
        <w:tc>
          <w:tcPr>
            <w:tcW w:w="3094" w:type="dxa"/>
            <w:tcBorders>
              <w:top w:val="nil"/>
              <w:bottom w:val="single" w:sz="2" w:space="0" w:color="1F4E79" w:themeColor="accent1" w:themeShade="80"/>
            </w:tcBorders>
            <w:shd w:val="clear" w:color="auto" w:fill="auto"/>
            <w:vAlign w:val="center"/>
          </w:tcPr>
          <w:p w14:paraId="43753355" w14:textId="77777777" w:rsidR="004F45EE" w:rsidRPr="0019344C" w:rsidRDefault="004F45EE" w:rsidP="004F45EE">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023F26CA" w14:textId="77777777" w:rsidR="004F45EE" w:rsidRPr="0019344C" w:rsidRDefault="004F45EE" w:rsidP="004F45EE">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4BBFBDDE" w14:textId="77777777" w:rsidR="004F45EE" w:rsidRPr="0019344C" w:rsidRDefault="004F45EE" w:rsidP="004F45EE">
            <w:pPr>
              <w:pStyle w:val="08-Tabelageral"/>
              <w:rPr>
                <w:rFonts w:cs="Arial"/>
                <w:b/>
              </w:rPr>
            </w:pPr>
            <w:r>
              <w:rPr>
                <w:b/>
              </w:rPr>
              <w:t>3</w:t>
            </w:r>
            <w:r>
              <w:rPr>
                <w:b/>
                <w:vertAlign w:val="superscript"/>
              </w:rPr>
              <w:t>rd</w:t>
            </w:r>
            <w:r w:rsidRPr="00874161">
              <w:rPr>
                <w:b/>
              </w:rPr>
              <w:t xml:space="preserve"> </w:t>
            </w:r>
            <w:proofErr w:type="spellStart"/>
            <w:r w:rsidRPr="00874161">
              <w:rPr>
                <w:b/>
              </w:rPr>
              <w:t>Quarter</w:t>
            </w:r>
            <w:proofErr w:type="spellEnd"/>
            <w:r w:rsidRPr="00874161">
              <w:rPr>
                <w:b/>
              </w:rPr>
              <w:t>/202</w:t>
            </w:r>
            <w:r>
              <w:rPr>
                <w:b/>
              </w:rPr>
              <w:t>1</w:t>
            </w:r>
          </w:p>
        </w:tc>
        <w:tc>
          <w:tcPr>
            <w:tcW w:w="1412" w:type="dxa"/>
            <w:tcBorders>
              <w:top w:val="single" w:sz="2" w:space="0" w:color="1F4E79" w:themeColor="accent1" w:themeShade="80"/>
              <w:bottom w:val="single" w:sz="2" w:space="0" w:color="1F4E79" w:themeColor="accent1" w:themeShade="80"/>
            </w:tcBorders>
            <w:shd w:val="clear" w:color="auto" w:fill="auto"/>
          </w:tcPr>
          <w:p w14:paraId="15E3C71E" w14:textId="77777777" w:rsidR="004F45EE" w:rsidRPr="0019344C" w:rsidRDefault="004F45EE" w:rsidP="004F45EE">
            <w:pPr>
              <w:pStyle w:val="08-Tabelageral"/>
              <w:rPr>
                <w:rFonts w:cs="Arial"/>
                <w:b/>
              </w:rPr>
            </w:pPr>
            <w:r>
              <w:rPr>
                <w:b/>
              </w:rPr>
              <w:t>3</w:t>
            </w:r>
            <w:r>
              <w:rPr>
                <w:b/>
                <w:vertAlign w:val="superscript"/>
              </w:rPr>
              <w:t>rd</w:t>
            </w:r>
            <w:r w:rsidRPr="00874161">
              <w:rPr>
                <w:b/>
              </w:rPr>
              <w:t xml:space="preserve"> </w:t>
            </w:r>
            <w:proofErr w:type="spellStart"/>
            <w:r w:rsidRPr="00874161">
              <w:rPr>
                <w:b/>
              </w:rPr>
              <w:t>Quarter</w:t>
            </w:r>
            <w:proofErr w:type="spellEnd"/>
            <w:r w:rsidRPr="00874161">
              <w:rPr>
                <w:b/>
              </w:rPr>
              <w:t>/202</w:t>
            </w:r>
            <w:r>
              <w:rPr>
                <w:b/>
              </w:rPr>
              <w:t>0</w:t>
            </w:r>
          </w:p>
        </w:tc>
        <w:tc>
          <w:tcPr>
            <w:tcW w:w="283" w:type="dxa"/>
            <w:tcBorders>
              <w:top w:val="nil"/>
              <w:bottom w:val="single" w:sz="2" w:space="0" w:color="1F4E79" w:themeColor="accent1" w:themeShade="80"/>
            </w:tcBorders>
            <w:shd w:val="clear" w:color="auto" w:fill="auto"/>
          </w:tcPr>
          <w:p w14:paraId="5E5A8FBB" w14:textId="77777777" w:rsidR="004F45EE" w:rsidRPr="0019344C" w:rsidRDefault="004F45EE" w:rsidP="004F45EE">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5348DDDC" w14:textId="77777777" w:rsidR="004F45EE" w:rsidRPr="0019344C" w:rsidRDefault="004F45EE" w:rsidP="004F45EE">
            <w:pPr>
              <w:pStyle w:val="08-Tabelageral"/>
              <w:rPr>
                <w:rFonts w:cs="Arial"/>
                <w:b/>
              </w:rPr>
            </w:pPr>
            <w:r>
              <w:rPr>
                <w:b/>
              </w:rPr>
              <w:t>3</w:t>
            </w:r>
            <w:r>
              <w:rPr>
                <w:b/>
                <w:vertAlign w:val="superscript"/>
              </w:rPr>
              <w:t>rd</w:t>
            </w:r>
            <w:r w:rsidRPr="00874161">
              <w:rPr>
                <w:b/>
              </w:rPr>
              <w:t xml:space="preserve"> </w:t>
            </w:r>
            <w:proofErr w:type="spellStart"/>
            <w:r w:rsidRPr="00874161">
              <w:rPr>
                <w:b/>
              </w:rPr>
              <w:t>Quarter</w:t>
            </w:r>
            <w:proofErr w:type="spellEnd"/>
            <w:r w:rsidRPr="00874161">
              <w:rPr>
                <w:b/>
              </w:rPr>
              <w:t>/202</w:t>
            </w:r>
            <w:r>
              <w:rPr>
                <w:b/>
              </w:rPr>
              <w:t>1</w:t>
            </w:r>
          </w:p>
        </w:tc>
        <w:tc>
          <w:tcPr>
            <w:tcW w:w="1418" w:type="dxa"/>
            <w:tcBorders>
              <w:top w:val="single" w:sz="2" w:space="0" w:color="1F4E79" w:themeColor="accent1" w:themeShade="80"/>
              <w:bottom w:val="single" w:sz="2" w:space="0" w:color="1F4E79" w:themeColor="accent1" w:themeShade="80"/>
            </w:tcBorders>
            <w:shd w:val="clear" w:color="auto" w:fill="auto"/>
          </w:tcPr>
          <w:p w14:paraId="2D743476" w14:textId="77777777" w:rsidR="004F45EE" w:rsidRPr="0019344C" w:rsidRDefault="004F45EE" w:rsidP="004F45EE">
            <w:pPr>
              <w:pStyle w:val="08-Tabelageral"/>
              <w:rPr>
                <w:rFonts w:cs="Arial"/>
                <w:b/>
              </w:rPr>
            </w:pPr>
            <w:r>
              <w:rPr>
                <w:b/>
              </w:rPr>
              <w:t>3</w:t>
            </w:r>
            <w:r>
              <w:rPr>
                <w:b/>
                <w:vertAlign w:val="superscript"/>
              </w:rPr>
              <w:t>rd</w:t>
            </w:r>
            <w:r w:rsidRPr="00874161">
              <w:rPr>
                <w:b/>
              </w:rPr>
              <w:t xml:space="preserve"> </w:t>
            </w:r>
            <w:proofErr w:type="spellStart"/>
            <w:r w:rsidRPr="00874161">
              <w:rPr>
                <w:b/>
              </w:rPr>
              <w:t>Quarter</w:t>
            </w:r>
            <w:proofErr w:type="spellEnd"/>
            <w:r w:rsidRPr="00874161">
              <w:rPr>
                <w:b/>
              </w:rPr>
              <w:t>/202</w:t>
            </w:r>
            <w:r>
              <w:rPr>
                <w:b/>
              </w:rPr>
              <w:t>0</w:t>
            </w:r>
          </w:p>
        </w:tc>
      </w:tr>
      <w:tr w:rsidR="004F45EE" w:rsidRPr="0019344C" w14:paraId="7ED324F4" w14:textId="77777777" w:rsidTr="00E3614F">
        <w:trPr>
          <w:trHeight w:val="238"/>
          <w:jc w:val="center"/>
        </w:trPr>
        <w:tc>
          <w:tcPr>
            <w:tcW w:w="3094" w:type="dxa"/>
            <w:tcBorders>
              <w:top w:val="single" w:sz="2" w:space="0" w:color="1F4E79" w:themeColor="accent1" w:themeShade="80"/>
            </w:tcBorders>
            <w:shd w:val="clear" w:color="auto" w:fill="auto"/>
            <w:vAlign w:val="center"/>
          </w:tcPr>
          <w:p w14:paraId="4494677A" w14:textId="77777777" w:rsidR="004F45EE" w:rsidRPr="00837F1F" w:rsidRDefault="004F45EE" w:rsidP="004F45EE">
            <w:pPr>
              <w:pStyle w:val="08-Tabelageral"/>
              <w:jc w:val="left"/>
              <w:rPr>
                <w:rFonts w:cs="Arial"/>
                <w:b/>
                <w:bCs/>
                <w:szCs w:val="14"/>
              </w:rPr>
            </w:pPr>
            <w:r w:rsidRPr="00837F1F">
              <w:rPr>
                <w:rFonts w:cs="Arial"/>
                <w:b/>
                <w:szCs w:val="14"/>
                <w:lang w:val="en-US"/>
              </w:rPr>
              <w:t>On financial income and other</w:t>
            </w:r>
          </w:p>
        </w:tc>
        <w:tc>
          <w:tcPr>
            <w:tcW w:w="604" w:type="dxa"/>
            <w:tcBorders>
              <w:top w:val="single" w:sz="2" w:space="0" w:color="1F4E79" w:themeColor="accent1" w:themeShade="80"/>
            </w:tcBorders>
            <w:shd w:val="clear" w:color="auto" w:fill="auto"/>
            <w:vAlign w:val="center"/>
          </w:tcPr>
          <w:p w14:paraId="0C528EF6" w14:textId="77777777" w:rsidR="004F45EE" w:rsidRPr="0019344C" w:rsidRDefault="004F45EE" w:rsidP="004F45EE">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56432C76" w14:textId="77777777" w:rsidR="004F45EE" w:rsidRPr="0019344C" w:rsidRDefault="004F45EE" w:rsidP="004F45EE">
            <w:pPr>
              <w:pStyle w:val="08-Tabelageral"/>
              <w:rPr>
                <w:rFonts w:cs="Arial"/>
                <w:b/>
                <w:szCs w:val="14"/>
              </w:rPr>
            </w:pPr>
          </w:p>
        </w:tc>
        <w:tc>
          <w:tcPr>
            <w:tcW w:w="1412" w:type="dxa"/>
            <w:tcBorders>
              <w:top w:val="single" w:sz="2" w:space="0" w:color="1F4E79" w:themeColor="accent1" w:themeShade="80"/>
            </w:tcBorders>
            <w:shd w:val="clear" w:color="auto" w:fill="auto"/>
            <w:vAlign w:val="center"/>
          </w:tcPr>
          <w:p w14:paraId="6A0D9470" w14:textId="77777777" w:rsidR="004F45EE" w:rsidRPr="0019344C" w:rsidRDefault="004F45EE" w:rsidP="004F45EE">
            <w:pPr>
              <w:pStyle w:val="08-Tabelageral"/>
              <w:rPr>
                <w:rFonts w:cs="Arial"/>
                <w:b/>
              </w:rPr>
            </w:pPr>
          </w:p>
        </w:tc>
        <w:tc>
          <w:tcPr>
            <w:tcW w:w="283" w:type="dxa"/>
            <w:tcBorders>
              <w:top w:val="single" w:sz="2" w:space="0" w:color="1F4E79" w:themeColor="accent1" w:themeShade="80"/>
            </w:tcBorders>
            <w:shd w:val="clear" w:color="auto" w:fill="auto"/>
            <w:vAlign w:val="center"/>
          </w:tcPr>
          <w:p w14:paraId="26048A45" w14:textId="77777777" w:rsidR="004F45EE" w:rsidRPr="0019344C" w:rsidRDefault="004F45EE" w:rsidP="004F45EE">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17393D07" w14:textId="77777777" w:rsidR="004F45EE" w:rsidRPr="0019344C" w:rsidRDefault="004F45EE" w:rsidP="004F45EE">
            <w:pPr>
              <w:pStyle w:val="08-Tabelageral"/>
              <w:rPr>
                <w:rFonts w:cs="Arial"/>
                <w:b/>
                <w:szCs w:val="14"/>
              </w:rPr>
            </w:pPr>
          </w:p>
        </w:tc>
        <w:tc>
          <w:tcPr>
            <w:tcW w:w="1418" w:type="dxa"/>
            <w:tcBorders>
              <w:top w:val="single" w:sz="2" w:space="0" w:color="1F4E79" w:themeColor="accent1" w:themeShade="80"/>
            </w:tcBorders>
            <w:shd w:val="clear" w:color="auto" w:fill="auto"/>
            <w:vAlign w:val="center"/>
          </w:tcPr>
          <w:p w14:paraId="09E705B8" w14:textId="77777777" w:rsidR="004F45EE" w:rsidRPr="0019344C" w:rsidRDefault="004F45EE" w:rsidP="004F45EE">
            <w:pPr>
              <w:pStyle w:val="08-Tabelageral"/>
              <w:rPr>
                <w:rFonts w:cs="Arial"/>
                <w:b/>
              </w:rPr>
            </w:pPr>
          </w:p>
        </w:tc>
      </w:tr>
      <w:tr w:rsidR="004F45EE" w:rsidRPr="0019344C" w14:paraId="2809DE12" w14:textId="77777777" w:rsidTr="00E3614F">
        <w:trPr>
          <w:trHeight w:val="238"/>
          <w:jc w:val="center"/>
        </w:trPr>
        <w:tc>
          <w:tcPr>
            <w:tcW w:w="3094" w:type="dxa"/>
            <w:shd w:val="clear" w:color="auto" w:fill="auto"/>
            <w:vAlign w:val="center"/>
          </w:tcPr>
          <w:p w14:paraId="053D9EED" w14:textId="77777777" w:rsidR="004F45EE" w:rsidRPr="0019344C" w:rsidRDefault="004F45EE" w:rsidP="004F45EE">
            <w:pPr>
              <w:pStyle w:val="08-Tabelageral"/>
              <w:ind w:left="113"/>
              <w:jc w:val="left"/>
              <w:rPr>
                <w:rFonts w:cs="Arial"/>
                <w:szCs w:val="14"/>
              </w:rPr>
            </w:pPr>
            <w:proofErr w:type="spellStart"/>
            <w:r w:rsidRPr="0019344C">
              <w:rPr>
                <w:rFonts w:cs="Arial"/>
                <w:szCs w:val="14"/>
              </w:rPr>
              <w:t>Cofins</w:t>
            </w:r>
            <w:proofErr w:type="spellEnd"/>
          </w:p>
        </w:tc>
        <w:tc>
          <w:tcPr>
            <w:tcW w:w="604" w:type="dxa"/>
            <w:shd w:val="clear" w:color="auto" w:fill="auto"/>
            <w:vAlign w:val="center"/>
          </w:tcPr>
          <w:p w14:paraId="2806AE5C" w14:textId="77777777" w:rsidR="004F45EE" w:rsidRPr="0019344C" w:rsidRDefault="004F45EE" w:rsidP="004F45EE">
            <w:pPr>
              <w:pStyle w:val="08-Tabelageral"/>
              <w:ind w:left="113"/>
              <w:jc w:val="center"/>
              <w:rPr>
                <w:rFonts w:cs="Arial"/>
                <w:szCs w:val="14"/>
              </w:rPr>
            </w:pPr>
          </w:p>
        </w:tc>
        <w:tc>
          <w:tcPr>
            <w:tcW w:w="1411" w:type="dxa"/>
            <w:shd w:val="clear" w:color="auto" w:fill="auto"/>
            <w:vAlign w:val="center"/>
          </w:tcPr>
          <w:p w14:paraId="235BC51B" w14:textId="77777777" w:rsidR="004F45EE" w:rsidRPr="0019344C" w:rsidRDefault="004F45EE" w:rsidP="004F45EE">
            <w:pPr>
              <w:pStyle w:val="08-Tabelageral"/>
              <w:ind w:left="113"/>
              <w:rPr>
                <w:rFonts w:cs="Arial"/>
                <w:szCs w:val="14"/>
              </w:rPr>
            </w:pPr>
            <w:r>
              <w:rPr>
                <w:rFonts w:cs="Arial"/>
                <w:szCs w:val="14"/>
              </w:rPr>
              <w:t>(335)</w:t>
            </w:r>
          </w:p>
        </w:tc>
        <w:tc>
          <w:tcPr>
            <w:tcW w:w="1412" w:type="dxa"/>
            <w:shd w:val="clear" w:color="auto" w:fill="auto"/>
            <w:vAlign w:val="center"/>
          </w:tcPr>
          <w:p w14:paraId="12A573CE" w14:textId="77777777" w:rsidR="004F45EE" w:rsidRPr="0019344C" w:rsidRDefault="004F45EE" w:rsidP="004F45EE">
            <w:pPr>
              <w:pStyle w:val="08-Tabelageral"/>
              <w:ind w:left="113"/>
              <w:rPr>
                <w:rFonts w:cs="Arial"/>
              </w:rPr>
            </w:pPr>
            <w:r>
              <w:rPr>
                <w:rFonts w:cs="Arial"/>
                <w:szCs w:val="14"/>
              </w:rPr>
              <w:t>(375)</w:t>
            </w:r>
          </w:p>
        </w:tc>
        <w:tc>
          <w:tcPr>
            <w:tcW w:w="283" w:type="dxa"/>
            <w:shd w:val="clear" w:color="auto" w:fill="auto"/>
            <w:vAlign w:val="center"/>
          </w:tcPr>
          <w:p w14:paraId="705854E3" w14:textId="77777777" w:rsidR="004F45EE" w:rsidRPr="0019344C" w:rsidRDefault="004F45EE" w:rsidP="004F45EE">
            <w:pPr>
              <w:pStyle w:val="08-Tabelageral"/>
              <w:ind w:left="113"/>
              <w:rPr>
                <w:rFonts w:cs="Arial"/>
                <w:szCs w:val="14"/>
              </w:rPr>
            </w:pPr>
          </w:p>
        </w:tc>
        <w:tc>
          <w:tcPr>
            <w:tcW w:w="1417" w:type="dxa"/>
            <w:shd w:val="clear" w:color="auto" w:fill="auto"/>
            <w:vAlign w:val="center"/>
          </w:tcPr>
          <w:p w14:paraId="07BD8B5E" w14:textId="77777777" w:rsidR="004F45EE" w:rsidRPr="0019344C" w:rsidRDefault="004F45EE" w:rsidP="004F45EE">
            <w:pPr>
              <w:pStyle w:val="08-Tabelageral"/>
              <w:ind w:left="113"/>
              <w:rPr>
                <w:rFonts w:cs="Arial"/>
                <w:szCs w:val="14"/>
              </w:rPr>
            </w:pPr>
            <w:r>
              <w:rPr>
                <w:rFonts w:cs="Arial"/>
                <w:szCs w:val="14"/>
              </w:rPr>
              <w:t>(1,695)</w:t>
            </w:r>
          </w:p>
        </w:tc>
        <w:tc>
          <w:tcPr>
            <w:tcW w:w="1418" w:type="dxa"/>
            <w:shd w:val="clear" w:color="auto" w:fill="auto"/>
            <w:vAlign w:val="center"/>
          </w:tcPr>
          <w:p w14:paraId="0D985537" w14:textId="77777777" w:rsidR="004F45EE" w:rsidRPr="0019344C" w:rsidRDefault="004F45EE" w:rsidP="004F45EE">
            <w:pPr>
              <w:pStyle w:val="08-Tabelageral"/>
              <w:ind w:left="113"/>
              <w:rPr>
                <w:rFonts w:cs="Arial"/>
              </w:rPr>
            </w:pPr>
            <w:r>
              <w:rPr>
                <w:rFonts w:cs="Arial"/>
                <w:szCs w:val="14"/>
              </w:rPr>
              <w:t>(1,027)</w:t>
            </w:r>
          </w:p>
        </w:tc>
      </w:tr>
      <w:tr w:rsidR="004F45EE" w:rsidRPr="0019344C" w14:paraId="7BB6FAAB" w14:textId="77777777" w:rsidTr="00E3614F">
        <w:trPr>
          <w:trHeight w:val="238"/>
          <w:jc w:val="center"/>
        </w:trPr>
        <w:tc>
          <w:tcPr>
            <w:tcW w:w="3094" w:type="dxa"/>
            <w:shd w:val="clear" w:color="auto" w:fill="auto"/>
            <w:vAlign w:val="center"/>
          </w:tcPr>
          <w:p w14:paraId="1D993022" w14:textId="77777777" w:rsidR="004F45EE" w:rsidRPr="0019344C" w:rsidRDefault="004F45EE" w:rsidP="004F45EE">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18D848CB" w14:textId="77777777" w:rsidR="004F45EE" w:rsidRPr="0019344C" w:rsidRDefault="004F45EE" w:rsidP="004F45EE">
            <w:pPr>
              <w:pStyle w:val="08-Tabelageral"/>
              <w:ind w:left="113"/>
              <w:jc w:val="center"/>
              <w:rPr>
                <w:rFonts w:cs="Arial"/>
                <w:szCs w:val="14"/>
              </w:rPr>
            </w:pPr>
          </w:p>
        </w:tc>
        <w:tc>
          <w:tcPr>
            <w:tcW w:w="1411" w:type="dxa"/>
            <w:shd w:val="clear" w:color="auto" w:fill="auto"/>
            <w:vAlign w:val="center"/>
          </w:tcPr>
          <w:p w14:paraId="3C6D4F51" w14:textId="77777777" w:rsidR="004F45EE" w:rsidRPr="0019344C" w:rsidRDefault="004F45EE" w:rsidP="004F45EE">
            <w:pPr>
              <w:pStyle w:val="08-Tabelageral"/>
              <w:ind w:left="113"/>
              <w:rPr>
                <w:rFonts w:cs="Arial"/>
                <w:szCs w:val="14"/>
              </w:rPr>
            </w:pPr>
            <w:r>
              <w:rPr>
                <w:rFonts w:cs="Arial"/>
                <w:szCs w:val="14"/>
              </w:rPr>
              <w:t>(62)</w:t>
            </w:r>
          </w:p>
        </w:tc>
        <w:tc>
          <w:tcPr>
            <w:tcW w:w="1412" w:type="dxa"/>
            <w:shd w:val="clear" w:color="auto" w:fill="auto"/>
            <w:vAlign w:val="center"/>
          </w:tcPr>
          <w:p w14:paraId="48889969" w14:textId="77777777" w:rsidR="004F45EE" w:rsidRPr="0019344C" w:rsidRDefault="004F45EE" w:rsidP="004F45EE">
            <w:pPr>
              <w:pStyle w:val="08-Tabelageral"/>
              <w:rPr>
                <w:rFonts w:cs="Arial"/>
              </w:rPr>
            </w:pPr>
            <w:r>
              <w:rPr>
                <w:rFonts w:cs="Arial"/>
                <w:szCs w:val="14"/>
              </w:rPr>
              <w:t>(73)</w:t>
            </w:r>
          </w:p>
        </w:tc>
        <w:tc>
          <w:tcPr>
            <w:tcW w:w="283" w:type="dxa"/>
            <w:shd w:val="clear" w:color="auto" w:fill="auto"/>
            <w:vAlign w:val="center"/>
          </w:tcPr>
          <w:p w14:paraId="3B7239D2" w14:textId="77777777" w:rsidR="004F45EE" w:rsidRPr="0019344C" w:rsidRDefault="004F45EE" w:rsidP="004F45EE">
            <w:pPr>
              <w:pStyle w:val="08-Tabelageral"/>
              <w:ind w:left="113"/>
              <w:rPr>
                <w:rFonts w:cs="Arial"/>
                <w:szCs w:val="14"/>
              </w:rPr>
            </w:pPr>
          </w:p>
        </w:tc>
        <w:tc>
          <w:tcPr>
            <w:tcW w:w="1417" w:type="dxa"/>
            <w:shd w:val="clear" w:color="auto" w:fill="auto"/>
            <w:vAlign w:val="center"/>
          </w:tcPr>
          <w:p w14:paraId="2820FD9D" w14:textId="77777777" w:rsidR="004F45EE" w:rsidRPr="0019344C" w:rsidRDefault="004F45EE" w:rsidP="004F45EE">
            <w:pPr>
              <w:pStyle w:val="08-Tabelageral"/>
              <w:ind w:left="113"/>
              <w:rPr>
                <w:rFonts w:cs="Arial"/>
                <w:szCs w:val="14"/>
              </w:rPr>
            </w:pPr>
            <w:r>
              <w:rPr>
                <w:rFonts w:cs="Arial"/>
                <w:szCs w:val="14"/>
              </w:rPr>
              <w:t>(282)</w:t>
            </w:r>
          </w:p>
        </w:tc>
        <w:tc>
          <w:tcPr>
            <w:tcW w:w="1418" w:type="dxa"/>
            <w:shd w:val="clear" w:color="auto" w:fill="auto"/>
            <w:vAlign w:val="center"/>
          </w:tcPr>
          <w:p w14:paraId="14AE3F16" w14:textId="77777777" w:rsidR="004F45EE" w:rsidRPr="0019344C" w:rsidRDefault="004F45EE" w:rsidP="004F45EE">
            <w:pPr>
              <w:pStyle w:val="08-Tabelageral"/>
              <w:rPr>
                <w:rFonts w:cs="Arial"/>
              </w:rPr>
            </w:pPr>
            <w:r>
              <w:rPr>
                <w:rFonts w:cs="Arial"/>
                <w:szCs w:val="14"/>
              </w:rPr>
              <w:t>(178)</w:t>
            </w:r>
          </w:p>
        </w:tc>
      </w:tr>
      <w:tr w:rsidR="004F45EE" w:rsidRPr="0019344C" w14:paraId="072A02B2" w14:textId="77777777" w:rsidTr="00E3614F">
        <w:trPr>
          <w:trHeight w:val="238"/>
          <w:jc w:val="center"/>
        </w:trPr>
        <w:tc>
          <w:tcPr>
            <w:tcW w:w="3094" w:type="dxa"/>
            <w:shd w:val="clear" w:color="auto" w:fill="auto"/>
            <w:vAlign w:val="center"/>
          </w:tcPr>
          <w:p w14:paraId="35BB5D7F" w14:textId="77777777" w:rsidR="004F45EE" w:rsidRPr="0019344C" w:rsidRDefault="004F45EE" w:rsidP="004F45EE">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6FFE8FD9" w14:textId="77777777" w:rsidR="004F45EE" w:rsidRPr="0019344C" w:rsidRDefault="004F45EE" w:rsidP="004F45EE">
            <w:pPr>
              <w:pStyle w:val="08-Tabelageral"/>
              <w:jc w:val="center"/>
              <w:rPr>
                <w:rFonts w:cs="Arial"/>
                <w:szCs w:val="14"/>
              </w:rPr>
            </w:pPr>
          </w:p>
        </w:tc>
        <w:tc>
          <w:tcPr>
            <w:tcW w:w="1411" w:type="dxa"/>
            <w:shd w:val="clear" w:color="auto" w:fill="auto"/>
            <w:vAlign w:val="center"/>
          </w:tcPr>
          <w:p w14:paraId="13E17950" w14:textId="77777777" w:rsidR="004F45EE" w:rsidRPr="0019344C" w:rsidRDefault="004F45EE" w:rsidP="004F45EE">
            <w:pPr>
              <w:pStyle w:val="08-Tabelageral"/>
              <w:rPr>
                <w:rFonts w:cs="Arial"/>
                <w:szCs w:val="14"/>
              </w:rPr>
            </w:pPr>
            <w:r>
              <w:rPr>
                <w:rFonts w:cs="Arial"/>
                <w:szCs w:val="14"/>
              </w:rPr>
              <w:t>(20)</w:t>
            </w:r>
          </w:p>
        </w:tc>
        <w:tc>
          <w:tcPr>
            <w:tcW w:w="1412" w:type="dxa"/>
            <w:shd w:val="clear" w:color="auto" w:fill="auto"/>
            <w:vAlign w:val="center"/>
          </w:tcPr>
          <w:p w14:paraId="4BF7A0BE" w14:textId="77777777" w:rsidR="004F45EE" w:rsidRPr="0019344C" w:rsidRDefault="004F45EE" w:rsidP="004F45EE">
            <w:pPr>
              <w:pStyle w:val="08-Tabelageral"/>
              <w:rPr>
                <w:rFonts w:cs="Arial"/>
              </w:rPr>
            </w:pPr>
            <w:r>
              <w:rPr>
                <w:rFonts w:cs="Arial"/>
                <w:szCs w:val="14"/>
              </w:rPr>
              <w:t>(19)</w:t>
            </w:r>
          </w:p>
        </w:tc>
        <w:tc>
          <w:tcPr>
            <w:tcW w:w="283" w:type="dxa"/>
            <w:shd w:val="clear" w:color="auto" w:fill="auto"/>
            <w:vAlign w:val="center"/>
          </w:tcPr>
          <w:p w14:paraId="75DE7914" w14:textId="77777777" w:rsidR="004F45EE" w:rsidRPr="0019344C" w:rsidRDefault="004F45EE" w:rsidP="004F45EE">
            <w:pPr>
              <w:pStyle w:val="08-Tabelageral"/>
              <w:rPr>
                <w:rFonts w:cs="Arial"/>
                <w:szCs w:val="14"/>
              </w:rPr>
            </w:pPr>
          </w:p>
        </w:tc>
        <w:tc>
          <w:tcPr>
            <w:tcW w:w="1417" w:type="dxa"/>
            <w:shd w:val="clear" w:color="auto" w:fill="auto"/>
            <w:vAlign w:val="center"/>
          </w:tcPr>
          <w:p w14:paraId="72D7EF38" w14:textId="77777777" w:rsidR="004F45EE" w:rsidRPr="0019344C" w:rsidRDefault="004F45EE" w:rsidP="004F45EE">
            <w:pPr>
              <w:pStyle w:val="08-Tabelageral"/>
              <w:rPr>
                <w:rFonts w:cs="Arial"/>
                <w:szCs w:val="14"/>
              </w:rPr>
            </w:pPr>
            <w:r>
              <w:rPr>
                <w:rFonts w:cs="Arial"/>
                <w:szCs w:val="14"/>
              </w:rPr>
              <w:t>(20)</w:t>
            </w:r>
          </w:p>
        </w:tc>
        <w:tc>
          <w:tcPr>
            <w:tcW w:w="1418" w:type="dxa"/>
            <w:shd w:val="clear" w:color="auto" w:fill="auto"/>
            <w:vAlign w:val="center"/>
          </w:tcPr>
          <w:p w14:paraId="61013A64" w14:textId="77777777" w:rsidR="004F45EE" w:rsidRPr="0019344C" w:rsidRDefault="004F45EE" w:rsidP="004F45EE">
            <w:pPr>
              <w:pStyle w:val="08-Tabelageral"/>
              <w:rPr>
                <w:rFonts w:cs="Arial"/>
              </w:rPr>
            </w:pPr>
            <w:r>
              <w:rPr>
                <w:rFonts w:cs="Arial"/>
                <w:szCs w:val="14"/>
              </w:rPr>
              <w:t>(19)</w:t>
            </w:r>
          </w:p>
        </w:tc>
      </w:tr>
      <w:tr w:rsidR="004F45EE" w:rsidRPr="0019344C" w14:paraId="36B9EE2D" w14:textId="77777777" w:rsidTr="00E3614F">
        <w:trPr>
          <w:trHeight w:val="238"/>
          <w:jc w:val="center"/>
        </w:trPr>
        <w:tc>
          <w:tcPr>
            <w:tcW w:w="3094" w:type="dxa"/>
            <w:tcBorders>
              <w:bottom w:val="nil"/>
            </w:tcBorders>
            <w:shd w:val="clear" w:color="auto" w:fill="auto"/>
            <w:vAlign w:val="center"/>
          </w:tcPr>
          <w:p w14:paraId="71B61D82" w14:textId="77777777" w:rsidR="004F45EE" w:rsidRPr="0019344C" w:rsidRDefault="004F45EE" w:rsidP="004F45EE">
            <w:pPr>
              <w:pStyle w:val="08-Tabelageral"/>
              <w:ind w:left="113"/>
              <w:jc w:val="left"/>
              <w:rPr>
                <w:rFonts w:cs="Arial"/>
                <w:szCs w:val="14"/>
              </w:rPr>
            </w:pPr>
            <w:r>
              <w:rPr>
                <w:rFonts w:cs="Arial"/>
                <w:szCs w:val="14"/>
              </w:rPr>
              <w:t>Other</w:t>
            </w:r>
          </w:p>
        </w:tc>
        <w:tc>
          <w:tcPr>
            <w:tcW w:w="604" w:type="dxa"/>
            <w:tcBorders>
              <w:bottom w:val="nil"/>
            </w:tcBorders>
            <w:shd w:val="clear" w:color="auto" w:fill="auto"/>
            <w:vAlign w:val="center"/>
          </w:tcPr>
          <w:p w14:paraId="729702ED" w14:textId="77777777" w:rsidR="004F45EE" w:rsidRPr="0019344C" w:rsidRDefault="004F45EE" w:rsidP="004F45EE">
            <w:pPr>
              <w:pStyle w:val="08-Tabelageral"/>
              <w:jc w:val="center"/>
              <w:rPr>
                <w:rFonts w:cs="Arial"/>
                <w:szCs w:val="14"/>
              </w:rPr>
            </w:pPr>
          </w:p>
        </w:tc>
        <w:tc>
          <w:tcPr>
            <w:tcW w:w="1411" w:type="dxa"/>
            <w:tcBorders>
              <w:bottom w:val="nil"/>
            </w:tcBorders>
            <w:shd w:val="clear" w:color="auto" w:fill="auto"/>
            <w:vAlign w:val="center"/>
          </w:tcPr>
          <w:p w14:paraId="2658444C" w14:textId="77777777" w:rsidR="004F45EE" w:rsidRPr="0019344C" w:rsidRDefault="004F45EE" w:rsidP="004F45EE">
            <w:pPr>
              <w:pStyle w:val="08-Tabelageral"/>
              <w:rPr>
                <w:rFonts w:cs="Arial"/>
                <w:szCs w:val="14"/>
              </w:rPr>
            </w:pPr>
            <w:r>
              <w:rPr>
                <w:rFonts w:cs="Arial"/>
                <w:szCs w:val="14"/>
              </w:rPr>
              <w:t>(15)</w:t>
            </w:r>
          </w:p>
        </w:tc>
        <w:tc>
          <w:tcPr>
            <w:tcW w:w="1412" w:type="dxa"/>
            <w:tcBorders>
              <w:bottom w:val="nil"/>
            </w:tcBorders>
            <w:shd w:val="clear" w:color="auto" w:fill="auto"/>
            <w:vAlign w:val="center"/>
          </w:tcPr>
          <w:p w14:paraId="2340D760" w14:textId="77777777" w:rsidR="004F45EE" w:rsidRPr="0019344C" w:rsidRDefault="004F45EE" w:rsidP="004F45EE">
            <w:pPr>
              <w:pStyle w:val="08-Tabelageral"/>
              <w:rPr>
                <w:rFonts w:cs="Arial"/>
              </w:rPr>
            </w:pPr>
            <w:r>
              <w:rPr>
                <w:rFonts w:cs="Arial"/>
                <w:szCs w:val="14"/>
              </w:rPr>
              <w:t>(29)</w:t>
            </w:r>
          </w:p>
        </w:tc>
        <w:tc>
          <w:tcPr>
            <w:tcW w:w="283" w:type="dxa"/>
            <w:tcBorders>
              <w:bottom w:val="nil"/>
            </w:tcBorders>
            <w:shd w:val="clear" w:color="auto" w:fill="auto"/>
            <w:vAlign w:val="center"/>
          </w:tcPr>
          <w:p w14:paraId="09934775" w14:textId="77777777" w:rsidR="004F45EE" w:rsidRPr="0019344C" w:rsidRDefault="004F45EE" w:rsidP="004F45EE">
            <w:pPr>
              <w:pStyle w:val="08-Tabelageral"/>
              <w:rPr>
                <w:rFonts w:cs="Arial"/>
                <w:szCs w:val="14"/>
              </w:rPr>
            </w:pPr>
          </w:p>
        </w:tc>
        <w:tc>
          <w:tcPr>
            <w:tcW w:w="1417" w:type="dxa"/>
            <w:tcBorders>
              <w:bottom w:val="nil"/>
            </w:tcBorders>
            <w:shd w:val="clear" w:color="auto" w:fill="auto"/>
            <w:vAlign w:val="center"/>
          </w:tcPr>
          <w:p w14:paraId="72291537" w14:textId="77777777" w:rsidR="004F45EE" w:rsidRPr="0019344C" w:rsidRDefault="004F45EE" w:rsidP="004F45EE">
            <w:pPr>
              <w:pStyle w:val="08-Tabelageral"/>
              <w:rPr>
                <w:rFonts w:cs="Arial"/>
                <w:szCs w:val="14"/>
              </w:rPr>
            </w:pPr>
            <w:r>
              <w:rPr>
                <w:rFonts w:cs="Arial"/>
                <w:szCs w:val="14"/>
              </w:rPr>
              <w:t>(18)</w:t>
            </w:r>
          </w:p>
        </w:tc>
        <w:tc>
          <w:tcPr>
            <w:tcW w:w="1418" w:type="dxa"/>
            <w:tcBorders>
              <w:bottom w:val="nil"/>
            </w:tcBorders>
            <w:shd w:val="clear" w:color="auto" w:fill="auto"/>
            <w:vAlign w:val="center"/>
          </w:tcPr>
          <w:p w14:paraId="2D1FC449" w14:textId="77777777" w:rsidR="004F45EE" w:rsidRPr="0019344C" w:rsidRDefault="004F45EE" w:rsidP="004F45EE">
            <w:pPr>
              <w:pStyle w:val="08-Tabelageral"/>
              <w:rPr>
                <w:rFonts w:cs="Arial"/>
              </w:rPr>
            </w:pPr>
            <w:r>
              <w:rPr>
                <w:rFonts w:cs="Arial"/>
                <w:szCs w:val="14"/>
              </w:rPr>
              <w:t>(35)</w:t>
            </w:r>
          </w:p>
        </w:tc>
      </w:tr>
      <w:tr w:rsidR="004F45EE" w:rsidRPr="0019344C" w14:paraId="4B3B77F4" w14:textId="77777777" w:rsidTr="00E3614F">
        <w:trPr>
          <w:trHeight w:val="238"/>
          <w:jc w:val="center"/>
        </w:trPr>
        <w:tc>
          <w:tcPr>
            <w:tcW w:w="3094" w:type="dxa"/>
            <w:tcBorders>
              <w:top w:val="nil"/>
              <w:bottom w:val="single" w:sz="2" w:space="0" w:color="1F4E79" w:themeColor="accent1" w:themeShade="80"/>
            </w:tcBorders>
            <w:shd w:val="clear" w:color="auto" w:fill="auto"/>
            <w:vAlign w:val="center"/>
          </w:tcPr>
          <w:p w14:paraId="15F2FD08" w14:textId="77777777" w:rsidR="004F45EE" w:rsidRPr="0019344C" w:rsidRDefault="004F45EE" w:rsidP="004F45EE">
            <w:pPr>
              <w:pStyle w:val="08-Tabelageral"/>
              <w:jc w:val="left"/>
              <w:rPr>
                <w:rFonts w:cs="Arial"/>
                <w:b/>
                <w:szCs w:val="14"/>
              </w:rPr>
            </w:pPr>
            <w:r w:rsidRPr="0019344C">
              <w:rPr>
                <w:rFonts w:cs="Arial"/>
                <w:b/>
              </w:rPr>
              <w:t>Total</w:t>
            </w:r>
          </w:p>
        </w:tc>
        <w:tc>
          <w:tcPr>
            <w:tcW w:w="604" w:type="dxa"/>
            <w:tcBorders>
              <w:top w:val="nil"/>
              <w:bottom w:val="single" w:sz="2" w:space="0" w:color="1F4E79" w:themeColor="accent1" w:themeShade="80"/>
            </w:tcBorders>
            <w:shd w:val="clear" w:color="auto" w:fill="auto"/>
            <w:vAlign w:val="center"/>
          </w:tcPr>
          <w:p w14:paraId="25E1D6BA" w14:textId="77777777" w:rsidR="004F45EE" w:rsidRPr="0019344C" w:rsidRDefault="004F45EE" w:rsidP="004F45EE">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63F76799" w14:textId="77777777" w:rsidR="004F45EE" w:rsidRPr="0019344C" w:rsidRDefault="004F45EE" w:rsidP="004F45EE">
            <w:pPr>
              <w:pStyle w:val="08-Tabelageral"/>
              <w:rPr>
                <w:rFonts w:cs="Arial"/>
                <w:b/>
                <w:szCs w:val="14"/>
              </w:rPr>
            </w:pPr>
            <w:r>
              <w:rPr>
                <w:rFonts w:cs="Arial"/>
                <w:b/>
                <w:szCs w:val="14"/>
              </w:rPr>
              <w:t>(432)</w:t>
            </w:r>
          </w:p>
        </w:tc>
        <w:tc>
          <w:tcPr>
            <w:tcW w:w="1412" w:type="dxa"/>
            <w:tcBorders>
              <w:top w:val="nil"/>
              <w:bottom w:val="single" w:sz="2" w:space="0" w:color="1F4E79" w:themeColor="accent1" w:themeShade="80"/>
            </w:tcBorders>
            <w:shd w:val="clear" w:color="auto" w:fill="auto"/>
            <w:vAlign w:val="center"/>
          </w:tcPr>
          <w:p w14:paraId="254E441B" w14:textId="77777777" w:rsidR="004F45EE" w:rsidRPr="0019344C" w:rsidRDefault="004F45EE" w:rsidP="004F45EE">
            <w:pPr>
              <w:pStyle w:val="08-Tabelageral"/>
              <w:rPr>
                <w:rFonts w:cs="Arial"/>
                <w:b/>
              </w:rPr>
            </w:pPr>
            <w:r>
              <w:rPr>
                <w:rFonts w:cs="Arial"/>
                <w:b/>
                <w:szCs w:val="14"/>
              </w:rPr>
              <w:t>(496)</w:t>
            </w:r>
          </w:p>
        </w:tc>
        <w:tc>
          <w:tcPr>
            <w:tcW w:w="283" w:type="dxa"/>
            <w:tcBorders>
              <w:top w:val="nil"/>
              <w:bottom w:val="single" w:sz="2" w:space="0" w:color="1F4E79" w:themeColor="accent1" w:themeShade="80"/>
            </w:tcBorders>
            <w:shd w:val="clear" w:color="auto" w:fill="auto"/>
            <w:vAlign w:val="center"/>
          </w:tcPr>
          <w:p w14:paraId="46978C63" w14:textId="77777777" w:rsidR="004F45EE" w:rsidRPr="0019344C" w:rsidRDefault="004F45EE" w:rsidP="004F45EE">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3EF17DDE" w14:textId="77777777" w:rsidR="004F45EE" w:rsidRPr="0019344C" w:rsidRDefault="004F45EE" w:rsidP="004F45EE">
            <w:pPr>
              <w:pStyle w:val="08-Tabelageral"/>
              <w:rPr>
                <w:rFonts w:cs="Arial"/>
                <w:b/>
                <w:szCs w:val="14"/>
              </w:rPr>
            </w:pPr>
            <w:r>
              <w:rPr>
                <w:rFonts w:cs="Arial"/>
                <w:b/>
                <w:szCs w:val="14"/>
              </w:rPr>
              <w:t>(2,015)</w:t>
            </w:r>
          </w:p>
        </w:tc>
        <w:tc>
          <w:tcPr>
            <w:tcW w:w="1418" w:type="dxa"/>
            <w:tcBorders>
              <w:top w:val="nil"/>
              <w:bottom w:val="single" w:sz="2" w:space="0" w:color="1F4E79" w:themeColor="accent1" w:themeShade="80"/>
            </w:tcBorders>
            <w:shd w:val="clear" w:color="auto" w:fill="auto"/>
            <w:vAlign w:val="center"/>
          </w:tcPr>
          <w:p w14:paraId="51768790" w14:textId="77777777" w:rsidR="004F45EE" w:rsidRPr="0019344C" w:rsidRDefault="004F45EE" w:rsidP="004F45EE">
            <w:pPr>
              <w:pStyle w:val="08-Tabelageral"/>
              <w:rPr>
                <w:rFonts w:cs="Arial"/>
                <w:b/>
              </w:rPr>
            </w:pPr>
            <w:r>
              <w:rPr>
                <w:rFonts w:cs="Arial"/>
                <w:b/>
                <w:szCs w:val="14"/>
              </w:rPr>
              <w:t>(1,259)</w:t>
            </w:r>
          </w:p>
        </w:tc>
      </w:tr>
    </w:tbl>
    <w:p w14:paraId="4375A0E9" w14:textId="77777777" w:rsidR="004F45EE" w:rsidRDefault="004F45EE">
      <w:pPr>
        <w:rPr>
          <w:rFonts w:cs="Arial"/>
          <w:b/>
          <w:color w:val="1F4E79" w:themeColor="accent1" w:themeShade="80"/>
          <w:szCs w:val="18"/>
        </w:rPr>
      </w:pPr>
    </w:p>
    <w:p w14:paraId="12AAD93F" w14:textId="77777777" w:rsidR="004F45EE" w:rsidRPr="00FF3D4B" w:rsidRDefault="004F45EE" w:rsidP="004F45EE">
      <w:pPr>
        <w:spacing w:after="0"/>
        <w:jc w:val="right"/>
        <w:rPr>
          <w:rFonts w:cs="Arial"/>
          <w:b/>
          <w:sz w:val="14"/>
          <w:lang w:eastAsia="pt-BR"/>
        </w:rPr>
      </w:pPr>
      <w:r w:rsidRPr="00092435">
        <w:rPr>
          <w:rFonts w:cs="Arial"/>
          <w:b/>
          <w:sz w:val="14"/>
          <w:lang w:eastAsia="pt-BR"/>
        </w:rPr>
        <w:t xml:space="preserve">R$ </w:t>
      </w:r>
      <w:proofErr w:type="spellStart"/>
      <w:r w:rsidRPr="00092435">
        <w:rPr>
          <w:rFonts w:cs="Arial"/>
          <w:b/>
          <w:sz w:val="14"/>
          <w:lang w:eastAsia="pt-BR"/>
        </w:rPr>
        <w:t>thousand</w:t>
      </w:r>
      <w:proofErr w:type="spellEnd"/>
    </w:p>
    <w:tbl>
      <w:tblPr>
        <w:tblStyle w:val="TabeladeLista6Colorida-nfase5"/>
        <w:tblW w:w="9639" w:type="dxa"/>
        <w:jc w:val="center"/>
        <w:tblLook w:val="04A0" w:firstRow="1" w:lastRow="0" w:firstColumn="1" w:lastColumn="0" w:noHBand="0" w:noVBand="1"/>
      </w:tblPr>
      <w:tblGrid>
        <w:gridCol w:w="3094"/>
        <w:gridCol w:w="604"/>
        <w:gridCol w:w="1411"/>
        <w:gridCol w:w="1412"/>
        <w:gridCol w:w="283"/>
        <w:gridCol w:w="1417"/>
        <w:gridCol w:w="1418"/>
      </w:tblGrid>
      <w:tr w:rsidR="004F45EE" w14:paraId="1AF854F8" w14:textId="77777777" w:rsidTr="00E3614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1F4E79" w:themeColor="accent1" w:themeShade="80"/>
              <w:bottom w:val="nil"/>
            </w:tcBorders>
            <w:shd w:val="clear" w:color="auto" w:fill="auto"/>
            <w:vAlign w:val="center"/>
          </w:tcPr>
          <w:p w14:paraId="3F5D0E1E" w14:textId="77777777" w:rsidR="004F45EE" w:rsidRPr="001D6BE8" w:rsidRDefault="004F45EE" w:rsidP="004F45EE">
            <w:pPr>
              <w:jc w:val="center"/>
              <w:rPr>
                <w:rFonts w:cs="Arial"/>
                <w:b w:val="0"/>
                <w:szCs w:val="18"/>
              </w:rPr>
            </w:pPr>
          </w:p>
        </w:tc>
        <w:tc>
          <w:tcPr>
            <w:tcW w:w="604" w:type="dxa"/>
            <w:tcBorders>
              <w:top w:val="single" w:sz="2" w:space="0" w:color="1F4E79" w:themeColor="accent1" w:themeShade="80"/>
              <w:bottom w:val="nil"/>
            </w:tcBorders>
            <w:shd w:val="clear" w:color="auto" w:fill="auto"/>
          </w:tcPr>
          <w:p w14:paraId="6FF372A2" w14:textId="77777777" w:rsidR="004F45EE" w:rsidRPr="001D6BE8" w:rsidRDefault="004F45EE" w:rsidP="004F45EE">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6981939B" w14:textId="77777777" w:rsidR="004F45EE" w:rsidRPr="0038031F" w:rsidRDefault="004F45EE" w:rsidP="004F45EE">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092435">
              <w:rPr>
                <w:rFonts w:cs="Arial"/>
                <w:sz w:val="14"/>
                <w:szCs w:val="18"/>
              </w:rPr>
              <w:t>Parent</w:t>
            </w:r>
            <w:proofErr w:type="spellEnd"/>
          </w:p>
        </w:tc>
        <w:tc>
          <w:tcPr>
            <w:tcW w:w="283" w:type="dxa"/>
            <w:tcBorders>
              <w:top w:val="single" w:sz="2" w:space="0" w:color="1F4E79" w:themeColor="accent1" w:themeShade="80"/>
              <w:bottom w:val="nil"/>
            </w:tcBorders>
            <w:shd w:val="clear" w:color="auto" w:fill="auto"/>
          </w:tcPr>
          <w:p w14:paraId="2B088ABC" w14:textId="77777777" w:rsidR="004F45EE" w:rsidRPr="001D6BE8" w:rsidRDefault="004F45EE" w:rsidP="004F45EE">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1BF1795" w14:textId="77777777" w:rsidR="004F45EE" w:rsidRPr="0038031F" w:rsidRDefault="004F45EE" w:rsidP="004F45EE">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092435">
              <w:rPr>
                <w:rFonts w:cs="Arial"/>
                <w:sz w:val="14"/>
                <w:szCs w:val="18"/>
              </w:rPr>
              <w:t>Consolidated</w:t>
            </w:r>
            <w:proofErr w:type="spellEnd"/>
          </w:p>
        </w:tc>
      </w:tr>
      <w:tr w:rsidR="004F45EE" w:rsidRPr="001D6BE8" w14:paraId="4C2DA01E" w14:textId="77777777" w:rsidTr="00E3614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2" w:space="0" w:color="1F4E79" w:themeColor="accent1" w:themeShade="80"/>
            </w:tcBorders>
            <w:shd w:val="clear" w:color="auto" w:fill="auto"/>
          </w:tcPr>
          <w:p w14:paraId="43E07D85" w14:textId="77777777" w:rsidR="004F45EE" w:rsidRPr="001D6BE8" w:rsidRDefault="004F45EE" w:rsidP="004F45EE">
            <w:pPr>
              <w:pStyle w:val="08-Tabelageral"/>
              <w:rPr>
                <w:rFonts w:cs="Arial"/>
                <w:b w:val="0"/>
              </w:rPr>
            </w:pPr>
          </w:p>
        </w:tc>
        <w:tc>
          <w:tcPr>
            <w:tcW w:w="604" w:type="dxa"/>
            <w:tcBorders>
              <w:top w:val="nil"/>
              <w:bottom w:val="single" w:sz="2" w:space="0" w:color="1F4E79" w:themeColor="accent1" w:themeShade="80"/>
            </w:tcBorders>
            <w:shd w:val="clear" w:color="auto" w:fill="auto"/>
          </w:tcPr>
          <w:p w14:paraId="163C367A"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F02B406"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45C10B84"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01.01 </w:t>
            </w:r>
            <w:proofErr w:type="spellStart"/>
            <w:r>
              <w:rPr>
                <w:rFonts w:cs="Arial"/>
                <w:b/>
              </w:rPr>
              <w:t>to</w:t>
            </w:r>
            <w:proofErr w:type="spellEnd"/>
            <w:r>
              <w:rPr>
                <w:rFonts w:cs="Arial"/>
                <w:b/>
              </w:rPr>
              <w:t xml:space="preserve"> 09.30.2020</w:t>
            </w:r>
          </w:p>
        </w:tc>
        <w:tc>
          <w:tcPr>
            <w:tcW w:w="283" w:type="dxa"/>
            <w:tcBorders>
              <w:top w:val="nil"/>
              <w:bottom w:val="single" w:sz="2" w:space="0" w:color="1F4E79" w:themeColor="accent1" w:themeShade="80"/>
            </w:tcBorders>
            <w:shd w:val="clear" w:color="auto" w:fill="auto"/>
            <w:vAlign w:val="center"/>
          </w:tcPr>
          <w:p w14:paraId="19E3AFC8"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81A67">
              <w:rPr>
                <w:rFonts w:cs="Arial"/>
                <w:b/>
                <w:bCs/>
                <w:szCs w:val="14"/>
                <w:lang w:val="en-US"/>
              </w:rPr>
              <w:t> </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EDB438D"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01.01 to 09.30.2021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CBB6565" w14:textId="77777777" w:rsidR="004F45EE" w:rsidRPr="001D6BE8"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01.01 </w:t>
            </w:r>
            <w:proofErr w:type="spellStart"/>
            <w:r>
              <w:rPr>
                <w:rFonts w:cs="Arial"/>
                <w:b/>
              </w:rPr>
              <w:t>to</w:t>
            </w:r>
            <w:proofErr w:type="spellEnd"/>
            <w:r>
              <w:rPr>
                <w:rFonts w:cs="Arial"/>
                <w:b/>
              </w:rPr>
              <w:t xml:space="preserve"> 09.30.2020</w:t>
            </w:r>
          </w:p>
        </w:tc>
      </w:tr>
      <w:tr w:rsidR="004F45EE" w:rsidRPr="003E2305" w14:paraId="2482F925" w14:textId="77777777" w:rsidTr="00E3614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1F4E79" w:themeColor="accent1" w:themeShade="80"/>
              <w:bottom w:val="nil"/>
            </w:tcBorders>
            <w:shd w:val="clear" w:color="auto" w:fill="auto"/>
            <w:vAlign w:val="center"/>
          </w:tcPr>
          <w:p w14:paraId="0D64833B" w14:textId="77777777" w:rsidR="004F45EE" w:rsidRPr="003E2305" w:rsidRDefault="004F45EE" w:rsidP="004F45EE">
            <w:pPr>
              <w:pStyle w:val="08-Tabelageral"/>
              <w:jc w:val="left"/>
              <w:rPr>
                <w:rFonts w:cs="Arial"/>
                <w:bCs w:val="0"/>
                <w:szCs w:val="14"/>
                <w:lang w:val="en-US"/>
              </w:rPr>
            </w:pPr>
            <w:r w:rsidRPr="003E2305">
              <w:rPr>
                <w:rFonts w:cs="Arial"/>
                <w:bCs w:val="0"/>
                <w:szCs w:val="14"/>
                <w:lang w:val="en-US"/>
              </w:rPr>
              <w:t>On financial income and other</w:t>
            </w:r>
          </w:p>
        </w:tc>
        <w:tc>
          <w:tcPr>
            <w:tcW w:w="604" w:type="dxa"/>
            <w:tcBorders>
              <w:top w:val="single" w:sz="2" w:space="0" w:color="1F4E79" w:themeColor="accent1" w:themeShade="80"/>
              <w:bottom w:val="nil"/>
            </w:tcBorders>
            <w:shd w:val="clear" w:color="auto" w:fill="auto"/>
            <w:vAlign w:val="center"/>
          </w:tcPr>
          <w:p w14:paraId="640B2A39" w14:textId="77777777" w:rsidR="004F45EE" w:rsidRPr="003E2305" w:rsidRDefault="004F45EE" w:rsidP="004F45EE">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top w:val="single" w:sz="2" w:space="0" w:color="1F4E79" w:themeColor="accent1" w:themeShade="80"/>
              <w:bottom w:val="nil"/>
            </w:tcBorders>
            <w:shd w:val="clear" w:color="auto" w:fill="auto"/>
            <w:vAlign w:val="center"/>
          </w:tcPr>
          <w:p w14:paraId="1B5FCAF7" w14:textId="77777777" w:rsidR="004F45EE" w:rsidRPr="003E2305"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2" w:type="dxa"/>
            <w:tcBorders>
              <w:top w:val="single" w:sz="2" w:space="0" w:color="1F4E79" w:themeColor="accent1" w:themeShade="80"/>
              <w:bottom w:val="nil"/>
            </w:tcBorders>
            <w:shd w:val="clear" w:color="auto" w:fill="auto"/>
            <w:vAlign w:val="center"/>
          </w:tcPr>
          <w:p w14:paraId="44FA1BAE" w14:textId="77777777" w:rsidR="004F45EE" w:rsidRPr="003E2305"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283" w:type="dxa"/>
            <w:tcBorders>
              <w:top w:val="single" w:sz="2" w:space="0" w:color="1F4E79" w:themeColor="accent1" w:themeShade="80"/>
              <w:bottom w:val="nil"/>
            </w:tcBorders>
            <w:shd w:val="clear" w:color="auto" w:fill="auto"/>
            <w:vAlign w:val="center"/>
          </w:tcPr>
          <w:p w14:paraId="4A04B3A8" w14:textId="77777777" w:rsidR="004F45EE" w:rsidRPr="003E2305"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7" w:type="dxa"/>
            <w:tcBorders>
              <w:top w:val="single" w:sz="2" w:space="0" w:color="1F4E79" w:themeColor="accent1" w:themeShade="80"/>
              <w:bottom w:val="nil"/>
            </w:tcBorders>
            <w:shd w:val="clear" w:color="auto" w:fill="auto"/>
            <w:vAlign w:val="center"/>
          </w:tcPr>
          <w:p w14:paraId="316D1EE1" w14:textId="77777777" w:rsidR="004F45EE" w:rsidRPr="003E2305"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single" w:sz="2" w:space="0" w:color="1F4E79" w:themeColor="accent1" w:themeShade="80"/>
              <w:bottom w:val="nil"/>
            </w:tcBorders>
            <w:shd w:val="clear" w:color="auto" w:fill="auto"/>
            <w:vAlign w:val="center"/>
          </w:tcPr>
          <w:p w14:paraId="42467854" w14:textId="77777777" w:rsidR="004F45EE" w:rsidRPr="003E2305"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r>
      <w:tr w:rsidR="004F45EE" w:rsidRPr="001D6BE8" w14:paraId="0E7894C6" w14:textId="77777777" w:rsidTr="00E3614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shd w:val="clear" w:color="auto" w:fill="auto"/>
          </w:tcPr>
          <w:p w14:paraId="4F9CD6FC" w14:textId="77777777" w:rsidR="004F45EE" w:rsidRPr="00C806B0" w:rsidRDefault="004F45EE" w:rsidP="004F45EE">
            <w:pPr>
              <w:pStyle w:val="08-Tabelageral"/>
              <w:ind w:left="113"/>
              <w:jc w:val="left"/>
              <w:rPr>
                <w:rFonts w:cs="Arial"/>
                <w:b w:val="0"/>
                <w:szCs w:val="14"/>
              </w:rPr>
            </w:pPr>
            <w:proofErr w:type="spellStart"/>
            <w:r>
              <w:rPr>
                <w:rFonts w:cs="Arial"/>
                <w:b w:val="0"/>
                <w:szCs w:val="14"/>
              </w:rPr>
              <w:t>Cofins</w:t>
            </w:r>
            <w:proofErr w:type="spellEnd"/>
          </w:p>
        </w:tc>
        <w:tc>
          <w:tcPr>
            <w:tcW w:w="604" w:type="dxa"/>
            <w:tcBorders>
              <w:top w:val="nil"/>
              <w:bottom w:val="nil"/>
            </w:tcBorders>
            <w:shd w:val="clear" w:color="auto" w:fill="auto"/>
            <w:vAlign w:val="center"/>
          </w:tcPr>
          <w:p w14:paraId="4EF05385" w14:textId="77777777" w:rsidR="004F45EE" w:rsidRPr="00C806B0" w:rsidRDefault="004F45EE" w:rsidP="004F45EE">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vAlign w:val="center"/>
          </w:tcPr>
          <w:p w14:paraId="74C0E437" w14:textId="77777777" w:rsidR="004F45EE" w:rsidRPr="00C806B0" w:rsidRDefault="004F45EE" w:rsidP="004F45E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(1,218)</w:t>
            </w:r>
          </w:p>
        </w:tc>
        <w:tc>
          <w:tcPr>
            <w:tcW w:w="1412" w:type="dxa"/>
            <w:shd w:val="clear" w:color="auto" w:fill="auto"/>
            <w:vAlign w:val="center"/>
          </w:tcPr>
          <w:p w14:paraId="26FFF616" w14:textId="77777777" w:rsidR="004F45EE" w:rsidRPr="00C806B0"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(2,992)</w:t>
            </w:r>
          </w:p>
        </w:tc>
        <w:tc>
          <w:tcPr>
            <w:tcW w:w="283" w:type="dxa"/>
            <w:shd w:val="clear" w:color="auto" w:fill="auto"/>
            <w:vAlign w:val="center"/>
          </w:tcPr>
          <w:p w14:paraId="4490773E" w14:textId="77777777" w:rsidR="004F45EE" w:rsidRPr="00C806B0" w:rsidRDefault="004F45EE" w:rsidP="004F45E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shd w:val="clear" w:color="auto" w:fill="auto"/>
            <w:vAlign w:val="center"/>
          </w:tcPr>
          <w:p w14:paraId="753B69C6" w14:textId="77777777" w:rsidR="004F45EE" w:rsidRPr="00C806B0" w:rsidRDefault="004F45EE" w:rsidP="004F45E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(3,901)</w:t>
            </w:r>
          </w:p>
        </w:tc>
        <w:tc>
          <w:tcPr>
            <w:tcW w:w="1418" w:type="dxa"/>
            <w:shd w:val="clear" w:color="auto" w:fill="auto"/>
            <w:vAlign w:val="center"/>
          </w:tcPr>
          <w:p w14:paraId="0355D27C" w14:textId="77777777" w:rsidR="004F45EE" w:rsidRPr="00C806B0"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(5,933)</w:t>
            </w:r>
          </w:p>
        </w:tc>
      </w:tr>
      <w:tr w:rsidR="004F45EE" w:rsidRPr="001D6BE8" w14:paraId="48F8E8A2" w14:textId="77777777" w:rsidTr="00E3614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shd w:val="clear" w:color="auto" w:fill="auto"/>
          </w:tcPr>
          <w:p w14:paraId="42F02C79" w14:textId="77777777" w:rsidR="004F45EE" w:rsidRPr="00C806B0" w:rsidRDefault="004F45EE" w:rsidP="004F45EE">
            <w:pPr>
              <w:pStyle w:val="08-Tabelageral"/>
              <w:ind w:left="113"/>
              <w:jc w:val="left"/>
              <w:rPr>
                <w:rFonts w:cs="Arial"/>
                <w:b w:val="0"/>
                <w:szCs w:val="14"/>
              </w:rPr>
            </w:pPr>
            <w:r>
              <w:rPr>
                <w:rFonts w:cs="Arial"/>
                <w:b w:val="0"/>
                <w:szCs w:val="14"/>
              </w:rPr>
              <w:t>Pis/Pasep</w:t>
            </w:r>
          </w:p>
        </w:tc>
        <w:tc>
          <w:tcPr>
            <w:tcW w:w="604" w:type="dxa"/>
            <w:tcBorders>
              <w:top w:val="nil"/>
              <w:bottom w:val="nil"/>
            </w:tcBorders>
            <w:shd w:val="clear" w:color="auto" w:fill="auto"/>
            <w:vAlign w:val="center"/>
          </w:tcPr>
          <w:p w14:paraId="12E6EECF" w14:textId="77777777" w:rsidR="004F45EE" w:rsidRPr="00C806B0" w:rsidRDefault="004F45EE" w:rsidP="004F45EE">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shd w:val="clear" w:color="auto" w:fill="auto"/>
            <w:vAlign w:val="center"/>
          </w:tcPr>
          <w:p w14:paraId="40642E4D" w14:textId="77777777" w:rsidR="004F45EE" w:rsidRPr="00C806B0" w:rsidRDefault="004F45EE" w:rsidP="004F45E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(220)</w:t>
            </w:r>
          </w:p>
        </w:tc>
        <w:tc>
          <w:tcPr>
            <w:tcW w:w="1412" w:type="dxa"/>
            <w:shd w:val="clear" w:color="auto" w:fill="auto"/>
            <w:vAlign w:val="center"/>
          </w:tcPr>
          <w:p w14:paraId="5E51152A" w14:textId="77777777" w:rsidR="004F45EE" w:rsidRPr="00C806B0"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szCs w:val="14"/>
              </w:rPr>
              <w:t>(515)</w:t>
            </w:r>
          </w:p>
        </w:tc>
        <w:tc>
          <w:tcPr>
            <w:tcW w:w="283" w:type="dxa"/>
            <w:shd w:val="clear" w:color="auto" w:fill="auto"/>
            <w:vAlign w:val="center"/>
          </w:tcPr>
          <w:p w14:paraId="67A5DA40" w14:textId="77777777" w:rsidR="004F45EE" w:rsidRPr="00C806B0" w:rsidRDefault="004F45EE" w:rsidP="004F45E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shd w:val="clear" w:color="auto" w:fill="auto"/>
            <w:vAlign w:val="center"/>
          </w:tcPr>
          <w:p w14:paraId="60B2BBF7" w14:textId="77777777" w:rsidR="004F45EE" w:rsidRPr="00C806B0" w:rsidRDefault="004F45EE" w:rsidP="004F45E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(654)</w:t>
            </w:r>
          </w:p>
        </w:tc>
        <w:tc>
          <w:tcPr>
            <w:tcW w:w="1418" w:type="dxa"/>
            <w:shd w:val="clear" w:color="auto" w:fill="auto"/>
            <w:vAlign w:val="center"/>
          </w:tcPr>
          <w:p w14:paraId="43E1D017" w14:textId="77777777" w:rsidR="004F45EE" w:rsidRPr="00C806B0"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szCs w:val="14"/>
              </w:rPr>
              <w:t>(990)</w:t>
            </w:r>
          </w:p>
        </w:tc>
      </w:tr>
      <w:tr w:rsidR="004F45EE" w:rsidRPr="00FF58E1" w14:paraId="33F9522E" w14:textId="77777777" w:rsidTr="00E3614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shd w:val="clear" w:color="auto" w:fill="auto"/>
          </w:tcPr>
          <w:p w14:paraId="1001665F" w14:textId="77777777" w:rsidR="004F45EE" w:rsidRPr="00FF58E1" w:rsidRDefault="004F45EE" w:rsidP="004F45EE">
            <w:pPr>
              <w:pStyle w:val="08-Tabelageral"/>
              <w:ind w:left="113"/>
              <w:jc w:val="left"/>
              <w:rPr>
                <w:rFonts w:cs="Arial"/>
                <w:b w:val="0"/>
                <w:szCs w:val="14"/>
              </w:rPr>
            </w:pPr>
            <w:r>
              <w:rPr>
                <w:rFonts w:cs="Arial"/>
                <w:b w:val="0"/>
                <w:szCs w:val="14"/>
              </w:rPr>
              <w:t>IOF</w:t>
            </w:r>
          </w:p>
        </w:tc>
        <w:tc>
          <w:tcPr>
            <w:tcW w:w="604" w:type="dxa"/>
            <w:tcBorders>
              <w:top w:val="nil"/>
              <w:bottom w:val="nil"/>
            </w:tcBorders>
            <w:shd w:val="clear" w:color="auto" w:fill="auto"/>
            <w:vAlign w:val="center"/>
          </w:tcPr>
          <w:p w14:paraId="20C103FC" w14:textId="77777777" w:rsidR="004F45EE" w:rsidRPr="00FF58E1" w:rsidRDefault="004F45EE" w:rsidP="004F45EE">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vAlign w:val="center"/>
          </w:tcPr>
          <w:p w14:paraId="27C29A3D" w14:textId="77777777" w:rsidR="004F45EE" w:rsidRPr="00FF58E1"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(23)</w:t>
            </w:r>
          </w:p>
        </w:tc>
        <w:tc>
          <w:tcPr>
            <w:tcW w:w="1412" w:type="dxa"/>
            <w:shd w:val="clear" w:color="auto" w:fill="auto"/>
            <w:vAlign w:val="center"/>
          </w:tcPr>
          <w:p w14:paraId="6FA3D8C5" w14:textId="77777777" w:rsidR="004F45EE" w:rsidRPr="00FF58E1"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(23)</w:t>
            </w:r>
          </w:p>
        </w:tc>
        <w:tc>
          <w:tcPr>
            <w:tcW w:w="283" w:type="dxa"/>
            <w:shd w:val="clear" w:color="auto" w:fill="auto"/>
            <w:vAlign w:val="center"/>
          </w:tcPr>
          <w:p w14:paraId="7BBFE9C2" w14:textId="77777777" w:rsidR="004F45EE" w:rsidRPr="00FF58E1"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shd w:val="clear" w:color="auto" w:fill="auto"/>
            <w:vAlign w:val="center"/>
          </w:tcPr>
          <w:p w14:paraId="0C77C2C6" w14:textId="77777777" w:rsidR="004F45EE" w:rsidRPr="00FF58E1"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(56)</w:t>
            </w:r>
          </w:p>
        </w:tc>
        <w:tc>
          <w:tcPr>
            <w:tcW w:w="1418" w:type="dxa"/>
            <w:shd w:val="clear" w:color="auto" w:fill="auto"/>
            <w:vAlign w:val="center"/>
          </w:tcPr>
          <w:p w14:paraId="6977CCD1" w14:textId="77777777" w:rsidR="004F45EE" w:rsidRPr="00FF58E1"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(23)</w:t>
            </w:r>
          </w:p>
        </w:tc>
      </w:tr>
      <w:tr w:rsidR="004F45EE" w:rsidRPr="00FF58E1" w14:paraId="6293E3F5" w14:textId="77777777" w:rsidTr="00E3614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shd w:val="clear" w:color="auto" w:fill="auto"/>
          </w:tcPr>
          <w:p w14:paraId="7ED289E5" w14:textId="77777777" w:rsidR="004F45EE" w:rsidRDefault="004F45EE" w:rsidP="004F45EE">
            <w:pPr>
              <w:pStyle w:val="08-Tabelageral"/>
              <w:ind w:left="113"/>
              <w:jc w:val="left"/>
              <w:rPr>
                <w:rFonts w:cs="Arial"/>
                <w:b w:val="0"/>
                <w:szCs w:val="14"/>
              </w:rPr>
            </w:pPr>
            <w:r>
              <w:rPr>
                <w:rFonts w:cs="Arial"/>
                <w:b w:val="0"/>
                <w:szCs w:val="14"/>
              </w:rPr>
              <w:t>Other</w:t>
            </w:r>
          </w:p>
        </w:tc>
        <w:tc>
          <w:tcPr>
            <w:tcW w:w="604" w:type="dxa"/>
            <w:tcBorders>
              <w:top w:val="nil"/>
              <w:bottom w:val="nil"/>
            </w:tcBorders>
            <w:shd w:val="clear" w:color="auto" w:fill="auto"/>
            <w:vAlign w:val="center"/>
          </w:tcPr>
          <w:p w14:paraId="6E011890" w14:textId="77777777" w:rsidR="004F45EE" w:rsidRPr="00FF58E1" w:rsidRDefault="004F45EE" w:rsidP="004F45EE">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bottom w:val="nil"/>
            </w:tcBorders>
            <w:shd w:val="clear" w:color="auto" w:fill="auto"/>
            <w:vAlign w:val="center"/>
          </w:tcPr>
          <w:p w14:paraId="3B184E9D" w14:textId="77777777" w:rsidR="004F45EE" w:rsidRPr="00FF58E1"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(64)</w:t>
            </w:r>
          </w:p>
        </w:tc>
        <w:tc>
          <w:tcPr>
            <w:tcW w:w="1412" w:type="dxa"/>
            <w:tcBorders>
              <w:bottom w:val="nil"/>
            </w:tcBorders>
            <w:shd w:val="clear" w:color="auto" w:fill="auto"/>
            <w:vAlign w:val="center"/>
          </w:tcPr>
          <w:p w14:paraId="2E8CB215" w14:textId="77777777" w:rsidR="004F45EE"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szCs w:val="14"/>
              </w:rPr>
              <w:t>(56)</w:t>
            </w:r>
          </w:p>
        </w:tc>
        <w:tc>
          <w:tcPr>
            <w:tcW w:w="283" w:type="dxa"/>
            <w:tcBorders>
              <w:bottom w:val="nil"/>
            </w:tcBorders>
            <w:shd w:val="clear" w:color="auto" w:fill="auto"/>
            <w:vAlign w:val="center"/>
          </w:tcPr>
          <w:p w14:paraId="66988952" w14:textId="77777777" w:rsidR="004F45EE" w:rsidRPr="00FF58E1"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bottom w:val="nil"/>
            </w:tcBorders>
            <w:shd w:val="clear" w:color="auto" w:fill="auto"/>
            <w:vAlign w:val="center"/>
          </w:tcPr>
          <w:p w14:paraId="04D909C0" w14:textId="77777777" w:rsidR="004F45EE" w:rsidRPr="00FF58E1"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(119)</w:t>
            </w:r>
          </w:p>
        </w:tc>
        <w:tc>
          <w:tcPr>
            <w:tcW w:w="1418" w:type="dxa"/>
            <w:tcBorders>
              <w:bottom w:val="nil"/>
            </w:tcBorders>
            <w:shd w:val="clear" w:color="auto" w:fill="auto"/>
            <w:vAlign w:val="center"/>
          </w:tcPr>
          <w:p w14:paraId="1557C100" w14:textId="77777777" w:rsidR="004F45EE" w:rsidRDefault="004F45EE" w:rsidP="004F45EE">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szCs w:val="14"/>
              </w:rPr>
              <w:t>(112)</w:t>
            </w:r>
          </w:p>
        </w:tc>
      </w:tr>
      <w:tr w:rsidR="004F45EE" w:rsidRPr="00EB16D4" w14:paraId="7A0D3BDA" w14:textId="77777777" w:rsidTr="00E3614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2" w:space="0" w:color="1F4E79" w:themeColor="accent1" w:themeShade="80"/>
            </w:tcBorders>
            <w:shd w:val="clear" w:color="auto" w:fill="auto"/>
          </w:tcPr>
          <w:p w14:paraId="5E9D085E" w14:textId="77777777" w:rsidR="004F45EE" w:rsidRPr="00EB16D4" w:rsidRDefault="004F45EE" w:rsidP="004F45EE">
            <w:pPr>
              <w:pStyle w:val="08-Tabelageral"/>
              <w:jc w:val="left"/>
              <w:rPr>
                <w:rFonts w:cs="Arial"/>
              </w:rPr>
            </w:pPr>
            <w:r>
              <w:rPr>
                <w:rFonts w:cs="Arial"/>
              </w:rPr>
              <w:t>Total</w:t>
            </w:r>
          </w:p>
          <w:p w14:paraId="4956DA3C" w14:textId="77777777" w:rsidR="004F45EE" w:rsidRPr="00EB16D4" w:rsidRDefault="004F45EE" w:rsidP="004F45EE">
            <w:pPr>
              <w:pStyle w:val="08-Tabelageral"/>
              <w:jc w:val="left"/>
              <w:rPr>
                <w:rFonts w:cs="Arial"/>
                <w:szCs w:val="14"/>
              </w:rPr>
            </w:pPr>
          </w:p>
        </w:tc>
        <w:tc>
          <w:tcPr>
            <w:tcW w:w="604" w:type="dxa"/>
            <w:tcBorders>
              <w:top w:val="nil"/>
              <w:bottom w:val="single" w:sz="2" w:space="0" w:color="1F4E79" w:themeColor="accent1" w:themeShade="80"/>
            </w:tcBorders>
            <w:shd w:val="clear" w:color="auto" w:fill="auto"/>
            <w:vAlign w:val="center"/>
          </w:tcPr>
          <w:p w14:paraId="23FF12B4" w14:textId="77777777" w:rsidR="004F45EE" w:rsidRPr="00EB16D4" w:rsidRDefault="004F45EE" w:rsidP="004F45EE">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1F4E79" w:themeColor="accent1" w:themeShade="80"/>
            </w:tcBorders>
            <w:shd w:val="clear" w:color="auto" w:fill="auto"/>
            <w:vAlign w:val="center"/>
          </w:tcPr>
          <w:p w14:paraId="0B7D543E" w14:textId="77777777" w:rsidR="004F45EE" w:rsidRPr="00EB16D4"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(1,525)</w:t>
            </w:r>
          </w:p>
        </w:tc>
        <w:tc>
          <w:tcPr>
            <w:tcW w:w="1412" w:type="dxa"/>
            <w:tcBorders>
              <w:top w:val="nil"/>
              <w:bottom w:val="single" w:sz="2" w:space="0" w:color="1F4E79" w:themeColor="accent1" w:themeShade="80"/>
            </w:tcBorders>
            <w:shd w:val="clear" w:color="auto" w:fill="auto"/>
            <w:vAlign w:val="center"/>
          </w:tcPr>
          <w:p w14:paraId="6215819F" w14:textId="77777777" w:rsidR="004F45EE" w:rsidRPr="00EB16D4"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(3,586)</w:t>
            </w:r>
          </w:p>
        </w:tc>
        <w:tc>
          <w:tcPr>
            <w:tcW w:w="283" w:type="dxa"/>
            <w:tcBorders>
              <w:top w:val="nil"/>
              <w:bottom w:val="single" w:sz="2" w:space="0" w:color="1F4E79" w:themeColor="accent1" w:themeShade="80"/>
            </w:tcBorders>
            <w:shd w:val="clear" w:color="auto" w:fill="auto"/>
            <w:vAlign w:val="center"/>
          </w:tcPr>
          <w:p w14:paraId="6E1AAC51" w14:textId="77777777" w:rsidR="004F45EE" w:rsidRPr="00EB16D4"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1F4E79" w:themeColor="accent1" w:themeShade="80"/>
            </w:tcBorders>
            <w:shd w:val="clear" w:color="auto" w:fill="auto"/>
            <w:vAlign w:val="center"/>
          </w:tcPr>
          <w:p w14:paraId="10518D6C" w14:textId="77777777" w:rsidR="004F45EE" w:rsidRPr="00EB16D4"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(4,730)</w:t>
            </w:r>
          </w:p>
        </w:tc>
        <w:tc>
          <w:tcPr>
            <w:tcW w:w="1418" w:type="dxa"/>
            <w:tcBorders>
              <w:top w:val="nil"/>
              <w:bottom w:val="single" w:sz="2" w:space="0" w:color="1F4E79" w:themeColor="accent1" w:themeShade="80"/>
            </w:tcBorders>
            <w:shd w:val="clear" w:color="auto" w:fill="auto"/>
            <w:vAlign w:val="center"/>
          </w:tcPr>
          <w:p w14:paraId="23AB3497" w14:textId="77777777" w:rsidR="004F45EE" w:rsidRPr="00EB16D4" w:rsidRDefault="004F45EE" w:rsidP="004F45E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(7,058)</w:t>
            </w:r>
          </w:p>
        </w:tc>
      </w:tr>
    </w:tbl>
    <w:p w14:paraId="68BE0078" w14:textId="77777777" w:rsidR="004F45EE" w:rsidRDefault="004F45EE">
      <w:pPr>
        <w:rPr>
          <w:rFonts w:cs="Arial"/>
          <w:b/>
          <w:color w:val="1F4E79" w:themeColor="accent1" w:themeShade="80"/>
          <w:szCs w:val="18"/>
        </w:rPr>
      </w:pPr>
    </w:p>
    <w:p w14:paraId="5C24F98C" w14:textId="77777777" w:rsidR="004F45EE" w:rsidRPr="00034C98" w:rsidRDefault="004F45EE" w:rsidP="004F45EE">
      <w:pPr>
        <w:spacing w:after="40"/>
        <w:rPr>
          <w:rFonts w:cs="Arial"/>
          <w:b/>
          <w:color w:val="1F4E79" w:themeColor="accent1" w:themeShade="80"/>
          <w:sz w:val="20"/>
          <w:szCs w:val="20"/>
        </w:rPr>
      </w:pPr>
      <w:r w:rsidRPr="00034C98">
        <w:rPr>
          <w:rFonts w:cs="Arial"/>
          <w:b/>
          <w:color w:val="1F4E79" w:themeColor="accent1" w:themeShade="80"/>
          <w:sz w:val="20"/>
          <w:szCs w:val="20"/>
        </w:rPr>
        <w:t xml:space="preserve">d) </w:t>
      </w:r>
      <w:proofErr w:type="spellStart"/>
      <w:r w:rsidRPr="00EE4CF5">
        <w:rPr>
          <w:rFonts w:cs="Arial"/>
          <w:b/>
          <w:color w:val="1F4E79" w:themeColor="accent1" w:themeShade="80"/>
          <w:szCs w:val="18"/>
        </w:rPr>
        <w:t>Current</w:t>
      </w:r>
      <w:proofErr w:type="spellEnd"/>
      <w:r w:rsidRPr="00EE4CF5">
        <w:rPr>
          <w:rFonts w:cs="Arial"/>
          <w:b/>
          <w:color w:val="1F4E79" w:themeColor="accent1" w:themeShade="80"/>
          <w:szCs w:val="18"/>
        </w:rPr>
        <w:t xml:space="preserve"> </w:t>
      </w:r>
      <w:proofErr w:type="spellStart"/>
      <w:r w:rsidRPr="00EE4CF5">
        <w:rPr>
          <w:rFonts w:cs="Arial"/>
          <w:b/>
          <w:color w:val="1F4E79" w:themeColor="accent1" w:themeShade="80"/>
          <w:szCs w:val="18"/>
        </w:rPr>
        <w:t>tax</w:t>
      </w:r>
      <w:proofErr w:type="spellEnd"/>
      <w:r w:rsidRPr="00EE4CF5">
        <w:rPr>
          <w:rFonts w:cs="Arial"/>
          <w:b/>
          <w:color w:val="1F4E79" w:themeColor="accent1" w:themeShade="80"/>
          <w:szCs w:val="18"/>
        </w:rPr>
        <w:t xml:space="preserve"> </w:t>
      </w:r>
      <w:proofErr w:type="spellStart"/>
      <w:r w:rsidRPr="00EE4CF5">
        <w:rPr>
          <w:rFonts w:cs="Arial"/>
          <w:b/>
          <w:color w:val="1F4E79" w:themeColor="accent1" w:themeShade="80"/>
          <w:szCs w:val="18"/>
        </w:rPr>
        <w:t>assets</w:t>
      </w:r>
      <w:proofErr w:type="spellEnd"/>
    </w:p>
    <w:p w14:paraId="118656AA" w14:textId="77777777" w:rsidR="004F45EE" w:rsidRPr="00FF3D4B" w:rsidRDefault="004F45EE" w:rsidP="004F45EE">
      <w:pPr>
        <w:spacing w:after="0" w:line="240" w:lineRule="auto"/>
        <w:jc w:val="right"/>
        <w:rPr>
          <w:rFonts w:cs="Arial"/>
          <w:b/>
          <w:sz w:val="14"/>
          <w:lang w:eastAsia="pt-BR"/>
        </w:rPr>
      </w:pPr>
      <w:r w:rsidRPr="00FF3D4B">
        <w:rPr>
          <w:rFonts w:cs="Arial"/>
          <w:b/>
          <w:sz w:val="14"/>
          <w:lang w:eastAsia="pt-BR"/>
        </w:rPr>
        <w:t xml:space="preserve">R$ </w:t>
      </w:r>
      <w:proofErr w:type="spellStart"/>
      <w:r w:rsidRPr="00044999">
        <w:rPr>
          <w:rFonts w:cs="Arial"/>
          <w:b/>
          <w:sz w:val="14"/>
          <w:lang w:eastAsia="pt-BR"/>
        </w:rPr>
        <w:t>thousand</w:t>
      </w:r>
      <w:proofErr w:type="spellEnd"/>
      <w:r w:rsidRPr="00FF3D4B">
        <w:rPr>
          <w:rFonts w:cs="Arial"/>
          <w:b/>
          <w:sz w:val="14"/>
          <w:lang w:eastAsia="pt-BR"/>
        </w:rPr>
        <w:t xml:space="preserve"> </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4F45EE" w:rsidRPr="00BC7DA5" w14:paraId="18D68573" w14:textId="77777777" w:rsidTr="00E3614F">
        <w:trPr>
          <w:trHeight w:val="238"/>
          <w:jc w:val="center"/>
        </w:trPr>
        <w:tc>
          <w:tcPr>
            <w:tcW w:w="3261" w:type="dxa"/>
            <w:tcBorders>
              <w:top w:val="single" w:sz="2" w:space="0" w:color="1F4E79" w:themeColor="accent1" w:themeShade="80"/>
              <w:bottom w:val="nil"/>
            </w:tcBorders>
            <w:shd w:val="clear" w:color="auto" w:fill="auto"/>
          </w:tcPr>
          <w:p w14:paraId="69B77353" w14:textId="77777777" w:rsidR="004F45EE" w:rsidRPr="00BC7DA5" w:rsidRDefault="004F45EE" w:rsidP="004F45EE">
            <w:pPr>
              <w:spacing w:after="0"/>
              <w:jc w:val="center"/>
              <w:rPr>
                <w:rFonts w:cs="Arial"/>
                <w:b/>
                <w:szCs w:val="18"/>
              </w:rPr>
            </w:pPr>
          </w:p>
        </w:tc>
        <w:tc>
          <w:tcPr>
            <w:tcW w:w="437" w:type="dxa"/>
            <w:tcBorders>
              <w:top w:val="single" w:sz="2" w:space="0" w:color="1F4E79" w:themeColor="accent1" w:themeShade="80"/>
              <w:bottom w:val="nil"/>
            </w:tcBorders>
            <w:shd w:val="clear" w:color="auto" w:fill="auto"/>
          </w:tcPr>
          <w:p w14:paraId="3DD02081" w14:textId="77777777" w:rsidR="004F45EE" w:rsidRPr="00BC7DA5" w:rsidRDefault="004F45EE" w:rsidP="004F45EE">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47BB72C" w14:textId="77777777" w:rsidR="004F45EE" w:rsidRPr="00BC7DA5" w:rsidRDefault="004F45EE" w:rsidP="004F45EE">
            <w:pPr>
              <w:spacing w:after="0"/>
              <w:jc w:val="center"/>
              <w:rPr>
                <w:rFonts w:cs="Arial"/>
                <w:b/>
                <w:sz w:val="14"/>
                <w:szCs w:val="18"/>
              </w:rPr>
            </w:pPr>
            <w:proofErr w:type="spellStart"/>
            <w:r w:rsidRPr="00EC4649">
              <w:rPr>
                <w:rFonts w:cs="Arial"/>
                <w:b/>
                <w:sz w:val="14"/>
                <w:szCs w:val="18"/>
              </w:rPr>
              <w:t>Parent</w:t>
            </w:r>
            <w:proofErr w:type="spellEnd"/>
          </w:p>
        </w:tc>
        <w:tc>
          <w:tcPr>
            <w:tcW w:w="283" w:type="dxa"/>
            <w:tcBorders>
              <w:top w:val="single" w:sz="2" w:space="0" w:color="1F4E79" w:themeColor="accent1" w:themeShade="80"/>
              <w:bottom w:val="nil"/>
            </w:tcBorders>
            <w:shd w:val="clear" w:color="auto" w:fill="auto"/>
            <w:vAlign w:val="center"/>
          </w:tcPr>
          <w:p w14:paraId="492F09AC" w14:textId="77777777" w:rsidR="004F45EE" w:rsidRPr="00BC7DA5" w:rsidRDefault="004F45EE" w:rsidP="004F45EE">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2C92DA89" w14:textId="77777777" w:rsidR="004F45EE" w:rsidRPr="00BC7DA5" w:rsidRDefault="004F45EE" w:rsidP="004F45EE">
            <w:pPr>
              <w:spacing w:after="0"/>
              <w:jc w:val="center"/>
              <w:rPr>
                <w:rFonts w:cs="Arial"/>
                <w:b/>
                <w:szCs w:val="18"/>
              </w:rPr>
            </w:pPr>
            <w:proofErr w:type="spellStart"/>
            <w:r w:rsidRPr="00EC4649">
              <w:rPr>
                <w:rFonts w:cs="Arial"/>
                <w:b/>
                <w:sz w:val="14"/>
                <w:szCs w:val="18"/>
              </w:rPr>
              <w:t>Consolidated</w:t>
            </w:r>
            <w:proofErr w:type="spellEnd"/>
          </w:p>
        </w:tc>
      </w:tr>
      <w:tr w:rsidR="004F45EE" w:rsidRPr="00BC7DA5" w14:paraId="58CDF1E4" w14:textId="77777777" w:rsidTr="00E3614F">
        <w:trPr>
          <w:trHeight w:val="238"/>
          <w:jc w:val="center"/>
        </w:trPr>
        <w:tc>
          <w:tcPr>
            <w:tcW w:w="3261" w:type="dxa"/>
            <w:tcBorders>
              <w:top w:val="nil"/>
              <w:bottom w:val="single" w:sz="2" w:space="0" w:color="1F4E79" w:themeColor="accent1" w:themeShade="80"/>
            </w:tcBorders>
            <w:shd w:val="clear" w:color="auto" w:fill="auto"/>
          </w:tcPr>
          <w:p w14:paraId="78CA51C8" w14:textId="77777777" w:rsidR="004F45EE" w:rsidRPr="00BC7DA5" w:rsidRDefault="004F45EE" w:rsidP="004F45EE">
            <w:pPr>
              <w:pStyle w:val="08-Tabelageral"/>
              <w:rPr>
                <w:rFonts w:cs="Arial"/>
                <w:b/>
              </w:rPr>
            </w:pPr>
          </w:p>
        </w:tc>
        <w:tc>
          <w:tcPr>
            <w:tcW w:w="437" w:type="dxa"/>
            <w:tcBorders>
              <w:top w:val="nil"/>
              <w:bottom w:val="single" w:sz="2" w:space="0" w:color="1F4E79" w:themeColor="accent1" w:themeShade="80"/>
            </w:tcBorders>
            <w:shd w:val="clear" w:color="auto" w:fill="auto"/>
          </w:tcPr>
          <w:p w14:paraId="04B07107" w14:textId="77777777" w:rsidR="004F45EE" w:rsidRPr="00BC7DA5" w:rsidRDefault="004F45EE" w:rsidP="004F45EE">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7FECC752" w14:textId="77777777" w:rsidR="004F45EE" w:rsidRPr="00976A92" w:rsidRDefault="004F45EE" w:rsidP="004F45EE">
            <w:pPr>
              <w:pStyle w:val="08-Tabelageral"/>
              <w:rPr>
                <w:rFonts w:cs="Arial"/>
                <w:b/>
              </w:rPr>
            </w:pPr>
            <w:proofErr w:type="spellStart"/>
            <w:r>
              <w:rPr>
                <w:b/>
              </w:rPr>
              <w:t>Sept</w:t>
            </w:r>
            <w:proofErr w:type="spellEnd"/>
            <w:r w:rsidRPr="00976A92">
              <w:rPr>
                <w:b/>
              </w:rPr>
              <w:t xml:space="preserve"> 3</w:t>
            </w:r>
            <w:r>
              <w:rPr>
                <w:b/>
              </w:rPr>
              <w:t>0</w:t>
            </w:r>
            <w:r w:rsidRPr="00976A92">
              <w:rPr>
                <w:b/>
              </w:rPr>
              <w:t>, 202</w:t>
            </w:r>
            <w:r>
              <w:rPr>
                <w:b/>
              </w:rPr>
              <w:t>1</w:t>
            </w:r>
          </w:p>
        </w:tc>
        <w:tc>
          <w:tcPr>
            <w:tcW w:w="1412" w:type="dxa"/>
            <w:tcBorders>
              <w:top w:val="single" w:sz="2" w:space="0" w:color="1F4E79" w:themeColor="accent1" w:themeShade="80"/>
              <w:bottom w:val="single" w:sz="2" w:space="0" w:color="1F4E79" w:themeColor="accent1" w:themeShade="80"/>
            </w:tcBorders>
            <w:shd w:val="clear" w:color="auto" w:fill="auto"/>
          </w:tcPr>
          <w:p w14:paraId="39A79451" w14:textId="77777777" w:rsidR="004F45EE" w:rsidRPr="00976A92" w:rsidRDefault="004F45EE" w:rsidP="004F45EE">
            <w:pPr>
              <w:pStyle w:val="08-Tabelageral"/>
              <w:rPr>
                <w:rFonts w:cs="Arial"/>
                <w:b/>
              </w:rPr>
            </w:pPr>
            <w:proofErr w:type="spellStart"/>
            <w:r w:rsidRPr="00976A92">
              <w:rPr>
                <w:b/>
              </w:rPr>
              <w:t>Dec</w:t>
            </w:r>
            <w:proofErr w:type="spellEnd"/>
            <w:r w:rsidRPr="00976A92">
              <w:rPr>
                <w:b/>
              </w:rPr>
              <w:t xml:space="preserve"> 31, 20</w:t>
            </w:r>
            <w:r>
              <w:rPr>
                <w:b/>
              </w:rPr>
              <w:t>20</w:t>
            </w:r>
          </w:p>
        </w:tc>
        <w:tc>
          <w:tcPr>
            <w:tcW w:w="283" w:type="dxa"/>
            <w:tcBorders>
              <w:top w:val="nil"/>
              <w:bottom w:val="single" w:sz="2" w:space="0" w:color="1F4E79" w:themeColor="accent1" w:themeShade="80"/>
            </w:tcBorders>
            <w:shd w:val="clear" w:color="auto" w:fill="auto"/>
          </w:tcPr>
          <w:p w14:paraId="6CF1C742" w14:textId="77777777" w:rsidR="004F45EE" w:rsidRPr="00976A92" w:rsidRDefault="004F45EE" w:rsidP="004F45EE">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12761508" w14:textId="77777777" w:rsidR="004F45EE" w:rsidRPr="00976A92" w:rsidRDefault="004F45EE" w:rsidP="004F45EE">
            <w:pPr>
              <w:pStyle w:val="08-Tabelageral"/>
              <w:rPr>
                <w:rFonts w:cs="Arial"/>
                <w:b/>
                <w:vertAlign w:val="superscript"/>
              </w:rPr>
            </w:pPr>
            <w:proofErr w:type="spellStart"/>
            <w:r>
              <w:rPr>
                <w:b/>
              </w:rPr>
              <w:t>Sept</w:t>
            </w:r>
            <w:proofErr w:type="spellEnd"/>
            <w:r w:rsidRPr="00976A92">
              <w:rPr>
                <w:b/>
              </w:rPr>
              <w:t xml:space="preserve"> 3</w:t>
            </w:r>
            <w:r>
              <w:rPr>
                <w:b/>
              </w:rPr>
              <w:t>0</w:t>
            </w:r>
            <w:r w:rsidRPr="00976A92">
              <w:rPr>
                <w:b/>
              </w:rPr>
              <w:t>, 202</w:t>
            </w:r>
            <w:r>
              <w:rPr>
                <w:b/>
              </w:rPr>
              <w:t>1</w:t>
            </w:r>
          </w:p>
        </w:tc>
        <w:tc>
          <w:tcPr>
            <w:tcW w:w="1418" w:type="dxa"/>
            <w:tcBorders>
              <w:top w:val="single" w:sz="2" w:space="0" w:color="1F4E79" w:themeColor="accent1" w:themeShade="80"/>
              <w:bottom w:val="single" w:sz="2" w:space="0" w:color="1F4E79" w:themeColor="accent1" w:themeShade="80"/>
            </w:tcBorders>
            <w:shd w:val="clear" w:color="auto" w:fill="auto"/>
          </w:tcPr>
          <w:p w14:paraId="571196AB" w14:textId="77777777" w:rsidR="004F45EE" w:rsidRPr="00976A92" w:rsidRDefault="004F45EE" w:rsidP="004F45EE">
            <w:pPr>
              <w:pStyle w:val="08-Tabelageral"/>
              <w:rPr>
                <w:rFonts w:cs="Arial"/>
                <w:b/>
                <w:vertAlign w:val="superscript"/>
              </w:rPr>
            </w:pPr>
            <w:proofErr w:type="spellStart"/>
            <w:r w:rsidRPr="00976A92">
              <w:rPr>
                <w:b/>
              </w:rPr>
              <w:t>Dec</w:t>
            </w:r>
            <w:proofErr w:type="spellEnd"/>
            <w:r w:rsidRPr="00976A92">
              <w:rPr>
                <w:b/>
              </w:rPr>
              <w:t xml:space="preserve"> 31, 20</w:t>
            </w:r>
            <w:r>
              <w:rPr>
                <w:b/>
              </w:rPr>
              <w:t>20</w:t>
            </w:r>
          </w:p>
        </w:tc>
      </w:tr>
      <w:tr w:rsidR="004F45EE" w:rsidRPr="00BC7DA5" w14:paraId="4835DA46" w14:textId="77777777" w:rsidTr="00E3614F">
        <w:trPr>
          <w:trHeight w:val="238"/>
          <w:jc w:val="center"/>
        </w:trPr>
        <w:tc>
          <w:tcPr>
            <w:tcW w:w="3261" w:type="dxa"/>
            <w:tcBorders>
              <w:top w:val="single" w:sz="2" w:space="0" w:color="1F4E79" w:themeColor="accent1" w:themeShade="80"/>
              <w:bottom w:val="nil"/>
            </w:tcBorders>
            <w:shd w:val="clear" w:color="auto" w:fill="auto"/>
          </w:tcPr>
          <w:p w14:paraId="6FC59483" w14:textId="77777777" w:rsidR="004F45EE" w:rsidRPr="00BC7DA5" w:rsidRDefault="004F45EE" w:rsidP="004F45EE">
            <w:pPr>
              <w:pStyle w:val="08-Tabelageral"/>
              <w:jc w:val="left"/>
              <w:rPr>
                <w:rFonts w:cs="Arial"/>
                <w:b/>
              </w:rPr>
            </w:pPr>
            <w:r w:rsidRPr="00D1582F">
              <w:rPr>
                <w:rFonts w:cs="Arial"/>
                <w:b/>
                <w:lang w:val="en-US"/>
              </w:rPr>
              <w:t>Current Assets</w:t>
            </w:r>
          </w:p>
        </w:tc>
        <w:tc>
          <w:tcPr>
            <w:tcW w:w="437" w:type="dxa"/>
            <w:tcBorders>
              <w:top w:val="single" w:sz="2" w:space="0" w:color="1F4E79" w:themeColor="accent1" w:themeShade="80"/>
              <w:bottom w:val="nil"/>
            </w:tcBorders>
            <w:shd w:val="clear" w:color="auto" w:fill="auto"/>
          </w:tcPr>
          <w:p w14:paraId="09DF59E2" w14:textId="77777777" w:rsidR="004F45EE" w:rsidRPr="00BC7DA5" w:rsidRDefault="004F45EE" w:rsidP="004F45EE">
            <w:pPr>
              <w:pStyle w:val="08-Tabelageral"/>
              <w:rPr>
                <w:rFonts w:cs="Arial"/>
                <w:b/>
              </w:rPr>
            </w:pPr>
          </w:p>
        </w:tc>
        <w:tc>
          <w:tcPr>
            <w:tcW w:w="1411" w:type="dxa"/>
            <w:tcBorders>
              <w:top w:val="single" w:sz="2" w:space="0" w:color="1F4E79" w:themeColor="accent1" w:themeShade="80"/>
              <w:bottom w:val="nil"/>
            </w:tcBorders>
            <w:shd w:val="clear" w:color="auto" w:fill="auto"/>
            <w:vAlign w:val="center"/>
          </w:tcPr>
          <w:p w14:paraId="5887E2FB" w14:textId="77777777" w:rsidR="004F45EE" w:rsidRDefault="004F45EE" w:rsidP="004F45EE">
            <w:pPr>
              <w:pStyle w:val="08-Tabelageral"/>
              <w:rPr>
                <w:b/>
              </w:rPr>
            </w:pPr>
            <w:r>
              <w:rPr>
                <w:rFonts w:cs="Arial"/>
                <w:b/>
              </w:rPr>
              <w:t>1,922</w:t>
            </w:r>
          </w:p>
        </w:tc>
        <w:tc>
          <w:tcPr>
            <w:tcW w:w="1412" w:type="dxa"/>
            <w:tcBorders>
              <w:top w:val="single" w:sz="2" w:space="0" w:color="1F4E79" w:themeColor="accent1" w:themeShade="80"/>
              <w:bottom w:val="nil"/>
            </w:tcBorders>
            <w:shd w:val="clear" w:color="auto" w:fill="auto"/>
            <w:vAlign w:val="center"/>
          </w:tcPr>
          <w:p w14:paraId="701B93A4" w14:textId="77777777" w:rsidR="004F45EE" w:rsidRPr="00976A92" w:rsidRDefault="004F45EE" w:rsidP="004F45EE">
            <w:pPr>
              <w:pStyle w:val="08-Tabelageral"/>
              <w:rPr>
                <w:b/>
              </w:rPr>
            </w:pPr>
            <w:r>
              <w:rPr>
                <w:rFonts w:cs="Arial"/>
                <w:b/>
              </w:rPr>
              <w:t>--</w:t>
            </w:r>
          </w:p>
        </w:tc>
        <w:tc>
          <w:tcPr>
            <w:tcW w:w="283" w:type="dxa"/>
            <w:tcBorders>
              <w:top w:val="single" w:sz="2" w:space="0" w:color="1F4E79" w:themeColor="accent1" w:themeShade="80"/>
              <w:bottom w:val="nil"/>
            </w:tcBorders>
            <w:shd w:val="clear" w:color="auto" w:fill="auto"/>
            <w:vAlign w:val="center"/>
          </w:tcPr>
          <w:p w14:paraId="6CFC0053" w14:textId="77777777" w:rsidR="004F45EE" w:rsidRPr="00976A92" w:rsidRDefault="004F45EE" w:rsidP="004F45EE">
            <w:pPr>
              <w:pStyle w:val="08-Tabelageral"/>
              <w:rPr>
                <w:rFonts w:cs="Arial"/>
                <w:b/>
              </w:rPr>
            </w:pPr>
          </w:p>
        </w:tc>
        <w:tc>
          <w:tcPr>
            <w:tcW w:w="1417" w:type="dxa"/>
            <w:tcBorders>
              <w:top w:val="single" w:sz="2" w:space="0" w:color="1F4E79" w:themeColor="accent1" w:themeShade="80"/>
              <w:bottom w:val="nil"/>
            </w:tcBorders>
            <w:shd w:val="clear" w:color="auto" w:fill="auto"/>
            <w:vAlign w:val="center"/>
          </w:tcPr>
          <w:p w14:paraId="1AA552D6" w14:textId="77777777" w:rsidR="004F45EE" w:rsidRDefault="004F45EE" w:rsidP="004F45EE">
            <w:pPr>
              <w:pStyle w:val="08-Tabelageral"/>
              <w:rPr>
                <w:b/>
              </w:rPr>
            </w:pPr>
            <w:r>
              <w:rPr>
                <w:rFonts w:cs="Arial"/>
                <w:b/>
              </w:rPr>
              <w:t>3,377</w:t>
            </w:r>
          </w:p>
        </w:tc>
        <w:tc>
          <w:tcPr>
            <w:tcW w:w="1418" w:type="dxa"/>
            <w:tcBorders>
              <w:top w:val="single" w:sz="2" w:space="0" w:color="1F4E79" w:themeColor="accent1" w:themeShade="80"/>
              <w:bottom w:val="nil"/>
            </w:tcBorders>
            <w:shd w:val="clear" w:color="auto" w:fill="auto"/>
            <w:vAlign w:val="center"/>
          </w:tcPr>
          <w:p w14:paraId="536797C2" w14:textId="77777777" w:rsidR="004F45EE" w:rsidRPr="00976A92" w:rsidRDefault="004F45EE" w:rsidP="004F45EE">
            <w:pPr>
              <w:pStyle w:val="08-Tabelageral"/>
              <w:rPr>
                <w:b/>
              </w:rPr>
            </w:pPr>
            <w:r>
              <w:rPr>
                <w:rFonts w:cs="Arial"/>
                <w:b/>
              </w:rPr>
              <w:t>--</w:t>
            </w:r>
          </w:p>
        </w:tc>
      </w:tr>
      <w:tr w:rsidR="004F45EE" w:rsidRPr="00BC7DA5" w14:paraId="3712933F" w14:textId="77777777" w:rsidTr="00E3614F">
        <w:trPr>
          <w:trHeight w:val="238"/>
          <w:jc w:val="center"/>
        </w:trPr>
        <w:tc>
          <w:tcPr>
            <w:tcW w:w="3261" w:type="dxa"/>
            <w:tcBorders>
              <w:top w:val="nil"/>
              <w:bottom w:val="nil"/>
            </w:tcBorders>
            <w:shd w:val="clear" w:color="auto" w:fill="auto"/>
          </w:tcPr>
          <w:p w14:paraId="55037F61" w14:textId="77777777" w:rsidR="004F45EE" w:rsidRPr="00D1582F" w:rsidRDefault="004F45EE" w:rsidP="004F45EE">
            <w:pPr>
              <w:pStyle w:val="08-Tabelageral"/>
              <w:ind w:left="113"/>
              <w:jc w:val="left"/>
              <w:rPr>
                <w:rFonts w:cs="Arial"/>
                <w:b/>
                <w:lang w:val="en-US"/>
              </w:rPr>
            </w:pPr>
            <w:proofErr w:type="spellStart"/>
            <w:r w:rsidRPr="00704826">
              <w:rPr>
                <w:rFonts w:cs="Arial"/>
                <w:szCs w:val="14"/>
              </w:rPr>
              <w:t>Antecipation</w:t>
            </w:r>
            <w:proofErr w:type="spellEnd"/>
            <w:r w:rsidRPr="00704826">
              <w:rPr>
                <w:rFonts w:cs="Arial"/>
                <w:szCs w:val="14"/>
              </w:rPr>
              <w:t xml:space="preserve"> </w:t>
            </w:r>
            <w:proofErr w:type="spellStart"/>
            <w:r w:rsidRPr="00704826">
              <w:rPr>
                <w:rFonts w:cs="Arial"/>
                <w:szCs w:val="14"/>
              </w:rPr>
              <w:t>of</w:t>
            </w:r>
            <w:proofErr w:type="spellEnd"/>
            <w:r w:rsidRPr="00704826">
              <w:rPr>
                <w:rFonts w:cs="Arial"/>
                <w:szCs w:val="14"/>
              </w:rPr>
              <w:t xml:space="preserve"> IR e CS</w:t>
            </w:r>
          </w:p>
        </w:tc>
        <w:tc>
          <w:tcPr>
            <w:tcW w:w="437" w:type="dxa"/>
            <w:tcBorders>
              <w:top w:val="nil"/>
              <w:bottom w:val="nil"/>
            </w:tcBorders>
            <w:shd w:val="clear" w:color="auto" w:fill="auto"/>
          </w:tcPr>
          <w:p w14:paraId="023A7ED0" w14:textId="77777777" w:rsidR="004F45EE" w:rsidRPr="00BC7DA5" w:rsidRDefault="004F45EE" w:rsidP="004F45EE">
            <w:pPr>
              <w:pStyle w:val="08-Tabelageral"/>
              <w:rPr>
                <w:rFonts w:cs="Arial"/>
                <w:b/>
              </w:rPr>
            </w:pPr>
          </w:p>
        </w:tc>
        <w:tc>
          <w:tcPr>
            <w:tcW w:w="1411" w:type="dxa"/>
            <w:tcBorders>
              <w:top w:val="nil"/>
              <w:bottom w:val="nil"/>
            </w:tcBorders>
            <w:shd w:val="clear" w:color="auto" w:fill="auto"/>
            <w:vAlign w:val="center"/>
          </w:tcPr>
          <w:p w14:paraId="191FAB7C" w14:textId="77777777" w:rsidR="004F45EE" w:rsidRDefault="004F45EE" w:rsidP="004F45EE">
            <w:pPr>
              <w:pStyle w:val="08-Tabelageral"/>
              <w:rPr>
                <w:b/>
              </w:rPr>
            </w:pPr>
            <w:r>
              <w:rPr>
                <w:rFonts w:cs="Arial"/>
              </w:rPr>
              <w:t>2,112</w:t>
            </w:r>
          </w:p>
        </w:tc>
        <w:tc>
          <w:tcPr>
            <w:tcW w:w="1412" w:type="dxa"/>
            <w:tcBorders>
              <w:top w:val="nil"/>
              <w:bottom w:val="nil"/>
            </w:tcBorders>
            <w:shd w:val="clear" w:color="auto" w:fill="auto"/>
            <w:vAlign w:val="center"/>
          </w:tcPr>
          <w:p w14:paraId="6F02772F" w14:textId="77777777" w:rsidR="004F45EE" w:rsidRPr="00976A92" w:rsidRDefault="004F45EE" w:rsidP="004F45EE">
            <w:pPr>
              <w:pStyle w:val="08-Tabelageral"/>
              <w:rPr>
                <w:b/>
              </w:rPr>
            </w:pPr>
            <w:r>
              <w:rPr>
                <w:rFonts w:cs="Arial"/>
              </w:rPr>
              <w:t>--</w:t>
            </w:r>
          </w:p>
        </w:tc>
        <w:tc>
          <w:tcPr>
            <w:tcW w:w="283" w:type="dxa"/>
            <w:tcBorders>
              <w:top w:val="nil"/>
              <w:bottom w:val="nil"/>
            </w:tcBorders>
            <w:shd w:val="clear" w:color="auto" w:fill="auto"/>
            <w:vAlign w:val="center"/>
          </w:tcPr>
          <w:p w14:paraId="4CA32D53" w14:textId="77777777" w:rsidR="004F45EE" w:rsidRPr="00976A92" w:rsidRDefault="004F45EE" w:rsidP="004F45EE">
            <w:pPr>
              <w:pStyle w:val="08-Tabelageral"/>
              <w:rPr>
                <w:rFonts w:cs="Arial"/>
                <w:b/>
              </w:rPr>
            </w:pPr>
          </w:p>
        </w:tc>
        <w:tc>
          <w:tcPr>
            <w:tcW w:w="1417" w:type="dxa"/>
            <w:tcBorders>
              <w:top w:val="nil"/>
              <w:bottom w:val="nil"/>
            </w:tcBorders>
            <w:shd w:val="clear" w:color="auto" w:fill="auto"/>
            <w:vAlign w:val="center"/>
          </w:tcPr>
          <w:p w14:paraId="2B0EAEAF" w14:textId="77777777" w:rsidR="004F45EE" w:rsidRDefault="004F45EE" w:rsidP="004F45EE">
            <w:pPr>
              <w:pStyle w:val="08-Tabelageral"/>
              <w:rPr>
                <w:b/>
              </w:rPr>
            </w:pPr>
            <w:r>
              <w:rPr>
                <w:rFonts w:cs="Arial"/>
              </w:rPr>
              <w:t>294,620</w:t>
            </w:r>
          </w:p>
        </w:tc>
        <w:tc>
          <w:tcPr>
            <w:tcW w:w="1418" w:type="dxa"/>
            <w:tcBorders>
              <w:top w:val="nil"/>
              <w:bottom w:val="nil"/>
            </w:tcBorders>
            <w:shd w:val="clear" w:color="auto" w:fill="auto"/>
            <w:vAlign w:val="center"/>
          </w:tcPr>
          <w:p w14:paraId="6D5027C5" w14:textId="77777777" w:rsidR="004F45EE" w:rsidRPr="00976A92" w:rsidRDefault="004F45EE" w:rsidP="004F45EE">
            <w:pPr>
              <w:pStyle w:val="08-Tabelageral"/>
              <w:rPr>
                <w:b/>
              </w:rPr>
            </w:pPr>
            <w:r>
              <w:rPr>
                <w:rFonts w:cs="Arial"/>
              </w:rPr>
              <w:t>--</w:t>
            </w:r>
          </w:p>
        </w:tc>
      </w:tr>
      <w:tr w:rsidR="004F45EE" w:rsidRPr="00BC7DA5" w14:paraId="718528E5" w14:textId="77777777" w:rsidTr="00E3614F">
        <w:trPr>
          <w:trHeight w:val="238"/>
          <w:jc w:val="center"/>
        </w:trPr>
        <w:tc>
          <w:tcPr>
            <w:tcW w:w="3261" w:type="dxa"/>
            <w:tcBorders>
              <w:top w:val="nil"/>
              <w:bottom w:val="nil"/>
            </w:tcBorders>
            <w:shd w:val="clear" w:color="auto" w:fill="auto"/>
          </w:tcPr>
          <w:p w14:paraId="5EA7BA44" w14:textId="77777777" w:rsidR="004F45EE" w:rsidRPr="00BC7DA5" w:rsidRDefault="004F45EE" w:rsidP="004F45EE">
            <w:pPr>
              <w:pStyle w:val="08-Tabelageral"/>
              <w:ind w:left="113"/>
              <w:jc w:val="left"/>
              <w:rPr>
                <w:rFonts w:cs="Arial"/>
                <w:szCs w:val="14"/>
              </w:rPr>
            </w:pPr>
            <w:r w:rsidRPr="00BC7DA5">
              <w:rPr>
                <w:rFonts w:cs="Arial"/>
                <w:szCs w:val="14"/>
              </w:rPr>
              <w:t>IRRF</w:t>
            </w:r>
          </w:p>
        </w:tc>
        <w:tc>
          <w:tcPr>
            <w:tcW w:w="437" w:type="dxa"/>
            <w:tcBorders>
              <w:top w:val="nil"/>
              <w:bottom w:val="nil"/>
            </w:tcBorders>
            <w:shd w:val="clear" w:color="auto" w:fill="auto"/>
          </w:tcPr>
          <w:p w14:paraId="63A1AF7F" w14:textId="77777777" w:rsidR="004F45EE" w:rsidRPr="00BC7DA5" w:rsidRDefault="004F45EE" w:rsidP="004F45EE">
            <w:pPr>
              <w:pStyle w:val="08-Tabelageral"/>
              <w:jc w:val="center"/>
              <w:rPr>
                <w:rFonts w:cs="Arial"/>
                <w:szCs w:val="14"/>
              </w:rPr>
            </w:pPr>
          </w:p>
        </w:tc>
        <w:tc>
          <w:tcPr>
            <w:tcW w:w="1411" w:type="dxa"/>
            <w:tcBorders>
              <w:top w:val="nil"/>
              <w:bottom w:val="nil"/>
            </w:tcBorders>
            <w:shd w:val="clear" w:color="auto" w:fill="auto"/>
            <w:vAlign w:val="center"/>
          </w:tcPr>
          <w:p w14:paraId="4CD69173" w14:textId="77777777" w:rsidR="004F45EE" w:rsidRPr="00BC7DA5" w:rsidRDefault="004F45EE" w:rsidP="004F45EE">
            <w:pPr>
              <w:pStyle w:val="08-Tabelageral"/>
              <w:rPr>
                <w:rFonts w:cs="Arial"/>
                <w:szCs w:val="14"/>
              </w:rPr>
            </w:pPr>
            <w:r>
              <w:rPr>
                <w:rFonts w:cs="Arial"/>
                <w:szCs w:val="14"/>
              </w:rPr>
              <w:t>1,938</w:t>
            </w:r>
          </w:p>
        </w:tc>
        <w:tc>
          <w:tcPr>
            <w:tcW w:w="1412" w:type="dxa"/>
            <w:tcBorders>
              <w:top w:val="nil"/>
              <w:bottom w:val="nil"/>
            </w:tcBorders>
            <w:shd w:val="clear" w:color="auto" w:fill="auto"/>
            <w:vAlign w:val="center"/>
          </w:tcPr>
          <w:p w14:paraId="5E96BB59" w14:textId="77777777" w:rsidR="004F45EE" w:rsidRPr="00BC7DA5" w:rsidRDefault="004F45EE" w:rsidP="004F45EE">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579E259D" w14:textId="77777777" w:rsidR="004F45EE" w:rsidRPr="00BC7DA5" w:rsidRDefault="004F45EE" w:rsidP="004F45EE">
            <w:pPr>
              <w:pStyle w:val="08-Tabelageral"/>
              <w:rPr>
                <w:rFonts w:cs="Arial"/>
                <w:szCs w:val="14"/>
              </w:rPr>
            </w:pPr>
          </w:p>
        </w:tc>
        <w:tc>
          <w:tcPr>
            <w:tcW w:w="1417" w:type="dxa"/>
            <w:tcBorders>
              <w:top w:val="nil"/>
              <w:bottom w:val="nil"/>
            </w:tcBorders>
            <w:shd w:val="clear" w:color="auto" w:fill="auto"/>
            <w:vAlign w:val="center"/>
          </w:tcPr>
          <w:p w14:paraId="6915E188" w14:textId="77777777" w:rsidR="004F45EE" w:rsidRPr="00BC7DA5" w:rsidRDefault="004F45EE" w:rsidP="004F45EE">
            <w:pPr>
              <w:pStyle w:val="08-Tabelageral"/>
              <w:rPr>
                <w:rFonts w:cs="Arial"/>
                <w:szCs w:val="14"/>
              </w:rPr>
            </w:pPr>
            <w:r>
              <w:rPr>
                <w:rFonts w:cs="Arial"/>
                <w:szCs w:val="14"/>
              </w:rPr>
              <w:t>18,903</w:t>
            </w:r>
          </w:p>
        </w:tc>
        <w:tc>
          <w:tcPr>
            <w:tcW w:w="1418" w:type="dxa"/>
            <w:tcBorders>
              <w:top w:val="nil"/>
              <w:bottom w:val="nil"/>
            </w:tcBorders>
            <w:shd w:val="clear" w:color="auto" w:fill="auto"/>
            <w:vAlign w:val="center"/>
          </w:tcPr>
          <w:p w14:paraId="077A1506" w14:textId="77777777" w:rsidR="004F45EE" w:rsidRPr="00BC7DA5" w:rsidRDefault="004F45EE" w:rsidP="004F45EE">
            <w:pPr>
              <w:pStyle w:val="08-Tabelageral"/>
              <w:rPr>
                <w:rFonts w:cs="Arial"/>
                <w:szCs w:val="14"/>
              </w:rPr>
            </w:pPr>
            <w:r>
              <w:rPr>
                <w:rFonts w:cs="Arial"/>
                <w:szCs w:val="14"/>
              </w:rPr>
              <w:t>--</w:t>
            </w:r>
          </w:p>
        </w:tc>
      </w:tr>
      <w:tr w:rsidR="004F45EE" w:rsidRPr="00BC7DA5" w14:paraId="65CE6A26" w14:textId="77777777" w:rsidTr="00E3614F">
        <w:trPr>
          <w:trHeight w:val="238"/>
          <w:jc w:val="center"/>
        </w:trPr>
        <w:tc>
          <w:tcPr>
            <w:tcW w:w="3261" w:type="dxa"/>
            <w:tcBorders>
              <w:top w:val="nil"/>
              <w:bottom w:val="nil"/>
            </w:tcBorders>
            <w:shd w:val="clear" w:color="auto" w:fill="auto"/>
          </w:tcPr>
          <w:p w14:paraId="1C7ECF5B" w14:textId="77777777" w:rsidR="004F45EE" w:rsidRPr="00BC7DA5" w:rsidRDefault="004F45EE" w:rsidP="004F45EE">
            <w:pPr>
              <w:pStyle w:val="08-Tabelageral"/>
              <w:ind w:left="283" w:hanging="170"/>
              <w:jc w:val="left"/>
              <w:rPr>
                <w:rFonts w:cs="Arial"/>
                <w:szCs w:val="14"/>
              </w:rPr>
            </w:pPr>
            <w:r w:rsidRPr="00BC7DA5">
              <w:rPr>
                <w:rFonts w:cs="Arial"/>
                <w:szCs w:val="14"/>
              </w:rPr>
              <w:t>(-)</w:t>
            </w:r>
            <w:r>
              <w:rPr>
                <w:rFonts w:cs="Arial"/>
                <w:szCs w:val="14"/>
              </w:rPr>
              <w:t xml:space="preserve"> </w:t>
            </w:r>
            <w:proofErr w:type="spellStart"/>
            <w:r>
              <w:rPr>
                <w:rFonts w:cs="Arial"/>
                <w:szCs w:val="14"/>
              </w:rPr>
              <w:t>Current</w:t>
            </w:r>
            <w:proofErr w:type="spellEnd"/>
            <w:r>
              <w:rPr>
                <w:rFonts w:cs="Arial"/>
                <w:szCs w:val="14"/>
              </w:rPr>
              <w:t xml:space="preserve"> taxes </w:t>
            </w:r>
            <w:proofErr w:type="spellStart"/>
            <w:r>
              <w:rPr>
                <w:rFonts w:cs="Arial"/>
                <w:szCs w:val="14"/>
              </w:rPr>
              <w:t>deducted</w:t>
            </w:r>
            <w:proofErr w:type="spellEnd"/>
            <w:r>
              <w:rPr>
                <w:rFonts w:cs="Arial"/>
                <w:szCs w:val="14"/>
              </w:rPr>
              <w:t>/offset</w:t>
            </w:r>
          </w:p>
        </w:tc>
        <w:tc>
          <w:tcPr>
            <w:tcW w:w="437" w:type="dxa"/>
            <w:tcBorders>
              <w:top w:val="nil"/>
              <w:bottom w:val="nil"/>
            </w:tcBorders>
            <w:shd w:val="clear" w:color="auto" w:fill="auto"/>
          </w:tcPr>
          <w:p w14:paraId="47E59AC5" w14:textId="77777777" w:rsidR="004F45EE" w:rsidRPr="00BC7DA5" w:rsidRDefault="004F45EE" w:rsidP="004F45EE">
            <w:pPr>
              <w:pStyle w:val="08-Tabelageral"/>
              <w:jc w:val="center"/>
              <w:rPr>
                <w:rFonts w:cs="Arial"/>
                <w:szCs w:val="14"/>
              </w:rPr>
            </w:pPr>
          </w:p>
        </w:tc>
        <w:tc>
          <w:tcPr>
            <w:tcW w:w="1411" w:type="dxa"/>
            <w:tcBorders>
              <w:top w:val="nil"/>
              <w:bottom w:val="nil"/>
            </w:tcBorders>
            <w:shd w:val="clear" w:color="auto" w:fill="auto"/>
            <w:vAlign w:val="center"/>
          </w:tcPr>
          <w:p w14:paraId="4E6F40B2" w14:textId="77777777" w:rsidR="004F45EE" w:rsidRPr="00BC7DA5" w:rsidRDefault="004F45EE" w:rsidP="004F45EE">
            <w:pPr>
              <w:pStyle w:val="08-Tabelageral"/>
              <w:rPr>
                <w:rFonts w:cs="Arial"/>
                <w:szCs w:val="14"/>
              </w:rPr>
            </w:pPr>
            <w:r>
              <w:rPr>
                <w:rFonts w:cs="Arial"/>
                <w:szCs w:val="14"/>
              </w:rPr>
              <w:t>(2,128)</w:t>
            </w:r>
          </w:p>
        </w:tc>
        <w:tc>
          <w:tcPr>
            <w:tcW w:w="1412" w:type="dxa"/>
            <w:tcBorders>
              <w:top w:val="nil"/>
              <w:bottom w:val="nil"/>
            </w:tcBorders>
            <w:shd w:val="clear" w:color="auto" w:fill="auto"/>
            <w:vAlign w:val="center"/>
          </w:tcPr>
          <w:p w14:paraId="1D11D14C" w14:textId="77777777" w:rsidR="004F45EE" w:rsidRPr="00BC7DA5" w:rsidRDefault="004F45EE" w:rsidP="004F45EE">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4F9701E9" w14:textId="77777777" w:rsidR="004F45EE" w:rsidRPr="00BC7DA5" w:rsidRDefault="004F45EE" w:rsidP="004F45EE">
            <w:pPr>
              <w:pStyle w:val="08-Tabelageral"/>
              <w:rPr>
                <w:rFonts w:cs="Arial"/>
                <w:szCs w:val="14"/>
              </w:rPr>
            </w:pPr>
          </w:p>
        </w:tc>
        <w:tc>
          <w:tcPr>
            <w:tcW w:w="1417" w:type="dxa"/>
            <w:tcBorders>
              <w:top w:val="nil"/>
              <w:bottom w:val="nil"/>
            </w:tcBorders>
            <w:shd w:val="clear" w:color="auto" w:fill="auto"/>
            <w:vAlign w:val="center"/>
          </w:tcPr>
          <w:p w14:paraId="6F313569" w14:textId="77777777" w:rsidR="004F45EE" w:rsidRPr="00BC7DA5" w:rsidRDefault="004F45EE" w:rsidP="004F45EE">
            <w:pPr>
              <w:pStyle w:val="08-Tabelageral"/>
              <w:rPr>
                <w:rFonts w:cs="Arial"/>
                <w:szCs w:val="14"/>
              </w:rPr>
            </w:pPr>
            <w:r>
              <w:rPr>
                <w:rFonts w:cs="Arial"/>
                <w:szCs w:val="14"/>
              </w:rPr>
              <w:t>(310,146)</w:t>
            </w:r>
          </w:p>
        </w:tc>
        <w:tc>
          <w:tcPr>
            <w:tcW w:w="1418" w:type="dxa"/>
            <w:tcBorders>
              <w:top w:val="nil"/>
              <w:bottom w:val="nil"/>
            </w:tcBorders>
            <w:shd w:val="clear" w:color="auto" w:fill="auto"/>
            <w:vAlign w:val="center"/>
          </w:tcPr>
          <w:p w14:paraId="4DDB0151" w14:textId="77777777" w:rsidR="004F45EE" w:rsidRPr="00BC7DA5" w:rsidRDefault="004F45EE" w:rsidP="004F45EE">
            <w:pPr>
              <w:pStyle w:val="08-Tabelageral"/>
              <w:rPr>
                <w:rFonts w:cs="Arial"/>
                <w:szCs w:val="14"/>
              </w:rPr>
            </w:pPr>
            <w:r>
              <w:rPr>
                <w:rFonts w:cs="Arial"/>
                <w:szCs w:val="14"/>
              </w:rPr>
              <w:t>--</w:t>
            </w:r>
          </w:p>
        </w:tc>
      </w:tr>
      <w:tr w:rsidR="004F45EE" w:rsidRPr="00C46DD7" w14:paraId="5B8D3654" w14:textId="77777777" w:rsidTr="00E3614F">
        <w:trPr>
          <w:trHeight w:val="238"/>
          <w:jc w:val="center"/>
        </w:trPr>
        <w:tc>
          <w:tcPr>
            <w:tcW w:w="3261" w:type="dxa"/>
            <w:tcBorders>
              <w:top w:val="nil"/>
              <w:bottom w:val="nil"/>
            </w:tcBorders>
            <w:shd w:val="clear" w:color="auto" w:fill="auto"/>
          </w:tcPr>
          <w:p w14:paraId="3ACB18F5" w14:textId="77777777" w:rsidR="004F45EE" w:rsidRPr="00C46DD7" w:rsidRDefault="004F45EE" w:rsidP="004F45EE">
            <w:pPr>
              <w:pStyle w:val="08-Tabelageral"/>
              <w:ind w:left="177" w:hanging="170"/>
              <w:jc w:val="left"/>
              <w:rPr>
                <w:rFonts w:cs="Arial"/>
                <w:b/>
                <w:szCs w:val="14"/>
              </w:rPr>
            </w:pPr>
            <w:r w:rsidRPr="00C46DD7">
              <w:rPr>
                <w:rFonts w:cs="Arial"/>
                <w:b/>
                <w:lang w:val="en-US"/>
              </w:rPr>
              <w:t>Non-Current Assets</w:t>
            </w:r>
          </w:p>
        </w:tc>
        <w:tc>
          <w:tcPr>
            <w:tcW w:w="437" w:type="dxa"/>
            <w:tcBorders>
              <w:top w:val="nil"/>
              <w:bottom w:val="nil"/>
            </w:tcBorders>
            <w:shd w:val="clear" w:color="auto" w:fill="auto"/>
          </w:tcPr>
          <w:p w14:paraId="1C895116" w14:textId="77777777" w:rsidR="004F45EE" w:rsidRPr="00C46DD7" w:rsidRDefault="004F45EE" w:rsidP="004F45EE">
            <w:pPr>
              <w:pStyle w:val="08-Tabelageral"/>
              <w:jc w:val="center"/>
              <w:rPr>
                <w:rFonts w:cs="Arial"/>
                <w:b/>
                <w:szCs w:val="14"/>
              </w:rPr>
            </w:pPr>
          </w:p>
        </w:tc>
        <w:tc>
          <w:tcPr>
            <w:tcW w:w="1411" w:type="dxa"/>
            <w:tcBorders>
              <w:top w:val="nil"/>
              <w:bottom w:val="nil"/>
            </w:tcBorders>
            <w:shd w:val="clear" w:color="auto" w:fill="auto"/>
            <w:vAlign w:val="center"/>
          </w:tcPr>
          <w:p w14:paraId="5AF889EA" w14:textId="77777777" w:rsidR="004F45EE" w:rsidRPr="00C46DD7" w:rsidRDefault="004F45EE" w:rsidP="004F45EE">
            <w:pPr>
              <w:pStyle w:val="08-Tabelageral"/>
              <w:rPr>
                <w:rFonts w:cs="Arial"/>
                <w:b/>
                <w:szCs w:val="14"/>
              </w:rPr>
            </w:pPr>
            <w:r>
              <w:rPr>
                <w:rFonts w:cs="Arial"/>
                <w:b/>
                <w:szCs w:val="14"/>
              </w:rPr>
              <w:t>67,929</w:t>
            </w:r>
          </w:p>
        </w:tc>
        <w:tc>
          <w:tcPr>
            <w:tcW w:w="1412" w:type="dxa"/>
            <w:tcBorders>
              <w:top w:val="nil"/>
              <w:bottom w:val="nil"/>
            </w:tcBorders>
            <w:shd w:val="clear" w:color="auto" w:fill="auto"/>
            <w:vAlign w:val="center"/>
          </w:tcPr>
          <w:p w14:paraId="0BCFB672" w14:textId="77777777" w:rsidR="004F45EE" w:rsidRPr="00C46DD7" w:rsidRDefault="004F45EE" w:rsidP="004F45EE">
            <w:pPr>
              <w:pStyle w:val="08-Tabelageral"/>
              <w:rPr>
                <w:rFonts w:cs="Arial"/>
                <w:b/>
                <w:szCs w:val="14"/>
              </w:rPr>
            </w:pPr>
            <w:r>
              <w:rPr>
                <w:rFonts w:cs="Arial"/>
                <w:b/>
                <w:szCs w:val="14"/>
              </w:rPr>
              <w:t>85,155</w:t>
            </w:r>
          </w:p>
        </w:tc>
        <w:tc>
          <w:tcPr>
            <w:tcW w:w="283" w:type="dxa"/>
            <w:tcBorders>
              <w:top w:val="nil"/>
              <w:bottom w:val="nil"/>
            </w:tcBorders>
            <w:shd w:val="clear" w:color="auto" w:fill="auto"/>
            <w:vAlign w:val="center"/>
          </w:tcPr>
          <w:p w14:paraId="3A96DE20" w14:textId="77777777" w:rsidR="004F45EE" w:rsidRPr="00C46DD7" w:rsidRDefault="004F45EE" w:rsidP="004F45EE">
            <w:pPr>
              <w:pStyle w:val="08-Tabelageral"/>
              <w:rPr>
                <w:rFonts w:cs="Arial"/>
                <w:b/>
                <w:szCs w:val="14"/>
              </w:rPr>
            </w:pPr>
          </w:p>
        </w:tc>
        <w:tc>
          <w:tcPr>
            <w:tcW w:w="1417" w:type="dxa"/>
            <w:tcBorders>
              <w:top w:val="nil"/>
              <w:bottom w:val="nil"/>
            </w:tcBorders>
            <w:shd w:val="clear" w:color="auto" w:fill="auto"/>
            <w:vAlign w:val="center"/>
          </w:tcPr>
          <w:p w14:paraId="48D439A2" w14:textId="77777777" w:rsidR="004F45EE" w:rsidRPr="00C46DD7" w:rsidRDefault="004F45EE" w:rsidP="004F45EE">
            <w:pPr>
              <w:pStyle w:val="08-Tabelageral"/>
              <w:rPr>
                <w:rFonts w:cs="Arial"/>
                <w:b/>
                <w:szCs w:val="14"/>
              </w:rPr>
            </w:pPr>
            <w:r>
              <w:rPr>
                <w:rFonts w:cs="Arial"/>
                <w:b/>
                <w:szCs w:val="14"/>
              </w:rPr>
              <w:t>97,586</w:t>
            </w:r>
          </w:p>
        </w:tc>
        <w:tc>
          <w:tcPr>
            <w:tcW w:w="1418" w:type="dxa"/>
            <w:tcBorders>
              <w:top w:val="nil"/>
              <w:bottom w:val="nil"/>
            </w:tcBorders>
            <w:shd w:val="clear" w:color="auto" w:fill="auto"/>
            <w:vAlign w:val="center"/>
          </w:tcPr>
          <w:p w14:paraId="10B3C4AF" w14:textId="77777777" w:rsidR="004F45EE" w:rsidRPr="00C46DD7" w:rsidRDefault="004F45EE" w:rsidP="004F45EE">
            <w:pPr>
              <w:pStyle w:val="08-Tabelageral"/>
              <w:rPr>
                <w:rFonts w:cs="Arial"/>
                <w:b/>
                <w:szCs w:val="14"/>
              </w:rPr>
            </w:pPr>
            <w:r>
              <w:rPr>
                <w:rFonts w:cs="Arial"/>
                <w:b/>
                <w:szCs w:val="14"/>
              </w:rPr>
              <w:t>114,776</w:t>
            </w:r>
          </w:p>
        </w:tc>
      </w:tr>
      <w:tr w:rsidR="004F45EE" w:rsidRPr="00BC7DA5" w14:paraId="2D43742F" w14:textId="77777777" w:rsidTr="00E3614F">
        <w:trPr>
          <w:trHeight w:val="238"/>
          <w:jc w:val="center"/>
        </w:trPr>
        <w:tc>
          <w:tcPr>
            <w:tcW w:w="3261" w:type="dxa"/>
            <w:tcBorders>
              <w:top w:val="nil"/>
              <w:bottom w:val="nil"/>
            </w:tcBorders>
            <w:shd w:val="clear" w:color="auto" w:fill="auto"/>
          </w:tcPr>
          <w:p w14:paraId="536A1CAA" w14:textId="77777777" w:rsidR="004F45EE" w:rsidRPr="00BC7DA5" w:rsidRDefault="004F45EE" w:rsidP="004F45EE">
            <w:pPr>
              <w:pStyle w:val="08-Tabelageral"/>
              <w:ind w:left="283" w:hanging="170"/>
              <w:jc w:val="left"/>
              <w:rPr>
                <w:rFonts w:cs="Arial"/>
                <w:szCs w:val="14"/>
              </w:rPr>
            </w:pPr>
            <w:r w:rsidRPr="00E1219D">
              <w:rPr>
                <w:rFonts w:cs="Arial"/>
                <w:szCs w:val="14"/>
              </w:rPr>
              <w:t xml:space="preserve">Taxes </w:t>
            </w:r>
            <w:proofErr w:type="spellStart"/>
            <w:r w:rsidRPr="00E1219D">
              <w:rPr>
                <w:rFonts w:cs="Arial"/>
                <w:szCs w:val="14"/>
              </w:rPr>
              <w:t>to</w:t>
            </w:r>
            <w:proofErr w:type="spellEnd"/>
            <w:r w:rsidRPr="00E1219D">
              <w:rPr>
                <w:rFonts w:cs="Arial"/>
                <w:szCs w:val="14"/>
              </w:rPr>
              <w:t xml:space="preserve"> </w:t>
            </w:r>
            <w:proofErr w:type="spellStart"/>
            <w:r w:rsidRPr="00E1219D">
              <w:rPr>
                <w:rFonts w:cs="Arial"/>
                <w:szCs w:val="14"/>
              </w:rPr>
              <w:t>compensate</w:t>
            </w:r>
            <w:proofErr w:type="spellEnd"/>
          </w:p>
        </w:tc>
        <w:tc>
          <w:tcPr>
            <w:tcW w:w="437" w:type="dxa"/>
            <w:tcBorders>
              <w:top w:val="nil"/>
              <w:bottom w:val="nil"/>
            </w:tcBorders>
            <w:shd w:val="clear" w:color="auto" w:fill="auto"/>
          </w:tcPr>
          <w:p w14:paraId="28DA9208" w14:textId="77777777" w:rsidR="004F45EE" w:rsidRPr="00BC7DA5" w:rsidRDefault="004F45EE" w:rsidP="004F45EE">
            <w:pPr>
              <w:pStyle w:val="08-Tabelageral"/>
              <w:jc w:val="center"/>
              <w:rPr>
                <w:rFonts w:cs="Arial"/>
                <w:szCs w:val="14"/>
              </w:rPr>
            </w:pPr>
          </w:p>
        </w:tc>
        <w:tc>
          <w:tcPr>
            <w:tcW w:w="1411" w:type="dxa"/>
            <w:tcBorders>
              <w:top w:val="nil"/>
              <w:bottom w:val="nil"/>
            </w:tcBorders>
            <w:shd w:val="clear" w:color="auto" w:fill="auto"/>
            <w:vAlign w:val="center"/>
          </w:tcPr>
          <w:p w14:paraId="64210270" w14:textId="77777777" w:rsidR="004F45EE" w:rsidRPr="00BC7DA5" w:rsidRDefault="004F45EE" w:rsidP="004F45EE">
            <w:pPr>
              <w:pStyle w:val="08-Tabelageral"/>
              <w:rPr>
                <w:rFonts w:cs="Arial"/>
                <w:szCs w:val="14"/>
              </w:rPr>
            </w:pPr>
            <w:r>
              <w:rPr>
                <w:rFonts w:cs="Arial"/>
                <w:szCs w:val="14"/>
              </w:rPr>
              <w:t>68,015</w:t>
            </w:r>
          </w:p>
        </w:tc>
        <w:tc>
          <w:tcPr>
            <w:tcW w:w="1412" w:type="dxa"/>
            <w:tcBorders>
              <w:top w:val="nil"/>
              <w:bottom w:val="nil"/>
            </w:tcBorders>
            <w:shd w:val="clear" w:color="auto" w:fill="auto"/>
            <w:vAlign w:val="center"/>
          </w:tcPr>
          <w:p w14:paraId="6167721B" w14:textId="77777777" w:rsidR="004F45EE" w:rsidRPr="00BC7DA5" w:rsidRDefault="004F45EE" w:rsidP="004F45EE">
            <w:pPr>
              <w:pStyle w:val="08-Tabelageral"/>
              <w:rPr>
                <w:rFonts w:cs="Arial"/>
                <w:szCs w:val="14"/>
              </w:rPr>
            </w:pPr>
            <w:r>
              <w:rPr>
                <w:rFonts w:cs="Arial"/>
                <w:szCs w:val="14"/>
              </w:rPr>
              <w:t>85,173</w:t>
            </w:r>
          </w:p>
        </w:tc>
        <w:tc>
          <w:tcPr>
            <w:tcW w:w="283" w:type="dxa"/>
            <w:tcBorders>
              <w:top w:val="nil"/>
              <w:bottom w:val="nil"/>
            </w:tcBorders>
            <w:shd w:val="clear" w:color="auto" w:fill="auto"/>
            <w:vAlign w:val="center"/>
          </w:tcPr>
          <w:p w14:paraId="58915378" w14:textId="77777777" w:rsidR="004F45EE" w:rsidRPr="00BC7DA5" w:rsidRDefault="004F45EE" w:rsidP="004F45EE">
            <w:pPr>
              <w:pStyle w:val="08-Tabelageral"/>
              <w:rPr>
                <w:rFonts w:cs="Arial"/>
                <w:szCs w:val="14"/>
              </w:rPr>
            </w:pPr>
          </w:p>
        </w:tc>
        <w:tc>
          <w:tcPr>
            <w:tcW w:w="1417" w:type="dxa"/>
            <w:tcBorders>
              <w:top w:val="nil"/>
              <w:bottom w:val="nil"/>
            </w:tcBorders>
            <w:shd w:val="clear" w:color="auto" w:fill="auto"/>
            <w:vAlign w:val="center"/>
          </w:tcPr>
          <w:p w14:paraId="5A3BFE61" w14:textId="77777777" w:rsidR="004F45EE" w:rsidRPr="00BC7DA5" w:rsidRDefault="004F45EE" w:rsidP="004F45EE">
            <w:pPr>
              <w:pStyle w:val="08-Tabelageral"/>
              <w:rPr>
                <w:rFonts w:cs="Arial"/>
                <w:szCs w:val="14"/>
              </w:rPr>
            </w:pPr>
            <w:r>
              <w:rPr>
                <w:rFonts w:cs="Arial"/>
                <w:szCs w:val="14"/>
              </w:rPr>
              <w:t>97,688</w:t>
            </w:r>
          </w:p>
        </w:tc>
        <w:tc>
          <w:tcPr>
            <w:tcW w:w="1418" w:type="dxa"/>
            <w:tcBorders>
              <w:top w:val="nil"/>
              <w:bottom w:val="nil"/>
            </w:tcBorders>
            <w:shd w:val="clear" w:color="auto" w:fill="auto"/>
            <w:vAlign w:val="center"/>
          </w:tcPr>
          <w:p w14:paraId="4A9ABCA2" w14:textId="77777777" w:rsidR="004F45EE" w:rsidRPr="00BC7DA5" w:rsidRDefault="004F45EE" w:rsidP="004F45EE">
            <w:pPr>
              <w:pStyle w:val="08-Tabelageral"/>
              <w:rPr>
                <w:rFonts w:cs="Arial"/>
                <w:szCs w:val="14"/>
              </w:rPr>
            </w:pPr>
            <w:r>
              <w:rPr>
                <w:rFonts w:cs="Arial"/>
                <w:szCs w:val="14"/>
              </w:rPr>
              <w:t>141,133</w:t>
            </w:r>
          </w:p>
        </w:tc>
      </w:tr>
      <w:tr w:rsidR="004F45EE" w:rsidRPr="00BC7DA5" w14:paraId="05FA3B87" w14:textId="77777777" w:rsidTr="00E3614F">
        <w:trPr>
          <w:trHeight w:val="238"/>
          <w:jc w:val="center"/>
        </w:trPr>
        <w:tc>
          <w:tcPr>
            <w:tcW w:w="3261" w:type="dxa"/>
            <w:tcBorders>
              <w:top w:val="nil"/>
              <w:bottom w:val="nil"/>
            </w:tcBorders>
            <w:shd w:val="clear" w:color="auto" w:fill="auto"/>
          </w:tcPr>
          <w:p w14:paraId="0FCD070B" w14:textId="77777777" w:rsidR="004F45EE" w:rsidRPr="00E1219D" w:rsidRDefault="004F45EE" w:rsidP="004F45EE">
            <w:pPr>
              <w:pStyle w:val="08-Tabelageral"/>
              <w:ind w:left="283" w:hanging="170"/>
              <w:jc w:val="left"/>
              <w:rPr>
                <w:rFonts w:cs="Arial"/>
                <w:szCs w:val="14"/>
              </w:rPr>
            </w:pPr>
            <w:r w:rsidRPr="00BC7DA5">
              <w:rPr>
                <w:rFonts w:cs="Arial"/>
                <w:szCs w:val="14"/>
              </w:rPr>
              <w:t>(-)</w:t>
            </w:r>
            <w:r>
              <w:rPr>
                <w:rFonts w:cs="Arial"/>
                <w:szCs w:val="14"/>
              </w:rPr>
              <w:t xml:space="preserve"> </w:t>
            </w:r>
            <w:proofErr w:type="spellStart"/>
            <w:r>
              <w:rPr>
                <w:rFonts w:cs="Arial"/>
                <w:szCs w:val="14"/>
              </w:rPr>
              <w:t>Current</w:t>
            </w:r>
            <w:proofErr w:type="spellEnd"/>
            <w:r>
              <w:rPr>
                <w:rFonts w:cs="Arial"/>
                <w:szCs w:val="14"/>
              </w:rPr>
              <w:t xml:space="preserve"> taxes </w:t>
            </w:r>
            <w:proofErr w:type="spellStart"/>
            <w:r>
              <w:rPr>
                <w:rFonts w:cs="Arial"/>
                <w:szCs w:val="14"/>
              </w:rPr>
              <w:t>deducted</w:t>
            </w:r>
            <w:proofErr w:type="spellEnd"/>
            <w:r>
              <w:rPr>
                <w:rFonts w:cs="Arial"/>
                <w:szCs w:val="14"/>
              </w:rPr>
              <w:t>/offset</w:t>
            </w:r>
          </w:p>
        </w:tc>
        <w:tc>
          <w:tcPr>
            <w:tcW w:w="437" w:type="dxa"/>
            <w:tcBorders>
              <w:top w:val="nil"/>
              <w:bottom w:val="nil"/>
            </w:tcBorders>
            <w:shd w:val="clear" w:color="auto" w:fill="auto"/>
          </w:tcPr>
          <w:p w14:paraId="4793EDEA" w14:textId="77777777" w:rsidR="004F45EE" w:rsidRPr="00BC7DA5" w:rsidRDefault="004F45EE" w:rsidP="004F45EE">
            <w:pPr>
              <w:pStyle w:val="08-Tabelageral"/>
              <w:jc w:val="center"/>
              <w:rPr>
                <w:rFonts w:cs="Arial"/>
                <w:szCs w:val="14"/>
              </w:rPr>
            </w:pPr>
          </w:p>
        </w:tc>
        <w:tc>
          <w:tcPr>
            <w:tcW w:w="1411" w:type="dxa"/>
            <w:tcBorders>
              <w:top w:val="nil"/>
              <w:bottom w:val="nil"/>
            </w:tcBorders>
            <w:shd w:val="clear" w:color="auto" w:fill="auto"/>
            <w:vAlign w:val="center"/>
          </w:tcPr>
          <w:p w14:paraId="111AF756" w14:textId="77777777" w:rsidR="004F45EE" w:rsidRDefault="004F45EE" w:rsidP="004F45EE">
            <w:pPr>
              <w:pStyle w:val="08-Tabelageral"/>
              <w:rPr>
                <w:rFonts w:cs="Arial"/>
                <w:szCs w:val="14"/>
              </w:rPr>
            </w:pPr>
            <w:r>
              <w:rPr>
                <w:rFonts w:cs="Arial"/>
                <w:szCs w:val="14"/>
              </w:rPr>
              <w:t>(86)</w:t>
            </w:r>
          </w:p>
        </w:tc>
        <w:tc>
          <w:tcPr>
            <w:tcW w:w="1412" w:type="dxa"/>
            <w:tcBorders>
              <w:top w:val="nil"/>
              <w:bottom w:val="nil"/>
            </w:tcBorders>
            <w:shd w:val="clear" w:color="auto" w:fill="auto"/>
            <w:vAlign w:val="center"/>
          </w:tcPr>
          <w:p w14:paraId="528F631A" w14:textId="77777777" w:rsidR="004F45EE" w:rsidRDefault="004F45EE" w:rsidP="004F45EE">
            <w:pPr>
              <w:pStyle w:val="08-Tabelageral"/>
              <w:rPr>
                <w:rFonts w:cs="Arial"/>
                <w:szCs w:val="14"/>
              </w:rPr>
            </w:pPr>
            <w:r>
              <w:rPr>
                <w:rFonts w:cs="Arial"/>
                <w:szCs w:val="14"/>
              </w:rPr>
              <w:t>(18)</w:t>
            </w:r>
          </w:p>
        </w:tc>
        <w:tc>
          <w:tcPr>
            <w:tcW w:w="283" w:type="dxa"/>
            <w:tcBorders>
              <w:top w:val="nil"/>
              <w:bottom w:val="nil"/>
            </w:tcBorders>
            <w:shd w:val="clear" w:color="auto" w:fill="auto"/>
            <w:vAlign w:val="center"/>
          </w:tcPr>
          <w:p w14:paraId="61D9B383" w14:textId="77777777" w:rsidR="004F45EE" w:rsidRPr="00BC7DA5" w:rsidRDefault="004F45EE" w:rsidP="004F45EE">
            <w:pPr>
              <w:pStyle w:val="08-Tabelageral"/>
              <w:rPr>
                <w:rFonts w:cs="Arial"/>
                <w:szCs w:val="14"/>
              </w:rPr>
            </w:pPr>
          </w:p>
        </w:tc>
        <w:tc>
          <w:tcPr>
            <w:tcW w:w="1417" w:type="dxa"/>
            <w:tcBorders>
              <w:top w:val="nil"/>
              <w:bottom w:val="nil"/>
            </w:tcBorders>
            <w:shd w:val="clear" w:color="auto" w:fill="auto"/>
            <w:vAlign w:val="center"/>
          </w:tcPr>
          <w:p w14:paraId="77C884F9" w14:textId="77777777" w:rsidR="004F45EE" w:rsidRDefault="004F45EE" w:rsidP="004F45EE">
            <w:pPr>
              <w:pStyle w:val="08-Tabelageral"/>
              <w:rPr>
                <w:rFonts w:cs="Arial"/>
                <w:szCs w:val="14"/>
              </w:rPr>
            </w:pPr>
            <w:r>
              <w:rPr>
                <w:rFonts w:cs="Arial"/>
                <w:szCs w:val="14"/>
              </w:rPr>
              <w:t>(102)</w:t>
            </w:r>
          </w:p>
        </w:tc>
        <w:tc>
          <w:tcPr>
            <w:tcW w:w="1418" w:type="dxa"/>
            <w:tcBorders>
              <w:top w:val="nil"/>
              <w:bottom w:val="nil"/>
            </w:tcBorders>
            <w:shd w:val="clear" w:color="auto" w:fill="auto"/>
            <w:vAlign w:val="center"/>
          </w:tcPr>
          <w:p w14:paraId="62A2433C" w14:textId="77777777" w:rsidR="004F45EE" w:rsidRDefault="004F45EE" w:rsidP="004F45EE">
            <w:pPr>
              <w:pStyle w:val="08-Tabelageral"/>
              <w:rPr>
                <w:rFonts w:cs="Arial"/>
                <w:szCs w:val="14"/>
              </w:rPr>
            </w:pPr>
            <w:r>
              <w:rPr>
                <w:rFonts w:cs="Arial"/>
                <w:szCs w:val="14"/>
              </w:rPr>
              <w:t>(26,357)</w:t>
            </w:r>
          </w:p>
        </w:tc>
      </w:tr>
      <w:tr w:rsidR="004F45EE" w:rsidRPr="00BC7DA5" w14:paraId="62374911" w14:textId="77777777" w:rsidTr="00E3614F">
        <w:trPr>
          <w:trHeight w:val="238"/>
          <w:jc w:val="center"/>
        </w:trPr>
        <w:tc>
          <w:tcPr>
            <w:tcW w:w="3261" w:type="dxa"/>
            <w:tcBorders>
              <w:top w:val="nil"/>
              <w:bottom w:val="single" w:sz="2" w:space="0" w:color="1F4E79" w:themeColor="accent1" w:themeShade="80"/>
            </w:tcBorders>
            <w:shd w:val="clear" w:color="auto" w:fill="auto"/>
          </w:tcPr>
          <w:p w14:paraId="6BCA5EA4" w14:textId="77777777" w:rsidR="004F45EE" w:rsidRPr="00BC7DA5" w:rsidRDefault="004F45EE" w:rsidP="004F45EE">
            <w:pPr>
              <w:pStyle w:val="08-Tabelageral"/>
              <w:jc w:val="left"/>
              <w:rPr>
                <w:rFonts w:cs="Arial"/>
                <w:b/>
                <w:szCs w:val="14"/>
              </w:rPr>
            </w:pPr>
            <w:r w:rsidRPr="00BC7DA5">
              <w:rPr>
                <w:rFonts w:cs="Arial"/>
                <w:b/>
              </w:rPr>
              <w:t>Total</w:t>
            </w:r>
            <w:r>
              <w:rPr>
                <w:rFonts w:cs="Arial"/>
                <w:b/>
              </w:rPr>
              <w:t xml:space="preserve">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1F4E79" w:themeColor="accent1" w:themeShade="80"/>
            </w:tcBorders>
            <w:shd w:val="clear" w:color="auto" w:fill="auto"/>
          </w:tcPr>
          <w:p w14:paraId="4D9DA70C" w14:textId="77777777" w:rsidR="004F45EE" w:rsidRPr="00BC7DA5" w:rsidRDefault="004F45EE" w:rsidP="004F45EE">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341E5FBC" w14:textId="77777777" w:rsidR="004F45EE" w:rsidRPr="00BC7DA5" w:rsidRDefault="004F45EE" w:rsidP="004F45EE">
            <w:pPr>
              <w:pStyle w:val="08-Tabelageral"/>
              <w:rPr>
                <w:rFonts w:cs="Arial"/>
                <w:b/>
                <w:szCs w:val="14"/>
              </w:rPr>
            </w:pPr>
            <w:r>
              <w:rPr>
                <w:rFonts w:cs="Arial"/>
                <w:b/>
                <w:szCs w:val="14"/>
              </w:rPr>
              <w:t>69,851</w:t>
            </w:r>
          </w:p>
        </w:tc>
        <w:tc>
          <w:tcPr>
            <w:tcW w:w="1412" w:type="dxa"/>
            <w:tcBorders>
              <w:top w:val="nil"/>
              <w:bottom w:val="single" w:sz="2" w:space="0" w:color="1F4E79" w:themeColor="accent1" w:themeShade="80"/>
            </w:tcBorders>
            <w:shd w:val="clear" w:color="auto" w:fill="auto"/>
            <w:vAlign w:val="center"/>
          </w:tcPr>
          <w:p w14:paraId="0C4B8A1D" w14:textId="77777777" w:rsidR="004F45EE" w:rsidRPr="00BC7DA5" w:rsidRDefault="004F45EE" w:rsidP="004F45EE">
            <w:pPr>
              <w:pStyle w:val="08-Tabelageral"/>
              <w:rPr>
                <w:rFonts w:cs="Arial"/>
                <w:b/>
                <w:szCs w:val="14"/>
              </w:rPr>
            </w:pPr>
            <w:r>
              <w:rPr>
                <w:rFonts w:cs="Arial"/>
                <w:b/>
                <w:szCs w:val="14"/>
              </w:rPr>
              <w:t>85,155</w:t>
            </w:r>
          </w:p>
        </w:tc>
        <w:tc>
          <w:tcPr>
            <w:tcW w:w="283" w:type="dxa"/>
            <w:tcBorders>
              <w:top w:val="nil"/>
              <w:bottom w:val="single" w:sz="2" w:space="0" w:color="1F4E79" w:themeColor="accent1" w:themeShade="80"/>
            </w:tcBorders>
            <w:shd w:val="clear" w:color="auto" w:fill="auto"/>
            <w:vAlign w:val="center"/>
          </w:tcPr>
          <w:p w14:paraId="48FE33B5" w14:textId="77777777" w:rsidR="004F45EE" w:rsidRPr="00BC7DA5" w:rsidRDefault="004F45EE" w:rsidP="004F45EE">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B1270EE" w14:textId="77777777" w:rsidR="004F45EE" w:rsidRPr="00BC7DA5" w:rsidRDefault="004F45EE" w:rsidP="004F45EE">
            <w:pPr>
              <w:pStyle w:val="08-Tabelageral"/>
              <w:rPr>
                <w:rFonts w:cs="Arial"/>
                <w:b/>
                <w:szCs w:val="14"/>
              </w:rPr>
            </w:pPr>
            <w:r>
              <w:rPr>
                <w:rFonts w:cs="Arial"/>
                <w:b/>
                <w:szCs w:val="14"/>
              </w:rPr>
              <w:t>100,963</w:t>
            </w:r>
          </w:p>
        </w:tc>
        <w:tc>
          <w:tcPr>
            <w:tcW w:w="1418" w:type="dxa"/>
            <w:tcBorders>
              <w:top w:val="nil"/>
              <w:bottom w:val="single" w:sz="2" w:space="0" w:color="1F4E79" w:themeColor="accent1" w:themeShade="80"/>
            </w:tcBorders>
            <w:shd w:val="clear" w:color="auto" w:fill="auto"/>
            <w:vAlign w:val="center"/>
          </w:tcPr>
          <w:p w14:paraId="6D8353EB" w14:textId="77777777" w:rsidR="004F45EE" w:rsidRPr="00BC7DA5" w:rsidRDefault="004F45EE" w:rsidP="004F45EE">
            <w:pPr>
              <w:pStyle w:val="08-Tabelageral"/>
              <w:rPr>
                <w:rFonts w:cs="Arial"/>
                <w:b/>
                <w:szCs w:val="14"/>
              </w:rPr>
            </w:pPr>
            <w:r>
              <w:rPr>
                <w:rFonts w:cs="Arial"/>
                <w:b/>
                <w:szCs w:val="14"/>
              </w:rPr>
              <w:t>114,776</w:t>
            </w:r>
          </w:p>
        </w:tc>
      </w:tr>
    </w:tbl>
    <w:p w14:paraId="7DFB0430" w14:textId="77777777" w:rsidR="004F45EE" w:rsidRDefault="004F45EE" w:rsidP="004F45EE">
      <w:pPr>
        <w:pStyle w:val="PargrafodaLista"/>
        <w:numPr>
          <w:ilvl w:val="0"/>
          <w:numId w:val="10"/>
        </w:numPr>
        <w:spacing w:after="40" w:line="240" w:lineRule="auto"/>
        <w:ind w:left="284" w:hanging="284"/>
        <w:jc w:val="both"/>
        <w:rPr>
          <w:rFonts w:ascii="Arial" w:hAnsi="Arial" w:cs="Arial"/>
          <w:sz w:val="14"/>
          <w:szCs w:val="14"/>
        </w:rPr>
      </w:pPr>
      <w:r>
        <w:rPr>
          <w:rFonts w:ascii="Arial" w:eastAsia="Times New Roman" w:hAnsi="Arial" w:cs="Arial"/>
          <w:sz w:val="14"/>
          <w:szCs w:val="14"/>
          <w:lang w:val="en" w:eastAsia="pt-BR"/>
        </w:rPr>
        <w:t>T</w:t>
      </w:r>
      <w:r w:rsidRPr="00647373">
        <w:rPr>
          <w:rFonts w:ascii="Arial" w:eastAsia="Times New Roman" w:hAnsi="Arial" w:cs="Arial"/>
          <w:sz w:val="14"/>
          <w:szCs w:val="14"/>
          <w:lang w:val="en" w:eastAsia="pt-BR"/>
        </w:rPr>
        <w:t xml:space="preserve">he balances at </w:t>
      </w:r>
      <w:r>
        <w:rPr>
          <w:rFonts w:ascii="Arial" w:eastAsia="Times New Roman" w:hAnsi="Arial" w:cs="Arial"/>
          <w:sz w:val="14"/>
          <w:szCs w:val="14"/>
          <w:lang w:val="en" w:eastAsia="pt-BR"/>
        </w:rPr>
        <w:t>Sept</w:t>
      </w:r>
      <w:r w:rsidRPr="00647373">
        <w:rPr>
          <w:rFonts w:ascii="Arial" w:eastAsia="Times New Roman" w:hAnsi="Arial" w:cs="Arial"/>
          <w:sz w:val="14"/>
          <w:szCs w:val="14"/>
          <w:lang w:val="en" w:eastAsia="pt-BR"/>
        </w:rPr>
        <w:t xml:space="preserve"> 3</w:t>
      </w:r>
      <w:r>
        <w:rPr>
          <w:rFonts w:ascii="Arial" w:eastAsia="Times New Roman" w:hAnsi="Arial" w:cs="Arial"/>
          <w:sz w:val="14"/>
          <w:szCs w:val="14"/>
          <w:lang w:val="en" w:eastAsia="pt-BR"/>
        </w:rPr>
        <w:t>0</w:t>
      </w:r>
      <w:r w:rsidRPr="00647373">
        <w:rPr>
          <w:rFonts w:ascii="Arial" w:eastAsia="Times New Roman" w:hAnsi="Arial" w:cs="Arial"/>
          <w:sz w:val="14"/>
          <w:szCs w:val="14"/>
          <w:lang w:val="en" w:eastAsia="pt-BR"/>
        </w:rPr>
        <w:t>,</w:t>
      </w:r>
      <w:r>
        <w:rPr>
          <w:rFonts w:ascii="Arial" w:eastAsia="Times New Roman" w:hAnsi="Arial" w:cs="Arial"/>
          <w:sz w:val="14"/>
          <w:szCs w:val="14"/>
          <w:lang w:val="en" w:eastAsia="pt-BR"/>
        </w:rPr>
        <w:t xml:space="preserve"> </w:t>
      </w:r>
      <w:proofErr w:type="gramStart"/>
      <w:r w:rsidRPr="00647373">
        <w:rPr>
          <w:rFonts w:ascii="Arial" w:eastAsia="Times New Roman" w:hAnsi="Arial" w:cs="Arial"/>
          <w:sz w:val="14"/>
          <w:szCs w:val="14"/>
          <w:lang w:val="en" w:eastAsia="pt-BR"/>
        </w:rPr>
        <w:t>202</w:t>
      </w:r>
      <w:r>
        <w:rPr>
          <w:rFonts w:ascii="Arial" w:eastAsia="Times New Roman" w:hAnsi="Arial" w:cs="Arial"/>
          <w:sz w:val="14"/>
          <w:szCs w:val="14"/>
          <w:lang w:val="en" w:eastAsia="pt-BR"/>
        </w:rPr>
        <w:t>1</w:t>
      </w:r>
      <w:proofErr w:type="gramEnd"/>
      <w:r w:rsidRPr="00647373">
        <w:rPr>
          <w:rFonts w:ascii="Arial" w:eastAsia="Times New Roman" w:hAnsi="Arial" w:cs="Arial"/>
          <w:sz w:val="14"/>
          <w:szCs w:val="14"/>
          <w:lang w:val="en" w:eastAsia="pt-BR"/>
        </w:rPr>
        <w:t xml:space="preserve"> and December 31, 20</w:t>
      </w:r>
      <w:r>
        <w:rPr>
          <w:rFonts w:ascii="Arial" w:eastAsia="Times New Roman" w:hAnsi="Arial" w:cs="Arial"/>
          <w:sz w:val="14"/>
          <w:szCs w:val="14"/>
          <w:lang w:val="en" w:eastAsia="pt-BR"/>
        </w:rPr>
        <w:t>20</w:t>
      </w:r>
      <w:r w:rsidRPr="00647373">
        <w:rPr>
          <w:rFonts w:ascii="Arial" w:eastAsia="Times New Roman" w:hAnsi="Arial" w:cs="Arial"/>
          <w:sz w:val="14"/>
          <w:szCs w:val="14"/>
          <w:lang w:val="en" w:eastAsia="pt-BR"/>
        </w:rPr>
        <w:t xml:space="preserve"> (parent company and consolidated) refer mainly to the IRRF of previous years uncompensated/deducted</w:t>
      </w:r>
      <w:r>
        <w:rPr>
          <w:rFonts w:ascii="Arial" w:hAnsi="Arial" w:cs="Arial"/>
          <w:sz w:val="14"/>
          <w:szCs w:val="14"/>
        </w:rPr>
        <w:t>.</w:t>
      </w:r>
    </w:p>
    <w:p w14:paraId="21DC9EAC" w14:textId="77777777" w:rsidR="004F45EE" w:rsidRDefault="004F45EE" w:rsidP="004F45EE">
      <w:pPr>
        <w:keepNext/>
        <w:keepLines/>
        <w:spacing w:after="40" w:line="240" w:lineRule="auto"/>
        <w:ind w:left="284" w:hanging="284"/>
        <w:rPr>
          <w:rFonts w:cs="Arial"/>
          <w:b/>
          <w:color w:val="1F4E79" w:themeColor="accent1" w:themeShade="80"/>
          <w:sz w:val="20"/>
          <w:szCs w:val="20"/>
        </w:rPr>
      </w:pPr>
    </w:p>
    <w:p w14:paraId="27C0026E" w14:textId="77777777" w:rsidR="004F45EE" w:rsidRDefault="004F45EE" w:rsidP="004F45EE">
      <w:pPr>
        <w:keepNext/>
        <w:keepLines/>
        <w:spacing w:after="40" w:line="240" w:lineRule="auto"/>
        <w:ind w:left="284" w:hanging="284"/>
        <w:rPr>
          <w:rFonts w:cs="Arial"/>
          <w:b/>
          <w:color w:val="1F4E79" w:themeColor="accent1" w:themeShade="80"/>
          <w:szCs w:val="18"/>
        </w:rPr>
      </w:pPr>
      <w:r w:rsidRPr="00034C98">
        <w:rPr>
          <w:rFonts w:cs="Arial"/>
          <w:b/>
          <w:color w:val="1F4E79" w:themeColor="accent1" w:themeShade="80"/>
          <w:sz w:val="20"/>
          <w:szCs w:val="20"/>
        </w:rPr>
        <w:t xml:space="preserve">e) </w:t>
      </w:r>
      <w:proofErr w:type="spellStart"/>
      <w:r w:rsidRPr="00EE4CF5">
        <w:rPr>
          <w:rFonts w:cs="Arial"/>
          <w:b/>
          <w:color w:val="1F4E79" w:themeColor="accent1" w:themeShade="80"/>
          <w:szCs w:val="18"/>
        </w:rPr>
        <w:t>Deferred</w:t>
      </w:r>
      <w:proofErr w:type="spellEnd"/>
      <w:r w:rsidRPr="00EE4CF5">
        <w:rPr>
          <w:rFonts w:cs="Arial"/>
          <w:b/>
          <w:color w:val="1F4E79" w:themeColor="accent1" w:themeShade="80"/>
          <w:szCs w:val="18"/>
        </w:rPr>
        <w:t xml:space="preserve"> </w:t>
      </w:r>
      <w:proofErr w:type="spellStart"/>
      <w:r w:rsidRPr="00EE4CF5">
        <w:rPr>
          <w:rFonts w:cs="Arial"/>
          <w:b/>
          <w:color w:val="1F4E79" w:themeColor="accent1" w:themeShade="80"/>
          <w:szCs w:val="18"/>
        </w:rPr>
        <w:t>Tax</w:t>
      </w:r>
      <w:proofErr w:type="spellEnd"/>
      <w:r w:rsidRPr="00EE4CF5">
        <w:rPr>
          <w:rFonts w:cs="Arial"/>
          <w:b/>
          <w:color w:val="1F4E79" w:themeColor="accent1" w:themeShade="80"/>
          <w:szCs w:val="18"/>
        </w:rPr>
        <w:t xml:space="preserve"> </w:t>
      </w:r>
      <w:proofErr w:type="spellStart"/>
      <w:r w:rsidRPr="00EE4CF5">
        <w:rPr>
          <w:rFonts w:cs="Arial"/>
          <w:b/>
          <w:color w:val="1F4E79" w:themeColor="accent1" w:themeShade="80"/>
          <w:szCs w:val="18"/>
        </w:rPr>
        <w:t>Assets</w:t>
      </w:r>
      <w:proofErr w:type="spellEnd"/>
    </w:p>
    <w:p w14:paraId="0C29F68D" w14:textId="77777777" w:rsidR="004F45EE" w:rsidRDefault="004F45EE" w:rsidP="004F45EE">
      <w:pPr>
        <w:keepNext/>
        <w:keepLines/>
        <w:spacing w:after="40" w:line="240" w:lineRule="auto"/>
        <w:ind w:left="284" w:hanging="284"/>
        <w:rPr>
          <w:rFonts w:cs="Arial"/>
          <w:b/>
          <w:color w:val="1F4E79" w:themeColor="accent1" w:themeShade="80"/>
          <w:sz w:val="20"/>
          <w:szCs w:val="20"/>
        </w:rPr>
      </w:pPr>
    </w:p>
    <w:p w14:paraId="40E448BA" w14:textId="77777777" w:rsidR="004F45EE" w:rsidRPr="00FF3D4B" w:rsidRDefault="004F45EE" w:rsidP="004F45EE">
      <w:pPr>
        <w:keepNext/>
        <w:spacing w:after="0" w:line="240" w:lineRule="auto"/>
        <w:jc w:val="right"/>
        <w:rPr>
          <w:rFonts w:cs="Arial"/>
          <w:b/>
          <w:sz w:val="14"/>
          <w:lang w:eastAsia="pt-BR"/>
        </w:rPr>
      </w:pPr>
      <w:r w:rsidRPr="00FF3D4B">
        <w:rPr>
          <w:rFonts w:cs="Arial"/>
          <w:b/>
          <w:sz w:val="14"/>
          <w:lang w:eastAsia="pt-BR"/>
        </w:rPr>
        <w:t xml:space="preserve">R$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4F45EE" w:rsidRPr="00BC7DA5" w14:paraId="7F9F0E51" w14:textId="77777777" w:rsidTr="00E3614F">
        <w:trPr>
          <w:trHeight w:val="238"/>
          <w:jc w:val="center"/>
        </w:trPr>
        <w:tc>
          <w:tcPr>
            <w:tcW w:w="3094" w:type="dxa"/>
            <w:tcBorders>
              <w:top w:val="single" w:sz="2" w:space="0" w:color="1F4E79" w:themeColor="accent1" w:themeShade="80"/>
              <w:bottom w:val="nil"/>
            </w:tcBorders>
            <w:shd w:val="clear" w:color="auto" w:fill="auto"/>
            <w:vAlign w:val="center"/>
          </w:tcPr>
          <w:p w14:paraId="10C6E8AE" w14:textId="77777777" w:rsidR="004F45EE" w:rsidRPr="00BC7DA5" w:rsidRDefault="004F45EE" w:rsidP="004F45EE">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39D91E46" w14:textId="77777777" w:rsidR="004F45EE" w:rsidRPr="00BC7DA5" w:rsidRDefault="004F45EE" w:rsidP="004F45EE">
            <w:pPr>
              <w:keepNext/>
              <w:keepLines/>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596B2CB5" w14:textId="77777777" w:rsidR="004F45EE" w:rsidRPr="00BC266E" w:rsidRDefault="004F45EE" w:rsidP="004F45EE">
            <w:pPr>
              <w:keepNext/>
              <w:keepLines/>
              <w:spacing w:after="0"/>
              <w:jc w:val="center"/>
              <w:rPr>
                <w:rFonts w:cs="Arial"/>
                <w:b/>
                <w:sz w:val="14"/>
                <w:szCs w:val="14"/>
              </w:rPr>
            </w:pPr>
            <w:proofErr w:type="spellStart"/>
            <w:r w:rsidRPr="00BC266E">
              <w:rPr>
                <w:rFonts w:cs="Arial"/>
                <w:b/>
                <w:sz w:val="14"/>
                <w:szCs w:val="14"/>
              </w:rPr>
              <w:t>Parent</w:t>
            </w:r>
            <w:proofErr w:type="spellEnd"/>
          </w:p>
        </w:tc>
      </w:tr>
      <w:tr w:rsidR="004F45EE" w:rsidRPr="00BC7DA5" w14:paraId="01D3B24E" w14:textId="77777777" w:rsidTr="00E3614F">
        <w:trPr>
          <w:trHeight w:val="238"/>
          <w:jc w:val="center"/>
        </w:trPr>
        <w:tc>
          <w:tcPr>
            <w:tcW w:w="3094" w:type="dxa"/>
            <w:tcBorders>
              <w:top w:val="nil"/>
              <w:bottom w:val="single" w:sz="2" w:space="0" w:color="1F4E79" w:themeColor="accent1" w:themeShade="80"/>
            </w:tcBorders>
            <w:shd w:val="clear" w:color="auto" w:fill="auto"/>
            <w:vAlign w:val="center"/>
          </w:tcPr>
          <w:p w14:paraId="13F52F37" w14:textId="77777777" w:rsidR="004F45EE" w:rsidRPr="00BC7DA5" w:rsidRDefault="004F45EE" w:rsidP="004F45EE">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40211923" w14:textId="77777777" w:rsidR="004F45EE" w:rsidRPr="00BC7DA5" w:rsidRDefault="004F45EE" w:rsidP="004F45EE">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50CE2A7B" w14:textId="77777777" w:rsidR="004F45EE" w:rsidRPr="00BC7DA5" w:rsidRDefault="004F45EE" w:rsidP="004F45EE">
            <w:pPr>
              <w:pStyle w:val="08-Tabelageral"/>
              <w:rPr>
                <w:rFonts w:cs="Arial"/>
                <w:b/>
              </w:rPr>
            </w:pPr>
            <w:proofErr w:type="spellStart"/>
            <w:r>
              <w:rPr>
                <w:rFonts w:cs="Arial"/>
                <w:b/>
              </w:rPr>
              <w:t>Dec</w:t>
            </w:r>
            <w:proofErr w:type="spellEnd"/>
            <w:r>
              <w:rPr>
                <w:rFonts w:cs="Arial"/>
                <w:b/>
              </w:rPr>
              <w:t xml:space="preserve"> </w:t>
            </w:r>
            <w:r w:rsidRPr="00BC7DA5">
              <w:rPr>
                <w:rFonts w:cs="Arial"/>
                <w:b/>
              </w:rPr>
              <w:t>3</w:t>
            </w:r>
            <w:r>
              <w:rPr>
                <w:rFonts w:cs="Arial"/>
                <w:b/>
              </w:rPr>
              <w:t xml:space="preserve">1, </w:t>
            </w:r>
            <w:r w:rsidRPr="00BC7DA5">
              <w:rPr>
                <w:rFonts w:cs="Arial"/>
                <w:b/>
              </w:rPr>
              <w:t>202</w:t>
            </w:r>
            <w:r>
              <w:rPr>
                <w:rFonts w:cs="Arial"/>
                <w:b/>
              </w:rPr>
              <w:t>0</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10409790" w14:textId="77777777" w:rsidR="004F45EE" w:rsidRPr="00BC7DA5" w:rsidRDefault="004F45EE" w:rsidP="004F45EE">
            <w:pPr>
              <w:pStyle w:val="08-Tabelageral"/>
              <w:rPr>
                <w:rFonts w:cs="Arial"/>
                <w:b/>
              </w:rPr>
            </w:pPr>
            <w:proofErr w:type="spellStart"/>
            <w:r>
              <w:rPr>
                <w:rFonts w:cs="Arial"/>
                <w:b/>
              </w:rPr>
              <w:t>Addition</w:t>
            </w:r>
            <w:proofErr w:type="spellEnd"/>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190331DA" w14:textId="77777777" w:rsidR="004F45EE" w:rsidRPr="00BC7DA5" w:rsidRDefault="004F45EE" w:rsidP="004F45EE">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A9C3710" w14:textId="77777777" w:rsidR="004F45EE" w:rsidRPr="00BC7DA5" w:rsidRDefault="004F45EE" w:rsidP="004F45EE">
            <w:pPr>
              <w:pStyle w:val="08-Tabelageral"/>
              <w:rPr>
                <w:rFonts w:cs="Arial"/>
                <w:b/>
              </w:rPr>
            </w:pPr>
            <w:proofErr w:type="spellStart"/>
            <w:r>
              <w:rPr>
                <w:rFonts w:cs="Arial"/>
                <w:b/>
              </w:rPr>
              <w:t>Derecognition</w:t>
            </w:r>
            <w:proofErr w:type="spellEnd"/>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5F92380" w14:textId="77777777" w:rsidR="004F45EE" w:rsidRPr="00BC7DA5" w:rsidRDefault="004F45EE" w:rsidP="004F45EE">
            <w:pPr>
              <w:pStyle w:val="08-Tabelageral"/>
              <w:rPr>
                <w:rFonts w:cs="Arial"/>
                <w:b/>
              </w:rPr>
            </w:pPr>
            <w:proofErr w:type="spellStart"/>
            <w:r>
              <w:rPr>
                <w:rFonts w:cs="Arial"/>
                <w:b/>
              </w:rPr>
              <w:t>Sept</w:t>
            </w:r>
            <w:proofErr w:type="spellEnd"/>
            <w:r>
              <w:rPr>
                <w:rFonts w:cs="Arial"/>
                <w:b/>
              </w:rPr>
              <w:t xml:space="preserve"> 30, 2021</w:t>
            </w:r>
          </w:p>
        </w:tc>
      </w:tr>
      <w:tr w:rsidR="004F45EE" w:rsidRPr="00BC7DA5" w14:paraId="0F648DAC" w14:textId="77777777" w:rsidTr="00E3614F">
        <w:trPr>
          <w:trHeight w:val="238"/>
          <w:jc w:val="center"/>
        </w:trPr>
        <w:tc>
          <w:tcPr>
            <w:tcW w:w="3094" w:type="dxa"/>
            <w:tcBorders>
              <w:top w:val="single" w:sz="2" w:space="0" w:color="1F4E79" w:themeColor="accent1" w:themeShade="80"/>
              <w:bottom w:val="nil"/>
            </w:tcBorders>
            <w:shd w:val="clear" w:color="auto" w:fill="auto"/>
          </w:tcPr>
          <w:p w14:paraId="316C14C8" w14:textId="77777777" w:rsidR="004F45EE" w:rsidRPr="003B22A9" w:rsidRDefault="004F45EE" w:rsidP="004F45EE">
            <w:pPr>
              <w:pStyle w:val="08-Tabelageral"/>
              <w:jc w:val="left"/>
              <w:rPr>
                <w:rFonts w:cs="Arial"/>
                <w:b/>
                <w:bCs/>
                <w:szCs w:val="14"/>
              </w:rPr>
            </w:pPr>
            <w:proofErr w:type="spellStart"/>
            <w:r w:rsidRPr="003B22A9">
              <w:rPr>
                <w:rFonts w:cs="Arial"/>
                <w:b/>
                <w:szCs w:val="14"/>
              </w:rPr>
              <w:t>Temporary</w:t>
            </w:r>
            <w:proofErr w:type="spellEnd"/>
            <w:r w:rsidRPr="003B22A9">
              <w:rPr>
                <w:rFonts w:cs="Arial"/>
                <w:b/>
                <w:szCs w:val="14"/>
              </w:rPr>
              <w:t xml:space="preserve"> </w:t>
            </w:r>
            <w:proofErr w:type="spellStart"/>
            <w:r w:rsidRPr="003B22A9">
              <w:rPr>
                <w:rFonts w:cs="Arial"/>
                <w:b/>
                <w:szCs w:val="14"/>
              </w:rPr>
              <w:t>differences</w:t>
            </w:r>
            <w:proofErr w:type="spellEnd"/>
          </w:p>
        </w:tc>
        <w:tc>
          <w:tcPr>
            <w:tcW w:w="604" w:type="dxa"/>
            <w:tcBorders>
              <w:top w:val="single" w:sz="2" w:space="0" w:color="1F4E79" w:themeColor="accent1" w:themeShade="80"/>
              <w:bottom w:val="nil"/>
            </w:tcBorders>
            <w:shd w:val="clear" w:color="auto" w:fill="auto"/>
          </w:tcPr>
          <w:p w14:paraId="1A660A36" w14:textId="77777777" w:rsidR="004F45EE" w:rsidRPr="00BC7DA5" w:rsidRDefault="004F45EE" w:rsidP="004F45EE">
            <w:pPr>
              <w:pStyle w:val="08-Tabelageral"/>
              <w:jc w:val="left"/>
              <w:rPr>
                <w:rFonts w:cs="Arial"/>
                <w:b/>
                <w:bCs/>
                <w:szCs w:val="14"/>
              </w:rPr>
            </w:pPr>
          </w:p>
        </w:tc>
        <w:tc>
          <w:tcPr>
            <w:tcW w:w="1411" w:type="dxa"/>
            <w:tcBorders>
              <w:top w:val="single" w:sz="2" w:space="0" w:color="1F4E79" w:themeColor="accent1" w:themeShade="80"/>
              <w:bottom w:val="nil"/>
            </w:tcBorders>
            <w:shd w:val="clear" w:color="auto" w:fill="auto"/>
          </w:tcPr>
          <w:p w14:paraId="57A28405" w14:textId="77777777" w:rsidR="004F45EE" w:rsidRPr="00BC7DA5" w:rsidRDefault="004F45EE" w:rsidP="004F45EE">
            <w:pPr>
              <w:pStyle w:val="08-Tabelageral"/>
              <w:rPr>
                <w:rFonts w:cs="Arial"/>
                <w:b/>
                <w:bCs/>
                <w:szCs w:val="14"/>
              </w:rPr>
            </w:pPr>
          </w:p>
        </w:tc>
        <w:tc>
          <w:tcPr>
            <w:tcW w:w="1412" w:type="dxa"/>
            <w:tcBorders>
              <w:top w:val="single" w:sz="2" w:space="0" w:color="1F4E79" w:themeColor="accent1" w:themeShade="80"/>
              <w:bottom w:val="nil"/>
            </w:tcBorders>
            <w:shd w:val="clear" w:color="auto" w:fill="auto"/>
          </w:tcPr>
          <w:p w14:paraId="10AF9BD2" w14:textId="77777777" w:rsidR="004F45EE" w:rsidRPr="00BC7DA5" w:rsidRDefault="004F45EE" w:rsidP="004F45EE">
            <w:pPr>
              <w:pStyle w:val="08-Tabelageral"/>
              <w:rPr>
                <w:rFonts w:cs="Arial"/>
                <w:b/>
                <w:bCs/>
                <w:szCs w:val="14"/>
              </w:rPr>
            </w:pPr>
          </w:p>
        </w:tc>
        <w:tc>
          <w:tcPr>
            <w:tcW w:w="283" w:type="dxa"/>
            <w:tcBorders>
              <w:top w:val="single" w:sz="2" w:space="0" w:color="1F4E79" w:themeColor="accent1" w:themeShade="80"/>
              <w:bottom w:val="nil"/>
            </w:tcBorders>
            <w:shd w:val="clear" w:color="auto" w:fill="auto"/>
          </w:tcPr>
          <w:p w14:paraId="3BF97F43" w14:textId="77777777" w:rsidR="004F45EE" w:rsidRPr="00BC7DA5" w:rsidRDefault="004F45EE" w:rsidP="004F45EE">
            <w:pPr>
              <w:pStyle w:val="08-Tabelageral"/>
              <w:jc w:val="left"/>
              <w:rPr>
                <w:rFonts w:cs="Arial"/>
                <w:b/>
                <w:bCs/>
                <w:szCs w:val="14"/>
              </w:rPr>
            </w:pPr>
          </w:p>
        </w:tc>
        <w:tc>
          <w:tcPr>
            <w:tcW w:w="1417" w:type="dxa"/>
            <w:tcBorders>
              <w:top w:val="single" w:sz="2" w:space="0" w:color="1F4E79" w:themeColor="accent1" w:themeShade="80"/>
              <w:bottom w:val="nil"/>
            </w:tcBorders>
            <w:shd w:val="clear" w:color="auto" w:fill="auto"/>
          </w:tcPr>
          <w:p w14:paraId="6D93FB1D" w14:textId="77777777" w:rsidR="004F45EE" w:rsidRPr="00BC7DA5" w:rsidRDefault="004F45EE" w:rsidP="004F45EE">
            <w:pPr>
              <w:pStyle w:val="08-Tabelageral"/>
              <w:rPr>
                <w:rFonts w:cs="Arial"/>
                <w:b/>
                <w:bCs/>
                <w:szCs w:val="14"/>
              </w:rPr>
            </w:pPr>
          </w:p>
        </w:tc>
        <w:tc>
          <w:tcPr>
            <w:tcW w:w="1418" w:type="dxa"/>
            <w:tcBorders>
              <w:top w:val="single" w:sz="2" w:space="0" w:color="1F4E79" w:themeColor="accent1" w:themeShade="80"/>
              <w:bottom w:val="nil"/>
            </w:tcBorders>
            <w:shd w:val="clear" w:color="auto" w:fill="auto"/>
          </w:tcPr>
          <w:p w14:paraId="61157634" w14:textId="77777777" w:rsidR="004F45EE" w:rsidRPr="00BC7DA5" w:rsidRDefault="004F45EE" w:rsidP="004F45EE">
            <w:pPr>
              <w:pStyle w:val="08-Tabelageral"/>
              <w:rPr>
                <w:rFonts w:cs="Arial"/>
                <w:b/>
                <w:bCs/>
                <w:szCs w:val="14"/>
              </w:rPr>
            </w:pPr>
          </w:p>
        </w:tc>
      </w:tr>
      <w:tr w:rsidR="004F45EE" w:rsidRPr="00BC7DA5" w14:paraId="678CD2A9" w14:textId="77777777" w:rsidTr="00E3614F">
        <w:trPr>
          <w:trHeight w:val="238"/>
          <w:jc w:val="center"/>
        </w:trPr>
        <w:tc>
          <w:tcPr>
            <w:tcW w:w="3094" w:type="dxa"/>
            <w:tcBorders>
              <w:top w:val="nil"/>
            </w:tcBorders>
            <w:shd w:val="clear" w:color="auto" w:fill="auto"/>
          </w:tcPr>
          <w:p w14:paraId="1F9BBEBA" w14:textId="77777777" w:rsidR="004F45EE" w:rsidRPr="00BC7DA5" w:rsidRDefault="004F45EE" w:rsidP="004F45EE">
            <w:pPr>
              <w:pStyle w:val="08-Tabelageral"/>
              <w:ind w:left="113"/>
              <w:jc w:val="left"/>
              <w:rPr>
                <w:rFonts w:cs="Arial"/>
                <w:szCs w:val="14"/>
              </w:rPr>
            </w:pPr>
            <w:proofErr w:type="spellStart"/>
            <w:r>
              <w:rPr>
                <w:rFonts w:cs="Arial"/>
                <w:szCs w:val="14"/>
              </w:rPr>
              <w:t>Tax</w:t>
            </w:r>
            <w:proofErr w:type="spellEnd"/>
            <w:r>
              <w:rPr>
                <w:rFonts w:cs="Arial"/>
                <w:szCs w:val="14"/>
              </w:rPr>
              <w:t xml:space="preserve"> </w:t>
            </w:r>
            <w:proofErr w:type="spellStart"/>
            <w:r>
              <w:rPr>
                <w:rFonts w:cs="Arial"/>
                <w:szCs w:val="14"/>
              </w:rPr>
              <w:t>losses</w:t>
            </w:r>
            <w:proofErr w:type="spellEnd"/>
            <w:r>
              <w:rPr>
                <w:rFonts w:cs="Arial"/>
                <w:szCs w:val="14"/>
              </w:rPr>
              <w:t>/negative bases</w:t>
            </w:r>
          </w:p>
        </w:tc>
        <w:tc>
          <w:tcPr>
            <w:tcW w:w="604" w:type="dxa"/>
            <w:tcBorders>
              <w:top w:val="nil"/>
            </w:tcBorders>
            <w:shd w:val="clear" w:color="auto" w:fill="auto"/>
          </w:tcPr>
          <w:p w14:paraId="34F0A4BC" w14:textId="77777777" w:rsidR="004F45EE" w:rsidRPr="00BC7DA5" w:rsidRDefault="004F45EE" w:rsidP="004F45EE">
            <w:pPr>
              <w:pStyle w:val="08-Tabelageral"/>
              <w:ind w:left="113"/>
              <w:jc w:val="center"/>
              <w:rPr>
                <w:rFonts w:cs="Arial"/>
                <w:szCs w:val="14"/>
              </w:rPr>
            </w:pPr>
          </w:p>
        </w:tc>
        <w:tc>
          <w:tcPr>
            <w:tcW w:w="1411" w:type="dxa"/>
            <w:shd w:val="clear" w:color="auto" w:fill="auto"/>
          </w:tcPr>
          <w:p w14:paraId="0EEC9EDC" w14:textId="77777777" w:rsidR="004F45EE" w:rsidRPr="00BC7DA5" w:rsidRDefault="004F45EE" w:rsidP="004F45EE">
            <w:pPr>
              <w:pStyle w:val="08-Tabelageral"/>
              <w:ind w:left="113"/>
              <w:rPr>
                <w:rFonts w:cs="Arial"/>
                <w:szCs w:val="14"/>
              </w:rPr>
            </w:pPr>
            <w:r>
              <w:rPr>
                <w:rFonts w:cs="Arial"/>
                <w:szCs w:val="14"/>
              </w:rPr>
              <w:t>1,227</w:t>
            </w:r>
          </w:p>
        </w:tc>
        <w:tc>
          <w:tcPr>
            <w:tcW w:w="1412" w:type="dxa"/>
            <w:shd w:val="clear" w:color="auto" w:fill="auto"/>
          </w:tcPr>
          <w:p w14:paraId="26971A3E" w14:textId="77777777" w:rsidR="004F45EE" w:rsidRPr="00BC7DA5" w:rsidRDefault="004F45EE" w:rsidP="004F45EE">
            <w:pPr>
              <w:pStyle w:val="08-Tabelageral"/>
              <w:rPr>
                <w:rFonts w:cs="Arial"/>
              </w:rPr>
            </w:pPr>
            <w:r>
              <w:rPr>
                <w:rFonts w:cs="Arial"/>
              </w:rPr>
              <w:t>--</w:t>
            </w:r>
          </w:p>
        </w:tc>
        <w:tc>
          <w:tcPr>
            <w:tcW w:w="283" w:type="dxa"/>
            <w:shd w:val="clear" w:color="auto" w:fill="auto"/>
          </w:tcPr>
          <w:p w14:paraId="0DD67878" w14:textId="77777777" w:rsidR="004F45EE" w:rsidRPr="00BC7DA5" w:rsidRDefault="004F45EE" w:rsidP="004F45EE">
            <w:pPr>
              <w:pStyle w:val="08-Tabelageral"/>
              <w:ind w:left="113"/>
              <w:rPr>
                <w:rFonts w:cs="Arial"/>
                <w:szCs w:val="14"/>
              </w:rPr>
            </w:pPr>
          </w:p>
        </w:tc>
        <w:tc>
          <w:tcPr>
            <w:tcW w:w="1417" w:type="dxa"/>
            <w:shd w:val="clear" w:color="auto" w:fill="auto"/>
          </w:tcPr>
          <w:p w14:paraId="77D8530E" w14:textId="77777777" w:rsidR="004F45EE" w:rsidRPr="00BC7DA5" w:rsidRDefault="004F45EE" w:rsidP="004F45EE">
            <w:pPr>
              <w:pStyle w:val="08-Tabelageral"/>
              <w:ind w:left="113"/>
              <w:rPr>
                <w:rFonts w:cs="Arial"/>
                <w:szCs w:val="14"/>
              </w:rPr>
            </w:pPr>
            <w:r>
              <w:rPr>
                <w:rFonts w:cs="Arial"/>
                <w:szCs w:val="14"/>
              </w:rPr>
              <w:t>(920)</w:t>
            </w:r>
          </w:p>
        </w:tc>
        <w:tc>
          <w:tcPr>
            <w:tcW w:w="1418" w:type="dxa"/>
            <w:shd w:val="clear" w:color="auto" w:fill="auto"/>
          </w:tcPr>
          <w:p w14:paraId="40F73A85" w14:textId="77777777" w:rsidR="004F45EE" w:rsidRPr="00BC7DA5" w:rsidRDefault="004F45EE" w:rsidP="004F45EE">
            <w:pPr>
              <w:pStyle w:val="08-Tabelageral"/>
              <w:ind w:left="113"/>
              <w:rPr>
                <w:rFonts w:cs="Arial"/>
                <w:szCs w:val="14"/>
              </w:rPr>
            </w:pPr>
            <w:r>
              <w:rPr>
                <w:rFonts w:cs="Arial"/>
                <w:szCs w:val="14"/>
              </w:rPr>
              <w:t>307</w:t>
            </w:r>
          </w:p>
        </w:tc>
      </w:tr>
      <w:tr w:rsidR="004F45EE" w:rsidRPr="00BC7DA5" w14:paraId="114FF3CD" w14:textId="77777777" w:rsidTr="00E3614F">
        <w:trPr>
          <w:trHeight w:val="238"/>
          <w:jc w:val="center"/>
        </w:trPr>
        <w:tc>
          <w:tcPr>
            <w:tcW w:w="3094" w:type="dxa"/>
            <w:shd w:val="clear" w:color="auto" w:fill="auto"/>
          </w:tcPr>
          <w:p w14:paraId="207A8F23" w14:textId="77777777" w:rsidR="004F45EE" w:rsidRPr="00BC7DA5" w:rsidRDefault="004F45EE" w:rsidP="004F45EE">
            <w:pPr>
              <w:pStyle w:val="08-Tabelageral"/>
              <w:ind w:left="113"/>
              <w:jc w:val="left"/>
              <w:rPr>
                <w:rFonts w:cs="Arial"/>
                <w:szCs w:val="14"/>
              </w:rPr>
            </w:pPr>
            <w:proofErr w:type="spellStart"/>
            <w:r>
              <w:rPr>
                <w:rFonts w:cs="Arial"/>
                <w:szCs w:val="14"/>
              </w:rPr>
              <w:t>Liabilities</w:t>
            </w:r>
            <w:proofErr w:type="spellEnd"/>
            <w:r>
              <w:rPr>
                <w:rFonts w:cs="Arial"/>
                <w:szCs w:val="14"/>
              </w:rPr>
              <w:t xml:space="preserve"> </w:t>
            </w:r>
            <w:proofErr w:type="spellStart"/>
            <w:r>
              <w:rPr>
                <w:rFonts w:cs="Arial"/>
                <w:szCs w:val="14"/>
              </w:rPr>
              <w:t>provision</w:t>
            </w:r>
            <w:proofErr w:type="spellEnd"/>
          </w:p>
        </w:tc>
        <w:tc>
          <w:tcPr>
            <w:tcW w:w="604" w:type="dxa"/>
            <w:shd w:val="clear" w:color="auto" w:fill="auto"/>
          </w:tcPr>
          <w:p w14:paraId="18D20137" w14:textId="77777777" w:rsidR="004F45EE" w:rsidRPr="00BC7DA5" w:rsidRDefault="004F45EE" w:rsidP="004F45EE">
            <w:pPr>
              <w:pStyle w:val="08-Tabelageral"/>
              <w:jc w:val="center"/>
              <w:rPr>
                <w:rFonts w:cs="Arial"/>
                <w:szCs w:val="14"/>
              </w:rPr>
            </w:pPr>
          </w:p>
        </w:tc>
        <w:tc>
          <w:tcPr>
            <w:tcW w:w="1411" w:type="dxa"/>
            <w:shd w:val="clear" w:color="auto" w:fill="auto"/>
          </w:tcPr>
          <w:p w14:paraId="4B856A1B" w14:textId="77777777" w:rsidR="004F45EE" w:rsidRPr="00BC7DA5" w:rsidRDefault="004F45EE" w:rsidP="004F45EE">
            <w:pPr>
              <w:pStyle w:val="08-Tabelageral"/>
              <w:rPr>
                <w:rFonts w:cs="Arial"/>
                <w:szCs w:val="14"/>
              </w:rPr>
            </w:pPr>
            <w:r>
              <w:rPr>
                <w:rFonts w:cs="Arial"/>
                <w:szCs w:val="14"/>
              </w:rPr>
              <w:t>78</w:t>
            </w:r>
          </w:p>
        </w:tc>
        <w:tc>
          <w:tcPr>
            <w:tcW w:w="1412" w:type="dxa"/>
            <w:shd w:val="clear" w:color="auto" w:fill="auto"/>
          </w:tcPr>
          <w:p w14:paraId="58446074" w14:textId="77777777" w:rsidR="004F45EE" w:rsidRPr="00BC7DA5" w:rsidRDefault="004F45EE" w:rsidP="004F45EE">
            <w:pPr>
              <w:pStyle w:val="08-Tabelageral"/>
              <w:rPr>
                <w:rFonts w:cs="Arial"/>
              </w:rPr>
            </w:pPr>
            <w:r>
              <w:rPr>
                <w:rFonts w:cs="Arial"/>
              </w:rPr>
              <w:t>15</w:t>
            </w:r>
          </w:p>
        </w:tc>
        <w:tc>
          <w:tcPr>
            <w:tcW w:w="283" w:type="dxa"/>
            <w:shd w:val="clear" w:color="auto" w:fill="auto"/>
          </w:tcPr>
          <w:p w14:paraId="52352964" w14:textId="77777777" w:rsidR="004F45EE" w:rsidRPr="00BC7DA5" w:rsidRDefault="004F45EE" w:rsidP="004F45EE">
            <w:pPr>
              <w:pStyle w:val="08-Tabelageral"/>
              <w:rPr>
                <w:rFonts w:cs="Arial"/>
                <w:szCs w:val="14"/>
              </w:rPr>
            </w:pPr>
          </w:p>
        </w:tc>
        <w:tc>
          <w:tcPr>
            <w:tcW w:w="1417" w:type="dxa"/>
            <w:shd w:val="clear" w:color="auto" w:fill="auto"/>
          </w:tcPr>
          <w:p w14:paraId="5C81C6B4" w14:textId="77777777" w:rsidR="004F45EE" w:rsidRPr="00BC7DA5" w:rsidRDefault="004F45EE" w:rsidP="004F45EE">
            <w:pPr>
              <w:pStyle w:val="08-Tabelageral"/>
              <w:rPr>
                <w:rFonts w:cs="Arial"/>
                <w:szCs w:val="14"/>
              </w:rPr>
            </w:pPr>
            <w:r>
              <w:rPr>
                <w:rFonts w:cs="Arial"/>
                <w:szCs w:val="14"/>
              </w:rPr>
              <w:t>(69)</w:t>
            </w:r>
          </w:p>
        </w:tc>
        <w:tc>
          <w:tcPr>
            <w:tcW w:w="1418" w:type="dxa"/>
            <w:shd w:val="clear" w:color="auto" w:fill="auto"/>
          </w:tcPr>
          <w:p w14:paraId="79B0DE60" w14:textId="77777777" w:rsidR="004F45EE" w:rsidRPr="00BC7DA5" w:rsidRDefault="004F45EE" w:rsidP="004F45EE">
            <w:pPr>
              <w:pStyle w:val="08-Tabelageral"/>
              <w:rPr>
                <w:rFonts w:cs="Arial"/>
                <w:szCs w:val="14"/>
              </w:rPr>
            </w:pPr>
            <w:r>
              <w:rPr>
                <w:rFonts w:cs="Arial"/>
                <w:szCs w:val="14"/>
              </w:rPr>
              <w:t>24</w:t>
            </w:r>
          </w:p>
        </w:tc>
      </w:tr>
      <w:tr w:rsidR="004F45EE" w:rsidRPr="00BC7DA5" w14:paraId="30FE1858" w14:textId="77777777" w:rsidTr="00E3614F">
        <w:trPr>
          <w:trHeight w:val="238"/>
          <w:jc w:val="center"/>
        </w:trPr>
        <w:tc>
          <w:tcPr>
            <w:tcW w:w="3094" w:type="dxa"/>
            <w:shd w:val="clear" w:color="auto" w:fill="auto"/>
          </w:tcPr>
          <w:p w14:paraId="4348BABE" w14:textId="77777777" w:rsidR="004F45EE" w:rsidRPr="003B22A9" w:rsidRDefault="004F45EE" w:rsidP="004F45EE">
            <w:pPr>
              <w:keepNext/>
              <w:keepLines/>
              <w:spacing w:before="40" w:after="40" w:line="240" w:lineRule="auto"/>
              <w:rPr>
                <w:rFonts w:cs="Arial"/>
                <w:b/>
              </w:rPr>
            </w:pPr>
            <w:r w:rsidRPr="003B22A9">
              <w:rPr>
                <w:rFonts w:eastAsia="Times New Roman" w:cs="Arial"/>
                <w:b/>
                <w:spacing w:val="-2"/>
                <w:sz w:val="14"/>
                <w:szCs w:val="18"/>
                <w:lang w:eastAsia="pt-BR"/>
              </w:rPr>
              <w:t xml:space="preserve">Total </w:t>
            </w:r>
            <w:proofErr w:type="spellStart"/>
            <w:r w:rsidRPr="003B22A9">
              <w:rPr>
                <w:rFonts w:eastAsia="Times New Roman" w:cs="Arial"/>
                <w:b/>
                <w:spacing w:val="-2"/>
                <w:sz w:val="14"/>
                <w:szCs w:val="18"/>
                <w:lang w:eastAsia="pt-BR"/>
              </w:rPr>
              <w:t>deferred</w:t>
            </w:r>
            <w:proofErr w:type="spellEnd"/>
            <w:r w:rsidRPr="003B22A9">
              <w:rPr>
                <w:rFonts w:eastAsia="Times New Roman" w:cs="Arial"/>
                <w:b/>
                <w:spacing w:val="-2"/>
                <w:sz w:val="14"/>
                <w:szCs w:val="18"/>
                <w:lang w:eastAsia="pt-BR"/>
              </w:rPr>
              <w:t xml:space="preserve"> </w:t>
            </w:r>
            <w:proofErr w:type="spellStart"/>
            <w:r w:rsidRPr="003B22A9">
              <w:rPr>
                <w:rFonts w:eastAsia="Times New Roman" w:cs="Arial"/>
                <w:b/>
                <w:spacing w:val="-2"/>
                <w:sz w:val="14"/>
                <w:szCs w:val="18"/>
                <w:lang w:eastAsia="pt-BR"/>
              </w:rPr>
              <w:t>tax</w:t>
            </w:r>
            <w:proofErr w:type="spellEnd"/>
            <w:r w:rsidRPr="003B22A9">
              <w:rPr>
                <w:rFonts w:eastAsia="Times New Roman" w:cs="Arial"/>
                <w:b/>
                <w:spacing w:val="-2"/>
                <w:sz w:val="14"/>
                <w:szCs w:val="18"/>
                <w:lang w:eastAsia="pt-BR"/>
              </w:rPr>
              <w:t xml:space="preserve"> </w:t>
            </w:r>
            <w:proofErr w:type="spellStart"/>
            <w:r w:rsidRPr="003B22A9">
              <w:rPr>
                <w:rFonts w:eastAsia="Times New Roman" w:cs="Arial"/>
                <w:b/>
                <w:spacing w:val="-2"/>
                <w:sz w:val="14"/>
                <w:szCs w:val="18"/>
                <w:lang w:eastAsia="pt-BR"/>
              </w:rPr>
              <w:t>assets</w:t>
            </w:r>
            <w:proofErr w:type="spellEnd"/>
          </w:p>
        </w:tc>
        <w:tc>
          <w:tcPr>
            <w:tcW w:w="604" w:type="dxa"/>
            <w:shd w:val="clear" w:color="auto" w:fill="auto"/>
          </w:tcPr>
          <w:p w14:paraId="5830D880" w14:textId="77777777" w:rsidR="004F45EE" w:rsidRPr="00BC7DA5" w:rsidRDefault="004F45EE" w:rsidP="004F45EE">
            <w:pPr>
              <w:pStyle w:val="08-Tabelageral"/>
              <w:jc w:val="center"/>
              <w:rPr>
                <w:rFonts w:cs="Arial"/>
                <w:b/>
                <w:szCs w:val="14"/>
              </w:rPr>
            </w:pPr>
          </w:p>
        </w:tc>
        <w:tc>
          <w:tcPr>
            <w:tcW w:w="1411" w:type="dxa"/>
            <w:shd w:val="clear" w:color="auto" w:fill="auto"/>
          </w:tcPr>
          <w:p w14:paraId="64EE794B" w14:textId="77777777" w:rsidR="004F45EE" w:rsidRPr="00BC7DA5" w:rsidRDefault="004F45EE" w:rsidP="004F45EE">
            <w:pPr>
              <w:pStyle w:val="08-Tabelageral"/>
              <w:rPr>
                <w:rFonts w:cs="Arial"/>
                <w:b/>
                <w:szCs w:val="14"/>
              </w:rPr>
            </w:pPr>
            <w:r>
              <w:rPr>
                <w:rFonts w:cs="Arial"/>
                <w:b/>
                <w:szCs w:val="14"/>
              </w:rPr>
              <w:t>1,305</w:t>
            </w:r>
          </w:p>
        </w:tc>
        <w:tc>
          <w:tcPr>
            <w:tcW w:w="1412" w:type="dxa"/>
            <w:shd w:val="clear" w:color="auto" w:fill="auto"/>
          </w:tcPr>
          <w:p w14:paraId="2BB0276F" w14:textId="77777777" w:rsidR="004F45EE" w:rsidRPr="00BC7DA5" w:rsidRDefault="004F45EE" w:rsidP="004F45EE">
            <w:pPr>
              <w:pStyle w:val="08-Tabelageral"/>
              <w:rPr>
                <w:rFonts w:cs="Arial"/>
                <w:b/>
              </w:rPr>
            </w:pPr>
            <w:r>
              <w:rPr>
                <w:rFonts w:cs="Arial"/>
                <w:b/>
              </w:rPr>
              <w:t>15</w:t>
            </w:r>
          </w:p>
        </w:tc>
        <w:tc>
          <w:tcPr>
            <w:tcW w:w="283" w:type="dxa"/>
            <w:shd w:val="clear" w:color="auto" w:fill="auto"/>
          </w:tcPr>
          <w:p w14:paraId="1FE5AA76" w14:textId="77777777" w:rsidR="004F45EE" w:rsidRPr="00BC7DA5" w:rsidRDefault="004F45EE" w:rsidP="004F45EE">
            <w:pPr>
              <w:pStyle w:val="08-Tabelageral"/>
              <w:rPr>
                <w:rFonts w:cs="Arial"/>
                <w:b/>
                <w:szCs w:val="14"/>
              </w:rPr>
            </w:pPr>
          </w:p>
        </w:tc>
        <w:tc>
          <w:tcPr>
            <w:tcW w:w="1417" w:type="dxa"/>
            <w:shd w:val="clear" w:color="auto" w:fill="auto"/>
          </w:tcPr>
          <w:p w14:paraId="48C9423D" w14:textId="77777777" w:rsidR="004F45EE" w:rsidRPr="00BC7DA5" w:rsidRDefault="004F45EE" w:rsidP="004F45EE">
            <w:pPr>
              <w:pStyle w:val="08-Tabelageral"/>
              <w:rPr>
                <w:rFonts w:cs="Arial"/>
                <w:b/>
                <w:szCs w:val="14"/>
              </w:rPr>
            </w:pPr>
            <w:r>
              <w:rPr>
                <w:rFonts w:cs="Arial"/>
                <w:b/>
                <w:szCs w:val="14"/>
              </w:rPr>
              <w:t>(989)</w:t>
            </w:r>
          </w:p>
        </w:tc>
        <w:tc>
          <w:tcPr>
            <w:tcW w:w="1418" w:type="dxa"/>
            <w:shd w:val="clear" w:color="auto" w:fill="auto"/>
          </w:tcPr>
          <w:p w14:paraId="6BFF020A" w14:textId="77777777" w:rsidR="004F45EE" w:rsidRPr="00BC7DA5" w:rsidRDefault="004F45EE" w:rsidP="004F45EE">
            <w:pPr>
              <w:pStyle w:val="08-Tabelageral"/>
              <w:rPr>
                <w:rFonts w:cs="Arial"/>
                <w:b/>
                <w:szCs w:val="14"/>
              </w:rPr>
            </w:pPr>
            <w:r>
              <w:rPr>
                <w:rFonts w:cs="Arial"/>
                <w:b/>
                <w:szCs w:val="14"/>
              </w:rPr>
              <w:t>331</w:t>
            </w:r>
          </w:p>
        </w:tc>
      </w:tr>
      <w:tr w:rsidR="004F45EE" w:rsidRPr="00BC7DA5" w14:paraId="39EA7462" w14:textId="77777777" w:rsidTr="00E3614F">
        <w:trPr>
          <w:trHeight w:val="238"/>
          <w:jc w:val="center"/>
        </w:trPr>
        <w:tc>
          <w:tcPr>
            <w:tcW w:w="3094" w:type="dxa"/>
            <w:tcBorders>
              <w:bottom w:val="nil"/>
            </w:tcBorders>
            <w:shd w:val="clear" w:color="auto" w:fill="auto"/>
          </w:tcPr>
          <w:p w14:paraId="1EF8B23A" w14:textId="77777777" w:rsidR="004F45EE" w:rsidRPr="00BC7DA5" w:rsidRDefault="004F45EE" w:rsidP="004F45EE">
            <w:pPr>
              <w:pStyle w:val="08-Tabelageral"/>
              <w:ind w:left="113"/>
              <w:jc w:val="left"/>
              <w:rPr>
                <w:rFonts w:cs="Arial"/>
              </w:rPr>
            </w:pPr>
            <w:proofErr w:type="spellStart"/>
            <w:r w:rsidRPr="00910E47">
              <w:rPr>
                <w:rFonts w:cs="Arial"/>
              </w:rPr>
              <w:t>I</w:t>
            </w:r>
            <w:r>
              <w:rPr>
                <w:rFonts w:cs="Arial"/>
              </w:rPr>
              <w:t>ncone</w:t>
            </w:r>
            <w:proofErr w:type="spellEnd"/>
            <w:r>
              <w:rPr>
                <w:rFonts w:cs="Arial"/>
              </w:rPr>
              <w:t xml:space="preserve"> </w:t>
            </w:r>
            <w:proofErr w:type="spellStart"/>
            <w:r>
              <w:rPr>
                <w:rFonts w:cs="Arial"/>
              </w:rPr>
              <w:t>tax</w:t>
            </w:r>
            <w:proofErr w:type="spellEnd"/>
          </w:p>
        </w:tc>
        <w:tc>
          <w:tcPr>
            <w:tcW w:w="604" w:type="dxa"/>
            <w:tcBorders>
              <w:bottom w:val="nil"/>
            </w:tcBorders>
            <w:shd w:val="clear" w:color="auto" w:fill="auto"/>
          </w:tcPr>
          <w:p w14:paraId="45DA0EC5" w14:textId="77777777" w:rsidR="004F45EE" w:rsidRPr="00BC7DA5" w:rsidRDefault="004F45EE" w:rsidP="004F45EE">
            <w:pPr>
              <w:pStyle w:val="08-Tabelageral"/>
              <w:jc w:val="center"/>
              <w:rPr>
                <w:rFonts w:cs="Arial"/>
                <w:szCs w:val="14"/>
              </w:rPr>
            </w:pPr>
          </w:p>
        </w:tc>
        <w:tc>
          <w:tcPr>
            <w:tcW w:w="1411" w:type="dxa"/>
            <w:tcBorders>
              <w:bottom w:val="nil"/>
            </w:tcBorders>
            <w:shd w:val="clear" w:color="auto" w:fill="auto"/>
          </w:tcPr>
          <w:p w14:paraId="59758224" w14:textId="77777777" w:rsidR="004F45EE" w:rsidRPr="00BC7DA5" w:rsidRDefault="004F45EE" w:rsidP="004F45EE">
            <w:pPr>
              <w:pStyle w:val="08-Tabelageral"/>
              <w:rPr>
                <w:rFonts w:cs="Arial"/>
                <w:szCs w:val="14"/>
              </w:rPr>
            </w:pPr>
            <w:r>
              <w:rPr>
                <w:rFonts w:cs="Arial"/>
                <w:szCs w:val="14"/>
              </w:rPr>
              <w:t>961</w:t>
            </w:r>
          </w:p>
        </w:tc>
        <w:tc>
          <w:tcPr>
            <w:tcW w:w="1412" w:type="dxa"/>
            <w:tcBorders>
              <w:bottom w:val="nil"/>
            </w:tcBorders>
            <w:shd w:val="clear" w:color="auto" w:fill="auto"/>
          </w:tcPr>
          <w:p w14:paraId="0C0E9279" w14:textId="77777777" w:rsidR="004F45EE" w:rsidRPr="00BC7DA5" w:rsidRDefault="004F45EE" w:rsidP="004F45EE">
            <w:pPr>
              <w:pStyle w:val="08-Tabelageral"/>
              <w:rPr>
                <w:rFonts w:cs="Arial"/>
              </w:rPr>
            </w:pPr>
            <w:r>
              <w:rPr>
                <w:rFonts w:cs="Arial"/>
              </w:rPr>
              <w:t>11</w:t>
            </w:r>
          </w:p>
        </w:tc>
        <w:tc>
          <w:tcPr>
            <w:tcW w:w="283" w:type="dxa"/>
            <w:tcBorders>
              <w:bottom w:val="nil"/>
            </w:tcBorders>
            <w:shd w:val="clear" w:color="auto" w:fill="auto"/>
          </w:tcPr>
          <w:p w14:paraId="2615D4F2" w14:textId="77777777" w:rsidR="004F45EE" w:rsidRPr="00BC7DA5" w:rsidRDefault="004F45EE" w:rsidP="004F45EE">
            <w:pPr>
              <w:pStyle w:val="08-Tabelageral"/>
              <w:rPr>
                <w:rFonts w:cs="Arial"/>
                <w:szCs w:val="14"/>
              </w:rPr>
            </w:pPr>
          </w:p>
        </w:tc>
        <w:tc>
          <w:tcPr>
            <w:tcW w:w="1417" w:type="dxa"/>
            <w:tcBorders>
              <w:bottom w:val="nil"/>
            </w:tcBorders>
            <w:shd w:val="clear" w:color="auto" w:fill="auto"/>
          </w:tcPr>
          <w:p w14:paraId="2E97091A" w14:textId="77777777" w:rsidR="004F45EE" w:rsidRPr="00BC7DA5" w:rsidRDefault="004F45EE" w:rsidP="004F45EE">
            <w:pPr>
              <w:pStyle w:val="08-Tabelageral"/>
              <w:rPr>
                <w:rFonts w:cs="Arial"/>
                <w:szCs w:val="14"/>
              </w:rPr>
            </w:pPr>
            <w:r>
              <w:rPr>
                <w:rFonts w:cs="Arial"/>
                <w:szCs w:val="14"/>
              </w:rPr>
              <w:t>(711)</w:t>
            </w:r>
          </w:p>
        </w:tc>
        <w:tc>
          <w:tcPr>
            <w:tcW w:w="1418" w:type="dxa"/>
            <w:tcBorders>
              <w:bottom w:val="nil"/>
            </w:tcBorders>
            <w:shd w:val="clear" w:color="auto" w:fill="auto"/>
          </w:tcPr>
          <w:p w14:paraId="73450555" w14:textId="77777777" w:rsidR="004F45EE" w:rsidRPr="00BC7DA5" w:rsidRDefault="004F45EE" w:rsidP="004F45EE">
            <w:pPr>
              <w:pStyle w:val="08-Tabelageral"/>
              <w:rPr>
                <w:rFonts w:cs="Arial"/>
                <w:szCs w:val="14"/>
              </w:rPr>
            </w:pPr>
            <w:r>
              <w:rPr>
                <w:rFonts w:cs="Arial"/>
                <w:szCs w:val="14"/>
              </w:rPr>
              <w:t>261</w:t>
            </w:r>
          </w:p>
        </w:tc>
      </w:tr>
      <w:tr w:rsidR="004F45EE" w:rsidRPr="00BC7DA5" w14:paraId="1F1178CB" w14:textId="77777777" w:rsidTr="00E3614F">
        <w:trPr>
          <w:trHeight w:val="238"/>
          <w:jc w:val="center"/>
        </w:trPr>
        <w:tc>
          <w:tcPr>
            <w:tcW w:w="3094" w:type="dxa"/>
            <w:tcBorders>
              <w:top w:val="nil"/>
              <w:bottom w:val="single" w:sz="2" w:space="0" w:color="1F4E79" w:themeColor="accent1" w:themeShade="80"/>
            </w:tcBorders>
            <w:shd w:val="clear" w:color="auto" w:fill="auto"/>
          </w:tcPr>
          <w:p w14:paraId="727F99A8" w14:textId="77777777" w:rsidR="004F45EE" w:rsidRPr="00BC7DA5" w:rsidRDefault="004F45EE" w:rsidP="004F45EE">
            <w:pPr>
              <w:pStyle w:val="08-Tabelageral"/>
              <w:ind w:left="113"/>
              <w:jc w:val="left"/>
              <w:rPr>
                <w:rFonts w:cs="Arial"/>
              </w:rPr>
            </w:pPr>
            <w:r>
              <w:rPr>
                <w:rFonts w:cs="Arial"/>
              </w:rPr>
              <w:t xml:space="preserve">Social </w:t>
            </w:r>
            <w:proofErr w:type="spellStart"/>
            <w:r>
              <w:rPr>
                <w:rFonts w:cs="Arial"/>
              </w:rPr>
              <w:t>contribution</w:t>
            </w:r>
            <w:proofErr w:type="spellEnd"/>
          </w:p>
        </w:tc>
        <w:tc>
          <w:tcPr>
            <w:tcW w:w="604" w:type="dxa"/>
            <w:tcBorders>
              <w:top w:val="nil"/>
              <w:bottom w:val="single" w:sz="2" w:space="0" w:color="1F4E79" w:themeColor="accent1" w:themeShade="80"/>
            </w:tcBorders>
            <w:shd w:val="clear" w:color="auto" w:fill="auto"/>
          </w:tcPr>
          <w:p w14:paraId="2436BBDE" w14:textId="77777777" w:rsidR="004F45EE" w:rsidRPr="00BC7DA5" w:rsidRDefault="004F45EE" w:rsidP="004F45EE">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62D1F49C" w14:textId="77777777" w:rsidR="004F45EE" w:rsidRPr="00BC7DA5" w:rsidRDefault="004F45EE" w:rsidP="004F45EE">
            <w:pPr>
              <w:pStyle w:val="08-Tabelageral"/>
              <w:rPr>
                <w:rFonts w:cs="Arial"/>
                <w:szCs w:val="14"/>
              </w:rPr>
            </w:pPr>
            <w:r>
              <w:rPr>
                <w:rFonts w:cs="Arial"/>
                <w:szCs w:val="14"/>
              </w:rPr>
              <w:t>344</w:t>
            </w:r>
          </w:p>
        </w:tc>
        <w:tc>
          <w:tcPr>
            <w:tcW w:w="1412" w:type="dxa"/>
            <w:tcBorders>
              <w:top w:val="nil"/>
              <w:bottom w:val="single" w:sz="2" w:space="0" w:color="1F4E79" w:themeColor="accent1" w:themeShade="80"/>
            </w:tcBorders>
            <w:shd w:val="clear" w:color="auto" w:fill="auto"/>
          </w:tcPr>
          <w:p w14:paraId="2BA1F105" w14:textId="77777777" w:rsidR="004F45EE" w:rsidRPr="00BC7DA5" w:rsidRDefault="004F45EE" w:rsidP="004F45EE">
            <w:pPr>
              <w:pStyle w:val="08-Tabelageral"/>
              <w:rPr>
                <w:rFonts w:cs="Arial"/>
              </w:rPr>
            </w:pPr>
            <w:r>
              <w:rPr>
                <w:rFonts w:cs="Arial"/>
              </w:rPr>
              <w:t>4</w:t>
            </w:r>
          </w:p>
        </w:tc>
        <w:tc>
          <w:tcPr>
            <w:tcW w:w="283" w:type="dxa"/>
            <w:tcBorders>
              <w:top w:val="nil"/>
              <w:bottom w:val="single" w:sz="2" w:space="0" w:color="1F4E79" w:themeColor="accent1" w:themeShade="80"/>
            </w:tcBorders>
            <w:shd w:val="clear" w:color="auto" w:fill="auto"/>
          </w:tcPr>
          <w:p w14:paraId="7EA81951" w14:textId="77777777" w:rsidR="004F45EE" w:rsidRPr="00BC7DA5" w:rsidRDefault="004F45EE" w:rsidP="004F45EE">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11E023BA" w14:textId="77777777" w:rsidR="004F45EE" w:rsidRPr="00BC7DA5" w:rsidRDefault="004F45EE" w:rsidP="004F45EE">
            <w:pPr>
              <w:pStyle w:val="08-Tabelageral"/>
              <w:rPr>
                <w:rFonts w:cs="Arial"/>
                <w:szCs w:val="14"/>
              </w:rPr>
            </w:pPr>
            <w:r>
              <w:rPr>
                <w:rFonts w:cs="Arial"/>
                <w:szCs w:val="14"/>
              </w:rPr>
              <w:t>(278)</w:t>
            </w:r>
          </w:p>
        </w:tc>
        <w:tc>
          <w:tcPr>
            <w:tcW w:w="1418" w:type="dxa"/>
            <w:tcBorders>
              <w:top w:val="nil"/>
              <w:bottom w:val="single" w:sz="2" w:space="0" w:color="1F4E79" w:themeColor="accent1" w:themeShade="80"/>
            </w:tcBorders>
            <w:shd w:val="clear" w:color="auto" w:fill="auto"/>
          </w:tcPr>
          <w:p w14:paraId="5EC74E3E" w14:textId="77777777" w:rsidR="004F45EE" w:rsidRPr="00BC7DA5" w:rsidRDefault="004F45EE" w:rsidP="004F45EE">
            <w:pPr>
              <w:pStyle w:val="08-Tabelageral"/>
              <w:rPr>
                <w:rFonts w:cs="Arial"/>
                <w:szCs w:val="14"/>
              </w:rPr>
            </w:pPr>
            <w:r>
              <w:rPr>
                <w:rFonts w:cs="Arial"/>
                <w:szCs w:val="14"/>
              </w:rPr>
              <w:t>70</w:t>
            </w:r>
          </w:p>
        </w:tc>
      </w:tr>
    </w:tbl>
    <w:p w14:paraId="7C53B62B" w14:textId="77777777" w:rsidR="004F45EE" w:rsidRDefault="004F45EE">
      <w:pPr>
        <w:rPr>
          <w:rFonts w:cs="Arial"/>
          <w:b/>
          <w:color w:val="1F4E79" w:themeColor="accent1" w:themeShade="80"/>
          <w:szCs w:val="18"/>
        </w:rPr>
      </w:pPr>
    </w:p>
    <w:p w14:paraId="7D90C815" w14:textId="77777777" w:rsidR="004F45EE" w:rsidRDefault="004F45EE" w:rsidP="009E7950">
      <w:pPr>
        <w:keepNext/>
        <w:keepLines/>
        <w:pageBreakBefore/>
        <w:rPr>
          <w:rFonts w:cs="Arial"/>
          <w:b/>
          <w:color w:val="1F4E79" w:themeColor="accent1" w:themeShade="80"/>
          <w:szCs w:val="18"/>
        </w:rPr>
      </w:pPr>
    </w:p>
    <w:p w14:paraId="3658BAA7" w14:textId="77777777" w:rsidR="004F45EE" w:rsidRPr="00FF3D4B" w:rsidRDefault="004F45EE" w:rsidP="004F45EE">
      <w:pPr>
        <w:spacing w:after="0" w:line="240" w:lineRule="auto"/>
        <w:jc w:val="right"/>
        <w:rPr>
          <w:rFonts w:cs="Arial"/>
          <w:b/>
          <w:sz w:val="14"/>
          <w:lang w:eastAsia="pt-BR"/>
        </w:rPr>
      </w:pPr>
      <w:r w:rsidRPr="00FF3D4B">
        <w:rPr>
          <w:rFonts w:cs="Arial"/>
          <w:b/>
          <w:sz w:val="14"/>
          <w:lang w:eastAsia="pt-BR"/>
        </w:rPr>
        <w:t xml:space="preserve">R$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4F45EE" w:rsidRPr="00BC7DA5" w14:paraId="3939FE55" w14:textId="77777777" w:rsidTr="00F61F0F">
        <w:trPr>
          <w:trHeight w:val="238"/>
          <w:jc w:val="center"/>
        </w:trPr>
        <w:tc>
          <w:tcPr>
            <w:tcW w:w="3094" w:type="dxa"/>
            <w:tcBorders>
              <w:top w:val="single" w:sz="2" w:space="0" w:color="1F4E79" w:themeColor="accent1" w:themeShade="80"/>
              <w:bottom w:val="nil"/>
            </w:tcBorders>
            <w:shd w:val="clear" w:color="auto" w:fill="auto"/>
          </w:tcPr>
          <w:p w14:paraId="04FD573D" w14:textId="77777777" w:rsidR="004F45EE" w:rsidRPr="00BC7DA5" w:rsidRDefault="004F45EE" w:rsidP="004F45EE">
            <w:pPr>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060865FA" w14:textId="77777777" w:rsidR="004F45EE" w:rsidRPr="00BC7DA5" w:rsidRDefault="004F45EE" w:rsidP="004F45EE">
            <w:pPr>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0B3CDEBF" w14:textId="77777777" w:rsidR="004F45EE" w:rsidRPr="00BC7DA5" w:rsidRDefault="004F45EE" w:rsidP="004F45EE">
            <w:pPr>
              <w:spacing w:after="0"/>
              <w:jc w:val="center"/>
              <w:rPr>
                <w:rFonts w:cs="Arial"/>
                <w:b/>
                <w:sz w:val="14"/>
                <w:szCs w:val="14"/>
              </w:rPr>
            </w:pPr>
            <w:proofErr w:type="spellStart"/>
            <w:r>
              <w:rPr>
                <w:rFonts w:cs="Arial"/>
                <w:b/>
                <w:sz w:val="14"/>
                <w:szCs w:val="14"/>
              </w:rPr>
              <w:t>Consolidated</w:t>
            </w:r>
            <w:proofErr w:type="spellEnd"/>
          </w:p>
        </w:tc>
      </w:tr>
      <w:tr w:rsidR="004F45EE" w:rsidRPr="00BC7DA5" w14:paraId="5D9706AC" w14:textId="77777777" w:rsidTr="00F61F0F">
        <w:trPr>
          <w:trHeight w:val="238"/>
          <w:jc w:val="center"/>
        </w:trPr>
        <w:tc>
          <w:tcPr>
            <w:tcW w:w="3094" w:type="dxa"/>
            <w:tcBorders>
              <w:top w:val="nil"/>
              <w:bottom w:val="single" w:sz="2" w:space="0" w:color="1F4E79" w:themeColor="accent1" w:themeShade="80"/>
            </w:tcBorders>
            <w:shd w:val="clear" w:color="auto" w:fill="auto"/>
          </w:tcPr>
          <w:p w14:paraId="00DEDE85" w14:textId="77777777" w:rsidR="004F45EE" w:rsidRPr="00BC7DA5" w:rsidRDefault="004F45EE" w:rsidP="004F45EE">
            <w:pPr>
              <w:pStyle w:val="08-Tabelageral"/>
              <w:rPr>
                <w:rFonts w:cs="Arial"/>
                <w:b/>
              </w:rPr>
            </w:pPr>
          </w:p>
        </w:tc>
        <w:tc>
          <w:tcPr>
            <w:tcW w:w="604" w:type="dxa"/>
            <w:tcBorders>
              <w:top w:val="nil"/>
              <w:bottom w:val="single" w:sz="2" w:space="0" w:color="1F4E79" w:themeColor="accent1" w:themeShade="80"/>
            </w:tcBorders>
            <w:shd w:val="clear" w:color="auto" w:fill="auto"/>
          </w:tcPr>
          <w:p w14:paraId="010B4D6A" w14:textId="77777777" w:rsidR="004F45EE" w:rsidRPr="00BC7DA5" w:rsidRDefault="004F45EE" w:rsidP="004F45EE">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29A59EB9" w14:textId="77777777" w:rsidR="004F45EE" w:rsidRPr="00504124" w:rsidRDefault="004F45EE" w:rsidP="004F45EE">
            <w:pPr>
              <w:pStyle w:val="08-Tabelageral"/>
              <w:rPr>
                <w:rFonts w:cs="Arial"/>
                <w:b/>
              </w:rPr>
            </w:pPr>
            <w:proofErr w:type="spellStart"/>
            <w:r w:rsidRPr="00504124">
              <w:rPr>
                <w:b/>
              </w:rPr>
              <w:t>Dec</w:t>
            </w:r>
            <w:proofErr w:type="spellEnd"/>
            <w:r w:rsidRPr="00504124">
              <w:rPr>
                <w:b/>
              </w:rPr>
              <w:t xml:space="preserve"> 31, 202</w:t>
            </w:r>
            <w:r>
              <w:rPr>
                <w:b/>
              </w:rPr>
              <w:t>0</w:t>
            </w:r>
          </w:p>
        </w:tc>
        <w:tc>
          <w:tcPr>
            <w:tcW w:w="1412" w:type="dxa"/>
            <w:tcBorders>
              <w:top w:val="single" w:sz="2" w:space="0" w:color="1F4E79" w:themeColor="accent1" w:themeShade="80"/>
              <w:bottom w:val="single" w:sz="2" w:space="0" w:color="1F4E79" w:themeColor="accent1" w:themeShade="80"/>
            </w:tcBorders>
            <w:shd w:val="clear" w:color="auto" w:fill="auto"/>
          </w:tcPr>
          <w:p w14:paraId="51C6DB8F" w14:textId="77777777" w:rsidR="004F45EE" w:rsidRPr="00504124" w:rsidRDefault="004F45EE" w:rsidP="004F45EE">
            <w:pPr>
              <w:pStyle w:val="08-Tabelageral"/>
              <w:rPr>
                <w:rFonts w:cs="Arial"/>
                <w:b/>
              </w:rPr>
            </w:pPr>
            <w:proofErr w:type="spellStart"/>
            <w:r w:rsidRPr="00504124">
              <w:rPr>
                <w:b/>
              </w:rPr>
              <w:t>Addition</w:t>
            </w:r>
            <w:proofErr w:type="spellEnd"/>
          </w:p>
        </w:tc>
        <w:tc>
          <w:tcPr>
            <w:tcW w:w="283" w:type="dxa"/>
            <w:tcBorders>
              <w:top w:val="single" w:sz="2" w:space="0" w:color="1F4E79" w:themeColor="accent1" w:themeShade="80"/>
              <w:bottom w:val="single" w:sz="2" w:space="0" w:color="1F4E79" w:themeColor="accent1" w:themeShade="80"/>
            </w:tcBorders>
            <w:shd w:val="clear" w:color="auto" w:fill="auto"/>
          </w:tcPr>
          <w:p w14:paraId="54E1DEEB" w14:textId="77777777" w:rsidR="004F45EE" w:rsidRPr="00504124" w:rsidRDefault="004F45EE" w:rsidP="004F45EE">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7831B6FB" w14:textId="77777777" w:rsidR="004F45EE" w:rsidRPr="00504124" w:rsidRDefault="004F45EE" w:rsidP="004F45EE">
            <w:pPr>
              <w:pStyle w:val="08-Tabelageral"/>
              <w:rPr>
                <w:rFonts w:cs="Arial"/>
                <w:b/>
              </w:rPr>
            </w:pPr>
            <w:proofErr w:type="spellStart"/>
            <w:r w:rsidRPr="00504124">
              <w:rPr>
                <w:b/>
              </w:rPr>
              <w:t>Derecognition</w:t>
            </w:r>
            <w:proofErr w:type="spellEnd"/>
          </w:p>
        </w:tc>
        <w:tc>
          <w:tcPr>
            <w:tcW w:w="1418" w:type="dxa"/>
            <w:tcBorders>
              <w:top w:val="single" w:sz="2" w:space="0" w:color="1F4E79" w:themeColor="accent1" w:themeShade="80"/>
              <w:bottom w:val="single" w:sz="2" w:space="0" w:color="1F4E79" w:themeColor="accent1" w:themeShade="80"/>
            </w:tcBorders>
            <w:shd w:val="clear" w:color="auto" w:fill="auto"/>
          </w:tcPr>
          <w:p w14:paraId="2645C4AE" w14:textId="77777777" w:rsidR="004F45EE" w:rsidRPr="00504124" w:rsidRDefault="004F45EE" w:rsidP="004F45EE">
            <w:pPr>
              <w:pStyle w:val="08-Tabelageral"/>
              <w:rPr>
                <w:rFonts w:cs="Arial"/>
                <w:b/>
              </w:rPr>
            </w:pPr>
            <w:proofErr w:type="spellStart"/>
            <w:r>
              <w:rPr>
                <w:b/>
              </w:rPr>
              <w:t>Sept</w:t>
            </w:r>
            <w:proofErr w:type="spellEnd"/>
            <w:r w:rsidRPr="00504124">
              <w:rPr>
                <w:b/>
              </w:rPr>
              <w:t xml:space="preserve"> 3</w:t>
            </w:r>
            <w:r>
              <w:rPr>
                <w:b/>
              </w:rPr>
              <w:t>0</w:t>
            </w:r>
            <w:r w:rsidRPr="00504124">
              <w:rPr>
                <w:b/>
              </w:rPr>
              <w:t>, 202</w:t>
            </w:r>
            <w:r>
              <w:rPr>
                <w:b/>
              </w:rPr>
              <w:t>1</w:t>
            </w:r>
          </w:p>
        </w:tc>
      </w:tr>
      <w:tr w:rsidR="004F45EE" w:rsidRPr="00BC7DA5" w14:paraId="5EC28CC3" w14:textId="77777777" w:rsidTr="00F61F0F">
        <w:trPr>
          <w:trHeight w:val="238"/>
          <w:jc w:val="center"/>
        </w:trPr>
        <w:tc>
          <w:tcPr>
            <w:tcW w:w="3094" w:type="dxa"/>
            <w:tcBorders>
              <w:top w:val="single" w:sz="2" w:space="0" w:color="1F4E79" w:themeColor="accent1" w:themeShade="80"/>
            </w:tcBorders>
            <w:shd w:val="clear" w:color="auto" w:fill="auto"/>
          </w:tcPr>
          <w:p w14:paraId="05E7EEEC" w14:textId="77777777" w:rsidR="004F45EE" w:rsidRPr="00BC7DA5" w:rsidRDefault="004F45EE" w:rsidP="004F45EE">
            <w:pPr>
              <w:pStyle w:val="08-Tabelageral"/>
              <w:jc w:val="left"/>
              <w:rPr>
                <w:rFonts w:cs="Arial"/>
                <w:b/>
                <w:bCs/>
                <w:szCs w:val="14"/>
              </w:rPr>
            </w:pPr>
            <w:proofErr w:type="spellStart"/>
            <w:r w:rsidRPr="003B22A9">
              <w:rPr>
                <w:rFonts w:cs="Arial"/>
                <w:b/>
                <w:szCs w:val="14"/>
              </w:rPr>
              <w:t>Temporary</w:t>
            </w:r>
            <w:proofErr w:type="spellEnd"/>
            <w:r w:rsidRPr="003B22A9">
              <w:rPr>
                <w:rFonts w:cs="Arial"/>
                <w:b/>
                <w:szCs w:val="14"/>
              </w:rPr>
              <w:t xml:space="preserve"> </w:t>
            </w:r>
            <w:proofErr w:type="spellStart"/>
            <w:r w:rsidRPr="003B22A9">
              <w:rPr>
                <w:rFonts w:cs="Arial"/>
                <w:b/>
                <w:szCs w:val="14"/>
              </w:rPr>
              <w:t>differences</w:t>
            </w:r>
            <w:proofErr w:type="spellEnd"/>
          </w:p>
        </w:tc>
        <w:tc>
          <w:tcPr>
            <w:tcW w:w="604" w:type="dxa"/>
            <w:tcBorders>
              <w:top w:val="single" w:sz="2" w:space="0" w:color="1F4E79" w:themeColor="accent1" w:themeShade="80"/>
            </w:tcBorders>
            <w:shd w:val="clear" w:color="auto" w:fill="auto"/>
          </w:tcPr>
          <w:p w14:paraId="2DC57F92" w14:textId="77777777" w:rsidR="004F45EE" w:rsidRPr="00BC7DA5" w:rsidRDefault="004F45EE" w:rsidP="004F45EE">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0CBBC17C" w14:textId="77777777" w:rsidR="004F45EE" w:rsidRPr="00BC7DA5" w:rsidRDefault="004F45EE" w:rsidP="004F45EE">
            <w:pPr>
              <w:pStyle w:val="08-Tabelageral"/>
              <w:rPr>
                <w:rFonts w:cs="Arial"/>
                <w:b/>
                <w:bCs/>
                <w:szCs w:val="14"/>
              </w:rPr>
            </w:pPr>
          </w:p>
        </w:tc>
        <w:tc>
          <w:tcPr>
            <w:tcW w:w="1412" w:type="dxa"/>
            <w:tcBorders>
              <w:top w:val="single" w:sz="2" w:space="0" w:color="1F4E79" w:themeColor="accent1" w:themeShade="80"/>
            </w:tcBorders>
            <w:shd w:val="clear" w:color="auto" w:fill="auto"/>
          </w:tcPr>
          <w:p w14:paraId="19FA636D" w14:textId="77777777" w:rsidR="004F45EE" w:rsidRPr="00BC7DA5" w:rsidRDefault="004F45EE" w:rsidP="004F45EE">
            <w:pPr>
              <w:pStyle w:val="08-Tabelageral"/>
              <w:rPr>
                <w:rFonts w:cs="Arial"/>
                <w:b/>
                <w:bCs/>
                <w:szCs w:val="14"/>
              </w:rPr>
            </w:pPr>
          </w:p>
        </w:tc>
        <w:tc>
          <w:tcPr>
            <w:tcW w:w="283" w:type="dxa"/>
            <w:tcBorders>
              <w:top w:val="single" w:sz="2" w:space="0" w:color="1F4E79" w:themeColor="accent1" w:themeShade="80"/>
            </w:tcBorders>
            <w:shd w:val="clear" w:color="auto" w:fill="auto"/>
          </w:tcPr>
          <w:p w14:paraId="35C51AF9" w14:textId="77777777" w:rsidR="004F45EE" w:rsidRPr="00BC7DA5" w:rsidRDefault="004F45EE" w:rsidP="004F45EE">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65A89C25" w14:textId="77777777" w:rsidR="004F45EE" w:rsidRPr="00BC7DA5" w:rsidRDefault="004F45EE" w:rsidP="004F45EE">
            <w:pPr>
              <w:pStyle w:val="08-Tabelageral"/>
              <w:jc w:val="left"/>
              <w:rPr>
                <w:rFonts w:cs="Arial"/>
                <w:b/>
                <w:bCs/>
                <w:szCs w:val="14"/>
              </w:rPr>
            </w:pPr>
          </w:p>
        </w:tc>
        <w:tc>
          <w:tcPr>
            <w:tcW w:w="1418" w:type="dxa"/>
            <w:tcBorders>
              <w:top w:val="single" w:sz="2" w:space="0" w:color="1F4E79" w:themeColor="accent1" w:themeShade="80"/>
            </w:tcBorders>
            <w:shd w:val="clear" w:color="auto" w:fill="auto"/>
          </w:tcPr>
          <w:p w14:paraId="107B218B" w14:textId="77777777" w:rsidR="004F45EE" w:rsidRPr="00BC7DA5" w:rsidRDefault="004F45EE" w:rsidP="004F45EE">
            <w:pPr>
              <w:pStyle w:val="08-Tabelageral"/>
              <w:rPr>
                <w:rFonts w:cs="Arial"/>
                <w:b/>
                <w:bCs/>
                <w:szCs w:val="14"/>
              </w:rPr>
            </w:pPr>
          </w:p>
        </w:tc>
      </w:tr>
      <w:tr w:rsidR="004F45EE" w:rsidRPr="00BC7DA5" w14:paraId="6DE3B7F0" w14:textId="77777777" w:rsidTr="00F61F0F">
        <w:trPr>
          <w:trHeight w:val="238"/>
          <w:jc w:val="center"/>
        </w:trPr>
        <w:tc>
          <w:tcPr>
            <w:tcW w:w="3094" w:type="dxa"/>
            <w:shd w:val="clear" w:color="auto" w:fill="auto"/>
          </w:tcPr>
          <w:p w14:paraId="689F08AD" w14:textId="77777777" w:rsidR="004F45EE" w:rsidRPr="00BC7DA5" w:rsidRDefault="004F45EE" w:rsidP="004F45EE">
            <w:pPr>
              <w:pStyle w:val="08-Tabelageral"/>
              <w:ind w:left="113"/>
              <w:jc w:val="left"/>
              <w:rPr>
                <w:rFonts w:cs="Arial"/>
                <w:szCs w:val="14"/>
              </w:rPr>
            </w:pPr>
            <w:proofErr w:type="spellStart"/>
            <w:r>
              <w:rPr>
                <w:rFonts w:cs="Arial"/>
                <w:szCs w:val="14"/>
              </w:rPr>
              <w:t>Tax</w:t>
            </w:r>
            <w:proofErr w:type="spellEnd"/>
            <w:r>
              <w:rPr>
                <w:rFonts w:cs="Arial"/>
                <w:szCs w:val="14"/>
              </w:rPr>
              <w:t xml:space="preserve"> </w:t>
            </w:r>
            <w:proofErr w:type="spellStart"/>
            <w:r>
              <w:rPr>
                <w:rFonts w:cs="Arial"/>
                <w:szCs w:val="14"/>
              </w:rPr>
              <w:t>losses</w:t>
            </w:r>
            <w:proofErr w:type="spellEnd"/>
            <w:r>
              <w:rPr>
                <w:rFonts w:cs="Arial"/>
                <w:szCs w:val="14"/>
              </w:rPr>
              <w:t>/negative bases</w:t>
            </w:r>
          </w:p>
        </w:tc>
        <w:tc>
          <w:tcPr>
            <w:tcW w:w="604" w:type="dxa"/>
            <w:shd w:val="clear" w:color="auto" w:fill="auto"/>
          </w:tcPr>
          <w:p w14:paraId="381CCE02" w14:textId="77777777" w:rsidR="004F45EE" w:rsidRPr="00BC7DA5" w:rsidRDefault="004F45EE" w:rsidP="004F45EE">
            <w:pPr>
              <w:pStyle w:val="08-Tabelageral"/>
              <w:ind w:left="113"/>
              <w:jc w:val="center"/>
              <w:rPr>
                <w:rFonts w:cs="Arial"/>
                <w:szCs w:val="14"/>
              </w:rPr>
            </w:pPr>
          </w:p>
        </w:tc>
        <w:tc>
          <w:tcPr>
            <w:tcW w:w="1411" w:type="dxa"/>
            <w:shd w:val="clear" w:color="auto" w:fill="auto"/>
          </w:tcPr>
          <w:p w14:paraId="4417F18D" w14:textId="77777777" w:rsidR="004F45EE" w:rsidRPr="00BC7DA5" w:rsidRDefault="004F45EE" w:rsidP="004F45EE">
            <w:pPr>
              <w:pStyle w:val="08-Tabelageral"/>
              <w:ind w:left="113"/>
              <w:rPr>
                <w:rFonts w:cs="Arial"/>
                <w:szCs w:val="14"/>
              </w:rPr>
            </w:pPr>
            <w:r>
              <w:rPr>
                <w:rFonts w:cs="Arial"/>
                <w:szCs w:val="14"/>
              </w:rPr>
              <w:t>1,227</w:t>
            </w:r>
          </w:p>
        </w:tc>
        <w:tc>
          <w:tcPr>
            <w:tcW w:w="1412" w:type="dxa"/>
            <w:shd w:val="clear" w:color="auto" w:fill="auto"/>
          </w:tcPr>
          <w:p w14:paraId="659A8B5B" w14:textId="77777777" w:rsidR="004F45EE" w:rsidRPr="00BC7DA5" w:rsidRDefault="004F45EE" w:rsidP="004F45EE">
            <w:pPr>
              <w:pStyle w:val="08-Tabelageral"/>
              <w:ind w:left="113"/>
              <w:rPr>
                <w:rFonts w:cs="Arial"/>
              </w:rPr>
            </w:pPr>
            <w:r>
              <w:rPr>
                <w:rFonts w:cs="Arial"/>
              </w:rPr>
              <w:t>--</w:t>
            </w:r>
          </w:p>
        </w:tc>
        <w:tc>
          <w:tcPr>
            <w:tcW w:w="283" w:type="dxa"/>
            <w:shd w:val="clear" w:color="auto" w:fill="auto"/>
          </w:tcPr>
          <w:p w14:paraId="74E119CB" w14:textId="77777777" w:rsidR="004F45EE" w:rsidRPr="00BC7DA5" w:rsidRDefault="004F45EE" w:rsidP="004F45EE">
            <w:pPr>
              <w:pStyle w:val="08-Tabelageral"/>
              <w:ind w:left="113"/>
              <w:rPr>
                <w:rFonts w:cs="Arial"/>
                <w:szCs w:val="14"/>
              </w:rPr>
            </w:pPr>
          </w:p>
        </w:tc>
        <w:tc>
          <w:tcPr>
            <w:tcW w:w="1417" w:type="dxa"/>
            <w:shd w:val="clear" w:color="auto" w:fill="auto"/>
          </w:tcPr>
          <w:p w14:paraId="7AA7649F" w14:textId="77777777" w:rsidR="004F45EE" w:rsidRPr="00BC7DA5" w:rsidRDefault="004F45EE" w:rsidP="004F45EE">
            <w:pPr>
              <w:pStyle w:val="08-Tabelageral"/>
              <w:ind w:left="113"/>
              <w:rPr>
                <w:rFonts w:cs="Arial"/>
                <w:szCs w:val="14"/>
              </w:rPr>
            </w:pPr>
            <w:r>
              <w:rPr>
                <w:rFonts w:cs="Arial"/>
                <w:szCs w:val="14"/>
              </w:rPr>
              <w:t>(920)</w:t>
            </w:r>
          </w:p>
        </w:tc>
        <w:tc>
          <w:tcPr>
            <w:tcW w:w="1418" w:type="dxa"/>
            <w:shd w:val="clear" w:color="auto" w:fill="auto"/>
          </w:tcPr>
          <w:p w14:paraId="02CC2CEA" w14:textId="77777777" w:rsidR="004F45EE" w:rsidRPr="00BC7DA5" w:rsidRDefault="004F45EE" w:rsidP="004F45EE">
            <w:pPr>
              <w:pStyle w:val="08-Tabelageral"/>
              <w:ind w:left="113"/>
              <w:rPr>
                <w:rFonts w:cs="Arial"/>
                <w:szCs w:val="14"/>
              </w:rPr>
            </w:pPr>
            <w:r>
              <w:rPr>
                <w:rFonts w:cs="Arial"/>
                <w:szCs w:val="14"/>
              </w:rPr>
              <w:t>307</w:t>
            </w:r>
          </w:p>
        </w:tc>
      </w:tr>
      <w:tr w:rsidR="004F45EE" w:rsidRPr="00BC7DA5" w14:paraId="62B09D4E" w14:textId="77777777" w:rsidTr="00F61F0F">
        <w:trPr>
          <w:trHeight w:val="238"/>
          <w:jc w:val="center"/>
        </w:trPr>
        <w:tc>
          <w:tcPr>
            <w:tcW w:w="3094" w:type="dxa"/>
            <w:shd w:val="clear" w:color="auto" w:fill="auto"/>
          </w:tcPr>
          <w:p w14:paraId="54147577" w14:textId="77777777" w:rsidR="004F45EE" w:rsidRPr="00BC7DA5" w:rsidRDefault="004F45EE" w:rsidP="004F45EE">
            <w:pPr>
              <w:pStyle w:val="08-Tabelageral"/>
              <w:ind w:left="113"/>
              <w:jc w:val="left"/>
              <w:rPr>
                <w:rFonts w:cs="Arial"/>
                <w:szCs w:val="14"/>
              </w:rPr>
            </w:pPr>
            <w:proofErr w:type="spellStart"/>
            <w:r>
              <w:rPr>
                <w:rFonts w:cs="Arial"/>
                <w:szCs w:val="14"/>
              </w:rPr>
              <w:t>Liabilities</w:t>
            </w:r>
            <w:proofErr w:type="spellEnd"/>
            <w:r>
              <w:rPr>
                <w:rFonts w:cs="Arial"/>
                <w:szCs w:val="14"/>
              </w:rPr>
              <w:t xml:space="preserve"> </w:t>
            </w:r>
            <w:proofErr w:type="spellStart"/>
            <w:r>
              <w:rPr>
                <w:rFonts w:cs="Arial"/>
                <w:szCs w:val="14"/>
              </w:rPr>
              <w:t>provision</w:t>
            </w:r>
            <w:proofErr w:type="spellEnd"/>
          </w:p>
        </w:tc>
        <w:tc>
          <w:tcPr>
            <w:tcW w:w="604" w:type="dxa"/>
            <w:shd w:val="clear" w:color="auto" w:fill="auto"/>
          </w:tcPr>
          <w:p w14:paraId="2FEB29C7" w14:textId="77777777" w:rsidR="004F45EE" w:rsidRPr="00BC7DA5" w:rsidRDefault="004F45EE" w:rsidP="004F45EE">
            <w:pPr>
              <w:pStyle w:val="08-Tabelageral"/>
              <w:ind w:left="113"/>
              <w:jc w:val="center"/>
              <w:rPr>
                <w:rFonts w:cs="Arial"/>
                <w:szCs w:val="14"/>
              </w:rPr>
            </w:pPr>
          </w:p>
        </w:tc>
        <w:tc>
          <w:tcPr>
            <w:tcW w:w="1411" w:type="dxa"/>
            <w:shd w:val="clear" w:color="auto" w:fill="auto"/>
          </w:tcPr>
          <w:p w14:paraId="6BAE7F12" w14:textId="77777777" w:rsidR="004F45EE" w:rsidRPr="00BC7DA5" w:rsidRDefault="004F45EE" w:rsidP="004F45EE">
            <w:pPr>
              <w:pStyle w:val="08-Tabelageral"/>
              <w:ind w:left="113"/>
              <w:rPr>
                <w:rFonts w:cs="Arial"/>
                <w:szCs w:val="14"/>
              </w:rPr>
            </w:pPr>
            <w:r>
              <w:rPr>
                <w:rFonts w:cs="Arial"/>
                <w:szCs w:val="14"/>
              </w:rPr>
              <w:t>13,354</w:t>
            </w:r>
          </w:p>
        </w:tc>
        <w:tc>
          <w:tcPr>
            <w:tcW w:w="1412" w:type="dxa"/>
            <w:shd w:val="clear" w:color="auto" w:fill="auto"/>
          </w:tcPr>
          <w:p w14:paraId="204DD631" w14:textId="77777777" w:rsidR="004F45EE" w:rsidRPr="00BC7DA5" w:rsidRDefault="004F45EE" w:rsidP="004F45EE">
            <w:pPr>
              <w:pStyle w:val="08-Tabelageral"/>
              <w:ind w:left="113"/>
              <w:rPr>
                <w:rFonts w:cs="Arial"/>
              </w:rPr>
            </w:pPr>
            <w:r>
              <w:rPr>
                <w:rFonts w:cs="Arial"/>
              </w:rPr>
              <w:t>12,301</w:t>
            </w:r>
          </w:p>
        </w:tc>
        <w:tc>
          <w:tcPr>
            <w:tcW w:w="283" w:type="dxa"/>
            <w:shd w:val="clear" w:color="auto" w:fill="auto"/>
          </w:tcPr>
          <w:p w14:paraId="651EEAFE" w14:textId="77777777" w:rsidR="004F45EE" w:rsidRPr="00BC7DA5" w:rsidRDefault="004F45EE" w:rsidP="004F45EE">
            <w:pPr>
              <w:pStyle w:val="08-Tabelageral"/>
              <w:ind w:left="113"/>
              <w:rPr>
                <w:rFonts w:cs="Arial"/>
                <w:szCs w:val="14"/>
              </w:rPr>
            </w:pPr>
          </w:p>
        </w:tc>
        <w:tc>
          <w:tcPr>
            <w:tcW w:w="1417" w:type="dxa"/>
            <w:shd w:val="clear" w:color="auto" w:fill="auto"/>
          </w:tcPr>
          <w:p w14:paraId="6E2A0044" w14:textId="77777777" w:rsidR="004F45EE" w:rsidRPr="00BC7DA5" w:rsidRDefault="004F45EE" w:rsidP="004F45EE">
            <w:pPr>
              <w:pStyle w:val="08-Tabelageral"/>
              <w:ind w:left="113"/>
              <w:rPr>
                <w:rFonts w:cs="Arial"/>
                <w:szCs w:val="14"/>
              </w:rPr>
            </w:pPr>
            <w:r>
              <w:rPr>
                <w:rFonts w:cs="Arial"/>
                <w:szCs w:val="14"/>
              </w:rPr>
              <w:t>(7,650)</w:t>
            </w:r>
          </w:p>
        </w:tc>
        <w:tc>
          <w:tcPr>
            <w:tcW w:w="1418" w:type="dxa"/>
            <w:shd w:val="clear" w:color="auto" w:fill="auto"/>
          </w:tcPr>
          <w:p w14:paraId="5C59236B" w14:textId="77777777" w:rsidR="004F45EE" w:rsidRPr="00BC7DA5" w:rsidRDefault="004F45EE" w:rsidP="004F45EE">
            <w:pPr>
              <w:pStyle w:val="08-Tabelageral"/>
              <w:ind w:left="113"/>
              <w:rPr>
                <w:rFonts w:cs="Arial"/>
                <w:szCs w:val="14"/>
              </w:rPr>
            </w:pPr>
            <w:r>
              <w:rPr>
                <w:rFonts w:cs="Arial"/>
                <w:szCs w:val="14"/>
              </w:rPr>
              <w:t>18,005</w:t>
            </w:r>
          </w:p>
        </w:tc>
      </w:tr>
      <w:tr w:rsidR="004F45EE" w:rsidRPr="00BC7DA5" w14:paraId="0C7E162F" w14:textId="77777777" w:rsidTr="00F61F0F">
        <w:trPr>
          <w:trHeight w:val="238"/>
          <w:jc w:val="center"/>
        </w:trPr>
        <w:tc>
          <w:tcPr>
            <w:tcW w:w="3094" w:type="dxa"/>
            <w:shd w:val="clear" w:color="auto" w:fill="auto"/>
          </w:tcPr>
          <w:p w14:paraId="2C8FA695" w14:textId="77777777" w:rsidR="004F45EE" w:rsidRPr="00BC7DA5" w:rsidRDefault="004F45EE" w:rsidP="004F45EE">
            <w:pPr>
              <w:pStyle w:val="08-Tabelageral"/>
              <w:ind w:left="113"/>
              <w:jc w:val="left"/>
              <w:rPr>
                <w:rFonts w:cs="Arial"/>
                <w:szCs w:val="14"/>
              </w:rPr>
            </w:pPr>
            <w:proofErr w:type="spellStart"/>
            <w:r w:rsidRPr="00EB1176">
              <w:rPr>
                <w:rFonts w:cs="Arial"/>
                <w:szCs w:val="14"/>
              </w:rPr>
              <w:t>Amortization</w:t>
            </w:r>
            <w:proofErr w:type="spellEnd"/>
            <w:r w:rsidRPr="00EB1176">
              <w:rPr>
                <w:rFonts w:cs="Arial"/>
                <w:szCs w:val="14"/>
              </w:rPr>
              <w:t xml:space="preserve"> </w:t>
            </w:r>
            <w:proofErr w:type="spellStart"/>
            <w:r w:rsidRPr="00EB1176">
              <w:rPr>
                <w:rFonts w:cs="Arial"/>
                <w:szCs w:val="14"/>
              </w:rPr>
              <w:t>of</w:t>
            </w:r>
            <w:proofErr w:type="spellEnd"/>
            <w:r w:rsidRPr="00EB1176">
              <w:rPr>
                <w:rFonts w:cs="Arial"/>
                <w:szCs w:val="14"/>
              </w:rPr>
              <w:t xml:space="preserve"> </w:t>
            </w:r>
            <w:proofErr w:type="spellStart"/>
            <w:r w:rsidRPr="00EB1176">
              <w:rPr>
                <w:rFonts w:cs="Arial"/>
                <w:szCs w:val="14"/>
              </w:rPr>
              <w:t>goodwill</w:t>
            </w:r>
            <w:proofErr w:type="spellEnd"/>
          </w:p>
        </w:tc>
        <w:tc>
          <w:tcPr>
            <w:tcW w:w="604" w:type="dxa"/>
            <w:shd w:val="clear" w:color="auto" w:fill="auto"/>
          </w:tcPr>
          <w:p w14:paraId="1DF67587" w14:textId="77777777" w:rsidR="004F45EE" w:rsidRPr="00BC7DA5" w:rsidRDefault="004F45EE" w:rsidP="004F45EE">
            <w:pPr>
              <w:pStyle w:val="08-Tabelageral"/>
              <w:ind w:left="113"/>
              <w:jc w:val="center"/>
              <w:rPr>
                <w:rFonts w:cs="Arial"/>
                <w:szCs w:val="14"/>
              </w:rPr>
            </w:pPr>
          </w:p>
        </w:tc>
        <w:tc>
          <w:tcPr>
            <w:tcW w:w="1411" w:type="dxa"/>
            <w:shd w:val="clear" w:color="auto" w:fill="auto"/>
          </w:tcPr>
          <w:p w14:paraId="130775E4" w14:textId="77777777" w:rsidR="004F45EE" w:rsidRPr="00BC7DA5" w:rsidRDefault="004F45EE" w:rsidP="004F45EE">
            <w:pPr>
              <w:pStyle w:val="08-Tabelageral"/>
              <w:ind w:left="113"/>
              <w:rPr>
                <w:rFonts w:cs="Arial"/>
                <w:szCs w:val="14"/>
              </w:rPr>
            </w:pPr>
            <w:r>
              <w:rPr>
                <w:rFonts w:cs="Arial"/>
                <w:szCs w:val="14"/>
              </w:rPr>
              <w:t>3,053</w:t>
            </w:r>
          </w:p>
        </w:tc>
        <w:tc>
          <w:tcPr>
            <w:tcW w:w="1412" w:type="dxa"/>
            <w:shd w:val="clear" w:color="auto" w:fill="auto"/>
          </w:tcPr>
          <w:p w14:paraId="204267FF" w14:textId="77777777" w:rsidR="004F45EE" w:rsidRPr="00BC7DA5" w:rsidRDefault="004F45EE" w:rsidP="004F45EE">
            <w:pPr>
              <w:pStyle w:val="08-Tabelageral"/>
              <w:ind w:left="113"/>
              <w:rPr>
                <w:rFonts w:cs="Arial"/>
              </w:rPr>
            </w:pPr>
            <w:r>
              <w:rPr>
                <w:rFonts w:cs="Arial"/>
              </w:rPr>
              <w:t>--</w:t>
            </w:r>
          </w:p>
        </w:tc>
        <w:tc>
          <w:tcPr>
            <w:tcW w:w="283" w:type="dxa"/>
            <w:shd w:val="clear" w:color="auto" w:fill="auto"/>
          </w:tcPr>
          <w:p w14:paraId="2E9C7602" w14:textId="77777777" w:rsidR="004F45EE" w:rsidRPr="00BC7DA5" w:rsidRDefault="004F45EE" w:rsidP="004F45EE">
            <w:pPr>
              <w:pStyle w:val="08-Tabelageral"/>
              <w:ind w:left="113"/>
              <w:rPr>
                <w:rFonts w:cs="Arial"/>
                <w:szCs w:val="14"/>
              </w:rPr>
            </w:pPr>
          </w:p>
        </w:tc>
        <w:tc>
          <w:tcPr>
            <w:tcW w:w="1417" w:type="dxa"/>
            <w:shd w:val="clear" w:color="auto" w:fill="auto"/>
          </w:tcPr>
          <w:p w14:paraId="4367F26F" w14:textId="77777777" w:rsidR="004F45EE" w:rsidRPr="00BC7DA5" w:rsidRDefault="004F45EE" w:rsidP="004F45EE">
            <w:pPr>
              <w:pStyle w:val="08-Tabelageral"/>
              <w:ind w:left="113"/>
              <w:rPr>
                <w:rFonts w:cs="Arial"/>
                <w:szCs w:val="14"/>
              </w:rPr>
            </w:pPr>
            <w:r>
              <w:rPr>
                <w:rFonts w:cs="Arial"/>
                <w:szCs w:val="14"/>
              </w:rPr>
              <w:t>--</w:t>
            </w:r>
          </w:p>
        </w:tc>
        <w:tc>
          <w:tcPr>
            <w:tcW w:w="1418" w:type="dxa"/>
            <w:shd w:val="clear" w:color="auto" w:fill="auto"/>
          </w:tcPr>
          <w:p w14:paraId="05CC5FA6" w14:textId="77777777" w:rsidR="004F45EE" w:rsidRPr="00BC7DA5" w:rsidRDefault="004F45EE" w:rsidP="004F45EE">
            <w:pPr>
              <w:pStyle w:val="08-Tabelageral"/>
              <w:ind w:left="113"/>
              <w:rPr>
                <w:rFonts w:cs="Arial"/>
                <w:szCs w:val="14"/>
              </w:rPr>
            </w:pPr>
            <w:r>
              <w:rPr>
                <w:rFonts w:cs="Arial"/>
                <w:szCs w:val="14"/>
              </w:rPr>
              <w:t>3,053</w:t>
            </w:r>
          </w:p>
        </w:tc>
      </w:tr>
      <w:tr w:rsidR="004F45EE" w:rsidRPr="00BC7DA5" w14:paraId="0D30A9D4" w14:textId="77777777" w:rsidTr="00F61F0F">
        <w:trPr>
          <w:trHeight w:val="238"/>
          <w:jc w:val="center"/>
        </w:trPr>
        <w:tc>
          <w:tcPr>
            <w:tcW w:w="3094" w:type="dxa"/>
            <w:shd w:val="clear" w:color="auto" w:fill="auto"/>
          </w:tcPr>
          <w:p w14:paraId="5C25C95C" w14:textId="77777777" w:rsidR="004F45EE" w:rsidRPr="00BC7DA5" w:rsidRDefault="004F45EE" w:rsidP="004F45EE">
            <w:pPr>
              <w:pStyle w:val="08-Tabelageral"/>
              <w:jc w:val="left"/>
              <w:rPr>
                <w:rFonts w:cs="Arial"/>
                <w:b/>
              </w:rPr>
            </w:pPr>
            <w:r w:rsidRPr="003B22A9">
              <w:rPr>
                <w:rFonts w:cs="Arial"/>
                <w:b/>
              </w:rPr>
              <w:t xml:space="preserve">Total </w:t>
            </w:r>
            <w:proofErr w:type="spellStart"/>
            <w:r w:rsidRPr="003B22A9">
              <w:rPr>
                <w:rFonts w:cs="Arial"/>
                <w:b/>
              </w:rPr>
              <w:t>deferred</w:t>
            </w:r>
            <w:proofErr w:type="spellEnd"/>
            <w:r w:rsidRPr="003B22A9">
              <w:rPr>
                <w:rFonts w:cs="Arial"/>
                <w:b/>
              </w:rPr>
              <w:t xml:space="preserve"> </w:t>
            </w:r>
            <w:proofErr w:type="spellStart"/>
            <w:r w:rsidRPr="003B22A9">
              <w:rPr>
                <w:rFonts w:cs="Arial"/>
                <w:b/>
              </w:rPr>
              <w:t>tax</w:t>
            </w:r>
            <w:proofErr w:type="spellEnd"/>
            <w:r w:rsidRPr="003B22A9">
              <w:rPr>
                <w:rFonts w:cs="Arial"/>
                <w:b/>
              </w:rPr>
              <w:t xml:space="preserve"> </w:t>
            </w:r>
            <w:proofErr w:type="spellStart"/>
            <w:r w:rsidRPr="003B22A9">
              <w:rPr>
                <w:rFonts w:cs="Arial"/>
                <w:b/>
              </w:rPr>
              <w:t>assets</w:t>
            </w:r>
            <w:proofErr w:type="spellEnd"/>
          </w:p>
        </w:tc>
        <w:tc>
          <w:tcPr>
            <w:tcW w:w="604" w:type="dxa"/>
            <w:shd w:val="clear" w:color="auto" w:fill="auto"/>
          </w:tcPr>
          <w:p w14:paraId="30AAC8C8" w14:textId="77777777" w:rsidR="004F45EE" w:rsidRPr="00BC7DA5" w:rsidRDefault="004F45EE" w:rsidP="004F45EE">
            <w:pPr>
              <w:pStyle w:val="08-Tabelageral"/>
              <w:jc w:val="center"/>
              <w:rPr>
                <w:rFonts w:cs="Arial"/>
                <w:b/>
                <w:szCs w:val="14"/>
              </w:rPr>
            </w:pPr>
          </w:p>
        </w:tc>
        <w:tc>
          <w:tcPr>
            <w:tcW w:w="1411" w:type="dxa"/>
            <w:shd w:val="clear" w:color="auto" w:fill="auto"/>
          </w:tcPr>
          <w:p w14:paraId="22E56BE3" w14:textId="77777777" w:rsidR="004F45EE" w:rsidRPr="00BC7DA5" w:rsidRDefault="004F45EE" w:rsidP="004F45EE">
            <w:pPr>
              <w:pStyle w:val="08-Tabelageral"/>
              <w:rPr>
                <w:rFonts w:cs="Arial"/>
                <w:b/>
                <w:szCs w:val="14"/>
              </w:rPr>
            </w:pPr>
            <w:r>
              <w:rPr>
                <w:rFonts w:cs="Arial"/>
                <w:b/>
                <w:szCs w:val="14"/>
              </w:rPr>
              <w:t>17,634</w:t>
            </w:r>
          </w:p>
        </w:tc>
        <w:tc>
          <w:tcPr>
            <w:tcW w:w="1412" w:type="dxa"/>
            <w:shd w:val="clear" w:color="auto" w:fill="auto"/>
          </w:tcPr>
          <w:p w14:paraId="5668A507" w14:textId="77777777" w:rsidR="004F45EE" w:rsidRPr="00BC7DA5" w:rsidRDefault="004F45EE" w:rsidP="004F45EE">
            <w:pPr>
              <w:pStyle w:val="08-Tabelageral"/>
              <w:rPr>
                <w:rFonts w:cs="Arial"/>
                <w:b/>
              </w:rPr>
            </w:pPr>
            <w:r>
              <w:rPr>
                <w:rFonts w:cs="Arial"/>
                <w:b/>
              </w:rPr>
              <w:t>12,301</w:t>
            </w:r>
          </w:p>
        </w:tc>
        <w:tc>
          <w:tcPr>
            <w:tcW w:w="283" w:type="dxa"/>
            <w:shd w:val="clear" w:color="auto" w:fill="auto"/>
          </w:tcPr>
          <w:p w14:paraId="078FD4EA" w14:textId="77777777" w:rsidR="004F45EE" w:rsidRPr="00BC7DA5" w:rsidRDefault="004F45EE" w:rsidP="004F45EE">
            <w:pPr>
              <w:pStyle w:val="08-Tabelageral"/>
              <w:rPr>
                <w:rFonts w:cs="Arial"/>
                <w:b/>
                <w:szCs w:val="14"/>
              </w:rPr>
            </w:pPr>
          </w:p>
        </w:tc>
        <w:tc>
          <w:tcPr>
            <w:tcW w:w="1417" w:type="dxa"/>
            <w:shd w:val="clear" w:color="auto" w:fill="auto"/>
          </w:tcPr>
          <w:p w14:paraId="33E7C08B" w14:textId="77777777" w:rsidR="004F45EE" w:rsidRPr="00BC7DA5" w:rsidRDefault="004F45EE" w:rsidP="004F45EE">
            <w:pPr>
              <w:pStyle w:val="08-Tabelageral"/>
              <w:rPr>
                <w:rFonts w:cs="Arial"/>
                <w:b/>
                <w:szCs w:val="14"/>
              </w:rPr>
            </w:pPr>
            <w:r>
              <w:rPr>
                <w:rFonts w:cs="Arial"/>
                <w:b/>
                <w:szCs w:val="14"/>
              </w:rPr>
              <w:t>(8,570)</w:t>
            </w:r>
          </w:p>
        </w:tc>
        <w:tc>
          <w:tcPr>
            <w:tcW w:w="1418" w:type="dxa"/>
            <w:shd w:val="clear" w:color="auto" w:fill="auto"/>
          </w:tcPr>
          <w:p w14:paraId="5CD25C6D" w14:textId="77777777" w:rsidR="004F45EE" w:rsidRPr="00BC7DA5" w:rsidRDefault="004F45EE" w:rsidP="004F45EE">
            <w:pPr>
              <w:pStyle w:val="08-Tabelageral"/>
              <w:rPr>
                <w:rFonts w:cs="Arial"/>
                <w:b/>
                <w:szCs w:val="14"/>
              </w:rPr>
            </w:pPr>
            <w:r>
              <w:rPr>
                <w:rFonts w:cs="Arial"/>
                <w:b/>
                <w:szCs w:val="14"/>
              </w:rPr>
              <w:t>21,365</w:t>
            </w:r>
          </w:p>
        </w:tc>
      </w:tr>
      <w:tr w:rsidR="004F45EE" w:rsidRPr="00BC7DA5" w14:paraId="1C5F5F0C" w14:textId="77777777" w:rsidTr="00F61F0F">
        <w:trPr>
          <w:trHeight w:val="238"/>
          <w:jc w:val="center"/>
        </w:trPr>
        <w:tc>
          <w:tcPr>
            <w:tcW w:w="3094" w:type="dxa"/>
            <w:tcBorders>
              <w:bottom w:val="nil"/>
            </w:tcBorders>
            <w:shd w:val="clear" w:color="auto" w:fill="auto"/>
          </w:tcPr>
          <w:p w14:paraId="1EEFD088" w14:textId="77777777" w:rsidR="004F45EE" w:rsidRPr="00BC7DA5" w:rsidRDefault="004F45EE" w:rsidP="004F45EE">
            <w:pPr>
              <w:pStyle w:val="08-Tabelageral"/>
              <w:ind w:left="113"/>
              <w:jc w:val="left"/>
              <w:rPr>
                <w:rFonts w:cs="Arial"/>
              </w:rPr>
            </w:pPr>
            <w:proofErr w:type="spellStart"/>
            <w:r w:rsidRPr="00910E47">
              <w:rPr>
                <w:rFonts w:cs="Arial"/>
              </w:rPr>
              <w:t>I</w:t>
            </w:r>
            <w:r>
              <w:rPr>
                <w:rFonts w:cs="Arial"/>
              </w:rPr>
              <w:t>ncone</w:t>
            </w:r>
            <w:proofErr w:type="spellEnd"/>
            <w:r>
              <w:rPr>
                <w:rFonts w:cs="Arial"/>
              </w:rPr>
              <w:t xml:space="preserve"> </w:t>
            </w:r>
            <w:proofErr w:type="spellStart"/>
            <w:r>
              <w:rPr>
                <w:rFonts w:cs="Arial"/>
              </w:rPr>
              <w:t>tax</w:t>
            </w:r>
            <w:proofErr w:type="spellEnd"/>
          </w:p>
        </w:tc>
        <w:tc>
          <w:tcPr>
            <w:tcW w:w="604" w:type="dxa"/>
            <w:tcBorders>
              <w:bottom w:val="nil"/>
            </w:tcBorders>
            <w:shd w:val="clear" w:color="auto" w:fill="auto"/>
          </w:tcPr>
          <w:p w14:paraId="711FB2D1" w14:textId="77777777" w:rsidR="004F45EE" w:rsidRPr="00BC7DA5" w:rsidRDefault="004F45EE" w:rsidP="004F45EE">
            <w:pPr>
              <w:pStyle w:val="08-Tabelageral"/>
              <w:jc w:val="center"/>
              <w:rPr>
                <w:rFonts w:cs="Arial"/>
                <w:szCs w:val="14"/>
              </w:rPr>
            </w:pPr>
          </w:p>
        </w:tc>
        <w:tc>
          <w:tcPr>
            <w:tcW w:w="1411" w:type="dxa"/>
            <w:tcBorders>
              <w:bottom w:val="nil"/>
            </w:tcBorders>
            <w:shd w:val="clear" w:color="auto" w:fill="auto"/>
          </w:tcPr>
          <w:p w14:paraId="681BEBB7" w14:textId="77777777" w:rsidR="004F45EE" w:rsidRPr="00BC7DA5" w:rsidRDefault="004F45EE" w:rsidP="004F45EE">
            <w:pPr>
              <w:pStyle w:val="08-Tabelageral"/>
              <w:rPr>
                <w:rFonts w:cs="Arial"/>
                <w:szCs w:val="14"/>
              </w:rPr>
            </w:pPr>
            <w:r>
              <w:rPr>
                <w:rFonts w:cs="Arial"/>
                <w:szCs w:val="14"/>
              </w:rPr>
              <w:t>13,775</w:t>
            </w:r>
          </w:p>
        </w:tc>
        <w:tc>
          <w:tcPr>
            <w:tcW w:w="1412" w:type="dxa"/>
            <w:tcBorders>
              <w:bottom w:val="nil"/>
            </w:tcBorders>
            <w:shd w:val="clear" w:color="auto" w:fill="auto"/>
          </w:tcPr>
          <w:p w14:paraId="122ECBFC" w14:textId="77777777" w:rsidR="004F45EE" w:rsidRPr="00BC7DA5" w:rsidRDefault="004F45EE" w:rsidP="004F45EE">
            <w:pPr>
              <w:pStyle w:val="08-Tabelageral"/>
              <w:rPr>
                <w:rFonts w:cs="Arial"/>
              </w:rPr>
            </w:pPr>
            <w:r>
              <w:rPr>
                <w:rFonts w:cs="Arial"/>
              </w:rPr>
              <w:t>9,045</w:t>
            </w:r>
          </w:p>
        </w:tc>
        <w:tc>
          <w:tcPr>
            <w:tcW w:w="283" w:type="dxa"/>
            <w:tcBorders>
              <w:bottom w:val="nil"/>
            </w:tcBorders>
            <w:shd w:val="clear" w:color="auto" w:fill="auto"/>
          </w:tcPr>
          <w:p w14:paraId="285449BB" w14:textId="77777777" w:rsidR="004F45EE" w:rsidRPr="00BC7DA5" w:rsidRDefault="004F45EE" w:rsidP="004F45EE">
            <w:pPr>
              <w:pStyle w:val="08-Tabelageral"/>
              <w:rPr>
                <w:rFonts w:cs="Arial"/>
                <w:szCs w:val="14"/>
              </w:rPr>
            </w:pPr>
          </w:p>
        </w:tc>
        <w:tc>
          <w:tcPr>
            <w:tcW w:w="1417" w:type="dxa"/>
            <w:tcBorders>
              <w:bottom w:val="nil"/>
            </w:tcBorders>
            <w:shd w:val="clear" w:color="auto" w:fill="auto"/>
          </w:tcPr>
          <w:p w14:paraId="449D53D7" w14:textId="77777777" w:rsidR="004F45EE" w:rsidRPr="00BC7DA5" w:rsidRDefault="004F45EE" w:rsidP="004F45EE">
            <w:pPr>
              <w:pStyle w:val="08-Tabelageral"/>
              <w:rPr>
                <w:rFonts w:cs="Arial"/>
                <w:szCs w:val="14"/>
              </w:rPr>
            </w:pPr>
            <w:r>
              <w:rPr>
                <w:rFonts w:cs="Arial"/>
                <w:szCs w:val="14"/>
              </w:rPr>
              <w:t>(6,285)</w:t>
            </w:r>
          </w:p>
        </w:tc>
        <w:tc>
          <w:tcPr>
            <w:tcW w:w="1418" w:type="dxa"/>
            <w:tcBorders>
              <w:bottom w:val="nil"/>
            </w:tcBorders>
            <w:shd w:val="clear" w:color="auto" w:fill="auto"/>
          </w:tcPr>
          <w:p w14:paraId="62A62ED4" w14:textId="77777777" w:rsidR="004F45EE" w:rsidRPr="00BC7DA5" w:rsidRDefault="004F45EE" w:rsidP="004F45EE">
            <w:pPr>
              <w:pStyle w:val="08-Tabelageral"/>
              <w:rPr>
                <w:rFonts w:cs="Arial"/>
                <w:szCs w:val="14"/>
              </w:rPr>
            </w:pPr>
            <w:r>
              <w:rPr>
                <w:rFonts w:cs="Arial"/>
                <w:szCs w:val="14"/>
              </w:rPr>
              <w:t>16,535</w:t>
            </w:r>
          </w:p>
        </w:tc>
      </w:tr>
      <w:tr w:rsidR="004F45EE" w:rsidRPr="00BC7DA5" w14:paraId="2C14FEA9" w14:textId="77777777" w:rsidTr="00F61F0F">
        <w:trPr>
          <w:trHeight w:val="238"/>
          <w:jc w:val="center"/>
        </w:trPr>
        <w:tc>
          <w:tcPr>
            <w:tcW w:w="3094" w:type="dxa"/>
            <w:tcBorders>
              <w:top w:val="nil"/>
              <w:bottom w:val="single" w:sz="2" w:space="0" w:color="1F4E79" w:themeColor="accent1" w:themeShade="80"/>
            </w:tcBorders>
            <w:shd w:val="clear" w:color="auto" w:fill="auto"/>
          </w:tcPr>
          <w:p w14:paraId="11CE15A5" w14:textId="77777777" w:rsidR="004F45EE" w:rsidRPr="00BC7DA5" w:rsidRDefault="004F45EE" w:rsidP="004F45EE">
            <w:pPr>
              <w:pStyle w:val="08-Tabelageral"/>
              <w:ind w:left="113"/>
              <w:jc w:val="left"/>
              <w:rPr>
                <w:rFonts w:cs="Arial"/>
              </w:rPr>
            </w:pPr>
            <w:r>
              <w:rPr>
                <w:rFonts w:cs="Arial"/>
              </w:rPr>
              <w:t xml:space="preserve">Social </w:t>
            </w:r>
            <w:proofErr w:type="spellStart"/>
            <w:r>
              <w:rPr>
                <w:rFonts w:cs="Arial"/>
              </w:rPr>
              <w:t>contribution</w:t>
            </w:r>
            <w:proofErr w:type="spellEnd"/>
          </w:p>
        </w:tc>
        <w:tc>
          <w:tcPr>
            <w:tcW w:w="604" w:type="dxa"/>
            <w:tcBorders>
              <w:top w:val="nil"/>
              <w:bottom w:val="single" w:sz="2" w:space="0" w:color="1F4E79" w:themeColor="accent1" w:themeShade="80"/>
            </w:tcBorders>
            <w:shd w:val="clear" w:color="auto" w:fill="auto"/>
          </w:tcPr>
          <w:p w14:paraId="2A211CF4" w14:textId="77777777" w:rsidR="004F45EE" w:rsidRPr="00BC7DA5" w:rsidRDefault="004F45EE" w:rsidP="004F45EE">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53609774" w14:textId="77777777" w:rsidR="004F45EE" w:rsidRPr="00BC7DA5" w:rsidRDefault="004F45EE" w:rsidP="004F45EE">
            <w:pPr>
              <w:pStyle w:val="08-Tabelageral"/>
              <w:rPr>
                <w:rFonts w:cs="Arial"/>
                <w:szCs w:val="14"/>
              </w:rPr>
            </w:pPr>
            <w:r>
              <w:rPr>
                <w:rFonts w:cs="Arial"/>
                <w:szCs w:val="14"/>
              </w:rPr>
              <w:t>3,859</w:t>
            </w:r>
          </w:p>
        </w:tc>
        <w:tc>
          <w:tcPr>
            <w:tcW w:w="1412" w:type="dxa"/>
            <w:tcBorders>
              <w:top w:val="nil"/>
              <w:bottom w:val="single" w:sz="2" w:space="0" w:color="1F4E79" w:themeColor="accent1" w:themeShade="80"/>
            </w:tcBorders>
            <w:shd w:val="clear" w:color="auto" w:fill="auto"/>
          </w:tcPr>
          <w:p w14:paraId="3B9F1CAD" w14:textId="77777777" w:rsidR="004F45EE" w:rsidRPr="00BC7DA5" w:rsidRDefault="004F45EE" w:rsidP="004F45EE">
            <w:pPr>
              <w:pStyle w:val="08-Tabelageral"/>
              <w:rPr>
                <w:rFonts w:cs="Arial"/>
              </w:rPr>
            </w:pPr>
            <w:r>
              <w:rPr>
                <w:rFonts w:cs="Arial"/>
              </w:rPr>
              <w:t>3,256</w:t>
            </w:r>
          </w:p>
        </w:tc>
        <w:tc>
          <w:tcPr>
            <w:tcW w:w="283" w:type="dxa"/>
            <w:tcBorders>
              <w:top w:val="nil"/>
              <w:bottom w:val="single" w:sz="2" w:space="0" w:color="1F4E79" w:themeColor="accent1" w:themeShade="80"/>
            </w:tcBorders>
            <w:shd w:val="clear" w:color="auto" w:fill="auto"/>
          </w:tcPr>
          <w:p w14:paraId="621BE306" w14:textId="77777777" w:rsidR="004F45EE" w:rsidRPr="00BC7DA5" w:rsidRDefault="004F45EE" w:rsidP="004F45EE">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62E156A3" w14:textId="77777777" w:rsidR="004F45EE" w:rsidRPr="00BC7DA5" w:rsidRDefault="004F45EE" w:rsidP="004F45EE">
            <w:pPr>
              <w:pStyle w:val="08-Tabelageral"/>
              <w:rPr>
                <w:rFonts w:cs="Arial"/>
                <w:szCs w:val="14"/>
              </w:rPr>
            </w:pPr>
            <w:r>
              <w:rPr>
                <w:rFonts w:cs="Arial"/>
                <w:szCs w:val="14"/>
              </w:rPr>
              <w:t>(2,285)</w:t>
            </w:r>
          </w:p>
        </w:tc>
        <w:tc>
          <w:tcPr>
            <w:tcW w:w="1418" w:type="dxa"/>
            <w:tcBorders>
              <w:top w:val="nil"/>
              <w:bottom w:val="single" w:sz="2" w:space="0" w:color="1F4E79" w:themeColor="accent1" w:themeShade="80"/>
            </w:tcBorders>
            <w:shd w:val="clear" w:color="auto" w:fill="auto"/>
          </w:tcPr>
          <w:p w14:paraId="79C595E9" w14:textId="77777777" w:rsidR="004F45EE" w:rsidRPr="00BC7DA5" w:rsidRDefault="004F45EE" w:rsidP="004F45EE">
            <w:pPr>
              <w:pStyle w:val="08-Tabelageral"/>
              <w:rPr>
                <w:rFonts w:cs="Arial"/>
                <w:szCs w:val="14"/>
              </w:rPr>
            </w:pPr>
            <w:r>
              <w:rPr>
                <w:rFonts w:cs="Arial"/>
                <w:szCs w:val="14"/>
              </w:rPr>
              <w:t>4,830</w:t>
            </w:r>
          </w:p>
        </w:tc>
      </w:tr>
    </w:tbl>
    <w:p w14:paraId="3C7A6C57" w14:textId="77777777" w:rsidR="004F45EE" w:rsidRDefault="004F45EE">
      <w:pPr>
        <w:rPr>
          <w:rFonts w:cs="Arial"/>
          <w:b/>
          <w:color w:val="1F4E79" w:themeColor="accent1" w:themeShade="80"/>
          <w:szCs w:val="18"/>
        </w:rPr>
      </w:pPr>
    </w:p>
    <w:p w14:paraId="3F9B225E" w14:textId="77777777" w:rsidR="004F45EE" w:rsidRPr="00034C98" w:rsidRDefault="004F45EE" w:rsidP="004F45EE">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t xml:space="preserve">f) </w:t>
      </w:r>
      <w:proofErr w:type="spellStart"/>
      <w:r w:rsidRPr="00EE4CF5">
        <w:rPr>
          <w:rFonts w:cs="Arial"/>
          <w:b/>
          <w:color w:val="1F4E79" w:themeColor="accent1" w:themeShade="80"/>
          <w:szCs w:val="18"/>
        </w:rPr>
        <w:t>Expected</w:t>
      </w:r>
      <w:proofErr w:type="spellEnd"/>
      <w:r w:rsidRPr="00EE4CF5">
        <w:rPr>
          <w:rFonts w:cs="Arial"/>
          <w:b/>
          <w:color w:val="1F4E79" w:themeColor="accent1" w:themeShade="80"/>
          <w:szCs w:val="18"/>
        </w:rPr>
        <w:t xml:space="preserve"> </w:t>
      </w:r>
      <w:proofErr w:type="spellStart"/>
      <w:r w:rsidRPr="00EE4CF5">
        <w:rPr>
          <w:rFonts w:cs="Arial"/>
          <w:b/>
          <w:color w:val="1F4E79" w:themeColor="accent1" w:themeShade="80"/>
          <w:szCs w:val="18"/>
        </w:rPr>
        <w:t>Realization</w:t>
      </w:r>
      <w:proofErr w:type="spellEnd"/>
    </w:p>
    <w:p w14:paraId="3D82450B" w14:textId="77777777" w:rsidR="004F45EE" w:rsidRPr="00FF3D4B" w:rsidRDefault="004F45EE" w:rsidP="004F45EE">
      <w:pPr>
        <w:keepNext/>
        <w:keepLines/>
        <w:spacing w:after="0" w:line="240" w:lineRule="auto"/>
        <w:jc w:val="right"/>
        <w:rPr>
          <w:rFonts w:cs="Arial"/>
          <w:b/>
          <w:sz w:val="14"/>
          <w:lang w:eastAsia="pt-BR"/>
        </w:rPr>
      </w:pPr>
      <w:r w:rsidRPr="00FF3D4B">
        <w:rPr>
          <w:rFonts w:cs="Arial"/>
          <w:b/>
          <w:sz w:val="14"/>
          <w:lang w:eastAsia="pt-BR"/>
        </w:rPr>
        <w:t xml:space="preserve">R$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4F45EE" w:rsidRPr="00786B75" w14:paraId="5AC147C2" w14:textId="77777777" w:rsidTr="004F45EE">
        <w:trPr>
          <w:trHeight w:val="238"/>
          <w:jc w:val="center"/>
        </w:trPr>
        <w:tc>
          <w:tcPr>
            <w:tcW w:w="3094" w:type="dxa"/>
            <w:tcBorders>
              <w:top w:val="single" w:sz="2" w:space="0" w:color="1F4E79" w:themeColor="accent1" w:themeShade="80"/>
              <w:bottom w:val="nil"/>
            </w:tcBorders>
            <w:shd w:val="clear" w:color="auto" w:fill="auto"/>
          </w:tcPr>
          <w:p w14:paraId="499F891E" w14:textId="77777777" w:rsidR="004F45EE" w:rsidRPr="00786B75" w:rsidRDefault="004F45EE" w:rsidP="004F45EE">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085C20BD" w14:textId="77777777" w:rsidR="004F45EE" w:rsidRPr="00786B75" w:rsidRDefault="004F45EE" w:rsidP="004F45EE">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5160A829" w14:textId="77777777" w:rsidR="004F45EE" w:rsidRPr="00775513" w:rsidRDefault="004F45EE" w:rsidP="004F45EE">
            <w:pPr>
              <w:keepNext/>
              <w:keepLines/>
              <w:spacing w:after="0"/>
              <w:jc w:val="center"/>
              <w:rPr>
                <w:rFonts w:cs="Arial"/>
                <w:b/>
                <w:sz w:val="14"/>
                <w:szCs w:val="18"/>
              </w:rPr>
            </w:pPr>
            <w:proofErr w:type="spellStart"/>
            <w:r w:rsidRPr="00775513">
              <w:rPr>
                <w:rFonts w:cs="Arial"/>
                <w:b/>
                <w:sz w:val="14"/>
                <w:szCs w:val="18"/>
              </w:rPr>
              <w:t>Parent</w:t>
            </w:r>
            <w:proofErr w:type="spellEnd"/>
          </w:p>
        </w:tc>
        <w:tc>
          <w:tcPr>
            <w:tcW w:w="283" w:type="dxa"/>
            <w:tcBorders>
              <w:top w:val="single" w:sz="2" w:space="0" w:color="1F4E79" w:themeColor="accent1" w:themeShade="80"/>
              <w:bottom w:val="nil"/>
            </w:tcBorders>
            <w:shd w:val="clear" w:color="auto" w:fill="auto"/>
          </w:tcPr>
          <w:p w14:paraId="041FFAE6" w14:textId="77777777" w:rsidR="004F45EE" w:rsidRPr="00775513" w:rsidRDefault="004F45EE" w:rsidP="004F45EE">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8EAADB" w:themeColor="accent5" w:themeTint="99"/>
            </w:tcBorders>
            <w:shd w:val="clear" w:color="auto" w:fill="auto"/>
            <w:vAlign w:val="center"/>
          </w:tcPr>
          <w:p w14:paraId="59E90067" w14:textId="77777777" w:rsidR="004F45EE" w:rsidRPr="00775513" w:rsidRDefault="004F45EE" w:rsidP="004F45EE">
            <w:pPr>
              <w:keepNext/>
              <w:keepLines/>
              <w:spacing w:after="0"/>
              <w:jc w:val="center"/>
              <w:rPr>
                <w:rFonts w:cs="Arial"/>
                <w:b/>
                <w:szCs w:val="18"/>
              </w:rPr>
            </w:pPr>
            <w:proofErr w:type="spellStart"/>
            <w:r w:rsidRPr="00775513">
              <w:rPr>
                <w:rFonts w:cs="Arial"/>
                <w:b/>
                <w:sz w:val="14"/>
                <w:szCs w:val="18"/>
              </w:rPr>
              <w:t>Consolidated</w:t>
            </w:r>
            <w:proofErr w:type="spellEnd"/>
          </w:p>
        </w:tc>
      </w:tr>
      <w:tr w:rsidR="004F45EE" w:rsidRPr="00786B75" w14:paraId="02A666C3" w14:textId="77777777" w:rsidTr="004F45EE">
        <w:trPr>
          <w:trHeight w:val="238"/>
          <w:jc w:val="center"/>
        </w:trPr>
        <w:tc>
          <w:tcPr>
            <w:tcW w:w="3094" w:type="dxa"/>
            <w:tcBorders>
              <w:top w:val="nil"/>
              <w:bottom w:val="single" w:sz="2" w:space="0" w:color="1F4E79" w:themeColor="accent1" w:themeShade="80"/>
            </w:tcBorders>
            <w:shd w:val="clear" w:color="auto" w:fill="auto"/>
          </w:tcPr>
          <w:p w14:paraId="43EABD3C" w14:textId="77777777" w:rsidR="004F45EE" w:rsidRPr="00786B75" w:rsidRDefault="004F45EE" w:rsidP="004F45EE">
            <w:pPr>
              <w:pStyle w:val="08-Tabelageral"/>
              <w:rPr>
                <w:rFonts w:cs="Arial"/>
                <w:b/>
              </w:rPr>
            </w:pPr>
          </w:p>
        </w:tc>
        <w:tc>
          <w:tcPr>
            <w:tcW w:w="604" w:type="dxa"/>
            <w:tcBorders>
              <w:top w:val="nil"/>
              <w:bottom w:val="single" w:sz="2" w:space="0" w:color="1F4E79" w:themeColor="accent1" w:themeShade="80"/>
            </w:tcBorders>
            <w:shd w:val="clear" w:color="auto" w:fill="auto"/>
          </w:tcPr>
          <w:p w14:paraId="1F6A85E2" w14:textId="77777777" w:rsidR="004F45EE" w:rsidRPr="00786B75" w:rsidRDefault="004F45EE" w:rsidP="004F45EE">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549EF5D5" w14:textId="77777777" w:rsidR="004F45EE" w:rsidRPr="00786B75" w:rsidRDefault="004F45EE" w:rsidP="004F45EE">
            <w:pPr>
              <w:pStyle w:val="08-Tabelageral"/>
              <w:rPr>
                <w:rFonts w:cs="Arial"/>
                <w:b/>
              </w:rPr>
            </w:pPr>
            <w:r>
              <w:rPr>
                <w:rFonts w:cs="Arial"/>
                <w:b/>
              </w:rPr>
              <w:t xml:space="preserve">Non </w:t>
            </w:r>
            <w:proofErr w:type="spellStart"/>
            <w:r>
              <w:rPr>
                <w:rFonts w:cs="Arial"/>
                <w:b/>
              </w:rPr>
              <w:t>Value</w:t>
            </w:r>
            <w:proofErr w:type="spellEnd"/>
          </w:p>
        </w:tc>
        <w:tc>
          <w:tcPr>
            <w:tcW w:w="1412" w:type="dxa"/>
            <w:tcBorders>
              <w:top w:val="single" w:sz="2" w:space="0" w:color="1F4E79" w:themeColor="accent1" w:themeShade="80"/>
              <w:bottom w:val="single" w:sz="2" w:space="0" w:color="1F4E79" w:themeColor="accent1" w:themeShade="80"/>
            </w:tcBorders>
            <w:shd w:val="clear" w:color="auto" w:fill="auto"/>
          </w:tcPr>
          <w:p w14:paraId="7149D833" w14:textId="77777777" w:rsidR="004F45EE" w:rsidRPr="00786B75" w:rsidRDefault="004F45EE" w:rsidP="004F45EE">
            <w:pPr>
              <w:pStyle w:val="08-Tabelageral"/>
              <w:rPr>
                <w:rFonts w:cs="Arial"/>
                <w:b/>
              </w:rPr>
            </w:pPr>
            <w:proofErr w:type="spellStart"/>
            <w:r>
              <w:rPr>
                <w:rFonts w:cs="Arial"/>
                <w:b/>
              </w:rPr>
              <w:t>Present</w:t>
            </w:r>
            <w:proofErr w:type="spellEnd"/>
            <w:r>
              <w:rPr>
                <w:rFonts w:cs="Arial"/>
                <w:b/>
              </w:rPr>
              <w:t xml:space="preserve"> </w:t>
            </w:r>
            <w:proofErr w:type="spellStart"/>
            <w:r>
              <w:rPr>
                <w:rFonts w:cs="Arial"/>
                <w:b/>
              </w:rPr>
              <w:t>Value</w:t>
            </w:r>
            <w:proofErr w:type="spellEnd"/>
          </w:p>
        </w:tc>
        <w:tc>
          <w:tcPr>
            <w:tcW w:w="283" w:type="dxa"/>
            <w:tcBorders>
              <w:top w:val="nil"/>
              <w:bottom w:val="single" w:sz="2" w:space="0" w:color="1F4E79" w:themeColor="accent1" w:themeShade="80"/>
            </w:tcBorders>
            <w:shd w:val="clear" w:color="auto" w:fill="auto"/>
          </w:tcPr>
          <w:p w14:paraId="38F804FA" w14:textId="77777777" w:rsidR="004F45EE" w:rsidRPr="00786B75" w:rsidRDefault="004F45EE" w:rsidP="004F45EE">
            <w:pPr>
              <w:pStyle w:val="08-Tabelageral"/>
              <w:rPr>
                <w:rFonts w:cs="Arial"/>
                <w:b/>
              </w:rPr>
            </w:pPr>
          </w:p>
        </w:tc>
        <w:tc>
          <w:tcPr>
            <w:tcW w:w="1417" w:type="dxa"/>
            <w:tcBorders>
              <w:top w:val="single" w:sz="2" w:space="0" w:color="8EAADB" w:themeColor="accent5" w:themeTint="99"/>
              <w:bottom w:val="single" w:sz="2" w:space="0" w:color="1F4E79" w:themeColor="accent1" w:themeShade="80"/>
            </w:tcBorders>
            <w:shd w:val="clear" w:color="auto" w:fill="auto"/>
          </w:tcPr>
          <w:p w14:paraId="1DE3CCC1" w14:textId="77777777" w:rsidR="004F45EE" w:rsidRPr="00786B75" w:rsidRDefault="004F45EE" w:rsidP="004F45EE">
            <w:pPr>
              <w:pStyle w:val="08-Tabelageral"/>
              <w:rPr>
                <w:rFonts w:cs="Arial"/>
                <w:b/>
              </w:rPr>
            </w:pPr>
            <w:r w:rsidRPr="00786B75">
              <w:rPr>
                <w:rFonts w:cs="Arial"/>
                <w:b/>
              </w:rPr>
              <w:t>Valor Nominal</w:t>
            </w:r>
          </w:p>
        </w:tc>
        <w:tc>
          <w:tcPr>
            <w:tcW w:w="1418" w:type="dxa"/>
            <w:tcBorders>
              <w:top w:val="single" w:sz="2" w:space="0" w:color="8EAADB" w:themeColor="accent5" w:themeTint="99"/>
              <w:bottom w:val="single" w:sz="2" w:space="0" w:color="1F4E79" w:themeColor="accent1" w:themeShade="80"/>
            </w:tcBorders>
            <w:shd w:val="clear" w:color="auto" w:fill="auto"/>
          </w:tcPr>
          <w:p w14:paraId="4732CB19" w14:textId="77777777" w:rsidR="004F45EE" w:rsidRPr="00786B75" w:rsidRDefault="004F45EE" w:rsidP="004F45EE">
            <w:pPr>
              <w:pStyle w:val="08-Tabelageral"/>
              <w:rPr>
                <w:rFonts w:cs="Arial"/>
                <w:b/>
              </w:rPr>
            </w:pPr>
            <w:r w:rsidRPr="00786B75">
              <w:rPr>
                <w:rFonts w:cs="Arial"/>
                <w:b/>
              </w:rPr>
              <w:t>Valor Presente</w:t>
            </w:r>
          </w:p>
        </w:tc>
      </w:tr>
      <w:tr w:rsidR="004F45EE" w:rsidRPr="00786B75" w14:paraId="30A59223" w14:textId="77777777" w:rsidTr="004F45EE">
        <w:trPr>
          <w:trHeight w:val="238"/>
          <w:jc w:val="center"/>
        </w:trPr>
        <w:tc>
          <w:tcPr>
            <w:tcW w:w="3094" w:type="dxa"/>
            <w:tcBorders>
              <w:top w:val="single" w:sz="2" w:space="0" w:color="1F4E79" w:themeColor="accent1" w:themeShade="80"/>
            </w:tcBorders>
            <w:shd w:val="clear" w:color="auto" w:fill="auto"/>
          </w:tcPr>
          <w:p w14:paraId="44C0F0CD" w14:textId="77777777" w:rsidR="004F45EE" w:rsidRPr="00786B75" w:rsidRDefault="004F45EE" w:rsidP="004F45EE">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1</w:t>
            </w:r>
          </w:p>
        </w:tc>
        <w:tc>
          <w:tcPr>
            <w:tcW w:w="604" w:type="dxa"/>
            <w:tcBorders>
              <w:top w:val="single" w:sz="2" w:space="0" w:color="1F4E79" w:themeColor="accent1" w:themeShade="80"/>
            </w:tcBorders>
            <w:shd w:val="clear" w:color="auto" w:fill="auto"/>
          </w:tcPr>
          <w:p w14:paraId="38E2B786" w14:textId="77777777" w:rsidR="004F45EE" w:rsidRPr="00786B75" w:rsidRDefault="004F45EE" w:rsidP="004F45EE">
            <w:pPr>
              <w:pStyle w:val="08-Tabelageral"/>
              <w:ind w:left="113"/>
              <w:jc w:val="center"/>
              <w:rPr>
                <w:rFonts w:cs="Arial"/>
                <w:szCs w:val="14"/>
              </w:rPr>
            </w:pPr>
          </w:p>
        </w:tc>
        <w:tc>
          <w:tcPr>
            <w:tcW w:w="1411" w:type="dxa"/>
            <w:tcBorders>
              <w:top w:val="single" w:sz="2" w:space="0" w:color="1F4E79" w:themeColor="accent1" w:themeShade="80"/>
            </w:tcBorders>
            <w:shd w:val="clear" w:color="auto" w:fill="auto"/>
          </w:tcPr>
          <w:p w14:paraId="6CA7725C" w14:textId="77777777" w:rsidR="004F45EE" w:rsidRPr="00786B75" w:rsidRDefault="004F45EE" w:rsidP="004F45EE">
            <w:pPr>
              <w:pStyle w:val="08-Tabelageral"/>
              <w:ind w:left="113"/>
              <w:rPr>
                <w:rFonts w:cs="Arial"/>
                <w:szCs w:val="14"/>
              </w:rPr>
            </w:pPr>
            <w:r>
              <w:rPr>
                <w:rFonts w:cs="Arial"/>
                <w:szCs w:val="14"/>
              </w:rPr>
              <w:t>--</w:t>
            </w:r>
          </w:p>
        </w:tc>
        <w:tc>
          <w:tcPr>
            <w:tcW w:w="1412" w:type="dxa"/>
            <w:tcBorders>
              <w:top w:val="single" w:sz="2" w:space="0" w:color="1F4E79" w:themeColor="accent1" w:themeShade="80"/>
            </w:tcBorders>
            <w:shd w:val="clear" w:color="auto" w:fill="auto"/>
          </w:tcPr>
          <w:p w14:paraId="6EDB15BA" w14:textId="77777777" w:rsidR="004F45EE" w:rsidRPr="00786B75" w:rsidRDefault="004F45EE" w:rsidP="004F45EE">
            <w:pPr>
              <w:pStyle w:val="08-Tabelageral"/>
              <w:rPr>
                <w:rFonts w:cs="Arial"/>
              </w:rPr>
            </w:pPr>
            <w:r>
              <w:rPr>
                <w:rFonts w:cs="Arial"/>
              </w:rPr>
              <w:t>--</w:t>
            </w:r>
          </w:p>
        </w:tc>
        <w:tc>
          <w:tcPr>
            <w:tcW w:w="283" w:type="dxa"/>
            <w:tcBorders>
              <w:top w:val="single" w:sz="2" w:space="0" w:color="1F4E79" w:themeColor="accent1" w:themeShade="80"/>
            </w:tcBorders>
            <w:shd w:val="clear" w:color="auto" w:fill="auto"/>
          </w:tcPr>
          <w:p w14:paraId="65DD6665" w14:textId="77777777" w:rsidR="004F45EE" w:rsidRPr="00786B75" w:rsidRDefault="004F45EE" w:rsidP="004F45EE">
            <w:pPr>
              <w:pStyle w:val="08-Tabelageral"/>
              <w:ind w:left="113"/>
              <w:rPr>
                <w:rFonts w:cs="Arial"/>
                <w:szCs w:val="14"/>
              </w:rPr>
            </w:pPr>
          </w:p>
        </w:tc>
        <w:tc>
          <w:tcPr>
            <w:tcW w:w="1417" w:type="dxa"/>
            <w:tcBorders>
              <w:top w:val="single" w:sz="2" w:space="0" w:color="1F4E79" w:themeColor="accent1" w:themeShade="80"/>
              <w:left w:val="nil"/>
              <w:bottom w:val="nil"/>
              <w:right w:val="nil"/>
            </w:tcBorders>
            <w:shd w:val="clear" w:color="auto" w:fill="auto"/>
          </w:tcPr>
          <w:p w14:paraId="79AE2B32" w14:textId="77777777" w:rsidR="004F45EE" w:rsidRPr="00786B75" w:rsidRDefault="004F45EE" w:rsidP="004F45EE">
            <w:pPr>
              <w:pStyle w:val="08-Tabelageral"/>
              <w:ind w:left="113"/>
              <w:rPr>
                <w:rFonts w:cs="Arial"/>
                <w:szCs w:val="14"/>
              </w:rPr>
            </w:pPr>
            <w:r>
              <w:rPr>
                <w:rFonts w:cs="Arial"/>
                <w:szCs w:val="14"/>
                <w:lang w:eastAsia="en-US"/>
              </w:rPr>
              <w:t>2,227</w:t>
            </w:r>
          </w:p>
        </w:tc>
        <w:tc>
          <w:tcPr>
            <w:tcW w:w="1418" w:type="dxa"/>
            <w:tcBorders>
              <w:top w:val="single" w:sz="2" w:space="0" w:color="1F4E79" w:themeColor="accent1" w:themeShade="80"/>
              <w:left w:val="nil"/>
              <w:bottom w:val="nil"/>
              <w:right w:val="nil"/>
            </w:tcBorders>
            <w:shd w:val="clear" w:color="auto" w:fill="auto"/>
          </w:tcPr>
          <w:p w14:paraId="29BC1CB2" w14:textId="77777777" w:rsidR="004F45EE" w:rsidRPr="00786B75" w:rsidRDefault="004F45EE" w:rsidP="004F45EE">
            <w:pPr>
              <w:pStyle w:val="08-Tabelageral"/>
              <w:rPr>
                <w:rFonts w:cs="Arial"/>
              </w:rPr>
            </w:pPr>
            <w:r>
              <w:rPr>
                <w:rFonts w:cs="Arial"/>
                <w:lang w:eastAsia="en-US"/>
              </w:rPr>
              <w:t>2,191</w:t>
            </w:r>
          </w:p>
        </w:tc>
      </w:tr>
      <w:tr w:rsidR="004F45EE" w:rsidRPr="00786B75" w14:paraId="4281CA8B" w14:textId="77777777" w:rsidTr="004F45EE">
        <w:trPr>
          <w:trHeight w:val="238"/>
          <w:jc w:val="center"/>
        </w:trPr>
        <w:tc>
          <w:tcPr>
            <w:tcW w:w="3094" w:type="dxa"/>
            <w:shd w:val="clear" w:color="auto" w:fill="auto"/>
          </w:tcPr>
          <w:p w14:paraId="5AE40867" w14:textId="77777777" w:rsidR="004F45EE" w:rsidRPr="00786B75" w:rsidRDefault="004F45EE" w:rsidP="004F45EE">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2</w:t>
            </w:r>
          </w:p>
        </w:tc>
        <w:tc>
          <w:tcPr>
            <w:tcW w:w="604" w:type="dxa"/>
            <w:shd w:val="clear" w:color="auto" w:fill="auto"/>
          </w:tcPr>
          <w:p w14:paraId="79234064" w14:textId="77777777" w:rsidR="004F45EE" w:rsidRPr="00786B75" w:rsidRDefault="004F45EE" w:rsidP="004F45EE">
            <w:pPr>
              <w:pStyle w:val="08-Tabelageral"/>
              <w:ind w:left="113"/>
              <w:jc w:val="center"/>
              <w:rPr>
                <w:rFonts w:cs="Arial"/>
                <w:szCs w:val="14"/>
              </w:rPr>
            </w:pPr>
          </w:p>
        </w:tc>
        <w:tc>
          <w:tcPr>
            <w:tcW w:w="1411" w:type="dxa"/>
            <w:shd w:val="clear" w:color="auto" w:fill="auto"/>
          </w:tcPr>
          <w:p w14:paraId="586A2886" w14:textId="77777777" w:rsidR="004F45EE" w:rsidRPr="00786B75" w:rsidRDefault="004F45EE" w:rsidP="004F45EE">
            <w:pPr>
              <w:pStyle w:val="08-Tabelageral"/>
              <w:ind w:left="113"/>
              <w:rPr>
                <w:rFonts w:cs="Arial"/>
                <w:szCs w:val="14"/>
              </w:rPr>
            </w:pPr>
            <w:r>
              <w:rPr>
                <w:rFonts w:cs="Arial"/>
                <w:szCs w:val="14"/>
              </w:rPr>
              <w:t>--</w:t>
            </w:r>
          </w:p>
        </w:tc>
        <w:tc>
          <w:tcPr>
            <w:tcW w:w="1412" w:type="dxa"/>
            <w:shd w:val="clear" w:color="auto" w:fill="auto"/>
          </w:tcPr>
          <w:p w14:paraId="7BA1819B" w14:textId="77777777" w:rsidR="004F45EE" w:rsidRPr="00786B75" w:rsidRDefault="004F45EE" w:rsidP="004F45EE">
            <w:pPr>
              <w:pStyle w:val="08-Tabelageral"/>
              <w:rPr>
                <w:rFonts w:cs="Arial"/>
              </w:rPr>
            </w:pPr>
            <w:r>
              <w:rPr>
                <w:rFonts w:cs="Arial"/>
              </w:rPr>
              <w:t>--</w:t>
            </w:r>
          </w:p>
        </w:tc>
        <w:tc>
          <w:tcPr>
            <w:tcW w:w="283" w:type="dxa"/>
            <w:shd w:val="clear" w:color="auto" w:fill="auto"/>
          </w:tcPr>
          <w:p w14:paraId="7DF60AD8" w14:textId="77777777" w:rsidR="004F45EE" w:rsidRPr="00786B75" w:rsidRDefault="004F45EE" w:rsidP="004F45EE">
            <w:pPr>
              <w:pStyle w:val="08-Tabelageral"/>
              <w:ind w:left="113"/>
              <w:rPr>
                <w:rFonts w:cs="Arial"/>
                <w:szCs w:val="14"/>
              </w:rPr>
            </w:pPr>
          </w:p>
        </w:tc>
        <w:tc>
          <w:tcPr>
            <w:tcW w:w="1417" w:type="dxa"/>
            <w:tcBorders>
              <w:top w:val="nil"/>
              <w:left w:val="nil"/>
              <w:bottom w:val="nil"/>
              <w:right w:val="nil"/>
            </w:tcBorders>
            <w:shd w:val="clear" w:color="auto" w:fill="auto"/>
          </w:tcPr>
          <w:p w14:paraId="630B0444" w14:textId="77777777" w:rsidR="004F45EE" w:rsidRPr="00786B75" w:rsidRDefault="004F45EE" w:rsidP="004F45EE">
            <w:pPr>
              <w:pStyle w:val="08-Tabelageral"/>
              <w:ind w:left="113"/>
              <w:rPr>
                <w:rFonts w:cs="Arial"/>
                <w:szCs w:val="14"/>
              </w:rPr>
            </w:pPr>
            <w:r>
              <w:rPr>
                <w:rFonts w:cs="Arial"/>
                <w:szCs w:val="14"/>
                <w:lang w:eastAsia="en-US"/>
              </w:rPr>
              <w:t>2,324</w:t>
            </w:r>
          </w:p>
        </w:tc>
        <w:tc>
          <w:tcPr>
            <w:tcW w:w="1418" w:type="dxa"/>
            <w:tcBorders>
              <w:top w:val="nil"/>
              <w:left w:val="nil"/>
              <w:bottom w:val="nil"/>
              <w:right w:val="nil"/>
            </w:tcBorders>
            <w:shd w:val="clear" w:color="auto" w:fill="auto"/>
          </w:tcPr>
          <w:p w14:paraId="38AF9206" w14:textId="77777777" w:rsidR="004F45EE" w:rsidRPr="00786B75" w:rsidRDefault="004F45EE" w:rsidP="004F45EE">
            <w:pPr>
              <w:pStyle w:val="08-Tabelageral"/>
              <w:rPr>
                <w:rFonts w:cs="Arial"/>
              </w:rPr>
            </w:pPr>
            <w:r>
              <w:rPr>
                <w:rFonts w:cs="Arial"/>
                <w:lang w:eastAsia="en-US"/>
              </w:rPr>
              <w:t>2,216</w:t>
            </w:r>
          </w:p>
        </w:tc>
      </w:tr>
      <w:tr w:rsidR="004F45EE" w:rsidRPr="00786B75" w14:paraId="4566523B" w14:textId="77777777" w:rsidTr="004F45EE">
        <w:trPr>
          <w:trHeight w:val="238"/>
          <w:jc w:val="center"/>
        </w:trPr>
        <w:tc>
          <w:tcPr>
            <w:tcW w:w="3094" w:type="dxa"/>
            <w:shd w:val="clear" w:color="auto" w:fill="auto"/>
          </w:tcPr>
          <w:p w14:paraId="08441296" w14:textId="77777777" w:rsidR="004F45EE" w:rsidRPr="00786B75" w:rsidRDefault="004F45EE" w:rsidP="004F45EE">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3</w:t>
            </w:r>
          </w:p>
        </w:tc>
        <w:tc>
          <w:tcPr>
            <w:tcW w:w="604" w:type="dxa"/>
            <w:shd w:val="clear" w:color="auto" w:fill="auto"/>
          </w:tcPr>
          <w:p w14:paraId="3689C109" w14:textId="77777777" w:rsidR="004F45EE" w:rsidRPr="00786B75" w:rsidRDefault="004F45EE" w:rsidP="004F45EE">
            <w:pPr>
              <w:pStyle w:val="08-Tabelageral"/>
              <w:ind w:left="113"/>
              <w:jc w:val="center"/>
              <w:rPr>
                <w:rFonts w:cs="Arial"/>
                <w:szCs w:val="14"/>
              </w:rPr>
            </w:pPr>
          </w:p>
        </w:tc>
        <w:tc>
          <w:tcPr>
            <w:tcW w:w="1411" w:type="dxa"/>
            <w:shd w:val="clear" w:color="auto" w:fill="auto"/>
          </w:tcPr>
          <w:p w14:paraId="5DBF471E" w14:textId="77777777" w:rsidR="004F45EE" w:rsidRPr="00786B75" w:rsidRDefault="004F45EE" w:rsidP="004F45EE">
            <w:pPr>
              <w:pStyle w:val="08-Tabelageral"/>
              <w:ind w:left="113"/>
              <w:rPr>
                <w:rFonts w:cs="Arial"/>
                <w:szCs w:val="14"/>
              </w:rPr>
            </w:pPr>
            <w:r>
              <w:rPr>
                <w:rFonts w:cs="Arial"/>
                <w:szCs w:val="14"/>
              </w:rPr>
              <w:t>1,305</w:t>
            </w:r>
          </w:p>
        </w:tc>
        <w:tc>
          <w:tcPr>
            <w:tcW w:w="1412" w:type="dxa"/>
            <w:shd w:val="clear" w:color="auto" w:fill="auto"/>
          </w:tcPr>
          <w:p w14:paraId="0E18235E" w14:textId="77777777" w:rsidR="004F45EE" w:rsidRPr="00786B75" w:rsidRDefault="004F45EE" w:rsidP="004F45EE">
            <w:pPr>
              <w:pStyle w:val="08-Tabelageral"/>
              <w:rPr>
                <w:rFonts w:cs="Arial"/>
              </w:rPr>
            </w:pPr>
            <w:r>
              <w:rPr>
                <w:rFonts w:cs="Arial"/>
              </w:rPr>
              <w:t>1,203</w:t>
            </w:r>
          </w:p>
        </w:tc>
        <w:tc>
          <w:tcPr>
            <w:tcW w:w="283" w:type="dxa"/>
            <w:shd w:val="clear" w:color="auto" w:fill="auto"/>
          </w:tcPr>
          <w:p w14:paraId="4F117BFA" w14:textId="77777777" w:rsidR="004F45EE" w:rsidRPr="00786B75" w:rsidRDefault="004F45EE" w:rsidP="004F45EE">
            <w:pPr>
              <w:pStyle w:val="08-Tabelageral"/>
              <w:ind w:left="113"/>
              <w:rPr>
                <w:rFonts w:cs="Arial"/>
                <w:szCs w:val="14"/>
              </w:rPr>
            </w:pPr>
          </w:p>
        </w:tc>
        <w:tc>
          <w:tcPr>
            <w:tcW w:w="1417" w:type="dxa"/>
            <w:tcBorders>
              <w:top w:val="nil"/>
              <w:left w:val="nil"/>
              <w:bottom w:val="nil"/>
              <w:right w:val="nil"/>
            </w:tcBorders>
            <w:shd w:val="clear" w:color="auto" w:fill="auto"/>
          </w:tcPr>
          <w:p w14:paraId="6CCE13D0" w14:textId="77777777" w:rsidR="004F45EE" w:rsidRPr="00786B75" w:rsidRDefault="004F45EE" w:rsidP="004F45EE">
            <w:pPr>
              <w:pStyle w:val="08-Tabelageral"/>
              <w:ind w:left="113"/>
              <w:rPr>
                <w:rFonts w:cs="Arial"/>
                <w:szCs w:val="14"/>
              </w:rPr>
            </w:pPr>
            <w:r>
              <w:rPr>
                <w:rFonts w:cs="Arial"/>
                <w:szCs w:val="14"/>
                <w:lang w:eastAsia="en-US"/>
              </w:rPr>
              <w:t>3,420</w:t>
            </w:r>
          </w:p>
        </w:tc>
        <w:tc>
          <w:tcPr>
            <w:tcW w:w="1418" w:type="dxa"/>
            <w:tcBorders>
              <w:top w:val="nil"/>
              <w:left w:val="nil"/>
              <w:bottom w:val="nil"/>
              <w:right w:val="nil"/>
            </w:tcBorders>
            <w:shd w:val="clear" w:color="auto" w:fill="auto"/>
          </w:tcPr>
          <w:p w14:paraId="38DB0547" w14:textId="77777777" w:rsidR="004F45EE" w:rsidRPr="00786B75" w:rsidRDefault="004F45EE" w:rsidP="004F45EE">
            <w:pPr>
              <w:pStyle w:val="08-Tabelageral"/>
              <w:rPr>
                <w:rFonts w:cs="Arial"/>
              </w:rPr>
            </w:pPr>
            <w:r>
              <w:rPr>
                <w:rFonts w:cs="Arial"/>
                <w:lang w:eastAsia="en-US"/>
              </w:rPr>
              <w:t>3,129</w:t>
            </w:r>
          </w:p>
        </w:tc>
      </w:tr>
      <w:tr w:rsidR="004F45EE" w:rsidRPr="00786B75" w14:paraId="6198B60F" w14:textId="77777777" w:rsidTr="004F45EE">
        <w:trPr>
          <w:trHeight w:val="238"/>
          <w:jc w:val="center"/>
        </w:trPr>
        <w:tc>
          <w:tcPr>
            <w:tcW w:w="3094" w:type="dxa"/>
            <w:shd w:val="clear" w:color="auto" w:fill="auto"/>
          </w:tcPr>
          <w:p w14:paraId="016D6852" w14:textId="77777777" w:rsidR="004F45EE" w:rsidRPr="00786B75" w:rsidRDefault="004F45EE" w:rsidP="004F45EE">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4</w:t>
            </w:r>
          </w:p>
        </w:tc>
        <w:tc>
          <w:tcPr>
            <w:tcW w:w="604" w:type="dxa"/>
            <w:shd w:val="clear" w:color="auto" w:fill="auto"/>
          </w:tcPr>
          <w:p w14:paraId="5D47BED2" w14:textId="77777777" w:rsidR="004F45EE" w:rsidRPr="00786B75" w:rsidRDefault="004F45EE" w:rsidP="004F45EE">
            <w:pPr>
              <w:pStyle w:val="08-Tabelageral"/>
              <w:ind w:left="113"/>
              <w:jc w:val="center"/>
              <w:rPr>
                <w:rFonts w:cs="Arial"/>
                <w:szCs w:val="14"/>
              </w:rPr>
            </w:pPr>
          </w:p>
        </w:tc>
        <w:tc>
          <w:tcPr>
            <w:tcW w:w="1411" w:type="dxa"/>
            <w:shd w:val="clear" w:color="auto" w:fill="auto"/>
          </w:tcPr>
          <w:p w14:paraId="24705E80" w14:textId="77777777" w:rsidR="004F45EE" w:rsidRPr="00786B75" w:rsidRDefault="004F45EE" w:rsidP="004F45EE">
            <w:pPr>
              <w:pStyle w:val="08-Tabelageral"/>
              <w:ind w:left="113"/>
              <w:rPr>
                <w:rFonts w:cs="Arial"/>
                <w:szCs w:val="14"/>
              </w:rPr>
            </w:pPr>
            <w:r>
              <w:rPr>
                <w:rFonts w:cs="Arial"/>
                <w:szCs w:val="14"/>
              </w:rPr>
              <w:t>--</w:t>
            </w:r>
          </w:p>
        </w:tc>
        <w:tc>
          <w:tcPr>
            <w:tcW w:w="1412" w:type="dxa"/>
            <w:shd w:val="clear" w:color="auto" w:fill="auto"/>
          </w:tcPr>
          <w:p w14:paraId="05E61C23" w14:textId="77777777" w:rsidR="004F45EE" w:rsidRPr="00786B75" w:rsidRDefault="004F45EE" w:rsidP="004F45EE">
            <w:pPr>
              <w:pStyle w:val="08-Tabelageral"/>
              <w:rPr>
                <w:rFonts w:cs="Arial"/>
              </w:rPr>
            </w:pPr>
            <w:r>
              <w:rPr>
                <w:rFonts w:cs="Arial"/>
              </w:rPr>
              <w:t>--</w:t>
            </w:r>
          </w:p>
        </w:tc>
        <w:tc>
          <w:tcPr>
            <w:tcW w:w="283" w:type="dxa"/>
            <w:shd w:val="clear" w:color="auto" w:fill="auto"/>
          </w:tcPr>
          <w:p w14:paraId="67D210B4" w14:textId="77777777" w:rsidR="004F45EE" w:rsidRPr="00786B75" w:rsidRDefault="004F45EE" w:rsidP="004F45EE">
            <w:pPr>
              <w:pStyle w:val="08-Tabelageral"/>
              <w:ind w:left="113"/>
              <w:rPr>
                <w:rFonts w:cs="Arial"/>
                <w:szCs w:val="14"/>
              </w:rPr>
            </w:pPr>
          </w:p>
        </w:tc>
        <w:tc>
          <w:tcPr>
            <w:tcW w:w="1417" w:type="dxa"/>
            <w:tcBorders>
              <w:top w:val="nil"/>
              <w:left w:val="nil"/>
              <w:bottom w:val="nil"/>
              <w:right w:val="nil"/>
            </w:tcBorders>
            <w:shd w:val="clear" w:color="auto" w:fill="auto"/>
          </w:tcPr>
          <w:p w14:paraId="00D7A6C1" w14:textId="77777777" w:rsidR="004F45EE" w:rsidRPr="00786B75" w:rsidRDefault="004F45EE" w:rsidP="004F45EE">
            <w:pPr>
              <w:pStyle w:val="08-Tabelageral"/>
              <w:ind w:left="113"/>
              <w:rPr>
                <w:rFonts w:cs="Arial"/>
                <w:szCs w:val="14"/>
              </w:rPr>
            </w:pPr>
            <w:r>
              <w:rPr>
                <w:rFonts w:cs="Arial"/>
                <w:szCs w:val="14"/>
                <w:lang w:eastAsia="en-US"/>
              </w:rPr>
              <w:t>2,462</w:t>
            </w:r>
          </w:p>
        </w:tc>
        <w:tc>
          <w:tcPr>
            <w:tcW w:w="1418" w:type="dxa"/>
            <w:tcBorders>
              <w:top w:val="nil"/>
              <w:left w:val="nil"/>
              <w:bottom w:val="nil"/>
              <w:right w:val="nil"/>
            </w:tcBorders>
            <w:shd w:val="clear" w:color="auto" w:fill="auto"/>
          </w:tcPr>
          <w:p w14:paraId="6C24FA06" w14:textId="77777777" w:rsidR="004F45EE" w:rsidRPr="00786B75" w:rsidRDefault="004F45EE" w:rsidP="004F45EE">
            <w:pPr>
              <w:pStyle w:val="08-Tabelageral"/>
              <w:rPr>
                <w:rFonts w:cs="Arial"/>
              </w:rPr>
            </w:pPr>
            <w:r>
              <w:rPr>
                <w:rFonts w:cs="Arial"/>
                <w:lang w:eastAsia="en-US"/>
              </w:rPr>
              <w:t>2,114</w:t>
            </w:r>
          </w:p>
        </w:tc>
      </w:tr>
      <w:tr w:rsidR="004F45EE" w:rsidRPr="00786B75" w14:paraId="56E99C7B" w14:textId="77777777" w:rsidTr="004F45EE">
        <w:trPr>
          <w:trHeight w:val="238"/>
          <w:jc w:val="center"/>
        </w:trPr>
        <w:tc>
          <w:tcPr>
            <w:tcW w:w="3094" w:type="dxa"/>
            <w:shd w:val="clear" w:color="auto" w:fill="auto"/>
          </w:tcPr>
          <w:p w14:paraId="3A8D48D2" w14:textId="77777777" w:rsidR="004F45EE" w:rsidRPr="00786B75" w:rsidRDefault="004F45EE" w:rsidP="004F45EE">
            <w:pPr>
              <w:pStyle w:val="08-Tabelageral"/>
              <w:ind w:left="113"/>
              <w:jc w:val="left"/>
              <w:rPr>
                <w:rFonts w:cs="Arial"/>
                <w:szCs w:val="14"/>
              </w:rPr>
            </w:pPr>
            <w:r>
              <w:rPr>
                <w:rFonts w:cs="Arial"/>
                <w:szCs w:val="14"/>
              </w:rPr>
              <w:t>In</w:t>
            </w:r>
            <w:r w:rsidRPr="00786B75">
              <w:rPr>
                <w:rFonts w:cs="Arial"/>
                <w:szCs w:val="14"/>
              </w:rPr>
              <w:t xml:space="preserve"> 202</w:t>
            </w:r>
            <w:r>
              <w:rPr>
                <w:rFonts w:cs="Arial"/>
                <w:szCs w:val="14"/>
              </w:rPr>
              <w:t>5</w:t>
            </w:r>
          </w:p>
        </w:tc>
        <w:tc>
          <w:tcPr>
            <w:tcW w:w="604" w:type="dxa"/>
            <w:shd w:val="clear" w:color="auto" w:fill="auto"/>
          </w:tcPr>
          <w:p w14:paraId="592F854B" w14:textId="77777777" w:rsidR="004F45EE" w:rsidRPr="00786B75" w:rsidRDefault="004F45EE" w:rsidP="004F45EE">
            <w:pPr>
              <w:pStyle w:val="08-Tabelageral"/>
              <w:ind w:left="113"/>
              <w:jc w:val="center"/>
              <w:rPr>
                <w:rFonts w:cs="Arial"/>
                <w:szCs w:val="14"/>
              </w:rPr>
            </w:pPr>
          </w:p>
        </w:tc>
        <w:tc>
          <w:tcPr>
            <w:tcW w:w="1411" w:type="dxa"/>
            <w:shd w:val="clear" w:color="auto" w:fill="auto"/>
          </w:tcPr>
          <w:p w14:paraId="0F196265" w14:textId="77777777" w:rsidR="004F45EE" w:rsidRPr="00786B75" w:rsidRDefault="004F45EE" w:rsidP="004F45EE">
            <w:pPr>
              <w:pStyle w:val="08-Tabelageral"/>
              <w:ind w:left="113"/>
              <w:rPr>
                <w:rFonts w:cs="Arial"/>
                <w:szCs w:val="14"/>
              </w:rPr>
            </w:pPr>
            <w:r>
              <w:rPr>
                <w:rFonts w:cs="Arial"/>
                <w:szCs w:val="14"/>
              </w:rPr>
              <w:t>--</w:t>
            </w:r>
          </w:p>
        </w:tc>
        <w:tc>
          <w:tcPr>
            <w:tcW w:w="1412" w:type="dxa"/>
            <w:shd w:val="clear" w:color="auto" w:fill="auto"/>
          </w:tcPr>
          <w:p w14:paraId="5BE06F7E" w14:textId="77777777" w:rsidR="004F45EE" w:rsidRPr="00786B75" w:rsidRDefault="004F45EE" w:rsidP="004F45EE">
            <w:pPr>
              <w:pStyle w:val="08-Tabelageral"/>
              <w:rPr>
                <w:rFonts w:cs="Arial"/>
              </w:rPr>
            </w:pPr>
            <w:r>
              <w:rPr>
                <w:rFonts w:cs="Arial"/>
              </w:rPr>
              <w:t>--</w:t>
            </w:r>
          </w:p>
        </w:tc>
        <w:tc>
          <w:tcPr>
            <w:tcW w:w="283" w:type="dxa"/>
            <w:shd w:val="clear" w:color="auto" w:fill="auto"/>
          </w:tcPr>
          <w:p w14:paraId="4C221475" w14:textId="77777777" w:rsidR="004F45EE" w:rsidRPr="00786B75" w:rsidRDefault="004F45EE" w:rsidP="004F45EE">
            <w:pPr>
              <w:pStyle w:val="08-Tabelageral"/>
              <w:ind w:left="113"/>
              <w:rPr>
                <w:rFonts w:cs="Arial"/>
                <w:szCs w:val="14"/>
              </w:rPr>
            </w:pPr>
          </w:p>
        </w:tc>
        <w:tc>
          <w:tcPr>
            <w:tcW w:w="1417" w:type="dxa"/>
            <w:tcBorders>
              <w:top w:val="nil"/>
              <w:left w:val="nil"/>
              <w:bottom w:val="nil"/>
              <w:right w:val="nil"/>
            </w:tcBorders>
            <w:shd w:val="clear" w:color="auto" w:fill="auto"/>
          </w:tcPr>
          <w:p w14:paraId="5277A49E" w14:textId="77777777" w:rsidR="004F45EE" w:rsidRPr="00786B75" w:rsidRDefault="004F45EE" w:rsidP="004F45EE">
            <w:pPr>
              <w:pStyle w:val="08-Tabelageral"/>
              <w:ind w:left="113"/>
              <w:rPr>
                <w:rFonts w:cs="Arial"/>
                <w:szCs w:val="14"/>
              </w:rPr>
            </w:pPr>
            <w:r>
              <w:rPr>
                <w:rFonts w:cs="Arial"/>
                <w:szCs w:val="14"/>
                <w:lang w:eastAsia="en-US"/>
              </w:rPr>
              <w:t>2,390</w:t>
            </w:r>
          </w:p>
        </w:tc>
        <w:tc>
          <w:tcPr>
            <w:tcW w:w="1418" w:type="dxa"/>
            <w:tcBorders>
              <w:top w:val="nil"/>
              <w:left w:val="nil"/>
              <w:bottom w:val="nil"/>
              <w:right w:val="nil"/>
            </w:tcBorders>
            <w:shd w:val="clear" w:color="auto" w:fill="auto"/>
          </w:tcPr>
          <w:p w14:paraId="52F3329D" w14:textId="77777777" w:rsidR="004F45EE" w:rsidRPr="00786B75" w:rsidRDefault="004F45EE" w:rsidP="004F45EE">
            <w:pPr>
              <w:pStyle w:val="08-Tabelageral"/>
              <w:rPr>
                <w:rFonts w:cs="Arial"/>
              </w:rPr>
            </w:pPr>
            <w:r>
              <w:rPr>
                <w:rFonts w:cs="Arial"/>
                <w:lang w:eastAsia="en-US"/>
              </w:rPr>
              <w:t>1,928</w:t>
            </w:r>
          </w:p>
        </w:tc>
      </w:tr>
      <w:tr w:rsidR="004F45EE" w:rsidRPr="00786B75" w14:paraId="5E1E1815" w14:textId="77777777" w:rsidTr="004F45EE">
        <w:trPr>
          <w:trHeight w:val="238"/>
          <w:jc w:val="center"/>
        </w:trPr>
        <w:tc>
          <w:tcPr>
            <w:tcW w:w="3094" w:type="dxa"/>
            <w:tcBorders>
              <w:bottom w:val="nil"/>
            </w:tcBorders>
            <w:shd w:val="clear" w:color="auto" w:fill="auto"/>
          </w:tcPr>
          <w:p w14:paraId="5B2506A7" w14:textId="77777777" w:rsidR="004F45EE" w:rsidRPr="00786B75" w:rsidRDefault="004F45EE" w:rsidP="004F45EE">
            <w:pPr>
              <w:pStyle w:val="08-Tabelageral"/>
              <w:ind w:left="113"/>
              <w:jc w:val="left"/>
              <w:rPr>
                <w:rFonts w:cs="Arial"/>
                <w:szCs w:val="14"/>
              </w:rPr>
            </w:pPr>
            <w:proofErr w:type="spellStart"/>
            <w:r w:rsidRPr="00786B75">
              <w:rPr>
                <w:rFonts w:cs="Arial"/>
                <w:szCs w:val="14"/>
              </w:rPr>
              <w:t>A</w:t>
            </w:r>
            <w:r>
              <w:rPr>
                <w:rFonts w:cs="Arial"/>
                <w:szCs w:val="14"/>
              </w:rPr>
              <w:t>fther</w:t>
            </w:r>
            <w:proofErr w:type="spellEnd"/>
            <w:r w:rsidRPr="00786B75">
              <w:rPr>
                <w:rFonts w:cs="Arial"/>
                <w:szCs w:val="14"/>
              </w:rPr>
              <w:t xml:space="preserve"> 202</w:t>
            </w:r>
            <w:r>
              <w:rPr>
                <w:rFonts w:cs="Arial"/>
                <w:szCs w:val="14"/>
              </w:rPr>
              <w:t>5</w:t>
            </w:r>
          </w:p>
        </w:tc>
        <w:tc>
          <w:tcPr>
            <w:tcW w:w="604" w:type="dxa"/>
            <w:tcBorders>
              <w:bottom w:val="nil"/>
            </w:tcBorders>
            <w:shd w:val="clear" w:color="auto" w:fill="auto"/>
          </w:tcPr>
          <w:p w14:paraId="367D2B0E" w14:textId="77777777" w:rsidR="004F45EE" w:rsidRPr="00786B75" w:rsidRDefault="004F45EE" w:rsidP="004F45EE">
            <w:pPr>
              <w:pStyle w:val="08-Tabelageral"/>
              <w:jc w:val="center"/>
              <w:rPr>
                <w:rFonts w:cs="Arial"/>
                <w:szCs w:val="14"/>
              </w:rPr>
            </w:pPr>
          </w:p>
        </w:tc>
        <w:tc>
          <w:tcPr>
            <w:tcW w:w="1411" w:type="dxa"/>
            <w:tcBorders>
              <w:bottom w:val="nil"/>
            </w:tcBorders>
            <w:shd w:val="clear" w:color="auto" w:fill="auto"/>
          </w:tcPr>
          <w:p w14:paraId="7AE9919F" w14:textId="77777777" w:rsidR="004F45EE" w:rsidRPr="00786B75" w:rsidRDefault="004F45EE" w:rsidP="004F45EE">
            <w:pPr>
              <w:pStyle w:val="08-Tabelageral"/>
              <w:rPr>
                <w:rFonts w:cs="Arial"/>
                <w:szCs w:val="14"/>
              </w:rPr>
            </w:pPr>
            <w:r>
              <w:rPr>
                <w:rFonts w:cs="Arial"/>
                <w:szCs w:val="14"/>
              </w:rPr>
              <w:t>--</w:t>
            </w:r>
          </w:p>
        </w:tc>
        <w:tc>
          <w:tcPr>
            <w:tcW w:w="1412" w:type="dxa"/>
            <w:tcBorders>
              <w:bottom w:val="nil"/>
            </w:tcBorders>
            <w:shd w:val="clear" w:color="auto" w:fill="auto"/>
          </w:tcPr>
          <w:p w14:paraId="6D848349" w14:textId="77777777" w:rsidR="004F45EE" w:rsidRPr="00786B75" w:rsidRDefault="004F45EE" w:rsidP="004F45EE">
            <w:pPr>
              <w:pStyle w:val="08-Tabelageral"/>
              <w:rPr>
                <w:rFonts w:cs="Arial"/>
              </w:rPr>
            </w:pPr>
            <w:r>
              <w:rPr>
                <w:rFonts w:cs="Arial"/>
              </w:rPr>
              <w:t>--</w:t>
            </w:r>
          </w:p>
        </w:tc>
        <w:tc>
          <w:tcPr>
            <w:tcW w:w="283" w:type="dxa"/>
            <w:tcBorders>
              <w:bottom w:val="nil"/>
            </w:tcBorders>
            <w:shd w:val="clear" w:color="auto" w:fill="auto"/>
          </w:tcPr>
          <w:p w14:paraId="0FAD718C" w14:textId="77777777" w:rsidR="004F45EE" w:rsidRPr="00786B75" w:rsidRDefault="004F45EE" w:rsidP="004F45EE">
            <w:pPr>
              <w:pStyle w:val="08-Tabelageral"/>
              <w:rPr>
                <w:rFonts w:cs="Arial"/>
                <w:szCs w:val="14"/>
              </w:rPr>
            </w:pPr>
          </w:p>
        </w:tc>
        <w:tc>
          <w:tcPr>
            <w:tcW w:w="1417" w:type="dxa"/>
            <w:tcBorders>
              <w:top w:val="nil"/>
              <w:left w:val="nil"/>
              <w:bottom w:val="nil"/>
              <w:right w:val="nil"/>
            </w:tcBorders>
            <w:shd w:val="clear" w:color="auto" w:fill="auto"/>
          </w:tcPr>
          <w:p w14:paraId="0BE9BC3D" w14:textId="77777777" w:rsidR="004F45EE" w:rsidRPr="00786B75" w:rsidRDefault="004F45EE" w:rsidP="004F45EE">
            <w:pPr>
              <w:pStyle w:val="08-Tabelageral"/>
              <w:rPr>
                <w:rFonts w:cs="Arial"/>
                <w:szCs w:val="14"/>
              </w:rPr>
            </w:pPr>
            <w:r>
              <w:rPr>
                <w:rFonts w:cs="Arial"/>
                <w:szCs w:val="14"/>
                <w:lang w:eastAsia="en-US"/>
              </w:rPr>
              <w:t>4,811</w:t>
            </w:r>
          </w:p>
        </w:tc>
        <w:tc>
          <w:tcPr>
            <w:tcW w:w="1418" w:type="dxa"/>
            <w:tcBorders>
              <w:top w:val="nil"/>
              <w:left w:val="nil"/>
              <w:bottom w:val="nil"/>
              <w:right w:val="nil"/>
            </w:tcBorders>
            <w:shd w:val="clear" w:color="auto" w:fill="auto"/>
          </w:tcPr>
          <w:p w14:paraId="20E7225D" w14:textId="77777777" w:rsidR="004F45EE" w:rsidRPr="00786B75" w:rsidRDefault="004F45EE" w:rsidP="004F45EE">
            <w:pPr>
              <w:pStyle w:val="08-Tabelageral"/>
              <w:rPr>
                <w:rFonts w:cs="Arial"/>
              </w:rPr>
            </w:pPr>
            <w:r>
              <w:rPr>
                <w:rFonts w:cs="Arial"/>
                <w:lang w:eastAsia="en-US"/>
              </w:rPr>
              <w:t>3,610</w:t>
            </w:r>
          </w:p>
        </w:tc>
      </w:tr>
      <w:tr w:rsidR="004F45EE" w:rsidRPr="00786B75" w14:paraId="27CBEF2F" w14:textId="77777777" w:rsidTr="004F45EE">
        <w:trPr>
          <w:trHeight w:val="238"/>
          <w:jc w:val="center"/>
        </w:trPr>
        <w:tc>
          <w:tcPr>
            <w:tcW w:w="3094" w:type="dxa"/>
            <w:tcBorders>
              <w:top w:val="nil"/>
              <w:bottom w:val="single" w:sz="2" w:space="0" w:color="1F4E79" w:themeColor="accent1" w:themeShade="80"/>
            </w:tcBorders>
            <w:shd w:val="clear" w:color="auto" w:fill="auto"/>
          </w:tcPr>
          <w:p w14:paraId="438ED6B7" w14:textId="77777777" w:rsidR="004F45EE" w:rsidRPr="00786B75" w:rsidRDefault="004F45EE" w:rsidP="004F45EE">
            <w:pPr>
              <w:pStyle w:val="08-Tabelageral"/>
              <w:jc w:val="left"/>
              <w:rPr>
                <w:rFonts w:cs="Arial"/>
                <w:b/>
              </w:rPr>
            </w:pPr>
            <w:r w:rsidRPr="00786B75">
              <w:rPr>
                <w:rFonts w:cs="Arial"/>
                <w:b/>
              </w:rPr>
              <w:t>Total</w:t>
            </w:r>
          </w:p>
        </w:tc>
        <w:tc>
          <w:tcPr>
            <w:tcW w:w="604" w:type="dxa"/>
            <w:tcBorders>
              <w:top w:val="nil"/>
              <w:bottom w:val="single" w:sz="2" w:space="0" w:color="1F4E79" w:themeColor="accent1" w:themeShade="80"/>
            </w:tcBorders>
            <w:shd w:val="clear" w:color="auto" w:fill="auto"/>
          </w:tcPr>
          <w:p w14:paraId="59CFF256" w14:textId="77777777" w:rsidR="004F45EE" w:rsidRPr="00786B75" w:rsidRDefault="004F45EE" w:rsidP="004F45EE">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tcPr>
          <w:p w14:paraId="1990AE80" w14:textId="77777777" w:rsidR="004F45EE" w:rsidRPr="00786B75" w:rsidRDefault="004F45EE" w:rsidP="004F45EE">
            <w:pPr>
              <w:pStyle w:val="08-Tabelageral"/>
              <w:rPr>
                <w:rFonts w:cs="Arial"/>
                <w:b/>
                <w:szCs w:val="14"/>
              </w:rPr>
            </w:pPr>
            <w:r>
              <w:rPr>
                <w:rFonts w:cs="Arial"/>
                <w:b/>
                <w:szCs w:val="14"/>
              </w:rPr>
              <w:t>1,305</w:t>
            </w:r>
          </w:p>
        </w:tc>
        <w:tc>
          <w:tcPr>
            <w:tcW w:w="1412" w:type="dxa"/>
            <w:tcBorders>
              <w:top w:val="nil"/>
              <w:bottom w:val="single" w:sz="2" w:space="0" w:color="1F4E79" w:themeColor="accent1" w:themeShade="80"/>
            </w:tcBorders>
            <w:shd w:val="clear" w:color="auto" w:fill="auto"/>
          </w:tcPr>
          <w:p w14:paraId="5E83357F" w14:textId="77777777" w:rsidR="004F45EE" w:rsidRPr="00786B75" w:rsidRDefault="004F45EE" w:rsidP="004F45EE">
            <w:pPr>
              <w:pStyle w:val="08-Tabelageral"/>
              <w:rPr>
                <w:rFonts w:cs="Arial"/>
                <w:b/>
              </w:rPr>
            </w:pPr>
            <w:r>
              <w:rPr>
                <w:rFonts w:cs="Arial"/>
                <w:b/>
              </w:rPr>
              <w:t>1,203</w:t>
            </w:r>
          </w:p>
        </w:tc>
        <w:tc>
          <w:tcPr>
            <w:tcW w:w="283" w:type="dxa"/>
            <w:tcBorders>
              <w:top w:val="nil"/>
              <w:bottom w:val="single" w:sz="2" w:space="0" w:color="1F4E79" w:themeColor="accent1" w:themeShade="80"/>
            </w:tcBorders>
            <w:shd w:val="clear" w:color="auto" w:fill="auto"/>
          </w:tcPr>
          <w:p w14:paraId="6AA83089" w14:textId="77777777" w:rsidR="004F45EE" w:rsidRPr="00786B75" w:rsidRDefault="004F45EE" w:rsidP="004F45EE">
            <w:pPr>
              <w:pStyle w:val="08-Tabelageral"/>
              <w:rPr>
                <w:rFonts w:cs="Arial"/>
                <w:b/>
                <w:szCs w:val="14"/>
              </w:rPr>
            </w:pPr>
          </w:p>
        </w:tc>
        <w:tc>
          <w:tcPr>
            <w:tcW w:w="1417" w:type="dxa"/>
            <w:tcBorders>
              <w:top w:val="nil"/>
              <w:left w:val="nil"/>
              <w:bottom w:val="single" w:sz="2" w:space="0" w:color="1F4E79" w:themeColor="accent1" w:themeShade="80"/>
              <w:right w:val="nil"/>
            </w:tcBorders>
            <w:shd w:val="clear" w:color="auto" w:fill="auto"/>
          </w:tcPr>
          <w:p w14:paraId="515AEB15" w14:textId="77777777" w:rsidR="004F45EE" w:rsidRPr="00786B75" w:rsidRDefault="004F45EE" w:rsidP="004F45EE">
            <w:pPr>
              <w:pStyle w:val="08-Tabelageral"/>
              <w:rPr>
                <w:rFonts w:cs="Arial"/>
                <w:b/>
                <w:szCs w:val="14"/>
              </w:rPr>
            </w:pPr>
            <w:r>
              <w:rPr>
                <w:rFonts w:cs="Arial"/>
                <w:b/>
                <w:szCs w:val="14"/>
                <w:lang w:eastAsia="en-US"/>
              </w:rPr>
              <w:t>17,634</w:t>
            </w:r>
          </w:p>
        </w:tc>
        <w:tc>
          <w:tcPr>
            <w:tcW w:w="1418" w:type="dxa"/>
            <w:tcBorders>
              <w:top w:val="nil"/>
              <w:left w:val="nil"/>
              <w:bottom w:val="single" w:sz="2" w:space="0" w:color="1F4E79" w:themeColor="accent1" w:themeShade="80"/>
              <w:right w:val="nil"/>
            </w:tcBorders>
            <w:shd w:val="clear" w:color="auto" w:fill="auto"/>
          </w:tcPr>
          <w:p w14:paraId="27F97360" w14:textId="77777777" w:rsidR="004F45EE" w:rsidRPr="00786B75" w:rsidRDefault="004F45EE" w:rsidP="004F45EE">
            <w:pPr>
              <w:pStyle w:val="08-Tabelageral"/>
              <w:rPr>
                <w:rFonts w:cs="Arial"/>
                <w:b/>
              </w:rPr>
            </w:pPr>
            <w:r>
              <w:rPr>
                <w:rFonts w:cs="Arial"/>
                <w:b/>
                <w:lang w:eastAsia="en-US"/>
              </w:rPr>
              <w:t>15,188</w:t>
            </w:r>
          </w:p>
        </w:tc>
      </w:tr>
    </w:tbl>
    <w:p w14:paraId="55A3B896" w14:textId="77777777" w:rsidR="004F45EE" w:rsidRDefault="004F45EE" w:rsidP="004F45EE">
      <w:pPr>
        <w:keepNext/>
        <w:keepLines/>
        <w:rPr>
          <w:rFonts w:cs="Arial"/>
          <w:b/>
          <w:color w:val="1F4E79" w:themeColor="accent1" w:themeShade="80"/>
          <w:szCs w:val="18"/>
        </w:rPr>
      </w:pPr>
    </w:p>
    <w:p w14:paraId="04ED3C85" w14:textId="77777777" w:rsidR="004F45EE" w:rsidRDefault="004F45EE" w:rsidP="004F45EE">
      <w:pPr>
        <w:pStyle w:val="05-Textonormal"/>
        <w:keepNext/>
        <w:keepLines/>
        <w:rPr>
          <w:lang w:val="en-US"/>
        </w:rPr>
      </w:pPr>
      <w:r w:rsidRPr="003E2305">
        <w:rPr>
          <w:lang w:val="en-US"/>
        </w:rPr>
        <w:t xml:space="preserve">The expected realization of deferred tax assets (tax credits) is supported by a technical study prepared </w:t>
      </w:r>
      <w:r>
        <w:rPr>
          <w:lang w:val="en-US"/>
        </w:rPr>
        <w:t>for de base date of</w:t>
      </w:r>
      <w:r w:rsidRPr="003E2305">
        <w:rPr>
          <w:lang w:val="en-US"/>
        </w:rPr>
        <w:t xml:space="preserve"> Dec 31, 20</w:t>
      </w:r>
      <w:r>
        <w:rPr>
          <w:lang w:val="en-US"/>
        </w:rPr>
        <w:t>20</w:t>
      </w:r>
      <w:r w:rsidRPr="003E2305">
        <w:rPr>
          <w:lang w:val="en-US"/>
        </w:rPr>
        <w:t xml:space="preserve">, and is calculated based on the discounted present value of the average </w:t>
      </w:r>
      <w:proofErr w:type="spellStart"/>
      <w:r w:rsidRPr="003E2305">
        <w:rPr>
          <w:lang w:val="en-US"/>
        </w:rPr>
        <w:t>Selic</w:t>
      </w:r>
      <w:proofErr w:type="spellEnd"/>
      <w:r w:rsidRPr="003E2305">
        <w:rPr>
          <w:lang w:val="en-US"/>
        </w:rPr>
        <w:t xml:space="preserve"> rate (TMS) projected for each reporting period</w:t>
      </w:r>
    </w:p>
    <w:p w14:paraId="1C376E9E" w14:textId="77777777" w:rsidR="004F45EE" w:rsidRPr="003E2305" w:rsidRDefault="004F45EE" w:rsidP="004F45EE">
      <w:pPr>
        <w:pStyle w:val="05-Textonormal"/>
        <w:rPr>
          <w:lang w:val="en-US"/>
        </w:rPr>
      </w:pPr>
      <w:r w:rsidRPr="001D2354">
        <w:rPr>
          <w:rFonts w:cs="Arial"/>
        </w:rPr>
        <w:t xml:space="preserve">Over </w:t>
      </w:r>
      <w:proofErr w:type="spellStart"/>
      <w:r w:rsidRPr="001D2354">
        <w:rPr>
          <w:rFonts w:cs="Arial"/>
        </w:rPr>
        <w:t>the</w:t>
      </w:r>
      <w:proofErr w:type="spellEnd"/>
      <w:r w:rsidRPr="001D2354">
        <w:rPr>
          <w:rFonts w:cs="Arial"/>
        </w:rPr>
        <w:t xml:space="preserve"> nine </w:t>
      </w:r>
      <w:proofErr w:type="spellStart"/>
      <w:r w:rsidRPr="001D2354">
        <w:rPr>
          <w:rFonts w:cs="Arial"/>
        </w:rPr>
        <w:t>month</w:t>
      </w:r>
      <w:proofErr w:type="spellEnd"/>
      <w:r w:rsidRPr="001D2354">
        <w:rPr>
          <w:rFonts w:cs="Arial"/>
        </w:rPr>
        <w:t xml:space="preserve"> </w:t>
      </w:r>
      <w:proofErr w:type="spellStart"/>
      <w:r w:rsidRPr="001D2354">
        <w:rPr>
          <w:rFonts w:cs="Arial"/>
        </w:rPr>
        <w:t>period</w:t>
      </w:r>
      <w:proofErr w:type="spellEnd"/>
      <w:r w:rsidRPr="001D2354">
        <w:rPr>
          <w:rFonts w:cs="Arial"/>
        </w:rPr>
        <w:t xml:space="preserve"> </w:t>
      </w:r>
      <w:proofErr w:type="spellStart"/>
      <w:r w:rsidRPr="001D2354">
        <w:rPr>
          <w:rFonts w:cs="Arial"/>
        </w:rPr>
        <w:t>ending</w:t>
      </w:r>
      <w:proofErr w:type="spellEnd"/>
      <w:r w:rsidRPr="001D2354">
        <w:rPr>
          <w:rFonts w:cs="Arial"/>
        </w:rPr>
        <w:t xml:space="preserve"> </w:t>
      </w:r>
      <w:proofErr w:type="spellStart"/>
      <w:r w:rsidRPr="001D2354">
        <w:rPr>
          <w:rFonts w:cs="Arial"/>
        </w:rPr>
        <w:t>September</w:t>
      </w:r>
      <w:proofErr w:type="spellEnd"/>
      <w:r w:rsidRPr="001D2354">
        <w:rPr>
          <w:rFonts w:cs="Arial"/>
        </w:rPr>
        <w:t xml:space="preserve"> 30, 202</w:t>
      </w:r>
      <w:r>
        <w:rPr>
          <w:rFonts w:cs="Arial"/>
        </w:rPr>
        <w:t>1</w:t>
      </w:r>
      <w:r w:rsidRPr="003E2305">
        <w:rPr>
          <w:lang w:val="en-US"/>
        </w:rPr>
        <w:t xml:space="preserve">, tax credits were realized in the amount of R$ </w:t>
      </w:r>
      <w:r>
        <w:rPr>
          <w:lang w:val="en-US"/>
        </w:rPr>
        <w:t>989</w:t>
      </w:r>
      <w:r w:rsidRPr="003E2305">
        <w:rPr>
          <w:lang w:val="en-US"/>
        </w:rPr>
        <w:t xml:space="preserve"> thousand in the parent company and R$ </w:t>
      </w:r>
      <w:r>
        <w:rPr>
          <w:lang w:val="en-US"/>
        </w:rPr>
        <w:t>8,570</w:t>
      </w:r>
      <w:r w:rsidRPr="003E2305">
        <w:rPr>
          <w:lang w:val="en-US"/>
        </w:rPr>
        <w:t xml:space="preserve"> thousand in the consolidated</w:t>
      </w:r>
      <w:r>
        <w:rPr>
          <w:lang w:val="en-US"/>
        </w:rPr>
        <w:t>.</w:t>
      </w:r>
    </w:p>
    <w:p w14:paraId="159B7500" w14:textId="77777777" w:rsidR="004F45EE" w:rsidRPr="00034C98" w:rsidRDefault="004F45EE" w:rsidP="004F45EE">
      <w:pPr>
        <w:pStyle w:val="05-Textonormal"/>
        <w:keepNext/>
        <w:keepLines/>
        <w:rPr>
          <w:rFonts w:cs="Arial"/>
          <w:b/>
          <w:color w:val="1F4E79" w:themeColor="accent1" w:themeShade="80"/>
          <w:sz w:val="20"/>
          <w:szCs w:val="20"/>
        </w:rPr>
      </w:pPr>
      <w:r w:rsidRPr="00034C98">
        <w:rPr>
          <w:rFonts w:cs="Arial"/>
          <w:b/>
          <w:color w:val="1F4E79" w:themeColor="accent1" w:themeShade="80"/>
          <w:sz w:val="20"/>
          <w:szCs w:val="20"/>
        </w:rPr>
        <w:t xml:space="preserve">g) </w:t>
      </w:r>
      <w:r w:rsidRPr="003E2305">
        <w:rPr>
          <w:rFonts w:cs="Arial"/>
          <w:b/>
          <w:color w:val="1F4E79" w:themeColor="accent1" w:themeShade="80"/>
          <w:lang w:val="en-US"/>
        </w:rPr>
        <w:t>Current tax liabilities</w:t>
      </w:r>
    </w:p>
    <w:p w14:paraId="07E42D10" w14:textId="77777777" w:rsidR="004F45EE" w:rsidRPr="00FF3D4B" w:rsidRDefault="004F45EE" w:rsidP="004F45EE">
      <w:pPr>
        <w:spacing w:after="0" w:line="240" w:lineRule="auto"/>
        <w:jc w:val="right"/>
        <w:rPr>
          <w:rFonts w:cs="Arial"/>
          <w:b/>
          <w:sz w:val="14"/>
          <w:lang w:eastAsia="pt-BR"/>
        </w:rPr>
      </w:pPr>
      <w:r w:rsidRPr="00FF3D4B">
        <w:rPr>
          <w:rFonts w:cs="Arial"/>
          <w:b/>
          <w:sz w:val="14"/>
          <w:lang w:eastAsia="pt-BR"/>
        </w:rPr>
        <w:t xml:space="preserve">R$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96"/>
        <w:gridCol w:w="1411"/>
        <w:gridCol w:w="1412"/>
        <w:gridCol w:w="283"/>
        <w:gridCol w:w="1417"/>
        <w:gridCol w:w="1418"/>
      </w:tblGrid>
      <w:tr w:rsidR="004F45EE" w:rsidRPr="00E16069" w14:paraId="3E1AF8DE" w14:textId="77777777" w:rsidTr="00782395">
        <w:trPr>
          <w:trHeight w:val="238"/>
          <w:jc w:val="center"/>
        </w:trPr>
        <w:tc>
          <w:tcPr>
            <w:tcW w:w="3402" w:type="dxa"/>
            <w:tcBorders>
              <w:top w:val="single" w:sz="2" w:space="0" w:color="1F4E79" w:themeColor="accent1" w:themeShade="80"/>
              <w:bottom w:val="nil"/>
            </w:tcBorders>
            <w:shd w:val="clear" w:color="auto" w:fill="auto"/>
          </w:tcPr>
          <w:p w14:paraId="57A16ACB" w14:textId="77777777" w:rsidR="004F45EE" w:rsidRPr="00E16069" w:rsidRDefault="004F45EE" w:rsidP="004F45EE">
            <w:pPr>
              <w:spacing w:after="0"/>
              <w:jc w:val="center"/>
              <w:rPr>
                <w:rFonts w:cs="Arial"/>
                <w:b/>
                <w:szCs w:val="18"/>
              </w:rPr>
            </w:pPr>
          </w:p>
        </w:tc>
        <w:tc>
          <w:tcPr>
            <w:tcW w:w="296" w:type="dxa"/>
            <w:tcBorders>
              <w:top w:val="single" w:sz="2" w:space="0" w:color="1F4E79" w:themeColor="accent1" w:themeShade="80"/>
              <w:bottom w:val="nil"/>
            </w:tcBorders>
            <w:shd w:val="clear" w:color="auto" w:fill="auto"/>
          </w:tcPr>
          <w:p w14:paraId="668ADF7C" w14:textId="77777777" w:rsidR="004F45EE" w:rsidRPr="00E16069" w:rsidRDefault="004F45EE" w:rsidP="004F45EE">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8AC8DE8" w14:textId="77777777" w:rsidR="004F45EE" w:rsidRPr="00E16069" w:rsidRDefault="004F45EE" w:rsidP="004F45EE">
            <w:pPr>
              <w:spacing w:after="0"/>
              <w:jc w:val="center"/>
              <w:rPr>
                <w:rFonts w:cs="Arial"/>
                <w:b/>
                <w:sz w:val="14"/>
                <w:szCs w:val="18"/>
              </w:rPr>
            </w:pPr>
            <w:proofErr w:type="spellStart"/>
            <w:r w:rsidRPr="00775513">
              <w:rPr>
                <w:rFonts w:cs="Arial"/>
                <w:b/>
                <w:sz w:val="14"/>
                <w:szCs w:val="18"/>
              </w:rPr>
              <w:t>Parent</w:t>
            </w:r>
            <w:proofErr w:type="spellEnd"/>
          </w:p>
        </w:tc>
        <w:tc>
          <w:tcPr>
            <w:tcW w:w="283" w:type="dxa"/>
            <w:tcBorders>
              <w:top w:val="single" w:sz="2" w:space="0" w:color="1F4E79" w:themeColor="accent1" w:themeShade="80"/>
              <w:bottom w:val="nil"/>
            </w:tcBorders>
            <w:shd w:val="clear" w:color="auto" w:fill="auto"/>
            <w:vAlign w:val="center"/>
          </w:tcPr>
          <w:p w14:paraId="0ECCF2C6" w14:textId="77777777" w:rsidR="004F45EE" w:rsidRPr="00E16069" w:rsidRDefault="004F45EE" w:rsidP="004F45EE">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678A4236" w14:textId="77777777" w:rsidR="004F45EE" w:rsidRPr="00E16069" w:rsidRDefault="004F45EE" w:rsidP="004F45EE">
            <w:pPr>
              <w:spacing w:after="0"/>
              <w:jc w:val="center"/>
              <w:rPr>
                <w:rFonts w:cs="Arial"/>
                <w:b/>
                <w:szCs w:val="18"/>
                <w:vertAlign w:val="superscript"/>
              </w:rPr>
            </w:pPr>
            <w:proofErr w:type="spellStart"/>
            <w:r w:rsidRPr="00775513">
              <w:rPr>
                <w:rFonts w:cs="Arial"/>
                <w:b/>
                <w:sz w:val="14"/>
                <w:szCs w:val="18"/>
              </w:rPr>
              <w:t>Consolidated</w:t>
            </w:r>
            <w:proofErr w:type="spellEnd"/>
          </w:p>
        </w:tc>
      </w:tr>
      <w:tr w:rsidR="004F45EE" w:rsidRPr="00E16069" w14:paraId="382728FC" w14:textId="77777777" w:rsidTr="00782395">
        <w:trPr>
          <w:trHeight w:val="238"/>
          <w:jc w:val="center"/>
        </w:trPr>
        <w:tc>
          <w:tcPr>
            <w:tcW w:w="3402" w:type="dxa"/>
            <w:tcBorders>
              <w:top w:val="nil"/>
              <w:bottom w:val="single" w:sz="2" w:space="0" w:color="1F4E79" w:themeColor="accent1" w:themeShade="80"/>
            </w:tcBorders>
            <w:shd w:val="clear" w:color="auto" w:fill="auto"/>
          </w:tcPr>
          <w:p w14:paraId="2BCA4207" w14:textId="77777777" w:rsidR="004F45EE" w:rsidRPr="00E16069" w:rsidRDefault="004F45EE" w:rsidP="004F45EE">
            <w:pPr>
              <w:pStyle w:val="08-Tabelageral"/>
              <w:rPr>
                <w:rFonts w:cs="Arial"/>
                <w:b/>
              </w:rPr>
            </w:pPr>
          </w:p>
        </w:tc>
        <w:tc>
          <w:tcPr>
            <w:tcW w:w="296" w:type="dxa"/>
            <w:tcBorders>
              <w:top w:val="nil"/>
              <w:bottom w:val="single" w:sz="2" w:space="0" w:color="1F4E79" w:themeColor="accent1" w:themeShade="80"/>
            </w:tcBorders>
            <w:shd w:val="clear" w:color="auto" w:fill="auto"/>
          </w:tcPr>
          <w:p w14:paraId="0953D72B" w14:textId="77777777" w:rsidR="004F45EE" w:rsidRPr="00E16069" w:rsidRDefault="004F45EE" w:rsidP="004F45EE">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7072512E" w14:textId="77777777" w:rsidR="004F45EE" w:rsidRPr="00C057A8" w:rsidRDefault="004F45EE" w:rsidP="004F45EE">
            <w:pPr>
              <w:pStyle w:val="08-Tabelageral"/>
              <w:rPr>
                <w:rFonts w:cs="Arial"/>
                <w:b/>
                <w:vertAlign w:val="superscript"/>
              </w:rPr>
            </w:pPr>
            <w:proofErr w:type="spellStart"/>
            <w:r>
              <w:rPr>
                <w:b/>
              </w:rPr>
              <w:t>Sept</w:t>
            </w:r>
            <w:proofErr w:type="spellEnd"/>
            <w:r w:rsidRPr="00C057A8">
              <w:rPr>
                <w:b/>
              </w:rPr>
              <w:t xml:space="preserve"> 3</w:t>
            </w:r>
            <w:r>
              <w:rPr>
                <w:b/>
              </w:rPr>
              <w:t>0</w:t>
            </w:r>
            <w:r w:rsidRPr="00C057A8">
              <w:rPr>
                <w:b/>
              </w:rPr>
              <w:t>, 202</w:t>
            </w:r>
            <w:r>
              <w:rPr>
                <w:b/>
              </w:rPr>
              <w:t>1</w:t>
            </w:r>
          </w:p>
        </w:tc>
        <w:tc>
          <w:tcPr>
            <w:tcW w:w="1412" w:type="dxa"/>
            <w:tcBorders>
              <w:top w:val="single" w:sz="2" w:space="0" w:color="1F4E79" w:themeColor="accent1" w:themeShade="80"/>
              <w:bottom w:val="single" w:sz="2" w:space="0" w:color="1F4E79" w:themeColor="accent1" w:themeShade="80"/>
            </w:tcBorders>
            <w:shd w:val="clear" w:color="auto" w:fill="auto"/>
          </w:tcPr>
          <w:p w14:paraId="6CA13344" w14:textId="77777777" w:rsidR="004F45EE" w:rsidRPr="00C057A8" w:rsidRDefault="004F45EE" w:rsidP="004F45EE">
            <w:pPr>
              <w:pStyle w:val="08-Tabelageral"/>
              <w:rPr>
                <w:rFonts w:cs="Arial"/>
                <w:b/>
                <w:vertAlign w:val="superscript"/>
              </w:rPr>
            </w:pPr>
            <w:proofErr w:type="spellStart"/>
            <w:r w:rsidRPr="00C057A8">
              <w:rPr>
                <w:b/>
              </w:rPr>
              <w:t>Dec</w:t>
            </w:r>
            <w:proofErr w:type="spellEnd"/>
            <w:r w:rsidRPr="00C057A8">
              <w:rPr>
                <w:b/>
              </w:rPr>
              <w:t xml:space="preserve"> 31, 20</w:t>
            </w:r>
            <w:r>
              <w:rPr>
                <w:b/>
              </w:rPr>
              <w:t>20</w:t>
            </w:r>
          </w:p>
        </w:tc>
        <w:tc>
          <w:tcPr>
            <w:tcW w:w="283" w:type="dxa"/>
            <w:tcBorders>
              <w:top w:val="nil"/>
              <w:bottom w:val="single" w:sz="2" w:space="0" w:color="1F4E79" w:themeColor="accent1" w:themeShade="80"/>
            </w:tcBorders>
            <w:shd w:val="clear" w:color="auto" w:fill="auto"/>
          </w:tcPr>
          <w:p w14:paraId="7F38A4B8" w14:textId="77777777" w:rsidR="004F45EE" w:rsidRPr="00C057A8" w:rsidRDefault="004F45EE" w:rsidP="004F45EE">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3B143223" w14:textId="77777777" w:rsidR="004F45EE" w:rsidRPr="00C057A8" w:rsidRDefault="004F45EE" w:rsidP="004F45EE">
            <w:pPr>
              <w:pStyle w:val="08-Tabelageral"/>
              <w:rPr>
                <w:rFonts w:cs="Arial"/>
                <w:b/>
              </w:rPr>
            </w:pPr>
            <w:proofErr w:type="spellStart"/>
            <w:r>
              <w:rPr>
                <w:b/>
              </w:rPr>
              <w:t>Sept</w:t>
            </w:r>
            <w:proofErr w:type="spellEnd"/>
            <w:r w:rsidRPr="00C057A8">
              <w:rPr>
                <w:b/>
              </w:rPr>
              <w:t xml:space="preserve"> 3</w:t>
            </w:r>
            <w:r>
              <w:rPr>
                <w:b/>
              </w:rPr>
              <w:t>0</w:t>
            </w:r>
            <w:r w:rsidRPr="00C057A8">
              <w:rPr>
                <w:b/>
              </w:rPr>
              <w:t>, 202</w:t>
            </w:r>
            <w:r>
              <w:rPr>
                <w:b/>
              </w:rPr>
              <w:t>1</w:t>
            </w:r>
          </w:p>
        </w:tc>
        <w:tc>
          <w:tcPr>
            <w:tcW w:w="1418" w:type="dxa"/>
            <w:tcBorders>
              <w:top w:val="single" w:sz="2" w:space="0" w:color="1F4E79" w:themeColor="accent1" w:themeShade="80"/>
              <w:bottom w:val="single" w:sz="2" w:space="0" w:color="1F4E79" w:themeColor="accent1" w:themeShade="80"/>
            </w:tcBorders>
            <w:shd w:val="clear" w:color="auto" w:fill="auto"/>
          </w:tcPr>
          <w:p w14:paraId="10D435F8" w14:textId="77777777" w:rsidR="004F45EE" w:rsidRPr="00C057A8" w:rsidRDefault="004F45EE" w:rsidP="004F45EE">
            <w:pPr>
              <w:pStyle w:val="08-Tabelageral"/>
              <w:rPr>
                <w:rFonts w:cs="Arial"/>
                <w:b/>
              </w:rPr>
            </w:pPr>
            <w:proofErr w:type="spellStart"/>
            <w:r w:rsidRPr="00C057A8">
              <w:rPr>
                <w:b/>
              </w:rPr>
              <w:t>Dec</w:t>
            </w:r>
            <w:proofErr w:type="spellEnd"/>
            <w:r w:rsidRPr="00C057A8">
              <w:rPr>
                <w:b/>
              </w:rPr>
              <w:t xml:space="preserve"> 31, 20</w:t>
            </w:r>
            <w:r>
              <w:rPr>
                <w:b/>
              </w:rPr>
              <w:t>20</w:t>
            </w:r>
          </w:p>
        </w:tc>
      </w:tr>
      <w:tr w:rsidR="004F45EE" w:rsidRPr="00E16069" w14:paraId="49A2F438" w14:textId="77777777" w:rsidTr="00782395">
        <w:trPr>
          <w:trHeight w:val="238"/>
          <w:jc w:val="center"/>
        </w:trPr>
        <w:tc>
          <w:tcPr>
            <w:tcW w:w="3402" w:type="dxa"/>
            <w:tcBorders>
              <w:top w:val="single" w:sz="2" w:space="0" w:color="1F4E79" w:themeColor="accent1" w:themeShade="80"/>
              <w:bottom w:val="nil"/>
            </w:tcBorders>
            <w:shd w:val="clear" w:color="auto" w:fill="auto"/>
          </w:tcPr>
          <w:p w14:paraId="515C26BC" w14:textId="77777777" w:rsidR="004F45EE" w:rsidRPr="00E16069" w:rsidRDefault="004F45EE" w:rsidP="004F45EE">
            <w:pPr>
              <w:pStyle w:val="08-Tabelageral"/>
              <w:ind w:left="113"/>
              <w:jc w:val="left"/>
              <w:rPr>
                <w:rFonts w:cs="Arial"/>
                <w:szCs w:val="14"/>
              </w:rPr>
            </w:pPr>
            <w:proofErr w:type="spellStart"/>
            <w:r>
              <w:rPr>
                <w:rFonts w:cs="Arial"/>
                <w:szCs w:val="14"/>
              </w:rPr>
              <w:t>Icome</w:t>
            </w:r>
            <w:proofErr w:type="spellEnd"/>
            <w:r>
              <w:rPr>
                <w:rFonts w:cs="Arial"/>
                <w:szCs w:val="14"/>
              </w:rPr>
              <w:t xml:space="preserve"> </w:t>
            </w:r>
            <w:proofErr w:type="spellStart"/>
            <w:r>
              <w:rPr>
                <w:rFonts w:cs="Arial"/>
                <w:szCs w:val="14"/>
              </w:rPr>
              <w:t>tax</w:t>
            </w:r>
            <w:proofErr w:type="spellEnd"/>
          </w:p>
        </w:tc>
        <w:tc>
          <w:tcPr>
            <w:tcW w:w="296" w:type="dxa"/>
            <w:tcBorders>
              <w:top w:val="single" w:sz="2" w:space="0" w:color="1F4E79" w:themeColor="accent1" w:themeShade="80"/>
            </w:tcBorders>
            <w:shd w:val="clear" w:color="auto" w:fill="auto"/>
          </w:tcPr>
          <w:p w14:paraId="5746D64F" w14:textId="77777777" w:rsidR="004F45EE" w:rsidRPr="00E16069" w:rsidRDefault="004F45EE" w:rsidP="004F45EE">
            <w:pPr>
              <w:pStyle w:val="08-Tabelageral"/>
              <w:ind w:left="113"/>
              <w:jc w:val="center"/>
              <w:rPr>
                <w:rFonts w:cs="Arial"/>
                <w:szCs w:val="14"/>
              </w:rPr>
            </w:pPr>
          </w:p>
        </w:tc>
        <w:tc>
          <w:tcPr>
            <w:tcW w:w="1411" w:type="dxa"/>
            <w:tcBorders>
              <w:top w:val="single" w:sz="2" w:space="0" w:color="1F4E79" w:themeColor="accent1" w:themeShade="80"/>
            </w:tcBorders>
            <w:shd w:val="clear" w:color="auto" w:fill="auto"/>
            <w:vAlign w:val="center"/>
          </w:tcPr>
          <w:p w14:paraId="539870A3" w14:textId="77777777" w:rsidR="004F45EE" w:rsidRPr="00E16069" w:rsidRDefault="004F45EE" w:rsidP="004F45EE">
            <w:pPr>
              <w:pStyle w:val="08-Tabelageral"/>
              <w:ind w:left="113"/>
              <w:rPr>
                <w:rFonts w:cs="Arial"/>
                <w:szCs w:val="14"/>
              </w:rPr>
            </w:pPr>
            <w:r>
              <w:rPr>
                <w:rFonts w:cs="Arial"/>
                <w:szCs w:val="14"/>
              </w:rPr>
              <w:t>1,522</w:t>
            </w:r>
          </w:p>
        </w:tc>
        <w:tc>
          <w:tcPr>
            <w:tcW w:w="1412" w:type="dxa"/>
            <w:tcBorders>
              <w:top w:val="single" w:sz="2" w:space="0" w:color="1F4E79" w:themeColor="accent1" w:themeShade="80"/>
            </w:tcBorders>
            <w:shd w:val="clear" w:color="auto" w:fill="auto"/>
            <w:vAlign w:val="center"/>
          </w:tcPr>
          <w:p w14:paraId="1A25F230" w14:textId="77777777" w:rsidR="004F45EE" w:rsidRPr="00E16069" w:rsidRDefault="004F45EE" w:rsidP="004F45EE">
            <w:pPr>
              <w:pStyle w:val="08-Tabelageral"/>
              <w:ind w:left="113"/>
              <w:rPr>
                <w:rFonts w:cs="Arial"/>
                <w:szCs w:val="14"/>
              </w:rPr>
            </w:pPr>
            <w:r>
              <w:rPr>
                <w:rFonts w:cs="Arial"/>
                <w:szCs w:val="14"/>
              </w:rPr>
              <w:t>--</w:t>
            </w:r>
          </w:p>
        </w:tc>
        <w:tc>
          <w:tcPr>
            <w:tcW w:w="283" w:type="dxa"/>
            <w:tcBorders>
              <w:top w:val="single" w:sz="2" w:space="0" w:color="1F4E79" w:themeColor="accent1" w:themeShade="80"/>
            </w:tcBorders>
            <w:shd w:val="clear" w:color="auto" w:fill="auto"/>
            <w:vAlign w:val="center"/>
          </w:tcPr>
          <w:p w14:paraId="3CC8CE2A" w14:textId="77777777" w:rsidR="004F45EE" w:rsidRPr="00E16069" w:rsidRDefault="004F45EE" w:rsidP="004F45EE">
            <w:pPr>
              <w:pStyle w:val="08-Tabelageral"/>
              <w:ind w:left="113"/>
              <w:rPr>
                <w:rFonts w:cs="Arial"/>
                <w:szCs w:val="14"/>
              </w:rPr>
            </w:pPr>
          </w:p>
        </w:tc>
        <w:tc>
          <w:tcPr>
            <w:tcW w:w="1417" w:type="dxa"/>
            <w:tcBorders>
              <w:top w:val="single" w:sz="2" w:space="0" w:color="1F4E79" w:themeColor="accent1" w:themeShade="80"/>
            </w:tcBorders>
            <w:shd w:val="clear" w:color="auto" w:fill="auto"/>
            <w:vAlign w:val="center"/>
          </w:tcPr>
          <w:p w14:paraId="7E99F9F8" w14:textId="77777777" w:rsidR="004F45EE" w:rsidRPr="00E16069" w:rsidRDefault="004F45EE" w:rsidP="004F45EE">
            <w:pPr>
              <w:pStyle w:val="08-Tabelageral"/>
              <w:ind w:left="113"/>
              <w:rPr>
                <w:rFonts w:cs="Arial"/>
                <w:szCs w:val="14"/>
              </w:rPr>
            </w:pPr>
            <w:r>
              <w:rPr>
                <w:rFonts w:cs="Arial"/>
                <w:szCs w:val="14"/>
              </w:rPr>
              <w:t>613,901</w:t>
            </w:r>
          </w:p>
        </w:tc>
        <w:tc>
          <w:tcPr>
            <w:tcW w:w="1418" w:type="dxa"/>
            <w:tcBorders>
              <w:top w:val="single" w:sz="2" w:space="0" w:color="1F4E79" w:themeColor="accent1" w:themeShade="80"/>
            </w:tcBorders>
            <w:shd w:val="clear" w:color="auto" w:fill="auto"/>
            <w:vAlign w:val="center"/>
          </w:tcPr>
          <w:p w14:paraId="7417A1B1" w14:textId="77777777" w:rsidR="004F45EE" w:rsidRPr="00E16069" w:rsidRDefault="004F45EE" w:rsidP="004F45EE">
            <w:pPr>
              <w:pStyle w:val="08-Tabelageral"/>
              <w:ind w:left="113"/>
              <w:rPr>
                <w:rFonts w:cs="Arial"/>
                <w:szCs w:val="14"/>
              </w:rPr>
            </w:pPr>
            <w:r>
              <w:rPr>
                <w:rFonts w:cs="Arial"/>
                <w:szCs w:val="14"/>
              </w:rPr>
              <w:t>491,329</w:t>
            </w:r>
          </w:p>
        </w:tc>
      </w:tr>
      <w:tr w:rsidR="004F45EE" w:rsidRPr="00E16069" w14:paraId="00665EB9" w14:textId="77777777" w:rsidTr="00782395">
        <w:trPr>
          <w:trHeight w:val="238"/>
          <w:jc w:val="center"/>
        </w:trPr>
        <w:tc>
          <w:tcPr>
            <w:tcW w:w="3402" w:type="dxa"/>
            <w:shd w:val="clear" w:color="auto" w:fill="auto"/>
          </w:tcPr>
          <w:p w14:paraId="0B7FD7FF" w14:textId="77777777" w:rsidR="004F45EE" w:rsidRPr="00E16069" w:rsidRDefault="004F45EE" w:rsidP="004F45EE">
            <w:pPr>
              <w:pStyle w:val="08-Tabelageral"/>
              <w:tabs>
                <w:tab w:val="right" w:pos="2878"/>
              </w:tabs>
              <w:ind w:left="113"/>
              <w:jc w:val="left"/>
              <w:rPr>
                <w:rFonts w:cs="Arial"/>
                <w:szCs w:val="14"/>
              </w:rPr>
            </w:pPr>
            <w:r>
              <w:rPr>
                <w:rFonts w:cs="Arial"/>
                <w:szCs w:val="14"/>
              </w:rPr>
              <w:t xml:space="preserve">Social </w:t>
            </w:r>
            <w:proofErr w:type="spellStart"/>
            <w:r>
              <w:rPr>
                <w:rFonts w:cs="Arial"/>
                <w:szCs w:val="14"/>
              </w:rPr>
              <w:t>contribution</w:t>
            </w:r>
            <w:proofErr w:type="spellEnd"/>
            <w:r w:rsidRPr="00E16069">
              <w:rPr>
                <w:rFonts w:cs="Arial"/>
                <w:szCs w:val="14"/>
              </w:rPr>
              <w:tab/>
            </w:r>
          </w:p>
        </w:tc>
        <w:tc>
          <w:tcPr>
            <w:tcW w:w="296" w:type="dxa"/>
            <w:shd w:val="clear" w:color="auto" w:fill="auto"/>
          </w:tcPr>
          <w:p w14:paraId="428E0856" w14:textId="77777777" w:rsidR="004F45EE" w:rsidRPr="00E16069" w:rsidRDefault="004F45EE" w:rsidP="004F45EE">
            <w:pPr>
              <w:pStyle w:val="08-Tabelageral"/>
              <w:ind w:left="113"/>
              <w:jc w:val="center"/>
              <w:rPr>
                <w:rFonts w:cs="Arial"/>
                <w:szCs w:val="14"/>
              </w:rPr>
            </w:pPr>
          </w:p>
        </w:tc>
        <w:tc>
          <w:tcPr>
            <w:tcW w:w="1411" w:type="dxa"/>
            <w:shd w:val="clear" w:color="auto" w:fill="auto"/>
            <w:vAlign w:val="center"/>
          </w:tcPr>
          <w:p w14:paraId="5DE295A5" w14:textId="77777777" w:rsidR="004F45EE" w:rsidRPr="00E16069" w:rsidRDefault="004F45EE" w:rsidP="004F45EE">
            <w:pPr>
              <w:pStyle w:val="08-Tabelageral"/>
              <w:ind w:left="113"/>
              <w:rPr>
                <w:rFonts w:cs="Arial"/>
                <w:szCs w:val="14"/>
              </w:rPr>
            </w:pPr>
            <w:r>
              <w:rPr>
                <w:rFonts w:cs="Arial"/>
                <w:szCs w:val="14"/>
              </w:rPr>
              <w:t>606</w:t>
            </w:r>
          </w:p>
        </w:tc>
        <w:tc>
          <w:tcPr>
            <w:tcW w:w="1412" w:type="dxa"/>
            <w:shd w:val="clear" w:color="auto" w:fill="auto"/>
            <w:vAlign w:val="center"/>
          </w:tcPr>
          <w:p w14:paraId="5893C2F1" w14:textId="77777777" w:rsidR="004F45EE" w:rsidRPr="00E16069" w:rsidRDefault="004F45EE" w:rsidP="004F45EE">
            <w:pPr>
              <w:pStyle w:val="08-Tabelageral"/>
              <w:ind w:left="113"/>
              <w:rPr>
                <w:rFonts w:cs="Arial"/>
                <w:szCs w:val="14"/>
              </w:rPr>
            </w:pPr>
            <w:r>
              <w:rPr>
                <w:rFonts w:cs="Arial"/>
                <w:szCs w:val="14"/>
              </w:rPr>
              <w:t>--</w:t>
            </w:r>
          </w:p>
        </w:tc>
        <w:tc>
          <w:tcPr>
            <w:tcW w:w="283" w:type="dxa"/>
            <w:shd w:val="clear" w:color="auto" w:fill="auto"/>
            <w:vAlign w:val="center"/>
          </w:tcPr>
          <w:p w14:paraId="37AA75E3" w14:textId="77777777" w:rsidR="004F45EE" w:rsidRPr="00E16069" w:rsidRDefault="004F45EE" w:rsidP="004F45EE">
            <w:pPr>
              <w:pStyle w:val="08-Tabelageral"/>
              <w:ind w:left="113"/>
              <w:rPr>
                <w:rFonts w:cs="Arial"/>
                <w:szCs w:val="14"/>
              </w:rPr>
            </w:pPr>
          </w:p>
        </w:tc>
        <w:tc>
          <w:tcPr>
            <w:tcW w:w="1417" w:type="dxa"/>
            <w:shd w:val="clear" w:color="auto" w:fill="auto"/>
            <w:vAlign w:val="center"/>
          </w:tcPr>
          <w:p w14:paraId="2179533E" w14:textId="77777777" w:rsidR="004F45EE" w:rsidRPr="00E16069" w:rsidRDefault="004F45EE" w:rsidP="004F45EE">
            <w:pPr>
              <w:pStyle w:val="08-Tabelageral"/>
              <w:ind w:left="113"/>
              <w:rPr>
                <w:rFonts w:cs="Arial"/>
                <w:szCs w:val="14"/>
              </w:rPr>
            </w:pPr>
            <w:r>
              <w:rPr>
                <w:rFonts w:cs="Arial"/>
                <w:szCs w:val="14"/>
              </w:rPr>
              <w:t>221,038</w:t>
            </w:r>
          </w:p>
        </w:tc>
        <w:tc>
          <w:tcPr>
            <w:tcW w:w="1418" w:type="dxa"/>
            <w:shd w:val="clear" w:color="auto" w:fill="auto"/>
            <w:vAlign w:val="center"/>
          </w:tcPr>
          <w:p w14:paraId="467B39D4" w14:textId="77777777" w:rsidR="004F45EE" w:rsidRPr="00E16069" w:rsidRDefault="004F45EE" w:rsidP="004F45EE">
            <w:pPr>
              <w:pStyle w:val="08-Tabelageral"/>
              <w:ind w:left="113"/>
              <w:rPr>
                <w:rFonts w:cs="Arial"/>
                <w:szCs w:val="14"/>
              </w:rPr>
            </w:pPr>
            <w:r>
              <w:rPr>
                <w:rFonts w:cs="Arial"/>
                <w:szCs w:val="14"/>
              </w:rPr>
              <w:t>170,504</w:t>
            </w:r>
          </w:p>
        </w:tc>
      </w:tr>
      <w:tr w:rsidR="004F45EE" w:rsidRPr="00E16069" w14:paraId="513A773F" w14:textId="77777777" w:rsidTr="00782395">
        <w:trPr>
          <w:trHeight w:val="238"/>
          <w:jc w:val="center"/>
        </w:trPr>
        <w:tc>
          <w:tcPr>
            <w:tcW w:w="3402" w:type="dxa"/>
            <w:shd w:val="clear" w:color="auto" w:fill="auto"/>
          </w:tcPr>
          <w:p w14:paraId="724C977A" w14:textId="77777777" w:rsidR="004F45EE" w:rsidRPr="00E16069" w:rsidRDefault="004F45EE" w:rsidP="004F45EE">
            <w:pPr>
              <w:pStyle w:val="08-Tabelageral"/>
              <w:ind w:left="113"/>
              <w:jc w:val="left"/>
              <w:rPr>
                <w:rFonts w:cs="Arial"/>
                <w:szCs w:val="14"/>
              </w:rPr>
            </w:pPr>
            <w:proofErr w:type="spellStart"/>
            <w:r w:rsidRPr="00E16069">
              <w:rPr>
                <w:rFonts w:cs="Arial"/>
                <w:szCs w:val="14"/>
              </w:rPr>
              <w:t>Cofins</w:t>
            </w:r>
            <w:proofErr w:type="spellEnd"/>
          </w:p>
        </w:tc>
        <w:tc>
          <w:tcPr>
            <w:tcW w:w="296" w:type="dxa"/>
            <w:shd w:val="clear" w:color="auto" w:fill="auto"/>
          </w:tcPr>
          <w:p w14:paraId="7F5C0CF8" w14:textId="77777777" w:rsidR="004F45EE" w:rsidRPr="00E16069" w:rsidRDefault="004F45EE" w:rsidP="004F45EE">
            <w:pPr>
              <w:pStyle w:val="08-Tabelageral"/>
              <w:ind w:left="113"/>
              <w:jc w:val="center"/>
              <w:rPr>
                <w:rFonts w:cs="Arial"/>
                <w:szCs w:val="14"/>
              </w:rPr>
            </w:pPr>
          </w:p>
        </w:tc>
        <w:tc>
          <w:tcPr>
            <w:tcW w:w="1411" w:type="dxa"/>
            <w:shd w:val="clear" w:color="auto" w:fill="auto"/>
            <w:vAlign w:val="center"/>
          </w:tcPr>
          <w:p w14:paraId="096A72AB" w14:textId="77777777" w:rsidR="004F45EE" w:rsidRPr="00E16069" w:rsidRDefault="004F45EE" w:rsidP="004F45EE">
            <w:pPr>
              <w:pStyle w:val="08-Tabelageral"/>
              <w:ind w:left="113"/>
              <w:rPr>
                <w:rFonts w:cs="Arial"/>
                <w:szCs w:val="14"/>
              </w:rPr>
            </w:pPr>
            <w:r>
              <w:rPr>
                <w:rFonts w:cs="Arial"/>
                <w:szCs w:val="14"/>
              </w:rPr>
              <w:t>74</w:t>
            </w:r>
          </w:p>
        </w:tc>
        <w:tc>
          <w:tcPr>
            <w:tcW w:w="1412" w:type="dxa"/>
            <w:shd w:val="clear" w:color="auto" w:fill="auto"/>
            <w:vAlign w:val="center"/>
          </w:tcPr>
          <w:p w14:paraId="53BDC53D" w14:textId="77777777" w:rsidR="004F45EE" w:rsidRPr="00E16069" w:rsidRDefault="004F45EE" w:rsidP="004F45EE">
            <w:pPr>
              <w:pStyle w:val="08-Tabelageral"/>
              <w:ind w:left="113"/>
              <w:rPr>
                <w:rFonts w:cs="Arial"/>
                <w:szCs w:val="14"/>
              </w:rPr>
            </w:pPr>
            <w:r>
              <w:rPr>
                <w:rFonts w:cs="Arial"/>
                <w:szCs w:val="14"/>
              </w:rPr>
              <w:t>16</w:t>
            </w:r>
          </w:p>
        </w:tc>
        <w:tc>
          <w:tcPr>
            <w:tcW w:w="283" w:type="dxa"/>
            <w:shd w:val="clear" w:color="auto" w:fill="auto"/>
            <w:vAlign w:val="center"/>
          </w:tcPr>
          <w:p w14:paraId="32449B10" w14:textId="77777777" w:rsidR="004F45EE" w:rsidRPr="00E16069" w:rsidRDefault="004F45EE" w:rsidP="004F45EE">
            <w:pPr>
              <w:pStyle w:val="08-Tabelageral"/>
              <w:ind w:left="113"/>
              <w:rPr>
                <w:rFonts w:cs="Arial"/>
                <w:szCs w:val="14"/>
              </w:rPr>
            </w:pPr>
          </w:p>
        </w:tc>
        <w:tc>
          <w:tcPr>
            <w:tcW w:w="1417" w:type="dxa"/>
            <w:shd w:val="clear" w:color="auto" w:fill="auto"/>
            <w:vAlign w:val="center"/>
          </w:tcPr>
          <w:p w14:paraId="0CFD8FDB" w14:textId="77777777" w:rsidR="004F45EE" w:rsidRPr="00E16069" w:rsidRDefault="004F45EE" w:rsidP="004F45EE">
            <w:pPr>
              <w:pStyle w:val="08-Tabelageral"/>
              <w:ind w:left="113"/>
              <w:rPr>
                <w:rFonts w:cs="Arial"/>
                <w:szCs w:val="14"/>
              </w:rPr>
            </w:pPr>
            <w:r>
              <w:rPr>
                <w:rFonts w:cs="Arial"/>
                <w:szCs w:val="14"/>
              </w:rPr>
              <w:t>26,138</w:t>
            </w:r>
          </w:p>
        </w:tc>
        <w:tc>
          <w:tcPr>
            <w:tcW w:w="1418" w:type="dxa"/>
            <w:shd w:val="clear" w:color="auto" w:fill="auto"/>
            <w:vAlign w:val="center"/>
          </w:tcPr>
          <w:p w14:paraId="76846C45" w14:textId="77777777" w:rsidR="004F45EE" w:rsidRPr="00E16069" w:rsidRDefault="004F45EE" w:rsidP="004F45EE">
            <w:pPr>
              <w:pStyle w:val="08-Tabelageral"/>
              <w:ind w:left="113"/>
              <w:rPr>
                <w:rFonts w:cs="Arial"/>
                <w:szCs w:val="14"/>
              </w:rPr>
            </w:pPr>
            <w:r>
              <w:rPr>
                <w:rFonts w:cs="Arial"/>
                <w:szCs w:val="14"/>
              </w:rPr>
              <w:t>25,225</w:t>
            </w:r>
          </w:p>
        </w:tc>
      </w:tr>
      <w:tr w:rsidR="004F45EE" w:rsidRPr="00E16069" w14:paraId="381C4698" w14:textId="77777777" w:rsidTr="00782395">
        <w:trPr>
          <w:trHeight w:val="238"/>
          <w:jc w:val="center"/>
        </w:trPr>
        <w:tc>
          <w:tcPr>
            <w:tcW w:w="3402" w:type="dxa"/>
            <w:shd w:val="clear" w:color="auto" w:fill="auto"/>
          </w:tcPr>
          <w:p w14:paraId="4AFD802E" w14:textId="77777777" w:rsidR="004F45EE" w:rsidRPr="00E16069" w:rsidRDefault="004F45EE" w:rsidP="004F45EE">
            <w:pPr>
              <w:pStyle w:val="08-Tabelageral"/>
              <w:ind w:left="113"/>
              <w:jc w:val="left"/>
              <w:rPr>
                <w:rFonts w:cs="Arial"/>
                <w:szCs w:val="14"/>
              </w:rPr>
            </w:pPr>
            <w:r w:rsidRPr="00E16069">
              <w:rPr>
                <w:rFonts w:cs="Arial"/>
                <w:szCs w:val="14"/>
              </w:rPr>
              <w:t>ISS</w:t>
            </w:r>
          </w:p>
        </w:tc>
        <w:tc>
          <w:tcPr>
            <w:tcW w:w="296" w:type="dxa"/>
            <w:shd w:val="clear" w:color="auto" w:fill="auto"/>
          </w:tcPr>
          <w:p w14:paraId="7A2B4BCF" w14:textId="77777777" w:rsidR="004F45EE" w:rsidRPr="00E16069" w:rsidRDefault="004F45EE" w:rsidP="004F45EE">
            <w:pPr>
              <w:pStyle w:val="08-Tabelageral"/>
              <w:ind w:left="113"/>
              <w:jc w:val="center"/>
              <w:rPr>
                <w:rFonts w:cs="Arial"/>
                <w:szCs w:val="14"/>
              </w:rPr>
            </w:pPr>
          </w:p>
        </w:tc>
        <w:tc>
          <w:tcPr>
            <w:tcW w:w="1411" w:type="dxa"/>
            <w:shd w:val="clear" w:color="auto" w:fill="auto"/>
            <w:vAlign w:val="center"/>
          </w:tcPr>
          <w:p w14:paraId="6A084200" w14:textId="77777777" w:rsidR="004F45EE" w:rsidRPr="00E16069" w:rsidRDefault="004F45EE" w:rsidP="004F45EE">
            <w:pPr>
              <w:pStyle w:val="08-Tabelageral"/>
              <w:ind w:left="113"/>
              <w:rPr>
                <w:rFonts w:cs="Arial"/>
                <w:szCs w:val="14"/>
              </w:rPr>
            </w:pPr>
            <w:r>
              <w:rPr>
                <w:rFonts w:cs="Arial"/>
                <w:szCs w:val="14"/>
              </w:rPr>
              <w:t>--</w:t>
            </w:r>
          </w:p>
        </w:tc>
        <w:tc>
          <w:tcPr>
            <w:tcW w:w="1412" w:type="dxa"/>
            <w:shd w:val="clear" w:color="auto" w:fill="auto"/>
            <w:vAlign w:val="center"/>
          </w:tcPr>
          <w:p w14:paraId="59D8F94D" w14:textId="77777777" w:rsidR="004F45EE" w:rsidRPr="00E16069" w:rsidRDefault="004F45EE" w:rsidP="004F45EE">
            <w:pPr>
              <w:pStyle w:val="08-Tabelageral"/>
              <w:ind w:left="113"/>
              <w:rPr>
                <w:rFonts w:cs="Arial"/>
                <w:szCs w:val="14"/>
              </w:rPr>
            </w:pPr>
            <w:r>
              <w:rPr>
                <w:rFonts w:cs="Arial"/>
                <w:szCs w:val="14"/>
              </w:rPr>
              <w:t>--</w:t>
            </w:r>
          </w:p>
        </w:tc>
        <w:tc>
          <w:tcPr>
            <w:tcW w:w="283" w:type="dxa"/>
            <w:shd w:val="clear" w:color="auto" w:fill="auto"/>
            <w:vAlign w:val="center"/>
          </w:tcPr>
          <w:p w14:paraId="73E0F01D" w14:textId="77777777" w:rsidR="004F45EE" w:rsidRPr="00E16069" w:rsidRDefault="004F45EE" w:rsidP="004F45EE">
            <w:pPr>
              <w:pStyle w:val="08-Tabelageral"/>
              <w:ind w:left="113"/>
              <w:rPr>
                <w:rFonts w:cs="Arial"/>
                <w:szCs w:val="14"/>
              </w:rPr>
            </w:pPr>
          </w:p>
        </w:tc>
        <w:tc>
          <w:tcPr>
            <w:tcW w:w="1417" w:type="dxa"/>
            <w:shd w:val="clear" w:color="auto" w:fill="auto"/>
            <w:vAlign w:val="center"/>
          </w:tcPr>
          <w:p w14:paraId="17686D04" w14:textId="77777777" w:rsidR="004F45EE" w:rsidRPr="00E16069" w:rsidRDefault="004F45EE" w:rsidP="004F45EE">
            <w:pPr>
              <w:pStyle w:val="08-Tabelageral"/>
              <w:ind w:left="113"/>
              <w:rPr>
                <w:rFonts w:cs="Arial"/>
                <w:szCs w:val="14"/>
              </w:rPr>
            </w:pPr>
            <w:r>
              <w:rPr>
                <w:rFonts w:cs="Arial"/>
                <w:szCs w:val="14"/>
              </w:rPr>
              <w:t>12,111</w:t>
            </w:r>
          </w:p>
        </w:tc>
        <w:tc>
          <w:tcPr>
            <w:tcW w:w="1418" w:type="dxa"/>
            <w:shd w:val="clear" w:color="auto" w:fill="auto"/>
            <w:vAlign w:val="center"/>
          </w:tcPr>
          <w:p w14:paraId="1C2AFC43" w14:textId="77777777" w:rsidR="004F45EE" w:rsidRPr="00E16069" w:rsidRDefault="004F45EE" w:rsidP="004F45EE">
            <w:pPr>
              <w:pStyle w:val="08-Tabelageral"/>
              <w:ind w:left="113"/>
              <w:rPr>
                <w:rFonts w:cs="Arial"/>
                <w:szCs w:val="14"/>
              </w:rPr>
            </w:pPr>
            <w:r>
              <w:rPr>
                <w:rFonts w:cs="Arial"/>
                <w:szCs w:val="14"/>
              </w:rPr>
              <w:t>16,671</w:t>
            </w:r>
          </w:p>
        </w:tc>
      </w:tr>
      <w:tr w:rsidR="004F45EE" w:rsidRPr="00E16069" w14:paraId="65725973" w14:textId="77777777" w:rsidTr="00782395">
        <w:trPr>
          <w:trHeight w:val="238"/>
          <w:jc w:val="center"/>
        </w:trPr>
        <w:tc>
          <w:tcPr>
            <w:tcW w:w="3402" w:type="dxa"/>
            <w:shd w:val="clear" w:color="auto" w:fill="auto"/>
          </w:tcPr>
          <w:p w14:paraId="2FCD0E29" w14:textId="77777777" w:rsidR="004F45EE" w:rsidRPr="00E16069" w:rsidRDefault="004F45EE" w:rsidP="004F45EE">
            <w:pPr>
              <w:pStyle w:val="08-Tabelageral"/>
              <w:ind w:left="113"/>
              <w:jc w:val="left"/>
              <w:rPr>
                <w:rFonts w:cs="Arial"/>
                <w:szCs w:val="14"/>
              </w:rPr>
            </w:pPr>
            <w:r w:rsidRPr="00E16069">
              <w:rPr>
                <w:rFonts w:cs="Arial"/>
                <w:szCs w:val="14"/>
              </w:rPr>
              <w:t>Pasep</w:t>
            </w:r>
          </w:p>
        </w:tc>
        <w:tc>
          <w:tcPr>
            <w:tcW w:w="296" w:type="dxa"/>
            <w:shd w:val="clear" w:color="auto" w:fill="auto"/>
          </w:tcPr>
          <w:p w14:paraId="68A505AC" w14:textId="77777777" w:rsidR="004F45EE" w:rsidRPr="00E16069" w:rsidRDefault="004F45EE" w:rsidP="004F45EE">
            <w:pPr>
              <w:pStyle w:val="08-Tabelageral"/>
              <w:ind w:left="113"/>
              <w:jc w:val="center"/>
              <w:rPr>
                <w:rFonts w:cs="Arial"/>
                <w:szCs w:val="14"/>
              </w:rPr>
            </w:pPr>
          </w:p>
        </w:tc>
        <w:tc>
          <w:tcPr>
            <w:tcW w:w="1411" w:type="dxa"/>
            <w:shd w:val="clear" w:color="auto" w:fill="auto"/>
            <w:vAlign w:val="center"/>
          </w:tcPr>
          <w:p w14:paraId="1DD77BF7" w14:textId="77777777" w:rsidR="004F45EE" w:rsidRPr="00E16069" w:rsidRDefault="004F45EE" w:rsidP="004F45EE">
            <w:pPr>
              <w:pStyle w:val="08-Tabelageral"/>
              <w:ind w:left="113"/>
              <w:rPr>
                <w:rFonts w:cs="Arial"/>
                <w:szCs w:val="14"/>
              </w:rPr>
            </w:pPr>
            <w:r>
              <w:rPr>
                <w:rFonts w:cs="Arial"/>
                <w:szCs w:val="14"/>
              </w:rPr>
              <w:t>12</w:t>
            </w:r>
          </w:p>
        </w:tc>
        <w:tc>
          <w:tcPr>
            <w:tcW w:w="1412" w:type="dxa"/>
            <w:shd w:val="clear" w:color="auto" w:fill="auto"/>
            <w:vAlign w:val="center"/>
          </w:tcPr>
          <w:p w14:paraId="6EBB7C75" w14:textId="77777777" w:rsidR="004F45EE" w:rsidRPr="00E16069" w:rsidRDefault="004F45EE" w:rsidP="004F45EE">
            <w:pPr>
              <w:pStyle w:val="08-Tabelageral"/>
              <w:ind w:left="113"/>
              <w:rPr>
                <w:rFonts w:cs="Arial"/>
                <w:szCs w:val="14"/>
              </w:rPr>
            </w:pPr>
            <w:r>
              <w:rPr>
                <w:rFonts w:cs="Arial"/>
                <w:szCs w:val="14"/>
              </w:rPr>
              <w:t>2</w:t>
            </w:r>
          </w:p>
        </w:tc>
        <w:tc>
          <w:tcPr>
            <w:tcW w:w="283" w:type="dxa"/>
            <w:shd w:val="clear" w:color="auto" w:fill="auto"/>
            <w:vAlign w:val="center"/>
          </w:tcPr>
          <w:p w14:paraId="29A28A85" w14:textId="77777777" w:rsidR="004F45EE" w:rsidRPr="00E16069" w:rsidRDefault="004F45EE" w:rsidP="004F45EE">
            <w:pPr>
              <w:pStyle w:val="08-Tabelageral"/>
              <w:ind w:left="113"/>
              <w:rPr>
                <w:rFonts w:cs="Arial"/>
                <w:szCs w:val="14"/>
              </w:rPr>
            </w:pPr>
          </w:p>
        </w:tc>
        <w:tc>
          <w:tcPr>
            <w:tcW w:w="1417" w:type="dxa"/>
            <w:shd w:val="clear" w:color="auto" w:fill="auto"/>
            <w:vAlign w:val="center"/>
          </w:tcPr>
          <w:p w14:paraId="5BA8C716" w14:textId="77777777" w:rsidR="004F45EE" w:rsidRPr="00E16069" w:rsidRDefault="004F45EE" w:rsidP="004F45EE">
            <w:pPr>
              <w:pStyle w:val="08-Tabelageral"/>
              <w:ind w:left="113"/>
              <w:rPr>
                <w:rFonts w:cs="Arial"/>
                <w:szCs w:val="14"/>
              </w:rPr>
            </w:pPr>
            <w:r>
              <w:rPr>
                <w:rFonts w:cs="Arial"/>
                <w:szCs w:val="14"/>
              </w:rPr>
              <w:t>5,646</w:t>
            </w:r>
          </w:p>
        </w:tc>
        <w:tc>
          <w:tcPr>
            <w:tcW w:w="1418" w:type="dxa"/>
            <w:shd w:val="clear" w:color="auto" w:fill="auto"/>
            <w:vAlign w:val="center"/>
          </w:tcPr>
          <w:p w14:paraId="74EA8EBA" w14:textId="77777777" w:rsidR="004F45EE" w:rsidRPr="00E16069" w:rsidRDefault="004F45EE" w:rsidP="004F45EE">
            <w:pPr>
              <w:pStyle w:val="08-Tabelageral"/>
              <w:ind w:left="113"/>
              <w:rPr>
                <w:rFonts w:cs="Arial"/>
                <w:szCs w:val="14"/>
              </w:rPr>
            </w:pPr>
            <w:r>
              <w:rPr>
                <w:rFonts w:cs="Arial"/>
                <w:szCs w:val="14"/>
              </w:rPr>
              <w:t>5,463</w:t>
            </w:r>
          </w:p>
        </w:tc>
      </w:tr>
      <w:tr w:rsidR="004F45EE" w:rsidRPr="00E16069" w14:paraId="0C20434C" w14:textId="77777777" w:rsidTr="00782395">
        <w:trPr>
          <w:trHeight w:val="238"/>
          <w:jc w:val="center"/>
        </w:trPr>
        <w:tc>
          <w:tcPr>
            <w:tcW w:w="3402" w:type="dxa"/>
            <w:shd w:val="clear" w:color="auto" w:fill="auto"/>
          </w:tcPr>
          <w:p w14:paraId="6EDE6F8F" w14:textId="77777777" w:rsidR="004F45EE" w:rsidRPr="00E16069" w:rsidRDefault="004F45EE" w:rsidP="004F45EE">
            <w:pPr>
              <w:pStyle w:val="08-Tabelageral"/>
              <w:ind w:left="113"/>
              <w:jc w:val="left"/>
              <w:rPr>
                <w:rFonts w:cs="Arial"/>
                <w:szCs w:val="14"/>
              </w:rPr>
            </w:pPr>
            <w:r>
              <w:rPr>
                <w:rFonts w:cs="Arial"/>
                <w:szCs w:val="14"/>
              </w:rPr>
              <w:t>Other</w:t>
            </w:r>
          </w:p>
        </w:tc>
        <w:tc>
          <w:tcPr>
            <w:tcW w:w="296" w:type="dxa"/>
            <w:shd w:val="clear" w:color="auto" w:fill="auto"/>
          </w:tcPr>
          <w:p w14:paraId="666AB888" w14:textId="77777777" w:rsidR="004F45EE" w:rsidRPr="00E16069" w:rsidRDefault="004F45EE" w:rsidP="004F45EE">
            <w:pPr>
              <w:pStyle w:val="08-Tabelageral"/>
              <w:jc w:val="center"/>
              <w:rPr>
                <w:rFonts w:cs="Arial"/>
                <w:szCs w:val="14"/>
              </w:rPr>
            </w:pPr>
          </w:p>
        </w:tc>
        <w:tc>
          <w:tcPr>
            <w:tcW w:w="1411" w:type="dxa"/>
            <w:shd w:val="clear" w:color="auto" w:fill="auto"/>
            <w:vAlign w:val="center"/>
          </w:tcPr>
          <w:p w14:paraId="273635B7" w14:textId="77777777" w:rsidR="004F45EE" w:rsidRPr="00E16069" w:rsidRDefault="004F45EE" w:rsidP="004F45EE">
            <w:pPr>
              <w:pStyle w:val="08-Tabelageral"/>
              <w:rPr>
                <w:rFonts w:cs="Arial"/>
                <w:szCs w:val="14"/>
              </w:rPr>
            </w:pPr>
            <w:r>
              <w:rPr>
                <w:rFonts w:cs="Arial"/>
                <w:szCs w:val="14"/>
              </w:rPr>
              <w:t>144</w:t>
            </w:r>
          </w:p>
        </w:tc>
        <w:tc>
          <w:tcPr>
            <w:tcW w:w="1412" w:type="dxa"/>
            <w:shd w:val="clear" w:color="auto" w:fill="auto"/>
            <w:vAlign w:val="center"/>
          </w:tcPr>
          <w:p w14:paraId="65B76E11" w14:textId="77777777" w:rsidR="004F45EE" w:rsidRPr="00E16069" w:rsidRDefault="004F45EE" w:rsidP="004F45EE">
            <w:pPr>
              <w:pStyle w:val="08-Tabelageral"/>
              <w:rPr>
                <w:rFonts w:cs="Arial"/>
                <w:szCs w:val="14"/>
              </w:rPr>
            </w:pPr>
            <w:r>
              <w:rPr>
                <w:rFonts w:cs="Arial"/>
                <w:szCs w:val="14"/>
              </w:rPr>
              <w:t>81</w:t>
            </w:r>
          </w:p>
        </w:tc>
        <w:tc>
          <w:tcPr>
            <w:tcW w:w="283" w:type="dxa"/>
            <w:shd w:val="clear" w:color="auto" w:fill="auto"/>
            <w:vAlign w:val="center"/>
          </w:tcPr>
          <w:p w14:paraId="4906720B" w14:textId="77777777" w:rsidR="004F45EE" w:rsidRPr="00E16069" w:rsidRDefault="004F45EE" w:rsidP="004F45EE">
            <w:pPr>
              <w:pStyle w:val="08-Tabelageral"/>
              <w:rPr>
                <w:rFonts w:cs="Arial"/>
                <w:szCs w:val="14"/>
              </w:rPr>
            </w:pPr>
          </w:p>
        </w:tc>
        <w:tc>
          <w:tcPr>
            <w:tcW w:w="1417" w:type="dxa"/>
            <w:shd w:val="clear" w:color="auto" w:fill="auto"/>
            <w:vAlign w:val="center"/>
          </w:tcPr>
          <w:p w14:paraId="1751F11B" w14:textId="77777777" w:rsidR="004F45EE" w:rsidRPr="00E16069" w:rsidRDefault="004F45EE" w:rsidP="004F45EE">
            <w:pPr>
              <w:pStyle w:val="08-Tabelageral"/>
              <w:rPr>
                <w:rFonts w:cs="Arial"/>
                <w:szCs w:val="14"/>
              </w:rPr>
            </w:pPr>
            <w:r>
              <w:rPr>
                <w:rFonts w:cs="Arial"/>
                <w:szCs w:val="14"/>
              </w:rPr>
              <w:t>144</w:t>
            </w:r>
          </w:p>
        </w:tc>
        <w:tc>
          <w:tcPr>
            <w:tcW w:w="1418" w:type="dxa"/>
            <w:shd w:val="clear" w:color="auto" w:fill="auto"/>
            <w:vAlign w:val="center"/>
          </w:tcPr>
          <w:p w14:paraId="3D9B5BDF" w14:textId="77777777" w:rsidR="004F45EE" w:rsidRPr="00E16069" w:rsidRDefault="004F45EE" w:rsidP="004F45EE">
            <w:pPr>
              <w:pStyle w:val="08-Tabelageral"/>
              <w:rPr>
                <w:rFonts w:cs="Arial"/>
                <w:szCs w:val="14"/>
              </w:rPr>
            </w:pPr>
            <w:r>
              <w:rPr>
                <w:rFonts w:cs="Arial"/>
                <w:szCs w:val="14"/>
              </w:rPr>
              <w:t>115</w:t>
            </w:r>
          </w:p>
        </w:tc>
      </w:tr>
      <w:tr w:rsidR="004F45EE" w:rsidRPr="00E16069" w14:paraId="59B70F34" w14:textId="77777777" w:rsidTr="00782395">
        <w:trPr>
          <w:trHeight w:val="238"/>
          <w:jc w:val="center"/>
        </w:trPr>
        <w:tc>
          <w:tcPr>
            <w:tcW w:w="3402" w:type="dxa"/>
            <w:tcBorders>
              <w:bottom w:val="nil"/>
            </w:tcBorders>
            <w:shd w:val="clear" w:color="auto" w:fill="auto"/>
          </w:tcPr>
          <w:p w14:paraId="4CC26073" w14:textId="77777777" w:rsidR="004F45EE" w:rsidRPr="00E16069" w:rsidRDefault="004F45EE" w:rsidP="004F45EE">
            <w:pPr>
              <w:pStyle w:val="08-Tabelageral"/>
              <w:ind w:left="113"/>
              <w:jc w:val="left"/>
              <w:rPr>
                <w:rFonts w:cs="Arial"/>
                <w:szCs w:val="14"/>
              </w:rPr>
            </w:pPr>
            <w:r w:rsidRPr="00E16069">
              <w:rPr>
                <w:rFonts w:cs="Arial"/>
                <w:szCs w:val="14"/>
              </w:rPr>
              <w:t>(-)</w:t>
            </w:r>
            <w:r>
              <w:rPr>
                <w:rFonts w:cs="Arial"/>
                <w:szCs w:val="14"/>
              </w:rPr>
              <w:t xml:space="preserve"> </w:t>
            </w:r>
            <w:proofErr w:type="spellStart"/>
            <w:r>
              <w:rPr>
                <w:rFonts w:cs="Arial"/>
                <w:szCs w:val="14"/>
              </w:rPr>
              <w:t>Current</w:t>
            </w:r>
            <w:proofErr w:type="spellEnd"/>
            <w:r>
              <w:rPr>
                <w:rFonts w:cs="Arial"/>
                <w:szCs w:val="14"/>
              </w:rPr>
              <w:t xml:space="preserve"> taxes </w:t>
            </w:r>
            <w:proofErr w:type="spellStart"/>
            <w:r>
              <w:rPr>
                <w:rFonts w:cs="Arial"/>
                <w:szCs w:val="14"/>
              </w:rPr>
              <w:t>deducted</w:t>
            </w:r>
            <w:proofErr w:type="spellEnd"/>
            <w:r>
              <w:rPr>
                <w:rFonts w:cs="Arial"/>
                <w:szCs w:val="14"/>
              </w:rPr>
              <w:t>/offset</w:t>
            </w:r>
          </w:p>
        </w:tc>
        <w:tc>
          <w:tcPr>
            <w:tcW w:w="296" w:type="dxa"/>
            <w:tcBorders>
              <w:bottom w:val="nil"/>
            </w:tcBorders>
            <w:shd w:val="clear" w:color="auto" w:fill="auto"/>
          </w:tcPr>
          <w:p w14:paraId="57FAEB33" w14:textId="77777777" w:rsidR="004F45EE" w:rsidRPr="00E16069" w:rsidRDefault="004F45EE" w:rsidP="004F45EE">
            <w:pPr>
              <w:pStyle w:val="08-Tabelageral"/>
              <w:ind w:left="113"/>
              <w:jc w:val="center"/>
              <w:rPr>
                <w:rFonts w:cs="Arial"/>
                <w:szCs w:val="14"/>
              </w:rPr>
            </w:pPr>
          </w:p>
        </w:tc>
        <w:tc>
          <w:tcPr>
            <w:tcW w:w="1411" w:type="dxa"/>
            <w:tcBorders>
              <w:bottom w:val="nil"/>
            </w:tcBorders>
            <w:shd w:val="clear" w:color="auto" w:fill="auto"/>
            <w:vAlign w:val="center"/>
          </w:tcPr>
          <w:p w14:paraId="501DF20C" w14:textId="77777777" w:rsidR="004F45EE" w:rsidRPr="00E16069" w:rsidRDefault="004F45EE" w:rsidP="004F45EE">
            <w:pPr>
              <w:pStyle w:val="08-Tabelageral"/>
              <w:ind w:left="113"/>
              <w:rPr>
                <w:rFonts w:cs="Arial"/>
                <w:szCs w:val="14"/>
              </w:rPr>
            </w:pPr>
            <w:r>
              <w:rPr>
                <w:rFonts w:cs="Arial"/>
                <w:szCs w:val="14"/>
              </w:rPr>
              <w:t>(2,214)</w:t>
            </w:r>
          </w:p>
        </w:tc>
        <w:tc>
          <w:tcPr>
            <w:tcW w:w="1412" w:type="dxa"/>
            <w:tcBorders>
              <w:bottom w:val="nil"/>
            </w:tcBorders>
            <w:shd w:val="clear" w:color="auto" w:fill="auto"/>
            <w:vAlign w:val="center"/>
          </w:tcPr>
          <w:p w14:paraId="27DB8D21" w14:textId="77777777" w:rsidR="004F45EE" w:rsidRPr="00E16069" w:rsidRDefault="004F45EE" w:rsidP="004F45EE">
            <w:pPr>
              <w:pStyle w:val="08-Tabelageral"/>
              <w:ind w:left="113"/>
              <w:rPr>
                <w:rFonts w:cs="Arial"/>
                <w:szCs w:val="14"/>
              </w:rPr>
            </w:pPr>
            <w:r>
              <w:rPr>
                <w:rFonts w:cs="Arial"/>
                <w:szCs w:val="14"/>
              </w:rPr>
              <w:t>(18)</w:t>
            </w:r>
          </w:p>
        </w:tc>
        <w:tc>
          <w:tcPr>
            <w:tcW w:w="283" w:type="dxa"/>
            <w:tcBorders>
              <w:bottom w:val="nil"/>
            </w:tcBorders>
            <w:shd w:val="clear" w:color="auto" w:fill="auto"/>
            <w:vAlign w:val="center"/>
          </w:tcPr>
          <w:p w14:paraId="2CC1EB81" w14:textId="77777777" w:rsidR="004F45EE" w:rsidRPr="00E16069" w:rsidRDefault="004F45EE" w:rsidP="004F45EE">
            <w:pPr>
              <w:pStyle w:val="08-Tabelageral"/>
              <w:ind w:left="113"/>
              <w:rPr>
                <w:rFonts w:cs="Arial"/>
                <w:szCs w:val="14"/>
              </w:rPr>
            </w:pPr>
          </w:p>
        </w:tc>
        <w:tc>
          <w:tcPr>
            <w:tcW w:w="1417" w:type="dxa"/>
            <w:tcBorders>
              <w:bottom w:val="nil"/>
            </w:tcBorders>
            <w:shd w:val="clear" w:color="auto" w:fill="auto"/>
            <w:vAlign w:val="center"/>
          </w:tcPr>
          <w:p w14:paraId="26747667" w14:textId="77777777" w:rsidR="004F45EE" w:rsidRPr="00E16069" w:rsidRDefault="004F45EE" w:rsidP="004F45EE">
            <w:pPr>
              <w:pStyle w:val="08-Tabelageral"/>
              <w:ind w:left="113"/>
              <w:rPr>
                <w:rFonts w:cs="Arial"/>
                <w:szCs w:val="14"/>
              </w:rPr>
            </w:pPr>
            <w:r>
              <w:rPr>
                <w:rFonts w:cs="Arial"/>
                <w:szCs w:val="14"/>
              </w:rPr>
              <w:t>(310,248)</w:t>
            </w:r>
          </w:p>
        </w:tc>
        <w:tc>
          <w:tcPr>
            <w:tcW w:w="1418" w:type="dxa"/>
            <w:tcBorders>
              <w:bottom w:val="nil"/>
            </w:tcBorders>
            <w:shd w:val="clear" w:color="auto" w:fill="auto"/>
            <w:vAlign w:val="center"/>
          </w:tcPr>
          <w:p w14:paraId="5CEF0C48" w14:textId="77777777" w:rsidR="004F45EE" w:rsidRPr="00E16069" w:rsidRDefault="004F45EE" w:rsidP="004F45EE">
            <w:pPr>
              <w:pStyle w:val="08-Tabelageral"/>
              <w:ind w:left="113"/>
              <w:rPr>
                <w:rFonts w:cs="Arial"/>
                <w:szCs w:val="14"/>
              </w:rPr>
            </w:pPr>
            <w:r>
              <w:rPr>
                <w:rFonts w:cs="Arial"/>
                <w:szCs w:val="14"/>
              </w:rPr>
              <w:t>(26,357)</w:t>
            </w:r>
          </w:p>
        </w:tc>
      </w:tr>
      <w:tr w:rsidR="004F45EE" w:rsidRPr="00E16069" w14:paraId="747224D4" w14:textId="77777777" w:rsidTr="00782395">
        <w:trPr>
          <w:trHeight w:val="238"/>
          <w:jc w:val="center"/>
        </w:trPr>
        <w:tc>
          <w:tcPr>
            <w:tcW w:w="3402" w:type="dxa"/>
            <w:tcBorders>
              <w:top w:val="nil"/>
              <w:bottom w:val="single" w:sz="2" w:space="0" w:color="1F4E79" w:themeColor="accent1" w:themeShade="80"/>
            </w:tcBorders>
            <w:shd w:val="clear" w:color="auto" w:fill="auto"/>
          </w:tcPr>
          <w:p w14:paraId="5ECF310E" w14:textId="77777777" w:rsidR="004F45EE" w:rsidRPr="00E16069" w:rsidRDefault="004F45EE" w:rsidP="004F45EE">
            <w:pPr>
              <w:pStyle w:val="08-Tabelageral"/>
              <w:jc w:val="left"/>
              <w:rPr>
                <w:rFonts w:cs="Arial"/>
                <w:b/>
                <w:vertAlign w:val="superscript"/>
              </w:rPr>
            </w:pPr>
            <w:r w:rsidRPr="00E16069">
              <w:rPr>
                <w:rFonts w:cs="Arial"/>
                <w:b/>
              </w:rPr>
              <w:t>Total</w:t>
            </w:r>
          </w:p>
        </w:tc>
        <w:tc>
          <w:tcPr>
            <w:tcW w:w="296" w:type="dxa"/>
            <w:tcBorders>
              <w:top w:val="nil"/>
              <w:bottom w:val="single" w:sz="2" w:space="0" w:color="1F4E79" w:themeColor="accent1" w:themeShade="80"/>
            </w:tcBorders>
            <w:shd w:val="clear" w:color="auto" w:fill="auto"/>
          </w:tcPr>
          <w:p w14:paraId="4D99C6E5" w14:textId="77777777" w:rsidR="004F45EE" w:rsidRPr="00E16069" w:rsidRDefault="004F45EE" w:rsidP="004F45EE">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1F700CBF" w14:textId="77777777" w:rsidR="004F45EE" w:rsidRPr="00E16069" w:rsidRDefault="004F45EE" w:rsidP="004F45EE">
            <w:pPr>
              <w:pStyle w:val="08-Tabelageral"/>
              <w:rPr>
                <w:rFonts w:cs="Arial"/>
                <w:b/>
                <w:szCs w:val="14"/>
              </w:rPr>
            </w:pPr>
            <w:r>
              <w:rPr>
                <w:rFonts w:cs="Arial"/>
                <w:b/>
                <w:szCs w:val="14"/>
              </w:rPr>
              <w:t>144</w:t>
            </w:r>
          </w:p>
        </w:tc>
        <w:tc>
          <w:tcPr>
            <w:tcW w:w="1412" w:type="dxa"/>
            <w:tcBorders>
              <w:top w:val="nil"/>
              <w:bottom w:val="single" w:sz="2" w:space="0" w:color="1F4E79" w:themeColor="accent1" w:themeShade="80"/>
            </w:tcBorders>
            <w:shd w:val="clear" w:color="auto" w:fill="auto"/>
            <w:vAlign w:val="center"/>
          </w:tcPr>
          <w:p w14:paraId="28A5AECA" w14:textId="77777777" w:rsidR="004F45EE" w:rsidRPr="00E16069" w:rsidRDefault="004F45EE" w:rsidP="004F45EE">
            <w:pPr>
              <w:pStyle w:val="08-Tabelageral"/>
              <w:rPr>
                <w:rFonts w:cs="Arial"/>
                <w:b/>
                <w:szCs w:val="14"/>
              </w:rPr>
            </w:pPr>
            <w:r>
              <w:rPr>
                <w:rFonts w:cs="Arial"/>
                <w:b/>
                <w:szCs w:val="14"/>
              </w:rPr>
              <w:t>81</w:t>
            </w:r>
          </w:p>
        </w:tc>
        <w:tc>
          <w:tcPr>
            <w:tcW w:w="283" w:type="dxa"/>
            <w:tcBorders>
              <w:top w:val="nil"/>
              <w:bottom w:val="single" w:sz="2" w:space="0" w:color="1F4E79" w:themeColor="accent1" w:themeShade="80"/>
            </w:tcBorders>
            <w:shd w:val="clear" w:color="auto" w:fill="auto"/>
            <w:vAlign w:val="center"/>
          </w:tcPr>
          <w:p w14:paraId="772F4615" w14:textId="77777777" w:rsidR="004F45EE" w:rsidRPr="00E16069" w:rsidRDefault="004F45EE" w:rsidP="004F45EE">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6BA09780" w14:textId="77777777" w:rsidR="004F45EE" w:rsidRPr="00E16069" w:rsidRDefault="004F45EE" w:rsidP="004F45EE">
            <w:pPr>
              <w:pStyle w:val="08-Tabelageral"/>
              <w:rPr>
                <w:rFonts w:cs="Arial"/>
                <w:b/>
                <w:szCs w:val="14"/>
              </w:rPr>
            </w:pPr>
            <w:r>
              <w:rPr>
                <w:rFonts w:cs="Arial"/>
                <w:b/>
                <w:szCs w:val="14"/>
              </w:rPr>
              <w:t>568,730</w:t>
            </w:r>
          </w:p>
        </w:tc>
        <w:tc>
          <w:tcPr>
            <w:tcW w:w="1418" w:type="dxa"/>
            <w:tcBorders>
              <w:top w:val="nil"/>
              <w:bottom w:val="single" w:sz="2" w:space="0" w:color="1F4E79" w:themeColor="accent1" w:themeShade="80"/>
            </w:tcBorders>
            <w:shd w:val="clear" w:color="auto" w:fill="auto"/>
            <w:vAlign w:val="center"/>
          </w:tcPr>
          <w:p w14:paraId="0AE0FDB8" w14:textId="77777777" w:rsidR="004F45EE" w:rsidRPr="00E16069" w:rsidRDefault="004F45EE" w:rsidP="004F45EE">
            <w:pPr>
              <w:pStyle w:val="08-Tabelageral"/>
              <w:rPr>
                <w:rFonts w:cs="Arial"/>
                <w:b/>
                <w:szCs w:val="14"/>
              </w:rPr>
            </w:pPr>
            <w:r>
              <w:rPr>
                <w:rFonts w:cs="Arial"/>
                <w:b/>
                <w:szCs w:val="14"/>
              </w:rPr>
              <w:t>682,950</w:t>
            </w:r>
          </w:p>
        </w:tc>
      </w:tr>
    </w:tbl>
    <w:p w14:paraId="59FBC091" w14:textId="77777777" w:rsidR="004F45EE" w:rsidRDefault="004F45EE" w:rsidP="004F45EE">
      <w:pPr>
        <w:jc w:val="both"/>
        <w:rPr>
          <w:rFonts w:cs="Arial"/>
          <w:sz w:val="14"/>
          <w:szCs w:val="14"/>
        </w:rPr>
      </w:pPr>
    </w:p>
    <w:p w14:paraId="2A1755B7" w14:textId="77777777" w:rsidR="004F45EE" w:rsidRPr="00034C98" w:rsidRDefault="004F45EE" w:rsidP="004F45EE">
      <w:pPr>
        <w:keepNext/>
        <w:spacing w:after="40"/>
        <w:rPr>
          <w:rFonts w:cs="Arial"/>
          <w:b/>
          <w:color w:val="1F4E79" w:themeColor="accent1" w:themeShade="80"/>
          <w:sz w:val="20"/>
          <w:szCs w:val="20"/>
        </w:rPr>
      </w:pPr>
      <w:r w:rsidRPr="00034C98">
        <w:rPr>
          <w:rFonts w:cs="Arial"/>
          <w:b/>
          <w:color w:val="1F4E79" w:themeColor="accent1" w:themeShade="80"/>
          <w:sz w:val="20"/>
          <w:szCs w:val="20"/>
        </w:rPr>
        <w:t xml:space="preserve">h) </w:t>
      </w:r>
      <w:r w:rsidRPr="003E2305">
        <w:rPr>
          <w:rFonts w:cs="Arial"/>
          <w:b/>
          <w:color w:val="1F4E79" w:themeColor="accent1" w:themeShade="80"/>
          <w:szCs w:val="18"/>
          <w:lang w:val="en-US"/>
        </w:rPr>
        <w:t>Deferred Tax Liabilities</w:t>
      </w:r>
    </w:p>
    <w:p w14:paraId="5C401B8E" w14:textId="77777777" w:rsidR="004F45EE" w:rsidRDefault="004F45EE" w:rsidP="004F45EE">
      <w:pPr>
        <w:keepNext/>
        <w:spacing w:after="0" w:line="240" w:lineRule="auto"/>
        <w:jc w:val="right"/>
        <w:rPr>
          <w:rFonts w:cs="Arial"/>
          <w:b/>
          <w:sz w:val="14"/>
          <w:lang w:eastAsia="pt-BR"/>
        </w:rPr>
      </w:pPr>
      <w:r w:rsidRPr="00FF3D4B">
        <w:rPr>
          <w:rFonts w:cs="Arial"/>
          <w:b/>
          <w:sz w:val="14"/>
          <w:lang w:eastAsia="pt-BR"/>
        </w:rPr>
        <w:t xml:space="preserve">R$ </w:t>
      </w:r>
      <w:proofErr w:type="spellStart"/>
      <w:r w:rsidRPr="00044999">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5030"/>
        <w:gridCol w:w="2304"/>
        <w:gridCol w:w="2305"/>
      </w:tblGrid>
      <w:tr w:rsidR="004F45EE" w:rsidRPr="00BC6379" w14:paraId="7CEEE05D" w14:textId="77777777" w:rsidTr="00782395">
        <w:trPr>
          <w:trHeight w:val="238"/>
          <w:jc w:val="center"/>
        </w:trPr>
        <w:tc>
          <w:tcPr>
            <w:tcW w:w="5030" w:type="dxa"/>
            <w:tcBorders>
              <w:top w:val="single" w:sz="2" w:space="0" w:color="1F4E79" w:themeColor="accent1" w:themeShade="80"/>
              <w:bottom w:val="nil"/>
            </w:tcBorders>
            <w:shd w:val="clear" w:color="auto" w:fill="auto"/>
          </w:tcPr>
          <w:p w14:paraId="226DFAC4" w14:textId="77777777" w:rsidR="004F45EE" w:rsidRPr="00BC6379" w:rsidRDefault="004F45EE" w:rsidP="004F45EE">
            <w:pPr>
              <w:keepNext/>
              <w:spacing w:after="0"/>
              <w:jc w:val="center"/>
              <w:rPr>
                <w:rFonts w:cs="Arial"/>
                <w:b/>
                <w:szCs w:val="18"/>
              </w:rPr>
            </w:pPr>
          </w:p>
        </w:tc>
        <w:tc>
          <w:tcPr>
            <w:tcW w:w="4609" w:type="dxa"/>
            <w:gridSpan w:val="2"/>
            <w:tcBorders>
              <w:top w:val="single" w:sz="2" w:space="0" w:color="1F4E79" w:themeColor="accent1" w:themeShade="80"/>
              <w:bottom w:val="single" w:sz="2" w:space="0" w:color="1F4E79" w:themeColor="accent1" w:themeShade="80"/>
            </w:tcBorders>
            <w:shd w:val="clear" w:color="auto" w:fill="auto"/>
            <w:vAlign w:val="center"/>
          </w:tcPr>
          <w:p w14:paraId="703A056B" w14:textId="77777777" w:rsidR="004F45EE" w:rsidRPr="003D3118" w:rsidRDefault="004F45EE" w:rsidP="004F45EE">
            <w:pPr>
              <w:keepNext/>
              <w:spacing w:after="0"/>
              <w:jc w:val="center"/>
              <w:rPr>
                <w:rFonts w:cs="Arial"/>
                <w:b/>
                <w:szCs w:val="18"/>
              </w:rPr>
            </w:pPr>
            <w:proofErr w:type="spellStart"/>
            <w:r w:rsidRPr="003D3118">
              <w:rPr>
                <w:rFonts w:cs="Arial"/>
                <w:b/>
                <w:sz w:val="14"/>
                <w:szCs w:val="18"/>
              </w:rPr>
              <w:t>Consolidated</w:t>
            </w:r>
            <w:proofErr w:type="spellEnd"/>
          </w:p>
        </w:tc>
      </w:tr>
      <w:tr w:rsidR="004F45EE" w:rsidRPr="00BC6379" w14:paraId="6B4E422B" w14:textId="77777777" w:rsidTr="00782395">
        <w:trPr>
          <w:trHeight w:val="238"/>
          <w:jc w:val="center"/>
        </w:trPr>
        <w:tc>
          <w:tcPr>
            <w:tcW w:w="5030" w:type="dxa"/>
            <w:tcBorders>
              <w:top w:val="nil"/>
              <w:bottom w:val="single" w:sz="2" w:space="0" w:color="1F4E79" w:themeColor="accent1" w:themeShade="80"/>
            </w:tcBorders>
            <w:shd w:val="clear" w:color="auto" w:fill="auto"/>
          </w:tcPr>
          <w:p w14:paraId="732251C8" w14:textId="77777777" w:rsidR="004F45EE" w:rsidRPr="00BC6379" w:rsidRDefault="004F45EE" w:rsidP="004F45EE">
            <w:pPr>
              <w:pStyle w:val="08-Tabelageral"/>
              <w:rPr>
                <w:rFonts w:cs="Arial"/>
                <w:b/>
              </w:rPr>
            </w:pPr>
          </w:p>
        </w:tc>
        <w:tc>
          <w:tcPr>
            <w:tcW w:w="2304" w:type="dxa"/>
            <w:tcBorders>
              <w:top w:val="single" w:sz="2" w:space="0" w:color="1F4E79" w:themeColor="accent1" w:themeShade="80"/>
              <w:bottom w:val="single" w:sz="2" w:space="0" w:color="1F4E79" w:themeColor="accent1" w:themeShade="80"/>
            </w:tcBorders>
            <w:shd w:val="clear" w:color="auto" w:fill="auto"/>
            <w:vAlign w:val="center"/>
          </w:tcPr>
          <w:p w14:paraId="06A86B8F" w14:textId="77777777" w:rsidR="004F45EE" w:rsidRPr="00BC6379" w:rsidRDefault="004F45EE" w:rsidP="004F45EE">
            <w:pPr>
              <w:pStyle w:val="08-Tabelageral"/>
              <w:rPr>
                <w:rFonts w:cs="Arial"/>
                <w:b/>
              </w:rPr>
            </w:pPr>
            <w:proofErr w:type="spellStart"/>
            <w:r>
              <w:rPr>
                <w:rFonts w:cs="Arial"/>
                <w:b/>
              </w:rPr>
              <w:t>Sept</w:t>
            </w:r>
            <w:proofErr w:type="spellEnd"/>
            <w:r>
              <w:rPr>
                <w:rFonts w:cs="Arial"/>
                <w:b/>
              </w:rPr>
              <w:t xml:space="preserve"> 30, 2021</w:t>
            </w:r>
          </w:p>
        </w:tc>
        <w:tc>
          <w:tcPr>
            <w:tcW w:w="2305" w:type="dxa"/>
            <w:tcBorders>
              <w:top w:val="single" w:sz="2" w:space="0" w:color="1F4E79" w:themeColor="accent1" w:themeShade="80"/>
              <w:bottom w:val="single" w:sz="2" w:space="0" w:color="1F4E79" w:themeColor="accent1" w:themeShade="80"/>
            </w:tcBorders>
            <w:shd w:val="clear" w:color="auto" w:fill="auto"/>
            <w:vAlign w:val="center"/>
          </w:tcPr>
          <w:p w14:paraId="0632F0D8" w14:textId="77777777" w:rsidR="004F45EE" w:rsidRPr="00BC6379" w:rsidRDefault="004F45EE" w:rsidP="004F45EE">
            <w:pPr>
              <w:pStyle w:val="08-Tabelageral"/>
              <w:rPr>
                <w:rFonts w:cs="Arial"/>
                <w:b/>
              </w:rPr>
            </w:pPr>
            <w:proofErr w:type="spellStart"/>
            <w:r>
              <w:rPr>
                <w:rFonts w:cs="Arial"/>
                <w:b/>
              </w:rPr>
              <w:t>Dec</w:t>
            </w:r>
            <w:proofErr w:type="spellEnd"/>
            <w:r>
              <w:rPr>
                <w:rFonts w:cs="Arial"/>
                <w:b/>
              </w:rPr>
              <w:t xml:space="preserve"> 31, 2020</w:t>
            </w:r>
          </w:p>
        </w:tc>
      </w:tr>
      <w:tr w:rsidR="004F45EE" w:rsidRPr="00BC6379" w14:paraId="21297345" w14:textId="77777777" w:rsidTr="00782395">
        <w:trPr>
          <w:trHeight w:val="238"/>
          <w:jc w:val="center"/>
        </w:trPr>
        <w:tc>
          <w:tcPr>
            <w:tcW w:w="5030" w:type="dxa"/>
            <w:tcBorders>
              <w:top w:val="single" w:sz="2" w:space="0" w:color="1F4E79" w:themeColor="accent1" w:themeShade="80"/>
            </w:tcBorders>
            <w:shd w:val="clear" w:color="auto" w:fill="auto"/>
          </w:tcPr>
          <w:p w14:paraId="344D5233" w14:textId="77777777" w:rsidR="004F45EE" w:rsidRPr="00737F7C" w:rsidRDefault="004F45EE" w:rsidP="004F45EE">
            <w:pPr>
              <w:pStyle w:val="08-Tabelageral"/>
              <w:ind w:left="113"/>
              <w:jc w:val="left"/>
              <w:rPr>
                <w:rFonts w:cs="Arial"/>
                <w:szCs w:val="14"/>
                <w:vertAlign w:val="superscript"/>
              </w:rPr>
            </w:pPr>
            <w:r w:rsidRPr="00737F7C">
              <w:rPr>
                <w:rFonts w:cs="Arial"/>
                <w:szCs w:val="14"/>
                <w:lang w:val="en-US"/>
              </w:rPr>
              <w:t xml:space="preserve">Arising from partnership with </w:t>
            </w:r>
            <w:proofErr w:type="spellStart"/>
            <w:r w:rsidRPr="00737F7C">
              <w:rPr>
                <w:rFonts w:cs="Arial"/>
                <w:szCs w:val="14"/>
                <w:lang w:val="en-US"/>
              </w:rPr>
              <w:t>M</w:t>
            </w:r>
            <w:r>
              <w:rPr>
                <w:rFonts w:cs="Arial"/>
                <w:szCs w:val="14"/>
                <w:lang w:val="en-US"/>
              </w:rPr>
              <w:t>apfre</w:t>
            </w:r>
            <w:proofErr w:type="spellEnd"/>
            <w:r>
              <w:rPr>
                <w:rFonts w:cs="Arial"/>
                <w:szCs w:val="14"/>
                <w:lang w:val="en-US"/>
              </w:rPr>
              <w:t xml:space="preserve"> </w:t>
            </w:r>
            <w:r w:rsidRPr="007632B9">
              <w:rPr>
                <w:vertAlign w:val="superscript"/>
              </w:rPr>
              <w:t>(1)</w:t>
            </w:r>
          </w:p>
        </w:tc>
        <w:tc>
          <w:tcPr>
            <w:tcW w:w="2304" w:type="dxa"/>
            <w:tcBorders>
              <w:top w:val="single" w:sz="2" w:space="0" w:color="1F4E79" w:themeColor="accent1" w:themeShade="80"/>
            </w:tcBorders>
            <w:shd w:val="clear" w:color="auto" w:fill="auto"/>
            <w:vAlign w:val="center"/>
          </w:tcPr>
          <w:p w14:paraId="15573BA2" w14:textId="77777777" w:rsidR="004F45EE" w:rsidRPr="00BC6379" w:rsidRDefault="004F45EE" w:rsidP="004F45EE">
            <w:pPr>
              <w:pStyle w:val="08-Tabelageral"/>
              <w:ind w:left="113"/>
              <w:rPr>
                <w:rFonts w:cs="Arial"/>
                <w:szCs w:val="14"/>
              </w:rPr>
            </w:pPr>
            <w:r>
              <w:rPr>
                <w:rFonts w:cs="Arial"/>
                <w:szCs w:val="14"/>
              </w:rPr>
              <w:t>223,387</w:t>
            </w:r>
          </w:p>
        </w:tc>
        <w:tc>
          <w:tcPr>
            <w:tcW w:w="2305" w:type="dxa"/>
            <w:tcBorders>
              <w:top w:val="single" w:sz="2" w:space="0" w:color="1F4E79" w:themeColor="accent1" w:themeShade="80"/>
            </w:tcBorders>
            <w:shd w:val="clear" w:color="auto" w:fill="auto"/>
            <w:vAlign w:val="center"/>
          </w:tcPr>
          <w:p w14:paraId="4E9765CE" w14:textId="77777777" w:rsidR="004F45EE" w:rsidRPr="00BC6379" w:rsidRDefault="004F45EE" w:rsidP="004F45EE">
            <w:pPr>
              <w:pStyle w:val="08-Tabelageral"/>
              <w:ind w:left="113"/>
              <w:rPr>
                <w:rFonts w:cs="Arial"/>
                <w:szCs w:val="14"/>
              </w:rPr>
            </w:pPr>
            <w:r>
              <w:rPr>
                <w:rFonts w:cs="Arial"/>
                <w:szCs w:val="14"/>
              </w:rPr>
              <w:t>223,387</w:t>
            </w:r>
          </w:p>
        </w:tc>
      </w:tr>
      <w:tr w:rsidR="004F45EE" w:rsidRPr="00BC6379" w14:paraId="7133DF2A" w14:textId="77777777" w:rsidTr="00782395">
        <w:trPr>
          <w:trHeight w:val="238"/>
          <w:jc w:val="center"/>
        </w:trPr>
        <w:tc>
          <w:tcPr>
            <w:tcW w:w="5030" w:type="dxa"/>
            <w:shd w:val="clear" w:color="auto" w:fill="auto"/>
          </w:tcPr>
          <w:p w14:paraId="4E37D2F7" w14:textId="77777777" w:rsidR="004F45EE" w:rsidRPr="00BD2C9C" w:rsidRDefault="004F45EE" w:rsidP="004F45EE">
            <w:pPr>
              <w:pStyle w:val="08-Tabelageral"/>
              <w:ind w:left="113"/>
              <w:jc w:val="left"/>
              <w:rPr>
                <w:rFonts w:cs="Arial"/>
                <w:szCs w:val="14"/>
              </w:rPr>
            </w:pPr>
            <w:r w:rsidRPr="00BD2C9C">
              <w:rPr>
                <w:rFonts w:cs="Arial"/>
                <w:szCs w:val="14"/>
                <w:lang w:val="en-US"/>
              </w:rPr>
              <w:t xml:space="preserve">Arising from amortization of </w:t>
            </w:r>
            <w:proofErr w:type="spellStart"/>
            <w:r w:rsidRPr="00BD2C9C">
              <w:rPr>
                <w:rFonts w:cs="Arial"/>
                <w:szCs w:val="14"/>
                <w:lang w:val="en-US"/>
              </w:rPr>
              <w:t>Brasilcap’s</w:t>
            </w:r>
            <w:proofErr w:type="spellEnd"/>
            <w:r w:rsidRPr="00BD2C9C">
              <w:rPr>
                <w:rFonts w:cs="Arial"/>
                <w:szCs w:val="14"/>
                <w:lang w:val="en-US"/>
              </w:rPr>
              <w:t xml:space="preserve"> goodwill</w:t>
            </w:r>
          </w:p>
        </w:tc>
        <w:tc>
          <w:tcPr>
            <w:tcW w:w="2304" w:type="dxa"/>
            <w:shd w:val="clear" w:color="auto" w:fill="auto"/>
            <w:vAlign w:val="center"/>
          </w:tcPr>
          <w:p w14:paraId="4EA530B6" w14:textId="77777777" w:rsidR="004F45EE" w:rsidRPr="00BC6379" w:rsidRDefault="004F45EE" w:rsidP="004F45EE">
            <w:pPr>
              <w:pStyle w:val="08-Tabelageral"/>
              <w:ind w:left="113"/>
              <w:rPr>
                <w:rFonts w:cs="Arial"/>
                <w:szCs w:val="14"/>
              </w:rPr>
            </w:pPr>
            <w:r>
              <w:rPr>
                <w:rFonts w:cs="Arial"/>
                <w:szCs w:val="14"/>
              </w:rPr>
              <w:t>4,647</w:t>
            </w:r>
          </w:p>
        </w:tc>
        <w:tc>
          <w:tcPr>
            <w:tcW w:w="2305" w:type="dxa"/>
            <w:shd w:val="clear" w:color="auto" w:fill="auto"/>
            <w:vAlign w:val="center"/>
          </w:tcPr>
          <w:p w14:paraId="324A8DEF" w14:textId="77777777" w:rsidR="004F45EE" w:rsidRPr="00BC6379" w:rsidRDefault="004F45EE" w:rsidP="004F45EE">
            <w:pPr>
              <w:pStyle w:val="08-Tabelageral"/>
              <w:ind w:left="113"/>
              <w:rPr>
                <w:rFonts w:cs="Arial"/>
                <w:szCs w:val="14"/>
              </w:rPr>
            </w:pPr>
            <w:r>
              <w:rPr>
                <w:rFonts w:cs="Arial"/>
                <w:szCs w:val="14"/>
              </w:rPr>
              <w:t>4,647</w:t>
            </w:r>
          </w:p>
        </w:tc>
      </w:tr>
      <w:tr w:rsidR="004F45EE" w:rsidRPr="00BC6379" w14:paraId="7567CBFF" w14:textId="77777777" w:rsidTr="00782395">
        <w:trPr>
          <w:trHeight w:val="238"/>
          <w:jc w:val="center"/>
        </w:trPr>
        <w:tc>
          <w:tcPr>
            <w:tcW w:w="5030" w:type="dxa"/>
            <w:tcBorders>
              <w:bottom w:val="nil"/>
            </w:tcBorders>
            <w:shd w:val="clear" w:color="auto" w:fill="auto"/>
          </w:tcPr>
          <w:p w14:paraId="6E054A30" w14:textId="77777777" w:rsidR="004F45EE" w:rsidRPr="00BD2C9C" w:rsidRDefault="004F45EE" w:rsidP="004F45EE">
            <w:pPr>
              <w:pStyle w:val="08-Tabelageral"/>
              <w:ind w:left="113"/>
              <w:jc w:val="left"/>
              <w:rPr>
                <w:rFonts w:cs="Arial"/>
                <w:szCs w:val="14"/>
              </w:rPr>
            </w:pPr>
            <w:r w:rsidRPr="00BD2C9C">
              <w:rPr>
                <w:rFonts w:cs="Arial"/>
                <w:szCs w:val="14"/>
              </w:rPr>
              <w:t xml:space="preserve">Other </w:t>
            </w:r>
            <w:proofErr w:type="spellStart"/>
            <w:r w:rsidRPr="00BD2C9C">
              <w:rPr>
                <w:rFonts w:cs="Arial"/>
                <w:szCs w:val="14"/>
              </w:rPr>
              <w:t>temporay</w:t>
            </w:r>
            <w:proofErr w:type="spellEnd"/>
            <w:r w:rsidRPr="00BD2C9C">
              <w:rPr>
                <w:rFonts w:cs="Arial"/>
                <w:szCs w:val="14"/>
              </w:rPr>
              <w:t xml:space="preserve"> </w:t>
            </w:r>
            <w:proofErr w:type="spellStart"/>
            <w:r w:rsidRPr="00BD2C9C">
              <w:rPr>
                <w:rFonts w:cs="Arial"/>
                <w:szCs w:val="14"/>
              </w:rPr>
              <w:t>differences</w:t>
            </w:r>
            <w:proofErr w:type="spellEnd"/>
          </w:p>
        </w:tc>
        <w:tc>
          <w:tcPr>
            <w:tcW w:w="2304" w:type="dxa"/>
            <w:tcBorders>
              <w:bottom w:val="nil"/>
            </w:tcBorders>
            <w:shd w:val="clear" w:color="auto" w:fill="auto"/>
            <w:vAlign w:val="center"/>
          </w:tcPr>
          <w:p w14:paraId="5BFBFE0F" w14:textId="77777777" w:rsidR="004F45EE" w:rsidRPr="00BC6379" w:rsidRDefault="004F45EE" w:rsidP="004F45EE">
            <w:pPr>
              <w:pStyle w:val="08-Tabelageral"/>
              <w:ind w:left="113"/>
              <w:rPr>
                <w:rFonts w:cs="Arial"/>
                <w:szCs w:val="14"/>
              </w:rPr>
            </w:pPr>
            <w:r>
              <w:rPr>
                <w:rFonts w:cs="Arial"/>
                <w:szCs w:val="14"/>
              </w:rPr>
              <w:t>531</w:t>
            </w:r>
          </w:p>
        </w:tc>
        <w:tc>
          <w:tcPr>
            <w:tcW w:w="2305" w:type="dxa"/>
            <w:tcBorders>
              <w:bottom w:val="nil"/>
            </w:tcBorders>
            <w:shd w:val="clear" w:color="auto" w:fill="auto"/>
            <w:vAlign w:val="center"/>
          </w:tcPr>
          <w:p w14:paraId="6D4E7191" w14:textId="77777777" w:rsidR="004F45EE" w:rsidRPr="00BC6379" w:rsidRDefault="004F45EE" w:rsidP="004F45EE">
            <w:pPr>
              <w:pStyle w:val="08-Tabelageral"/>
              <w:ind w:left="113"/>
              <w:rPr>
                <w:rFonts w:cs="Arial"/>
                <w:szCs w:val="14"/>
              </w:rPr>
            </w:pPr>
            <w:r>
              <w:rPr>
                <w:rFonts w:cs="Arial"/>
                <w:szCs w:val="14"/>
              </w:rPr>
              <w:t>531</w:t>
            </w:r>
          </w:p>
        </w:tc>
      </w:tr>
      <w:tr w:rsidR="004F45EE" w:rsidRPr="00BC6379" w14:paraId="218753FB" w14:textId="77777777" w:rsidTr="00782395">
        <w:trPr>
          <w:trHeight w:val="238"/>
          <w:jc w:val="center"/>
        </w:trPr>
        <w:tc>
          <w:tcPr>
            <w:tcW w:w="5030" w:type="dxa"/>
            <w:tcBorders>
              <w:top w:val="nil"/>
              <w:bottom w:val="single" w:sz="2" w:space="0" w:color="1F4E79" w:themeColor="accent1" w:themeShade="80"/>
            </w:tcBorders>
            <w:shd w:val="clear" w:color="auto" w:fill="auto"/>
          </w:tcPr>
          <w:p w14:paraId="2A09ED73" w14:textId="77777777" w:rsidR="004F45EE" w:rsidRPr="00BC6379" w:rsidRDefault="004F45EE" w:rsidP="004F45EE">
            <w:pPr>
              <w:pStyle w:val="08-Tabelageral"/>
              <w:jc w:val="left"/>
              <w:rPr>
                <w:rFonts w:cs="Arial"/>
                <w:b/>
                <w:szCs w:val="14"/>
              </w:rPr>
            </w:pPr>
            <w:r w:rsidRPr="00BC6379">
              <w:rPr>
                <w:rFonts w:cs="Arial"/>
                <w:b/>
              </w:rPr>
              <w:t xml:space="preserve">Total </w:t>
            </w:r>
          </w:p>
        </w:tc>
        <w:tc>
          <w:tcPr>
            <w:tcW w:w="2304" w:type="dxa"/>
            <w:tcBorders>
              <w:top w:val="nil"/>
              <w:bottom w:val="single" w:sz="2" w:space="0" w:color="1F4E79" w:themeColor="accent1" w:themeShade="80"/>
            </w:tcBorders>
            <w:shd w:val="clear" w:color="auto" w:fill="auto"/>
            <w:vAlign w:val="center"/>
          </w:tcPr>
          <w:p w14:paraId="59E71956" w14:textId="77777777" w:rsidR="004F45EE" w:rsidRPr="00BC6379" w:rsidRDefault="004F45EE" w:rsidP="004F45EE">
            <w:pPr>
              <w:pStyle w:val="08-Tabelageral"/>
              <w:rPr>
                <w:rFonts w:cs="Arial"/>
                <w:b/>
                <w:szCs w:val="14"/>
              </w:rPr>
            </w:pPr>
            <w:r>
              <w:rPr>
                <w:rFonts w:cs="Arial"/>
                <w:b/>
                <w:szCs w:val="14"/>
              </w:rPr>
              <w:t>228,565</w:t>
            </w:r>
          </w:p>
        </w:tc>
        <w:tc>
          <w:tcPr>
            <w:tcW w:w="2305" w:type="dxa"/>
            <w:tcBorders>
              <w:top w:val="nil"/>
              <w:bottom w:val="single" w:sz="2" w:space="0" w:color="1F4E79" w:themeColor="accent1" w:themeShade="80"/>
            </w:tcBorders>
            <w:shd w:val="clear" w:color="auto" w:fill="auto"/>
            <w:vAlign w:val="center"/>
          </w:tcPr>
          <w:p w14:paraId="11C3D9CD" w14:textId="77777777" w:rsidR="004F45EE" w:rsidRPr="00BC6379" w:rsidRDefault="004F45EE" w:rsidP="004F45EE">
            <w:pPr>
              <w:pStyle w:val="08-Tabelageral"/>
              <w:rPr>
                <w:rFonts w:cs="Arial"/>
                <w:b/>
                <w:szCs w:val="14"/>
              </w:rPr>
            </w:pPr>
            <w:r>
              <w:rPr>
                <w:rFonts w:cs="Arial"/>
                <w:b/>
                <w:szCs w:val="14"/>
              </w:rPr>
              <w:t>228,565</w:t>
            </w:r>
          </w:p>
        </w:tc>
      </w:tr>
    </w:tbl>
    <w:p w14:paraId="5FAD9B19" w14:textId="77777777" w:rsidR="004F45EE" w:rsidRPr="0046733D" w:rsidRDefault="004F45EE" w:rsidP="00397A23">
      <w:pPr>
        <w:pStyle w:val="07-Legenda"/>
        <w:numPr>
          <w:ilvl w:val="0"/>
          <w:numId w:val="26"/>
        </w:numPr>
        <w:ind w:left="284" w:hanging="284"/>
        <w:rPr>
          <w:rFonts w:cs="Arial"/>
          <w:szCs w:val="14"/>
        </w:rPr>
      </w:pPr>
      <w:proofErr w:type="spellStart"/>
      <w:r w:rsidRPr="0046733D">
        <w:rPr>
          <w:rFonts w:cs="Arial"/>
          <w:spacing w:val="0"/>
          <w:szCs w:val="14"/>
        </w:rPr>
        <w:t>Refer</w:t>
      </w:r>
      <w:r>
        <w:rPr>
          <w:rFonts w:cs="Arial"/>
          <w:spacing w:val="0"/>
          <w:szCs w:val="14"/>
        </w:rPr>
        <w:t>s</w:t>
      </w:r>
      <w:proofErr w:type="spellEnd"/>
      <w:r>
        <w:rPr>
          <w:rFonts w:cs="Arial"/>
          <w:spacing w:val="0"/>
          <w:szCs w:val="14"/>
        </w:rPr>
        <w:t xml:space="preserve"> </w:t>
      </w:r>
      <w:proofErr w:type="spellStart"/>
      <w:r>
        <w:rPr>
          <w:rFonts w:cs="Arial"/>
          <w:spacing w:val="0"/>
          <w:szCs w:val="14"/>
        </w:rPr>
        <w:t>to</w:t>
      </w:r>
      <w:proofErr w:type="spellEnd"/>
      <w:r>
        <w:rPr>
          <w:rFonts w:cs="Arial"/>
          <w:spacing w:val="0"/>
          <w:szCs w:val="14"/>
        </w:rPr>
        <w:t xml:space="preserve"> </w:t>
      </w:r>
      <w:proofErr w:type="spellStart"/>
      <w:r>
        <w:rPr>
          <w:rFonts w:cs="Arial"/>
          <w:spacing w:val="0"/>
          <w:szCs w:val="14"/>
        </w:rPr>
        <w:t>the</w:t>
      </w:r>
      <w:proofErr w:type="spellEnd"/>
      <w:r>
        <w:rPr>
          <w:rFonts w:cs="Arial"/>
          <w:spacing w:val="0"/>
          <w:szCs w:val="14"/>
        </w:rPr>
        <w:t xml:space="preserve"> </w:t>
      </w:r>
      <w:proofErr w:type="spellStart"/>
      <w:r>
        <w:rPr>
          <w:rFonts w:cs="Arial"/>
          <w:spacing w:val="0"/>
          <w:szCs w:val="14"/>
        </w:rPr>
        <w:t>provision</w:t>
      </w:r>
      <w:proofErr w:type="spellEnd"/>
      <w:r>
        <w:rPr>
          <w:rFonts w:cs="Arial"/>
          <w:spacing w:val="0"/>
          <w:szCs w:val="14"/>
        </w:rPr>
        <w:t xml:space="preserve"> for </w:t>
      </w:r>
      <w:proofErr w:type="spellStart"/>
      <w:r>
        <w:rPr>
          <w:rFonts w:cs="Arial"/>
          <w:spacing w:val="0"/>
          <w:szCs w:val="14"/>
        </w:rPr>
        <w:t>deferred</w:t>
      </w:r>
      <w:proofErr w:type="spellEnd"/>
      <w:r>
        <w:rPr>
          <w:rFonts w:cs="Arial"/>
          <w:spacing w:val="0"/>
          <w:szCs w:val="14"/>
        </w:rPr>
        <w:t xml:space="preserve"> taxes </w:t>
      </w:r>
      <w:proofErr w:type="spellStart"/>
      <w:r>
        <w:rPr>
          <w:rFonts w:cs="Arial"/>
          <w:spacing w:val="0"/>
          <w:szCs w:val="14"/>
        </w:rPr>
        <w:t>arising</w:t>
      </w:r>
      <w:proofErr w:type="spellEnd"/>
      <w:r>
        <w:rPr>
          <w:rFonts w:cs="Arial"/>
          <w:spacing w:val="0"/>
          <w:szCs w:val="14"/>
        </w:rPr>
        <w:t xml:space="preserve"> </w:t>
      </w:r>
      <w:proofErr w:type="spellStart"/>
      <w:r>
        <w:rPr>
          <w:rFonts w:cs="Arial"/>
          <w:spacing w:val="0"/>
          <w:szCs w:val="14"/>
        </w:rPr>
        <w:t>from</w:t>
      </w:r>
      <w:proofErr w:type="spellEnd"/>
      <w:r>
        <w:rPr>
          <w:rFonts w:cs="Arial"/>
          <w:spacing w:val="0"/>
          <w:szCs w:val="14"/>
        </w:rPr>
        <w:t xml:space="preserve"> </w:t>
      </w:r>
      <w:proofErr w:type="spellStart"/>
      <w:r>
        <w:rPr>
          <w:rFonts w:cs="Arial"/>
          <w:spacing w:val="0"/>
          <w:szCs w:val="14"/>
        </w:rPr>
        <w:t>intangibles</w:t>
      </w:r>
      <w:proofErr w:type="spellEnd"/>
      <w:r>
        <w:rPr>
          <w:rFonts w:cs="Arial"/>
          <w:spacing w:val="0"/>
          <w:szCs w:val="14"/>
        </w:rPr>
        <w:t xml:space="preserve"> in </w:t>
      </w:r>
      <w:proofErr w:type="spellStart"/>
      <w:r>
        <w:rPr>
          <w:rFonts w:cs="Arial"/>
          <w:spacing w:val="0"/>
          <w:szCs w:val="14"/>
        </w:rPr>
        <w:t>the</w:t>
      </w:r>
      <w:proofErr w:type="spellEnd"/>
      <w:r>
        <w:rPr>
          <w:rFonts w:cs="Arial"/>
          <w:spacing w:val="0"/>
          <w:szCs w:val="14"/>
        </w:rPr>
        <w:t xml:space="preserve"> </w:t>
      </w:r>
      <w:proofErr w:type="spellStart"/>
      <w:r>
        <w:rPr>
          <w:rFonts w:cs="Arial"/>
          <w:spacing w:val="0"/>
          <w:szCs w:val="14"/>
        </w:rPr>
        <w:t>investment</w:t>
      </w:r>
      <w:proofErr w:type="spellEnd"/>
      <w:r>
        <w:rPr>
          <w:rFonts w:cs="Arial"/>
          <w:spacing w:val="0"/>
          <w:szCs w:val="14"/>
        </w:rPr>
        <w:t xml:space="preserve"> in BB Mapfre.</w:t>
      </w:r>
    </w:p>
    <w:p w14:paraId="222402E6" w14:textId="77777777" w:rsidR="004F45EE" w:rsidRDefault="004F45EE" w:rsidP="004F45EE">
      <w:pPr>
        <w:spacing w:after="0"/>
        <w:jc w:val="right"/>
        <w:rPr>
          <w:rFonts w:cs="Arial"/>
          <w:b/>
          <w:sz w:val="14"/>
          <w:lang w:eastAsia="pt-BR"/>
        </w:rPr>
      </w:pPr>
    </w:p>
    <w:bookmarkEnd w:id="30"/>
    <w:p w14:paraId="5A8FEBD9" w14:textId="77777777" w:rsidR="004F45EE" w:rsidRDefault="004F45EE" w:rsidP="004F45EE">
      <w:pPr>
        <w:pStyle w:val="05-Textonormal"/>
        <w:rPr>
          <w:spacing w:val="0"/>
          <w:szCs w:val="20"/>
          <w:lang w:val="en-US"/>
        </w:rPr>
      </w:pPr>
      <w:r w:rsidRPr="003E2305">
        <w:rPr>
          <w:spacing w:val="0"/>
          <w:szCs w:val="20"/>
          <w:lang w:val="en-US"/>
        </w:rPr>
        <w:t>There is no balance of deferred tax liabilities in the Controller</w:t>
      </w:r>
      <w:r>
        <w:rPr>
          <w:spacing w:val="0"/>
          <w:szCs w:val="20"/>
          <w:lang w:val="en-US"/>
        </w:rPr>
        <w:t>.</w:t>
      </w:r>
    </w:p>
    <w:p w14:paraId="228384B2" w14:textId="3021F416" w:rsidR="004F45EE" w:rsidRPr="00E16312" w:rsidRDefault="004F45EE" w:rsidP="009E7950">
      <w:pPr>
        <w:pStyle w:val="02-TtulodeNota"/>
        <w:keepNext/>
        <w:keepLines/>
        <w:pageBreakBefore/>
        <w:rPr>
          <w:color w:val="1F4E79" w:themeColor="accent1" w:themeShade="80"/>
        </w:rPr>
      </w:pPr>
      <w:bookmarkStart w:id="31" w:name="_Toc87026412"/>
      <w:r w:rsidRPr="00E16312">
        <w:rPr>
          <w:color w:val="1F4E79" w:themeColor="accent1" w:themeShade="80"/>
        </w:rPr>
        <w:lastRenderedPageBreak/>
        <w:t>13 – OTHER INCOME AND EXPENSE</w:t>
      </w:r>
      <w:bookmarkEnd w:id="31"/>
    </w:p>
    <w:p w14:paraId="2A8667EC" w14:textId="77777777" w:rsidR="004F45EE" w:rsidRPr="00F74BE3" w:rsidRDefault="004F45EE" w:rsidP="004F45EE">
      <w:pPr>
        <w:spacing w:after="0" w:line="240" w:lineRule="auto"/>
        <w:jc w:val="right"/>
        <w:rPr>
          <w:rFonts w:cs="Arial"/>
          <w:b/>
          <w:sz w:val="14"/>
          <w:szCs w:val="14"/>
        </w:rPr>
      </w:pPr>
      <w:r>
        <w:rPr>
          <w:rFonts w:cs="Arial"/>
          <w:b/>
          <w:sz w:val="14"/>
          <w:szCs w:val="14"/>
        </w:rPr>
        <w:t xml:space="preserve">      </w:t>
      </w:r>
      <w:r w:rsidRPr="00F74BE3">
        <w:rPr>
          <w:rFonts w:cs="Arial"/>
          <w:b/>
          <w:sz w:val="14"/>
          <w:szCs w:val="14"/>
        </w:rPr>
        <w:t xml:space="preserve">R$ </w:t>
      </w:r>
      <w:proofErr w:type="spellStart"/>
      <w:r w:rsidRPr="00F74BE3">
        <w:rPr>
          <w:rFonts w:cs="Arial"/>
          <w:b/>
          <w:sz w:val="14"/>
          <w:szCs w:val="14"/>
        </w:rPr>
        <w:t>thousand</w:t>
      </w:r>
      <w:proofErr w:type="spellEnd"/>
    </w:p>
    <w:tbl>
      <w:tblPr>
        <w:tblW w:w="9642"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00"/>
        <w:gridCol w:w="545"/>
        <w:gridCol w:w="58"/>
        <w:gridCol w:w="236"/>
        <w:gridCol w:w="1378"/>
        <w:gridCol w:w="1379"/>
        <w:gridCol w:w="279"/>
        <w:gridCol w:w="1383"/>
        <w:gridCol w:w="1384"/>
      </w:tblGrid>
      <w:tr w:rsidR="004F45EE" w:rsidRPr="005171F7" w14:paraId="6AA126C1" w14:textId="77777777" w:rsidTr="004F45EE">
        <w:trPr>
          <w:trHeight w:hRule="exact" w:val="283"/>
          <w:jc w:val="center"/>
        </w:trPr>
        <w:tc>
          <w:tcPr>
            <w:tcW w:w="3603" w:type="dxa"/>
            <w:gridSpan w:val="3"/>
            <w:tcBorders>
              <w:bottom w:val="nil"/>
            </w:tcBorders>
            <w:shd w:val="clear" w:color="auto" w:fill="auto"/>
          </w:tcPr>
          <w:p w14:paraId="014D989D" w14:textId="77777777" w:rsidR="004F45EE" w:rsidRPr="005171F7" w:rsidRDefault="004F45EE" w:rsidP="004F45EE">
            <w:pPr>
              <w:keepNext/>
              <w:keepLines/>
              <w:spacing w:before="40" w:after="40"/>
              <w:jc w:val="center"/>
              <w:rPr>
                <w:rFonts w:cs="Arial"/>
                <w:b/>
                <w:bCs/>
                <w:spacing w:val="-2"/>
                <w:sz w:val="14"/>
                <w:szCs w:val="14"/>
              </w:rPr>
            </w:pPr>
          </w:p>
        </w:tc>
        <w:tc>
          <w:tcPr>
            <w:tcW w:w="236" w:type="dxa"/>
            <w:tcBorders>
              <w:bottom w:val="nil"/>
            </w:tcBorders>
            <w:shd w:val="clear" w:color="auto" w:fill="auto"/>
          </w:tcPr>
          <w:p w14:paraId="18E46447" w14:textId="77777777" w:rsidR="004F45EE" w:rsidRPr="005171F7" w:rsidRDefault="004F45EE" w:rsidP="004F45EE">
            <w:pPr>
              <w:keepNext/>
              <w:keepLines/>
              <w:spacing w:before="40" w:after="40"/>
              <w:jc w:val="center"/>
              <w:rPr>
                <w:rFonts w:cs="Arial"/>
                <w:b/>
                <w:spacing w:val="-2"/>
                <w:sz w:val="14"/>
                <w:szCs w:val="14"/>
              </w:rPr>
            </w:pPr>
          </w:p>
        </w:tc>
        <w:tc>
          <w:tcPr>
            <w:tcW w:w="2757" w:type="dxa"/>
            <w:gridSpan w:val="2"/>
            <w:shd w:val="clear" w:color="auto" w:fill="auto"/>
            <w:vAlign w:val="center"/>
          </w:tcPr>
          <w:p w14:paraId="0CE7B5D7" w14:textId="77777777" w:rsidR="004F45EE" w:rsidRPr="005171F7" w:rsidRDefault="004F45EE" w:rsidP="004F45EE">
            <w:pPr>
              <w:keepNext/>
              <w:keepLines/>
              <w:spacing w:before="40" w:after="40"/>
              <w:jc w:val="center"/>
              <w:rPr>
                <w:rFonts w:cs="Arial"/>
                <w:b/>
                <w:spacing w:val="-2"/>
                <w:sz w:val="14"/>
                <w:szCs w:val="14"/>
              </w:rPr>
            </w:pPr>
            <w:proofErr w:type="spellStart"/>
            <w:r>
              <w:rPr>
                <w:rFonts w:cs="Arial"/>
                <w:b/>
                <w:spacing w:val="-2"/>
                <w:sz w:val="14"/>
                <w:szCs w:val="14"/>
              </w:rPr>
              <w:t>Parent</w:t>
            </w:r>
            <w:proofErr w:type="spellEnd"/>
          </w:p>
        </w:tc>
        <w:tc>
          <w:tcPr>
            <w:tcW w:w="279" w:type="dxa"/>
            <w:shd w:val="clear" w:color="auto" w:fill="auto"/>
            <w:vAlign w:val="center"/>
          </w:tcPr>
          <w:p w14:paraId="3037A102" w14:textId="77777777" w:rsidR="004F45EE" w:rsidRPr="005171F7" w:rsidRDefault="004F45EE" w:rsidP="004F45EE">
            <w:pPr>
              <w:keepNext/>
              <w:keepLines/>
              <w:spacing w:before="40" w:after="40"/>
              <w:jc w:val="center"/>
              <w:rPr>
                <w:rFonts w:cs="Arial"/>
                <w:b/>
                <w:bCs/>
                <w:spacing w:val="-2"/>
                <w:sz w:val="14"/>
                <w:szCs w:val="14"/>
              </w:rPr>
            </w:pPr>
          </w:p>
        </w:tc>
        <w:tc>
          <w:tcPr>
            <w:tcW w:w="2767" w:type="dxa"/>
            <w:gridSpan w:val="2"/>
            <w:shd w:val="clear" w:color="auto" w:fill="auto"/>
            <w:vAlign w:val="center"/>
          </w:tcPr>
          <w:p w14:paraId="612885C8" w14:textId="77777777" w:rsidR="004F45EE" w:rsidRPr="005171F7" w:rsidRDefault="004F45EE" w:rsidP="004F45EE">
            <w:pPr>
              <w:keepNext/>
              <w:keepLines/>
              <w:spacing w:before="40" w:after="40"/>
              <w:jc w:val="center"/>
              <w:rPr>
                <w:rFonts w:cs="Arial"/>
                <w:b/>
                <w:spacing w:val="-2"/>
                <w:sz w:val="14"/>
                <w:szCs w:val="14"/>
              </w:rPr>
            </w:pPr>
            <w:proofErr w:type="spellStart"/>
            <w:r>
              <w:rPr>
                <w:rFonts w:cs="Arial"/>
                <w:b/>
                <w:spacing w:val="-2"/>
                <w:sz w:val="14"/>
                <w:szCs w:val="14"/>
              </w:rPr>
              <w:t>Consolidated</w:t>
            </w:r>
            <w:proofErr w:type="spellEnd"/>
          </w:p>
        </w:tc>
      </w:tr>
      <w:tr w:rsidR="004F45EE" w:rsidRPr="005171F7" w14:paraId="34CD21F7" w14:textId="77777777" w:rsidTr="004F45EE">
        <w:trPr>
          <w:trHeight w:hRule="exact" w:val="329"/>
          <w:jc w:val="center"/>
        </w:trPr>
        <w:tc>
          <w:tcPr>
            <w:tcW w:w="3000" w:type="dxa"/>
            <w:tcBorders>
              <w:top w:val="nil"/>
              <w:bottom w:val="single" w:sz="2" w:space="0" w:color="1F4E79" w:themeColor="accent1" w:themeShade="80"/>
            </w:tcBorders>
            <w:shd w:val="clear" w:color="auto" w:fill="auto"/>
            <w:vAlign w:val="center"/>
          </w:tcPr>
          <w:p w14:paraId="43589B38" w14:textId="77777777" w:rsidR="004F45EE" w:rsidRPr="005171F7" w:rsidRDefault="004F45EE" w:rsidP="004F45EE">
            <w:pPr>
              <w:keepNext/>
              <w:keepLines/>
              <w:spacing w:before="40" w:after="40"/>
              <w:jc w:val="right"/>
              <w:rPr>
                <w:rFonts w:cs="Arial"/>
                <w:b/>
                <w:spacing w:val="-2"/>
                <w:sz w:val="14"/>
                <w:szCs w:val="14"/>
              </w:rPr>
            </w:pPr>
          </w:p>
        </w:tc>
        <w:tc>
          <w:tcPr>
            <w:tcW w:w="839" w:type="dxa"/>
            <w:gridSpan w:val="3"/>
            <w:tcBorders>
              <w:top w:val="nil"/>
              <w:bottom w:val="single" w:sz="2" w:space="0" w:color="1F4E79" w:themeColor="accent1" w:themeShade="80"/>
            </w:tcBorders>
            <w:shd w:val="clear" w:color="auto" w:fill="auto"/>
            <w:vAlign w:val="center"/>
          </w:tcPr>
          <w:p w14:paraId="39479CC5" w14:textId="77777777" w:rsidR="004F45EE" w:rsidRPr="005171F7" w:rsidRDefault="004F45EE" w:rsidP="004F45EE">
            <w:pPr>
              <w:keepNext/>
              <w:keepLines/>
              <w:spacing w:before="40" w:after="40"/>
              <w:jc w:val="right"/>
              <w:rPr>
                <w:rFonts w:cs="Arial"/>
                <w:b/>
                <w:spacing w:val="-2"/>
                <w:sz w:val="14"/>
                <w:szCs w:val="14"/>
              </w:rPr>
            </w:pPr>
          </w:p>
        </w:tc>
        <w:tc>
          <w:tcPr>
            <w:tcW w:w="1378" w:type="dxa"/>
            <w:tcBorders>
              <w:bottom w:val="single" w:sz="2" w:space="0" w:color="1F4E79" w:themeColor="accent1" w:themeShade="80"/>
            </w:tcBorders>
            <w:shd w:val="clear" w:color="auto" w:fill="auto"/>
            <w:vAlign w:val="center"/>
          </w:tcPr>
          <w:p w14:paraId="0B55FADA" w14:textId="77777777" w:rsidR="004F45EE" w:rsidRPr="00BF6B4F" w:rsidRDefault="004F45EE" w:rsidP="004F45EE">
            <w:pPr>
              <w:pStyle w:val="08-Tabelageral"/>
              <w:rPr>
                <w:rFonts w:cs="Arial"/>
                <w:b/>
                <w:bCs/>
                <w:szCs w:val="14"/>
              </w:rPr>
            </w:pPr>
            <w:r w:rsidRPr="00BF6B4F">
              <w:rPr>
                <w:rFonts w:cs="Arial"/>
                <w:b/>
                <w:bCs/>
                <w:szCs w:val="14"/>
              </w:rPr>
              <w:t>3</w:t>
            </w:r>
            <w:r>
              <w:rPr>
                <w:rFonts w:cs="Arial"/>
                <w:b/>
                <w:bCs/>
                <w:szCs w:val="14"/>
                <w:vertAlign w:val="superscript"/>
              </w:rPr>
              <w:t>r</w:t>
            </w:r>
            <w:r w:rsidRPr="00BF6B4F">
              <w:rPr>
                <w:rFonts w:cs="Arial"/>
                <w:b/>
                <w:bCs/>
                <w:szCs w:val="14"/>
                <w:vertAlign w:val="superscript"/>
              </w:rPr>
              <w:t>d</w:t>
            </w:r>
            <w:r w:rsidRPr="00BF6B4F">
              <w:rPr>
                <w:rFonts w:cs="Arial"/>
                <w:b/>
                <w:bCs/>
                <w:szCs w:val="14"/>
              </w:rPr>
              <w:t xml:space="preserve"> </w:t>
            </w:r>
            <w:proofErr w:type="spellStart"/>
            <w:r w:rsidRPr="00BF6B4F">
              <w:rPr>
                <w:rFonts w:cs="Arial"/>
                <w:b/>
                <w:bCs/>
                <w:szCs w:val="14"/>
              </w:rPr>
              <w:t>Quarter</w:t>
            </w:r>
            <w:proofErr w:type="spellEnd"/>
            <w:r>
              <w:rPr>
                <w:rFonts w:cs="Arial"/>
                <w:b/>
                <w:bCs/>
                <w:szCs w:val="14"/>
              </w:rPr>
              <w:t xml:space="preserve"> </w:t>
            </w:r>
            <w:r w:rsidRPr="00BF6B4F">
              <w:rPr>
                <w:rFonts w:cs="Arial"/>
                <w:b/>
                <w:bCs/>
                <w:szCs w:val="14"/>
              </w:rPr>
              <w:t>2021</w:t>
            </w:r>
          </w:p>
        </w:tc>
        <w:tc>
          <w:tcPr>
            <w:tcW w:w="1379" w:type="dxa"/>
            <w:tcBorders>
              <w:bottom w:val="single" w:sz="2" w:space="0" w:color="1F4E79" w:themeColor="accent1" w:themeShade="80"/>
            </w:tcBorders>
            <w:shd w:val="clear" w:color="auto" w:fill="auto"/>
            <w:vAlign w:val="center"/>
          </w:tcPr>
          <w:p w14:paraId="7C852308" w14:textId="77777777" w:rsidR="004F45EE" w:rsidRPr="00BF6B4F" w:rsidRDefault="004F45EE" w:rsidP="004F45EE">
            <w:pPr>
              <w:pStyle w:val="08-Tabelageral"/>
              <w:rPr>
                <w:rFonts w:cs="Arial"/>
                <w:b/>
                <w:bCs/>
                <w:szCs w:val="14"/>
              </w:rPr>
            </w:pPr>
            <w:r w:rsidRPr="00BF6B4F">
              <w:rPr>
                <w:rFonts w:cs="Arial"/>
                <w:b/>
                <w:bCs/>
                <w:szCs w:val="14"/>
              </w:rPr>
              <w:t>3</w:t>
            </w:r>
            <w:r>
              <w:rPr>
                <w:rFonts w:cs="Arial"/>
                <w:b/>
                <w:bCs/>
                <w:szCs w:val="14"/>
                <w:vertAlign w:val="superscript"/>
              </w:rPr>
              <w:t>r</w:t>
            </w:r>
            <w:r w:rsidRPr="00BF6B4F">
              <w:rPr>
                <w:rFonts w:cs="Arial"/>
                <w:b/>
                <w:bCs/>
                <w:szCs w:val="14"/>
                <w:vertAlign w:val="superscript"/>
              </w:rPr>
              <w:t>d</w:t>
            </w:r>
            <w:r w:rsidRPr="00BF6B4F">
              <w:rPr>
                <w:rFonts w:cs="Arial"/>
                <w:b/>
                <w:bCs/>
                <w:szCs w:val="14"/>
              </w:rPr>
              <w:t xml:space="preserve"> </w:t>
            </w:r>
            <w:proofErr w:type="spellStart"/>
            <w:r w:rsidRPr="00BF6B4F">
              <w:rPr>
                <w:rFonts w:cs="Arial"/>
                <w:b/>
                <w:bCs/>
                <w:szCs w:val="14"/>
              </w:rPr>
              <w:t>Quarter</w:t>
            </w:r>
            <w:proofErr w:type="spellEnd"/>
            <w:r>
              <w:rPr>
                <w:rFonts w:cs="Arial"/>
                <w:b/>
                <w:bCs/>
                <w:szCs w:val="14"/>
              </w:rPr>
              <w:t xml:space="preserve"> </w:t>
            </w:r>
            <w:r w:rsidRPr="00BF6B4F">
              <w:rPr>
                <w:rFonts w:cs="Arial"/>
                <w:b/>
                <w:bCs/>
                <w:szCs w:val="14"/>
              </w:rPr>
              <w:t>2020</w:t>
            </w:r>
          </w:p>
        </w:tc>
        <w:tc>
          <w:tcPr>
            <w:tcW w:w="279" w:type="dxa"/>
            <w:tcBorders>
              <w:bottom w:val="single" w:sz="2" w:space="0" w:color="1F4E79" w:themeColor="accent1" w:themeShade="80"/>
            </w:tcBorders>
            <w:shd w:val="clear" w:color="auto" w:fill="auto"/>
            <w:vAlign w:val="center"/>
          </w:tcPr>
          <w:p w14:paraId="1A9DDFB2" w14:textId="77777777" w:rsidR="004F45EE" w:rsidRPr="00BF6B4F" w:rsidRDefault="004F45EE" w:rsidP="004F45EE">
            <w:pPr>
              <w:pStyle w:val="08-Tabelageral"/>
              <w:rPr>
                <w:rFonts w:cs="Arial"/>
                <w:b/>
                <w:bCs/>
                <w:szCs w:val="14"/>
              </w:rPr>
            </w:pPr>
          </w:p>
        </w:tc>
        <w:tc>
          <w:tcPr>
            <w:tcW w:w="1383" w:type="dxa"/>
            <w:tcBorders>
              <w:bottom w:val="single" w:sz="2" w:space="0" w:color="1F4E79" w:themeColor="accent1" w:themeShade="80"/>
            </w:tcBorders>
            <w:shd w:val="clear" w:color="auto" w:fill="auto"/>
            <w:vAlign w:val="center"/>
          </w:tcPr>
          <w:p w14:paraId="359B77D2" w14:textId="77777777" w:rsidR="004F45EE" w:rsidRPr="00BF6B4F" w:rsidRDefault="004F45EE" w:rsidP="004F45EE">
            <w:pPr>
              <w:pStyle w:val="08-Tabelageral"/>
              <w:rPr>
                <w:rFonts w:cs="Arial"/>
                <w:b/>
                <w:bCs/>
                <w:szCs w:val="14"/>
              </w:rPr>
            </w:pPr>
            <w:r w:rsidRPr="00BF6B4F">
              <w:rPr>
                <w:rFonts w:cs="Arial"/>
                <w:b/>
                <w:bCs/>
                <w:szCs w:val="14"/>
              </w:rPr>
              <w:t>3</w:t>
            </w:r>
            <w:r>
              <w:rPr>
                <w:rFonts w:cs="Arial"/>
                <w:b/>
                <w:bCs/>
                <w:szCs w:val="14"/>
                <w:vertAlign w:val="superscript"/>
              </w:rPr>
              <w:t>r</w:t>
            </w:r>
            <w:r w:rsidRPr="00BF6B4F">
              <w:rPr>
                <w:rFonts w:cs="Arial"/>
                <w:b/>
                <w:bCs/>
                <w:szCs w:val="14"/>
                <w:vertAlign w:val="superscript"/>
              </w:rPr>
              <w:t>d</w:t>
            </w:r>
            <w:r w:rsidRPr="00BF6B4F">
              <w:rPr>
                <w:rFonts w:cs="Arial"/>
                <w:b/>
                <w:bCs/>
                <w:szCs w:val="14"/>
              </w:rPr>
              <w:t xml:space="preserve"> </w:t>
            </w:r>
            <w:proofErr w:type="spellStart"/>
            <w:r w:rsidRPr="00BF6B4F">
              <w:rPr>
                <w:rFonts w:cs="Arial"/>
                <w:b/>
                <w:bCs/>
                <w:szCs w:val="14"/>
              </w:rPr>
              <w:t>Quarter</w:t>
            </w:r>
            <w:proofErr w:type="spellEnd"/>
            <w:r>
              <w:rPr>
                <w:rFonts w:cs="Arial"/>
                <w:b/>
                <w:bCs/>
                <w:szCs w:val="14"/>
              </w:rPr>
              <w:t xml:space="preserve"> </w:t>
            </w:r>
            <w:r w:rsidRPr="00BF6B4F">
              <w:rPr>
                <w:rFonts w:cs="Arial"/>
                <w:b/>
                <w:bCs/>
                <w:szCs w:val="14"/>
              </w:rPr>
              <w:t>2021</w:t>
            </w:r>
          </w:p>
        </w:tc>
        <w:tc>
          <w:tcPr>
            <w:tcW w:w="1384" w:type="dxa"/>
            <w:tcBorders>
              <w:bottom w:val="single" w:sz="2" w:space="0" w:color="1F4E79" w:themeColor="accent1" w:themeShade="80"/>
            </w:tcBorders>
            <w:shd w:val="clear" w:color="auto" w:fill="auto"/>
            <w:vAlign w:val="center"/>
          </w:tcPr>
          <w:p w14:paraId="28508A0F" w14:textId="77777777" w:rsidR="004F45EE" w:rsidRPr="00BF6B4F" w:rsidRDefault="004F45EE" w:rsidP="004F45EE">
            <w:pPr>
              <w:pStyle w:val="08-Tabelageral"/>
              <w:rPr>
                <w:rFonts w:cs="Arial"/>
                <w:b/>
                <w:bCs/>
                <w:szCs w:val="14"/>
              </w:rPr>
            </w:pPr>
            <w:r w:rsidRPr="00BF6B4F">
              <w:rPr>
                <w:rFonts w:cs="Arial"/>
                <w:b/>
                <w:bCs/>
                <w:szCs w:val="14"/>
              </w:rPr>
              <w:t>3</w:t>
            </w:r>
            <w:r>
              <w:rPr>
                <w:rFonts w:cs="Arial"/>
                <w:b/>
                <w:bCs/>
                <w:szCs w:val="14"/>
                <w:vertAlign w:val="superscript"/>
              </w:rPr>
              <w:t>r</w:t>
            </w:r>
            <w:r w:rsidRPr="00BF6B4F">
              <w:rPr>
                <w:rFonts w:cs="Arial"/>
                <w:b/>
                <w:bCs/>
                <w:szCs w:val="14"/>
                <w:vertAlign w:val="superscript"/>
              </w:rPr>
              <w:t>d</w:t>
            </w:r>
            <w:r w:rsidRPr="00BF6B4F">
              <w:rPr>
                <w:rFonts w:cs="Arial"/>
                <w:b/>
                <w:bCs/>
                <w:szCs w:val="14"/>
              </w:rPr>
              <w:t xml:space="preserve"> </w:t>
            </w:r>
            <w:proofErr w:type="spellStart"/>
            <w:r w:rsidRPr="00BF6B4F">
              <w:rPr>
                <w:rFonts w:cs="Arial"/>
                <w:b/>
                <w:bCs/>
                <w:szCs w:val="14"/>
              </w:rPr>
              <w:t>Quarter</w:t>
            </w:r>
            <w:proofErr w:type="spellEnd"/>
            <w:r>
              <w:rPr>
                <w:rFonts w:cs="Arial"/>
                <w:b/>
                <w:bCs/>
                <w:szCs w:val="14"/>
              </w:rPr>
              <w:t xml:space="preserve"> </w:t>
            </w:r>
            <w:r w:rsidRPr="00BF6B4F">
              <w:rPr>
                <w:rFonts w:cs="Arial"/>
                <w:b/>
                <w:bCs/>
                <w:szCs w:val="14"/>
              </w:rPr>
              <w:t>2020</w:t>
            </w:r>
          </w:p>
        </w:tc>
      </w:tr>
      <w:tr w:rsidR="004F45EE" w:rsidRPr="005171F7" w14:paraId="3538F62B" w14:textId="77777777" w:rsidTr="004F45EE">
        <w:trPr>
          <w:trHeight w:val="263"/>
          <w:jc w:val="center"/>
        </w:trPr>
        <w:tc>
          <w:tcPr>
            <w:tcW w:w="3545" w:type="dxa"/>
            <w:gridSpan w:val="2"/>
            <w:tcBorders>
              <w:bottom w:val="nil"/>
            </w:tcBorders>
            <w:shd w:val="clear" w:color="auto" w:fill="auto"/>
            <w:vAlign w:val="center"/>
          </w:tcPr>
          <w:p w14:paraId="3C9CC344" w14:textId="77777777" w:rsidR="004F45EE" w:rsidRPr="005171F7" w:rsidRDefault="004F45EE" w:rsidP="004F45EE">
            <w:pPr>
              <w:pStyle w:val="08-Tabelageral"/>
              <w:ind w:left="113"/>
              <w:jc w:val="left"/>
              <w:rPr>
                <w:rFonts w:cs="Arial"/>
                <w:szCs w:val="14"/>
              </w:rPr>
            </w:pPr>
            <w:r w:rsidRPr="00A2009E">
              <w:rPr>
                <w:rFonts w:cs="Arial"/>
                <w:szCs w:val="14"/>
              </w:rPr>
              <w:t xml:space="preserve">Income </w:t>
            </w:r>
            <w:proofErr w:type="spellStart"/>
            <w:r w:rsidRPr="00A2009E">
              <w:rPr>
                <w:rFonts w:cs="Arial"/>
                <w:szCs w:val="14"/>
              </w:rPr>
              <w:t>of</w:t>
            </w:r>
            <w:proofErr w:type="spellEnd"/>
            <w:r w:rsidRPr="00A2009E">
              <w:rPr>
                <w:rFonts w:cs="Arial"/>
                <w:szCs w:val="14"/>
              </w:rPr>
              <w:t xml:space="preserve"> ADR</w:t>
            </w:r>
            <w:r w:rsidRPr="005171F7">
              <w:rPr>
                <w:rFonts w:cs="Arial"/>
                <w:szCs w:val="14"/>
              </w:rPr>
              <w:t xml:space="preserve">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294" w:type="dxa"/>
            <w:gridSpan w:val="2"/>
            <w:tcBorders>
              <w:bottom w:val="nil"/>
            </w:tcBorders>
            <w:shd w:val="clear" w:color="auto" w:fill="auto"/>
          </w:tcPr>
          <w:p w14:paraId="64FBECEE" w14:textId="77777777" w:rsidR="004F45EE" w:rsidRPr="005171F7" w:rsidRDefault="004F45EE" w:rsidP="004F45EE">
            <w:pPr>
              <w:pStyle w:val="08-Tabelageral"/>
              <w:rPr>
                <w:rFonts w:cs="Arial"/>
                <w:szCs w:val="14"/>
              </w:rPr>
            </w:pPr>
          </w:p>
        </w:tc>
        <w:tc>
          <w:tcPr>
            <w:tcW w:w="1378" w:type="dxa"/>
            <w:tcBorders>
              <w:bottom w:val="nil"/>
            </w:tcBorders>
            <w:shd w:val="clear" w:color="auto" w:fill="auto"/>
            <w:vAlign w:val="center"/>
          </w:tcPr>
          <w:p w14:paraId="2FBD4F83" w14:textId="77777777" w:rsidR="004F45EE" w:rsidRPr="00AE31F4" w:rsidRDefault="004F45EE" w:rsidP="004F45EE">
            <w:pPr>
              <w:pStyle w:val="08-Tabelageral"/>
            </w:pPr>
            <w:r>
              <w:rPr>
                <w:lang w:eastAsia="en-US"/>
              </w:rPr>
              <w:t>2,161</w:t>
            </w:r>
          </w:p>
        </w:tc>
        <w:tc>
          <w:tcPr>
            <w:tcW w:w="1379" w:type="dxa"/>
            <w:tcBorders>
              <w:bottom w:val="nil"/>
            </w:tcBorders>
            <w:shd w:val="clear" w:color="auto" w:fill="auto"/>
            <w:vAlign w:val="center"/>
          </w:tcPr>
          <w:p w14:paraId="0CA02165" w14:textId="77777777" w:rsidR="004F45EE" w:rsidRPr="00AE31F4" w:rsidRDefault="004F45EE" w:rsidP="004F45EE">
            <w:pPr>
              <w:pStyle w:val="08-Tabelageral"/>
            </w:pPr>
            <w:r>
              <w:rPr>
                <w:rFonts w:cs="Arial"/>
                <w:szCs w:val="14"/>
                <w:lang w:eastAsia="en-US"/>
              </w:rPr>
              <w:t>3,022</w:t>
            </w:r>
          </w:p>
        </w:tc>
        <w:tc>
          <w:tcPr>
            <w:tcW w:w="279" w:type="dxa"/>
            <w:tcBorders>
              <w:bottom w:val="nil"/>
            </w:tcBorders>
            <w:shd w:val="clear" w:color="auto" w:fill="auto"/>
            <w:vAlign w:val="center"/>
          </w:tcPr>
          <w:p w14:paraId="762DDA22" w14:textId="77777777" w:rsidR="004F45EE" w:rsidRPr="00AE31F4" w:rsidRDefault="004F45EE" w:rsidP="004F45EE">
            <w:pPr>
              <w:pStyle w:val="08-Tabelageral"/>
            </w:pPr>
          </w:p>
        </w:tc>
        <w:tc>
          <w:tcPr>
            <w:tcW w:w="1383" w:type="dxa"/>
            <w:tcBorders>
              <w:bottom w:val="nil"/>
            </w:tcBorders>
            <w:shd w:val="clear" w:color="auto" w:fill="auto"/>
            <w:vAlign w:val="center"/>
          </w:tcPr>
          <w:p w14:paraId="58163E44" w14:textId="77777777" w:rsidR="004F45EE" w:rsidRPr="00AE31F4" w:rsidRDefault="004F45EE" w:rsidP="004F45EE">
            <w:pPr>
              <w:pStyle w:val="08-Tabelageral"/>
            </w:pPr>
            <w:r>
              <w:rPr>
                <w:lang w:eastAsia="en-US"/>
              </w:rPr>
              <w:t>2,161</w:t>
            </w:r>
          </w:p>
        </w:tc>
        <w:tc>
          <w:tcPr>
            <w:tcW w:w="1384" w:type="dxa"/>
            <w:tcBorders>
              <w:bottom w:val="nil"/>
            </w:tcBorders>
            <w:shd w:val="clear" w:color="auto" w:fill="auto"/>
            <w:vAlign w:val="center"/>
          </w:tcPr>
          <w:p w14:paraId="685F908A" w14:textId="77777777" w:rsidR="004F45EE" w:rsidRPr="00AE31F4" w:rsidRDefault="004F45EE" w:rsidP="004F45EE">
            <w:pPr>
              <w:pStyle w:val="08-Tabelageral"/>
            </w:pPr>
            <w:r>
              <w:rPr>
                <w:rFonts w:cs="Arial"/>
                <w:szCs w:val="14"/>
                <w:lang w:eastAsia="en-US"/>
              </w:rPr>
              <w:t>3,022</w:t>
            </w:r>
          </w:p>
        </w:tc>
      </w:tr>
      <w:tr w:rsidR="004F45EE" w:rsidRPr="005171F7" w14:paraId="73D3709E" w14:textId="77777777" w:rsidTr="004F45EE">
        <w:trPr>
          <w:trHeight w:val="263"/>
          <w:jc w:val="center"/>
        </w:trPr>
        <w:tc>
          <w:tcPr>
            <w:tcW w:w="3545" w:type="dxa"/>
            <w:gridSpan w:val="2"/>
            <w:tcBorders>
              <w:top w:val="nil"/>
              <w:bottom w:val="nil"/>
            </w:tcBorders>
            <w:shd w:val="clear" w:color="auto" w:fill="auto"/>
            <w:vAlign w:val="center"/>
          </w:tcPr>
          <w:p w14:paraId="6548A902" w14:textId="77777777" w:rsidR="004F45EE" w:rsidRPr="005171F7" w:rsidRDefault="004F45EE" w:rsidP="004F45EE">
            <w:pPr>
              <w:pStyle w:val="08-Tabelageral"/>
              <w:ind w:left="113"/>
              <w:jc w:val="left"/>
              <w:rPr>
                <w:rFonts w:cs="Arial"/>
                <w:szCs w:val="14"/>
              </w:rPr>
            </w:pPr>
            <w:r w:rsidRPr="00A2009E">
              <w:rPr>
                <w:rFonts w:cs="Arial"/>
                <w:szCs w:val="14"/>
              </w:rPr>
              <w:t>(</w:t>
            </w:r>
            <w:proofErr w:type="spellStart"/>
            <w:r w:rsidRPr="00A2009E">
              <w:rPr>
                <w:rFonts w:cs="Arial"/>
                <w:szCs w:val="14"/>
              </w:rPr>
              <w:t>Addition</w:t>
            </w:r>
            <w:proofErr w:type="spellEnd"/>
            <w:r w:rsidRPr="00A2009E">
              <w:rPr>
                <w:rFonts w:cs="Arial"/>
                <w:szCs w:val="14"/>
              </w:rPr>
              <w:t>)/</w:t>
            </w:r>
            <w:proofErr w:type="spellStart"/>
            <w:r w:rsidRPr="00A2009E">
              <w:rPr>
                <w:rFonts w:cs="Arial"/>
                <w:szCs w:val="14"/>
              </w:rPr>
              <w:t>Reversal</w:t>
            </w:r>
            <w:proofErr w:type="spellEnd"/>
            <w:r w:rsidRPr="00A2009E">
              <w:rPr>
                <w:rFonts w:cs="Arial"/>
                <w:szCs w:val="14"/>
              </w:rPr>
              <w:t xml:space="preserve"> </w:t>
            </w:r>
            <w:proofErr w:type="spellStart"/>
            <w:r w:rsidRPr="00A2009E">
              <w:rPr>
                <w:rFonts w:cs="Arial"/>
                <w:szCs w:val="14"/>
              </w:rPr>
              <w:t>of</w:t>
            </w:r>
            <w:proofErr w:type="spellEnd"/>
            <w:r w:rsidRPr="00A2009E">
              <w:rPr>
                <w:rFonts w:cs="Arial"/>
                <w:szCs w:val="14"/>
              </w:rPr>
              <w:t xml:space="preserve"> </w:t>
            </w:r>
            <w:proofErr w:type="spellStart"/>
            <w:r w:rsidRPr="00A2009E">
              <w:rPr>
                <w:rFonts w:cs="Arial"/>
                <w:szCs w:val="14"/>
              </w:rPr>
              <w:t>provisions</w:t>
            </w:r>
            <w:proofErr w:type="spellEnd"/>
            <w:r w:rsidRPr="00A2009E">
              <w:rPr>
                <w:rFonts w:cs="Arial"/>
                <w:szCs w:val="14"/>
              </w:rPr>
              <w:t xml:space="preserve"> for labor, </w:t>
            </w:r>
            <w:proofErr w:type="spellStart"/>
            <w:r w:rsidRPr="00A2009E">
              <w:rPr>
                <w:rFonts w:cs="Arial"/>
                <w:szCs w:val="14"/>
              </w:rPr>
              <w:t>tax</w:t>
            </w:r>
            <w:proofErr w:type="spellEnd"/>
            <w:r w:rsidRPr="00A2009E">
              <w:rPr>
                <w:rFonts w:cs="Arial"/>
                <w:szCs w:val="14"/>
              </w:rPr>
              <w:t xml:space="preserve"> </w:t>
            </w:r>
            <w:proofErr w:type="spellStart"/>
            <w:r w:rsidRPr="00A2009E">
              <w:rPr>
                <w:rFonts w:cs="Arial"/>
                <w:szCs w:val="14"/>
              </w:rPr>
              <w:t>and</w:t>
            </w:r>
            <w:proofErr w:type="spellEnd"/>
            <w:r w:rsidRPr="00A2009E">
              <w:rPr>
                <w:rFonts w:cs="Arial"/>
                <w:szCs w:val="14"/>
              </w:rPr>
              <w:t xml:space="preserve"> civil </w:t>
            </w:r>
            <w:proofErr w:type="spellStart"/>
            <w:r w:rsidRPr="00A2009E">
              <w:rPr>
                <w:rFonts w:cs="Arial"/>
                <w:szCs w:val="14"/>
              </w:rPr>
              <w:t>lawsuits</w:t>
            </w:r>
            <w:proofErr w:type="spellEnd"/>
          </w:p>
        </w:tc>
        <w:tc>
          <w:tcPr>
            <w:tcW w:w="294" w:type="dxa"/>
            <w:gridSpan w:val="2"/>
            <w:tcBorders>
              <w:top w:val="nil"/>
              <w:bottom w:val="nil"/>
            </w:tcBorders>
            <w:shd w:val="clear" w:color="auto" w:fill="auto"/>
          </w:tcPr>
          <w:p w14:paraId="2F88A651" w14:textId="77777777" w:rsidR="004F45EE" w:rsidRPr="005171F7" w:rsidRDefault="004F45EE" w:rsidP="004F45EE">
            <w:pPr>
              <w:pStyle w:val="08-Tabelageral"/>
              <w:rPr>
                <w:rFonts w:cs="Arial"/>
                <w:szCs w:val="14"/>
              </w:rPr>
            </w:pPr>
          </w:p>
        </w:tc>
        <w:tc>
          <w:tcPr>
            <w:tcW w:w="1378" w:type="dxa"/>
            <w:tcBorders>
              <w:top w:val="nil"/>
              <w:bottom w:val="nil"/>
            </w:tcBorders>
            <w:shd w:val="clear" w:color="auto" w:fill="auto"/>
            <w:vAlign w:val="center"/>
          </w:tcPr>
          <w:p w14:paraId="28613D2E" w14:textId="77777777" w:rsidR="004F45EE" w:rsidRPr="00AE31F4" w:rsidRDefault="004F45EE" w:rsidP="004F45EE">
            <w:pPr>
              <w:pStyle w:val="08-Tabelageral"/>
            </w:pPr>
            <w:r>
              <w:rPr>
                <w:lang w:eastAsia="en-US"/>
              </w:rPr>
              <w:t>(44)</w:t>
            </w:r>
          </w:p>
        </w:tc>
        <w:tc>
          <w:tcPr>
            <w:tcW w:w="1379" w:type="dxa"/>
            <w:tcBorders>
              <w:top w:val="nil"/>
              <w:bottom w:val="nil"/>
            </w:tcBorders>
            <w:shd w:val="clear" w:color="auto" w:fill="auto"/>
            <w:vAlign w:val="center"/>
          </w:tcPr>
          <w:p w14:paraId="3574D9B0" w14:textId="77777777" w:rsidR="004F45EE" w:rsidRPr="00AE31F4" w:rsidRDefault="004F45EE" w:rsidP="004F45EE">
            <w:pPr>
              <w:pStyle w:val="08-Tabelageral"/>
            </w:pPr>
            <w:r>
              <w:rPr>
                <w:rFonts w:cs="Arial"/>
                <w:szCs w:val="14"/>
                <w:lang w:eastAsia="en-US"/>
              </w:rPr>
              <w:t>--</w:t>
            </w:r>
          </w:p>
        </w:tc>
        <w:tc>
          <w:tcPr>
            <w:tcW w:w="279" w:type="dxa"/>
            <w:tcBorders>
              <w:top w:val="nil"/>
              <w:bottom w:val="nil"/>
            </w:tcBorders>
            <w:shd w:val="clear" w:color="auto" w:fill="auto"/>
            <w:vAlign w:val="center"/>
          </w:tcPr>
          <w:p w14:paraId="5ED015D1" w14:textId="77777777" w:rsidR="004F45EE" w:rsidRPr="00AE31F4" w:rsidRDefault="004F45EE" w:rsidP="004F45EE">
            <w:pPr>
              <w:pStyle w:val="08-Tabelageral"/>
            </w:pPr>
          </w:p>
        </w:tc>
        <w:tc>
          <w:tcPr>
            <w:tcW w:w="1383" w:type="dxa"/>
            <w:tcBorders>
              <w:top w:val="nil"/>
              <w:bottom w:val="nil"/>
            </w:tcBorders>
            <w:shd w:val="clear" w:color="auto" w:fill="auto"/>
            <w:vAlign w:val="center"/>
          </w:tcPr>
          <w:p w14:paraId="6FE1EDCE" w14:textId="77777777" w:rsidR="004F45EE" w:rsidRPr="00AE31F4" w:rsidRDefault="004F45EE" w:rsidP="004F45EE">
            <w:pPr>
              <w:pStyle w:val="08-Tabelageral"/>
            </w:pPr>
            <w:r>
              <w:rPr>
                <w:lang w:eastAsia="en-US"/>
              </w:rPr>
              <w:t>631</w:t>
            </w:r>
          </w:p>
        </w:tc>
        <w:tc>
          <w:tcPr>
            <w:tcW w:w="1384" w:type="dxa"/>
            <w:tcBorders>
              <w:top w:val="nil"/>
              <w:bottom w:val="nil"/>
            </w:tcBorders>
            <w:shd w:val="clear" w:color="auto" w:fill="auto"/>
            <w:vAlign w:val="center"/>
          </w:tcPr>
          <w:p w14:paraId="496CF3D8" w14:textId="77777777" w:rsidR="004F45EE" w:rsidRPr="00AE31F4" w:rsidRDefault="004F45EE" w:rsidP="004F45EE">
            <w:pPr>
              <w:pStyle w:val="08-Tabelageral"/>
            </w:pPr>
            <w:r>
              <w:rPr>
                <w:rFonts w:cs="Arial"/>
                <w:szCs w:val="14"/>
                <w:lang w:eastAsia="en-US"/>
              </w:rPr>
              <w:t>380</w:t>
            </w:r>
          </w:p>
        </w:tc>
      </w:tr>
      <w:tr w:rsidR="004F45EE" w:rsidRPr="005171F7" w14:paraId="5F455D3E" w14:textId="77777777" w:rsidTr="004F45EE">
        <w:trPr>
          <w:trHeight w:val="263"/>
          <w:jc w:val="center"/>
        </w:trPr>
        <w:tc>
          <w:tcPr>
            <w:tcW w:w="3545" w:type="dxa"/>
            <w:gridSpan w:val="2"/>
            <w:tcBorders>
              <w:top w:val="nil"/>
              <w:bottom w:val="nil"/>
            </w:tcBorders>
            <w:shd w:val="clear" w:color="auto" w:fill="auto"/>
            <w:vAlign w:val="center"/>
          </w:tcPr>
          <w:p w14:paraId="119464B9" w14:textId="77777777" w:rsidR="004F45EE" w:rsidRPr="005171F7" w:rsidRDefault="004F45EE" w:rsidP="004F45EE">
            <w:pPr>
              <w:pStyle w:val="08-Tabelageral"/>
              <w:ind w:left="113"/>
              <w:jc w:val="left"/>
              <w:rPr>
                <w:rFonts w:cs="Arial"/>
                <w:szCs w:val="14"/>
              </w:rPr>
            </w:pPr>
            <w:proofErr w:type="spellStart"/>
            <w:r w:rsidRPr="00A2009E">
              <w:rPr>
                <w:rFonts w:cs="Arial"/>
                <w:szCs w:val="14"/>
              </w:rPr>
              <w:t>Depreciation</w:t>
            </w:r>
            <w:proofErr w:type="spellEnd"/>
            <w:r w:rsidRPr="00A2009E">
              <w:rPr>
                <w:rFonts w:cs="Arial"/>
                <w:szCs w:val="14"/>
              </w:rPr>
              <w:t>/</w:t>
            </w:r>
            <w:proofErr w:type="spellStart"/>
            <w:r w:rsidRPr="00A2009E">
              <w:rPr>
                <w:rFonts w:cs="Arial"/>
                <w:szCs w:val="14"/>
              </w:rPr>
              <w:t>amortization</w:t>
            </w:r>
            <w:proofErr w:type="spellEnd"/>
            <w:r w:rsidRPr="00A2009E">
              <w:rPr>
                <w:rFonts w:cs="Arial"/>
                <w:szCs w:val="14"/>
              </w:rPr>
              <w:t xml:space="preserve"> </w:t>
            </w:r>
            <w:proofErr w:type="spellStart"/>
            <w:r w:rsidRPr="00A2009E">
              <w:rPr>
                <w:rFonts w:cs="Arial"/>
                <w:szCs w:val="14"/>
              </w:rPr>
              <w:t>expense</w:t>
            </w:r>
            <w:proofErr w:type="spellEnd"/>
          </w:p>
        </w:tc>
        <w:tc>
          <w:tcPr>
            <w:tcW w:w="294" w:type="dxa"/>
            <w:gridSpan w:val="2"/>
            <w:tcBorders>
              <w:top w:val="nil"/>
              <w:bottom w:val="nil"/>
            </w:tcBorders>
            <w:shd w:val="clear" w:color="auto" w:fill="auto"/>
          </w:tcPr>
          <w:p w14:paraId="04E8C27C" w14:textId="77777777" w:rsidR="004F45EE" w:rsidRPr="005171F7" w:rsidRDefault="004F45EE" w:rsidP="004F45EE">
            <w:pPr>
              <w:pStyle w:val="08-Tabelageral"/>
              <w:rPr>
                <w:rFonts w:cs="Arial"/>
                <w:szCs w:val="14"/>
              </w:rPr>
            </w:pPr>
          </w:p>
        </w:tc>
        <w:tc>
          <w:tcPr>
            <w:tcW w:w="1378" w:type="dxa"/>
            <w:tcBorders>
              <w:top w:val="nil"/>
              <w:bottom w:val="nil"/>
            </w:tcBorders>
            <w:shd w:val="clear" w:color="auto" w:fill="auto"/>
            <w:vAlign w:val="center"/>
          </w:tcPr>
          <w:p w14:paraId="7079C824" w14:textId="77777777" w:rsidR="004F45EE" w:rsidRPr="00AE31F4" w:rsidRDefault="004F45EE" w:rsidP="004F45EE">
            <w:pPr>
              <w:pStyle w:val="08-Tabelageral"/>
            </w:pPr>
            <w:r>
              <w:rPr>
                <w:lang w:eastAsia="en-US"/>
              </w:rPr>
              <w:t>(33)</w:t>
            </w:r>
          </w:p>
        </w:tc>
        <w:tc>
          <w:tcPr>
            <w:tcW w:w="1379" w:type="dxa"/>
            <w:tcBorders>
              <w:top w:val="nil"/>
              <w:bottom w:val="nil"/>
            </w:tcBorders>
            <w:shd w:val="clear" w:color="auto" w:fill="auto"/>
            <w:vAlign w:val="center"/>
          </w:tcPr>
          <w:p w14:paraId="0AFFF6A8" w14:textId="77777777" w:rsidR="004F45EE" w:rsidRPr="00AE31F4" w:rsidRDefault="004F45EE" w:rsidP="004F45EE">
            <w:pPr>
              <w:pStyle w:val="08-Tabelageral"/>
            </w:pPr>
            <w:r>
              <w:rPr>
                <w:rFonts w:cs="Arial"/>
                <w:szCs w:val="14"/>
                <w:lang w:eastAsia="en-US"/>
              </w:rPr>
              <w:t>(49)</w:t>
            </w:r>
          </w:p>
        </w:tc>
        <w:tc>
          <w:tcPr>
            <w:tcW w:w="279" w:type="dxa"/>
            <w:tcBorders>
              <w:top w:val="nil"/>
              <w:bottom w:val="nil"/>
            </w:tcBorders>
            <w:shd w:val="clear" w:color="auto" w:fill="auto"/>
            <w:vAlign w:val="center"/>
          </w:tcPr>
          <w:p w14:paraId="18A63BF6" w14:textId="77777777" w:rsidR="004F45EE" w:rsidRPr="00AE31F4" w:rsidRDefault="004F45EE" w:rsidP="004F45EE">
            <w:pPr>
              <w:pStyle w:val="08-Tabelageral"/>
            </w:pPr>
          </w:p>
        </w:tc>
        <w:tc>
          <w:tcPr>
            <w:tcW w:w="1383" w:type="dxa"/>
            <w:tcBorders>
              <w:top w:val="nil"/>
              <w:bottom w:val="nil"/>
            </w:tcBorders>
            <w:shd w:val="clear" w:color="auto" w:fill="auto"/>
            <w:vAlign w:val="center"/>
          </w:tcPr>
          <w:p w14:paraId="3C57174C" w14:textId="77777777" w:rsidR="004F45EE" w:rsidRPr="00AE31F4" w:rsidRDefault="004F45EE" w:rsidP="004F45EE">
            <w:pPr>
              <w:pStyle w:val="08-Tabelageral"/>
            </w:pPr>
            <w:r>
              <w:rPr>
                <w:lang w:eastAsia="en-US"/>
              </w:rPr>
              <w:t>(266)</w:t>
            </w:r>
          </w:p>
        </w:tc>
        <w:tc>
          <w:tcPr>
            <w:tcW w:w="1384" w:type="dxa"/>
            <w:tcBorders>
              <w:top w:val="nil"/>
              <w:bottom w:val="nil"/>
            </w:tcBorders>
            <w:shd w:val="clear" w:color="auto" w:fill="auto"/>
            <w:vAlign w:val="center"/>
          </w:tcPr>
          <w:p w14:paraId="74258AA9" w14:textId="77777777" w:rsidR="004F45EE" w:rsidRPr="00AE31F4" w:rsidRDefault="004F45EE" w:rsidP="004F45EE">
            <w:pPr>
              <w:pStyle w:val="08-Tabelageral"/>
            </w:pPr>
            <w:r>
              <w:rPr>
                <w:rFonts w:cs="Arial"/>
                <w:szCs w:val="14"/>
                <w:lang w:eastAsia="en-US"/>
              </w:rPr>
              <w:t>(249)</w:t>
            </w:r>
          </w:p>
        </w:tc>
      </w:tr>
      <w:tr w:rsidR="004F45EE" w:rsidRPr="005171F7" w14:paraId="7835C104" w14:textId="77777777" w:rsidTr="004F45EE">
        <w:trPr>
          <w:trHeight w:val="263"/>
          <w:jc w:val="center"/>
        </w:trPr>
        <w:tc>
          <w:tcPr>
            <w:tcW w:w="3545" w:type="dxa"/>
            <w:gridSpan w:val="2"/>
            <w:tcBorders>
              <w:top w:val="nil"/>
              <w:bottom w:val="nil"/>
            </w:tcBorders>
            <w:shd w:val="clear" w:color="auto" w:fill="auto"/>
            <w:vAlign w:val="center"/>
          </w:tcPr>
          <w:p w14:paraId="03170A70" w14:textId="77777777" w:rsidR="004F45EE" w:rsidRPr="005171F7" w:rsidRDefault="004F45EE" w:rsidP="004F45EE">
            <w:pPr>
              <w:pStyle w:val="08-Tabelageral"/>
              <w:ind w:left="113"/>
              <w:jc w:val="left"/>
              <w:rPr>
                <w:rFonts w:cs="Arial"/>
                <w:szCs w:val="14"/>
              </w:rPr>
            </w:pPr>
            <w:r w:rsidRPr="00A2009E">
              <w:rPr>
                <w:rFonts w:cs="Arial"/>
                <w:szCs w:val="14"/>
              </w:rPr>
              <w:t>Income/(</w:t>
            </w:r>
            <w:proofErr w:type="spellStart"/>
            <w:r w:rsidRPr="00A2009E">
              <w:rPr>
                <w:rFonts w:cs="Arial"/>
                <w:szCs w:val="14"/>
              </w:rPr>
              <w:t>expense</w:t>
            </w:r>
            <w:proofErr w:type="spellEnd"/>
            <w:r w:rsidRPr="00A2009E">
              <w:rPr>
                <w:rFonts w:cs="Arial"/>
                <w:szCs w:val="14"/>
              </w:rPr>
              <w:t xml:space="preserve">) </w:t>
            </w:r>
            <w:proofErr w:type="spellStart"/>
            <w:r w:rsidRPr="00A2009E">
              <w:rPr>
                <w:rFonts w:cs="Arial"/>
                <w:szCs w:val="14"/>
              </w:rPr>
              <w:t>earn</w:t>
            </w:r>
            <w:proofErr w:type="spellEnd"/>
            <w:r w:rsidRPr="00A2009E">
              <w:rPr>
                <w:rFonts w:cs="Arial"/>
                <w:szCs w:val="14"/>
              </w:rPr>
              <w:t xml:space="preserve"> in </w:t>
            </w:r>
            <w:proofErr w:type="spellStart"/>
            <w:r w:rsidRPr="00A2009E">
              <w:rPr>
                <w:rFonts w:cs="Arial"/>
                <w:szCs w:val="14"/>
              </w:rPr>
              <w:t>earn</w:t>
            </w:r>
            <w:proofErr w:type="spellEnd"/>
            <w:r w:rsidRPr="00A2009E">
              <w:rPr>
                <w:rFonts w:cs="Arial"/>
                <w:szCs w:val="14"/>
              </w:rPr>
              <w:t xml:space="preserve"> out</w:t>
            </w:r>
            <w:r w:rsidRPr="005171F7">
              <w:rPr>
                <w:rFonts w:cs="Arial"/>
                <w:szCs w:val="14"/>
              </w:rPr>
              <w:t xml:space="preserve"> </w:t>
            </w:r>
            <w:r w:rsidRPr="005171F7">
              <w:rPr>
                <w:rFonts w:cs="Arial"/>
                <w:szCs w:val="14"/>
                <w:vertAlign w:val="superscript"/>
              </w:rPr>
              <w:t>(</w:t>
            </w:r>
            <w:r>
              <w:rPr>
                <w:rFonts w:cs="Arial"/>
                <w:szCs w:val="14"/>
                <w:vertAlign w:val="superscript"/>
              </w:rPr>
              <w:t>2</w:t>
            </w:r>
            <w:r w:rsidRPr="005171F7">
              <w:rPr>
                <w:rFonts w:cs="Arial"/>
                <w:szCs w:val="14"/>
                <w:vertAlign w:val="superscript"/>
              </w:rPr>
              <w:t>)</w:t>
            </w:r>
          </w:p>
        </w:tc>
        <w:tc>
          <w:tcPr>
            <w:tcW w:w="294" w:type="dxa"/>
            <w:gridSpan w:val="2"/>
            <w:tcBorders>
              <w:top w:val="nil"/>
              <w:bottom w:val="nil"/>
            </w:tcBorders>
            <w:shd w:val="clear" w:color="auto" w:fill="auto"/>
          </w:tcPr>
          <w:p w14:paraId="25F82848" w14:textId="77777777" w:rsidR="004F45EE" w:rsidRPr="005171F7" w:rsidRDefault="004F45EE" w:rsidP="004F45EE">
            <w:pPr>
              <w:pStyle w:val="08-Tabelageral"/>
              <w:rPr>
                <w:rFonts w:cs="Arial"/>
                <w:szCs w:val="14"/>
              </w:rPr>
            </w:pPr>
          </w:p>
        </w:tc>
        <w:tc>
          <w:tcPr>
            <w:tcW w:w="1378" w:type="dxa"/>
            <w:tcBorders>
              <w:top w:val="nil"/>
              <w:bottom w:val="nil"/>
            </w:tcBorders>
            <w:shd w:val="clear" w:color="auto" w:fill="auto"/>
            <w:vAlign w:val="center"/>
          </w:tcPr>
          <w:p w14:paraId="3C2E1179" w14:textId="77777777" w:rsidR="004F45EE" w:rsidRPr="00AE31F4" w:rsidRDefault="004F45EE" w:rsidP="004F45EE">
            <w:pPr>
              <w:pStyle w:val="08-Tabelageral"/>
            </w:pPr>
            <w:r>
              <w:rPr>
                <w:lang w:eastAsia="en-US"/>
              </w:rPr>
              <w:t>--</w:t>
            </w:r>
          </w:p>
        </w:tc>
        <w:tc>
          <w:tcPr>
            <w:tcW w:w="1379" w:type="dxa"/>
            <w:tcBorders>
              <w:top w:val="nil"/>
              <w:bottom w:val="nil"/>
            </w:tcBorders>
            <w:shd w:val="clear" w:color="auto" w:fill="auto"/>
            <w:vAlign w:val="center"/>
          </w:tcPr>
          <w:p w14:paraId="4E612C18" w14:textId="77777777" w:rsidR="004F45EE" w:rsidRPr="00AE31F4" w:rsidRDefault="004F45EE" w:rsidP="004F45EE">
            <w:pPr>
              <w:pStyle w:val="08-Tabelageral"/>
            </w:pPr>
            <w:r>
              <w:rPr>
                <w:rFonts w:cs="Arial"/>
                <w:szCs w:val="14"/>
                <w:lang w:eastAsia="en-US"/>
              </w:rPr>
              <w:t>--</w:t>
            </w:r>
          </w:p>
        </w:tc>
        <w:tc>
          <w:tcPr>
            <w:tcW w:w="279" w:type="dxa"/>
            <w:tcBorders>
              <w:top w:val="nil"/>
              <w:bottom w:val="nil"/>
            </w:tcBorders>
            <w:shd w:val="clear" w:color="auto" w:fill="auto"/>
            <w:vAlign w:val="center"/>
          </w:tcPr>
          <w:p w14:paraId="00E56618" w14:textId="77777777" w:rsidR="004F45EE" w:rsidRPr="00AE31F4" w:rsidRDefault="004F45EE" w:rsidP="004F45EE">
            <w:pPr>
              <w:pStyle w:val="08-Tabelageral"/>
            </w:pPr>
          </w:p>
        </w:tc>
        <w:tc>
          <w:tcPr>
            <w:tcW w:w="1383" w:type="dxa"/>
            <w:tcBorders>
              <w:top w:val="nil"/>
              <w:bottom w:val="nil"/>
            </w:tcBorders>
            <w:shd w:val="clear" w:color="auto" w:fill="auto"/>
            <w:vAlign w:val="center"/>
          </w:tcPr>
          <w:p w14:paraId="7B8A643B" w14:textId="77777777" w:rsidR="004F45EE" w:rsidRPr="00AE31F4" w:rsidRDefault="004F45EE" w:rsidP="004F45EE">
            <w:pPr>
              <w:pStyle w:val="08-Tabelageral"/>
            </w:pPr>
            <w:r>
              <w:rPr>
                <w:lang w:eastAsia="en-US"/>
              </w:rPr>
              <w:t>(7,661)</w:t>
            </w:r>
          </w:p>
        </w:tc>
        <w:tc>
          <w:tcPr>
            <w:tcW w:w="1384" w:type="dxa"/>
            <w:tcBorders>
              <w:top w:val="nil"/>
              <w:bottom w:val="nil"/>
            </w:tcBorders>
            <w:shd w:val="clear" w:color="auto" w:fill="auto"/>
            <w:vAlign w:val="center"/>
          </w:tcPr>
          <w:p w14:paraId="07343083" w14:textId="77777777" w:rsidR="004F45EE" w:rsidRPr="00AE31F4" w:rsidRDefault="004F45EE" w:rsidP="004F45EE">
            <w:pPr>
              <w:pStyle w:val="08-Tabelageral"/>
            </w:pPr>
            <w:r>
              <w:rPr>
                <w:rFonts w:cs="Arial"/>
                <w:szCs w:val="14"/>
                <w:lang w:eastAsia="en-US"/>
              </w:rPr>
              <w:t>(7,318)</w:t>
            </w:r>
          </w:p>
        </w:tc>
      </w:tr>
      <w:tr w:rsidR="004F45EE" w:rsidRPr="005171F7" w14:paraId="54729308" w14:textId="77777777" w:rsidTr="004F45EE">
        <w:trPr>
          <w:trHeight w:val="263"/>
          <w:jc w:val="center"/>
        </w:trPr>
        <w:tc>
          <w:tcPr>
            <w:tcW w:w="3545" w:type="dxa"/>
            <w:gridSpan w:val="2"/>
            <w:tcBorders>
              <w:top w:val="nil"/>
              <w:bottom w:val="nil"/>
            </w:tcBorders>
            <w:shd w:val="clear" w:color="auto" w:fill="auto"/>
            <w:vAlign w:val="center"/>
          </w:tcPr>
          <w:p w14:paraId="413AB5D5" w14:textId="77777777" w:rsidR="004F45EE" w:rsidRPr="005171F7" w:rsidRDefault="004F45EE" w:rsidP="004F45EE">
            <w:pPr>
              <w:pStyle w:val="08-Tabelageral"/>
              <w:ind w:left="113"/>
              <w:jc w:val="left"/>
              <w:rPr>
                <w:rFonts w:cs="Arial"/>
                <w:szCs w:val="14"/>
              </w:rPr>
            </w:pPr>
            <w:r>
              <w:rPr>
                <w:rFonts w:cs="Arial"/>
                <w:szCs w:val="14"/>
              </w:rPr>
              <w:t>Other</w:t>
            </w:r>
            <w:r w:rsidRPr="005171F7">
              <w:rPr>
                <w:rFonts w:cs="Arial"/>
                <w:szCs w:val="14"/>
              </w:rPr>
              <w:t xml:space="preserve">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294" w:type="dxa"/>
            <w:gridSpan w:val="2"/>
            <w:tcBorders>
              <w:top w:val="nil"/>
              <w:bottom w:val="nil"/>
            </w:tcBorders>
            <w:shd w:val="clear" w:color="auto" w:fill="auto"/>
          </w:tcPr>
          <w:p w14:paraId="045E7E21" w14:textId="77777777" w:rsidR="004F45EE" w:rsidRPr="005171F7" w:rsidRDefault="004F45EE" w:rsidP="004F45EE">
            <w:pPr>
              <w:pStyle w:val="08-Tabelageral"/>
              <w:rPr>
                <w:rFonts w:cs="Arial"/>
                <w:szCs w:val="14"/>
              </w:rPr>
            </w:pPr>
          </w:p>
        </w:tc>
        <w:tc>
          <w:tcPr>
            <w:tcW w:w="1378" w:type="dxa"/>
            <w:tcBorders>
              <w:top w:val="nil"/>
              <w:bottom w:val="nil"/>
            </w:tcBorders>
            <w:shd w:val="clear" w:color="auto" w:fill="auto"/>
            <w:vAlign w:val="center"/>
          </w:tcPr>
          <w:p w14:paraId="381971FC" w14:textId="77777777" w:rsidR="004F45EE" w:rsidRPr="00AE31F4" w:rsidRDefault="004F45EE" w:rsidP="004F45EE">
            <w:pPr>
              <w:pStyle w:val="08-Tabelageral"/>
            </w:pPr>
            <w:r>
              <w:rPr>
                <w:lang w:eastAsia="en-US"/>
              </w:rPr>
              <w:t>69</w:t>
            </w:r>
          </w:p>
        </w:tc>
        <w:tc>
          <w:tcPr>
            <w:tcW w:w="1379" w:type="dxa"/>
            <w:tcBorders>
              <w:top w:val="nil"/>
              <w:bottom w:val="nil"/>
            </w:tcBorders>
            <w:shd w:val="clear" w:color="auto" w:fill="auto"/>
            <w:vAlign w:val="center"/>
          </w:tcPr>
          <w:p w14:paraId="43369AA7" w14:textId="77777777" w:rsidR="004F45EE" w:rsidRPr="00AE31F4" w:rsidRDefault="004F45EE" w:rsidP="004F45EE">
            <w:pPr>
              <w:pStyle w:val="08-Tabelageral"/>
            </w:pPr>
            <w:r>
              <w:rPr>
                <w:rFonts w:cs="Arial"/>
                <w:szCs w:val="14"/>
                <w:lang w:eastAsia="en-US"/>
              </w:rPr>
              <w:t>--</w:t>
            </w:r>
          </w:p>
        </w:tc>
        <w:tc>
          <w:tcPr>
            <w:tcW w:w="279" w:type="dxa"/>
            <w:tcBorders>
              <w:top w:val="nil"/>
              <w:bottom w:val="nil"/>
            </w:tcBorders>
            <w:shd w:val="clear" w:color="auto" w:fill="auto"/>
            <w:vAlign w:val="center"/>
          </w:tcPr>
          <w:p w14:paraId="20D7C4CC" w14:textId="77777777" w:rsidR="004F45EE" w:rsidRPr="00AE31F4" w:rsidRDefault="004F45EE" w:rsidP="004F45EE">
            <w:pPr>
              <w:pStyle w:val="08-Tabelageral"/>
            </w:pPr>
          </w:p>
        </w:tc>
        <w:tc>
          <w:tcPr>
            <w:tcW w:w="1383" w:type="dxa"/>
            <w:tcBorders>
              <w:top w:val="nil"/>
              <w:bottom w:val="nil"/>
            </w:tcBorders>
            <w:shd w:val="clear" w:color="auto" w:fill="auto"/>
            <w:vAlign w:val="center"/>
          </w:tcPr>
          <w:p w14:paraId="10A58E91" w14:textId="77777777" w:rsidR="004F45EE" w:rsidRPr="00AE31F4" w:rsidRDefault="004F45EE" w:rsidP="004F45EE">
            <w:pPr>
              <w:pStyle w:val="08-Tabelageral"/>
            </w:pPr>
            <w:r>
              <w:rPr>
                <w:lang w:eastAsia="en-US"/>
              </w:rPr>
              <w:t>(1,570)</w:t>
            </w:r>
          </w:p>
        </w:tc>
        <w:tc>
          <w:tcPr>
            <w:tcW w:w="1384" w:type="dxa"/>
            <w:tcBorders>
              <w:top w:val="nil"/>
              <w:bottom w:val="nil"/>
            </w:tcBorders>
            <w:shd w:val="clear" w:color="auto" w:fill="auto"/>
            <w:vAlign w:val="center"/>
          </w:tcPr>
          <w:p w14:paraId="3A5B1CF4" w14:textId="77777777" w:rsidR="004F45EE" w:rsidRPr="00AE31F4" w:rsidRDefault="004F45EE" w:rsidP="004F45EE">
            <w:pPr>
              <w:pStyle w:val="08-Tabelageral"/>
            </w:pPr>
            <w:r>
              <w:rPr>
                <w:rFonts w:cs="Arial"/>
                <w:szCs w:val="14"/>
                <w:lang w:eastAsia="en-US"/>
              </w:rPr>
              <w:t>(1,620)</w:t>
            </w:r>
          </w:p>
        </w:tc>
      </w:tr>
      <w:tr w:rsidR="004F45EE" w:rsidRPr="007D1ACC" w14:paraId="0E24E515" w14:textId="77777777" w:rsidTr="004F45EE">
        <w:trPr>
          <w:trHeight w:val="263"/>
          <w:jc w:val="center"/>
        </w:trPr>
        <w:tc>
          <w:tcPr>
            <w:tcW w:w="3545" w:type="dxa"/>
            <w:gridSpan w:val="2"/>
            <w:tcBorders>
              <w:top w:val="nil"/>
            </w:tcBorders>
            <w:shd w:val="clear" w:color="auto" w:fill="auto"/>
          </w:tcPr>
          <w:p w14:paraId="4A7F844E" w14:textId="77777777" w:rsidR="004F45EE" w:rsidRPr="007D1ACC" w:rsidRDefault="004F45EE" w:rsidP="004F45EE">
            <w:pPr>
              <w:pStyle w:val="08-Tabelageral"/>
              <w:jc w:val="left"/>
              <w:rPr>
                <w:rFonts w:cs="Arial"/>
                <w:b/>
                <w:szCs w:val="14"/>
              </w:rPr>
            </w:pPr>
            <w:r w:rsidRPr="007D1ACC">
              <w:rPr>
                <w:rFonts w:cs="Arial"/>
                <w:b/>
                <w:szCs w:val="14"/>
              </w:rPr>
              <w:t>Total</w:t>
            </w:r>
          </w:p>
        </w:tc>
        <w:tc>
          <w:tcPr>
            <w:tcW w:w="294" w:type="dxa"/>
            <w:gridSpan w:val="2"/>
            <w:tcBorders>
              <w:top w:val="nil"/>
            </w:tcBorders>
            <w:shd w:val="clear" w:color="auto" w:fill="auto"/>
          </w:tcPr>
          <w:p w14:paraId="19037B7B" w14:textId="77777777" w:rsidR="004F45EE" w:rsidRPr="007D1ACC" w:rsidRDefault="004F45EE" w:rsidP="004F45EE">
            <w:pPr>
              <w:pStyle w:val="08-Tabelageral"/>
              <w:ind w:left="113"/>
              <w:jc w:val="left"/>
              <w:rPr>
                <w:rFonts w:cs="Arial"/>
                <w:b/>
                <w:szCs w:val="14"/>
              </w:rPr>
            </w:pPr>
          </w:p>
        </w:tc>
        <w:tc>
          <w:tcPr>
            <w:tcW w:w="1378" w:type="dxa"/>
            <w:tcBorders>
              <w:top w:val="nil"/>
            </w:tcBorders>
            <w:shd w:val="clear" w:color="auto" w:fill="auto"/>
            <w:vAlign w:val="center"/>
          </w:tcPr>
          <w:p w14:paraId="35A4DAAD" w14:textId="77777777" w:rsidR="004F45EE" w:rsidRPr="007D1ACC" w:rsidRDefault="004F45EE" w:rsidP="004F45EE">
            <w:pPr>
              <w:pStyle w:val="08-Tabelageral"/>
              <w:ind w:left="113"/>
              <w:rPr>
                <w:rFonts w:cs="Arial"/>
                <w:b/>
                <w:szCs w:val="14"/>
              </w:rPr>
            </w:pPr>
            <w:r>
              <w:rPr>
                <w:b/>
                <w:lang w:eastAsia="en-US"/>
              </w:rPr>
              <w:t>2,153</w:t>
            </w:r>
          </w:p>
        </w:tc>
        <w:tc>
          <w:tcPr>
            <w:tcW w:w="1379" w:type="dxa"/>
            <w:tcBorders>
              <w:top w:val="nil"/>
            </w:tcBorders>
            <w:shd w:val="clear" w:color="auto" w:fill="auto"/>
            <w:vAlign w:val="center"/>
          </w:tcPr>
          <w:p w14:paraId="1065F325" w14:textId="77777777" w:rsidR="004F45EE" w:rsidRPr="007D1ACC" w:rsidRDefault="004F45EE" w:rsidP="004F45EE">
            <w:pPr>
              <w:pStyle w:val="08-Tabelageral"/>
              <w:ind w:left="113"/>
              <w:rPr>
                <w:rFonts w:cs="Arial"/>
                <w:b/>
                <w:szCs w:val="14"/>
              </w:rPr>
            </w:pPr>
            <w:r>
              <w:rPr>
                <w:rFonts w:cs="Arial"/>
                <w:b/>
                <w:szCs w:val="14"/>
                <w:lang w:eastAsia="en-US"/>
              </w:rPr>
              <w:t>2,973</w:t>
            </w:r>
          </w:p>
        </w:tc>
        <w:tc>
          <w:tcPr>
            <w:tcW w:w="279" w:type="dxa"/>
            <w:tcBorders>
              <w:top w:val="nil"/>
            </w:tcBorders>
            <w:shd w:val="clear" w:color="auto" w:fill="auto"/>
            <w:vAlign w:val="center"/>
          </w:tcPr>
          <w:p w14:paraId="322D932E" w14:textId="77777777" w:rsidR="004F45EE" w:rsidRPr="007D1ACC" w:rsidRDefault="004F45EE" w:rsidP="004F45EE">
            <w:pPr>
              <w:pStyle w:val="08-Tabelageral"/>
              <w:ind w:left="113"/>
              <w:rPr>
                <w:rFonts w:cs="Arial"/>
                <w:b/>
                <w:szCs w:val="14"/>
              </w:rPr>
            </w:pPr>
          </w:p>
        </w:tc>
        <w:tc>
          <w:tcPr>
            <w:tcW w:w="1383" w:type="dxa"/>
            <w:tcBorders>
              <w:top w:val="nil"/>
            </w:tcBorders>
            <w:shd w:val="clear" w:color="auto" w:fill="auto"/>
            <w:vAlign w:val="center"/>
          </w:tcPr>
          <w:p w14:paraId="19742328" w14:textId="77777777" w:rsidR="004F45EE" w:rsidRPr="007D1ACC" w:rsidRDefault="004F45EE" w:rsidP="004F45EE">
            <w:pPr>
              <w:pStyle w:val="08-Tabelageral"/>
              <w:ind w:left="113"/>
              <w:rPr>
                <w:rFonts w:cs="Arial"/>
                <w:b/>
                <w:szCs w:val="14"/>
              </w:rPr>
            </w:pPr>
            <w:r>
              <w:rPr>
                <w:b/>
                <w:lang w:eastAsia="en-US"/>
              </w:rPr>
              <w:t>(6,705)</w:t>
            </w:r>
          </w:p>
        </w:tc>
        <w:tc>
          <w:tcPr>
            <w:tcW w:w="1384" w:type="dxa"/>
            <w:tcBorders>
              <w:top w:val="nil"/>
            </w:tcBorders>
            <w:shd w:val="clear" w:color="auto" w:fill="auto"/>
            <w:vAlign w:val="center"/>
          </w:tcPr>
          <w:p w14:paraId="17756809" w14:textId="77777777" w:rsidR="004F45EE" w:rsidRPr="007D1ACC" w:rsidRDefault="004F45EE" w:rsidP="004F45EE">
            <w:pPr>
              <w:pStyle w:val="08-Tabelageral"/>
              <w:ind w:left="113"/>
              <w:rPr>
                <w:rFonts w:cs="Arial"/>
                <w:b/>
                <w:szCs w:val="14"/>
              </w:rPr>
            </w:pPr>
            <w:r>
              <w:rPr>
                <w:rFonts w:cs="Arial"/>
                <w:b/>
                <w:szCs w:val="14"/>
                <w:lang w:eastAsia="en-US"/>
              </w:rPr>
              <w:t>(5,785)</w:t>
            </w:r>
          </w:p>
        </w:tc>
      </w:tr>
    </w:tbl>
    <w:p w14:paraId="387518DE" w14:textId="77777777" w:rsidR="004F45EE" w:rsidRPr="00F26745" w:rsidRDefault="004F45EE" w:rsidP="00397A23">
      <w:pPr>
        <w:pStyle w:val="07-Legenda"/>
        <w:numPr>
          <w:ilvl w:val="0"/>
          <w:numId w:val="18"/>
        </w:numPr>
        <w:tabs>
          <w:tab w:val="clear" w:pos="284"/>
        </w:tabs>
        <w:ind w:left="284" w:hanging="284"/>
        <w:rPr>
          <w:rStyle w:val="tlid-translation"/>
          <w:lang w:val="en"/>
        </w:rPr>
      </w:pPr>
      <w:r>
        <w:rPr>
          <w:rStyle w:val="tlid-translation"/>
          <w:lang w:val="en"/>
        </w:rPr>
        <w:t>R</w:t>
      </w:r>
      <w:r w:rsidRPr="00F26745">
        <w:rPr>
          <w:rStyle w:val="tlid-translation"/>
          <w:lang w:val="en"/>
        </w:rPr>
        <w:t xml:space="preserve">efers to the sharing, by the depositary bank of the ADR Level I program, of the income from issuance fees, cancellation and processing of dividends charged to investors holding ADRs (American Depositary Receipts) of BB </w:t>
      </w:r>
      <w:proofErr w:type="spellStart"/>
      <w:r w:rsidRPr="00F26745">
        <w:rPr>
          <w:rStyle w:val="tlid-translation"/>
          <w:lang w:val="en"/>
        </w:rPr>
        <w:t>Seguridade</w:t>
      </w:r>
      <w:proofErr w:type="spellEnd"/>
      <w:r w:rsidRPr="00F26745">
        <w:rPr>
          <w:rStyle w:val="tlid-translation"/>
          <w:lang w:val="en"/>
        </w:rPr>
        <w:t>, with the purpose of defray Program expenses.</w:t>
      </w:r>
    </w:p>
    <w:p w14:paraId="7F47C600" w14:textId="77777777" w:rsidR="004F45EE" w:rsidRPr="00CB6A4B" w:rsidRDefault="004F45EE" w:rsidP="00397A23">
      <w:pPr>
        <w:pStyle w:val="07-Legenda"/>
        <w:numPr>
          <w:ilvl w:val="0"/>
          <w:numId w:val="18"/>
        </w:numPr>
        <w:tabs>
          <w:tab w:val="clear" w:pos="284"/>
        </w:tabs>
        <w:ind w:left="284" w:hanging="284"/>
        <w:rPr>
          <w:rStyle w:val="tlid-translation"/>
          <w:lang w:val="en"/>
        </w:rPr>
      </w:pPr>
      <w:r w:rsidRPr="00CB6A4B">
        <w:rPr>
          <w:rStyle w:val="tlid-translation"/>
          <w:lang w:val="en"/>
        </w:rPr>
        <w:t>Refers to the price adjustment mechanism of the assets</w:t>
      </w:r>
      <w:r>
        <w:rPr>
          <w:rStyle w:val="tlid-translation"/>
          <w:lang w:val="en"/>
        </w:rPr>
        <w:t xml:space="preserve"> of the </w:t>
      </w:r>
      <w:proofErr w:type="spellStart"/>
      <w:r>
        <w:rPr>
          <w:rStyle w:val="tlid-translation"/>
          <w:lang w:val="en"/>
        </w:rPr>
        <w:t>Brasilveiculos</w:t>
      </w:r>
      <w:proofErr w:type="spellEnd"/>
      <w:r>
        <w:rPr>
          <w:rStyle w:val="tlid-translation"/>
          <w:lang w:val="en"/>
        </w:rPr>
        <w:t xml:space="preserve"> (current </w:t>
      </w:r>
      <w:proofErr w:type="spellStart"/>
      <w:r>
        <w:rPr>
          <w:rStyle w:val="tlid-translation"/>
          <w:lang w:val="en"/>
        </w:rPr>
        <w:t>Mapfre</w:t>
      </w:r>
      <w:proofErr w:type="spellEnd"/>
      <w:r>
        <w:rPr>
          <w:rStyle w:val="tlid-translation"/>
          <w:lang w:val="en"/>
        </w:rPr>
        <w:t xml:space="preserve"> </w:t>
      </w:r>
      <w:proofErr w:type="spellStart"/>
      <w:r>
        <w:rPr>
          <w:rStyle w:val="tlid-translation"/>
          <w:lang w:val="en"/>
        </w:rPr>
        <w:t>Seguros</w:t>
      </w:r>
      <w:proofErr w:type="spellEnd"/>
      <w:r>
        <w:rPr>
          <w:rStyle w:val="tlid-translation"/>
          <w:lang w:val="en"/>
        </w:rPr>
        <w:t xml:space="preserve"> Gerais) asset sold to </w:t>
      </w:r>
      <w:proofErr w:type="spellStart"/>
      <w:r>
        <w:rPr>
          <w:rStyle w:val="tlid-translation"/>
          <w:lang w:val="en"/>
        </w:rPr>
        <w:t>Mapfre</w:t>
      </w:r>
      <w:proofErr w:type="spellEnd"/>
      <w:r>
        <w:rPr>
          <w:rStyle w:val="tlid-translation"/>
          <w:lang w:val="en"/>
        </w:rPr>
        <w:t xml:space="preserve"> </w:t>
      </w:r>
      <w:proofErr w:type="spellStart"/>
      <w:r>
        <w:rPr>
          <w:rStyle w:val="tlid-translation"/>
          <w:lang w:val="en"/>
        </w:rPr>
        <w:t>Brasil</w:t>
      </w:r>
      <w:proofErr w:type="spellEnd"/>
      <w:r>
        <w:rPr>
          <w:rStyle w:val="tlid-translation"/>
          <w:lang w:val="en"/>
        </w:rPr>
        <w:t xml:space="preserve"> on 11.30.2018, with calculation, monthly </w:t>
      </w:r>
      <w:proofErr w:type="gramStart"/>
      <w:r>
        <w:rPr>
          <w:rStyle w:val="tlid-translation"/>
          <w:lang w:val="en"/>
        </w:rPr>
        <w:t>provisions</w:t>
      </w:r>
      <w:proofErr w:type="gramEnd"/>
      <w:r>
        <w:rPr>
          <w:rStyle w:val="tlid-translation"/>
          <w:lang w:val="en"/>
        </w:rPr>
        <w:t xml:space="preserve"> and annual payment, made based on the fulfilment of goals in the sales of auto insurance. </w:t>
      </w:r>
      <w:r w:rsidRPr="00027448">
        <w:rPr>
          <w:rStyle w:val="tlid-translation"/>
          <w:lang w:val="en"/>
        </w:rPr>
        <w:t xml:space="preserve">The mechanism provides for the possibility of </w:t>
      </w:r>
      <w:proofErr w:type="gramStart"/>
      <w:r w:rsidRPr="00027448">
        <w:rPr>
          <w:rStyle w:val="tlid-translation"/>
          <w:lang w:val="en"/>
        </w:rPr>
        <w:t>earn</w:t>
      </w:r>
      <w:proofErr w:type="gramEnd"/>
      <w:r w:rsidRPr="00027448">
        <w:rPr>
          <w:rStyle w:val="tlid-translation"/>
          <w:lang w:val="en"/>
        </w:rPr>
        <w:t xml:space="preserve"> in or earn out, that is, payment from MAPFRE </w:t>
      </w:r>
      <w:proofErr w:type="spellStart"/>
      <w:r w:rsidRPr="00027448">
        <w:rPr>
          <w:rStyle w:val="tlid-translation"/>
          <w:lang w:val="en"/>
        </w:rPr>
        <w:t>Brasil</w:t>
      </w:r>
      <w:proofErr w:type="spellEnd"/>
      <w:r w:rsidRPr="00027448">
        <w:rPr>
          <w:rStyle w:val="tlid-translation"/>
          <w:lang w:val="en"/>
        </w:rPr>
        <w:t xml:space="preserve"> to BB </w:t>
      </w:r>
      <w:proofErr w:type="spellStart"/>
      <w:r w:rsidRPr="00027448">
        <w:rPr>
          <w:rStyle w:val="tlid-translation"/>
          <w:lang w:val="en"/>
        </w:rPr>
        <w:t>Seguros</w:t>
      </w:r>
      <w:proofErr w:type="spellEnd"/>
      <w:r w:rsidRPr="00027448">
        <w:rPr>
          <w:rStyle w:val="tlid-translation"/>
          <w:lang w:val="en"/>
        </w:rPr>
        <w:t xml:space="preserve"> or from BB </w:t>
      </w:r>
      <w:proofErr w:type="spellStart"/>
      <w:r w:rsidRPr="00027448">
        <w:rPr>
          <w:rStyle w:val="tlid-translation"/>
          <w:lang w:val="en"/>
        </w:rPr>
        <w:t>Seguros</w:t>
      </w:r>
      <w:proofErr w:type="spellEnd"/>
      <w:r w:rsidRPr="00027448">
        <w:rPr>
          <w:rStyle w:val="tlid-translation"/>
          <w:lang w:val="en"/>
        </w:rPr>
        <w:t xml:space="preserve"> to MAPFRE </w:t>
      </w:r>
      <w:proofErr w:type="spellStart"/>
      <w:r w:rsidRPr="00027448">
        <w:rPr>
          <w:rStyle w:val="tlid-translation"/>
          <w:lang w:val="en"/>
        </w:rPr>
        <w:t>Brasil</w:t>
      </w:r>
      <w:proofErr w:type="spellEnd"/>
      <w:r>
        <w:rPr>
          <w:rStyle w:val="tlid-translation"/>
          <w:lang w:val="en"/>
        </w:rPr>
        <w:t xml:space="preserve"> and </w:t>
      </w:r>
      <w:r w:rsidRPr="00F05BF8">
        <w:rPr>
          <w:rStyle w:val="tlid-translation"/>
          <w:lang w:val="en"/>
        </w:rPr>
        <w:t>will be calculated for each financial year until 2031</w:t>
      </w:r>
      <w:r>
        <w:rPr>
          <w:rStyle w:val="tlid-translation"/>
          <w:lang w:val="en"/>
        </w:rPr>
        <w:t>.</w:t>
      </w:r>
    </w:p>
    <w:p w14:paraId="7F83E788" w14:textId="77777777" w:rsidR="004F45EE" w:rsidRPr="00E9693C" w:rsidRDefault="004F45EE" w:rsidP="00397A23">
      <w:pPr>
        <w:pStyle w:val="07-Legenda"/>
        <w:numPr>
          <w:ilvl w:val="0"/>
          <w:numId w:val="18"/>
        </w:numPr>
        <w:tabs>
          <w:tab w:val="clear" w:pos="284"/>
        </w:tabs>
        <w:ind w:left="284" w:hanging="284"/>
        <w:rPr>
          <w:rStyle w:val="tlid-translation"/>
          <w:lang w:val="en"/>
        </w:rPr>
      </w:pPr>
      <w:r w:rsidRPr="00E9693C">
        <w:rPr>
          <w:rStyle w:val="tlid-translation"/>
          <w:lang w:val="en"/>
        </w:rPr>
        <w:t xml:space="preserve">In the </w:t>
      </w:r>
      <w:r>
        <w:rPr>
          <w:rStyle w:val="tlid-translation"/>
          <w:lang w:val="en"/>
        </w:rPr>
        <w:t>3</w:t>
      </w:r>
      <w:r>
        <w:rPr>
          <w:rStyle w:val="tlid-translation"/>
          <w:vertAlign w:val="superscript"/>
          <w:lang w:val="en"/>
        </w:rPr>
        <w:t>rd</w:t>
      </w:r>
      <w:r w:rsidRPr="00E9693C">
        <w:rPr>
          <w:rStyle w:val="tlid-translation"/>
          <w:lang w:val="en"/>
        </w:rPr>
        <w:t xml:space="preserve"> Quarter</w:t>
      </w:r>
      <w:r>
        <w:rPr>
          <w:rStyle w:val="tlid-translation"/>
          <w:lang w:val="en"/>
        </w:rPr>
        <w:t xml:space="preserve"> </w:t>
      </w:r>
      <w:r w:rsidRPr="00E9693C">
        <w:rPr>
          <w:rStyle w:val="tlid-translation"/>
          <w:lang w:val="en"/>
        </w:rPr>
        <w:t xml:space="preserve">2021 and 2020, (Consolidated) includes the amount of R$ 1,638 thousand referring to the provision for brokerage to be returned to </w:t>
      </w:r>
      <w:proofErr w:type="spellStart"/>
      <w:r w:rsidRPr="00E9693C">
        <w:rPr>
          <w:rStyle w:val="tlid-translation"/>
          <w:lang w:val="en"/>
        </w:rPr>
        <w:t>Brasilprev</w:t>
      </w:r>
      <w:proofErr w:type="spellEnd"/>
      <w:r w:rsidRPr="00E9693C">
        <w:rPr>
          <w:rStyle w:val="tlid-translation"/>
          <w:lang w:val="en"/>
        </w:rPr>
        <w:t>.</w:t>
      </w:r>
    </w:p>
    <w:p w14:paraId="02563E3A" w14:textId="77777777" w:rsidR="004F45EE" w:rsidRDefault="004F45EE" w:rsidP="004F45EE">
      <w:pPr>
        <w:spacing w:after="0" w:line="240" w:lineRule="auto"/>
        <w:jc w:val="right"/>
        <w:rPr>
          <w:rFonts w:cs="Arial"/>
          <w:b/>
          <w:sz w:val="14"/>
          <w:szCs w:val="14"/>
        </w:rPr>
      </w:pPr>
    </w:p>
    <w:p w14:paraId="419DE740" w14:textId="77777777" w:rsidR="004F45EE" w:rsidRPr="00F74BE3" w:rsidRDefault="004F45EE" w:rsidP="004F45EE">
      <w:pPr>
        <w:spacing w:after="0" w:line="240" w:lineRule="auto"/>
        <w:jc w:val="right"/>
        <w:rPr>
          <w:rFonts w:cs="Arial"/>
          <w:b/>
          <w:sz w:val="14"/>
          <w:szCs w:val="14"/>
        </w:rPr>
      </w:pPr>
      <w:r>
        <w:rPr>
          <w:rFonts w:cs="Arial"/>
          <w:b/>
          <w:sz w:val="14"/>
          <w:szCs w:val="14"/>
        </w:rPr>
        <w:t xml:space="preserve">        </w:t>
      </w:r>
      <w:r w:rsidRPr="00F74BE3">
        <w:rPr>
          <w:rFonts w:cs="Arial"/>
          <w:b/>
          <w:sz w:val="14"/>
          <w:szCs w:val="14"/>
        </w:rPr>
        <w:t xml:space="preserve">R$ </w:t>
      </w:r>
      <w:proofErr w:type="spellStart"/>
      <w:r w:rsidRPr="00F74BE3">
        <w:rPr>
          <w:rFonts w:cs="Arial"/>
          <w:b/>
          <w:sz w:val="14"/>
          <w:szCs w:val="14"/>
        </w:rPr>
        <w:t>thousand</w:t>
      </w:r>
      <w:proofErr w:type="spellEnd"/>
    </w:p>
    <w:tbl>
      <w:tblPr>
        <w:tblW w:w="9642"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00"/>
        <w:gridCol w:w="545"/>
        <w:gridCol w:w="58"/>
        <w:gridCol w:w="236"/>
        <w:gridCol w:w="1378"/>
        <w:gridCol w:w="1379"/>
        <w:gridCol w:w="279"/>
        <w:gridCol w:w="1383"/>
        <w:gridCol w:w="1384"/>
      </w:tblGrid>
      <w:tr w:rsidR="004F45EE" w:rsidRPr="005171F7" w14:paraId="18DDEF68" w14:textId="77777777" w:rsidTr="004F45EE">
        <w:trPr>
          <w:trHeight w:hRule="exact" w:val="283"/>
          <w:jc w:val="center"/>
        </w:trPr>
        <w:tc>
          <w:tcPr>
            <w:tcW w:w="3603" w:type="dxa"/>
            <w:gridSpan w:val="3"/>
            <w:tcBorders>
              <w:bottom w:val="nil"/>
            </w:tcBorders>
            <w:shd w:val="clear" w:color="auto" w:fill="auto"/>
          </w:tcPr>
          <w:p w14:paraId="61BD5439" w14:textId="77777777" w:rsidR="004F45EE" w:rsidRPr="005171F7" w:rsidRDefault="004F45EE" w:rsidP="004F45EE">
            <w:pPr>
              <w:keepNext/>
              <w:keepLines/>
              <w:spacing w:before="40" w:after="40"/>
              <w:jc w:val="center"/>
              <w:rPr>
                <w:rFonts w:cs="Arial"/>
                <w:b/>
                <w:bCs/>
                <w:spacing w:val="-2"/>
                <w:sz w:val="14"/>
                <w:szCs w:val="14"/>
              </w:rPr>
            </w:pPr>
          </w:p>
        </w:tc>
        <w:tc>
          <w:tcPr>
            <w:tcW w:w="236" w:type="dxa"/>
            <w:tcBorders>
              <w:bottom w:val="nil"/>
            </w:tcBorders>
            <w:shd w:val="clear" w:color="auto" w:fill="auto"/>
          </w:tcPr>
          <w:p w14:paraId="3754F49C" w14:textId="77777777" w:rsidR="004F45EE" w:rsidRPr="005171F7" w:rsidRDefault="004F45EE" w:rsidP="004F45EE">
            <w:pPr>
              <w:keepNext/>
              <w:keepLines/>
              <w:spacing w:before="40" w:after="40"/>
              <w:jc w:val="center"/>
              <w:rPr>
                <w:rFonts w:cs="Arial"/>
                <w:b/>
                <w:spacing w:val="-2"/>
                <w:sz w:val="14"/>
                <w:szCs w:val="14"/>
              </w:rPr>
            </w:pPr>
          </w:p>
        </w:tc>
        <w:tc>
          <w:tcPr>
            <w:tcW w:w="2757" w:type="dxa"/>
            <w:gridSpan w:val="2"/>
            <w:shd w:val="clear" w:color="auto" w:fill="auto"/>
            <w:vAlign w:val="center"/>
          </w:tcPr>
          <w:p w14:paraId="5138DFB6" w14:textId="77777777" w:rsidR="004F45EE" w:rsidRPr="005171F7" w:rsidRDefault="004F45EE" w:rsidP="004F45EE">
            <w:pPr>
              <w:keepNext/>
              <w:keepLines/>
              <w:spacing w:before="40" w:after="40"/>
              <w:jc w:val="center"/>
              <w:rPr>
                <w:rFonts w:cs="Arial"/>
                <w:b/>
                <w:spacing w:val="-2"/>
                <w:sz w:val="14"/>
                <w:szCs w:val="14"/>
              </w:rPr>
            </w:pPr>
            <w:proofErr w:type="spellStart"/>
            <w:r>
              <w:rPr>
                <w:rFonts w:cs="Arial"/>
                <w:b/>
                <w:spacing w:val="-2"/>
                <w:sz w:val="14"/>
                <w:szCs w:val="14"/>
              </w:rPr>
              <w:t>Parent</w:t>
            </w:r>
            <w:proofErr w:type="spellEnd"/>
          </w:p>
        </w:tc>
        <w:tc>
          <w:tcPr>
            <w:tcW w:w="279" w:type="dxa"/>
            <w:shd w:val="clear" w:color="auto" w:fill="auto"/>
            <w:vAlign w:val="center"/>
          </w:tcPr>
          <w:p w14:paraId="0DEB1732" w14:textId="77777777" w:rsidR="004F45EE" w:rsidRPr="005171F7" w:rsidRDefault="004F45EE" w:rsidP="004F45EE">
            <w:pPr>
              <w:keepNext/>
              <w:keepLines/>
              <w:spacing w:before="40" w:after="40"/>
              <w:jc w:val="center"/>
              <w:rPr>
                <w:rFonts w:cs="Arial"/>
                <w:b/>
                <w:bCs/>
                <w:spacing w:val="-2"/>
                <w:sz w:val="14"/>
                <w:szCs w:val="14"/>
              </w:rPr>
            </w:pPr>
          </w:p>
        </w:tc>
        <w:tc>
          <w:tcPr>
            <w:tcW w:w="2767" w:type="dxa"/>
            <w:gridSpan w:val="2"/>
            <w:shd w:val="clear" w:color="auto" w:fill="auto"/>
            <w:vAlign w:val="center"/>
          </w:tcPr>
          <w:p w14:paraId="0EE596FC" w14:textId="77777777" w:rsidR="004F45EE" w:rsidRPr="005171F7" w:rsidRDefault="004F45EE" w:rsidP="004F45EE">
            <w:pPr>
              <w:keepNext/>
              <w:keepLines/>
              <w:spacing w:before="40" w:after="40"/>
              <w:jc w:val="center"/>
              <w:rPr>
                <w:rFonts w:cs="Arial"/>
                <w:b/>
                <w:spacing w:val="-2"/>
                <w:sz w:val="14"/>
                <w:szCs w:val="14"/>
              </w:rPr>
            </w:pPr>
            <w:proofErr w:type="spellStart"/>
            <w:r>
              <w:rPr>
                <w:rFonts w:cs="Arial"/>
                <w:b/>
                <w:spacing w:val="-2"/>
                <w:sz w:val="14"/>
                <w:szCs w:val="14"/>
              </w:rPr>
              <w:t>Consolidated</w:t>
            </w:r>
            <w:proofErr w:type="spellEnd"/>
          </w:p>
        </w:tc>
      </w:tr>
      <w:tr w:rsidR="004F45EE" w:rsidRPr="005171F7" w14:paraId="0C840468" w14:textId="77777777" w:rsidTr="004F45EE">
        <w:trPr>
          <w:trHeight w:hRule="exact" w:val="426"/>
          <w:jc w:val="center"/>
        </w:trPr>
        <w:tc>
          <w:tcPr>
            <w:tcW w:w="3000" w:type="dxa"/>
            <w:tcBorders>
              <w:top w:val="nil"/>
              <w:bottom w:val="single" w:sz="2" w:space="0" w:color="1F4E79" w:themeColor="accent1" w:themeShade="80"/>
            </w:tcBorders>
            <w:shd w:val="clear" w:color="auto" w:fill="auto"/>
            <w:vAlign w:val="center"/>
          </w:tcPr>
          <w:p w14:paraId="1536228E" w14:textId="77777777" w:rsidR="004F45EE" w:rsidRPr="005171F7" w:rsidRDefault="004F45EE" w:rsidP="004F45EE">
            <w:pPr>
              <w:keepNext/>
              <w:keepLines/>
              <w:spacing w:before="40" w:after="40"/>
              <w:jc w:val="right"/>
              <w:rPr>
                <w:rFonts w:cs="Arial"/>
                <w:b/>
                <w:spacing w:val="-2"/>
                <w:sz w:val="14"/>
                <w:szCs w:val="14"/>
              </w:rPr>
            </w:pPr>
          </w:p>
        </w:tc>
        <w:tc>
          <w:tcPr>
            <w:tcW w:w="839" w:type="dxa"/>
            <w:gridSpan w:val="3"/>
            <w:tcBorders>
              <w:top w:val="nil"/>
              <w:bottom w:val="single" w:sz="2" w:space="0" w:color="1F4E79" w:themeColor="accent1" w:themeShade="80"/>
            </w:tcBorders>
            <w:shd w:val="clear" w:color="auto" w:fill="auto"/>
            <w:vAlign w:val="center"/>
          </w:tcPr>
          <w:p w14:paraId="58D856C9" w14:textId="77777777" w:rsidR="004F45EE" w:rsidRPr="005171F7" w:rsidRDefault="004F45EE" w:rsidP="004F45EE">
            <w:pPr>
              <w:keepNext/>
              <w:keepLines/>
              <w:spacing w:before="40" w:after="40"/>
              <w:jc w:val="right"/>
              <w:rPr>
                <w:rFonts w:cs="Arial"/>
                <w:b/>
                <w:spacing w:val="-2"/>
                <w:sz w:val="14"/>
                <w:szCs w:val="14"/>
              </w:rPr>
            </w:pPr>
          </w:p>
        </w:tc>
        <w:tc>
          <w:tcPr>
            <w:tcW w:w="1378" w:type="dxa"/>
            <w:tcBorders>
              <w:bottom w:val="single" w:sz="2" w:space="0" w:color="1F4E79" w:themeColor="accent1" w:themeShade="80"/>
            </w:tcBorders>
            <w:shd w:val="clear" w:color="auto" w:fill="auto"/>
            <w:vAlign w:val="center"/>
          </w:tcPr>
          <w:p w14:paraId="7E863582" w14:textId="77777777" w:rsidR="004F45EE" w:rsidRPr="00BF6B4F" w:rsidRDefault="004F45EE" w:rsidP="004F45EE">
            <w:pPr>
              <w:pStyle w:val="08-Tabelageral"/>
              <w:rPr>
                <w:rFonts w:cs="Arial"/>
                <w:b/>
                <w:bCs/>
                <w:szCs w:val="14"/>
              </w:rPr>
            </w:pPr>
            <w:r w:rsidRPr="00BF6B4F">
              <w:rPr>
                <w:b/>
                <w:bCs/>
                <w:lang w:eastAsia="en-US"/>
              </w:rPr>
              <w:t xml:space="preserve">01.01 </w:t>
            </w:r>
            <w:proofErr w:type="spellStart"/>
            <w:r>
              <w:rPr>
                <w:b/>
                <w:bCs/>
                <w:lang w:eastAsia="en-US"/>
              </w:rPr>
              <w:t>to</w:t>
            </w:r>
            <w:proofErr w:type="spellEnd"/>
            <w:r w:rsidRPr="00BF6B4F">
              <w:rPr>
                <w:b/>
                <w:bCs/>
                <w:lang w:eastAsia="en-US"/>
              </w:rPr>
              <w:t xml:space="preserve"> 09.30.2021</w:t>
            </w:r>
          </w:p>
        </w:tc>
        <w:tc>
          <w:tcPr>
            <w:tcW w:w="1379" w:type="dxa"/>
            <w:tcBorders>
              <w:bottom w:val="single" w:sz="2" w:space="0" w:color="1F4E79" w:themeColor="accent1" w:themeShade="80"/>
            </w:tcBorders>
            <w:shd w:val="clear" w:color="auto" w:fill="auto"/>
            <w:vAlign w:val="center"/>
          </w:tcPr>
          <w:p w14:paraId="7DBFA9EB" w14:textId="77777777" w:rsidR="004F45EE" w:rsidRPr="00BF6B4F" w:rsidRDefault="004F45EE" w:rsidP="004F45EE">
            <w:pPr>
              <w:pStyle w:val="08-Tabelageral"/>
              <w:rPr>
                <w:rFonts w:cs="Arial"/>
                <w:b/>
                <w:bCs/>
                <w:szCs w:val="14"/>
              </w:rPr>
            </w:pPr>
            <w:r w:rsidRPr="00BF6B4F">
              <w:rPr>
                <w:b/>
                <w:bCs/>
                <w:lang w:eastAsia="en-US"/>
              </w:rPr>
              <w:t xml:space="preserve">01.01 </w:t>
            </w:r>
            <w:proofErr w:type="spellStart"/>
            <w:r>
              <w:rPr>
                <w:b/>
                <w:bCs/>
                <w:lang w:eastAsia="en-US"/>
              </w:rPr>
              <w:t>to</w:t>
            </w:r>
            <w:proofErr w:type="spellEnd"/>
            <w:r w:rsidRPr="00BF6B4F">
              <w:rPr>
                <w:b/>
                <w:bCs/>
                <w:lang w:eastAsia="en-US"/>
              </w:rPr>
              <w:t xml:space="preserve"> 09.30.2020</w:t>
            </w:r>
          </w:p>
        </w:tc>
        <w:tc>
          <w:tcPr>
            <w:tcW w:w="279" w:type="dxa"/>
            <w:tcBorders>
              <w:bottom w:val="single" w:sz="2" w:space="0" w:color="1F4E79" w:themeColor="accent1" w:themeShade="80"/>
            </w:tcBorders>
            <w:shd w:val="clear" w:color="auto" w:fill="auto"/>
            <w:vAlign w:val="center"/>
          </w:tcPr>
          <w:p w14:paraId="3CE69994" w14:textId="77777777" w:rsidR="004F45EE" w:rsidRPr="00BF6B4F" w:rsidRDefault="004F45EE" w:rsidP="004F45EE">
            <w:pPr>
              <w:pStyle w:val="08-Tabelageral"/>
              <w:rPr>
                <w:rFonts w:cs="Arial"/>
                <w:b/>
                <w:bCs/>
                <w:szCs w:val="14"/>
              </w:rPr>
            </w:pPr>
          </w:p>
        </w:tc>
        <w:tc>
          <w:tcPr>
            <w:tcW w:w="1383" w:type="dxa"/>
            <w:tcBorders>
              <w:bottom w:val="single" w:sz="2" w:space="0" w:color="1F4E79" w:themeColor="accent1" w:themeShade="80"/>
            </w:tcBorders>
            <w:shd w:val="clear" w:color="auto" w:fill="auto"/>
            <w:vAlign w:val="center"/>
          </w:tcPr>
          <w:p w14:paraId="759E8A52" w14:textId="77777777" w:rsidR="004F45EE" w:rsidRPr="00BF6B4F" w:rsidRDefault="004F45EE" w:rsidP="004F45EE">
            <w:pPr>
              <w:pStyle w:val="08-Tabelageral"/>
              <w:rPr>
                <w:rFonts w:cs="Arial"/>
                <w:b/>
                <w:bCs/>
                <w:szCs w:val="14"/>
              </w:rPr>
            </w:pPr>
            <w:r w:rsidRPr="00BF6B4F">
              <w:rPr>
                <w:b/>
                <w:bCs/>
                <w:lang w:eastAsia="en-US"/>
              </w:rPr>
              <w:t xml:space="preserve">01.01 </w:t>
            </w:r>
            <w:proofErr w:type="spellStart"/>
            <w:r>
              <w:rPr>
                <w:b/>
                <w:bCs/>
                <w:lang w:eastAsia="en-US"/>
              </w:rPr>
              <w:t>to</w:t>
            </w:r>
            <w:proofErr w:type="spellEnd"/>
            <w:r w:rsidRPr="00BF6B4F">
              <w:rPr>
                <w:b/>
                <w:bCs/>
                <w:lang w:eastAsia="en-US"/>
              </w:rPr>
              <w:t xml:space="preserve"> 09.30.2021</w:t>
            </w:r>
          </w:p>
        </w:tc>
        <w:tc>
          <w:tcPr>
            <w:tcW w:w="1384" w:type="dxa"/>
            <w:tcBorders>
              <w:bottom w:val="single" w:sz="2" w:space="0" w:color="1F4E79" w:themeColor="accent1" w:themeShade="80"/>
            </w:tcBorders>
            <w:shd w:val="clear" w:color="auto" w:fill="auto"/>
            <w:vAlign w:val="center"/>
          </w:tcPr>
          <w:p w14:paraId="5E2D5789" w14:textId="77777777" w:rsidR="004F45EE" w:rsidRPr="00BF6B4F" w:rsidRDefault="004F45EE" w:rsidP="004F45EE">
            <w:pPr>
              <w:pStyle w:val="08-Tabelageral"/>
              <w:rPr>
                <w:rFonts w:cs="Arial"/>
                <w:b/>
                <w:bCs/>
                <w:szCs w:val="14"/>
              </w:rPr>
            </w:pPr>
            <w:r w:rsidRPr="00BF6B4F">
              <w:rPr>
                <w:b/>
                <w:bCs/>
                <w:lang w:eastAsia="en-US"/>
              </w:rPr>
              <w:t xml:space="preserve">01.01 </w:t>
            </w:r>
            <w:proofErr w:type="spellStart"/>
            <w:r>
              <w:rPr>
                <w:b/>
                <w:bCs/>
                <w:lang w:eastAsia="en-US"/>
              </w:rPr>
              <w:t>to</w:t>
            </w:r>
            <w:proofErr w:type="spellEnd"/>
            <w:r w:rsidRPr="00BF6B4F">
              <w:rPr>
                <w:b/>
                <w:bCs/>
                <w:lang w:eastAsia="en-US"/>
              </w:rPr>
              <w:t xml:space="preserve"> 09.30.2020</w:t>
            </w:r>
          </w:p>
        </w:tc>
      </w:tr>
      <w:tr w:rsidR="004F45EE" w:rsidRPr="005171F7" w14:paraId="46299D82" w14:textId="77777777" w:rsidTr="004F45EE">
        <w:trPr>
          <w:trHeight w:val="263"/>
          <w:jc w:val="center"/>
        </w:trPr>
        <w:tc>
          <w:tcPr>
            <w:tcW w:w="3545" w:type="dxa"/>
            <w:gridSpan w:val="2"/>
            <w:tcBorders>
              <w:bottom w:val="nil"/>
            </w:tcBorders>
            <w:shd w:val="clear" w:color="auto" w:fill="auto"/>
            <w:vAlign w:val="center"/>
          </w:tcPr>
          <w:p w14:paraId="3FA9B0E5" w14:textId="77777777" w:rsidR="004F45EE" w:rsidRPr="005171F7" w:rsidRDefault="004F45EE" w:rsidP="004F45EE">
            <w:pPr>
              <w:pStyle w:val="08-Tabelageral"/>
              <w:ind w:left="113"/>
              <w:jc w:val="left"/>
              <w:rPr>
                <w:rFonts w:cs="Arial"/>
                <w:szCs w:val="14"/>
              </w:rPr>
            </w:pPr>
            <w:r w:rsidRPr="00A2009E">
              <w:rPr>
                <w:rFonts w:cs="Arial"/>
                <w:szCs w:val="14"/>
              </w:rPr>
              <w:t xml:space="preserve">Income </w:t>
            </w:r>
            <w:proofErr w:type="spellStart"/>
            <w:r w:rsidRPr="00A2009E">
              <w:rPr>
                <w:rFonts w:cs="Arial"/>
                <w:szCs w:val="14"/>
              </w:rPr>
              <w:t>of</w:t>
            </w:r>
            <w:proofErr w:type="spellEnd"/>
            <w:r w:rsidRPr="00A2009E">
              <w:rPr>
                <w:rFonts w:cs="Arial"/>
                <w:szCs w:val="14"/>
              </w:rPr>
              <w:t xml:space="preserve"> ADR</w:t>
            </w:r>
            <w:r w:rsidRPr="005171F7">
              <w:rPr>
                <w:rFonts w:cs="Arial"/>
                <w:szCs w:val="14"/>
              </w:rPr>
              <w:t xml:space="preserve">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294" w:type="dxa"/>
            <w:gridSpan w:val="2"/>
            <w:tcBorders>
              <w:bottom w:val="nil"/>
            </w:tcBorders>
            <w:shd w:val="clear" w:color="auto" w:fill="auto"/>
          </w:tcPr>
          <w:p w14:paraId="6BF413FC" w14:textId="77777777" w:rsidR="004F45EE" w:rsidRPr="005171F7" w:rsidRDefault="004F45EE" w:rsidP="004F45EE">
            <w:pPr>
              <w:pStyle w:val="08-Tabelageral"/>
              <w:rPr>
                <w:rFonts w:cs="Arial"/>
                <w:szCs w:val="14"/>
              </w:rPr>
            </w:pPr>
          </w:p>
        </w:tc>
        <w:tc>
          <w:tcPr>
            <w:tcW w:w="1378" w:type="dxa"/>
            <w:tcBorders>
              <w:bottom w:val="nil"/>
            </w:tcBorders>
            <w:shd w:val="clear" w:color="auto" w:fill="auto"/>
            <w:vAlign w:val="center"/>
          </w:tcPr>
          <w:p w14:paraId="0DAF9FBD" w14:textId="77777777" w:rsidR="004F45EE" w:rsidRPr="00AE31F4" w:rsidRDefault="004F45EE" w:rsidP="004F45EE">
            <w:pPr>
              <w:pStyle w:val="08-Tabelageral"/>
            </w:pPr>
            <w:r>
              <w:rPr>
                <w:lang w:eastAsia="en-US"/>
              </w:rPr>
              <w:t>5,925</w:t>
            </w:r>
          </w:p>
        </w:tc>
        <w:tc>
          <w:tcPr>
            <w:tcW w:w="1379" w:type="dxa"/>
            <w:tcBorders>
              <w:bottom w:val="nil"/>
            </w:tcBorders>
            <w:shd w:val="clear" w:color="auto" w:fill="auto"/>
            <w:vAlign w:val="center"/>
          </w:tcPr>
          <w:p w14:paraId="258FCC6F" w14:textId="77777777" w:rsidR="004F45EE" w:rsidRPr="00AE31F4" w:rsidRDefault="004F45EE" w:rsidP="004F45EE">
            <w:pPr>
              <w:pStyle w:val="08-Tabelageral"/>
            </w:pPr>
            <w:r>
              <w:rPr>
                <w:lang w:eastAsia="en-US"/>
              </w:rPr>
              <w:t>7,575</w:t>
            </w:r>
          </w:p>
        </w:tc>
        <w:tc>
          <w:tcPr>
            <w:tcW w:w="279" w:type="dxa"/>
            <w:tcBorders>
              <w:bottom w:val="nil"/>
            </w:tcBorders>
            <w:shd w:val="clear" w:color="auto" w:fill="auto"/>
            <w:vAlign w:val="center"/>
          </w:tcPr>
          <w:p w14:paraId="18A28FB3" w14:textId="77777777" w:rsidR="004F45EE" w:rsidRPr="00AE31F4" w:rsidRDefault="004F45EE" w:rsidP="004F45EE">
            <w:pPr>
              <w:pStyle w:val="08-Tabelageral"/>
            </w:pPr>
          </w:p>
        </w:tc>
        <w:tc>
          <w:tcPr>
            <w:tcW w:w="1383" w:type="dxa"/>
            <w:tcBorders>
              <w:bottom w:val="nil"/>
            </w:tcBorders>
            <w:shd w:val="clear" w:color="auto" w:fill="auto"/>
            <w:vAlign w:val="center"/>
          </w:tcPr>
          <w:p w14:paraId="2F6F838B" w14:textId="77777777" w:rsidR="004F45EE" w:rsidRPr="00AE31F4" w:rsidRDefault="004F45EE" w:rsidP="004F45EE">
            <w:pPr>
              <w:pStyle w:val="08-Tabelageral"/>
            </w:pPr>
            <w:r>
              <w:rPr>
                <w:lang w:eastAsia="en-US"/>
              </w:rPr>
              <w:t>5,925</w:t>
            </w:r>
          </w:p>
        </w:tc>
        <w:tc>
          <w:tcPr>
            <w:tcW w:w="1384" w:type="dxa"/>
            <w:tcBorders>
              <w:bottom w:val="nil"/>
            </w:tcBorders>
            <w:shd w:val="clear" w:color="auto" w:fill="auto"/>
            <w:vAlign w:val="center"/>
          </w:tcPr>
          <w:p w14:paraId="64164A34" w14:textId="77777777" w:rsidR="004F45EE" w:rsidRPr="00AE31F4" w:rsidRDefault="004F45EE" w:rsidP="004F45EE">
            <w:pPr>
              <w:pStyle w:val="08-Tabelageral"/>
            </w:pPr>
            <w:r>
              <w:rPr>
                <w:lang w:eastAsia="en-US"/>
              </w:rPr>
              <w:t>7,575</w:t>
            </w:r>
          </w:p>
        </w:tc>
      </w:tr>
      <w:tr w:rsidR="004F45EE" w:rsidRPr="005171F7" w14:paraId="022A2A93" w14:textId="77777777" w:rsidTr="004F45EE">
        <w:trPr>
          <w:trHeight w:val="263"/>
          <w:jc w:val="center"/>
        </w:trPr>
        <w:tc>
          <w:tcPr>
            <w:tcW w:w="3545" w:type="dxa"/>
            <w:gridSpan w:val="2"/>
            <w:tcBorders>
              <w:top w:val="nil"/>
              <w:bottom w:val="nil"/>
            </w:tcBorders>
            <w:shd w:val="clear" w:color="auto" w:fill="auto"/>
            <w:vAlign w:val="center"/>
          </w:tcPr>
          <w:p w14:paraId="458C5E4A" w14:textId="77777777" w:rsidR="004F45EE" w:rsidRPr="005171F7" w:rsidRDefault="004F45EE" w:rsidP="004F45EE">
            <w:pPr>
              <w:pStyle w:val="08-Tabelageral"/>
              <w:ind w:left="113"/>
              <w:jc w:val="left"/>
              <w:rPr>
                <w:rFonts w:cs="Arial"/>
                <w:szCs w:val="14"/>
              </w:rPr>
            </w:pPr>
            <w:r w:rsidRPr="00A2009E">
              <w:rPr>
                <w:rFonts w:cs="Arial"/>
                <w:szCs w:val="14"/>
              </w:rPr>
              <w:t>(</w:t>
            </w:r>
            <w:proofErr w:type="spellStart"/>
            <w:r w:rsidRPr="00A2009E">
              <w:rPr>
                <w:rFonts w:cs="Arial"/>
                <w:szCs w:val="14"/>
              </w:rPr>
              <w:t>Addition</w:t>
            </w:r>
            <w:proofErr w:type="spellEnd"/>
            <w:r w:rsidRPr="00A2009E">
              <w:rPr>
                <w:rFonts w:cs="Arial"/>
                <w:szCs w:val="14"/>
              </w:rPr>
              <w:t>)/</w:t>
            </w:r>
            <w:proofErr w:type="spellStart"/>
            <w:r w:rsidRPr="00A2009E">
              <w:rPr>
                <w:rFonts w:cs="Arial"/>
                <w:szCs w:val="14"/>
              </w:rPr>
              <w:t>Reversal</w:t>
            </w:r>
            <w:proofErr w:type="spellEnd"/>
            <w:r w:rsidRPr="00A2009E">
              <w:rPr>
                <w:rFonts w:cs="Arial"/>
                <w:szCs w:val="14"/>
              </w:rPr>
              <w:t xml:space="preserve"> </w:t>
            </w:r>
            <w:proofErr w:type="spellStart"/>
            <w:r w:rsidRPr="00A2009E">
              <w:rPr>
                <w:rFonts w:cs="Arial"/>
                <w:szCs w:val="14"/>
              </w:rPr>
              <w:t>of</w:t>
            </w:r>
            <w:proofErr w:type="spellEnd"/>
            <w:r w:rsidRPr="00A2009E">
              <w:rPr>
                <w:rFonts w:cs="Arial"/>
                <w:szCs w:val="14"/>
              </w:rPr>
              <w:t xml:space="preserve"> </w:t>
            </w:r>
            <w:proofErr w:type="spellStart"/>
            <w:r w:rsidRPr="00A2009E">
              <w:rPr>
                <w:rFonts w:cs="Arial"/>
                <w:szCs w:val="14"/>
              </w:rPr>
              <w:t>provisions</w:t>
            </w:r>
            <w:proofErr w:type="spellEnd"/>
            <w:r w:rsidRPr="00A2009E">
              <w:rPr>
                <w:rFonts w:cs="Arial"/>
                <w:szCs w:val="14"/>
              </w:rPr>
              <w:t xml:space="preserve"> for labor, </w:t>
            </w:r>
            <w:proofErr w:type="spellStart"/>
            <w:r w:rsidRPr="00A2009E">
              <w:rPr>
                <w:rFonts w:cs="Arial"/>
                <w:szCs w:val="14"/>
              </w:rPr>
              <w:t>tax</w:t>
            </w:r>
            <w:proofErr w:type="spellEnd"/>
            <w:r w:rsidRPr="00A2009E">
              <w:rPr>
                <w:rFonts w:cs="Arial"/>
                <w:szCs w:val="14"/>
              </w:rPr>
              <w:t xml:space="preserve"> </w:t>
            </w:r>
            <w:proofErr w:type="spellStart"/>
            <w:r w:rsidRPr="00A2009E">
              <w:rPr>
                <w:rFonts w:cs="Arial"/>
                <w:szCs w:val="14"/>
              </w:rPr>
              <w:t>and</w:t>
            </w:r>
            <w:proofErr w:type="spellEnd"/>
            <w:r w:rsidRPr="00A2009E">
              <w:rPr>
                <w:rFonts w:cs="Arial"/>
                <w:szCs w:val="14"/>
              </w:rPr>
              <w:t xml:space="preserve"> civil </w:t>
            </w:r>
            <w:proofErr w:type="spellStart"/>
            <w:r w:rsidRPr="00A2009E">
              <w:rPr>
                <w:rFonts w:cs="Arial"/>
                <w:szCs w:val="14"/>
              </w:rPr>
              <w:t>lawsuits</w:t>
            </w:r>
            <w:proofErr w:type="spellEnd"/>
          </w:p>
        </w:tc>
        <w:tc>
          <w:tcPr>
            <w:tcW w:w="294" w:type="dxa"/>
            <w:gridSpan w:val="2"/>
            <w:tcBorders>
              <w:top w:val="nil"/>
              <w:bottom w:val="nil"/>
            </w:tcBorders>
            <w:shd w:val="clear" w:color="auto" w:fill="auto"/>
          </w:tcPr>
          <w:p w14:paraId="350A2376" w14:textId="77777777" w:rsidR="004F45EE" w:rsidRPr="005171F7" w:rsidRDefault="004F45EE" w:rsidP="004F45EE">
            <w:pPr>
              <w:pStyle w:val="08-Tabelageral"/>
              <w:rPr>
                <w:rFonts w:cs="Arial"/>
                <w:szCs w:val="14"/>
              </w:rPr>
            </w:pPr>
          </w:p>
        </w:tc>
        <w:tc>
          <w:tcPr>
            <w:tcW w:w="1378" w:type="dxa"/>
            <w:tcBorders>
              <w:top w:val="nil"/>
              <w:bottom w:val="nil"/>
            </w:tcBorders>
            <w:shd w:val="clear" w:color="auto" w:fill="auto"/>
            <w:vAlign w:val="center"/>
          </w:tcPr>
          <w:p w14:paraId="60FF32E4" w14:textId="77777777" w:rsidR="004F45EE" w:rsidRPr="00AE31F4" w:rsidRDefault="004F45EE" w:rsidP="004F45EE">
            <w:pPr>
              <w:pStyle w:val="08-Tabelageral"/>
            </w:pPr>
            <w:r>
              <w:rPr>
                <w:lang w:eastAsia="en-US"/>
              </w:rPr>
              <w:t>158</w:t>
            </w:r>
          </w:p>
        </w:tc>
        <w:tc>
          <w:tcPr>
            <w:tcW w:w="1379" w:type="dxa"/>
            <w:tcBorders>
              <w:top w:val="nil"/>
              <w:bottom w:val="nil"/>
            </w:tcBorders>
            <w:shd w:val="clear" w:color="auto" w:fill="auto"/>
            <w:vAlign w:val="center"/>
          </w:tcPr>
          <w:p w14:paraId="39504A8B" w14:textId="77777777" w:rsidR="004F45EE" w:rsidRPr="00AE31F4" w:rsidRDefault="004F45EE" w:rsidP="004F45EE">
            <w:pPr>
              <w:pStyle w:val="08-Tabelageral"/>
            </w:pPr>
            <w:r>
              <w:rPr>
                <w:lang w:eastAsia="en-US"/>
              </w:rPr>
              <w:t>(127)</w:t>
            </w:r>
          </w:p>
        </w:tc>
        <w:tc>
          <w:tcPr>
            <w:tcW w:w="279" w:type="dxa"/>
            <w:tcBorders>
              <w:top w:val="nil"/>
              <w:bottom w:val="nil"/>
            </w:tcBorders>
            <w:shd w:val="clear" w:color="auto" w:fill="auto"/>
            <w:vAlign w:val="center"/>
          </w:tcPr>
          <w:p w14:paraId="584877AF" w14:textId="77777777" w:rsidR="004F45EE" w:rsidRPr="00AE31F4" w:rsidRDefault="004F45EE" w:rsidP="004F45EE">
            <w:pPr>
              <w:pStyle w:val="08-Tabelageral"/>
            </w:pPr>
          </w:p>
        </w:tc>
        <w:tc>
          <w:tcPr>
            <w:tcW w:w="1383" w:type="dxa"/>
            <w:tcBorders>
              <w:top w:val="nil"/>
              <w:bottom w:val="nil"/>
            </w:tcBorders>
            <w:shd w:val="clear" w:color="auto" w:fill="auto"/>
            <w:vAlign w:val="center"/>
          </w:tcPr>
          <w:p w14:paraId="6F244F76" w14:textId="77777777" w:rsidR="004F45EE" w:rsidRPr="00AE31F4" w:rsidRDefault="004F45EE" w:rsidP="004F45EE">
            <w:pPr>
              <w:pStyle w:val="08-Tabelageral"/>
            </w:pPr>
            <w:r>
              <w:rPr>
                <w:lang w:eastAsia="en-US"/>
              </w:rPr>
              <w:t>2,829</w:t>
            </w:r>
          </w:p>
        </w:tc>
        <w:tc>
          <w:tcPr>
            <w:tcW w:w="1384" w:type="dxa"/>
            <w:tcBorders>
              <w:top w:val="nil"/>
              <w:bottom w:val="nil"/>
            </w:tcBorders>
            <w:shd w:val="clear" w:color="auto" w:fill="auto"/>
            <w:vAlign w:val="center"/>
          </w:tcPr>
          <w:p w14:paraId="5F09485E" w14:textId="77777777" w:rsidR="004F45EE" w:rsidRPr="00AE31F4" w:rsidRDefault="004F45EE" w:rsidP="004F45EE">
            <w:pPr>
              <w:pStyle w:val="08-Tabelageral"/>
            </w:pPr>
            <w:r>
              <w:rPr>
                <w:lang w:eastAsia="en-US"/>
              </w:rPr>
              <w:t>968</w:t>
            </w:r>
          </w:p>
        </w:tc>
      </w:tr>
      <w:tr w:rsidR="004F45EE" w:rsidRPr="005171F7" w14:paraId="239D9692" w14:textId="77777777" w:rsidTr="004F45EE">
        <w:trPr>
          <w:trHeight w:val="263"/>
          <w:jc w:val="center"/>
        </w:trPr>
        <w:tc>
          <w:tcPr>
            <w:tcW w:w="3545" w:type="dxa"/>
            <w:gridSpan w:val="2"/>
            <w:tcBorders>
              <w:top w:val="nil"/>
              <w:bottom w:val="nil"/>
            </w:tcBorders>
            <w:shd w:val="clear" w:color="auto" w:fill="auto"/>
            <w:vAlign w:val="center"/>
          </w:tcPr>
          <w:p w14:paraId="26AFF683" w14:textId="77777777" w:rsidR="004F45EE" w:rsidRPr="005171F7" w:rsidRDefault="004F45EE" w:rsidP="004F45EE">
            <w:pPr>
              <w:pStyle w:val="08-Tabelageral"/>
              <w:ind w:left="113"/>
              <w:jc w:val="left"/>
              <w:rPr>
                <w:rFonts w:cs="Arial"/>
                <w:szCs w:val="14"/>
              </w:rPr>
            </w:pPr>
            <w:proofErr w:type="spellStart"/>
            <w:r w:rsidRPr="00A2009E">
              <w:rPr>
                <w:rFonts w:cs="Arial"/>
                <w:szCs w:val="14"/>
              </w:rPr>
              <w:t>Depreciation</w:t>
            </w:r>
            <w:proofErr w:type="spellEnd"/>
            <w:r w:rsidRPr="00A2009E">
              <w:rPr>
                <w:rFonts w:cs="Arial"/>
                <w:szCs w:val="14"/>
              </w:rPr>
              <w:t>/</w:t>
            </w:r>
            <w:proofErr w:type="spellStart"/>
            <w:r w:rsidRPr="00A2009E">
              <w:rPr>
                <w:rFonts w:cs="Arial"/>
                <w:szCs w:val="14"/>
              </w:rPr>
              <w:t>amortization</w:t>
            </w:r>
            <w:proofErr w:type="spellEnd"/>
            <w:r w:rsidRPr="00A2009E">
              <w:rPr>
                <w:rFonts w:cs="Arial"/>
                <w:szCs w:val="14"/>
              </w:rPr>
              <w:t xml:space="preserve"> </w:t>
            </w:r>
            <w:proofErr w:type="spellStart"/>
            <w:r w:rsidRPr="00A2009E">
              <w:rPr>
                <w:rFonts w:cs="Arial"/>
                <w:szCs w:val="14"/>
              </w:rPr>
              <w:t>expense</w:t>
            </w:r>
            <w:proofErr w:type="spellEnd"/>
          </w:p>
        </w:tc>
        <w:tc>
          <w:tcPr>
            <w:tcW w:w="294" w:type="dxa"/>
            <w:gridSpan w:val="2"/>
            <w:tcBorders>
              <w:top w:val="nil"/>
              <w:bottom w:val="nil"/>
            </w:tcBorders>
            <w:shd w:val="clear" w:color="auto" w:fill="auto"/>
          </w:tcPr>
          <w:p w14:paraId="4790C068" w14:textId="77777777" w:rsidR="004F45EE" w:rsidRPr="005171F7" w:rsidRDefault="004F45EE" w:rsidP="004F45EE">
            <w:pPr>
              <w:pStyle w:val="08-Tabelageral"/>
              <w:rPr>
                <w:rFonts w:cs="Arial"/>
                <w:szCs w:val="14"/>
              </w:rPr>
            </w:pPr>
          </w:p>
        </w:tc>
        <w:tc>
          <w:tcPr>
            <w:tcW w:w="1378" w:type="dxa"/>
            <w:tcBorders>
              <w:top w:val="nil"/>
              <w:bottom w:val="nil"/>
            </w:tcBorders>
            <w:shd w:val="clear" w:color="auto" w:fill="auto"/>
            <w:vAlign w:val="center"/>
          </w:tcPr>
          <w:p w14:paraId="173224D5" w14:textId="77777777" w:rsidR="004F45EE" w:rsidRPr="00AE31F4" w:rsidRDefault="004F45EE" w:rsidP="004F45EE">
            <w:pPr>
              <w:pStyle w:val="08-Tabelageral"/>
            </w:pPr>
            <w:r>
              <w:rPr>
                <w:lang w:eastAsia="en-US"/>
              </w:rPr>
              <w:t>(115)</w:t>
            </w:r>
          </w:p>
        </w:tc>
        <w:tc>
          <w:tcPr>
            <w:tcW w:w="1379" w:type="dxa"/>
            <w:tcBorders>
              <w:top w:val="nil"/>
              <w:bottom w:val="nil"/>
            </w:tcBorders>
            <w:shd w:val="clear" w:color="auto" w:fill="auto"/>
            <w:vAlign w:val="center"/>
          </w:tcPr>
          <w:p w14:paraId="79BBCB0E" w14:textId="77777777" w:rsidR="004F45EE" w:rsidRPr="00AE31F4" w:rsidRDefault="004F45EE" w:rsidP="004F45EE">
            <w:pPr>
              <w:pStyle w:val="08-Tabelageral"/>
            </w:pPr>
            <w:r>
              <w:rPr>
                <w:lang w:eastAsia="en-US"/>
              </w:rPr>
              <w:t>(142)</w:t>
            </w:r>
          </w:p>
        </w:tc>
        <w:tc>
          <w:tcPr>
            <w:tcW w:w="279" w:type="dxa"/>
            <w:tcBorders>
              <w:top w:val="nil"/>
              <w:bottom w:val="nil"/>
            </w:tcBorders>
            <w:shd w:val="clear" w:color="auto" w:fill="auto"/>
            <w:vAlign w:val="center"/>
          </w:tcPr>
          <w:p w14:paraId="3469C376" w14:textId="77777777" w:rsidR="004F45EE" w:rsidRPr="00AE31F4" w:rsidRDefault="004F45EE" w:rsidP="004F45EE">
            <w:pPr>
              <w:pStyle w:val="08-Tabelageral"/>
            </w:pPr>
          </w:p>
        </w:tc>
        <w:tc>
          <w:tcPr>
            <w:tcW w:w="1383" w:type="dxa"/>
            <w:tcBorders>
              <w:top w:val="nil"/>
              <w:bottom w:val="nil"/>
            </w:tcBorders>
            <w:shd w:val="clear" w:color="auto" w:fill="auto"/>
            <w:vAlign w:val="center"/>
          </w:tcPr>
          <w:p w14:paraId="587C4495" w14:textId="77777777" w:rsidR="004F45EE" w:rsidRPr="00AE31F4" w:rsidRDefault="004F45EE" w:rsidP="004F45EE">
            <w:pPr>
              <w:pStyle w:val="08-Tabelageral"/>
            </w:pPr>
            <w:r>
              <w:rPr>
                <w:lang w:eastAsia="en-US"/>
              </w:rPr>
              <w:t>(785)</w:t>
            </w:r>
          </w:p>
        </w:tc>
        <w:tc>
          <w:tcPr>
            <w:tcW w:w="1384" w:type="dxa"/>
            <w:tcBorders>
              <w:top w:val="nil"/>
              <w:bottom w:val="nil"/>
            </w:tcBorders>
            <w:shd w:val="clear" w:color="auto" w:fill="auto"/>
            <w:vAlign w:val="center"/>
          </w:tcPr>
          <w:p w14:paraId="325FE33E" w14:textId="77777777" w:rsidR="004F45EE" w:rsidRPr="00AE31F4" w:rsidRDefault="004F45EE" w:rsidP="004F45EE">
            <w:pPr>
              <w:pStyle w:val="08-Tabelageral"/>
            </w:pPr>
            <w:r>
              <w:rPr>
                <w:lang w:eastAsia="en-US"/>
              </w:rPr>
              <w:t>(747)</w:t>
            </w:r>
          </w:p>
        </w:tc>
      </w:tr>
      <w:tr w:rsidR="004F45EE" w:rsidRPr="005171F7" w14:paraId="46C1C1C2" w14:textId="77777777" w:rsidTr="004F45EE">
        <w:trPr>
          <w:trHeight w:val="263"/>
          <w:jc w:val="center"/>
        </w:trPr>
        <w:tc>
          <w:tcPr>
            <w:tcW w:w="3545" w:type="dxa"/>
            <w:gridSpan w:val="2"/>
            <w:tcBorders>
              <w:top w:val="nil"/>
              <w:bottom w:val="nil"/>
            </w:tcBorders>
            <w:shd w:val="clear" w:color="auto" w:fill="auto"/>
            <w:vAlign w:val="center"/>
          </w:tcPr>
          <w:p w14:paraId="6FA618BB" w14:textId="77777777" w:rsidR="004F45EE" w:rsidRPr="005171F7" w:rsidRDefault="004F45EE" w:rsidP="004F45EE">
            <w:pPr>
              <w:pStyle w:val="08-Tabelageral"/>
              <w:ind w:left="113"/>
              <w:jc w:val="left"/>
              <w:rPr>
                <w:rFonts w:cs="Arial"/>
                <w:szCs w:val="14"/>
              </w:rPr>
            </w:pPr>
            <w:r w:rsidRPr="00A2009E">
              <w:rPr>
                <w:rFonts w:cs="Arial"/>
                <w:szCs w:val="14"/>
              </w:rPr>
              <w:t>Income/(</w:t>
            </w:r>
            <w:proofErr w:type="spellStart"/>
            <w:r w:rsidRPr="00A2009E">
              <w:rPr>
                <w:rFonts w:cs="Arial"/>
                <w:szCs w:val="14"/>
              </w:rPr>
              <w:t>expense</w:t>
            </w:r>
            <w:proofErr w:type="spellEnd"/>
            <w:r w:rsidRPr="00A2009E">
              <w:rPr>
                <w:rFonts w:cs="Arial"/>
                <w:szCs w:val="14"/>
              </w:rPr>
              <w:t xml:space="preserve">) </w:t>
            </w:r>
            <w:proofErr w:type="spellStart"/>
            <w:r w:rsidRPr="00A2009E">
              <w:rPr>
                <w:rFonts w:cs="Arial"/>
                <w:szCs w:val="14"/>
              </w:rPr>
              <w:t>earn</w:t>
            </w:r>
            <w:proofErr w:type="spellEnd"/>
            <w:r w:rsidRPr="00A2009E">
              <w:rPr>
                <w:rFonts w:cs="Arial"/>
                <w:szCs w:val="14"/>
              </w:rPr>
              <w:t xml:space="preserve"> in </w:t>
            </w:r>
            <w:proofErr w:type="spellStart"/>
            <w:r w:rsidRPr="00A2009E">
              <w:rPr>
                <w:rFonts w:cs="Arial"/>
                <w:szCs w:val="14"/>
              </w:rPr>
              <w:t>earn</w:t>
            </w:r>
            <w:proofErr w:type="spellEnd"/>
            <w:r w:rsidRPr="00A2009E">
              <w:rPr>
                <w:rFonts w:cs="Arial"/>
                <w:szCs w:val="14"/>
              </w:rPr>
              <w:t xml:space="preserve"> out</w:t>
            </w:r>
            <w:r w:rsidRPr="005171F7">
              <w:rPr>
                <w:rFonts w:cs="Arial"/>
                <w:szCs w:val="14"/>
              </w:rPr>
              <w:t xml:space="preserve"> </w:t>
            </w:r>
            <w:r w:rsidRPr="005171F7">
              <w:rPr>
                <w:rFonts w:cs="Arial"/>
                <w:szCs w:val="14"/>
                <w:vertAlign w:val="superscript"/>
              </w:rPr>
              <w:t>(</w:t>
            </w:r>
            <w:r>
              <w:rPr>
                <w:rFonts w:cs="Arial"/>
                <w:szCs w:val="14"/>
                <w:vertAlign w:val="superscript"/>
              </w:rPr>
              <w:t>2</w:t>
            </w:r>
            <w:r w:rsidRPr="005171F7">
              <w:rPr>
                <w:rFonts w:cs="Arial"/>
                <w:szCs w:val="14"/>
                <w:vertAlign w:val="superscript"/>
              </w:rPr>
              <w:t>)</w:t>
            </w:r>
          </w:p>
        </w:tc>
        <w:tc>
          <w:tcPr>
            <w:tcW w:w="294" w:type="dxa"/>
            <w:gridSpan w:val="2"/>
            <w:tcBorders>
              <w:top w:val="nil"/>
              <w:bottom w:val="nil"/>
            </w:tcBorders>
            <w:shd w:val="clear" w:color="auto" w:fill="auto"/>
          </w:tcPr>
          <w:p w14:paraId="520FB8E4" w14:textId="77777777" w:rsidR="004F45EE" w:rsidRPr="005171F7" w:rsidRDefault="004F45EE" w:rsidP="004F45EE">
            <w:pPr>
              <w:pStyle w:val="08-Tabelageral"/>
              <w:rPr>
                <w:rFonts w:cs="Arial"/>
                <w:szCs w:val="14"/>
              </w:rPr>
            </w:pPr>
          </w:p>
        </w:tc>
        <w:tc>
          <w:tcPr>
            <w:tcW w:w="1378" w:type="dxa"/>
            <w:tcBorders>
              <w:top w:val="nil"/>
              <w:bottom w:val="nil"/>
            </w:tcBorders>
            <w:shd w:val="clear" w:color="auto" w:fill="auto"/>
            <w:vAlign w:val="center"/>
          </w:tcPr>
          <w:p w14:paraId="4034DF84" w14:textId="77777777" w:rsidR="004F45EE" w:rsidRPr="00AE31F4" w:rsidRDefault="004F45EE" w:rsidP="004F45EE">
            <w:pPr>
              <w:pStyle w:val="08-Tabelageral"/>
            </w:pPr>
            <w:r>
              <w:rPr>
                <w:lang w:eastAsia="en-US"/>
              </w:rPr>
              <w:t>--</w:t>
            </w:r>
          </w:p>
        </w:tc>
        <w:tc>
          <w:tcPr>
            <w:tcW w:w="1379" w:type="dxa"/>
            <w:tcBorders>
              <w:top w:val="nil"/>
              <w:bottom w:val="nil"/>
            </w:tcBorders>
            <w:shd w:val="clear" w:color="auto" w:fill="auto"/>
            <w:vAlign w:val="center"/>
          </w:tcPr>
          <w:p w14:paraId="476F98E1" w14:textId="77777777" w:rsidR="004F45EE" w:rsidRPr="00AE31F4" w:rsidRDefault="004F45EE" w:rsidP="004F45EE">
            <w:pPr>
              <w:pStyle w:val="08-Tabelageral"/>
            </w:pPr>
            <w:r>
              <w:rPr>
                <w:lang w:eastAsia="en-US"/>
              </w:rPr>
              <w:t xml:space="preserve"> -- </w:t>
            </w:r>
          </w:p>
        </w:tc>
        <w:tc>
          <w:tcPr>
            <w:tcW w:w="279" w:type="dxa"/>
            <w:tcBorders>
              <w:top w:val="nil"/>
              <w:bottom w:val="nil"/>
            </w:tcBorders>
            <w:shd w:val="clear" w:color="auto" w:fill="auto"/>
            <w:vAlign w:val="center"/>
          </w:tcPr>
          <w:p w14:paraId="1F48C5FC" w14:textId="77777777" w:rsidR="004F45EE" w:rsidRPr="00AE31F4" w:rsidRDefault="004F45EE" w:rsidP="004F45EE">
            <w:pPr>
              <w:pStyle w:val="08-Tabelageral"/>
            </w:pPr>
          </w:p>
        </w:tc>
        <w:tc>
          <w:tcPr>
            <w:tcW w:w="1383" w:type="dxa"/>
            <w:tcBorders>
              <w:top w:val="nil"/>
              <w:bottom w:val="nil"/>
            </w:tcBorders>
            <w:shd w:val="clear" w:color="auto" w:fill="auto"/>
            <w:vAlign w:val="center"/>
          </w:tcPr>
          <w:p w14:paraId="45E00AA5" w14:textId="77777777" w:rsidR="004F45EE" w:rsidRPr="00AE31F4" w:rsidRDefault="004F45EE" w:rsidP="004F45EE">
            <w:pPr>
              <w:pStyle w:val="08-Tabelageral"/>
            </w:pPr>
            <w:r>
              <w:rPr>
                <w:lang w:eastAsia="en-US"/>
              </w:rPr>
              <w:t>(21,100)</w:t>
            </w:r>
          </w:p>
        </w:tc>
        <w:tc>
          <w:tcPr>
            <w:tcW w:w="1384" w:type="dxa"/>
            <w:tcBorders>
              <w:top w:val="nil"/>
              <w:bottom w:val="nil"/>
            </w:tcBorders>
            <w:shd w:val="clear" w:color="auto" w:fill="auto"/>
            <w:vAlign w:val="center"/>
          </w:tcPr>
          <w:p w14:paraId="3F053B53" w14:textId="77777777" w:rsidR="004F45EE" w:rsidRPr="00AE31F4" w:rsidRDefault="004F45EE" w:rsidP="004F45EE">
            <w:pPr>
              <w:pStyle w:val="08-Tabelageral"/>
            </w:pPr>
            <w:r>
              <w:rPr>
                <w:lang w:eastAsia="en-US"/>
              </w:rPr>
              <w:t>(21,237)</w:t>
            </w:r>
          </w:p>
        </w:tc>
      </w:tr>
      <w:tr w:rsidR="004F45EE" w:rsidRPr="005171F7" w14:paraId="16BF3242" w14:textId="77777777" w:rsidTr="004F45EE">
        <w:trPr>
          <w:trHeight w:val="263"/>
          <w:jc w:val="center"/>
        </w:trPr>
        <w:tc>
          <w:tcPr>
            <w:tcW w:w="3545" w:type="dxa"/>
            <w:gridSpan w:val="2"/>
            <w:tcBorders>
              <w:top w:val="nil"/>
              <w:bottom w:val="nil"/>
            </w:tcBorders>
            <w:shd w:val="clear" w:color="auto" w:fill="auto"/>
            <w:vAlign w:val="center"/>
          </w:tcPr>
          <w:p w14:paraId="12330AD1" w14:textId="77777777" w:rsidR="004F45EE" w:rsidRPr="005171F7" w:rsidRDefault="004F45EE" w:rsidP="004F45EE">
            <w:pPr>
              <w:pStyle w:val="08-Tabelageral"/>
              <w:ind w:left="113"/>
              <w:jc w:val="left"/>
              <w:rPr>
                <w:rFonts w:cs="Arial"/>
                <w:szCs w:val="14"/>
              </w:rPr>
            </w:pPr>
            <w:r>
              <w:rPr>
                <w:rFonts w:cs="Arial"/>
                <w:szCs w:val="14"/>
              </w:rPr>
              <w:t>Other</w:t>
            </w:r>
            <w:r w:rsidRPr="005171F7">
              <w:rPr>
                <w:rFonts w:cs="Arial"/>
                <w:szCs w:val="14"/>
              </w:rPr>
              <w:t xml:space="preserve">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294" w:type="dxa"/>
            <w:gridSpan w:val="2"/>
            <w:tcBorders>
              <w:top w:val="nil"/>
              <w:bottom w:val="nil"/>
            </w:tcBorders>
            <w:shd w:val="clear" w:color="auto" w:fill="auto"/>
          </w:tcPr>
          <w:p w14:paraId="4B32B783" w14:textId="77777777" w:rsidR="004F45EE" w:rsidRPr="005171F7" w:rsidRDefault="004F45EE" w:rsidP="004F45EE">
            <w:pPr>
              <w:pStyle w:val="08-Tabelageral"/>
              <w:rPr>
                <w:rFonts w:cs="Arial"/>
                <w:szCs w:val="14"/>
              </w:rPr>
            </w:pPr>
          </w:p>
        </w:tc>
        <w:tc>
          <w:tcPr>
            <w:tcW w:w="1378" w:type="dxa"/>
            <w:tcBorders>
              <w:top w:val="nil"/>
              <w:bottom w:val="nil"/>
            </w:tcBorders>
            <w:shd w:val="clear" w:color="auto" w:fill="auto"/>
            <w:vAlign w:val="center"/>
          </w:tcPr>
          <w:p w14:paraId="73B6F048" w14:textId="77777777" w:rsidR="004F45EE" w:rsidRPr="00AE31F4" w:rsidRDefault="004F45EE" w:rsidP="004F45EE">
            <w:pPr>
              <w:pStyle w:val="08-Tabelageral"/>
            </w:pPr>
            <w:r>
              <w:rPr>
                <w:lang w:eastAsia="en-US"/>
              </w:rPr>
              <w:t>143</w:t>
            </w:r>
          </w:p>
        </w:tc>
        <w:tc>
          <w:tcPr>
            <w:tcW w:w="1379" w:type="dxa"/>
            <w:tcBorders>
              <w:top w:val="nil"/>
              <w:bottom w:val="nil"/>
            </w:tcBorders>
            <w:shd w:val="clear" w:color="auto" w:fill="auto"/>
            <w:vAlign w:val="center"/>
          </w:tcPr>
          <w:p w14:paraId="4C2CF63D" w14:textId="77777777" w:rsidR="004F45EE" w:rsidRPr="00AE31F4" w:rsidRDefault="004F45EE" w:rsidP="004F45EE">
            <w:pPr>
              <w:pStyle w:val="08-Tabelageral"/>
            </w:pPr>
            <w:r>
              <w:rPr>
                <w:lang w:eastAsia="en-US"/>
              </w:rPr>
              <w:t>17</w:t>
            </w:r>
          </w:p>
        </w:tc>
        <w:tc>
          <w:tcPr>
            <w:tcW w:w="279" w:type="dxa"/>
            <w:tcBorders>
              <w:top w:val="nil"/>
              <w:bottom w:val="nil"/>
            </w:tcBorders>
            <w:shd w:val="clear" w:color="auto" w:fill="auto"/>
            <w:vAlign w:val="center"/>
          </w:tcPr>
          <w:p w14:paraId="73EF5434" w14:textId="77777777" w:rsidR="004F45EE" w:rsidRPr="00AE31F4" w:rsidRDefault="004F45EE" w:rsidP="004F45EE">
            <w:pPr>
              <w:pStyle w:val="08-Tabelageral"/>
            </w:pPr>
          </w:p>
        </w:tc>
        <w:tc>
          <w:tcPr>
            <w:tcW w:w="1383" w:type="dxa"/>
            <w:tcBorders>
              <w:top w:val="nil"/>
              <w:bottom w:val="nil"/>
            </w:tcBorders>
            <w:shd w:val="clear" w:color="auto" w:fill="auto"/>
            <w:vAlign w:val="center"/>
          </w:tcPr>
          <w:p w14:paraId="3F7E4B1F" w14:textId="77777777" w:rsidR="004F45EE" w:rsidRPr="00AE31F4" w:rsidRDefault="004F45EE" w:rsidP="004F45EE">
            <w:pPr>
              <w:pStyle w:val="08-Tabelageral"/>
            </w:pPr>
            <w:r>
              <w:rPr>
                <w:lang w:eastAsia="en-US"/>
              </w:rPr>
              <w:t>(4,767)</w:t>
            </w:r>
          </w:p>
        </w:tc>
        <w:tc>
          <w:tcPr>
            <w:tcW w:w="1384" w:type="dxa"/>
            <w:tcBorders>
              <w:top w:val="nil"/>
              <w:bottom w:val="nil"/>
            </w:tcBorders>
            <w:shd w:val="clear" w:color="auto" w:fill="auto"/>
            <w:vAlign w:val="center"/>
          </w:tcPr>
          <w:p w14:paraId="6B14C464" w14:textId="77777777" w:rsidR="004F45EE" w:rsidRPr="00AE31F4" w:rsidRDefault="004F45EE" w:rsidP="004F45EE">
            <w:pPr>
              <w:pStyle w:val="08-Tabelageral"/>
            </w:pPr>
            <w:r>
              <w:rPr>
                <w:lang w:eastAsia="en-US"/>
              </w:rPr>
              <w:t>(4,905)</w:t>
            </w:r>
          </w:p>
        </w:tc>
      </w:tr>
      <w:tr w:rsidR="004F45EE" w:rsidRPr="007D1ACC" w14:paraId="2AFB093A" w14:textId="77777777" w:rsidTr="004F45EE">
        <w:trPr>
          <w:trHeight w:val="263"/>
          <w:jc w:val="center"/>
        </w:trPr>
        <w:tc>
          <w:tcPr>
            <w:tcW w:w="3545" w:type="dxa"/>
            <w:gridSpan w:val="2"/>
            <w:tcBorders>
              <w:top w:val="nil"/>
            </w:tcBorders>
            <w:shd w:val="clear" w:color="auto" w:fill="auto"/>
          </w:tcPr>
          <w:p w14:paraId="3FF7C041" w14:textId="77777777" w:rsidR="004F45EE" w:rsidRPr="007D1ACC" w:rsidRDefault="004F45EE" w:rsidP="004F45EE">
            <w:pPr>
              <w:pStyle w:val="08-Tabelageral"/>
              <w:jc w:val="left"/>
              <w:rPr>
                <w:rFonts w:cs="Arial"/>
                <w:b/>
                <w:szCs w:val="14"/>
              </w:rPr>
            </w:pPr>
            <w:r w:rsidRPr="007D1ACC">
              <w:rPr>
                <w:rFonts w:cs="Arial"/>
                <w:b/>
                <w:szCs w:val="14"/>
              </w:rPr>
              <w:t>Total</w:t>
            </w:r>
          </w:p>
        </w:tc>
        <w:tc>
          <w:tcPr>
            <w:tcW w:w="294" w:type="dxa"/>
            <w:gridSpan w:val="2"/>
            <w:tcBorders>
              <w:top w:val="nil"/>
            </w:tcBorders>
            <w:shd w:val="clear" w:color="auto" w:fill="auto"/>
          </w:tcPr>
          <w:p w14:paraId="1E9752E2" w14:textId="77777777" w:rsidR="004F45EE" w:rsidRPr="007D1ACC" w:rsidRDefault="004F45EE" w:rsidP="004F45EE">
            <w:pPr>
              <w:pStyle w:val="08-Tabelageral"/>
              <w:ind w:left="113"/>
              <w:jc w:val="left"/>
              <w:rPr>
                <w:rFonts w:cs="Arial"/>
                <w:b/>
                <w:szCs w:val="14"/>
              </w:rPr>
            </w:pPr>
          </w:p>
        </w:tc>
        <w:tc>
          <w:tcPr>
            <w:tcW w:w="1378" w:type="dxa"/>
            <w:tcBorders>
              <w:top w:val="nil"/>
            </w:tcBorders>
            <w:shd w:val="clear" w:color="auto" w:fill="auto"/>
            <w:vAlign w:val="center"/>
          </w:tcPr>
          <w:p w14:paraId="2E5376B4" w14:textId="77777777" w:rsidR="004F45EE" w:rsidRPr="007D1ACC" w:rsidRDefault="004F45EE" w:rsidP="004F45EE">
            <w:pPr>
              <w:pStyle w:val="08-Tabelageral"/>
              <w:ind w:left="113"/>
              <w:rPr>
                <w:rFonts w:cs="Arial"/>
                <w:b/>
                <w:szCs w:val="14"/>
              </w:rPr>
            </w:pPr>
            <w:r>
              <w:rPr>
                <w:b/>
                <w:lang w:eastAsia="en-US"/>
              </w:rPr>
              <w:t>6,111</w:t>
            </w:r>
          </w:p>
        </w:tc>
        <w:tc>
          <w:tcPr>
            <w:tcW w:w="1379" w:type="dxa"/>
            <w:tcBorders>
              <w:top w:val="nil"/>
            </w:tcBorders>
            <w:shd w:val="clear" w:color="auto" w:fill="auto"/>
            <w:vAlign w:val="center"/>
          </w:tcPr>
          <w:p w14:paraId="52FD9F9F" w14:textId="77777777" w:rsidR="004F45EE" w:rsidRPr="007D1ACC" w:rsidRDefault="004F45EE" w:rsidP="004F45EE">
            <w:pPr>
              <w:pStyle w:val="08-Tabelageral"/>
              <w:ind w:left="113"/>
              <w:rPr>
                <w:rFonts w:cs="Arial"/>
                <w:b/>
                <w:szCs w:val="14"/>
              </w:rPr>
            </w:pPr>
            <w:r>
              <w:rPr>
                <w:b/>
                <w:lang w:eastAsia="en-US"/>
              </w:rPr>
              <w:t xml:space="preserve"> 7,323 </w:t>
            </w:r>
          </w:p>
        </w:tc>
        <w:tc>
          <w:tcPr>
            <w:tcW w:w="279" w:type="dxa"/>
            <w:tcBorders>
              <w:top w:val="nil"/>
            </w:tcBorders>
            <w:shd w:val="clear" w:color="auto" w:fill="auto"/>
            <w:vAlign w:val="center"/>
          </w:tcPr>
          <w:p w14:paraId="66E1747F" w14:textId="77777777" w:rsidR="004F45EE" w:rsidRPr="007D1ACC" w:rsidRDefault="004F45EE" w:rsidP="004F45EE">
            <w:pPr>
              <w:pStyle w:val="08-Tabelageral"/>
              <w:ind w:left="113"/>
              <w:rPr>
                <w:rFonts w:cs="Arial"/>
                <w:b/>
                <w:szCs w:val="14"/>
              </w:rPr>
            </w:pPr>
          </w:p>
        </w:tc>
        <w:tc>
          <w:tcPr>
            <w:tcW w:w="1383" w:type="dxa"/>
            <w:tcBorders>
              <w:top w:val="nil"/>
            </w:tcBorders>
            <w:shd w:val="clear" w:color="auto" w:fill="auto"/>
            <w:vAlign w:val="center"/>
          </w:tcPr>
          <w:p w14:paraId="723F0EE4" w14:textId="77777777" w:rsidR="004F45EE" w:rsidRPr="007D1ACC" w:rsidRDefault="004F45EE" w:rsidP="004F45EE">
            <w:pPr>
              <w:pStyle w:val="08-Tabelageral"/>
              <w:ind w:left="113"/>
              <w:rPr>
                <w:rFonts w:cs="Arial"/>
                <w:b/>
                <w:szCs w:val="14"/>
              </w:rPr>
            </w:pPr>
            <w:r>
              <w:rPr>
                <w:b/>
                <w:lang w:eastAsia="en-US"/>
              </w:rPr>
              <w:t>(17,898)</w:t>
            </w:r>
          </w:p>
        </w:tc>
        <w:tc>
          <w:tcPr>
            <w:tcW w:w="1384" w:type="dxa"/>
            <w:tcBorders>
              <w:top w:val="nil"/>
            </w:tcBorders>
            <w:shd w:val="clear" w:color="auto" w:fill="auto"/>
            <w:vAlign w:val="center"/>
          </w:tcPr>
          <w:p w14:paraId="782B2A19" w14:textId="77777777" w:rsidR="004F45EE" w:rsidRPr="007D1ACC" w:rsidRDefault="004F45EE" w:rsidP="004F45EE">
            <w:pPr>
              <w:pStyle w:val="08-Tabelageral"/>
              <w:ind w:left="113"/>
              <w:rPr>
                <w:rFonts w:cs="Arial"/>
                <w:b/>
                <w:szCs w:val="14"/>
              </w:rPr>
            </w:pPr>
            <w:r>
              <w:rPr>
                <w:b/>
                <w:lang w:eastAsia="en-US"/>
              </w:rPr>
              <w:t>(18,346)</w:t>
            </w:r>
          </w:p>
        </w:tc>
      </w:tr>
    </w:tbl>
    <w:p w14:paraId="7B9DD18E" w14:textId="77777777" w:rsidR="004F45EE" w:rsidRPr="00F26745" w:rsidRDefault="004F45EE" w:rsidP="00397A23">
      <w:pPr>
        <w:pStyle w:val="07-Legenda"/>
        <w:numPr>
          <w:ilvl w:val="0"/>
          <w:numId w:val="27"/>
        </w:numPr>
        <w:tabs>
          <w:tab w:val="clear" w:pos="284"/>
        </w:tabs>
        <w:ind w:left="284" w:hanging="284"/>
        <w:rPr>
          <w:rStyle w:val="tlid-translation"/>
          <w:lang w:val="en"/>
        </w:rPr>
      </w:pPr>
      <w:r>
        <w:rPr>
          <w:rStyle w:val="tlid-translation"/>
          <w:lang w:val="en"/>
        </w:rPr>
        <w:t>R</w:t>
      </w:r>
      <w:r w:rsidRPr="00F26745">
        <w:rPr>
          <w:rStyle w:val="tlid-translation"/>
          <w:lang w:val="en"/>
        </w:rPr>
        <w:t xml:space="preserve">efers to the sharing, by the depositary bank of the ADR Level I program, of the income from issuance fees, cancellation and processing of dividends charged to investors holding ADRs (American Depositary Receipts) of BB </w:t>
      </w:r>
      <w:proofErr w:type="spellStart"/>
      <w:r w:rsidRPr="00F26745">
        <w:rPr>
          <w:rStyle w:val="tlid-translation"/>
          <w:lang w:val="en"/>
        </w:rPr>
        <w:t>Seguridade</w:t>
      </w:r>
      <w:proofErr w:type="spellEnd"/>
      <w:r w:rsidRPr="00F26745">
        <w:rPr>
          <w:rStyle w:val="tlid-translation"/>
          <w:lang w:val="en"/>
        </w:rPr>
        <w:t>, with the purpose of defray Program expenses.</w:t>
      </w:r>
    </w:p>
    <w:p w14:paraId="707D2C78" w14:textId="77777777" w:rsidR="004F45EE" w:rsidRPr="00CB6A4B" w:rsidRDefault="004F45EE" w:rsidP="00397A23">
      <w:pPr>
        <w:pStyle w:val="07-Legenda"/>
        <w:numPr>
          <w:ilvl w:val="0"/>
          <w:numId w:val="27"/>
        </w:numPr>
        <w:tabs>
          <w:tab w:val="clear" w:pos="284"/>
        </w:tabs>
        <w:ind w:left="284" w:hanging="284"/>
        <w:rPr>
          <w:rStyle w:val="tlid-translation"/>
          <w:lang w:val="en"/>
        </w:rPr>
      </w:pPr>
      <w:r w:rsidRPr="00CB6A4B">
        <w:rPr>
          <w:rStyle w:val="tlid-translation"/>
          <w:lang w:val="en"/>
        </w:rPr>
        <w:t>Refers to the price adjustment mechanism of the assets</w:t>
      </w:r>
      <w:r>
        <w:rPr>
          <w:rStyle w:val="tlid-translation"/>
          <w:lang w:val="en"/>
        </w:rPr>
        <w:t xml:space="preserve"> of the </w:t>
      </w:r>
      <w:proofErr w:type="spellStart"/>
      <w:r>
        <w:rPr>
          <w:rStyle w:val="tlid-translation"/>
          <w:lang w:val="en"/>
        </w:rPr>
        <w:t>Brasilveiculos</w:t>
      </w:r>
      <w:proofErr w:type="spellEnd"/>
      <w:r>
        <w:rPr>
          <w:rStyle w:val="tlid-translation"/>
          <w:lang w:val="en"/>
        </w:rPr>
        <w:t xml:space="preserve"> (current </w:t>
      </w:r>
      <w:proofErr w:type="spellStart"/>
      <w:r>
        <w:rPr>
          <w:rStyle w:val="tlid-translation"/>
          <w:lang w:val="en"/>
        </w:rPr>
        <w:t>Mapfre</w:t>
      </w:r>
      <w:proofErr w:type="spellEnd"/>
      <w:r>
        <w:rPr>
          <w:rStyle w:val="tlid-translation"/>
          <w:lang w:val="en"/>
        </w:rPr>
        <w:t xml:space="preserve"> </w:t>
      </w:r>
      <w:proofErr w:type="spellStart"/>
      <w:r>
        <w:rPr>
          <w:rStyle w:val="tlid-translation"/>
          <w:lang w:val="en"/>
        </w:rPr>
        <w:t>Seguros</w:t>
      </w:r>
      <w:proofErr w:type="spellEnd"/>
      <w:r>
        <w:rPr>
          <w:rStyle w:val="tlid-translation"/>
          <w:lang w:val="en"/>
        </w:rPr>
        <w:t xml:space="preserve"> Gerais) asset sold to </w:t>
      </w:r>
      <w:proofErr w:type="spellStart"/>
      <w:r>
        <w:rPr>
          <w:rStyle w:val="tlid-translation"/>
          <w:lang w:val="en"/>
        </w:rPr>
        <w:t>Mapfre</w:t>
      </w:r>
      <w:proofErr w:type="spellEnd"/>
      <w:r>
        <w:rPr>
          <w:rStyle w:val="tlid-translation"/>
          <w:lang w:val="en"/>
        </w:rPr>
        <w:t xml:space="preserve"> </w:t>
      </w:r>
      <w:proofErr w:type="spellStart"/>
      <w:r>
        <w:rPr>
          <w:rStyle w:val="tlid-translation"/>
          <w:lang w:val="en"/>
        </w:rPr>
        <w:t>Brasil</w:t>
      </w:r>
      <w:proofErr w:type="spellEnd"/>
      <w:r>
        <w:rPr>
          <w:rStyle w:val="tlid-translation"/>
          <w:lang w:val="en"/>
        </w:rPr>
        <w:t xml:space="preserve"> on 11.30.2018, with calculation, monthly </w:t>
      </w:r>
      <w:proofErr w:type="gramStart"/>
      <w:r>
        <w:rPr>
          <w:rStyle w:val="tlid-translation"/>
          <w:lang w:val="en"/>
        </w:rPr>
        <w:t>provisions</w:t>
      </w:r>
      <w:proofErr w:type="gramEnd"/>
      <w:r>
        <w:rPr>
          <w:rStyle w:val="tlid-translation"/>
          <w:lang w:val="en"/>
        </w:rPr>
        <w:t xml:space="preserve"> and annual payment, made based on the fulfilment of goals in the sales of auto insurance. </w:t>
      </w:r>
      <w:r w:rsidRPr="00027448">
        <w:rPr>
          <w:rStyle w:val="tlid-translation"/>
          <w:lang w:val="en"/>
        </w:rPr>
        <w:t xml:space="preserve">The mechanism provides for the possibility of </w:t>
      </w:r>
      <w:proofErr w:type="gramStart"/>
      <w:r w:rsidRPr="00027448">
        <w:rPr>
          <w:rStyle w:val="tlid-translation"/>
          <w:lang w:val="en"/>
        </w:rPr>
        <w:t>earn</w:t>
      </w:r>
      <w:proofErr w:type="gramEnd"/>
      <w:r w:rsidRPr="00027448">
        <w:rPr>
          <w:rStyle w:val="tlid-translation"/>
          <w:lang w:val="en"/>
        </w:rPr>
        <w:t xml:space="preserve"> in or earn out, that is, payment from MAPFRE </w:t>
      </w:r>
      <w:proofErr w:type="spellStart"/>
      <w:r w:rsidRPr="00027448">
        <w:rPr>
          <w:rStyle w:val="tlid-translation"/>
          <w:lang w:val="en"/>
        </w:rPr>
        <w:t>Brasil</w:t>
      </w:r>
      <w:proofErr w:type="spellEnd"/>
      <w:r w:rsidRPr="00027448">
        <w:rPr>
          <w:rStyle w:val="tlid-translation"/>
          <w:lang w:val="en"/>
        </w:rPr>
        <w:t xml:space="preserve"> to BB </w:t>
      </w:r>
      <w:proofErr w:type="spellStart"/>
      <w:r w:rsidRPr="00027448">
        <w:rPr>
          <w:rStyle w:val="tlid-translation"/>
          <w:lang w:val="en"/>
        </w:rPr>
        <w:t>Seguros</w:t>
      </w:r>
      <w:proofErr w:type="spellEnd"/>
      <w:r w:rsidRPr="00027448">
        <w:rPr>
          <w:rStyle w:val="tlid-translation"/>
          <w:lang w:val="en"/>
        </w:rPr>
        <w:t xml:space="preserve"> or from BB </w:t>
      </w:r>
      <w:proofErr w:type="spellStart"/>
      <w:r w:rsidRPr="00027448">
        <w:rPr>
          <w:rStyle w:val="tlid-translation"/>
          <w:lang w:val="en"/>
        </w:rPr>
        <w:t>Seguros</w:t>
      </w:r>
      <w:proofErr w:type="spellEnd"/>
      <w:r w:rsidRPr="00027448">
        <w:rPr>
          <w:rStyle w:val="tlid-translation"/>
          <w:lang w:val="en"/>
        </w:rPr>
        <w:t xml:space="preserve"> to MAPFRE </w:t>
      </w:r>
      <w:proofErr w:type="spellStart"/>
      <w:r w:rsidRPr="00027448">
        <w:rPr>
          <w:rStyle w:val="tlid-translation"/>
          <w:lang w:val="en"/>
        </w:rPr>
        <w:t>Brasil</w:t>
      </w:r>
      <w:proofErr w:type="spellEnd"/>
      <w:r>
        <w:rPr>
          <w:rStyle w:val="tlid-translation"/>
          <w:lang w:val="en"/>
        </w:rPr>
        <w:t xml:space="preserve"> and </w:t>
      </w:r>
      <w:r w:rsidRPr="00F05BF8">
        <w:rPr>
          <w:rStyle w:val="tlid-translation"/>
          <w:lang w:val="en"/>
        </w:rPr>
        <w:t>will be calculated for each financial year until 2031</w:t>
      </w:r>
      <w:r>
        <w:rPr>
          <w:rStyle w:val="tlid-translation"/>
          <w:lang w:val="en"/>
        </w:rPr>
        <w:t>.</w:t>
      </w:r>
    </w:p>
    <w:p w14:paraId="0D1FE96A" w14:textId="77777777" w:rsidR="004F45EE" w:rsidRPr="00E9693C" w:rsidRDefault="004F45EE" w:rsidP="00397A23">
      <w:pPr>
        <w:pStyle w:val="07-Legenda"/>
        <w:numPr>
          <w:ilvl w:val="0"/>
          <w:numId w:val="27"/>
        </w:numPr>
        <w:tabs>
          <w:tab w:val="clear" w:pos="284"/>
        </w:tabs>
        <w:ind w:left="284" w:hanging="284"/>
        <w:rPr>
          <w:rStyle w:val="tlid-translation"/>
          <w:lang w:val="en"/>
        </w:rPr>
      </w:pPr>
      <w:r w:rsidRPr="00E9693C">
        <w:rPr>
          <w:rStyle w:val="tlid-translation"/>
          <w:lang w:val="en"/>
        </w:rPr>
        <w:t xml:space="preserve">In the </w:t>
      </w:r>
      <w:r>
        <w:rPr>
          <w:rStyle w:val="tlid-translation"/>
          <w:lang w:val="en"/>
        </w:rPr>
        <w:t>01.01 to 09.30.2021</w:t>
      </w:r>
      <w:r w:rsidRPr="00E9693C">
        <w:rPr>
          <w:rStyle w:val="tlid-translation"/>
          <w:lang w:val="en"/>
        </w:rPr>
        <w:t xml:space="preserve"> and 2020, (Consolidated) includes the amount of R$ </w:t>
      </w:r>
      <w:r>
        <w:rPr>
          <w:rStyle w:val="tlid-translation"/>
          <w:lang w:val="en"/>
        </w:rPr>
        <w:t>4.194</w:t>
      </w:r>
      <w:r w:rsidRPr="00E9693C">
        <w:rPr>
          <w:rStyle w:val="tlid-translation"/>
          <w:lang w:val="en"/>
        </w:rPr>
        <w:t xml:space="preserve"> thousand referring to the provision for brokerage to be returned to </w:t>
      </w:r>
      <w:proofErr w:type="spellStart"/>
      <w:r w:rsidRPr="00E9693C">
        <w:rPr>
          <w:rStyle w:val="tlid-translation"/>
          <w:lang w:val="en"/>
        </w:rPr>
        <w:t>Brasilprev</w:t>
      </w:r>
      <w:proofErr w:type="spellEnd"/>
      <w:r w:rsidRPr="00E9693C">
        <w:rPr>
          <w:rStyle w:val="tlid-translation"/>
          <w:lang w:val="en"/>
        </w:rPr>
        <w:t>.</w:t>
      </w:r>
    </w:p>
    <w:p w14:paraId="66472CE8" w14:textId="58FE68B2" w:rsidR="004F45EE" w:rsidRPr="00E85EB6" w:rsidRDefault="004F45EE" w:rsidP="00E3614F">
      <w:pPr>
        <w:rPr>
          <w:lang w:val="en" w:eastAsia="pt-BR"/>
        </w:rPr>
      </w:pPr>
    </w:p>
    <w:p w14:paraId="2B1113A4" w14:textId="1E292AC6" w:rsidR="001761A2" w:rsidRPr="0095688A" w:rsidRDefault="001761A2" w:rsidP="00BF4E19">
      <w:pPr>
        <w:pStyle w:val="Ttulo1"/>
        <w:rPr>
          <w:b/>
          <w:color w:val="1F4E79" w:themeColor="accent1" w:themeShade="80"/>
          <w:sz w:val="20"/>
          <w:szCs w:val="20"/>
        </w:rPr>
      </w:pPr>
      <w:bookmarkStart w:id="32" w:name="_Toc87026413"/>
      <w:bookmarkStart w:id="33" w:name="_Toc28866213"/>
      <w:bookmarkStart w:id="34" w:name="OLE_LINK21"/>
      <w:r>
        <w:rPr>
          <w:b/>
          <w:color w:val="1F4E79" w:themeColor="accent1" w:themeShade="80"/>
          <w:sz w:val="20"/>
          <w:szCs w:val="20"/>
        </w:rPr>
        <w:t>14</w:t>
      </w:r>
      <w:r w:rsidRPr="0095688A">
        <w:rPr>
          <w:b/>
          <w:color w:val="1F4E79" w:themeColor="accent1" w:themeShade="80"/>
          <w:sz w:val="20"/>
          <w:szCs w:val="20"/>
        </w:rPr>
        <w:t xml:space="preserve"> – </w:t>
      </w:r>
      <w:r w:rsidRPr="00FF3418">
        <w:rPr>
          <w:b/>
          <w:color w:val="1F4E79" w:themeColor="accent1" w:themeShade="80"/>
          <w:sz w:val="20"/>
          <w:szCs w:val="20"/>
        </w:rPr>
        <w:t>FINANCIAL RESULT</w:t>
      </w:r>
      <w:bookmarkEnd w:id="32"/>
    </w:p>
    <w:bookmarkEnd w:id="33"/>
    <w:p w14:paraId="492B3EB0" w14:textId="77777777" w:rsidR="001761A2" w:rsidRPr="00D318B6" w:rsidRDefault="001761A2" w:rsidP="001761A2">
      <w:pPr>
        <w:pStyle w:val="06-Rmil"/>
        <w:rPr>
          <w:rFonts w:cs="Arial"/>
        </w:rPr>
      </w:pPr>
      <w:r w:rsidRPr="00FF3418">
        <w:rPr>
          <w:rFonts w:cs="Arial"/>
        </w:rPr>
        <w:t xml:space="preserve">R$ </w:t>
      </w:r>
      <w:proofErr w:type="spellStart"/>
      <w:r w:rsidRPr="00FF3418">
        <w:rPr>
          <w:rFonts w:cs="Arial"/>
        </w:rPr>
        <w:t>thousand</w:t>
      </w:r>
      <w:proofErr w:type="spellEnd"/>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5"/>
        <w:gridCol w:w="603"/>
        <w:gridCol w:w="1411"/>
        <w:gridCol w:w="1411"/>
        <w:gridCol w:w="283"/>
        <w:gridCol w:w="1417"/>
        <w:gridCol w:w="1419"/>
      </w:tblGrid>
      <w:tr w:rsidR="001761A2" w:rsidRPr="00DB06CF" w14:paraId="144A3D8F" w14:textId="77777777" w:rsidTr="00F61F0F">
        <w:trPr>
          <w:trHeight w:val="238"/>
          <w:jc w:val="center"/>
        </w:trPr>
        <w:tc>
          <w:tcPr>
            <w:tcW w:w="1605" w:type="pct"/>
            <w:tcBorders>
              <w:top w:val="single" w:sz="2" w:space="0" w:color="1F4E79" w:themeColor="accent1" w:themeShade="80"/>
              <w:bottom w:val="nil"/>
            </w:tcBorders>
            <w:shd w:val="clear" w:color="auto" w:fill="auto"/>
          </w:tcPr>
          <w:p w14:paraId="1B10C40D" w14:textId="77777777" w:rsidR="001761A2" w:rsidRPr="00DB06CF" w:rsidRDefault="001761A2" w:rsidP="001761A2">
            <w:pPr>
              <w:spacing w:after="0"/>
              <w:jc w:val="center"/>
              <w:rPr>
                <w:rFonts w:cs="Arial"/>
                <w:b/>
                <w:szCs w:val="18"/>
              </w:rPr>
            </w:pPr>
          </w:p>
        </w:tc>
        <w:tc>
          <w:tcPr>
            <w:tcW w:w="313" w:type="pct"/>
            <w:tcBorders>
              <w:top w:val="single" w:sz="2" w:space="0" w:color="1F4E79" w:themeColor="accent1" w:themeShade="80"/>
              <w:bottom w:val="nil"/>
            </w:tcBorders>
            <w:shd w:val="clear" w:color="auto" w:fill="auto"/>
          </w:tcPr>
          <w:p w14:paraId="6D3DDF97" w14:textId="77777777" w:rsidR="001761A2" w:rsidRPr="00DB06CF" w:rsidRDefault="001761A2" w:rsidP="001761A2">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79B79EE2" w14:textId="77777777" w:rsidR="001761A2" w:rsidRPr="00DB06CF" w:rsidRDefault="001761A2" w:rsidP="001761A2">
            <w:pPr>
              <w:spacing w:after="0"/>
              <w:jc w:val="center"/>
              <w:rPr>
                <w:rFonts w:cs="Arial"/>
                <w:b/>
                <w:sz w:val="14"/>
                <w:szCs w:val="18"/>
              </w:rPr>
            </w:pPr>
            <w:proofErr w:type="spellStart"/>
            <w:r w:rsidRPr="00FF3418">
              <w:rPr>
                <w:rFonts w:cs="Arial"/>
                <w:b/>
                <w:sz w:val="14"/>
                <w:szCs w:val="18"/>
              </w:rPr>
              <w:t>Parent</w:t>
            </w:r>
            <w:proofErr w:type="spellEnd"/>
          </w:p>
        </w:tc>
        <w:tc>
          <w:tcPr>
            <w:tcW w:w="147" w:type="pct"/>
            <w:tcBorders>
              <w:top w:val="single" w:sz="2" w:space="0" w:color="1F4E79" w:themeColor="accent1" w:themeShade="80"/>
              <w:bottom w:val="nil"/>
            </w:tcBorders>
            <w:shd w:val="clear" w:color="auto" w:fill="auto"/>
            <w:vAlign w:val="center"/>
          </w:tcPr>
          <w:p w14:paraId="14574E33" w14:textId="77777777" w:rsidR="001761A2" w:rsidRPr="00DB06CF" w:rsidRDefault="001761A2" w:rsidP="001761A2">
            <w:pPr>
              <w:spacing w:after="0"/>
              <w:jc w:val="center"/>
              <w:rPr>
                <w:rFonts w:cs="Arial"/>
                <w:b/>
                <w:szCs w:val="18"/>
              </w:rPr>
            </w:pPr>
          </w:p>
        </w:tc>
        <w:tc>
          <w:tcPr>
            <w:tcW w:w="1471" w:type="pct"/>
            <w:gridSpan w:val="2"/>
            <w:tcBorders>
              <w:top w:val="single" w:sz="2" w:space="0" w:color="1F4E79" w:themeColor="accent1" w:themeShade="80"/>
              <w:bottom w:val="single" w:sz="2" w:space="0" w:color="1F4E79" w:themeColor="accent1" w:themeShade="80"/>
            </w:tcBorders>
            <w:shd w:val="clear" w:color="auto" w:fill="auto"/>
            <w:vAlign w:val="center"/>
          </w:tcPr>
          <w:p w14:paraId="745FA502" w14:textId="77777777" w:rsidR="001761A2" w:rsidRPr="00DB06CF" w:rsidRDefault="001761A2" w:rsidP="001761A2">
            <w:pPr>
              <w:spacing w:after="0"/>
              <w:jc w:val="center"/>
              <w:rPr>
                <w:rFonts w:cs="Arial"/>
                <w:b/>
                <w:szCs w:val="18"/>
              </w:rPr>
            </w:pPr>
            <w:proofErr w:type="spellStart"/>
            <w:r w:rsidRPr="00FF3418">
              <w:rPr>
                <w:rFonts w:cs="Arial"/>
                <w:b/>
                <w:sz w:val="14"/>
                <w:szCs w:val="18"/>
              </w:rPr>
              <w:t>Consolidated</w:t>
            </w:r>
            <w:proofErr w:type="spellEnd"/>
          </w:p>
        </w:tc>
      </w:tr>
      <w:tr w:rsidR="001761A2" w:rsidRPr="00DB06CF" w14:paraId="4A1C53AA" w14:textId="77777777" w:rsidTr="00F61F0F">
        <w:trPr>
          <w:trHeight w:val="238"/>
          <w:jc w:val="center"/>
        </w:trPr>
        <w:tc>
          <w:tcPr>
            <w:tcW w:w="1605" w:type="pct"/>
            <w:tcBorders>
              <w:top w:val="nil"/>
              <w:bottom w:val="single" w:sz="2" w:space="0" w:color="1F4E79" w:themeColor="accent1" w:themeShade="80"/>
            </w:tcBorders>
            <w:shd w:val="clear" w:color="auto" w:fill="auto"/>
          </w:tcPr>
          <w:p w14:paraId="7F2845ED" w14:textId="77777777" w:rsidR="001761A2" w:rsidRPr="00DB06CF" w:rsidRDefault="001761A2" w:rsidP="001761A2">
            <w:pPr>
              <w:pStyle w:val="08-Tabelageral"/>
              <w:rPr>
                <w:rFonts w:cs="Arial"/>
                <w:b/>
              </w:rPr>
            </w:pPr>
          </w:p>
        </w:tc>
        <w:tc>
          <w:tcPr>
            <w:tcW w:w="313" w:type="pct"/>
            <w:tcBorders>
              <w:top w:val="nil"/>
              <w:bottom w:val="single" w:sz="2" w:space="0" w:color="1F4E79" w:themeColor="accent1" w:themeShade="80"/>
            </w:tcBorders>
            <w:shd w:val="clear" w:color="auto" w:fill="auto"/>
          </w:tcPr>
          <w:p w14:paraId="470F9107" w14:textId="77777777" w:rsidR="001761A2" w:rsidRPr="00DB06CF" w:rsidRDefault="001761A2" w:rsidP="001761A2">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3B3BA42B" w14:textId="77777777" w:rsidR="001761A2" w:rsidRPr="00DB06CF" w:rsidRDefault="001761A2" w:rsidP="001761A2">
            <w:pPr>
              <w:pStyle w:val="08-Tabelageral"/>
              <w:rPr>
                <w:rFonts w:cs="Arial"/>
                <w:b/>
              </w:rPr>
            </w:pPr>
            <w:r>
              <w:rPr>
                <w:rFonts w:cs="Arial"/>
                <w:b/>
              </w:rPr>
              <w:t>3</w:t>
            </w:r>
            <w:r w:rsidRPr="0076213F">
              <w:rPr>
                <w:rFonts w:cs="Arial"/>
                <w:b/>
                <w:vertAlign w:val="superscript"/>
              </w:rPr>
              <w:t>rd</w:t>
            </w:r>
            <w:r w:rsidRPr="005A1BB5">
              <w:rPr>
                <w:rFonts w:cs="Arial"/>
                <w:b/>
              </w:rPr>
              <w:t xml:space="preserve"> </w:t>
            </w:r>
            <w:proofErr w:type="spellStart"/>
            <w:r w:rsidRPr="005A1BB5">
              <w:rPr>
                <w:rFonts w:cs="Arial"/>
                <w:b/>
              </w:rPr>
              <w:t>Quarter</w:t>
            </w:r>
            <w:proofErr w:type="spellEnd"/>
            <w:r w:rsidRPr="005A1BB5">
              <w:rPr>
                <w:rFonts w:cs="Arial"/>
                <w:b/>
              </w:rPr>
              <w:t xml:space="preserve"> 2021</w:t>
            </w: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7A15CB4D" w14:textId="77777777" w:rsidR="001761A2" w:rsidRPr="00DB06CF" w:rsidRDefault="001761A2" w:rsidP="001761A2">
            <w:pPr>
              <w:pStyle w:val="08-Tabelageral"/>
              <w:rPr>
                <w:rFonts w:cs="Arial"/>
                <w:b/>
              </w:rPr>
            </w:pPr>
            <w:r>
              <w:rPr>
                <w:rFonts w:cs="Arial"/>
                <w:b/>
              </w:rPr>
              <w:t>3</w:t>
            </w:r>
            <w:r w:rsidRPr="0076213F">
              <w:rPr>
                <w:rFonts w:cs="Arial"/>
                <w:b/>
                <w:vertAlign w:val="superscript"/>
              </w:rPr>
              <w:t>rd</w:t>
            </w:r>
            <w:r w:rsidRPr="005A1BB5">
              <w:rPr>
                <w:rFonts w:cs="Arial"/>
                <w:b/>
              </w:rPr>
              <w:t xml:space="preserve"> </w:t>
            </w:r>
            <w:proofErr w:type="spellStart"/>
            <w:r w:rsidRPr="00971B96">
              <w:rPr>
                <w:rFonts w:cs="Arial"/>
                <w:b/>
              </w:rPr>
              <w:t>Quarter</w:t>
            </w:r>
            <w:proofErr w:type="spellEnd"/>
            <w:r w:rsidRPr="00971B96">
              <w:rPr>
                <w:rFonts w:cs="Arial"/>
                <w:b/>
              </w:rPr>
              <w:t xml:space="preserve"> 202</w:t>
            </w:r>
            <w:r>
              <w:rPr>
                <w:rFonts w:cs="Arial"/>
                <w:b/>
              </w:rPr>
              <w:t>0</w:t>
            </w:r>
          </w:p>
        </w:tc>
        <w:tc>
          <w:tcPr>
            <w:tcW w:w="147" w:type="pct"/>
            <w:tcBorders>
              <w:top w:val="nil"/>
              <w:bottom w:val="single" w:sz="2" w:space="0" w:color="1F4E79" w:themeColor="accent1" w:themeShade="80"/>
            </w:tcBorders>
            <w:shd w:val="clear" w:color="auto" w:fill="auto"/>
            <w:vAlign w:val="center"/>
          </w:tcPr>
          <w:p w14:paraId="31254654" w14:textId="77777777" w:rsidR="001761A2" w:rsidRPr="00DB06CF" w:rsidRDefault="001761A2" w:rsidP="001761A2">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7E07DA01" w14:textId="77777777" w:rsidR="001761A2" w:rsidRPr="00DB06CF" w:rsidRDefault="001761A2" w:rsidP="001761A2">
            <w:pPr>
              <w:pStyle w:val="08-Tabelageral"/>
              <w:rPr>
                <w:rFonts w:cs="Arial"/>
                <w:b/>
              </w:rPr>
            </w:pPr>
            <w:r>
              <w:rPr>
                <w:rFonts w:cs="Arial"/>
                <w:b/>
              </w:rPr>
              <w:t>3</w:t>
            </w:r>
            <w:r w:rsidRPr="0076213F">
              <w:rPr>
                <w:rFonts w:cs="Arial"/>
                <w:b/>
                <w:vertAlign w:val="superscript"/>
              </w:rPr>
              <w:t>rd</w:t>
            </w:r>
            <w:r w:rsidRPr="005A1BB5">
              <w:rPr>
                <w:rFonts w:cs="Arial"/>
                <w:b/>
              </w:rPr>
              <w:t xml:space="preserve"> </w:t>
            </w:r>
            <w:proofErr w:type="spellStart"/>
            <w:r w:rsidRPr="00971B96">
              <w:rPr>
                <w:rFonts w:cs="Arial"/>
                <w:b/>
              </w:rPr>
              <w:t>Quarter</w:t>
            </w:r>
            <w:proofErr w:type="spellEnd"/>
            <w:r w:rsidRPr="00971B96">
              <w:rPr>
                <w:rFonts w:cs="Arial"/>
                <w:b/>
              </w:rPr>
              <w:t xml:space="preserve"> 2021</w:t>
            </w:r>
          </w:p>
        </w:tc>
        <w:tc>
          <w:tcPr>
            <w:tcW w:w="736" w:type="pct"/>
            <w:tcBorders>
              <w:top w:val="single" w:sz="2" w:space="0" w:color="1F4E79" w:themeColor="accent1" w:themeShade="80"/>
              <w:bottom w:val="single" w:sz="2" w:space="0" w:color="1F4E79" w:themeColor="accent1" w:themeShade="80"/>
            </w:tcBorders>
            <w:shd w:val="clear" w:color="auto" w:fill="auto"/>
            <w:vAlign w:val="center"/>
          </w:tcPr>
          <w:p w14:paraId="0E43623C" w14:textId="77777777" w:rsidR="001761A2" w:rsidRPr="00DB06CF" w:rsidRDefault="001761A2" w:rsidP="001761A2">
            <w:pPr>
              <w:pStyle w:val="08-Tabelageral"/>
              <w:rPr>
                <w:rFonts w:cs="Arial"/>
                <w:b/>
              </w:rPr>
            </w:pPr>
            <w:r>
              <w:rPr>
                <w:rFonts w:cs="Arial"/>
                <w:b/>
              </w:rPr>
              <w:t>3</w:t>
            </w:r>
            <w:r w:rsidRPr="0076213F">
              <w:rPr>
                <w:rFonts w:cs="Arial"/>
                <w:b/>
                <w:vertAlign w:val="superscript"/>
              </w:rPr>
              <w:t>rd</w:t>
            </w:r>
            <w:r w:rsidRPr="005A1BB5">
              <w:rPr>
                <w:rFonts w:cs="Arial"/>
                <w:b/>
              </w:rPr>
              <w:t xml:space="preserve"> </w:t>
            </w:r>
            <w:proofErr w:type="spellStart"/>
            <w:r w:rsidRPr="00971B96">
              <w:rPr>
                <w:rFonts w:cs="Arial"/>
                <w:b/>
              </w:rPr>
              <w:t>Quarter</w:t>
            </w:r>
            <w:proofErr w:type="spellEnd"/>
            <w:r w:rsidRPr="00971B96">
              <w:rPr>
                <w:rFonts w:cs="Arial"/>
                <w:b/>
              </w:rPr>
              <w:t xml:space="preserve"> 202</w:t>
            </w:r>
            <w:r>
              <w:rPr>
                <w:rFonts w:cs="Arial"/>
                <w:b/>
              </w:rPr>
              <w:t>0</w:t>
            </w:r>
          </w:p>
        </w:tc>
      </w:tr>
      <w:tr w:rsidR="001761A2" w:rsidRPr="00DB06CF" w14:paraId="3753B4CE" w14:textId="77777777" w:rsidTr="00F61F0F">
        <w:trPr>
          <w:trHeight w:val="238"/>
          <w:jc w:val="center"/>
        </w:trPr>
        <w:tc>
          <w:tcPr>
            <w:tcW w:w="1605" w:type="pct"/>
            <w:tcBorders>
              <w:top w:val="single" w:sz="2" w:space="0" w:color="1F4E79" w:themeColor="accent1" w:themeShade="80"/>
            </w:tcBorders>
            <w:shd w:val="clear" w:color="auto" w:fill="auto"/>
            <w:vAlign w:val="center"/>
          </w:tcPr>
          <w:p w14:paraId="3BC27F9E" w14:textId="77777777" w:rsidR="001761A2" w:rsidRPr="00DB06CF" w:rsidRDefault="001761A2" w:rsidP="001761A2">
            <w:pPr>
              <w:pStyle w:val="08-Tabelageral"/>
              <w:jc w:val="left"/>
              <w:rPr>
                <w:b/>
              </w:rPr>
            </w:pPr>
            <w:r w:rsidRPr="00FF3418">
              <w:rPr>
                <w:b/>
              </w:rPr>
              <w:t>Financial Income</w:t>
            </w:r>
          </w:p>
        </w:tc>
        <w:tc>
          <w:tcPr>
            <w:tcW w:w="313" w:type="pct"/>
            <w:tcBorders>
              <w:top w:val="single" w:sz="2" w:space="0" w:color="1F4E79" w:themeColor="accent1" w:themeShade="80"/>
            </w:tcBorders>
            <w:shd w:val="clear" w:color="auto" w:fill="auto"/>
          </w:tcPr>
          <w:p w14:paraId="2FA6A897" w14:textId="77777777" w:rsidR="001761A2" w:rsidRPr="00DB06CF" w:rsidRDefault="001761A2" w:rsidP="001761A2">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279E7AAE" w14:textId="77777777" w:rsidR="001761A2" w:rsidRPr="00961673" w:rsidRDefault="001761A2" w:rsidP="001761A2">
            <w:pPr>
              <w:pStyle w:val="08-Tabelageral"/>
              <w:rPr>
                <w:b/>
              </w:rPr>
            </w:pPr>
            <w:r w:rsidRPr="00D41026">
              <w:rPr>
                <w:b/>
              </w:rPr>
              <w:t>4</w:t>
            </w:r>
            <w:r>
              <w:rPr>
                <w:b/>
              </w:rPr>
              <w:t>,</w:t>
            </w:r>
            <w:r w:rsidRPr="00D41026">
              <w:rPr>
                <w:b/>
              </w:rPr>
              <w:t>628</w:t>
            </w:r>
          </w:p>
        </w:tc>
        <w:tc>
          <w:tcPr>
            <w:tcW w:w="732" w:type="pct"/>
            <w:tcBorders>
              <w:top w:val="single" w:sz="2" w:space="0" w:color="1F4E79" w:themeColor="accent1" w:themeShade="80"/>
            </w:tcBorders>
            <w:shd w:val="clear" w:color="auto" w:fill="auto"/>
            <w:vAlign w:val="center"/>
          </w:tcPr>
          <w:p w14:paraId="05D5262D" w14:textId="77777777" w:rsidR="001761A2" w:rsidRPr="00961673" w:rsidRDefault="001761A2" w:rsidP="001761A2">
            <w:pPr>
              <w:pStyle w:val="08-Tabelageral"/>
              <w:rPr>
                <w:b/>
              </w:rPr>
            </w:pPr>
            <w:r w:rsidRPr="00914F92">
              <w:rPr>
                <w:b/>
              </w:rPr>
              <w:t>3</w:t>
            </w:r>
            <w:r>
              <w:rPr>
                <w:b/>
              </w:rPr>
              <w:t>,</w:t>
            </w:r>
            <w:r w:rsidRPr="00914F92">
              <w:rPr>
                <w:b/>
              </w:rPr>
              <w:t>993</w:t>
            </w:r>
          </w:p>
        </w:tc>
        <w:tc>
          <w:tcPr>
            <w:tcW w:w="147" w:type="pct"/>
            <w:tcBorders>
              <w:top w:val="single" w:sz="2" w:space="0" w:color="1F4E79" w:themeColor="accent1" w:themeShade="80"/>
            </w:tcBorders>
            <w:shd w:val="clear" w:color="auto" w:fill="auto"/>
            <w:vAlign w:val="center"/>
          </w:tcPr>
          <w:p w14:paraId="5D265254" w14:textId="77777777" w:rsidR="001761A2" w:rsidRPr="00961673" w:rsidRDefault="001761A2" w:rsidP="001761A2">
            <w:pPr>
              <w:pStyle w:val="08-Tabelageral"/>
              <w:rPr>
                <w:b/>
              </w:rPr>
            </w:pPr>
          </w:p>
        </w:tc>
        <w:tc>
          <w:tcPr>
            <w:tcW w:w="735" w:type="pct"/>
            <w:tcBorders>
              <w:top w:val="single" w:sz="2" w:space="0" w:color="1F4E79" w:themeColor="accent1" w:themeShade="80"/>
            </w:tcBorders>
            <w:shd w:val="clear" w:color="auto" w:fill="auto"/>
            <w:vAlign w:val="center"/>
          </w:tcPr>
          <w:p w14:paraId="22315362" w14:textId="77777777" w:rsidR="001761A2" w:rsidRPr="00D41026" w:rsidRDefault="001761A2" w:rsidP="001761A2">
            <w:pPr>
              <w:pStyle w:val="08-Tabelageral"/>
              <w:rPr>
                <w:b/>
              </w:rPr>
            </w:pPr>
            <w:r w:rsidRPr="00D41026">
              <w:rPr>
                <w:b/>
              </w:rPr>
              <w:t>38</w:t>
            </w:r>
            <w:r>
              <w:rPr>
                <w:b/>
              </w:rPr>
              <w:t>,</w:t>
            </w:r>
            <w:r w:rsidRPr="00D41026">
              <w:rPr>
                <w:b/>
              </w:rPr>
              <w:t>932</w:t>
            </w:r>
          </w:p>
        </w:tc>
        <w:tc>
          <w:tcPr>
            <w:tcW w:w="736" w:type="pct"/>
            <w:tcBorders>
              <w:top w:val="single" w:sz="2" w:space="0" w:color="1F4E79" w:themeColor="accent1" w:themeShade="80"/>
            </w:tcBorders>
            <w:shd w:val="clear" w:color="auto" w:fill="auto"/>
            <w:vAlign w:val="center"/>
          </w:tcPr>
          <w:p w14:paraId="59589B89" w14:textId="77777777" w:rsidR="001761A2" w:rsidRPr="00961673" w:rsidRDefault="001761A2" w:rsidP="001761A2">
            <w:pPr>
              <w:pStyle w:val="08-Tabelageral"/>
              <w:rPr>
                <w:b/>
              </w:rPr>
            </w:pPr>
            <w:r w:rsidRPr="00914F92">
              <w:rPr>
                <w:b/>
              </w:rPr>
              <w:t>17</w:t>
            </w:r>
            <w:r>
              <w:rPr>
                <w:b/>
              </w:rPr>
              <w:t>,</w:t>
            </w:r>
            <w:r w:rsidRPr="00914F92">
              <w:rPr>
                <w:b/>
              </w:rPr>
              <w:t>922</w:t>
            </w:r>
          </w:p>
        </w:tc>
      </w:tr>
      <w:tr w:rsidR="001761A2" w:rsidRPr="00DB06CF" w14:paraId="51CB8EFE" w14:textId="77777777" w:rsidTr="00F61F0F">
        <w:trPr>
          <w:trHeight w:val="238"/>
          <w:jc w:val="center"/>
        </w:trPr>
        <w:tc>
          <w:tcPr>
            <w:tcW w:w="1605" w:type="pct"/>
            <w:shd w:val="clear" w:color="auto" w:fill="auto"/>
            <w:vAlign w:val="center"/>
          </w:tcPr>
          <w:p w14:paraId="214C1B1B" w14:textId="77777777" w:rsidR="001761A2" w:rsidRPr="00DB06CF" w:rsidRDefault="001761A2" w:rsidP="001761A2">
            <w:pPr>
              <w:pStyle w:val="08-Tabelageral"/>
              <w:ind w:left="113"/>
              <w:jc w:val="left"/>
            </w:pPr>
            <w:proofErr w:type="spellStart"/>
            <w:r w:rsidRPr="00FA2ABC">
              <w:t>Yield</w:t>
            </w:r>
            <w:proofErr w:type="spellEnd"/>
            <w:r w:rsidRPr="00FA2ABC">
              <w:t xml:space="preserve"> </w:t>
            </w:r>
            <w:proofErr w:type="spellStart"/>
            <w:r w:rsidRPr="00FA2ABC">
              <w:t>from</w:t>
            </w:r>
            <w:proofErr w:type="spellEnd"/>
            <w:r w:rsidRPr="00FA2ABC">
              <w:t xml:space="preserve"> financial </w:t>
            </w:r>
            <w:proofErr w:type="spellStart"/>
            <w:r w:rsidRPr="00FA2ABC">
              <w:t>investments</w:t>
            </w:r>
            <w:proofErr w:type="spellEnd"/>
          </w:p>
        </w:tc>
        <w:tc>
          <w:tcPr>
            <w:tcW w:w="313" w:type="pct"/>
            <w:shd w:val="clear" w:color="auto" w:fill="auto"/>
          </w:tcPr>
          <w:p w14:paraId="7FB88D3B" w14:textId="77777777" w:rsidR="001761A2" w:rsidRPr="00DB06CF" w:rsidRDefault="001761A2" w:rsidP="001761A2">
            <w:pPr>
              <w:pStyle w:val="08-Tabelageral"/>
              <w:ind w:left="113"/>
              <w:jc w:val="center"/>
              <w:rPr>
                <w:rFonts w:cs="Arial"/>
                <w:szCs w:val="14"/>
              </w:rPr>
            </w:pPr>
          </w:p>
        </w:tc>
        <w:tc>
          <w:tcPr>
            <w:tcW w:w="732" w:type="pct"/>
            <w:shd w:val="clear" w:color="auto" w:fill="auto"/>
            <w:vAlign w:val="center"/>
          </w:tcPr>
          <w:p w14:paraId="660F1A00" w14:textId="77777777" w:rsidR="001761A2" w:rsidRPr="00DB06CF" w:rsidRDefault="001761A2" w:rsidP="001761A2">
            <w:pPr>
              <w:pStyle w:val="08-Tabelageral"/>
            </w:pPr>
            <w:r w:rsidRPr="00D41026">
              <w:t>3</w:t>
            </w:r>
            <w:r>
              <w:t>,</w:t>
            </w:r>
            <w:r w:rsidRPr="00D41026">
              <w:t>932</w:t>
            </w:r>
          </w:p>
        </w:tc>
        <w:tc>
          <w:tcPr>
            <w:tcW w:w="732" w:type="pct"/>
            <w:shd w:val="clear" w:color="auto" w:fill="auto"/>
            <w:vAlign w:val="center"/>
          </w:tcPr>
          <w:p w14:paraId="6C655EB8" w14:textId="77777777" w:rsidR="001761A2" w:rsidRPr="00DB06CF" w:rsidRDefault="001761A2" w:rsidP="001761A2">
            <w:pPr>
              <w:pStyle w:val="08-Tabelageral"/>
            </w:pPr>
            <w:r w:rsidRPr="00914F92">
              <w:t>971</w:t>
            </w:r>
          </w:p>
        </w:tc>
        <w:tc>
          <w:tcPr>
            <w:tcW w:w="147" w:type="pct"/>
            <w:shd w:val="clear" w:color="auto" w:fill="auto"/>
            <w:vAlign w:val="center"/>
          </w:tcPr>
          <w:p w14:paraId="07EFA831" w14:textId="77777777" w:rsidR="001761A2" w:rsidRPr="00DB06CF" w:rsidRDefault="001761A2" w:rsidP="001761A2">
            <w:pPr>
              <w:pStyle w:val="08-Tabelageral"/>
            </w:pPr>
          </w:p>
        </w:tc>
        <w:tc>
          <w:tcPr>
            <w:tcW w:w="735" w:type="pct"/>
            <w:shd w:val="clear" w:color="auto" w:fill="auto"/>
            <w:vAlign w:val="center"/>
          </w:tcPr>
          <w:p w14:paraId="10141048" w14:textId="77777777" w:rsidR="001761A2" w:rsidRPr="00DB06CF" w:rsidRDefault="001761A2" w:rsidP="001761A2">
            <w:pPr>
              <w:pStyle w:val="08-Tabelageral"/>
            </w:pPr>
            <w:r w:rsidRPr="005D57D3">
              <w:t>35</w:t>
            </w:r>
            <w:r>
              <w:t>,</w:t>
            </w:r>
            <w:r w:rsidRPr="005D57D3">
              <w:t>129</w:t>
            </w:r>
          </w:p>
        </w:tc>
        <w:tc>
          <w:tcPr>
            <w:tcW w:w="736" w:type="pct"/>
            <w:shd w:val="clear" w:color="auto" w:fill="auto"/>
            <w:vAlign w:val="center"/>
          </w:tcPr>
          <w:p w14:paraId="6CC161A3" w14:textId="77777777" w:rsidR="001761A2" w:rsidRPr="00DB06CF" w:rsidRDefault="001761A2" w:rsidP="001761A2">
            <w:pPr>
              <w:pStyle w:val="08-Tabelageral"/>
            </w:pPr>
            <w:r w:rsidRPr="00914F92">
              <w:t>17</w:t>
            </w:r>
            <w:r>
              <w:t>,</w:t>
            </w:r>
            <w:r w:rsidRPr="00914F92">
              <w:t>094</w:t>
            </w:r>
          </w:p>
        </w:tc>
      </w:tr>
      <w:tr w:rsidR="001761A2" w:rsidRPr="00DB06CF" w14:paraId="448B07C9" w14:textId="77777777" w:rsidTr="00F61F0F">
        <w:trPr>
          <w:trHeight w:val="238"/>
          <w:jc w:val="center"/>
        </w:trPr>
        <w:tc>
          <w:tcPr>
            <w:tcW w:w="1605" w:type="pct"/>
            <w:shd w:val="clear" w:color="auto" w:fill="auto"/>
            <w:vAlign w:val="center"/>
          </w:tcPr>
          <w:p w14:paraId="09398BF4" w14:textId="77777777" w:rsidR="001761A2" w:rsidRPr="00DB06CF" w:rsidRDefault="001761A2" w:rsidP="001761A2">
            <w:pPr>
              <w:pStyle w:val="08-Tabelageral"/>
              <w:ind w:left="113"/>
              <w:jc w:val="left"/>
            </w:pPr>
            <w:proofErr w:type="spellStart"/>
            <w:r w:rsidRPr="00FA2ABC">
              <w:t>Monetary</w:t>
            </w:r>
            <w:proofErr w:type="spellEnd"/>
            <w:r w:rsidRPr="00FA2ABC">
              <w:t xml:space="preserve"> </w:t>
            </w:r>
            <w:proofErr w:type="spellStart"/>
            <w:r w:rsidRPr="00FA2ABC">
              <w:t>adjustment</w:t>
            </w:r>
            <w:proofErr w:type="spellEnd"/>
            <w:r w:rsidRPr="00FA2ABC">
              <w:t xml:space="preserve"> </w:t>
            </w:r>
            <w:proofErr w:type="spellStart"/>
            <w:r w:rsidRPr="00FA2ABC">
              <w:t>of</w:t>
            </w:r>
            <w:proofErr w:type="spellEnd"/>
            <w:r w:rsidRPr="00FA2ABC">
              <w:t xml:space="preserve"> judicial </w:t>
            </w:r>
            <w:proofErr w:type="spellStart"/>
            <w:r w:rsidRPr="00FA2ABC">
              <w:t>deposits</w:t>
            </w:r>
            <w:proofErr w:type="spellEnd"/>
          </w:p>
        </w:tc>
        <w:tc>
          <w:tcPr>
            <w:tcW w:w="313" w:type="pct"/>
            <w:shd w:val="clear" w:color="auto" w:fill="auto"/>
          </w:tcPr>
          <w:p w14:paraId="7FBAD5C5" w14:textId="77777777" w:rsidR="001761A2" w:rsidRPr="00DB06CF" w:rsidRDefault="001761A2" w:rsidP="001761A2">
            <w:pPr>
              <w:pStyle w:val="08-Tabelageral"/>
              <w:ind w:left="113"/>
              <w:jc w:val="left"/>
            </w:pPr>
          </w:p>
        </w:tc>
        <w:tc>
          <w:tcPr>
            <w:tcW w:w="732" w:type="pct"/>
            <w:shd w:val="clear" w:color="auto" w:fill="auto"/>
            <w:vAlign w:val="center"/>
          </w:tcPr>
          <w:p w14:paraId="3DA7E75E" w14:textId="77777777" w:rsidR="001761A2" w:rsidRPr="00DB06CF" w:rsidRDefault="001761A2" w:rsidP="001761A2">
            <w:pPr>
              <w:pStyle w:val="08-Tabelageral"/>
            </w:pPr>
            <w:r>
              <w:t>--</w:t>
            </w:r>
          </w:p>
        </w:tc>
        <w:tc>
          <w:tcPr>
            <w:tcW w:w="732" w:type="pct"/>
            <w:shd w:val="clear" w:color="auto" w:fill="auto"/>
            <w:vAlign w:val="center"/>
          </w:tcPr>
          <w:p w14:paraId="6D63E447" w14:textId="77777777" w:rsidR="001761A2" w:rsidRPr="00DB06CF" w:rsidRDefault="001761A2" w:rsidP="001761A2">
            <w:pPr>
              <w:pStyle w:val="08-Tabelageral"/>
            </w:pPr>
            <w:r>
              <w:t>--</w:t>
            </w:r>
          </w:p>
        </w:tc>
        <w:tc>
          <w:tcPr>
            <w:tcW w:w="147" w:type="pct"/>
            <w:shd w:val="clear" w:color="auto" w:fill="auto"/>
            <w:vAlign w:val="center"/>
          </w:tcPr>
          <w:p w14:paraId="2C395D8C" w14:textId="77777777" w:rsidR="001761A2" w:rsidRPr="00DB06CF" w:rsidRDefault="001761A2" w:rsidP="001761A2">
            <w:pPr>
              <w:pStyle w:val="08-Tabelageral"/>
            </w:pPr>
          </w:p>
        </w:tc>
        <w:tc>
          <w:tcPr>
            <w:tcW w:w="735" w:type="pct"/>
            <w:shd w:val="clear" w:color="auto" w:fill="auto"/>
            <w:vAlign w:val="center"/>
          </w:tcPr>
          <w:p w14:paraId="2FC6911D" w14:textId="77777777" w:rsidR="001761A2" w:rsidRPr="00DB06CF" w:rsidRDefault="001761A2" w:rsidP="001761A2">
            <w:pPr>
              <w:pStyle w:val="08-Tabelageral"/>
            </w:pPr>
            <w:r w:rsidRPr="005D57D3">
              <w:t>2</w:t>
            </w:r>
            <w:r>
              <w:t>,</w:t>
            </w:r>
            <w:r w:rsidRPr="005D57D3">
              <w:t>588</w:t>
            </w:r>
          </w:p>
        </w:tc>
        <w:tc>
          <w:tcPr>
            <w:tcW w:w="736" w:type="pct"/>
            <w:shd w:val="clear" w:color="auto" w:fill="auto"/>
            <w:vAlign w:val="center"/>
          </w:tcPr>
          <w:p w14:paraId="6FB9C36C" w14:textId="77777777" w:rsidR="001761A2" w:rsidRPr="00DB06CF" w:rsidRDefault="001761A2" w:rsidP="001761A2">
            <w:pPr>
              <w:pStyle w:val="08-Tabelageral"/>
            </w:pPr>
            <w:r w:rsidRPr="00914F92">
              <w:t>566</w:t>
            </w:r>
          </w:p>
        </w:tc>
      </w:tr>
      <w:tr w:rsidR="001761A2" w:rsidRPr="00DB06CF" w14:paraId="56174164" w14:textId="77777777" w:rsidTr="00F61F0F">
        <w:trPr>
          <w:trHeight w:val="238"/>
          <w:jc w:val="center"/>
        </w:trPr>
        <w:tc>
          <w:tcPr>
            <w:tcW w:w="1605" w:type="pct"/>
            <w:shd w:val="clear" w:color="auto" w:fill="auto"/>
            <w:vAlign w:val="center"/>
          </w:tcPr>
          <w:p w14:paraId="24B6861C" w14:textId="77777777" w:rsidR="001761A2" w:rsidRPr="00DB06CF" w:rsidRDefault="001761A2" w:rsidP="001761A2">
            <w:pPr>
              <w:pStyle w:val="08-Tabelageral"/>
              <w:ind w:left="113"/>
              <w:jc w:val="left"/>
            </w:pPr>
            <w:proofErr w:type="spellStart"/>
            <w:r w:rsidRPr="00FA2ABC">
              <w:t>Monetary</w:t>
            </w:r>
            <w:proofErr w:type="spellEnd"/>
            <w:r w:rsidRPr="00FA2ABC">
              <w:t xml:space="preserve"> </w:t>
            </w:r>
            <w:proofErr w:type="spellStart"/>
            <w:r w:rsidRPr="00FA2ABC">
              <w:t>adjustment</w:t>
            </w:r>
            <w:proofErr w:type="spellEnd"/>
            <w:r w:rsidRPr="00FA2ABC">
              <w:t xml:space="preserve"> </w:t>
            </w:r>
            <w:proofErr w:type="spellStart"/>
            <w:r w:rsidRPr="00FA2ABC">
              <w:t>of</w:t>
            </w:r>
            <w:proofErr w:type="spellEnd"/>
            <w:r w:rsidRPr="00FA2ABC">
              <w:t xml:space="preserve"> taxes</w:t>
            </w:r>
          </w:p>
        </w:tc>
        <w:tc>
          <w:tcPr>
            <w:tcW w:w="313" w:type="pct"/>
            <w:shd w:val="clear" w:color="auto" w:fill="auto"/>
          </w:tcPr>
          <w:p w14:paraId="09439CB8" w14:textId="77777777" w:rsidR="001761A2" w:rsidRPr="00DB06CF" w:rsidRDefault="001761A2" w:rsidP="001761A2">
            <w:pPr>
              <w:pStyle w:val="08-Tabelageral"/>
              <w:ind w:left="113"/>
              <w:jc w:val="center"/>
              <w:rPr>
                <w:rFonts w:cs="Arial"/>
                <w:szCs w:val="14"/>
              </w:rPr>
            </w:pPr>
          </w:p>
        </w:tc>
        <w:tc>
          <w:tcPr>
            <w:tcW w:w="732" w:type="pct"/>
            <w:shd w:val="clear" w:color="auto" w:fill="auto"/>
            <w:vAlign w:val="center"/>
          </w:tcPr>
          <w:p w14:paraId="01DFE955" w14:textId="77777777" w:rsidR="001761A2" w:rsidRPr="00DB06CF" w:rsidRDefault="001761A2" w:rsidP="001761A2">
            <w:pPr>
              <w:pStyle w:val="08-Tabelageral"/>
            </w:pPr>
            <w:r w:rsidRPr="00D41026">
              <w:t>696</w:t>
            </w:r>
          </w:p>
        </w:tc>
        <w:tc>
          <w:tcPr>
            <w:tcW w:w="732" w:type="pct"/>
            <w:shd w:val="clear" w:color="auto" w:fill="auto"/>
            <w:vAlign w:val="center"/>
          </w:tcPr>
          <w:p w14:paraId="060714FC" w14:textId="77777777" w:rsidR="001761A2" w:rsidRPr="00DB06CF" w:rsidRDefault="001761A2" w:rsidP="001761A2">
            <w:pPr>
              <w:pStyle w:val="08-Tabelageral"/>
            </w:pPr>
            <w:r w:rsidRPr="00914F92">
              <w:t>262</w:t>
            </w:r>
          </w:p>
        </w:tc>
        <w:tc>
          <w:tcPr>
            <w:tcW w:w="147" w:type="pct"/>
            <w:shd w:val="clear" w:color="auto" w:fill="auto"/>
            <w:vAlign w:val="center"/>
          </w:tcPr>
          <w:p w14:paraId="58BCB661" w14:textId="77777777" w:rsidR="001761A2" w:rsidRPr="00DB06CF" w:rsidRDefault="001761A2" w:rsidP="001761A2">
            <w:pPr>
              <w:pStyle w:val="08-Tabelageral"/>
            </w:pPr>
          </w:p>
        </w:tc>
        <w:tc>
          <w:tcPr>
            <w:tcW w:w="735" w:type="pct"/>
            <w:shd w:val="clear" w:color="auto" w:fill="auto"/>
            <w:vAlign w:val="center"/>
          </w:tcPr>
          <w:p w14:paraId="5AAD85DD" w14:textId="77777777" w:rsidR="001761A2" w:rsidRPr="00DB06CF" w:rsidRDefault="001761A2" w:rsidP="001761A2">
            <w:pPr>
              <w:pStyle w:val="08-Tabelageral"/>
            </w:pPr>
            <w:r w:rsidRPr="005D57D3">
              <w:t>1</w:t>
            </w:r>
            <w:r>
              <w:t>,</w:t>
            </w:r>
            <w:r w:rsidRPr="005D57D3">
              <w:t>215</w:t>
            </w:r>
          </w:p>
        </w:tc>
        <w:tc>
          <w:tcPr>
            <w:tcW w:w="736" w:type="pct"/>
            <w:shd w:val="clear" w:color="auto" w:fill="auto"/>
            <w:vAlign w:val="center"/>
          </w:tcPr>
          <w:p w14:paraId="4DF549A6" w14:textId="77777777" w:rsidR="001761A2" w:rsidRPr="00DB06CF" w:rsidRDefault="001761A2" w:rsidP="001761A2">
            <w:pPr>
              <w:pStyle w:val="08-Tabelageral"/>
            </w:pPr>
            <w:r w:rsidRPr="00914F92">
              <w:t>262</w:t>
            </w:r>
          </w:p>
        </w:tc>
      </w:tr>
      <w:tr w:rsidR="001761A2" w:rsidRPr="00DB06CF" w14:paraId="79B3807F" w14:textId="77777777" w:rsidTr="00F61F0F">
        <w:trPr>
          <w:trHeight w:val="238"/>
          <w:jc w:val="center"/>
        </w:trPr>
        <w:tc>
          <w:tcPr>
            <w:tcW w:w="1605" w:type="pct"/>
            <w:shd w:val="clear" w:color="auto" w:fill="auto"/>
            <w:vAlign w:val="center"/>
          </w:tcPr>
          <w:p w14:paraId="55347C3C" w14:textId="77777777" w:rsidR="001761A2" w:rsidRPr="00FA2ABC" w:rsidRDefault="001761A2" w:rsidP="001761A2">
            <w:pPr>
              <w:pStyle w:val="08-Tabelageral"/>
              <w:ind w:left="113"/>
              <w:jc w:val="left"/>
            </w:pPr>
            <w:proofErr w:type="spellStart"/>
            <w:r w:rsidRPr="00FA2ABC">
              <w:t>Monetary</w:t>
            </w:r>
            <w:proofErr w:type="spellEnd"/>
            <w:r w:rsidRPr="00FA2ABC">
              <w:t xml:space="preserve"> </w:t>
            </w:r>
            <w:proofErr w:type="spellStart"/>
            <w:r w:rsidRPr="00FA2ABC">
              <w:t>adjustment</w:t>
            </w:r>
            <w:proofErr w:type="spellEnd"/>
            <w:r w:rsidRPr="00FA2ABC">
              <w:t xml:space="preserve"> </w:t>
            </w:r>
            <w:proofErr w:type="spellStart"/>
            <w:r w:rsidRPr="00FA2ABC">
              <w:t>of</w:t>
            </w:r>
            <w:proofErr w:type="spellEnd"/>
            <w:r w:rsidRPr="00FA2ABC">
              <w:t xml:space="preserve"> </w:t>
            </w:r>
            <w:proofErr w:type="spellStart"/>
            <w:r w:rsidRPr="00FA2ABC">
              <w:t>dividends</w:t>
            </w:r>
            <w:proofErr w:type="spellEnd"/>
            <w:r w:rsidRPr="00FA2ABC">
              <w:t xml:space="preserve"> </w:t>
            </w:r>
            <w:proofErr w:type="spellStart"/>
            <w:r w:rsidRPr="00FA2ABC">
              <w:t>and</w:t>
            </w:r>
            <w:proofErr w:type="spellEnd"/>
            <w:r w:rsidRPr="00FA2ABC">
              <w:t xml:space="preserve"> </w:t>
            </w:r>
            <w:proofErr w:type="spellStart"/>
            <w:r w:rsidRPr="00FA2ABC">
              <w:t>interest</w:t>
            </w:r>
            <w:proofErr w:type="spellEnd"/>
            <w:r w:rsidRPr="00FA2ABC">
              <w:t xml:space="preserve"> </w:t>
            </w:r>
            <w:proofErr w:type="spellStart"/>
            <w:r w:rsidRPr="00FA2ABC">
              <w:t>on</w:t>
            </w:r>
            <w:proofErr w:type="spellEnd"/>
            <w:r w:rsidRPr="00FA2ABC">
              <w:t xml:space="preserve"> </w:t>
            </w:r>
            <w:proofErr w:type="spellStart"/>
            <w:r w:rsidRPr="00FA2ABC">
              <w:t>equity</w:t>
            </w:r>
            <w:proofErr w:type="spellEnd"/>
            <w:r w:rsidRPr="00FA2ABC">
              <w:t xml:space="preserve"> capital</w:t>
            </w:r>
          </w:p>
        </w:tc>
        <w:tc>
          <w:tcPr>
            <w:tcW w:w="313" w:type="pct"/>
            <w:shd w:val="clear" w:color="auto" w:fill="auto"/>
          </w:tcPr>
          <w:p w14:paraId="598EDAA5" w14:textId="77777777" w:rsidR="001761A2" w:rsidRPr="00DB06CF" w:rsidRDefault="001761A2" w:rsidP="001761A2">
            <w:pPr>
              <w:pStyle w:val="08-Tabelageral"/>
              <w:ind w:left="113"/>
              <w:jc w:val="center"/>
              <w:rPr>
                <w:rFonts w:cs="Arial"/>
                <w:szCs w:val="14"/>
              </w:rPr>
            </w:pPr>
          </w:p>
        </w:tc>
        <w:tc>
          <w:tcPr>
            <w:tcW w:w="732" w:type="pct"/>
            <w:shd w:val="clear" w:color="auto" w:fill="auto"/>
            <w:vAlign w:val="center"/>
          </w:tcPr>
          <w:p w14:paraId="5866C568" w14:textId="77777777" w:rsidR="001761A2" w:rsidRPr="00FC0F2D" w:rsidRDefault="001761A2" w:rsidP="001761A2">
            <w:pPr>
              <w:pStyle w:val="08-Tabelageral"/>
            </w:pPr>
            <w:r>
              <w:t>--</w:t>
            </w:r>
          </w:p>
        </w:tc>
        <w:tc>
          <w:tcPr>
            <w:tcW w:w="732" w:type="pct"/>
            <w:shd w:val="clear" w:color="auto" w:fill="auto"/>
            <w:vAlign w:val="center"/>
          </w:tcPr>
          <w:p w14:paraId="79AFFBF9" w14:textId="77777777" w:rsidR="001761A2" w:rsidRPr="00087BA7" w:rsidRDefault="001761A2" w:rsidP="001761A2">
            <w:pPr>
              <w:pStyle w:val="08-Tabelageral"/>
            </w:pPr>
            <w:r w:rsidRPr="00914F92">
              <w:t>2</w:t>
            </w:r>
            <w:r>
              <w:t>,</w:t>
            </w:r>
            <w:r w:rsidRPr="00914F92">
              <w:t>760</w:t>
            </w:r>
          </w:p>
        </w:tc>
        <w:tc>
          <w:tcPr>
            <w:tcW w:w="147" w:type="pct"/>
            <w:shd w:val="clear" w:color="auto" w:fill="auto"/>
            <w:vAlign w:val="center"/>
          </w:tcPr>
          <w:p w14:paraId="6F626D73" w14:textId="77777777" w:rsidR="001761A2" w:rsidRPr="00DB06CF" w:rsidRDefault="001761A2" w:rsidP="001761A2">
            <w:pPr>
              <w:pStyle w:val="08-Tabelageral"/>
            </w:pPr>
          </w:p>
        </w:tc>
        <w:tc>
          <w:tcPr>
            <w:tcW w:w="735" w:type="pct"/>
            <w:shd w:val="clear" w:color="auto" w:fill="auto"/>
            <w:vAlign w:val="center"/>
          </w:tcPr>
          <w:p w14:paraId="2E0DC77E" w14:textId="77777777" w:rsidR="001761A2" w:rsidRPr="00C30479" w:rsidRDefault="001761A2" w:rsidP="001761A2">
            <w:pPr>
              <w:pStyle w:val="08-Tabelageral"/>
            </w:pPr>
            <w:r>
              <w:t>--</w:t>
            </w:r>
          </w:p>
        </w:tc>
        <w:tc>
          <w:tcPr>
            <w:tcW w:w="736" w:type="pct"/>
            <w:shd w:val="clear" w:color="auto" w:fill="auto"/>
            <w:vAlign w:val="center"/>
          </w:tcPr>
          <w:p w14:paraId="61AB0A35" w14:textId="77777777" w:rsidR="001761A2" w:rsidRPr="00C30479" w:rsidRDefault="001761A2" w:rsidP="001761A2">
            <w:pPr>
              <w:pStyle w:val="08-Tabelageral"/>
            </w:pPr>
            <w:r>
              <w:t>--</w:t>
            </w:r>
          </w:p>
        </w:tc>
      </w:tr>
      <w:tr w:rsidR="001761A2" w:rsidRPr="00DB06CF" w14:paraId="1ABE2138" w14:textId="77777777" w:rsidTr="00F61F0F">
        <w:trPr>
          <w:trHeight w:val="238"/>
          <w:jc w:val="center"/>
        </w:trPr>
        <w:tc>
          <w:tcPr>
            <w:tcW w:w="1605" w:type="pct"/>
            <w:shd w:val="clear" w:color="auto" w:fill="auto"/>
            <w:vAlign w:val="center"/>
          </w:tcPr>
          <w:p w14:paraId="765581E4" w14:textId="77777777" w:rsidR="001761A2" w:rsidRPr="00DB06CF" w:rsidRDefault="001761A2" w:rsidP="001761A2">
            <w:pPr>
              <w:pStyle w:val="08-Tabelageral"/>
              <w:jc w:val="left"/>
              <w:rPr>
                <w:b/>
              </w:rPr>
            </w:pPr>
            <w:r w:rsidRPr="00FF3418">
              <w:rPr>
                <w:b/>
              </w:rPr>
              <w:t xml:space="preserve">Financial </w:t>
            </w:r>
            <w:proofErr w:type="spellStart"/>
            <w:r w:rsidRPr="00FF3418">
              <w:rPr>
                <w:b/>
              </w:rPr>
              <w:t>Expenses</w:t>
            </w:r>
            <w:proofErr w:type="spellEnd"/>
          </w:p>
        </w:tc>
        <w:tc>
          <w:tcPr>
            <w:tcW w:w="313" w:type="pct"/>
            <w:shd w:val="clear" w:color="auto" w:fill="auto"/>
          </w:tcPr>
          <w:p w14:paraId="49650E79" w14:textId="77777777" w:rsidR="001761A2" w:rsidRPr="00DB06CF" w:rsidRDefault="001761A2" w:rsidP="001761A2">
            <w:pPr>
              <w:pStyle w:val="08-Tabelageral"/>
              <w:jc w:val="center"/>
              <w:rPr>
                <w:rFonts w:cs="Arial"/>
                <w:b/>
                <w:szCs w:val="14"/>
              </w:rPr>
            </w:pPr>
          </w:p>
        </w:tc>
        <w:tc>
          <w:tcPr>
            <w:tcW w:w="732" w:type="pct"/>
            <w:shd w:val="clear" w:color="auto" w:fill="auto"/>
            <w:vAlign w:val="center"/>
          </w:tcPr>
          <w:p w14:paraId="44E92188" w14:textId="77777777" w:rsidR="001761A2" w:rsidRPr="00961673" w:rsidRDefault="001761A2" w:rsidP="001761A2">
            <w:pPr>
              <w:pStyle w:val="08-Tabelageral"/>
              <w:rPr>
                <w:b/>
              </w:rPr>
            </w:pPr>
            <w:r w:rsidRPr="00D41026">
              <w:rPr>
                <w:b/>
              </w:rPr>
              <w:t>(607)</w:t>
            </w:r>
          </w:p>
        </w:tc>
        <w:tc>
          <w:tcPr>
            <w:tcW w:w="732" w:type="pct"/>
            <w:shd w:val="clear" w:color="auto" w:fill="auto"/>
            <w:vAlign w:val="center"/>
          </w:tcPr>
          <w:p w14:paraId="3EB835A0" w14:textId="77777777" w:rsidR="001761A2" w:rsidRPr="00961673" w:rsidRDefault="001761A2" w:rsidP="001761A2">
            <w:pPr>
              <w:pStyle w:val="08-Tabelageral"/>
              <w:rPr>
                <w:b/>
              </w:rPr>
            </w:pPr>
            <w:r w:rsidRPr="00914F92">
              <w:rPr>
                <w:b/>
              </w:rPr>
              <w:t>(68)</w:t>
            </w:r>
          </w:p>
        </w:tc>
        <w:tc>
          <w:tcPr>
            <w:tcW w:w="147" w:type="pct"/>
            <w:shd w:val="clear" w:color="auto" w:fill="auto"/>
            <w:vAlign w:val="center"/>
          </w:tcPr>
          <w:p w14:paraId="3BEDFF16" w14:textId="77777777" w:rsidR="001761A2" w:rsidRPr="00961673" w:rsidRDefault="001761A2" w:rsidP="001761A2">
            <w:pPr>
              <w:pStyle w:val="08-Tabelageral"/>
              <w:rPr>
                <w:b/>
              </w:rPr>
            </w:pPr>
          </w:p>
        </w:tc>
        <w:tc>
          <w:tcPr>
            <w:tcW w:w="735" w:type="pct"/>
            <w:shd w:val="clear" w:color="auto" w:fill="auto"/>
            <w:vAlign w:val="center"/>
          </w:tcPr>
          <w:p w14:paraId="345FBF2B" w14:textId="77777777" w:rsidR="001761A2" w:rsidRPr="00D41026" w:rsidRDefault="001761A2" w:rsidP="001761A2">
            <w:pPr>
              <w:pStyle w:val="08-Tabelageral"/>
              <w:rPr>
                <w:b/>
              </w:rPr>
            </w:pPr>
            <w:r w:rsidRPr="00D41026">
              <w:rPr>
                <w:b/>
              </w:rPr>
              <w:t>(665)</w:t>
            </w:r>
          </w:p>
        </w:tc>
        <w:tc>
          <w:tcPr>
            <w:tcW w:w="736" w:type="pct"/>
            <w:shd w:val="clear" w:color="auto" w:fill="auto"/>
            <w:vAlign w:val="center"/>
          </w:tcPr>
          <w:p w14:paraId="583595BC" w14:textId="77777777" w:rsidR="001761A2" w:rsidRPr="00961673" w:rsidRDefault="001761A2" w:rsidP="001761A2">
            <w:pPr>
              <w:pStyle w:val="08-Tabelageral"/>
              <w:rPr>
                <w:b/>
              </w:rPr>
            </w:pPr>
            <w:r w:rsidRPr="00914F92">
              <w:rPr>
                <w:b/>
              </w:rPr>
              <w:t>(166)</w:t>
            </w:r>
          </w:p>
        </w:tc>
      </w:tr>
      <w:tr w:rsidR="001761A2" w:rsidRPr="00DB06CF" w14:paraId="0426FF69" w14:textId="77777777" w:rsidTr="00F61F0F">
        <w:trPr>
          <w:trHeight w:val="238"/>
          <w:jc w:val="center"/>
        </w:trPr>
        <w:tc>
          <w:tcPr>
            <w:tcW w:w="1605" w:type="pct"/>
            <w:shd w:val="clear" w:color="auto" w:fill="auto"/>
            <w:vAlign w:val="center"/>
          </w:tcPr>
          <w:p w14:paraId="0B0D259B" w14:textId="77777777" w:rsidR="001761A2" w:rsidRPr="00DB06CF" w:rsidRDefault="001761A2" w:rsidP="001761A2">
            <w:pPr>
              <w:pStyle w:val="08-Tabelageral"/>
              <w:ind w:left="113"/>
              <w:jc w:val="left"/>
            </w:pPr>
            <w:r w:rsidRPr="00D85798">
              <w:t xml:space="preserve">Financial system </w:t>
            </w:r>
            <w:proofErr w:type="spellStart"/>
            <w:r w:rsidRPr="00D85798">
              <w:t>services</w:t>
            </w:r>
            <w:proofErr w:type="spellEnd"/>
          </w:p>
        </w:tc>
        <w:tc>
          <w:tcPr>
            <w:tcW w:w="313" w:type="pct"/>
            <w:shd w:val="clear" w:color="auto" w:fill="auto"/>
          </w:tcPr>
          <w:p w14:paraId="126870FF" w14:textId="77777777" w:rsidR="001761A2" w:rsidRPr="00DB06CF" w:rsidRDefault="001761A2" w:rsidP="001761A2">
            <w:pPr>
              <w:pStyle w:val="08-Tabelageral"/>
              <w:ind w:left="113"/>
              <w:jc w:val="center"/>
              <w:rPr>
                <w:rFonts w:cs="Arial"/>
                <w:szCs w:val="14"/>
              </w:rPr>
            </w:pPr>
          </w:p>
        </w:tc>
        <w:tc>
          <w:tcPr>
            <w:tcW w:w="732" w:type="pct"/>
            <w:shd w:val="clear" w:color="auto" w:fill="auto"/>
            <w:vAlign w:val="center"/>
          </w:tcPr>
          <w:p w14:paraId="4BC39744" w14:textId="77777777" w:rsidR="001761A2" w:rsidRPr="00DB06CF" w:rsidRDefault="001761A2" w:rsidP="001761A2">
            <w:pPr>
              <w:pStyle w:val="08-Tabelageral"/>
            </w:pPr>
            <w:r w:rsidRPr="00D41026">
              <w:t>(75)</w:t>
            </w:r>
          </w:p>
        </w:tc>
        <w:tc>
          <w:tcPr>
            <w:tcW w:w="732" w:type="pct"/>
            <w:shd w:val="clear" w:color="auto" w:fill="auto"/>
            <w:vAlign w:val="center"/>
          </w:tcPr>
          <w:p w14:paraId="298EE120" w14:textId="77777777" w:rsidR="001761A2" w:rsidRPr="00DB06CF" w:rsidRDefault="001761A2" w:rsidP="001761A2">
            <w:pPr>
              <w:pStyle w:val="08-Tabelageral"/>
            </w:pPr>
            <w:r w:rsidRPr="00914F92">
              <w:t>(40)</w:t>
            </w:r>
          </w:p>
        </w:tc>
        <w:tc>
          <w:tcPr>
            <w:tcW w:w="147" w:type="pct"/>
            <w:shd w:val="clear" w:color="auto" w:fill="auto"/>
            <w:vAlign w:val="center"/>
          </w:tcPr>
          <w:p w14:paraId="695F3ECC" w14:textId="77777777" w:rsidR="001761A2" w:rsidRPr="00DB06CF" w:rsidRDefault="001761A2" w:rsidP="001761A2">
            <w:pPr>
              <w:pStyle w:val="08-Tabelageral"/>
            </w:pPr>
          </w:p>
        </w:tc>
        <w:tc>
          <w:tcPr>
            <w:tcW w:w="735" w:type="pct"/>
            <w:shd w:val="clear" w:color="auto" w:fill="auto"/>
            <w:vAlign w:val="center"/>
          </w:tcPr>
          <w:p w14:paraId="05F8FE77" w14:textId="77777777" w:rsidR="001761A2" w:rsidRPr="00DB06CF" w:rsidRDefault="001761A2" w:rsidP="001761A2">
            <w:pPr>
              <w:pStyle w:val="08-Tabelageral"/>
            </w:pPr>
            <w:r w:rsidRPr="00A54EF7">
              <w:t>(133)</w:t>
            </w:r>
          </w:p>
        </w:tc>
        <w:tc>
          <w:tcPr>
            <w:tcW w:w="736" w:type="pct"/>
            <w:shd w:val="clear" w:color="auto" w:fill="auto"/>
            <w:vAlign w:val="center"/>
          </w:tcPr>
          <w:p w14:paraId="3C46D35A" w14:textId="77777777" w:rsidR="001761A2" w:rsidRPr="00DB06CF" w:rsidRDefault="001761A2" w:rsidP="001761A2">
            <w:pPr>
              <w:pStyle w:val="08-Tabelageral"/>
            </w:pPr>
            <w:r w:rsidRPr="001B0EFE">
              <w:t>(138)</w:t>
            </w:r>
          </w:p>
        </w:tc>
      </w:tr>
      <w:tr w:rsidR="001761A2" w:rsidRPr="00DB06CF" w14:paraId="13D017E7" w14:textId="77777777" w:rsidTr="00F61F0F">
        <w:trPr>
          <w:trHeight w:val="238"/>
          <w:jc w:val="center"/>
        </w:trPr>
        <w:tc>
          <w:tcPr>
            <w:tcW w:w="1605" w:type="pct"/>
            <w:shd w:val="clear" w:color="auto" w:fill="auto"/>
            <w:vAlign w:val="center"/>
          </w:tcPr>
          <w:p w14:paraId="67211F35" w14:textId="77777777" w:rsidR="001761A2" w:rsidRPr="00DB06CF" w:rsidRDefault="001761A2" w:rsidP="001761A2">
            <w:pPr>
              <w:pStyle w:val="08-Tabelageral"/>
              <w:ind w:left="113"/>
              <w:jc w:val="left"/>
            </w:pPr>
            <w:proofErr w:type="spellStart"/>
            <w:r w:rsidRPr="00D85798">
              <w:t>Loss</w:t>
            </w:r>
            <w:proofErr w:type="spellEnd"/>
            <w:r w:rsidRPr="00D85798">
              <w:t xml:space="preserve"> </w:t>
            </w:r>
            <w:proofErr w:type="spellStart"/>
            <w:r w:rsidRPr="00D85798">
              <w:t>on</w:t>
            </w:r>
            <w:proofErr w:type="spellEnd"/>
            <w:r w:rsidRPr="00D85798">
              <w:t xml:space="preserve"> financial </w:t>
            </w:r>
            <w:proofErr w:type="spellStart"/>
            <w:r w:rsidRPr="00D85798">
              <w:t>investments</w:t>
            </w:r>
            <w:proofErr w:type="spellEnd"/>
          </w:p>
        </w:tc>
        <w:tc>
          <w:tcPr>
            <w:tcW w:w="313" w:type="pct"/>
            <w:shd w:val="clear" w:color="auto" w:fill="auto"/>
          </w:tcPr>
          <w:p w14:paraId="7CB719B4" w14:textId="77777777" w:rsidR="001761A2" w:rsidRPr="00DB06CF" w:rsidRDefault="001761A2" w:rsidP="001761A2">
            <w:pPr>
              <w:pStyle w:val="08-Tabelageral"/>
              <w:ind w:left="113"/>
              <w:jc w:val="center"/>
              <w:rPr>
                <w:rFonts w:cs="Arial"/>
                <w:szCs w:val="14"/>
              </w:rPr>
            </w:pPr>
          </w:p>
        </w:tc>
        <w:tc>
          <w:tcPr>
            <w:tcW w:w="732" w:type="pct"/>
            <w:shd w:val="clear" w:color="auto" w:fill="auto"/>
            <w:vAlign w:val="center"/>
          </w:tcPr>
          <w:p w14:paraId="17620C59" w14:textId="77777777" w:rsidR="001761A2" w:rsidRPr="00DB06CF" w:rsidRDefault="001761A2" w:rsidP="001761A2">
            <w:pPr>
              <w:pStyle w:val="08-Tabelageral"/>
            </w:pPr>
            <w:r w:rsidRPr="00D41026">
              <w:t>(532)</w:t>
            </w:r>
          </w:p>
        </w:tc>
        <w:tc>
          <w:tcPr>
            <w:tcW w:w="732" w:type="pct"/>
            <w:shd w:val="clear" w:color="auto" w:fill="auto"/>
            <w:vAlign w:val="center"/>
          </w:tcPr>
          <w:p w14:paraId="278072D9" w14:textId="77777777" w:rsidR="001761A2" w:rsidRPr="00DB06CF" w:rsidRDefault="001761A2" w:rsidP="001761A2">
            <w:pPr>
              <w:pStyle w:val="08-Tabelageral"/>
            </w:pPr>
            <w:r w:rsidRPr="00914F92">
              <w:t>(28)</w:t>
            </w:r>
          </w:p>
        </w:tc>
        <w:tc>
          <w:tcPr>
            <w:tcW w:w="147" w:type="pct"/>
            <w:shd w:val="clear" w:color="auto" w:fill="auto"/>
            <w:vAlign w:val="center"/>
          </w:tcPr>
          <w:p w14:paraId="05C2B15F" w14:textId="77777777" w:rsidR="001761A2" w:rsidRPr="00DB06CF" w:rsidRDefault="001761A2" w:rsidP="001761A2">
            <w:pPr>
              <w:pStyle w:val="08-Tabelageral"/>
            </w:pPr>
          </w:p>
        </w:tc>
        <w:tc>
          <w:tcPr>
            <w:tcW w:w="735" w:type="pct"/>
            <w:shd w:val="clear" w:color="auto" w:fill="auto"/>
            <w:vAlign w:val="center"/>
          </w:tcPr>
          <w:p w14:paraId="191B4861" w14:textId="77777777" w:rsidR="001761A2" w:rsidRPr="00DB06CF" w:rsidRDefault="001761A2" w:rsidP="001761A2">
            <w:pPr>
              <w:pStyle w:val="08-Tabelageral"/>
            </w:pPr>
            <w:r w:rsidRPr="00A54EF7">
              <w:t>(532)</w:t>
            </w:r>
          </w:p>
        </w:tc>
        <w:tc>
          <w:tcPr>
            <w:tcW w:w="736" w:type="pct"/>
            <w:shd w:val="clear" w:color="auto" w:fill="auto"/>
            <w:vAlign w:val="center"/>
          </w:tcPr>
          <w:p w14:paraId="46B473ED" w14:textId="77777777" w:rsidR="001761A2" w:rsidRPr="00DB06CF" w:rsidRDefault="001761A2" w:rsidP="001761A2">
            <w:pPr>
              <w:pStyle w:val="08-Tabelageral"/>
            </w:pPr>
            <w:r w:rsidRPr="00914F92">
              <w:t>(28)</w:t>
            </w:r>
          </w:p>
        </w:tc>
      </w:tr>
      <w:tr w:rsidR="001761A2" w:rsidRPr="00DB06CF" w14:paraId="5B684E8A" w14:textId="77777777" w:rsidTr="00F61F0F">
        <w:trPr>
          <w:trHeight w:val="238"/>
          <w:jc w:val="center"/>
        </w:trPr>
        <w:tc>
          <w:tcPr>
            <w:tcW w:w="1605" w:type="pct"/>
            <w:tcBorders>
              <w:bottom w:val="single" w:sz="2" w:space="0" w:color="1F4E79" w:themeColor="accent1" w:themeShade="80"/>
            </w:tcBorders>
            <w:shd w:val="clear" w:color="auto" w:fill="auto"/>
            <w:vAlign w:val="center"/>
          </w:tcPr>
          <w:p w14:paraId="3131B35D" w14:textId="77777777" w:rsidR="001761A2" w:rsidRPr="00DB06CF" w:rsidRDefault="001761A2" w:rsidP="001761A2">
            <w:pPr>
              <w:pStyle w:val="08-Tabelageral"/>
              <w:jc w:val="left"/>
              <w:rPr>
                <w:b/>
              </w:rPr>
            </w:pPr>
            <w:r w:rsidRPr="00FF3418">
              <w:rPr>
                <w:b/>
              </w:rPr>
              <w:t xml:space="preserve">Financial </w:t>
            </w:r>
            <w:proofErr w:type="spellStart"/>
            <w:r w:rsidRPr="00FF3418">
              <w:rPr>
                <w:b/>
              </w:rPr>
              <w:t>Result</w:t>
            </w:r>
            <w:proofErr w:type="spellEnd"/>
          </w:p>
        </w:tc>
        <w:tc>
          <w:tcPr>
            <w:tcW w:w="313" w:type="pct"/>
            <w:tcBorders>
              <w:bottom w:val="single" w:sz="2" w:space="0" w:color="1F4E79" w:themeColor="accent1" w:themeShade="80"/>
            </w:tcBorders>
            <w:shd w:val="clear" w:color="auto" w:fill="auto"/>
          </w:tcPr>
          <w:p w14:paraId="5ABAC456" w14:textId="77777777" w:rsidR="001761A2" w:rsidRPr="00DB06CF" w:rsidRDefault="001761A2" w:rsidP="001761A2">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4A0AF102" w14:textId="77777777" w:rsidR="001761A2" w:rsidRPr="00961673" w:rsidRDefault="001761A2" w:rsidP="001761A2">
            <w:pPr>
              <w:pStyle w:val="08-Tabelageral"/>
              <w:rPr>
                <w:b/>
              </w:rPr>
            </w:pPr>
            <w:r w:rsidRPr="00D41026">
              <w:rPr>
                <w:b/>
              </w:rPr>
              <w:t>4</w:t>
            </w:r>
            <w:r>
              <w:rPr>
                <w:b/>
              </w:rPr>
              <w:t>,</w:t>
            </w:r>
            <w:r w:rsidRPr="00D41026">
              <w:rPr>
                <w:b/>
              </w:rPr>
              <w:t>021</w:t>
            </w:r>
          </w:p>
        </w:tc>
        <w:tc>
          <w:tcPr>
            <w:tcW w:w="732" w:type="pct"/>
            <w:tcBorders>
              <w:bottom w:val="single" w:sz="2" w:space="0" w:color="1F4E79" w:themeColor="accent1" w:themeShade="80"/>
            </w:tcBorders>
            <w:shd w:val="clear" w:color="auto" w:fill="auto"/>
            <w:vAlign w:val="center"/>
          </w:tcPr>
          <w:p w14:paraId="20CCA46F" w14:textId="77777777" w:rsidR="001761A2" w:rsidRPr="00961673" w:rsidRDefault="001761A2" w:rsidP="001761A2">
            <w:pPr>
              <w:pStyle w:val="08-Tabelageral"/>
              <w:rPr>
                <w:b/>
              </w:rPr>
            </w:pPr>
            <w:r w:rsidRPr="00914F92">
              <w:rPr>
                <w:b/>
              </w:rPr>
              <w:t>3</w:t>
            </w:r>
            <w:r>
              <w:rPr>
                <w:b/>
              </w:rPr>
              <w:t>,</w:t>
            </w:r>
            <w:r w:rsidRPr="00914F92">
              <w:rPr>
                <w:b/>
              </w:rPr>
              <w:t>925</w:t>
            </w:r>
          </w:p>
        </w:tc>
        <w:tc>
          <w:tcPr>
            <w:tcW w:w="147" w:type="pct"/>
            <w:tcBorders>
              <w:bottom w:val="single" w:sz="2" w:space="0" w:color="1F4E79" w:themeColor="accent1" w:themeShade="80"/>
            </w:tcBorders>
            <w:shd w:val="clear" w:color="auto" w:fill="auto"/>
            <w:vAlign w:val="center"/>
          </w:tcPr>
          <w:p w14:paraId="65CCED78" w14:textId="77777777" w:rsidR="001761A2" w:rsidRPr="00961673" w:rsidRDefault="001761A2" w:rsidP="001761A2">
            <w:pPr>
              <w:pStyle w:val="08-Tabelageral"/>
              <w:rPr>
                <w:b/>
              </w:rPr>
            </w:pPr>
          </w:p>
        </w:tc>
        <w:tc>
          <w:tcPr>
            <w:tcW w:w="735" w:type="pct"/>
            <w:tcBorders>
              <w:bottom w:val="single" w:sz="2" w:space="0" w:color="1F4E79" w:themeColor="accent1" w:themeShade="80"/>
            </w:tcBorders>
            <w:shd w:val="clear" w:color="auto" w:fill="auto"/>
            <w:vAlign w:val="center"/>
          </w:tcPr>
          <w:p w14:paraId="01BF08D0" w14:textId="77777777" w:rsidR="001761A2" w:rsidRPr="00D41026" w:rsidRDefault="001761A2" w:rsidP="001761A2">
            <w:pPr>
              <w:pStyle w:val="08-Tabelageral"/>
              <w:rPr>
                <w:b/>
              </w:rPr>
            </w:pPr>
            <w:r w:rsidRPr="00D41026">
              <w:rPr>
                <w:b/>
              </w:rPr>
              <w:t>38</w:t>
            </w:r>
            <w:r>
              <w:rPr>
                <w:b/>
              </w:rPr>
              <w:t>,</w:t>
            </w:r>
            <w:r w:rsidRPr="00D41026">
              <w:rPr>
                <w:b/>
              </w:rPr>
              <w:t>267</w:t>
            </w:r>
          </w:p>
        </w:tc>
        <w:tc>
          <w:tcPr>
            <w:tcW w:w="736" w:type="pct"/>
            <w:tcBorders>
              <w:bottom w:val="single" w:sz="2" w:space="0" w:color="1F4E79" w:themeColor="accent1" w:themeShade="80"/>
            </w:tcBorders>
            <w:shd w:val="clear" w:color="auto" w:fill="auto"/>
            <w:vAlign w:val="center"/>
          </w:tcPr>
          <w:p w14:paraId="18C1BC7A" w14:textId="77777777" w:rsidR="001761A2" w:rsidRPr="00961673" w:rsidRDefault="001761A2" w:rsidP="001761A2">
            <w:pPr>
              <w:pStyle w:val="08-Tabelageral"/>
              <w:rPr>
                <w:b/>
              </w:rPr>
            </w:pPr>
            <w:r w:rsidRPr="001B0EFE">
              <w:rPr>
                <w:b/>
              </w:rPr>
              <w:t>17</w:t>
            </w:r>
            <w:r>
              <w:rPr>
                <w:b/>
              </w:rPr>
              <w:t>,</w:t>
            </w:r>
            <w:r w:rsidRPr="001B0EFE">
              <w:rPr>
                <w:b/>
              </w:rPr>
              <w:t>756</w:t>
            </w:r>
          </w:p>
        </w:tc>
      </w:tr>
      <w:bookmarkEnd w:id="34"/>
    </w:tbl>
    <w:p w14:paraId="69555043" w14:textId="7AB98164" w:rsidR="009F4391" w:rsidRDefault="009F4391" w:rsidP="001761A2">
      <w:pPr>
        <w:pStyle w:val="06-Rmil"/>
        <w:rPr>
          <w:rFonts w:cs="Arial"/>
        </w:rPr>
      </w:pPr>
    </w:p>
    <w:p w14:paraId="39A5CD18" w14:textId="77777777" w:rsidR="00F61F0F" w:rsidRPr="00F61F0F" w:rsidRDefault="00F61F0F" w:rsidP="009E7950">
      <w:pPr>
        <w:keepNext/>
        <w:keepLines/>
        <w:pageBreakBefore/>
        <w:rPr>
          <w:lang w:eastAsia="pt-BR"/>
        </w:rPr>
      </w:pPr>
    </w:p>
    <w:p w14:paraId="6D1E3A80" w14:textId="6251707D" w:rsidR="001761A2" w:rsidRPr="00D318B6" w:rsidRDefault="001761A2" w:rsidP="001761A2">
      <w:pPr>
        <w:pStyle w:val="06-Rmil"/>
        <w:rPr>
          <w:rFonts w:cs="Arial"/>
        </w:rPr>
      </w:pPr>
      <w:r w:rsidRPr="00FF3418">
        <w:rPr>
          <w:rFonts w:cs="Arial"/>
        </w:rPr>
        <w:t xml:space="preserve">R$ </w:t>
      </w:r>
      <w:proofErr w:type="spellStart"/>
      <w:r w:rsidRPr="00FF3418">
        <w:rPr>
          <w:rFonts w:cs="Arial"/>
        </w:rPr>
        <w:t>thousand</w:t>
      </w:r>
      <w:proofErr w:type="spellEnd"/>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5"/>
        <w:gridCol w:w="603"/>
        <w:gridCol w:w="1411"/>
        <w:gridCol w:w="1411"/>
        <w:gridCol w:w="283"/>
        <w:gridCol w:w="1417"/>
        <w:gridCol w:w="1419"/>
      </w:tblGrid>
      <w:tr w:rsidR="001761A2" w:rsidRPr="00DB06CF" w14:paraId="2C360C4A" w14:textId="77777777" w:rsidTr="00F61F0F">
        <w:trPr>
          <w:trHeight w:val="238"/>
          <w:jc w:val="center"/>
        </w:trPr>
        <w:tc>
          <w:tcPr>
            <w:tcW w:w="1605" w:type="pct"/>
            <w:tcBorders>
              <w:top w:val="single" w:sz="2" w:space="0" w:color="1F4E79" w:themeColor="accent1" w:themeShade="80"/>
              <w:bottom w:val="nil"/>
            </w:tcBorders>
            <w:shd w:val="clear" w:color="auto" w:fill="auto"/>
          </w:tcPr>
          <w:p w14:paraId="3BB73145" w14:textId="77777777" w:rsidR="001761A2" w:rsidRPr="00DB06CF" w:rsidRDefault="001761A2" w:rsidP="001761A2">
            <w:pPr>
              <w:spacing w:after="0"/>
              <w:jc w:val="center"/>
              <w:rPr>
                <w:rFonts w:cs="Arial"/>
                <w:b/>
                <w:szCs w:val="18"/>
              </w:rPr>
            </w:pPr>
          </w:p>
        </w:tc>
        <w:tc>
          <w:tcPr>
            <w:tcW w:w="313" w:type="pct"/>
            <w:tcBorders>
              <w:top w:val="single" w:sz="2" w:space="0" w:color="1F4E79" w:themeColor="accent1" w:themeShade="80"/>
              <w:bottom w:val="nil"/>
            </w:tcBorders>
            <w:shd w:val="clear" w:color="auto" w:fill="auto"/>
          </w:tcPr>
          <w:p w14:paraId="7DE9E5C6" w14:textId="77777777" w:rsidR="001761A2" w:rsidRPr="00DB06CF" w:rsidRDefault="001761A2" w:rsidP="001761A2">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1120E899" w14:textId="77777777" w:rsidR="001761A2" w:rsidRPr="00DB06CF" w:rsidRDefault="001761A2" w:rsidP="001761A2">
            <w:pPr>
              <w:spacing w:after="0"/>
              <w:jc w:val="center"/>
              <w:rPr>
                <w:rFonts w:cs="Arial"/>
                <w:b/>
                <w:sz w:val="14"/>
                <w:szCs w:val="18"/>
              </w:rPr>
            </w:pPr>
            <w:proofErr w:type="spellStart"/>
            <w:r w:rsidRPr="00FF3418">
              <w:rPr>
                <w:rFonts w:cs="Arial"/>
                <w:b/>
                <w:sz w:val="14"/>
                <w:szCs w:val="18"/>
              </w:rPr>
              <w:t>Parent</w:t>
            </w:r>
            <w:proofErr w:type="spellEnd"/>
          </w:p>
        </w:tc>
        <w:tc>
          <w:tcPr>
            <w:tcW w:w="147" w:type="pct"/>
            <w:tcBorders>
              <w:top w:val="single" w:sz="2" w:space="0" w:color="1F4E79" w:themeColor="accent1" w:themeShade="80"/>
              <w:bottom w:val="nil"/>
            </w:tcBorders>
            <w:shd w:val="clear" w:color="auto" w:fill="auto"/>
            <w:vAlign w:val="center"/>
          </w:tcPr>
          <w:p w14:paraId="3687FF3D" w14:textId="77777777" w:rsidR="001761A2" w:rsidRPr="00DB06CF" w:rsidRDefault="001761A2" w:rsidP="001761A2">
            <w:pPr>
              <w:spacing w:after="0"/>
              <w:jc w:val="center"/>
              <w:rPr>
                <w:rFonts w:cs="Arial"/>
                <w:b/>
                <w:szCs w:val="18"/>
              </w:rPr>
            </w:pPr>
          </w:p>
        </w:tc>
        <w:tc>
          <w:tcPr>
            <w:tcW w:w="1471" w:type="pct"/>
            <w:gridSpan w:val="2"/>
            <w:tcBorders>
              <w:top w:val="single" w:sz="2" w:space="0" w:color="1F4E79" w:themeColor="accent1" w:themeShade="80"/>
              <w:bottom w:val="single" w:sz="2" w:space="0" w:color="1F4E79" w:themeColor="accent1" w:themeShade="80"/>
            </w:tcBorders>
            <w:shd w:val="clear" w:color="auto" w:fill="auto"/>
            <w:vAlign w:val="center"/>
          </w:tcPr>
          <w:p w14:paraId="1A578FD8" w14:textId="77777777" w:rsidR="001761A2" w:rsidRPr="00DB06CF" w:rsidRDefault="001761A2" w:rsidP="001761A2">
            <w:pPr>
              <w:spacing w:after="0"/>
              <w:jc w:val="center"/>
              <w:rPr>
                <w:rFonts w:cs="Arial"/>
                <w:b/>
                <w:szCs w:val="18"/>
              </w:rPr>
            </w:pPr>
            <w:proofErr w:type="spellStart"/>
            <w:r w:rsidRPr="00FF3418">
              <w:rPr>
                <w:rFonts w:cs="Arial"/>
                <w:b/>
                <w:sz w:val="14"/>
                <w:szCs w:val="18"/>
              </w:rPr>
              <w:t>Consolidated</w:t>
            </w:r>
            <w:proofErr w:type="spellEnd"/>
          </w:p>
        </w:tc>
      </w:tr>
      <w:tr w:rsidR="001761A2" w:rsidRPr="00DB06CF" w14:paraId="750ED8C9" w14:textId="77777777" w:rsidTr="00F61F0F">
        <w:trPr>
          <w:trHeight w:val="238"/>
          <w:jc w:val="center"/>
        </w:trPr>
        <w:tc>
          <w:tcPr>
            <w:tcW w:w="1605" w:type="pct"/>
            <w:tcBorders>
              <w:top w:val="nil"/>
              <w:bottom w:val="single" w:sz="2" w:space="0" w:color="1F4E79" w:themeColor="accent1" w:themeShade="80"/>
            </w:tcBorders>
            <w:shd w:val="clear" w:color="auto" w:fill="auto"/>
          </w:tcPr>
          <w:p w14:paraId="30823CEA" w14:textId="77777777" w:rsidR="001761A2" w:rsidRPr="00DB06CF" w:rsidRDefault="001761A2" w:rsidP="001761A2">
            <w:pPr>
              <w:pStyle w:val="08-Tabelageral"/>
              <w:rPr>
                <w:rFonts w:cs="Arial"/>
                <w:b/>
              </w:rPr>
            </w:pPr>
          </w:p>
        </w:tc>
        <w:tc>
          <w:tcPr>
            <w:tcW w:w="313" w:type="pct"/>
            <w:tcBorders>
              <w:top w:val="nil"/>
              <w:bottom w:val="single" w:sz="2" w:space="0" w:color="1F4E79" w:themeColor="accent1" w:themeShade="80"/>
            </w:tcBorders>
            <w:shd w:val="clear" w:color="auto" w:fill="auto"/>
          </w:tcPr>
          <w:p w14:paraId="0F67A22B" w14:textId="77777777" w:rsidR="001761A2" w:rsidRPr="00DB06CF" w:rsidRDefault="001761A2" w:rsidP="001761A2">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15C51833" w14:textId="77777777" w:rsidR="001761A2" w:rsidRPr="00DB06CF" w:rsidRDefault="001761A2" w:rsidP="001761A2">
            <w:pPr>
              <w:pStyle w:val="08-Tabelageral"/>
              <w:rPr>
                <w:rFonts w:cs="Arial"/>
                <w:b/>
              </w:rPr>
            </w:pPr>
            <w:r w:rsidRPr="00704801">
              <w:rPr>
                <w:rFonts w:cs="Arial"/>
                <w:b/>
              </w:rPr>
              <w:t xml:space="preserve">01.01 </w:t>
            </w:r>
            <w:proofErr w:type="spellStart"/>
            <w:r w:rsidRPr="00704801">
              <w:rPr>
                <w:rFonts w:cs="Arial"/>
                <w:b/>
              </w:rPr>
              <w:t>to</w:t>
            </w:r>
            <w:proofErr w:type="spellEnd"/>
            <w:r>
              <w:rPr>
                <w:rFonts w:cs="Arial"/>
                <w:b/>
              </w:rPr>
              <w:t xml:space="preserve"> 09.30.2021</w:t>
            </w: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453E286E" w14:textId="77777777" w:rsidR="001761A2" w:rsidRPr="00704801" w:rsidRDefault="001761A2" w:rsidP="001761A2">
            <w:pPr>
              <w:pStyle w:val="08-Tabelageral"/>
              <w:rPr>
                <w:rFonts w:cs="Arial"/>
                <w:b/>
              </w:rPr>
            </w:pPr>
            <w:r w:rsidRPr="00704801">
              <w:rPr>
                <w:rFonts w:cs="Arial"/>
                <w:b/>
              </w:rPr>
              <w:t xml:space="preserve">01.01 </w:t>
            </w:r>
            <w:proofErr w:type="spellStart"/>
            <w:r w:rsidRPr="00704801">
              <w:rPr>
                <w:rFonts w:cs="Arial"/>
                <w:b/>
              </w:rPr>
              <w:t>to</w:t>
            </w:r>
            <w:proofErr w:type="spellEnd"/>
          </w:p>
          <w:p w14:paraId="7CA1DDDF" w14:textId="77777777" w:rsidR="001761A2" w:rsidRPr="00DB06CF" w:rsidRDefault="001761A2" w:rsidP="001761A2">
            <w:pPr>
              <w:pStyle w:val="08-Tabelageral"/>
              <w:rPr>
                <w:rFonts w:cs="Arial"/>
                <w:b/>
              </w:rPr>
            </w:pPr>
            <w:r w:rsidRPr="00704801">
              <w:rPr>
                <w:rFonts w:cs="Arial"/>
                <w:b/>
              </w:rPr>
              <w:t>09.30.2020</w:t>
            </w:r>
          </w:p>
        </w:tc>
        <w:tc>
          <w:tcPr>
            <w:tcW w:w="147" w:type="pct"/>
            <w:tcBorders>
              <w:top w:val="nil"/>
              <w:bottom w:val="single" w:sz="2" w:space="0" w:color="1F4E79" w:themeColor="accent1" w:themeShade="80"/>
            </w:tcBorders>
            <w:shd w:val="clear" w:color="auto" w:fill="auto"/>
            <w:vAlign w:val="center"/>
          </w:tcPr>
          <w:p w14:paraId="68C9B303" w14:textId="77777777" w:rsidR="001761A2" w:rsidRPr="00DB06CF" w:rsidRDefault="001761A2" w:rsidP="001761A2">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1CE575CD" w14:textId="77777777" w:rsidR="001761A2" w:rsidRPr="00704801" w:rsidRDefault="001761A2" w:rsidP="001761A2">
            <w:pPr>
              <w:pStyle w:val="08-Tabelageral"/>
              <w:rPr>
                <w:rFonts w:cs="Arial"/>
                <w:b/>
              </w:rPr>
            </w:pPr>
            <w:r w:rsidRPr="00704801">
              <w:rPr>
                <w:rFonts w:cs="Arial"/>
                <w:b/>
              </w:rPr>
              <w:t xml:space="preserve">01.01 </w:t>
            </w:r>
            <w:proofErr w:type="spellStart"/>
            <w:r w:rsidRPr="00704801">
              <w:rPr>
                <w:rFonts w:cs="Arial"/>
                <w:b/>
              </w:rPr>
              <w:t>to</w:t>
            </w:r>
            <w:proofErr w:type="spellEnd"/>
          </w:p>
          <w:p w14:paraId="29E4E8AE" w14:textId="77777777" w:rsidR="001761A2" w:rsidRPr="00DB06CF" w:rsidRDefault="001761A2" w:rsidP="001761A2">
            <w:pPr>
              <w:pStyle w:val="08-Tabelageral"/>
              <w:rPr>
                <w:rFonts w:cs="Arial"/>
                <w:b/>
              </w:rPr>
            </w:pPr>
            <w:r>
              <w:rPr>
                <w:rFonts w:cs="Arial"/>
                <w:b/>
              </w:rPr>
              <w:t>09.30.2021</w:t>
            </w:r>
          </w:p>
        </w:tc>
        <w:tc>
          <w:tcPr>
            <w:tcW w:w="736" w:type="pct"/>
            <w:tcBorders>
              <w:top w:val="single" w:sz="2" w:space="0" w:color="1F4E79" w:themeColor="accent1" w:themeShade="80"/>
              <w:bottom w:val="single" w:sz="2" w:space="0" w:color="1F4E79" w:themeColor="accent1" w:themeShade="80"/>
            </w:tcBorders>
            <w:shd w:val="clear" w:color="auto" w:fill="auto"/>
            <w:vAlign w:val="center"/>
          </w:tcPr>
          <w:p w14:paraId="4DBF1F52" w14:textId="77777777" w:rsidR="001761A2" w:rsidRPr="00704801" w:rsidRDefault="001761A2" w:rsidP="001761A2">
            <w:pPr>
              <w:pStyle w:val="08-Tabelageral"/>
              <w:rPr>
                <w:rFonts w:cs="Arial"/>
                <w:b/>
              </w:rPr>
            </w:pPr>
            <w:r w:rsidRPr="00704801">
              <w:rPr>
                <w:rFonts w:cs="Arial"/>
                <w:b/>
              </w:rPr>
              <w:t xml:space="preserve">01.01 </w:t>
            </w:r>
            <w:proofErr w:type="spellStart"/>
            <w:r w:rsidRPr="00704801">
              <w:rPr>
                <w:rFonts w:cs="Arial"/>
                <w:b/>
              </w:rPr>
              <w:t>to</w:t>
            </w:r>
            <w:proofErr w:type="spellEnd"/>
          </w:p>
          <w:p w14:paraId="38216AE6" w14:textId="77777777" w:rsidR="001761A2" w:rsidRPr="00DB06CF" w:rsidRDefault="001761A2" w:rsidP="001761A2">
            <w:pPr>
              <w:pStyle w:val="08-Tabelageral"/>
              <w:rPr>
                <w:rFonts w:cs="Arial"/>
                <w:b/>
              </w:rPr>
            </w:pPr>
            <w:r w:rsidRPr="00704801">
              <w:rPr>
                <w:rFonts w:cs="Arial"/>
                <w:b/>
              </w:rPr>
              <w:t>09.30.2020</w:t>
            </w:r>
          </w:p>
        </w:tc>
      </w:tr>
      <w:tr w:rsidR="001761A2" w:rsidRPr="00DB06CF" w14:paraId="182210B3" w14:textId="77777777" w:rsidTr="00F61F0F">
        <w:trPr>
          <w:trHeight w:val="238"/>
          <w:jc w:val="center"/>
        </w:trPr>
        <w:tc>
          <w:tcPr>
            <w:tcW w:w="1605" w:type="pct"/>
            <w:tcBorders>
              <w:top w:val="single" w:sz="2" w:space="0" w:color="1F4E79" w:themeColor="accent1" w:themeShade="80"/>
            </w:tcBorders>
            <w:shd w:val="clear" w:color="auto" w:fill="auto"/>
            <w:vAlign w:val="center"/>
          </w:tcPr>
          <w:p w14:paraId="559F920D" w14:textId="77777777" w:rsidR="001761A2" w:rsidRPr="00DB06CF" w:rsidRDefault="001761A2" w:rsidP="001761A2">
            <w:pPr>
              <w:pStyle w:val="08-Tabelageral"/>
              <w:jc w:val="left"/>
              <w:rPr>
                <w:b/>
              </w:rPr>
            </w:pPr>
            <w:r w:rsidRPr="00FF3418">
              <w:rPr>
                <w:b/>
              </w:rPr>
              <w:t>Financial Income</w:t>
            </w:r>
          </w:p>
        </w:tc>
        <w:tc>
          <w:tcPr>
            <w:tcW w:w="313" w:type="pct"/>
            <w:tcBorders>
              <w:top w:val="single" w:sz="2" w:space="0" w:color="1F4E79" w:themeColor="accent1" w:themeShade="80"/>
            </w:tcBorders>
            <w:shd w:val="clear" w:color="auto" w:fill="auto"/>
          </w:tcPr>
          <w:p w14:paraId="65B2E073" w14:textId="77777777" w:rsidR="001761A2" w:rsidRPr="00DB06CF" w:rsidRDefault="001761A2" w:rsidP="001761A2">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1A5992EA" w14:textId="77777777" w:rsidR="001761A2" w:rsidRPr="004D633D" w:rsidRDefault="001761A2" w:rsidP="001761A2">
            <w:pPr>
              <w:pStyle w:val="08-Tabelageral"/>
              <w:rPr>
                <w:b/>
              </w:rPr>
            </w:pPr>
            <w:r w:rsidRPr="004D633D">
              <w:rPr>
                <w:b/>
              </w:rPr>
              <w:t>20</w:t>
            </w:r>
            <w:r>
              <w:rPr>
                <w:b/>
              </w:rPr>
              <w:t>,</w:t>
            </w:r>
            <w:r w:rsidRPr="004D633D">
              <w:rPr>
                <w:b/>
              </w:rPr>
              <w:t>096</w:t>
            </w:r>
          </w:p>
        </w:tc>
        <w:tc>
          <w:tcPr>
            <w:tcW w:w="732" w:type="pct"/>
            <w:tcBorders>
              <w:top w:val="single" w:sz="2" w:space="0" w:color="1F4E79" w:themeColor="accent1" w:themeShade="80"/>
            </w:tcBorders>
            <w:shd w:val="clear" w:color="auto" w:fill="auto"/>
            <w:vAlign w:val="center"/>
          </w:tcPr>
          <w:p w14:paraId="7965ED80" w14:textId="77777777" w:rsidR="001761A2" w:rsidRPr="00961673" w:rsidRDefault="001761A2" w:rsidP="001761A2">
            <w:pPr>
              <w:pStyle w:val="08-Tabelageral"/>
              <w:rPr>
                <w:b/>
              </w:rPr>
            </w:pPr>
            <w:r w:rsidRPr="00DF33B3">
              <w:rPr>
                <w:b/>
              </w:rPr>
              <w:t>61</w:t>
            </w:r>
            <w:r>
              <w:rPr>
                <w:b/>
              </w:rPr>
              <w:t>,</w:t>
            </w:r>
            <w:r w:rsidRPr="00DF33B3">
              <w:rPr>
                <w:b/>
              </w:rPr>
              <w:t>568</w:t>
            </w:r>
          </w:p>
        </w:tc>
        <w:tc>
          <w:tcPr>
            <w:tcW w:w="147" w:type="pct"/>
            <w:tcBorders>
              <w:top w:val="single" w:sz="2" w:space="0" w:color="1F4E79" w:themeColor="accent1" w:themeShade="80"/>
            </w:tcBorders>
            <w:shd w:val="clear" w:color="auto" w:fill="auto"/>
            <w:vAlign w:val="center"/>
          </w:tcPr>
          <w:p w14:paraId="5655472D" w14:textId="77777777" w:rsidR="001761A2" w:rsidRPr="00961673" w:rsidRDefault="001761A2" w:rsidP="001761A2">
            <w:pPr>
              <w:pStyle w:val="08-Tabelageral"/>
              <w:rPr>
                <w:b/>
              </w:rPr>
            </w:pPr>
          </w:p>
        </w:tc>
        <w:tc>
          <w:tcPr>
            <w:tcW w:w="735" w:type="pct"/>
            <w:tcBorders>
              <w:top w:val="single" w:sz="2" w:space="0" w:color="1F4E79" w:themeColor="accent1" w:themeShade="80"/>
            </w:tcBorders>
            <w:shd w:val="clear" w:color="auto" w:fill="auto"/>
            <w:vAlign w:val="center"/>
          </w:tcPr>
          <w:p w14:paraId="209876F8" w14:textId="77777777" w:rsidR="001761A2" w:rsidRPr="004D633D" w:rsidRDefault="001761A2" w:rsidP="001761A2">
            <w:pPr>
              <w:pStyle w:val="08-Tabelageral"/>
              <w:rPr>
                <w:b/>
              </w:rPr>
            </w:pPr>
            <w:r w:rsidRPr="004D633D">
              <w:rPr>
                <w:b/>
              </w:rPr>
              <w:t>85</w:t>
            </w:r>
            <w:r>
              <w:rPr>
                <w:b/>
              </w:rPr>
              <w:t>,</w:t>
            </w:r>
            <w:r w:rsidRPr="004D633D">
              <w:rPr>
                <w:b/>
              </w:rPr>
              <w:t>133</w:t>
            </w:r>
          </w:p>
        </w:tc>
        <w:tc>
          <w:tcPr>
            <w:tcW w:w="736" w:type="pct"/>
            <w:tcBorders>
              <w:top w:val="single" w:sz="2" w:space="0" w:color="1F4E79" w:themeColor="accent1" w:themeShade="80"/>
            </w:tcBorders>
            <w:shd w:val="clear" w:color="auto" w:fill="auto"/>
            <w:vAlign w:val="center"/>
          </w:tcPr>
          <w:p w14:paraId="1418D7F8" w14:textId="77777777" w:rsidR="001761A2" w:rsidRPr="00961673" w:rsidRDefault="001761A2" w:rsidP="001761A2">
            <w:pPr>
              <w:pStyle w:val="08-Tabelageral"/>
              <w:rPr>
                <w:b/>
              </w:rPr>
            </w:pPr>
            <w:r w:rsidRPr="00964431">
              <w:rPr>
                <w:b/>
              </w:rPr>
              <w:t>122</w:t>
            </w:r>
            <w:r>
              <w:rPr>
                <w:b/>
              </w:rPr>
              <w:t>,</w:t>
            </w:r>
            <w:r w:rsidRPr="00964431">
              <w:rPr>
                <w:b/>
              </w:rPr>
              <w:t>400</w:t>
            </w:r>
          </w:p>
        </w:tc>
      </w:tr>
      <w:tr w:rsidR="001761A2" w:rsidRPr="00DB06CF" w14:paraId="4B249620" w14:textId="77777777" w:rsidTr="00F61F0F">
        <w:trPr>
          <w:trHeight w:val="238"/>
          <w:jc w:val="center"/>
        </w:trPr>
        <w:tc>
          <w:tcPr>
            <w:tcW w:w="1605" w:type="pct"/>
            <w:shd w:val="clear" w:color="auto" w:fill="auto"/>
            <w:vAlign w:val="center"/>
          </w:tcPr>
          <w:p w14:paraId="6DE76111" w14:textId="77777777" w:rsidR="001761A2" w:rsidRPr="00DB06CF" w:rsidRDefault="001761A2" w:rsidP="001761A2">
            <w:pPr>
              <w:pStyle w:val="08-Tabelageral"/>
              <w:ind w:left="113"/>
              <w:jc w:val="left"/>
            </w:pPr>
            <w:proofErr w:type="spellStart"/>
            <w:r w:rsidRPr="00FA2ABC">
              <w:t>Yield</w:t>
            </w:r>
            <w:proofErr w:type="spellEnd"/>
            <w:r w:rsidRPr="00FA2ABC">
              <w:t xml:space="preserve"> </w:t>
            </w:r>
            <w:proofErr w:type="spellStart"/>
            <w:r w:rsidRPr="00FA2ABC">
              <w:t>from</w:t>
            </w:r>
            <w:proofErr w:type="spellEnd"/>
            <w:r w:rsidRPr="00FA2ABC">
              <w:t xml:space="preserve"> financial </w:t>
            </w:r>
            <w:proofErr w:type="spellStart"/>
            <w:r w:rsidRPr="00FA2ABC">
              <w:t>investments</w:t>
            </w:r>
            <w:proofErr w:type="spellEnd"/>
          </w:p>
        </w:tc>
        <w:tc>
          <w:tcPr>
            <w:tcW w:w="313" w:type="pct"/>
            <w:shd w:val="clear" w:color="auto" w:fill="auto"/>
          </w:tcPr>
          <w:p w14:paraId="6083B24C" w14:textId="77777777" w:rsidR="001761A2" w:rsidRPr="00DB06CF" w:rsidRDefault="001761A2" w:rsidP="001761A2">
            <w:pPr>
              <w:pStyle w:val="08-Tabelageral"/>
              <w:ind w:left="113"/>
              <w:jc w:val="center"/>
              <w:rPr>
                <w:rFonts w:cs="Arial"/>
                <w:szCs w:val="14"/>
              </w:rPr>
            </w:pPr>
          </w:p>
        </w:tc>
        <w:tc>
          <w:tcPr>
            <w:tcW w:w="732" w:type="pct"/>
            <w:shd w:val="clear" w:color="auto" w:fill="auto"/>
            <w:vAlign w:val="center"/>
          </w:tcPr>
          <w:p w14:paraId="375C07D1" w14:textId="77777777" w:rsidR="001761A2" w:rsidRPr="00DB06CF" w:rsidRDefault="001761A2" w:rsidP="001761A2">
            <w:pPr>
              <w:pStyle w:val="08-Tabelageral"/>
            </w:pPr>
            <w:r w:rsidRPr="009179C4">
              <w:t>15</w:t>
            </w:r>
            <w:r>
              <w:t>,</w:t>
            </w:r>
            <w:r w:rsidRPr="009179C4">
              <w:t>329</w:t>
            </w:r>
          </w:p>
        </w:tc>
        <w:tc>
          <w:tcPr>
            <w:tcW w:w="732" w:type="pct"/>
            <w:shd w:val="clear" w:color="auto" w:fill="auto"/>
            <w:vAlign w:val="center"/>
          </w:tcPr>
          <w:p w14:paraId="60A4C094" w14:textId="77777777" w:rsidR="001761A2" w:rsidRPr="00DB06CF" w:rsidRDefault="001761A2" w:rsidP="001761A2">
            <w:pPr>
              <w:pStyle w:val="08-Tabelageral"/>
            </w:pPr>
            <w:r w:rsidRPr="00DF33B3">
              <w:t>46</w:t>
            </w:r>
            <w:r>
              <w:t>,</w:t>
            </w:r>
            <w:r w:rsidRPr="00DF33B3">
              <w:t>328</w:t>
            </w:r>
          </w:p>
        </w:tc>
        <w:tc>
          <w:tcPr>
            <w:tcW w:w="147" w:type="pct"/>
            <w:shd w:val="clear" w:color="auto" w:fill="auto"/>
            <w:vAlign w:val="center"/>
          </w:tcPr>
          <w:p w14:paraId="2B7CDDEF" w14:textId="77777777" w:rsidR="001761A2" w:rsidRPr="00DB06CF" w:rsidRDefault="001761A2" w:rsidP="001761A2">
            <w:pPr>
              <w:pStyle w:val="08-Tabelageral"/>
            </w:pPr>
          </w:p>
        </w:tc>
        <w:tc>
          <w:tcPr>
            <w:tcW w:w="735" w:type="pct"/>
            <w:shd w:val="clear" w:color="auto" w:fill="auto"/>
            <w:vAlign w:val="center"/>
          </w:tcPr>
          <w:p w14:paraId="705AF070" w14:textId="77777777" w:rsidR="001761A2" w:rsidRPr="00DB06CF" w:rsidRDefault="001761A2" w:rsidP="001761A2">
            <w:pPr>
              <w:pStyle w:val="08-Tabelageral"/>
            </w:pPr>
            <w:r w:rsidRPr="003336A6">
              <w:t>77</w:t>
            </w:r>
            <w:r>
              <w:t>,</w:t>
            </w:r>
            <w:r w:rsidRPr="003336A6">
              <w:t>578</w:t>
            </w:r>
          </w:p>
        </w:tc>
        <w:tc>
          <w:tcPr>
            <w:tcW w:w="736" w:type="pct"/>
            <w:shd w:val="clear" w:color="auto" w:fill="auto"/>
            <w:vAlign w:val="center"/>
          </w:tcPr>
          <w:p w14:paraId="6BC6F7FD" w14:textId="77777777" w:rsidR="001761A2" w:rsidRPr="00DB06CF" w:rsidRDefault="001761A2" w:rsidP="001761A2">
            <w:pPr>
              <w:pStyle w:val="08-Tabelageral"/>
            </w:pPr>
            <w:r w:rsidRPr="00964431">
              <w:t>118</w:t>
            </w:r>
            <w:r>
              <w:t>,</w:t>
            </w:r>
            <w:r w:rsidRPr="00964431">
              <w:t>618</w:t>
            </w:r>
          </w:p>
        </w:tc>
      </w:tr>
      <w:tr w:rsidR="001761A2" w:rsidRPr="00DB06CF" w14:paraId="4E991063" w14:textId="77777777" w:rsidTr="00F61F0F">
        <w:trPr>
          <w:trHeight w:val="238"/>
          <w:jc w:val="center"/>
        </w:trPr>
        <w:tc>
          <w:tcPr>
            <w:tcW w:w="1605" w:type="pct"/>
            <w:shd w:val="clear" w:color="auto" w:fill="auto"/>
            <w:vAlign w:val="center"/>
          </w:tcPr>
          <w:p w14:paraId="55A03525" w14:textId="77777777" w:rsidR="001761A2" w:rsidRPr="00DB06CF" w:rsidRDefault="001761A2" w:rsidP="001761A2">
            <w:pPr>
              <w:pStyle w:val="08-Tabelageral"/>
              <w:ind w:left="113"/>
              <w:jc w:val="left"/>
            </w:pPr>
            <w:proofErr w:type="spellStart"/>
            <w:r w:rsidRPr="00FA2ABC">
              <w:t>Monetary</w:t>
            </w:r>
            <w:proofErr w:type="spellEnd"/>
            <w:r w:rsidRPr="00FA2ABC">
              <w:t xml:space="preserve"> </w:t>
            </w:r>
            <w:proofErr w:type="spellStart"/>
            <w:r w:rsidRPr="00FA2ABC">
              <w:t>adjustment</w:t>
            </w:r>
            <w:proofErr w:type="spellEnd"/>
            <w:r w:rsidRPr="00FA2ABC">
              <w:t xml:space="preserve"> </w:t>
            </w:r>
            <w:proofErr w:type="spellStart"/>
            <w:r w:rsidRPr="00FA2ABC">
              <w:t>of</w:t>
            </w:r>
            <w:proofErr w:type="spellEnd"/>
            <w:r w:rsidRPr="00FA2ABC">
              <w:t xml:space="preserve"> judicial </w:t>
            </w:r>
            <w:proofErr w:type="spellStart"/>
            <w:r w:rsidRPr="00FA2ABC">
              <w:t>deposits</w:t>
            </w:r>
            <w:proofErr w:type="spellEnd"/>
          </w:p>
        </w:tc>
        <w:tc>
          <w:tcPr>
            <w:tcW w:w="313" w:type="pct"/>
            <w:shd w:val="clear" w:color="auto" w:fill="auto"/>
          </w:tcPr>
          <w:p w14:paraId="7E23BF61" w14:textId="77777777" w:rsidR="001761A2" w:rsidRPr="00DB06CF" w:rsidRDefault="001761A2" w:rsidP="001761A2">
            <w:pPr>
              <w:pStyle w:val="08-Tabelageral"/>
              <w:ind w:left="113"/>
              <w:jc w:val="left"/>
            </w:pPr>
          </w:p>
        </w:tc>
        <w:tc>
          <w:tcPr>
            <w:tcW w:w="732" w:type="pct"/>
            <w:shd w:val="clear" w:color="auto" w:fill="auto"/>
            <w:vAlign w:val="center"/>
          </w:tcPr>
          <w:p w14:paraId="3C71DE81" w14:textId="77777777" w:rsidR="001761A2" w:rsidRPr="00DB06CF" w:rsidRDefault="001761A2" w:rsidP="001761A2">
            <w:pPr>
              <w:pStyle w:val="08-Tabelageral"/>
            </w:pPr>
            <w:r w:rsidRPr="009179C4">
              <w:t>--</w:t>
            </w:r>
          </w:p>
        </w:tc>
        <w:tc>
          <w:tcPr>
            <w:tcW w:w="732" w:type="pct"/>
            <w:shd w:val="clear" w:color="auto" w:fill="auto"/>
            <w:vAlign w:val="center"/>
          </w:tcPr>
          <w:p w14:paraId="7771D4D9" w14:textId="77777777" w:rsidR="001761A2" w:rsidRPr="00DB06CF" w:rsidRDefault="001761A2" w:rsidP="001761A2">
            <w:pPr>
              <w:pStyle w:val="08-Tabelageral"/>
            </w:pPr>
            <w:r>
              <w:t>--</w:t>
            </w:r>
          </w:p>
        </w:tc>
        <w:tc>
          <w:tcPr>
            <w:tcW w:w="147" w:type="pct"/>
            <w:shd w:val="clear" w:color="auto" w:fill="auto"/>
            <w:vAlign w:val="center"/>
          </w:tcPr>
          <w:p w14:paraId="64FF8ECD" w14:textId="77777777" w:rsidR="001761A2" w:rsidRPr="00DB06CF" w:rsidRDefault="001761A2" w:rsidP="001761A2">
            <w:pPr>
              <w:pStyle w:val="08-Tabelageral"/>
            </w:pPr>
          </w:p>
        </w:tc>
        <w:tc>
          <w:tcPr>
            <w:tcW w:w="735" w:type="pct"/>
            <w:shd w:val="clear" w:color="auto" w:fill="auto"/>
            <w:vAlign w:val="center"/>
          </w:tcPr>
          <w:p w14:paraId="3B1645FC" w14:textId="77777777" w:rsidR="001761A2" w:rsidRPr="00DB06CF" w:rsidRDefault="001761A2" w:rsidP="001761A2">
            <w:pPr>
              <w:pStyle w:val="08-Tabelageral"/>
            </w:pPr>
            <w:r w:rsidRPr="003336A6">
              <w:t>4</w:t>
            </w:r>
            <w:r>
              <w:t>,</w:t>
            </w:r>
            <w:r w:rsidRPr="003336A6">
              <w:t>943</w:t>
            </w:r>
          </w:p>
        </w:tc>
        <w:tc>
          <w:tcPr>
            <w:tcW w:w="736" w:type="pct"/>
            <w:shd w:val="clear" w:color="auto" w:fill="auto"/>
            <w:vAlign w:val="center"/>
          </w:tcPr>
          <w:p w14:paraId="6087A385" w14:textId="77777777" w:rsidR="001761A2" w:rsidRPr="00DB06CF" w:rsidRDefault="001761A2" w:rsidP="001761A2">
            <w:pPr>
              <w:pStyle w:val="08-Tabelageral"/>
            </w:pPr>
            <w:r w:rsidRPr="00964431">
              <w:t>2</w:t>
            </w:r>
            <w:r>
              <w:t>,</w:t>
            </w:r>
            <w:r w:rsidRPr="00964431">
              <w:t>530</w:t>
            </w:r>
          </w:p>
        </w:tc>
      </w:tr>
      <w:tr w:rsidR="001761A2" w:rsidRPr="00DB06CF" w14:paraId="63EB7214" w14:textId="77777777" w:rsidTr="00F61F0F">
        <w:trPr>
          <w:trHeight w:val="238"/>
          <w:jc w:val="center"/>
        </w:trPr>
        <w:tc>
          <w:tcPr>
            <w:tcW w:w="1605" w:type="pct"/>
            <w:shd w:val="clear" w:color="auto" w:fill="auto"/>
            <w:vAlign w:val="center"/>
          </w:tcPr>
          <w:p w14:paraId="61169575" w14:textId="77777777" w:rsidR="001761A2" w:rsidRPr="00DB06CF" w:rsidRDefault="001761A2" w:rsidP="001761A2">
            <w:pPr>
              <w:pStyle w:val="08-Tabelageral"/>
              <w:ind w:left="113"/>
              <w:jc w:val="left"/>
            </w:pPr>
            <w:proofErr w:type="spellStart"/>
            <w:r w:rsidRPr="00FA2ABC">
              <w:t>Monetary</w:t>
            </w:r>
            <w:proofErr w:type="spellEnd"/>
            <w:r w:rsidRPr="00FA2ABC">
              <w:t xml:space="preserve"> </w:t>
            </w:r>
            <w:proofErr w:type="spellStart"/>
            <w:r w:rsidRPr="00FA2ABC">
              <w:t>adjustment</w:t>
            </w:r>
            <w:proofErr w:type="spellEnd"/>
            <w:r w:rsidRPr="00FA2ABC">
              <w:t xml:space="preserve"> </w:t>
            </w:r>
            <w:proofErr w:type="spellStart"/>
            <w:r w:rsidRPr="00FA2ABC">
              <w:t>of</w:t>
            </w:r>
            <w:proofErr w:type="spellEnd"/>
            <w:r w:rsidRPr="00FA2ABC">
              <w:t xml:space="preserve"> taxes</w:t>
            </w:r>
          </w:p>
        </w:tc>
        <w:tc>
          <w:tcPr>
            <w:tcW w:w="313" w:type="pct"/>
            <w:shd w:val="clear" w:color="auto" w:fill="auto"/>
          </w:tcPr>
          <w:p w14:paraId="3A708E22" w14:textId="77777777" w:rsidR="001761A2" w:rsidRPr="00DB06CF" w:rsidRDefault="001761A2" w:rsidP="001761A2">
            <w:pPr>
              <w:pStyle w:val="08-Tabelageral"/>
              <w:ind w:left="113"/>
              <w:jc w:val="center"/>
              <w:rPr>
                <w:rFonts w:cs="Arial"/>
                <w:szCs w:val="14"/>
              </w:rPr>
            </w:pPr>
          </w:p>
        </w:tc>
        <w:tc>
          <w:tcPr>
            <w:tcW w:w="732" w:type="pct"/>
            <w:shd w:val="clear" w:color="auto" w:fill="auto"/>
            <w:vAlign w:val="center"/>
          </w:tcPr>
          <w:p w14:paraId="0B098605" w14:textId="77777777" w:rsidR="001761A2" w:rsidRPr="00DB06CF" w:rsidRDefault="001761A2" w:rsidP="001761A2">
            <w:pPr>
              <w:pStyle w:val="08-Tabelageral"/>
            </w:pPr>
            <w:r w:rsidRPr="009179C4">
              <w:t>1</w:t>
            </w:r>
            <w:r>
              <w:t>,</w:t>
            </w:r>
            <w:r w:rsidRPr="009179C4">
              <w:t>833</w:t>
            </w:r>
          </w:p>
        </w:tc>
        <w:tc>
          <w:tcPr>
            <w:tcW w:w="732" w:type="pct"/>
            <w:shd w:val="clear" w:color="auto" w:fill="auto"/>
            <w:vAlign w:val="center"/>
          </w:tcPr>
          <w:p w14:paraId="0767353A" w14:textId="77777777" w:rsidR="001761A2" w:rsidRPr="00DB06CF" w:rsidRDefault="001761A2" w:rsidP="001761A2">
            <w:pPr>
              <w:pStyle w:val="08-Tabelageral"/>
            </w:pPr>
            <w:r w:rsidRPr="00DF33B3">
              <w:t>1</w:t>
            </w:r>
            <w:r>
              <w:t>,</w:t>
            </w:r>
            <w:r w:rsidRPr="00DF33B3">
              <w:t>249</w:t>
            </w:r>
          </w:p>
        </w:tc>
        <w:tc>
          <w:tcPr>
            <w:tcW w:w="147" w:type="pct"/>
            <w:shd w:val="clear" w:color="auto" w:fill="auto"/>
            <w:vAlign w:val="center"/>
          </w:tcPr>
          <w:p w14:paraId="1D71A985" w14:textId="77777777" w:rsidR="001761A2" w:rsidRPr="00DB06CF" w:rsidRDefault="001761A2" w:rsidP="001761A2">
            <w:pPr>
              <w:pStyle w:val="08-Tabelageral"/>
            </w:pPr>
          </w:p>
        </w:tc>
        <w:tc>
          <w:tcPr>
            <w:tcW w:w="735" w:type="pct"/>
            <w:shd w:val="clear" w:color="auto" w:fill="auto"/>
            <w:vAlign w:val="center"/>
          </w:tcPr>
          <w:p w14:paraId="2C8116AE" w14:textId="77777777" w:rsidR="001761A2" w:rsidRPr="00DB06CF" w:rsidRDefault="001761A2" w:rsidP="001761A2">
            <w:pPr>
              <w:pStyle w:val="08-Tabelageral"/>
            </w:pPr>
            <w:r w:rsidRPr="003336A6">
              <w:t>2</w:t>
            </w:r>
            <w:r>
              <w:t>,</w:t>
            </w:r>
            <w:r w:rsidRPr="003336A6">
              <w:t>612</w:t>
            </w:r>
          </w:p>
        </w:tc>
        <w:tc>
          <w:tcPr>
            <w:tcW w:w="736" w:type="pct"/>
            <w:shd w:val="clear" w:color="auto" w:fill="auto"/>
            <w:vAlign w:val="center"/>
          </w:tcPr>
          <w:p w14:paraId="6F4FD000" w14:textId="77777777" w:rsidR="001761A2" w:rsidRPr="00DB06CF" w:rsidRDefault="001761A2" w:rsidP="001761A2">
            <w:pPr>
              <w:pStyle w:val="08-Tabelageral"/>
            </w:pPr>
            <w:r w:rsidRPr="00964431">
              <w:t>1</w:t>
            </w:r>
            <w:r>
              <w:t>,</w:t>
            </w:r>
            <w:r w:rsidRPr="00964431">
              <w:t>249</w:t>
            </w:r>
          </w:p>
        </w:tc>
      </w:tr>
      <w:tr w:rsidR="001761A2" w:rsidRPr="00DB06CF" w14:paraId="7E1F2752" w14:textId="77777777" w:rsidTr="00F61F0F">
        <w:trPr>
          <w:trHeight w:val="238"/>
          <w:jc w:val="center"/>
        </w:trPr>
        <w:tc>
          <w:tcPr>
            <w:tcW w:w="1605" w:type="pct"/>
            <w:shd w:val="clear" w:color="auto" w:fill="auto"/>
            <w:vAlign w:val="center"/>
          </w:tcPr>
          <w:p w14:paraId="5A8460A0" w14:textId="77777777" w:rsidR="001761A2" w:rsidRPr="00DB06CF" w:rsidRDefault="001761A2" w:rsidP="001761A2">
            <w:pPr>
              <w:pStyle w:val="08-Tabelageral"/>
              <w:ind w:left="113"/>
              <w:jc w:val="left"/>
            </w:pPr>
            <w:proofErr w:type="spellStart"/>
            <w:r w:rsidRPr="00FA2ABC">
              <w:t>Monetary</w:t>
            </w:r>
            <w:proofErr w:type="spellEnd"/>
            <w:r w:rsidRPr="00FA2ABC">
              <w:t xml:space="preserve"> </w:t>
            </w:r>
            <w:proofErr w:type="spellStart"/>
            <w:r w:rsidRPr="00FA2ABC">
              <w:t>adjustment</w:t>
            </w:r>
            <w:proofErr w:type="spellEnd"/>
            <w:r w:rsidRPr="00FA2ABC">
              <w:t xml:space="preserve"> </w:t>
            </w:r>
            <w:proofErr w:type="spellStart"/>
            <w:r w:rsidRPr="00FA2ABC">
              <w:t>of</w:t>
            </w:r>
            <w:proofErr w:type="spellEnd"/>
            <w:r w:rsidRPr="00FA2ABC">
              <w:t xml:space="preserve"> </w:t>
            </w:r>
            <w:proofErr w:type="spellStart"/>
            <w:r w:rsidRPr="00FA2ABC">
              <w:t>dividends</w:t>
            </w:r>
            <w:proofErr w:type="spellEnd"/>
            <w:r w:rsidRPr="00FA2ABC">
              <w:t xml:space="preserve"> </w:t>
            </w:r>
            <w:proofErr w:type="spellStart"/>
            <w:r w:rsidRPr="00FA2ABC">
              <w:t>and</w:t>
            </w:r>
            <w:proofErr w:type="spellEnd"/>
            <w:r w:rsidRPr="00FA2ABC">
              <w:t xml:space="preserve"> </w:t>
            </w:r>
            <w:proofErr w:type="spellStart"/>
            <w:r w:rsidRPr="00FA2ABC">
              <w:t>interest</w:t>
            </w:r>
            <w:proofErr w:type="spellEnd"/>
            <w:r w:rsidRPr="00FA2ABC">
              <w:t xml:space="preserve"> </w:t>
            </w:r>
            <w:proofErr w:type="spellStart"/>
            <w:r w:rsidRPr="00FA2ABC">
              <w:t>on</w:t>
            </w:r>
            <w:proofErr w:type="spellEnd"/>
            <w:r w:rsidRPr="00FA2ABC">
              <w:t xml:space="preserve"> </w:t>
            </w:r>
            <w:proofErr w:type="spellStart"/>
            <w:r w:rsidRPr="00FA2ABC">
              <w:t>equity</w:t>
            </w:r>
            <w:proofErr w:type="spellEnd"/>
            <w:r w:rsidRPr="00FA2ABC">
              <w:t xml:space="preserve"> capital</w:t>
            </w:r>
          </w:p>
        </w:tc>
        <w:tc>
          <w:tcPr>
            <w:tcW w:w="313" w:type="pct"/>
            <w:shd w:val="clear" w:color="auto" w:fill="auto"/>
          </w:tcPr>
          <w:p w14:paraId="237BC187" w14:textId="77777777" w:rsidR="001761A2" w:rsidRPr="00DB06CF" w:rsidRDefault="001761A2" w:rsidP="001761A2">
            <w:pPr>
              <w:pStyle w:val="08-Tabelageral"/>
              <w:ind w:left="113"/>
              <w:jc w:val="center"/>
              <w:rPr>
                <w:rFonts w:cs="Arial"/>
                <w:szCs w:val="14"/>
              </w:rPr>
            </w:pPr>
          </w:p>
        </w:tc>
        <w:tc>
          <w:tcPr>
            <w:tcW w:w="732" w:type="pct"/>
            <w:shd w:val="clear" w:color="auto" w:fill="auto"/>
            <w:vAlign w:val="center"/>
          </w:tcPr>
          <w:p w14:paraId="5DBC24FE" w14:textId="77777777" w:rsidR="001761A2" w:rsidRPr="00DB06CF" w:rsidRDefault="001761A2" w:rsidP="001761A2">
            <w:pPr>
              <w:pStyle w:val="08-Tabelageral"/>
            </w:pPr>
            <w:r w:rsidRPr="009179C4">
              <w:t>2</w:t>
            </w:r>
            <w:r>
              <w:t>,</w:t>
            </w:r>
            <w:r w:rsidRPr="009179C4">
              <w:t>934</w:t>
            </w:r>
          </w:p>
        </w:tc>
        <w:tc>
          <w:tcPr>
            <w:tcW w:w="732" w:type="pct"/>
            <w:shd w:val="clear" w:color="auto" w:fill="auto"/>
            <w:vAlign w:val="center"/>
          </w:tcPr>
          <w:p w14:paraId="15E41305" w14:textId="77777777" w:rsidR="001761A2" w:rsidRPr="00DB06CF" w:rsidRDefault="001761A2" w:rsidP="001761A2">
            <w:pPr>
              <w:pStyle w:val="08-Tabelageral"/>
            </w:pPr>
            <w:r w:rsidRPr="00DF33B3">
              <w:t>13</w:t>
            </w:r>
            <w:r>
              <w:t>,</w:t>
            </w:r>
            <w:r w:rsidRPr="00DF33B3">
              <w:t>989</w:t>
            </w:r>
          </w:p>
        </w:tc>
        <w:tc>
          <w:tcPr>
            <w:tcW w:w="147" w:type="pct"/>
            <w:shd w:val="clear" w:color="auto" w:fill="auto"/>
            <w:vAlign w:val="center"/>
          </w:tcPr>
          <w:p w14:paraId="69BA6C1F" w14:textId="77777777" w:rsidR="001761A2" w:rsidRPr="00DB06CF" w:rsidRDefault="001761A2" w:rsidP="001761A2">
            <w:pPr>
              <w:pStyle w:val="08-Tabelageral"/>
            </w:pPr>
          </w:p>
        </w:tc>
        <w:tc>
          <w:tcPr>
            <w:tcW w:w="735" w:type="pct"/>
            <w:shd w:val="clear" w:color="auto" w:fill="auto"/>
            <w:vAlign w:val="center"/>
          </w:tcPr>
          <w:p w14:paraId="2FD2E224" w14:textId="77777777" w:rsidR="001761A2" w:rsidRPr="00DB06CF" w:rsidRDefault="001761A2" w:rsidP="001761A2">
            <w:pPr>
              <w:pStyle w:val="08-Tabelageral"/>
            </w:pPr>
            <w:r w:rsidRPr="003336A6">
              <w:t>--</w:t>
            </w:r>
          </w:p>
        </w:tc>
        <w:tc>
          <w:tcPr>
            <w:tcW w:w="736" w:type="pct"/>
            <w:shd w:val="clear" w:color="auto" w:fill="auto"/>
            <w:vAlign w:val="center"/>
          </w:tcPr>
          <w:p w14:paraId="483A42BD" w14:textId="77777777" w:rsidR="001761A2" w:rsidRPr="00DB06CF" w:rsidRDefault="001761A2" w:rsidP="001761A2">
            <w:pPr>
              <w:pStyle w:val="08-Tabelageral"/>
            </w:pPr>
            <w:r>
              <w:t>--</w:t>
            </w:r>
          </w:p>
        </w:tc>
      </w:tr>
      <w:tr w:rsidR="001761A2" w:rsidRPr="00DB06CF" w14:paraId="3021974A" w14:textId="77777777" w:rsidTr="00F61F0F">
        <w:trPr>
          <w:trHeight w:val="238"/>
          <w:jc w:val="center"/>
        </w:trPr>
        <w:tc>
          <w:tcPr>
            <w:tcW w:w="1605" w:type="pct"/>
            <w:shd w:val="clear" w:color="auto" w:fill="auto"/>
            <w:vAlign w:val="center"/>
          </w:tcPr>
          <w:p w14:paraId="0C346CC1" w14:textId="77777777" w:rsidR="001761A2" w:rsidRPr="00FA2ABC" w:rsidRDefault="001761A2" w:rsidP="001761A2">
            <w:pPr>
              <w:pStyle w:val="08-Tabelageral"/>
              <w:ind w:left="113"/>
              <w:jc w:val="left"/>
            </w:pPr>
            <w:r w:rsidRPr="00101735">
              <w:t>Other</w:t>
            </w:r>
          </w:p>
        </w:tc>
        <w:tc>
          <w:tcPr>
            <w:tcW w:w="313" w:type="pct"/>
            <w:shd w:val="clear" w:color="auto" w:fill="auto"/>
          </w:tcPr>
          <w:p w14:paraId="523CD43F" w14:textId="77777777" w:rsidR="001761A2" w:rsidRPr="00DB06CF" w:rsidRDefault="001761A2" w:rsidP="001761A2">
            <w:pPr>
              <w:pStyle w:val="08-Tabelageral"/>
              <w:ind w:left="113"/>
              <w:jc w:val="center"/>
              <w:rPr>
                <w:rFonts w:cs="Arial"/>
                <w:szCs w:val="14"/>
              </w:rPr>
            </w:pPr>
          </w:p>
        </w:tc>
        <w:tc>
          <w:tcPr>
            <w:tcW w:w="732" w:type="pct"/>
            <w:shd w:val="clear" w:color="auto" w:fill="auto"/>
            <w:vAlign w:val="center"/>
          </w:tcPr>
          <w:p w14:paraId="02A74E35" w14:textId="77777777" w:rsidR="001761A2" w:rsidRDefault="001761A2" w:rsidP="001761A2">
            <w:pPr>
              <w:pStyle w:val="08-Tabelageral"/>
            </w:pPr>
            <w:r w:rsidRPr="009179C4">
              <w:t>--</w:t>
            </w:r>
          </w:p>
        </w:tc>
        <w:tc>
          <w:tcPr>
            <w:tcW w:w="732" w:type="pct"/>
            <w:shd w:val="clear" w:color="auto" w:fill="auto"/>
            <w:vAlign w:val="center"/>
          </w:tcPr>
          <w:p w14:paraId="676FE825" w14:textId="77777777" w:rsidR="001761A2" w:rsidRPr="00DB06CF" w:rsidRDefault="001761A2" w:rsidP="001761A2">
            <w:pPr>
              <w:pStyle w:val="08-Tabelageral"/>
            </w:pPr>
            <w:r>
              <w:t>2</w:t>
            </w:r>
          </w:p>
        </w:tc>
        <w:tc>
          <w:tcPr>
            <w:tcW w:w="147" w:type="pct"/>
            <w:shd w:val="clear" w:color="auto" w:fill="auto"/>
            <w:vAlign w:val="center"/>
          </w:tcPr>
          <w:p w14:paraId="4B29C9AE" w14:textId="77777777" w:rsidR="001761A2" w:rsidRPr="00DB06CF" w:rsidRDefault="001761A2" w:rsidP="001761A2">
            <w:pPr>
              <w:pStyle w:val="08-Tabelageral"/>
            </w:pPr>
          </w:p>
        </w:tc>
        <w:tc>
          <w:tcPr>
            <w:tcW w:w="735" w:type="pct"/>
            <w:shd w:val="clear" w:color="auto" w:fill="auto"/>
            <w:vAlign w:val="center"/>
          </w:tcPr>
          <w:p w14:paraId="1D2AFAD2" w14:textId="77777777" w:rsidR="001761A2" w:rsidRDefault="001761A2" w:rsidP="001761A2">
            <w:pPr>
              <w:pStyle w:val="08-Tabelageral"/>
            </w:pPr>
            <w:r w:rsidRPr="003336A6">
              <w:t>--</w:t>
            </w:r>
          </w:p>
        </w:tc>
        <w:tc>
          <w:tcPr>
            <w:tcW w:w="736" w:type="pct"/>
            <w:shd w:val="clear" w:color="auto" w:fill="auto"/>
            <w:vAlign w:val="center"/>
          </w:tcPr>
          <w:p w14:paraId="14E4FF44" w14:textId="77777777" w:rsidR="001761A2" w:rsidRPr="00DB06CF" w:rsidRDefault="001761A2" w:rsidP="001761A2">
            <w:pPr>
              <w:pStyle w:val="08-Tabelageral"/>
            </w:pPr>
            <w:r>
              <w:t>3</w:t>
            </w:r>
          </w:p>
        </w:tc>
      </w:tr>
      <w:tr w:rsidR="001761A2" w:rsidRPr="00DB06CF" w14:paraId="043296E4" w14:textId="77777777" w:rsidTr="00F61F0F">
        <w:trPr>
          <w:trHeight w:val="238"/>
          <w:jc w:val="center"/>
        </w:trPr>
        <w:tc>
          <w:tcPr>
            <w:tcW w:w="1605" w:type="pct"/>
            <w:shd w:val="clear" w:color="auto" w:fill="auto"/>
            <w:vAlign w:val="center"/>
          </w:tcPr>
          <w:p w14:paraId="13B5C595" w14:textId="77777777" w:rsidR="001761A2" w:rsidRPr="00DB06CF" w:rsidRDefault="001761A2" w:rsidP="001761A2">
            <w:pPr>
              <w:pStyle w:val="08-Tabelageral"/>
              <w:jc w:val="left"/>
              <w:rPr>
                <w:b/>
              </w:rPr>
            </w:pPr>
            <w:r w:rsidRPr="00FF3418">
              <w:rPr>
                <w:b/>
              </w:rPr>
              <w:t xml:space="preserve">Financial </w:t>
            </w:r>
            <w:proofErr w:type="spellStart"/>
            <w:r w:rsidRPr="00FF3418">
              <w:rPr>
                <w:b/>
              </w:rPr>
              <w:t>Expenses</w:t>
            </w:r>
            <w:proofErr w:type="spellEnd"/>
          </w:p>
        </w:tc>
        <w:tc>
          <w:tcPr>
            <w:tcW w:w="313" w:type="pct"/>
            <w:shd w:val="clear" w:color="auto" w:fill="auto"/>
          </w:tcPr>
          <w:p w14:paraId="3F69947C" w14:textId="77777777" w:rsidR="001761A2" w:rsidRPr="00DB06CF" w:rsidRDefault="001761A2" w:rsidP="001761A2">
            <w:pPr>
              <w:pStyle w:val="08-Tabelageral"/>
              <w:jc w:val="center"/>
              <w:rPr>
                <w:rFonts w:cs="Arial"/>
                <w:b/>
                <w:szCs w:val="14"/>
              </w:rPr>
            </w:pPr>
          </w:p>
        </w:tc>
        <w:tc>
          <w:tcPr>
            <w:tcW w:w="732" w:type="pct"/>
            <w:shd w:val="clear" w:color="auto" w:fill="auto"/>
            <w:vAlign w:val="center"/>
          </w:tcPr>
          <w:p w14:paraId="50722B18" w14:textId="77777777" w:rsidR="001761A2" w:rsidRPr="004D633D" w:rsidRDefault="001761A2" w:rsidP="001761A2">
            <w:pPr>
              <w:pStyle w:val="08-Tabelageral"/>
              <w:rPr>
                <w:b/>
              </w:rPr>
            </w:pPr>
            <w:r w:rsidRPr="004D633D">
              <w:rPr>
                <w:b/>
              </w:rPr>
              <w:t>(3</w:t>
            </w:r>
            <w:r>
              <w:rPr>
                <w:b/>
              </w:rPr>
              <w:t>,</w:t>
            </w:r>
            <w:r w:rsidRPr="004D633D">
              <w:rPr>
                <w:b/>
              </w:rPr>
              <w:t>766)</w:t>
            </w:r>
          </w:p>
        </w:tc>
        <w:tc>
          <w:tcPr>
            <w:tcW w:w="732" w:type="pct"/>
            <w:shd w:val="clear" w:color="auto" w:fill="auto"/>
            <w:vAlign w:val="center"/>
          </w:tcPr>
          <w:p w14:paraId="46EC0D96" w14:textId="77777777" w:rsidR="001761A2" w:rsidRPr="00961673" w:rsidRDefault="001761A2" w:rsidP="001761A2">
            <w:pPr>
              <w:pStyle w:val="08-Tabelageral"/>
              <w:rPr>
                <w:b/>
              </w:rPr>
            </w:pPr>
            <w:r w:rsidRPr="00DF33B3">
              <w:rPr>
                <w:b/>
              </w:rPr>
              <w:t>(25</w:t>
            </w:r>
            <w:r>
              <w:rPr>
                <w:b/>
              </w:rPr>
              <w:t>,</w:t>
            </w:r>
            <w:r w:rsidRPr="00DF33B3">
              <w:rPr>
                <w:b/>
              </w:rPr>
              <w:t>376)</w:t>
            </w:r>
          </w:p>
        </w:tc>
        <w:tc>
          <w:tcPr>
            <w:tcW w:w="147" w:type="pct"/>
            <w:shd w:val="clear" w:color="auto" w:fill="auto"/>
            <w:vAlign w:val="center"/>
          </w:tcPr>
          <w:p w14:paraId="68D21379" w14:textId="77777777" w:rsidR="001761A2" w:rsidRPr="00961673" w:rsidRDefault="001761A2" w:rsidP="001761A2">
            <w:pPr>
              <w:pStyle w:val="08-Tabelageral"/>
              <w:rPr>
                <w:b/>
              </w:rPr>
            </w:pPr>
          </w:p>
        </w:tc>
        <w:tc>
          <w:tcPr>
            <w:tcW w:w="735" w:type="pct"/>
            <w:shd w:val="clear" w:color="auto" w:fill="auto"/>
            <w:vAlign w:val="center"/>
          </w:tcPr>
          <w:p w14:paraId="5E41FCF2" w14:textId="77777777" w:rsidR="001761A2" w:rsidRPr="004D633D" w:rsidRDefault="001761A2" w:rsidP="001761A2">
            <w:pPr>
              <w:pStyle w:val="08-Tabelageral"/>
              <w:rPr>
                <w:b/>
              </w:rPr>
            </w:pPr>
            <w:r w:rsidRPr="004D633D">
              <w:rPr>
                <w:b/>
              </w:rPr>
              <w:t>(3</w:t>
            </w:r>
            <w:r>
              <w:rPr>
                <w:b/>
              </w:rPr>
              <w:t>,</w:t>
            </w:r>
            <w:r w:rsidRPr="004D633D">
              <w:rPr>
                <w:b/>
              </w:rPr>
              <w:t>951)</w:t>
            </w:r>
          </w:p>
        </w:tc>
        <w:tc>
          <w:tcPr>
            <w:tcW w:w="736" w:type="pct"/>
            <w:shd w:val="clear" w:color="auto" w:fill="auto"/>
            <w:vAlign w:val="center"/>
          </w:tcPr>
          <w:p w14:paraId="2491B0A6" w14:textId="77777777" w:rsidR="001761A2" w:rsidRPr="00961673" w:rsidRDefault="001761A2" w:rsidP="001761A2">
            <w:pPr>
              <w:pStyle w:val="08-Tabelageral"/>
              <w:rPr>
                <w:b/>
              </w:rPr>
            </w:pPr>
            <w:r w:rsidRPr="00964431">
              <w:rPr>
                <w:b/>
              </w:rPr>
              <w:t>(26</w:t>
            </w:r>
            <w:r>
              <w:rPr>
                <w:b/>
              </w:rPr>
              <w:t>,</w:t>
            </w:r>
            <w:r w:rsidRPr="00964431">
              <w:rPr>
                <w:b/>
              </w:rPr>
              <w:t>871)</w:t>
            </w:r>
          </w:p>
        </w:tc>
      </w:tr>
      <w:tr w:rsidR="001761A2" w:rsidRPr="00DB06CF" w14:paraId="04B22306" w14:textId="77777777" w:rsidTr="00F61F0F">
        <w:trPr>
          <w:trHeight w:val="238"/>
          <w:jc w:val="center"/>
        </w:trPr>
        <w:tc>
          <w:tcPr>
            <w:tcW w:w="1605" w:type="pct"/>
            <w:shd w:val="clear" w:color="auto" w:fill="auto"/>
            <w:vAlign w:val="center"/>
          </w:tcPr>
          <w:p w14:paraId="23D3605A" w14:textId="77777777" w:rsidR="001761A2" w:rsidRPr="00DB06CF" w:rsidRDefault="001761A2" w:rsidP="001761A2">
            <w:pPr>
              <w:pStyle w:val="08-Tabelageral"/>
              <w:ind w:left="113"/>
              <w:jc w:val="left"/>
            </w:pPr>
            <w:proofErr w:type="spellStart"/>
            <w:r w:rsidRPr="00FA2ABC">
              <w:t>Monetary</w:t>
            </w:r>
            <w:proofErr w:type="spellEnd"/>
            <w:r w:rsidRPr="00FA2ABC">
              <w:t xml:space="preserve"> </w:t>
            </w:r>
            <w:proofErr w:type="spellStart"/>
            <w:r w:rsidRPr="00FA2ABC">
              <w:t>adjustment</w:t>
            </w:r>
            <w:proofErr w:type="spellEnd"/>
            <w:r w:rsidRPr="00FA2ABC">
              <w:t xml:space="preserve"> </w:t>
            </w:r>
            <w:proofErr w:type="spellStart"/>
            <w:r w:rsidRPr="00FA2ABC">
              <w:t>of</w:t>
            </w:r>
            <w:proofErr w:type="spellEnd"/>
            <w:r w:rsidRPr="00FA2ABC">
              <w:t xml:space="preserve"> </w:t>
            </w:r>
            <w:proofErr w:type="spellStart"/>
            <w:r w:rsidRPr="00FA2ABC">
              <w:t>dividends</w:t>
            </w:r>
            <w:proofErr w:type="spellEnd"/>
            <w:r w:rsidRPr="00FA2ABC">
              <w:t xml:space="preserve"> </w:t>
            </w:r>
            <w:proofErr w:type="spellStart"/>
            <w:r w:rsidRPr="00FA2ABC">
              <w:t>and</w:t>
            </w:r>
            <w:proofErr w:type="spellEnd"/>
            <w:r w:rsidRPr="00FA2ABC">
              <w:t xml:space="preserve"> </w:t>
            </w:r>
            <w:proofErr w:type="spellStart"/>
            <w:r w:rsidRPr="00FA2ABC">
              <w:t>interest</w:t>
            </w:r>
            <w:proofErr w:type="spellEnd"/>
            <w:r w:rsidRPr="00FA2ABC">
              <w:t xml:space="preserve"> </w:t>
            </w:r>
            <w:proofErr w:type="spellStart"/>
            <w:r w:rsidRPr="00FA2ABC">
              <w:t>on</w:t>
            </w:r>
            <w:proofErr w:type="spellEnd"/>
            <w:r w:rsidRPr="00FA2ABC">
              <w:t xml:space="preserve"> </w:t>
            </w:r>
            <w:proofErr w:type="spellStart"/>
            <w:r w:rsidRPr="00FA2ABC">
              <w:t>equity</w:t>
            </w:r>
            <w:proofErr w:type="spellEnd"/>
            <w:r w:rsidRPr="00FA2ABC">
              <w:t xml:space="preserve"> capital</w:t>
            </w:r>
          </w:p>
        </w:tc>
        <w:tc>
          <w:tcPr>
            <w:tcW w:w="313" w:type="pct"/>
            <w:shd w:val="clear" w:color="auto" w:fill="auto"/>
          </w:tcPr>
          <w:p w14:paraId="7F242705" w14:textId="77777777" w:rsidR="001761A2" w:rsidRPr="00DB06CF" w:rsidRDefault="001761A2" w:rsidP="001761A2">
            <w:pPr>
              <w:pStyle w:val="08-Tabelageral"/>
              <w:jc w:val="center"/>
              <w:rPr>
                <w:rFonts w:cs="Arial"/>
                <w:szCs w:val="14"/>
              </w:rPr>
            </w:pPr>
          </w:p>
        </w:tc>
        <w:tc>
          <w:tcPr>
            <w:tcW w:w="732" w:type="pct"/>
            <w:shd w:val="clear" w:color="auto" w:fill="auto"/>
            <w:vAlign w:val="center"/>
          </w:tcPr>
          <w:p w14:paraId="28F9F237" w14:textId="77777777" w:rsidR="001761A2" w:rsidRPr="00DB06CF" w:rsidRDefault="001761A2" w:rsidP="001761A2">
            <w:pPr>
              <w:pStyle w:val="08-Tabelageral"/>
            </w:pPr>
            <w:r w:rsidRPr="009179C4">
              <w:t>(2</w:t>
            </w:r>
            <w:r>
              <w:t>,</w:t>
            </w:r>
            <w:r w:rsidRPr="009179C4">
              <w:t>623)</w:t>
            </w:r>
          </w:p>
        </w:tc>
        <w:tc>
          <w:tcPr>
            <w:tcW w:w="732" w:type="pct"/>
            <w:shd w:val="clear" w:color="auto" w:fill="auto"/>
            <w:vAlign w:val="center"/>
          </w:tcPr>
          <w:p w14:paraId="17CDE427" w14:textId="77777777" w:rsidR="001761A2" w:rsidRPr="00DB06CF" w:rsidRDefault="001761A2" w:rsidP="001761A2">
            <w:pPr>
              <w:pStyle w:val="08-Tabelageral"/>
            </w:pPr>
            <w:r w:rsidRPr="00DF33B3">
              <w:t>(24</w:t>
            </w:r>
            <w:r>
              <w:t>,</w:t>
            </w:r>
            <w:r w:rsidRPr="00DF33B3">
              <w:t>871)</w:t>
            </w:r>
          </w:p>
        </w:tc>
        <w:tc>
          <w:tcPr>
            <w:tcW w:w="147" w:type="pct"/>
            <w:shd w:val="clear" w:color="auto" w:fill="auto"/>
            <w:vAlign w:val="center"/>
          </w:tcPr>
          <w:p w14:paraId="50B65A2C" w14:textId="77777777" w:rsidR="001761A2" w:rsidRPr="00DB06CF" w:rsidRDefault="001761A2" w:rsidP="001761A2">
            <w:pPr>
              <w:pStyle w:val="08-Tabelageral"/>
            </w:pPr>
          </w:p>
        </w:tc>
        <w:tc>
          <w:tcPr>
            <w:tcW w:w="735" w:type="pct"/>
            <w:shd w:val="clear" w:color="auto" w:fill="auto"/>
            <w:vAlign w:val="center"/>
          </w:tcPr>
          <w:p w14:paraId="7EAE380D" w14:textId="77777777" w:rsidR="001761A2" w:rsidRPr="00DB06CF" w:rsidRDefault="001761A2" w:rsidP="001761A2">
            <w:pPr>
              <w:pStyle w:val="08-Tabelageral"/>
            </w:pPr>
            <w:r w:rsidRPr="003336A6">
              <w:t>(2</w:t>
            </w:r>
            <w:r>
              <w:t>,</w:t>
            </w:r>
            <w:r w:rsidRPr="003336A6">
              <w:t>623)</w:t>
            </w:r>
          </w:p>
        </w:tc>
        <w:tc>
          <w:tcPr>
            <w:tcW w:w="736" w:type="pct"/>
            <w:shd w:val="clear" w:color="auto" w:fill="auto"/>
            <w:vAlign w:val="center"/>
          </w:tcPr>
          <w:p w14:paraId="7CA94467" w14:textId="77777777" w:rsidR="001761A2" w:rsidRPr="00DB06CF" w:rsidRDefault="001761A2" w:rsidP="001761A2">
            <w:pPr>
              <w:pStyle w:val="08-Tabelageral"/>
            </w:pPr>
            <w:r w:rsidRPr="00964431">
              <w:t>(24</w:t>
            </w:r>
            <w:r>
              <w:t>,</w:t>
            </w:r>
            <w:r w:rsidRPr="00964431">
              <w:t>871)</w:t>
            </w:r>
          </w:p>
        </w:tc>
      </w:tr>
      <w:tr w:rsidR="001761A2" w:rsidRPr="00DB06CF" w14:paraId="5B90D1F6" w14:textId="77777777" w:rsidTr="00F61F0F">
        <w:trPr>
          <w:trHeight w:val="238"/>
          <w:jc w:val="center"/>
        </w:trPr>
        <w:tc>
          <w:tcPr>
            <w:tcW w:w="1605" w:type="pct"/>
            <w:shd w:val="clear" w:color="auto" w:fill="auto"/>
            <w:vAlign w:val="center"/>
          </w:tcPr>
          <w:p w14:paraId="40F65D8B" w14:textId="77777777" w:rsidR="001761A2" w:rsidRPr="00DB06CF" w:rsidRDefault="001761A2" w:rsidP="001761A2">
            <w:pPr>
              <w:pStyle w:val="08-Tabelageral"/>
              <w:ind w:left="113"/>
              <w:jc w:val="left"/>
            </w:pPr>
            <w:r w:rsidRPr="00D85798">
              <w:t xml:space="preserve">Financial system </w:t>
            </w:r>
            <w:proofErr w:type="spellStart"/>
            <w:r w:rsidRPr="00D85798">
              <w:t>services</w:t>
            </w:r>
            <w:proofErr w:type="spellEnd"/>
          </w:p>
        </w:tc>
        <w:tc>
          <w:tcPr>
            <w:tcW w:w="313" w:type="pct"/>
            <w:shd w:val="clear" w:color="auto" w:fill="auto"/>
          </w:tcPr>
          <w:p w14:paraId="466F7875" w14:textId="77777777" w:rsidR="001761A2" w:rsidRPr="00DB06CF" w:rsidRDefault="001761A2" w:rsidP="001761A2">
            <w:pPr>
              <w:pStyle w:val="08-Tabelageral"/>
              <w:ind w:left="113"/>
              <w:jc w:val="center"/>
              <w:rPr>
                <w:rFonts w:cs="Arial"/>
                <w:szCs w:val="14"/>
              </w:rPr>
            </w:pPr>
          </w:p>
        </w:tc>
        <w:tc>
          <w:tcPr>
            <w:tcW w:w="732" w:type="pct"/>
            <w:shd w:val="clear" w:color="auto" w:fill="auto"/>
            <w:vAlign w:val="center"/>
          </w:tcPr>
          <w:p w14:paraId="3D6D0DFA" w14:textId="77777777" w:rsidR="001761A2" w:rsidRPr="00DB06CF" w:rsidRDefault="001761A2" w:rsidP="001761A2">
            <w:pPr>
              <w:pStyle w:val="08-Tabelageral"/>
            </w:pPr>
            <w:r w:rsidRPr="009179C4">
              <w:t>(531)</w:t>
            </w:r>
          </w:p>
        </w:tc>
        <w:tc>
          <w:tcPr>
            <w:tcW w:w="732" w:type="pct"/>
            <w:shd w:val="clear" w:color="auto" w:fill="auto"/>
            <w:vAlign w:val="center"/>
          </w:tcPr>
          <w:p w14:paraId="1BBDF1C2" w14:textId="77777777" w:rsidR="001761A2" w:rsidRPr="00DB06CF" w:rsidRDefault="001761A2" w:rsidP="001761A2">
            <w:pPr>
              <w:pStyle w:val="08-Tabelageral"/>
            </w:pPr>
            <w:r w:rsidRPr="00DF33B3">
              <w:t>(426)</w:t>
            </w:r>
          </w:p>
        </w:tc>
        <w:tc>
          <w:tcPr>
            <w:tcW w:w="147" w:type="pct"/>
            <w:shd w:val="clear" w:color="auto" w:fill="auto"/>
            <w:vAlign w:val="center"/>
          </w:tcPr>
          <w:p w14:paraId="60F07352" w14:textId="77777777" w:rsidR="001761A2" w:rsidRPr="00DB06CF" w:rsidRDefault="001761A2" w:rsidP="001761A2">
            <w:pPr>
              <w:pStyle w:val="08-Tabelageral"/>
            </w:pPr>
          </w:p>
        </w:tc>
        <w:tc>
          <w:tcPr>
            <w:tcW w:w="735" w:type="pct"/>
            <w:shd w:val="clear" w:color="auto" w:fill="auto"/>
            <w:vAlign w:val="center"/>
          </w:tcPr>
          <w:p w14:paraId="0384F473" w14:textId="77777777" w:rsidR="001761A2" w:rsidRPr="00DB06CF" w:rsidRDefault="001761A2" w:rsidP="001761A2">
            <w:pPr>
              <w:pStyle w:val="08-Tabelageral"/>
            </w:pPr>
            <w:r w:rsidRPr="003336A6">
              <w:t>(716)</w:t>
            </w:r>
          </w:p>
        </w:tc>
        <w:tc>
          <w:tcPr>
            <w:tcW w:w="736" w:type="pct"/>
            <w:shd w:val="clear" w:color="auto" w:fill="auto"/>
            <w:vAlign w:val="center"/>
          </w:tcPr>
          <w:p w14:paraId="1EA28339" w14:textId="77777777" w:rsidR="001761A2" w:rsidRPr="00DB06CF" w:rsidRDefault="001761A2" w:rsidP="001761A2">
            <w:pPr>
              <w:pStyle w:val="08-Tabelageral"/>
            </w:pPr>
            <w:r w:rsidRPr="00964431">
              <w:t>(694)</w:t>
            </w:r>
          </w:p>
        </w:tc>
      </w:tr>
      <w:tr w:rsidR="001761A2" w:rsidRPr="00DB06CF" w14:paraId="6EBCE5AC" w14:textId="77777777" w:rsidTr="00F61F0F">
        <w:trPr>
          <w:trHeight w:val="238"/>
          <w:jc w:val="center"/>
        </w:trPr>
        <w:tc>
          <w:tcPr>
            <w:tcW w:w="1605" w:type="pct"/>
            <w:shd w:val="clear" w:color="auto" w:fill="auto"/>
            <w:vAlign w:val="center"/>
          </w:tcPr>
          <w:p w14:paraId="5DD3A34E" w14:textId="77777777" w:rsidR="001761A2" w:rsidRPr="00DB06CF" w:rsidRDefault="001761A2" w:rsidP="001761A2">
            <w:pPr>
              <w:pStyle w:val="08-Tabelageral"/>
              <w:ind w:left="113"/>
              <w:jc w:val="left"/>
            </w:pPr>
            <w:proofErr w:type="spellStart"/>
            <w:r w:rsidRPr="00D85798">
              <w:t>Loss</w:t>
            </w:r>
            <w:proofErr w:type="spellEnd"/>
            <w:r w:rsidRPr="00D85798">
              <w:t xml:space="preserve"> </w:t>
            </w:r>
            <w:proofErr w:type="spellStart"/>
            <w:r w:rsidRPr="00D85798">
              <w:t>on</w:t>
            </w:r>
            <w:proofErr w:type="spellEnd"/>
            <w:r w:rsidRPr="00D85798">
              <w:t xml:space="preserve"> financial </w:t>
            </w:r>
            <w:proofErr w:type="spellStart"/>
            <w:r w:rsidRPr="00D85798">
              <w:t>investments</w:t>
            </w:r>
            <w:proofErr w:type="spellEnd"/>
          </w:p>
        </w:tc>
        <w:tc>
          <w:tcPr>
            <w:tcW w:w="313" w:type="pct"/>
            <w:shd w:val="clear" w:color="auto" w:fill="auto"/>
          </w:tcPr>
          <w:p w14:paraId="1B2CD87B" w14:textId="77777777" w:rsidR="001761A2" w:rsidRPr="00DB06CF" w:rsidRDefault="001761A2" w:rsidP="001761A2">
            <w:pPr>
              <w:pStyle w:val="08-Tabelageral"/>
              <w:ind w:left="113"/>
              <w:jc w:val="center"/>
              <w:rPr>
                <w:rFonts w:cs="Arial"/>
                <w:szCs w:val="14"/>
              </w:rPr>
            </w:pPr>
          </w:p>
        </w:tc>
        <w:tc>
          <w:tcPr>
            <w:tcW w:w="732" w:type="pct"/>
            <w:shd w:val="clear" w:color="auto" w:fill="auto"/>
            <w:vAlign w:val="center"/>
          </w:tcPr>
          <w:p w14:paraId="2279A4CD" w14:textId="77777777" w:rsidR="001761A2" w:rsidRPr="00DB06CF" w:rsidRDefault="001761A2" w:rsidP="001761A2">
            <w:pPr>
              <w:pStyle w:val="08-Tabelageral"/>
            </w:pPr>
            <w:r w:rsidRPr="009179C4">
              <w:t>(612)</w:t>
            </w:r>
          </w:p>
        </w:tc>
        <w:tc>
          <w:tcPr>
            <w:tcW w:w="732" w:type="pct"/>
            <w:shd w:val="clear" w:color="auto" w:fill="auto"/>
            <w:vAlign w:val="center"/>
          </w:tcPr>
          <w:p w14:paraId="2FB41634" w14:textId="77777777" w:rsidR="001761A2" w:rsidRPr="00DB06CF" w:rsidRDefault="001761A2" w:rsidP="001761A2">
            <w:pPr>
              <w:pStyle w:val="08-Tabelageral"/>
            </w:pPr>
            <w:r w:rsidRPr="00DF33B3">
              <w:t>(78)</w:t>
            </w:r>
          </w:p>
        </w:tc>
        <w:tc>
          <w:tcPr>
            <w:tcW w:w="147" w:type="pct"/>
            <w:shd w:val="clear" w:color="auto" w:fill="auto"/>
            <w:vAlign w:val="center"/>
          </w:tcPr>
          <w:p w14:paraId="2AC4988B" w14:textId="77777777" w:rsidR="001761A2" w:rsidRPr="00DB06CF" w:rsidRDefault="001761A2" w:rsidP="001761A2">
            <w:pPr>
              <w:pStyle w:val="08-Tabelageral"/>
            </w:pPr>
          </w:p>
        </w:tc>
        <w:tc>
          <w:tcPr>
            <w:tcW w:w="735" w:type="pct"/>
            <w:shd w:val="clear" w:color="auto" w:fill="auto"/>
            <w:vAlign w:val="center"/>
          </w:tcPr>
          <w:p w14:paraId="531CC331" w14:textId="77777777" w:rsidR="001761A2" w:rsidRPr="00DB06CF" w:rsidRDefault="001761A2" w:rsidP="001761A2">
            <w:pPr>
              <w:pStyle w:val="08-Tabelageral"/>
            </w:pPr>
            <w:r w:rsidRPr="003336A6">
              <w:t>(612)</w:t>
            </w:r>
          </w:p>
        </w:tc>
        <w:tc>
          <w:tcPr>
            <w:tcW w:w="736" w:type="pct"/>
            <w:shd w:val="clear" w:color="auto" w:fill="auto"/>
            <w:vAlign w:val="center"/>
          </w:tcPr>
          <w:p w14:paraId="11791F92" w14:textId="77777777" w:rsidR="001761A2" w:rsidRPr="00DB06CF" w:rsidRDefault="001761A2" w:rsidP="001761A2">
            <w:pPr>
              <w:pStyle w:val="08-Tabelageral"/>
            </w:pPr>
            <w:r w:rsidRPr="00964431">
              <w:t>(1</w:t>
            </w:r>
            <w:r>
              <w:t>,</w:t>
            </w:r>
            <w:r w:rsidRPr="00964431">
              <w:t>298)</w:t>
            </w:r>
          </w:p>
        </w:tc>
      </w:tr>
      <w:tr w:rsidR="001761A2" w:rsidRPr="00DB06CF" w14:paraId="5675C51F" w14:textId="77777777" w:rsidTr="00F61F0F">
        <w:trPr>
          <w:trHeight w:val="238"/>
          <w:jc w:val="center"/>
        </w:trPr>
        <w:tc>
          <w:tcPr>
            <w:tcW w:w="1605" w:type="pct"/>
            <w:shd w:val="clear" w:color="auto" w:fill="auto"/>
            <w:vAlign w:val="center"/>
          </w:tcPr>
          <w:p w14:paraId="5FC3FC2E" w14:textId="77777777" w:rsidR="001761A2" w:rsidRPr="00DB06CF" w:rsidRDefault="001761A2" w:rsidP="001761A2">
            <w:pPr>
              <w:pStyle w:val="08-Tabelageral"/>
              <w:ind w:left="113"/>
              <w:jc w:val="left"/>
            </w:pPr>
            <w:r w:rsidRPr="00D85798">
              <w:t>Other</w:t>
            </w:r>
          </w:p>
        </w:tc>
        <w:tc>
          <w:tcPr>
            <w:tcW w:w="313" w:type="pct"/>
            <w:shd w:val="clear" w:color="auto" w:fill="auto"/>
          </w:tcPr>
          <w:p w14:paraId="7CAE64EC" w14:textId="77777777" w:rsidR="001761A2" w:rsidRPr="00DB06CF" w:rsidRDefault="001761A2" w:rsidP="001761A2">
            <w:pPr>
              <w:pStyle w:val="08-Tabelageral"/>
              <w:ind w:left="113"/>
              <w:jc w:val="center"/>
              <w:rPr>
                <w:rFonts w:cs="Arial"/>
                <w:szCs w:val="14"/>
              </w:rPr>
            </w:pPr>
          </w:p>
        </w:tc>
        <w:tc>
          <w:tcPr>
            <w:tcW w:w="732" w:type="pct"/>
            <w:shd w:val="clear" w:color="auto" w:fill="auto"/>
            <w:vAlign w:val="center"/>
          </w:tcPr>
          <w:p w14:paraId="4962A75F" w14:textId="77777777" w:rsidR="001761A2" w:rsidRPr="00DB06CF" w:rsidRDefault="001761A2" w:rsidP="001761A2">
            <w:pPr>
              <w:pStyle w:val="08-Tabelageral"/>
            </w:pPr>
            <w:r w:rsidRPr="009179C4">
              <w:t>--</w:t>
            </w:r>
          </w:p>
        </w:tc>
        <w:tc>
          <w:tcPr>
            <w:tcW w:w="732" w:type="pct"/>
            <w:shd w:val="clear" w:color="auto" w:fill="auto"/>
            <w:vAlign w:val="center"/>
          </w:tcPr>
          <w:p w14:paraId="68BBC83E" w14:textId="77777777" w:rsidR="001761A2" w:rsidRPr="00DB06CF" w:rsidRDefault="001761A2" w:rsidP="001761A2">
            <w:pPr>
              <w:pStyle w:val="08-Tabelageral"/>
            </w:pPr>
            <w:r>
              <w:t>(1)</w:t>
            </w:r>
          </w:p>
        </w:tc>
        <w:tc>
          <w:tcPr>
            <w:tcW w:w="147" w:type="pct"/>
            <w:shd w:val="clear" w:color="auto" w:fill="auto"/>
            <w:vAlign w:val="center"/>
          </w:tcPr>
          <w:p w14:paraId="06FDDF79" w14:textId="77777777" w:rsidR="001761A2" w:rsidRPr="00DB06CF" w:rsidRDefault="001761A2" w:rsidP="001761A2">
            <w:pPr>
              <w:pStyle w:val="08-Tabelageral"/>
            </w:pPr>
          </w:p>
        </w:tc>
        <w:tc>
          <w:tcPr>
            <w:tcW w:w="735" w:type="pct"/>
            <w:shd w:val="clear" w:color="auto" w:fill="auto"/>
            <w:vAlign w:val="center"/>
          </w:tcPr>
          <w:p w14:paraId="5472DC7A" w14:textId="77777777" w:rsidR="001761A2" w:rsidRPr="00DB06CF" w:rsidRDefault="001761A2" w:rsidP="001761A2">
            <w:pPr>
              <w:pStyle w:val="08-Tabelageral"/>
            </w:pPr>
            <w:r w:rsidRPr="003336A6">
              <w:t>--</w:t>
            </w:r>
          </w:p>
        </w:tc>
        <w:tc>
          <w:tcPr>
            <w:tcW w:w="736" w:type="pct"/>
            <w:shd w:val="clear" w:color="auto" w:fill="auto"/>
            <w:vAlign w:val="center"/>
          </w:tcPr>
          <w:p w14:paraId="55812503" w14:textId="77777777" w:rsidR="001761A2" w:rsidRPr="00DB06CF" w:rsidRDefault="001761A2" w:rsidP="001761A2">
            <w:pPr>
              <w:pStyle w:val="08-Tabelageral"/>
            </w:pPr>
            <w:r>
              <w:t>(8)</w:t>
            </w:r>
          </w:p>
        </w:tc>
      </w:tr>
      <w:tr w:rsidR="001761A2" w:rsidRPr="00DB06CF" w14:paraId="6B583657" w14:textId="77777777" w:rsidTr="00F61F0F">
        <w:trPr>
          <w:trHeight w:val="238"/>
          <w:jc w:val="center"/>
        </w:trPr>
        <w:tc>
          <w:tcPr>
            <w:tcW w:w="1605" w:type="pct"/>
            <w:tcBorders>
              <w:bottom w:val="single" w:sz="2" w:space="0" w:color="1F4E79" w:themeColor="accent1" w:themeShade="80"/>
            </w:tcBorders>
            <w:shd w:val="clear" w:color="auto" w:fill="auto"/>
            <w:vAlign w:val="center"/>
          </w:tcPr>
          <w:p w14:paraId="7F1818B7" w14:textId="77777777" w:rsidR="001761A2" w:rsidRPr="00DB06CF" w:rsidRDefault="001761A2" w:rsidP="001761A2">
            <w:pPr>
              <w:pStyle w:val="08-Tabelageral"/>
              <w:jc w:val="left"/>
              <w:rPr>
                <w:b/>
              </w:rPr>
            </w:pPr>
            <w:r w:rsidRPr="00FF3418">
              <w:rPr>
                <w:b/>
              </w:rPr>
              <w:t xml:space="preserve">Financial </w:t>
            </w:r>
            <w:proofErr w:type="spellStart"/>
            <w:r w:rsidRPr="00FF3418">
              <w:rPr>
                <w:b/>
              </w:rPr>
              <w:t>Result</w:t>
            </w:r>
            <w:proofErr w:type="spellEnd"/>
          </w:p>
        </w:tc>
        <w:tc>
          <w:tcPr>
            <w:tcW w:w="313" w:type="pct"/>
            <w:tcBorders>
              <w:bottom w:val="single" w:sz="2" w:space="0" w:color="1F4E79" w:themeColor="accent1" w:themeShade="80"/>
            </w:tcBorders>
            <w:shd w:val="clear" w:color="auto" w:fill="auto"/>
          </w:tcPr>
          <w:p w14:paraId="5A79183E" w14:textId="77777777" w:rsidR="001761A2" w:rsidRPr="00DB06CF" w:rsidRDefault="001761A2" w:rsidP="001761A2">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72A3F4C9" w14:textId="77777777" w:rsidR="001761A2" w:rsidRPr="004D633D" w:rsidRDefault="001761A2" w:rsidP="001761A2">
            <w:pPr>
              <w:pStyle w:val="08-Tabelageral"/>
              <w:rPr>
                <w:b/>
              </w:rPr>
            </w:pPr>
            <w:r w:rsidRPr="004D633D">
              <w:rPr>
                <w:b/>
              </w:rPr>
              <w:t>16</w:t>
            </w:r>
            <w:r>
              <w:rPr>
                <w:b/>
              </w:rPr>
              <w:t>,</w:t>
            </w:r>
            <w:r w:rsidRPr="004D633D">
              <w:rPr>
                <w:b/>
              </w:rPr>
              <w:t>330</w:t>
            </w:r>
          </w:p>
        </w:tc>
        <w:tc>
          <w:tcPr>
            <w:tcW w:w="732" w:type="pct"/>
            <w:tcBorders>
              <w:bottom w:val="single" w:sz="2" w:space="0" w:color="1F4E79" w:themeColor="accent1" w:themeShade="80"/>
            </w:tcBorders>
            <w:shd w:val="clear" w:color="auto" w:fill="auto"/>
            <w:vAlign w:val="center"/>
          </w:tcPr>
          <w:p w14:paraId="16F2C34D" w14:textId="77777777" w:rsidR="001761A2" w:rsidRPr="00961673" w:rsidRDefault="001761A2" w:rsidP="001761A2">
            <w:pPr>
              <w:pStyle w:val="08-Tabelageral"/>
              <w:rPr>
                <w:b/>
              </w:rPr>
            </w:pPr>
            <w:r w:rsidRPr="00DF33B3">
              <w:rPr>
                <w:b/>
              </w:rPr>
              <w:t>36</w:t>
            </w:r>
            <w:r>
              <w:rPr>
                <w:b/>
              </w:rPr>
              <w:t>,</w:t>
            </w:r>
            <w:r w:rsidRPr="00DF33B3">
              <w:rPr>
                <w:b/>
              </w:rPr>
              <w:t>192</w:t>
            </w:r>
          </w:p>
        </w:tc>
        <w:tc>
          <w:tcPr>
            <w:tcW w:w="147" w:type="pct"/>
            <w:tcBorders>
              <w:bottom w:val="single" w:sz="2" w:space="0" w:color="1F4E79" w:themeColor="accent1" w:themeShade="80"/>
            </w:tcBorders>
            <w:shd w:val="clear" w:color="auto" w:fill="auto"/>
            <w:vAlign w:val="center"/>
          </w:tcPr>
          <w:p w14:paraId="7A3B133F" w14:textId="77777777" w:rsidR="001761A2" w:rsidRPr="00961673" w:rsidRDefault="001761A2" w:rsidP="001761A2">
            <w:pPr>
              <w:pStyle w:val="08-Tabelageral"/>
              <w:rPr>
                <w:b/>
              </w:rPr>
            </w:pPr>
          </w:p>
        </w:tc>
        <w:tc>
          <w:tcPr>
            <w:tcW w:w="735" w:type="pct"/>
            <w:tcBorders>
              <w:bottom w:val="single" w:sz="2" w:space="0" w:color="1F4E79" w:themeColor="accent1" w:themeShade="80"/>
            </w:tcBorders>
            <w:shd w:val="clear" w:color="auto" w:fill="auto"/>
            <w:vAlign w:val="center"/>
          </w:tcPr>
          <w:p w14:paraId="475E5385" w14:textId="77777777" w:rsidR="001761A2" w:rsidRPr="004D633D" w:rsidRDefault="001761A2" w:rsidP="001761A2">
            <w:pPr>
              <w:pStyle w:val="08-Tabelageral"/>
              <w:rPr>
                <w:b/>
              </w:rPr>
            </w:pPr>
            <w:r w:rsidRPr="004D633D">
              <w:rPr>
                <w:b/>
              </w:rPr>
              <w:t>81</w:t>
            </w:r>
            <w:r>
              <w:rPr>
                <w:b/>
              </w:rPr>
              <w:t>,</w:t>
            </w:r>
            <w:r w:rsidRPr="004D633D">
              <w:rPr>
                <w:b/>
              </w:rPr>
              <w:t>182</w:t>
            </w:r>
          </w:p>
        </w:tc>
        <w:tc>
          <w:tcPr>
            <w:tcW w:w="736" w:type="pct"/>
            <w:tcBorders>
              <w:bottom w:val="single" w:sz="2" w:space="0" w:color="1F4E79" w:themeColor="accent1" w:themeShade="80"/>
            </w:tcBorders>
            <w:shd w:val="clear" w:color="auto" w:fill="auto"/>
            <w:vAlign w:val="center"/>
          </w:tcPr>
          <w:p w14:paraId="08B6E412" w14:textId="77777777" w:rsidR="001761A2" w:rsidRPr="00961673" w:rsidRDefault="001761A2" w:rsidP="001761A2">
            <w:pPr>
              <w:pStyle w:val="08-Tabelageral"/>
              <w:rPr>
                <w:b/>
              </w:rPr>
            </w:pPr>
            <w:r w:rsidRPr="00964431">
              <w:rPr>
                <w:b/>
              </w:rPr>
              <w:t>95</w:t>
            </w:r>
            <w:r>
              <w:rPr>
                <w:b/>
              </w:rPr>
              <w:t>,</w:t>
            </w:r>
            <w:r w:rsidRPr="00964431">
              <w:rPr>
                <w:b/>
              </w:rPr>
              <w:t>529</w:t>
            </w:r>
          </w:p>
        </w:tc>
      </w:tr>
    </w:tbl>
    <w:p w14:paraId="3229A377" w14:textId="77777777" w:rsidR="001761A2" w:rsidRDefault="001761A2" w:rsidP="001761A2">
      <w:pPr>
        <w:pStyle w:val="05-Textonormal"/>
      </w:pPr>
    </w:p>
    <w:p w14:paraId="55B1714B" w14:textId="0B23811A" w:rsidR="001761A2" w:rsidRPr="00B57296" w:rsidRDefault="001761A2" w:rsidP="009F4391">
      <w:pPr>
        <w:pStyle w:val="02-TtulodeNota"/>
        <w:rPr>
          <w:bCs/>
          <w:color w:val="1F4E79" w:themeColor="accent1" w:themeShade="80"/>
        </w:rPr>
      </w:pPr>
      <w:bookmarkStart w:id="35" w:name="_Toc87026414"/>
      <w:r w:rsidRPr="00B57296">
        <w:rPr>
          <w:bCs/>
          <w:color w:val="1F4E79" w:themeColor="accent1" w:themeShade="80"/>
        </w:rPr>
        <w:t>15 – CASH AND CASH EQUIVALENTS</w:t>
      </w:r>
      <w:bookmarkEnd w:id="35"/>
    </w:p>
    <w:p w14:paraId="13542B82" w14:textId="77777777" w:rsidR="001761A2" w:rsidRPr="00DB20DC" w:rsidRDefault="001761A2" w:rsidP="001761A2">
      <w:pPr>
        <w:spacing w:after="0"/>
        <w:jc w:val="right"/>
        <w:rPr>
          <w:rFonts w:cs="Arial"/>
          <w:b/>
          <w:sz w:val="14"/>
          <w:szCs w:val="14"/>
          <w:lang w:eastAsia="pt-BR"/>
        </w:rPr>
      </w:pPr>
      <w:r w:rsidRPr="00DB20DC">
        <w:rPr>
          <w:rFonts w:cs="Arial"/>
          <w:b/>
          <w:sz w:val="14"/>
          <w:szCs w:val="14"/>
          <w:lang w:eastAsia="pt-BR"/>
        </w:rPr>
        <w:t xml:space="preserve">R$ </w:t>
      </w:r>
      <w:proofErr w:type="spellStart"/>
      <w:r w:rsidRPr="00D80D05">
        <w:rPr>
          <w:rFonts w:cs="Arial"/>
          <w:b/>
          <w:sz w:val="14"/>
          <w:szCs w:val="14"/>
          <w:lang w:eastAsia="pt-BR"/>
        </w:rPr>
        <w:t>thousand</w:t>
      </w:r>
      <w:proofErr w:type="spellEnd"/>
    </w:p>
    <w:tbl>
      <w:tblPr>
        <w:tblStyle w:val="TabeladeLista6Colorida-nfase5"/>
        <w:tblW w:w="9639" w:type="dxa"/>
        <w:jc w:val="center"/>
        <w:tblLayout w:type="fixed"/>
        <w:tblLook w:val="04A0" w:firstRow="1" w:lastRow="0" w:firstColumn="1" w:lastColumn="0" w:noHBand="0" w:noVBand="1"/>
      </w:tblPr>
      <w:tblGrid>
        <w:gridCol w:w="4395"/>
        <w:gridCol w:w="425"/>
        <w:gridCol w:w="1134"/>
        <w:gridCol w:w="1134"/>
        <w:gridCol w:w="283"/>
        <w:gridCol w:w="1205"/>
        <w:gridCol w:w="1063"/>
      </w:tblGrid>
      <w:tr w:rsidR="001761A2" w14:paraId="11EEBA60" w14:textId="77777777" w:rsidTr="00F61F0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1F4E79" w:themeColor="accent1" w:themeShade="80"/>
              <w:bottom w:val="nil"/>
            </w:tcBorders>
            <w:shd w:val="clear" w:color="auto" w:fill="auto"/>
            <w:vAlign w:val="center"/>
          </w:tcPr>
          <w:p w14:paraId="1F15D054" w14:textId="77777777" w:rsidR="001761A2" w:rsidRPr="001D6BE8" w:rsidRDefault="001761A2" w:rsidP="001761A2">
            <w:pPr>
              <w:jc w:val="center"/>
              <w:rPr>
                <w:rFonts w:cs="Arial"/>
                <w:b w:val="0"/>
                <w:szCs w:val="18"/>
              </w:rPr>
            </w:pPr>
          </w:p>
        </w:tc>
        <w:tc>
          <w:tcPr>
            <w:tcW w:w="425" w:type="dxa"/>
            <w:tcBorders>
              <w:top w:val="single" w:sz="2" w:space="0" w:color="1F4E79" w:themeColor="accent1" w:themeShade="80"/>
              <w:bottom w:val="single" w:sz="2" w:space="0" w:color="1F4E79" w:themeColor="accent1" w:themeShade="80"/>
            </w:tcBorders>
            <w:shd w:val="clear" w:color="auto" w:fill="auto"/>
          </w:tcPr>
          <w:p w14:paraId="22E5DF8A" w14:textId="77777777" w:rsidR="001761A2" w:rsidRPr="001D6BE8" w:rsidRDefault="001761A2" w:rsidP="001761A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1F4E79" w:themeColor="accent1" w:themeShade="80"/>
              <w:bottom w:val="single" w:sz="2" w:space="0" w:color="1F4E79" w:themeColor="accent1" w:themeShade="80"/>
            </w:tcBorders>
            <w:shd w:val="clear" w:color="auto" w:fill="auto"/>
            <w:vAlign w:val="center"/>
          </w:tcPr>
          <w:p w14:paraId="67BD6D60" w14:textId="77777777" w:rsidR="001761A2" w:rsidRPr="0038031F" w:rsidRDefault="001761A2" w:rsidP="001761A2">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D80D05">
              <w:rPr>
                <w:rFonts w:cs="Arial"/>
                <w:sz w:val="14"/>
                <w:szCs w:val="18"/>
              </w:rPr>
              <w:t>Parent</w:t>
            </w:r>
            <w:proofErr w:type="spellEnd"/>
          </w:p>
        </w:tc>
        <w:tc>
          <w:tcPr>
            <w:tcW w:w="283" w:type="dxa"/>
            <w:tcBorders>
              <w:top w:val="single" w:sz="2" w:space="0" w:color="1F4E79" w:themeColor="accent1" w:themeShade="80"/>
              <w:bottom w:val="single" w:sz="2" w:space="0" w:color="1F4E79" w:themeColor="accent1" w:themeShade="80"/>
            </w:tcBorders>
            <w:shd w:val="clear" w:color="auto" w:fill="auto"/>
          </w:tcPr>
          <w:p w14:paraId="6919D736" w14:textId="77777777" w:rsidR="001761A2" w:rsidRPr="001D6BE8" w:rsidRDefault="001761A2" w:rsidP="001761A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1F4E79" w:themeColor="accent1" w:themeShade="80"/>
              <w:bottom w:val="single" w:sz="2" w:space="0" w:color="1F4E79" w:themeColor="accent1" w:themeShade="80"/>
            </w:tcBorders>
            <w:shd w:val="clear" w:color="auto" w:fill="auto"/>
            <w:vAlign w:val="center"/>
          </w:tcPr>
          <w:p w14:paraId="1F621C91" w14:textId="77777777" w:rsidR="001761A2" w:rsidRPr="0038031F" w:rsidRDefault="001761A2" w:rsidP="001761A2">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D80D05">
              <w:rPr>
                <w:rFonts w:cs="Arial"/>
                <w:sz w:val="14"/>
                <w:szCs w:val="18"/>
              </w:rPr>
              <w:t>Consolidated</w:t>
            </w:r>
            <w:proofErr w:type="spellEnd"/>
          </w:p>
        </w:tc>
      </w:tr>
      <w:tr w:rsidR="001761A2" w:rsidRPr="001D6BE8" w14:paraId="308BA00A"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1F4E79" w:themeColor="accent1" w:themeShade="80"/>
            </w:tcBorders>
            <w:shd w:val="clear" w:color="auto" w:fill="auto"/>
          </w:tcPr>
          <w:p w14:paraId="0E70A43C" w14:textId="77777777" w:rsidR="001761A2" w:rsidRPr="001D6BE8" w:rsidRDefault="001761A2" w:rsidP="001761A2">
            <w:pPr>
              <w:pStyle w:val="08-Tabelageral"/>
              <w:jc w:val="left"/>
              <w:rPr>
                <w:rFonts w:cs="Arial"/>
                <w:b w:val="0"/>
              </w:rPr>
            </w:pPr>
          </w:p>
        </w:tc>
        <w:tc>
          <w:tcPr>
            <w:tcW w:w="425" w:type="dxa"/>
            <w:tcBorders>
              <w:top w:val="single" w:sz="2" w:space="0" w:color="1F4E79" w:themeColor="accent1" w:themeShade="80"/>
              <w:bottom w:val="single" w:sz="2" w:space="0" w:color="1F4E79" w:themeColor="accent1" w:themeShade="80"/>
            </w:tcBorders>
            <w:shd w:val="clear" w:color="auto" w:fill="auto"/>
          </w:tcPr>
          <w:p w14:paraId="12593D7C" w14:textId="77777777" w:rsidR="001761A2" w:rsidRPr="00843EE4" w:rsidRDefault="001761A2" w:rsidP="001761A2">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4986D8E" w14:textId="77777777" w:rsidR="001761A2" w:rsidRDefault="001761A2" w:rsidP="001761A2">
            <w:pPr>
              <w:pStyle w:val="08-Tabelageral"/>
              <w:ind w:right="40"/>
              <w:cnfStyle w:val="000000100000" w:firstRow="0" w:lastRow="0" w:firstColumn="0" w:lastColumn="0" w:oddVBand="0" w:evenVBand="0" w:oddHBand="1" w:evenHBand="0" w:firstRowFirstColumn="0" w:firstRowLastColumn="0" w:lastRowFirstColumn="0" w:lastRowLastColumn="0"/>
              <w:rPr>
                <w:b/>
                <w:snapToGrid w:val="0"/>
                <w:lang w:val="en-US"/>
              </w:rPr>
            </w:pPr>
            <w:r>
              <w:rPr>
                <w:b/>
                <w:snapToGrid w:val="0"/>
                <w:lang w:val="en-US"/>
              </w:rPr>
              <w:t>Sept 30, 2021</w:t>
            </w:r>
          </w:p>
          <w:p w14:paraId="66AF9A34" w14:textId="77777777" w:rsidR="001761A2" w:rsidRPr="006B686A" w:rsidRDefault="001761A2" w:rsidP="001761A2">
            <w:pPr>
              <w:pStyle w:val="08-Tabelageral"/>
              <w:ind w:right="40"/>
              <w:cnfStyle w:val="000000100000" w:firstRow="0" w:lastRow="0" w:firstColumn="0" w:lastColumn="0" w:oddVBand="0" w:evenVBand="0" w:oddHBand="1" w:evenHBand="0" w:firstRowFirstColumn="0" w:firstRowLastColumn="0" w:lastRowFirstColumn="0" w:lastRowLastColumn="0"/>
              <w:rPr>
                <w:b/>
                <w:snapToGrid w:val="0"/>
                <w:highlight w:val="yellow"/>
                <w:lang w:val="en-US"/>
              </w:rPr>
            </w:pPr>
            <w:r>
              <w:rPr>
                <w:b/>
                <w:snapToGrid w:val="0"/>
                <w:lang w:val="en-US"/>
              </w:rPr>
              <w:t>0</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9BBB0E0" w14:textId="77777777" w:rsidR="001761A2" w:rsidRPr="006B686A" w:rsidRDefault="001761A2" w:rsidP="001761A2">
            <w:pPr>
              <w:pStyle w:val="08-Tabelageral"/>
              <w:ind w:right="40"/>
              <w:cnfStyle w:val="000000100000" w:firstRow="0" w:lastRow="0" w:firstColumn="0" w:lastColumn="0" w:oddVBand="0" w:evenVBand="0" w:oddHBand="1" w:evenHBand="0" w:firstRowFirstColumn="0" w:firstRowLastColumn="0" w:lastRowFirstColumn="0" w:lastRowLastColumn="0"/>
              <w:rPr>
                <w:b/>
                <w:snapToGrid w:val="0"/>
                <w:highlight w:val="yellow"/>
                <w:lang w:val="en-US"/>
              </w:rPr>
            </w:pPr>
            <w:r>
              <w:rPr>
                <w:b/>
                <w:snapToGrid w:val="0"/>
                <w:lang w:val="en-US"/>
              </w:rPr>
              <w:t>Dec 31, 2020</w:t>
            </w:r>
          </w:p>
        </w:tc>
        <w:tc>
          <w:tcPr>
            <w:tcW w:w="283" w:type="dxa"/>
            <w:tcBorders>
              <w:top w:val="single" w:sz="2" w:space="0" w:color="1F4E79" w:themeColor="accent1" w:themeShade="80"/>
              <w:bottom w:val="single" w:sz="2" w:space="0" w:color="1F4E79" w:themeColor="accent1" w:themeShade="80"/>
            </w:tcBorders>
            <w:shd w:val="clear" w:color="auto" w:fill="auto"/>
          </w:tcPr>
          <w:p w14:paraId="307D8879" w14:textId="77777777" w:rsidR="001761A2" w:rsidRPr="00DB20DC" w:rsidRDefault="001761A2" w:rsidP="001761A2">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205" w:type="dxa"/>
            <w:tcBorders>
              <w:top w:val="single" w:sz="2" w:space="0" w:color="1F4E79" w:themeColor="accent1" w:themeShade="80"/>
              <w:bottom w:val="single" w:sz="2" w:space="0" w:color="1F4E79" w:themeColor="accent1" w:themeShade="80"/>
            </w:tcBorders>
            <w:shd w:val="clear" w:color="auto" w:fill="auto"/>
          </w:tcPr>
          <w:p w14:paraId="5AE9509D" w14:textId="77777777" w:rsidR="001761A2" w:rsidRPr="00DB20DC" w:rsidRDefault="001761A2" w:rsidP="001761A2">
            <w:pPr>
              <w:pStyle w:val="08-Tabelageral"/>
              <w:cnfStyle w:val="000000100000" w:firstRow="0" w:lastRow="0" w:firstColumn="0" w:lastColumn="0" w:oddVBand="0" w:evenVBand="0" w:oddHBand="1" w:evenHBand="0" w:firstRowFirstColumn="0" w:firstRowLastColumn="0" w:lastRowFirstColumn="0" w:lastRowLastColumn="0"/>
              <w:rPr>
                <w:b/>
              </w:rPr>
            </w:pPr>
            <w:proofErr w:type="spellStart"/>
            <w:r>
              <w:rPr>
                <w:b/>
              </w:rPr>
              <w:t>Sept</w:t>
            </w:r>
            <w:proofErr w:type="spellEnd"/>
            <w:r>
              <w:rPr>
                <w:b/>
              </w:rPr>
              <w:t xml:space="preserve"> 30, 2021</w:t>
            </w:r>
          </w:p>
        </w:tc>
        <w:tc>
          <w:tcPr>
            <w:tcW w:w="1063" w:type="dxa"/>
            <w:tcBorders>
              <w:top w:val="single" w:sz="2" w:space="0" w:color="1F4E79" w:themeColor="accent1" w:themeShade="80"/>
              <w:bottom w:val="single" w:sz="2" w:space="0" w:color="1F4E79" w:themeColor="accent1" w:themeShade="80"/>
            </w:tcBorders>
            <w:shd w:val="clear" w:color="auto" w:fill="auto"/>
          </w:tcPr>
          <w:p w14:paraId="43C67BE4" w14:textId="77777777" w:rsidR="001761A2" w:rsidRPr="00DB20DC" w:rsidRDefault="001761A2" w:rsidP="001761A2">
            <w:pPr>
              <w:pStyle w:val="08-Tabelageral"/>
              <w:cnfStyle w:val="000000100000" w:firstRow="0" w:lastRow="0" w:firstColumn="0" w:lastColumn="0" w:oddVBand="0" w:evenVBand="0" w:oddHBand="1" w:evenHBand="0" w:firstRowFirstColumn="0" w:firstRowLastColumn="0" w:lastRowFirstColumn="0" w:lastRowLastColumn="0"/>
              <w:rPr>
                <w:b/>
              </w:rPr>
            </w:pPr>
            <w:proofErr w:type="spellStart"/>
            <w:r>
              <w:rPr>
                <w:b/>
              </w:rPr>
              <w:t>Dec</w:t>
            </w:r>
            <w:proofErr w:type="spellEnd"/>
            <w:r>
              <w:rPr>
                <w:b/>
              </w:rPr>
              <w:t xml:space="preserve"> 31, 2020</w:t>
            </w:r>
          </w:p>
        </w:tc>
      </w:tr>
      <w:tr w:rsidR="001761A2" w:rsidRPr="001D6BE8" w14:paraId="5DB79723"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1F4E79" w:themeColor="accent1" w:themeShade="80"/>
              <w:bottom w:val="nil"/>
            </w:tcBorders>
            <w:shd w:val="clear" w:color="auto" w:fill="auto"/>
          </w:tcPr>
          <w:p w14:paraId="77875AAC" w14:textId="77777777" w:rsidR="001761A2" w:rsidRPr="00DB20DC" w:rsidRDefault="001761A2" w:rsidP="001761A2">
            <w:pPr>
              <w:pStyle w:val="08-Tabelageral"/>
              <w:jc w:val="left"/>
              <w:rPr>
                <w:b w:val="0"/>
              </w:rPr>
            </w:pPr>
            <w:r w:rsidRPr="00D80D05">
              <w:rPr>
                <w:b w:val="0"/>
              </w:rPr>
              <w:t>Cash</w:t>
            </w:r>
          </w:p>
        </w:tc>
        <w:tc>
          <w:tcPr>
            <w:tcW w:w="425" w:type="dxa"/>
            <w:tcBorders>
              <w:top w:val="single" w:sz="2" w:space="0" w:color="1F4E79" w:themeColor="accent1" w:themeShade="80"/>
              <w:bottom w:val="nil"/>
            </w:tcBorders>
            <w:shd w:val="clear" w:color="auto" w:fill="auto"/>
            <w:vAlign w:val="center"/>
          </w:tcPr>
          <w:p w14:paraId="1EAE7DC9" w14:textId="77777777" w:rsidR="001761A2" w:rsidRPr="00CD3714" w:rsidRDefault="001761A2" w:rsidP="001761A2">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1F4E79" w:themeColor="accent1" w:themeShade="80"/>
              <w:bottom w:val="nil"/>
            </w:tcBorders>
            <w:shd w:val="clear" w:color="auto" w:fill="auto"/>
          </w:tcPr>
          <w:p w14:paraId="271C40E4" w14:textId="77777777" w:rsidR="001761A2" w:rsidRPr="00A02918" w:rsidRDefault="001761A2" w:rsidP="001761A2">
            <w:pPr>
              <w:pStyle w:val="08-Tabelageral"/>
              <w:cnfStyle w:val="000000000000" w:firstRow="0" w:lastRow="0" w:firstColumn="0" w:lastColumn="0" w:oddVBand="0" w:evenVBand="0" w:oddHBand="0" w:evenHBand="0" w:firstRowFirstColumn="0" w:firstRowLastColumn="0" w:lastRowFirstColumn="0" w:lastRowLastColumn="0"/>
            </w:pPr>
            <w:r w:rsidRPr="0040163F">
              <w:t>456</w:t>
            </w:r>
          </w:p>
        </w:tc>
        <w:tc>
          <w:tcPr>
            <w:tcW w:w="1134" w:type="dxa"/>
            <w:tcBorders>
              <w:top w:val="single" w:sz="2" w:space="0" w:color="1F4E79" w:themeColor="accent1" w:themeShade="80"/>
              <w:bottom w:val="nil"/>
            </w:tcBorders>
            <w:shd w:val="clear" w:color="auto" w:fill="auto"/>
          </w:tcPr>
          <w:p w14:paraId="01F23F80" w14:textId="77777777" w:rsidR="001761A2" w:rsidRPr="00A02918" w:rsidRDefault="001761A2" w:rsidP="001761A2">
            <w:pPr>
              <w:pStyle w:val="08-Tabelageral"/>
              <w:cnfStyle w:val="000000000000" w:firstRow="0" w:lastRow="0" w:firstColumn="0" w:lastColumn="0" w:oddVBand="0" w:evenVBand="0" w:oddHBand="0" w:evenHBand="0" w:firstRowFirstColumn="0" w:firstRowLastColumn="0" w:lastRowFirstColumn="0" w:lastRowLastColumn="0"/>
            </w:pPr>
            <w:r>
              <w:t>424</w:t>
            </w:r>
          </w:p>
        </w:tc>
        <w:tc>
          <w:tcPr>
            <w:tcW w:w="283" w:type="dxa"/>
            <w:tcBorders>
              <w:top w:val="single" w:sz="2" w:space="0" w:color="1F4E79" w:themeColor="accent1" w:themeShade="80"/>
              <w:bottom w:val="nil"/>
            </w:tcBorders>
            <w:shd w:val="clear" w:color="auto" w:fill="auto"/>
            <w:vAlign w:val="center"/>
          </w:tcPr>
          <w:p w14:paraId="457ACEB7" w14:textId="77777777" w:rsidR="001761A2" w:rsidRPr="00CD3714" w:rsidRDefault="001761A2" w:rsidP="001761A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05" w:type="dxa"/>
            <w:tcBorders>
              <w:top w:val="single" w:sz="2" w:space="0" w:color="1F4E79" w:themeColor="accent1" w:themeShade="80"/>
              <w:bottom w:val="nil"/>
            </w:tcBorders>
            <w:shd w:val="clear" w:color="auto" w:fill="auto"/>
          </w:tcPr>
          <w:p w14:paraId="13592BAF" w14:textId="77777777" w:rsidR="001761A2" w:rsidRPr="0057573E" w:rsidRDefault="001761A2" w:rsidP="001761A2">
            <w:pPr>
              <w:pStyle w:val="08-Tabelageral"/>
              <w:cnfStyle w:val="000000000000" w:firstRow="0" w:lastRow="0" w:firstColumn="0" w:lastColumn="0" w:oddVBand="0" w:evenVBand="0" w:oddHBand="0" w:evenHBand="0" w:firstRowFirstColumn="0" w:firstRowLastColumn="0" w:lastRowFirstColumn="0" w:lastRowLastColumn="0"/>
            </w:pPr>
            <w:r w:rsidRPr="0040163F">
              <w:t>3</w:t>
            </w:r>
            <w:r>
              <w:t>,</w:t>
            </w:r>
            <w:r w:rsidRPr="0040163F">
              <w:t>455</w:t>
            </w:r>
          </w:p>
        </w:tc>
        <w:tc>
          <w:tcPr>
            <w:tcW w:w="1063" w:type="dxa"/>
            <w:tcBorders>
              <w:top w:val="single" w:sz="2" w:space="0" w:color="1F4E79" w:themeColor="accent1" w:themeShade="80"/>
              <w:bottom w:val="nil"/>
            </w:tcBorders>
            <w:shd w:val="clear" w:color="auto" w:fill="auto"/>
          </w:tcPr>
          <w:p w14:paraId="5EEDA3F3" w14:textId="77777777" w:rsidR="001761A2" w:rsidRPr="0057573E" w:rsidRDefault="001761A2" w:rsidP="001761A2">
            <w:pPr>
              <w:pStyle w:val="08-Tabelageral"/>
              <w:cnfStyle w:val="000000000000" w:firstRow="0" w:lastRow="0" w:firstColumn="0" w:lastColumn="0" w:oddVBand="0" w:evenVBand="0" w:oddHBand="0" w:evenHBand="0" w:firstRowFirstColumn="0" w:firstRowLastColumn="0" w:lastRowFirstColumn="0" w:lastRowLastColumn="0"/>
            </w:pPr>
            <w:r>
              <w:t>3,475</w:t>
            </w:r>
          </w:p>
        </w:tc>
      </w:tr>
      <w:tr w:rsidR="001761A2" w:rsidRPr="001D6BE8" w14:paraId="42BAC95D" w14:textId="77777777" w:rsidTr="00F61F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auto"/>
          </w:tcPr>
          <w:p w14:paraId="672E0F33" w14:textId="77777777" w:rsidR="001761A2" w:rsidRPr="00DB20DC" w:rsidRDefault="001761A2" w:rsidP="001761A2">
            <w:pPr>
              <w:pStyle w:val="08-Tabelageral"/>
              <w:jc w:val="left"/>
              <w:rPr>
                <w:b w:val="0"/>
              </w:rPr>
            </w:pPr>
            <w:r w:rsidRPr="00D80D05">
              <w:rPr>
                <w:b w:val="0"/>
              </w:rPr>
              <w:t>Short-</w:t>
            </w:r>
            <w:proofErr w:type="spellStart"/>
            <w:r w:rsidRPr="00D80D05">
              <w:rPr>
                <w:b w:val="0"/>
              </w:rPr>
              <w:t>term</w:t>
            </w:r>
            <w:proofErr w:type="spellEnd"/>
            <w:r w:rsidRPr="00D80D05">
              <w:rPr>
                <w:b w:val="0"/>
              </w:rPr>
              <w:t xml:space="preserve"> </w:t>
            </w:r>
            <w:proofErr w:type="spellStart"/>
            <w:r w:rsidRPr="00D80D05">
              <w:rPr>
                <w:b w:val="0"/>
              </w:rPr>
              <w:t>fund</w:t>
            </w:r>
            <w:proofErr w:type="spellEnd"/>
          </w:p>
        </w:tc>
        <w:tc>
          <w:tcPr>
            <w:tcW w:w="425" w:type="dxa"/>
            <w:tcBorders>
              <w:top w:val="nil"/>
              <w:bottom w:val="nil"/>
            </w:tcBorders>
            <w:shd w:val="clear" w:color="auto" w:fill="auto"/>
            <w:vAlign w:val="center"/>
          </w:tcPr>
          <w:p w14:paraId="6D0A1089" w14:textId="77777777" w:rsidR="001761A2" w:rsidRPr="00CF4B29" w:rsidRDefault="001761A2" w:rsidP="001761A2">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tcPr>
          <w:p w14:paraId="36293F06" w14:textId="77777777" w:rsidR="001761A2" w:rsidRPr="00666448" w:rsidRDefault="001761A2" w:rsidP="001761A2">
            <w:pPr>
              <w:pStyle w:val="08-Tabelageral"/>
              <w:cnfStyle w:val="000000100000" w:firstRow="0" w:lastRow="0" w:firstColumn="0" w:lastColumn="0" w:oddVBand="0" w:evenVBand="0" w:oddHBand="1" w:evenHBand="0" w:firstRowFirstColumn="0" w:firstRowLastColumn="0" w:lastRowFirstColumn="0" w:lastRowLastColumn="0"/>
            </w:pPr>
            <w:r>
              <w:t>--</w:t>
            </w:r>
          </w:p>
        </w:tc>
        <w:tc>
          <w:tcPr>
            <w:tcW w:w="1134" w:type="dxa"/>
            <w:tcBorders>
              <w:top w:val="nil"/>
              <w:bottom w:val="nil"/>
            </w:tcBorders>
            <w:shd w:val="clear" w:color="auto" w:fill="auto"/>
          </w:tcPr>
          <w:p w14:paraId="67638858" w14:textId="77777777" w:rsidR="001761A2" w:rsidRPr="00666448" w:rsidRDefault="001761A2" w:rsidP="001761A2">
            <w:pPr>
              <w:pStyle w:val="08-Tabelageral"/>
              <w:cnfStyle w:val="000000100000" w:firstRow="0" w:lastRow="0" w:firstColumn="0" w:lastColumn="0" w:oddVBand="0" w:evenVBand="0" w:oddHBand="1" w:evenHBand="0" w:firstRowFirstColumn="0" w:firstRowLastColumn="0" w:lastRowFirstColumn="0" w:lastRowLastColumn="0"/>
            </w:pPr>
            <w:r>
              <w:t>--</w:t>
            </w:r>
          </w:p>
        </w:tc>
        <w:tc>
          <w:tcPr>
            <w:tcW w:w="283" w:type="dxa"/>
            <w:tcBorders>
              <w:top w:val="nil"/>
              <w:bottom w:val="nil"/>
            </w:tcBorders>
            <w:shd w:val="clear" w:color="auto" w:fill="auto"/>
            <w:vAlign w:val="center"/>
          </w:tcPr>
          <w:p w14:paraId="70727687" w14:textId="77777777" w:rsidR="001761A2" w:rsidRPr="00350BA7" w:rsidRDefault="001761A2" w:rsidP="001761A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05" w:type="dxa"/>
            <w:tcBorders>
              <w:top w:val="nil"/>
              <w:bottom w:val="nil"/>
            </w:tcBorders>
            <w:shd w:val="clear" w:color="auto" w:fill="auto"/>
          </w:tcPr>
          <w:p w14:paraId="7239FBB9" w14:textId="77777777" w:rsidR="001761A2" w:rsidRPr="0057573E" w:rsidRDefault="001761A2" w:rsidP="001761A2">
            <w:pPr>
              <w:pStyle w:val="08-Tabelageral"/>
              <w:cnfStyle w:val="000000100000" w:firstRow="0" w:lastRow="0" w:firstColumn="0" w:lastColumn="0" w:oddVBand="0" w:evenVBand="0" w:oddHBand="1" w:evenHBand="0" w:firstRowFirstColumn="0" w:firstRowLastColumn="0" w:lastRowFirstColumn="0" w:lastRowLastColumn="0"/>
            </w:pPr>
            <w:r>
              <w:t>10</w:t>
            </w:r>
          </w:p>
        </w:tc>
        <w:tc>
          <w:tcPr>
            <w:tcW w:w="1063" w:type="dxa"/>
            <w:tcBorders>
              <w:top w:val="nil"/>
              <w:bottom w:val="nil"/>
            </w:tcBorders>
            <w:shd w:val="clear" w:color="auto" w:fill="auto"/>
          </w:tcPr>
          <w:p w14:paraId="357ACA97" w14:textId="77777777" w:rsidR="001761A2" w:rsidRPr="0057573E" w:rsidRDefault="001761A2" w:rsidP="001761A2">
            <w:pPr>
              <w:pStyle w:val="08-Tabelageral"/>
              <w:cnfStyle w:val="000000100000" w:firstRow="0" w:lastRow="0" w:firstColumn="0" w:lastColumn="0" w:oddVBand="0" w:evenVBand="0" w:oddHBand="1" w:evenHBand="0" w:firstRowFirstColumn="0" w:firstRowLastColumn="0" w:lastRowFirstColumn="0" w:lastRowLastColumn="0"/>
            </w:pPr>
            <w:r>
              <w:t>10</w:t>
            </w:r>
          </w:p>
        </w:tc>
      </w:tr>
      <w:tr w:rsidR="001761A2" w:rsidRPr="001D6BE8" w14:paraId="4A0828AE" w14:textId="77777777" w:rsidTr="00F61F0F">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shd w:val="clear" w:color="auto" w:fill="auto"/>
          </w:tcPr>
          <w:p w14:paraId="12CBCBB4" w14:textId="77777777" w:rsidR="001761A2" w:rsidRPr="00DB20DC" w:rsidRDefault="001761A2" w:rsidP="001761A2">
            <w:pPr>
              <w:pStyle w:val="08-Tabelageral"/>
              <w:jc w:val="left"/>
              <w:rPr>
                <w:b w:val="0"/>
              </w:rPr>
            </w:pPr>
            <w:proofErr w:type="spellStart"/>
            <w:r w:rsidRPr="00D80D05">
              <w:rPr>
                <w:b w:val="0"/>
              </w:rPr>
              <w:t>Repurchase</w:t>
            </w:r>
            <w:proofErr w:type="spellEnd"/>
            <w:r w:rsidRPr="00D80D05">
              <w:rPr>
                <w:b w:val="0"/>
              </w:rPr>
              <w:t xml:space="preserve"> </w:t>
            </w:r>
            <w:proofErr w:type="spellStart"/>
            <w:proofErr w:type="gramStart"/>
            <w:r w:rsidRPr="00D80D05">
              <w:rPr>
                <w:b w:val="0"/>
              </w:rPr>
              <w:t>agreements</w:t>
            </w:r>
            <w:proofErr w:type="spellEnd"/>
            <w:r w:rsidRPr="00D80D05">
              <w:rPr>
                <w:b w:val="0"/>
                <w:vertAlign w:val="superscript"/>
              </w:rPr>
              <w:t>(</w:t>
            </w:r>
            <w:proofErr w:type="gramEnd"/>
            <w:r w:rsidRPr="00D80D05">
              <w:rPr>
                <w:b w:val="0"/>
                <w:vertAlign w:val="superscript"/>
              </w:rPr>
              <w:t>1)</w:t>
            </w:r>
          </w:p>
        </w:tc>
        <w:tc>
          <w:tcPr>
            <w:tcW w:w="425" w:type="dxa"/>
            <w:tcBorders>
              <w:top w:val="nil"/>
              <w:bottom w:val="nil"/>
            </w:tcBorders>
            <w:shd w:val="clear" w:color="auto" w:fill="auto"/>
            <w:vAlign w:val="center"/>
          </w:tcPr>
          <w:p w14:paraId="2F5286D8" w14:textId="77777777" w:rsidR="001761A2" w:rsidRPr="00CF4B29" w:rsidRDefault="001761A2" w:rsidP="001761A2">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shd w:val="clear" w:color="auto" w:fill="auto"/>
          </w:tcPr>
          <w:p w14:paraId="0C0BC6C4" w14:textId="77777777" w:rsidR="001761A2" w:rsidRPr="00666448" w:rsidRDefault="001761A2" w:rsidP="001761A2">
            <w:pPr>
              <w:pStyle w:val="08-Tabelageral"/>
              <w:cnfStyle w:val="000000000000" w:firstRow="0" w:lastRow="0" w:firstColumn="0" w:lastColumn="0" w:oddVBand="0" w:evenVBand="0" w:oddHBand="0" w:evenHBand="0" w:firstRowFirstColumn="0" w:firstRowLastColumn="0" w:lastRowFirstColumn="0" w:lastRowLastColumn="0"/>
            </w:pPr>
            <w:r w:rsidRPr="0040163F">
              <w:t>330</w:t>
            </w:r>
            <w:r>
              <w:t>,</w:t>
            </w:r>
            <w:r w:rsidRPr="0040163F">
              <w:t>581</w:t>
            </w:r>
          </w:p>
        </w:tc>
        <w:tc>
          <w:tcPr>
            <w:tcW w:w="1134" w:type="dxa"/>
            <w:tcBorders>
              <w:top w:val="nil"/>
              <w:bottom w:val="nil"/>
            </w:tcBorders>
            <w:shd w:val="clear" w:color="auto" w:fill="auto"/>
          </w:tcPr>
          <w:p w14:paraId="3AD50CD1" w14:textId="77777777" w:rsidR="001761A2" w:rsidRPr="00666448" w:rsidRDefault="001761A2" w:rsidP="001761A2">
            <w:pPr>
              <w:pStyle w:val="08-Tabelageral"/>
              <w:cnfStyle w:val="000000000000" w:firstRow="0" w:lastRow="0" w:firstColumn="0" w:lastColumn="0" w:oddVBand="0" w:evenVBand="0" w:oddHBand="0" w:evenHBand="0" w:firstRowFirstColumn="0" w:firstRowLastColumn="0" w:lastRowFirstColumn="0" w:lastRowLastColumn="0"/>
            </w:pPr>
            <w:r>
              <w:t>208,469</w:t>
            </w:r>
          </w:p>
        </w:tc>
        <w:tc>
          <w:tcPr>
            <w:tcW w:w="283" w:type="dxa"/>
            <w:tcBorders>
              <w:top w:val="nil"/>
              <w:bottom w:val="nil"/>
            </w:tcBorders>
            <w:shd w:val="clear" w:color="auto" w:fill="auto"/>
            <w:vAlign w:val="center"/>
          </w:tcPr>
          <w:p w14:paraId="1A598FEF" w14:textId="77777777" w:rsidR="001761A2" w:rsidRPr="00350BA7" w:rsidRDefault="001761A2" w:rsidP="001761A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05" w:type="dxa"/>
            <w:tcBorders>
              <w:top w:val="nil"/>
              <w:bottom w:val="nil"/>
            </w:tcBorders>
            <w:shd w:val="clear" w:color="auto" w:fill="auto"/>
          </w:tcPr>
          <w:p w14:paraId="78F38DC6" w14:textId="77777777" w:rsidR="001761A2" w:rsidRPr="0057573E" w:rsidRDefault="001761A2" w:rsidP="001761A2">
            <w:pPr>
              <w:pStyle w:val="08-Tabelageral"/>
              <w:cnfStyle w:val="000000000000" w:firstRow="0" w:lastRow="0" w:firstColumn="0" w:lastColumn="0" w:oddVBand="0" w:evenVBand="0" w:oddHBand="0" w:evenHBand="0" w:firstRowFirstColumn="0" w:firstRowLastColumn="0" w:lastRowFirstColumn="0" w:lastRowLastColumn="0"/>
            </w:pPr>
            <w:r w:rsidRPr="0040163F">
              <w:t>2</w:t>
            </w:r>
            <w:r>
              <w:t>,</w:t>
            </w:r>
            <w:r w:rsidRPr="0040163F">
              <w:t>750</w:t>
            </w:r>
            <w:r>
              <w:t>,</w:t>
            </w:r>
            <w:r w:rsidRPr="0040163F">
              <w:t>311</w:t>
            </w:r>
          </w:p>
        </w:tc>
        <w:tc>
          <w:tcPr>
            <w:tcW w:w="1063" w:type="dxa"/>
            <w:tcBorders>
              <w:top w:val="nil"/>
              <w:bottom w:val="nil"/>
            </w:tcBorders>
            <w:shd w:val="clear" w:color="auto" w:fill="auto"/>
          </w:tcPr>
          <w:p w14:paraId="3292EFD9" w14:textId="77777777" w:rsidR="001761A2" w:rsidRPr="0057573E" w:rsidRDefault="001761A2" w:rsidP="001761A2">
            <w:pPr>
              <w:pStyle w:val="08-Tabelageral"/>
              <w:cnfStyle w:val="000000000000" w:firstRow="0" w:lastRow="0" w:firstColumn="0" w:lastColumn="0" w:oddVBand="0" w:evenVBand="0" w:oddHBand="0" w:evenHBand="0" w:firstRowFirstColumn="0" w:firstRowLastColumn="0" w:lastRowFirstColumn="0" w:lastRowLastColumn="0"/>
            </w:pPr>
            <w:r>
              <w:t>2,191,960</w:t>
            </w:r>
          </w:p>
        </w:tc>
      </w:tr>
      <w:tr w:rsidR="001761A2" w:rsidRPr="001D6BE8" w14:paraId="70E83DA3" w14:textId="77777777" w:rsidTr="00F61F0F">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1F4E79" w:themeColor="accent1" w:themeShade="80"/>
            </w:tcBorders>
            <w:shd w:val="clear" w:color="auto" w:fill="auto"/>
          </w:tcPr>
          <w:p w14:paraId="360D74AD" w14:textId="77777777" w:rsidR="001761A2" w:rsidRPr="002D2193" w:rsidRDefault="001761A2" w:rsidP="001761A2">
            <w:pPr>
              <w:pStyle w:val="08-Tabelageral"/>
              <w:jc w:val="left"/>
            </w:pPr>
            <w:r w:rsidRPr="002D2193">
              <w:t xml:space="preserve">Total </w:t>
            </w:r>
          </w:p>
        </w:tc>
        <w:tc>
          <w:tcPr>
            <w:tcW w:w="425" w:type="dxa"/>
            <w:tcBorders>
              <w:top w:val="nil"/>
              <w:bottom w:val="single" w:sz="2" w:space="0" w:color="1F4E79" w:themeColor="accent1" w:themeShade="80"/>
            </w:tcBorders>
            <w:shd w:val="clear" w:color="auto" w:fill="auto"/>
            <w:vAlign w:val="center"/>
          </w:tcPr>
          <w:p w14:paraId="3D41E60B" w14:textId="77777777" w:rsidR="001761A2" w:rsidRPr="002D2193" w:rsidRDefault="001761A2" w:rsidP="001761A2">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single" w:sz="2" w:space="0" w:color="1F4E79" w:themeColor="accent1" w:themeShade="80"/>
            </w:tcBorders>
            <w:shd w:val="clear" w:color="auto" w:fill="auto"/>
          </w:tcPr>
          <w:p w14:paraId="2422FBA1" w14:textId="77777777" w:rsidR="001761A2" w:rsidRPr="002D2193" w:rsidRDefault="001761A2" w:rsidP="001761A2">
            <w:pPr>
              <w:pStyle w:val="08-Tabelageral"/>
              <w:cnfStyle w:val="000000100000" w:firstRow="0" w:lastRow="0" w:firstColumn="0" w:lastColumn="0" w:oddVBand="0" w:evenVBand="0" w:oddHBand="1" w:evenHBand="0" w:firstRowFirstColumn="0" w:firstRowLastColumn="0" w:lastRowFirstColumn="0" w:lastRowLastColumn="0"/>
              <w:rPr>
                <w:b/>
              </w:rPr>
            </w:pPr>
            <w:r w:rsidRPr="0040163F">
              <w:rPr>
                <w:b/>
              </w:rPr>
              <w:t>331</w:t>
            </w:r>
            <w:r>
              <w:rPr>
                <w:b/>
              </w:rPr>
              <w:t>,</w:t>
            </w:r>
            <w:r w:rsidRPr="0040163F">
              <w:rPr>
                <w:b/>
              </w:rPr>
              <w:t>037</w:t>
            </w:r>
          </w:p>
        </w:tc>
        <w:tc>
          <w:tcPr>
            <w:tcW w:w="1134" w:type="dxa"/>
            <w:tcBorders>
              <w:top w:val="nil"/>
              <w:bottom w:val="single" w:sz="2" w:space="0" w:color="1F4E79" w:themeColor="accent1" w:themeShade="80"/>
            </w:tcBorders>
            <w:shd w:val="clear" w:color="auto" w:fill="auto"/>
          </w:tcPr>
          <w:p w14:paraId="6D1C1BD6" w14:textId="77777777" w:rsidR="001761A2" w:rsidRPr="0091717A" w:rsidRDefault="001761A2" w:rsidP="001761A2">
            <w:pPr>
              <w:pStyle w:val="08-Tabelageral"/>
              <w:cnfStyle w:val="000000100000" w:firstRow="0" w:lastRow="0" w:firstColumn="0" w:lastColumn="0" w:oddVBand="0" w:evenVBand="0" w:oddHBand="1" w:evenHBand="0" w:firstRowFirstColumn="0" w:firstRowLastColumn="0" w:lastRowFirstColumn="0" w:lastRowLastColumn="0"/>
              <w:rPr>
                <w:b/>
              </w:rPr>
            </w:pPr>
            <w:r>
              <w:rPr>
                <w:b/>
              </w:rPr>
              <w:t>208,893</w:t>
            </w:r>
          </w:p>
        </w:tc>
        <w:tc>
          <w:tcPr>
            <w:tcW w:w="283" w:type="dxa"/>
            <w:tcBorders>
              <w:top w:val="nil"/>
              <w:bottom w:val="single" w:sz="2" w:space="0" w:color="1F4E79" w:themeColor="accent1" w:themeShade="80"/>
            </w:tcBorders>
            <w:shd w:val="clear" w:color="auto" w:fill="auto"/>
            <w:vAlign w:val="center"/>
          </w:tcPr>
          <w:p w14:paraId="6A64E477" w14:textId="77777777" w:rsidR="001761A2" w:rsidRPr="002D2193" w:rsidRDefault="001761A2" w:rsidP="001761A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05" w:type="dxa"/>
            <w:tcBorders>
              <w:top w:val="nil"/>
              <w:bottom w:val="single" w:sz="2" w:space="0" w:color="1F4E79" w:themeColor="accent1" w:themeShade="80"/>
            </w:tcBorders>
            <w:shd w:val="clear" w:color="auto" w:fill="auto"/>
          </w:tcPr>
          <w:p w14:paraId="3B9D8FA8" w14:textId="77777777" w:rsidR="001761A2" w:rsidRPr="002D2193" w:rsidRDefault="001761A2" w:rsidP="001761A2">
            <w:pPr>
              <w:pStyle w:val="08-Tabelageral"/>
              <w:cnfStyle w:val="000000100000" w:firstRow="0" w:lastRow="0" w:firstColumn="0" w:lastColumn="0" w:oddVBand="0" w:evenVBand="0" w:oddHBand="1" w:evenHBand="0" w:firstRowFirstColumn="0" w:firstRowLastColumn="0" w:lastRowFirstColumn="0" w:lastRowLastColumn="0"/>
              <w:rPr>
                <w:b/>
              </w:rPr>
            </w:pPr>
            <w:r w:rsidRPr="0040163F">
              <w:rPr>
                <w:b/>
              </w:rPr>
              <w:t>2</w:t>
            </w:r>
            <w:r>
              <w:rPr>
                <w:b/>
              </w:rPr>
              <w:t>,</w:t>
            </w:r>
            <w:r w:rsidRPr="0040163F">
              <w:rPr>
                <w:b/>
              </w:rPr>
              <w:t>753</w:t>
            </w:r>
            <w:r>
              <w:rPr>
                <w:b/>
              </w:rPr>
              <w:t>,</w:t>
            </w:r>
            <w:r w:rsidRPr="0040163F">
              <w:rPr>
                <w:b/>
              </w:rPr>
              <w:t>776</w:t>
            </w:r>
          </w:p>
        </w:tc>
        <w:tc>
          <w:tcPr>
            <w:tcW w:w="1063" w:type="dxa"/>
            <w:tcBorders>
              <w:top w:val="nil"/>
              <w:bottom w:val="single" w:sz="2" w:space="0" w:color="1F4E79" w:themeColor="accent1" w:themeShade="80"/>
            </w:tcBorders>
            <w:shd w:val="clear" w:color="auto" w:fill="auto"/>
          </w:tcPr>
          <w:p w14:paraId="269D057C" w14:textId="77777777" w:rsidR="001761A2" w:rsidRPr="0091717A" w:rsidRDefault="001761A2" w:rsidP="001761A2">
            <w:pPr>
              <w:pStyle w:val="08-Tabelageral"/>
              <w:cnfStyle w:val="000000100000" w:firstRow="0" w:lastRow="0" w:firstColumn="0" w:lastColumn="0" w:oddVBand="0" w:evenVBand="0" w:oddHBand="1" w:evenHBand="0" w:firstRowFirstColumn="0" w:firstRowLastColumn="0" w:lastRowFirstColumn="0" w:lastRowLastColumn="0"/>
              <w:rPr>
                <w:b/>
              </w:rPr>
            </w:pPr>
            <w:r>
              <w:rPr>
                <w:b/>
              </w:rPr>
              <w:t>2,195,445</w:t>
            </w:r>
          </w:p>
        </w:tc>
      </w:tr>
    </w:tbl>
    <w:p w14:paraId="18917D05" w14:textId="77777777" w:rsidR="001761A2" w:rsidRDefault="001761A2" w:rsidP="001761A2">
      <w:pPr>
        <w:pStyle w:val="07-Legenda"/>
        <w:numPr>
          <w:ilvl w:val="0"/>
          <w:numId w:val="7"/>
        </w:numPr>
        <w:tabs>
          <w:tab w:val="left" w:pos="0"/>
        </w:tabs>
        <w:ind w:left="284" w:hanging="284"/>
        <w:rPr>
          <w:rFonts w:cs="Arial"/>
          <w:snapToGrid w:val="0"/>
        </w:rPr>
      </w:pPr>
      <w:proofErr w:type="spellStart"/>
      <w:r>
        <w:rPr>
          <w:rFonts w:cs="Arial"/>
          <w:snapToGrid w:val="0"/>
        </w:rPr>
        <w:t>Refers</w:t>
      </w:r>
      <w:proofErr w:type="spellEnd"/>
      <w:r>
        <w:rPr>
          <w:rFonts w:cs="Arial"/>
          <w:snapToGrid w:val="0"/>
        </w:rPr>
        <w:t xml:space="preserve"> </w:t>
      </w:r>
      <w:proofErr w:type="spellStart"/>
      <w:r>
        <w:rPr>
          <w:rFonts w:cs="Arial"/>
          <w:snapToGrid w:val="0"/>
        </w:rPr>
        <w:t>to</w:t>
      </w:r>
      <w:proofErr w:type="spellEnd"/>
      <w:r>
        <w:rPr>
          <w:rFonts w:cs="Arial"/>
          <w:snapToGrid w:val="0"/>
        </w:rPr>
        <w:t xml:space="preserve"> </w:t>
      </w:r>
      <w:proofErr w:type="spellStart"/>
      <w:r>
        <w:rPr>
          <w:rFonts w:cs="Arial"/>
          <w:snapToGrid w:val="0"/>
        </w:rPr>
        <w:t>investments</w:t>
      </w:r>
      <w:proofErr w:type="spellEnd"/>
      <w:r>
        <w:rPr>
          <w:rFonts w:cs="Arial"/>
          <w:snapToGrid w:val="0"/>
        </w:rPr>
        <w:t xml:space="preserve"> in </w:t>
      </w:r>
      <w:proofErr w:type="spellStart"/>
      <w:r>
        <w:rPr>
          <w:rFonts w:cs="Arial"/>
          <w:snapToGrid w:val="0"/>
        </w:rPr>
        <w:t>repurchase</w:t>
      </w:r>
      <w:proofErr w:type="spellEnd"/>
      <w:r>
        <w:rPr>
          <w:rFonts w:cs="Arial"/>
          <w:snapToGrid w:val="0"/>
        </w:rPr>
        <w:t xml:space="preserve"> agréments </w:t>
      </w:r>
      <w:proofErr w:type="spellStart"/>
      <w:r>
        <w:rPr>
          <w:rFonts w:cs="Arial"/>
          <w:snapToGrid w:val="0"/>
        </w:rPr>
        <w:t>with</w:t>
      </w:r>
      <w:proofErr w:type="spellEnd"/>
      <w:r>
        <w:rPr>
          <w:rFonts w:cs="Arial"/>
          <w:snapToGrid w:val="0"/>
        </w:rPr>
        <w:t xml:space="preserve"> Banco do Brasil S.A., </w:t>
      </w:r>
      <w:proofErr w:type="spellStart"/>
      <w:r>
        <w:rPr>
          <w:rFonts w:cs="Arial"/>
          <w:snapToGrid w:val="0"/>
        </w:rPr>
        <w:t>backed</w:t>
      </w:r>
      <w:proofErr w:type="spellEnd"/>
      <w:r>
        <w:rPr>
          <w:rFonts w:cs="Arial"/>
          <w:snapToGrid w:val="0"/>
        </w:rPr>
        <w:t xml:space="preserve"> </w:t>
      </w:r>
      <w:proofErr w:type="spellStart"/>
      <w:r>
        <w:rPr>
          <w:rFonts w:cs="Arial"/>
          <w:snapToGrid w:val="0"/>
        </w:rPr>
        <w:t>by</w:t>
      </w:r>
      <w:proofErr w:type="spellEnd"/>
      <w:r>
        <w:rPr>
          <w:rFonts w:cs="Arial"/>
          <w:snapToGrid w:val="0"/>
        </w:rPr>
        <w:t xml:space="preserve"> federal </w:t>
      </w:r>
      <w:proofErr w:type="spellStart"/>
      <w:r>
        <w:rPr>
          <w:rFonts w:cs="Arial"/>
          <w:snapToGrid w:val="0"/>
        </w:rPr>
        <w:t>govermment</w:t>
      </w:r>
      <w:proofErr w:type="spellEnd"/>
      <w:r>
        <w:rPr>
          <w:rFonts w:cs="Arial"/>
          <w:snapToGrid w:val="0"/>
        </w:rPr>
        <w:t xml:space="preserve"> </w:t>
      </w:r>
      <w:proofErr w:type="spellStart"/>
      <w:r>
        <w:rPr>
          <w:rFonts w:cs="Arial"/>
          <w:snapToGrid w:val="0"/>
        </w:rPr>
        <w:t>securities</w:t>
      </w:r>
      <w:proofErr w:type="spellEnd"/>
      <w:r>
        <w:rPr>
          <w:rFonts w:cs="Arial"/>
          <w:snapToGrid w:val="0"/>
        </w:rPr>
        <w:t xml:space="preserve"> </w:t>
      </w:r>
      <w:proofErr w:type="spellStart"/>
      <w:r>
        <w:rPr>
          <w:rFonts w:cs="Arial"/>
          <w:snapToGrid w:val="0"/>
        </w:rPr>
        <w:t>with</w:t>
      </w:r>
      <w:proofErr w:type="spellEnd"/>
      <w:r>
        <w:rPr>
          <w:rFonts w:cs="Arial"/>
          <w:snapToGrid w:val="0"/>
        </w:rPr>
        <w:t xml:space="preserve"> </w:t>
      </w:r>
      <w:proofErr w:type="spellStart"/>
      <w:r>
        <w:rPr>
          <w:rFonts w:cs="Arial"/>
          <w:snapToGrid w:val="0"/>
        </w:rPr>
        <w:t>daily</w:t>
      </w:r>
      <w:proofErr w:type="spellEnd"/>
      <w:r>
        <w:rPr>
          <w:rFonts w:cs="Arial"/>
          <w:snapToGrid w:val="0"/>
        </w:rPr>
        <w:t xml:space="preserve"> </w:t>
      </w:r>
      <w:proofErr w:type="spellStart"/>
      <w:r>
        <w:rPr>
          <w:rFonts w:cs="Arial"/>
          <w:snapToGrid w:val="0"/>
        </w:rPr>
        <w:t>liquidity</w:t>
      </w:r>
      <w:proofErr w:type="spellEnd"/>
      <w:r>
        <w:rPr>
          <w:rFonts w:cs="Arial"/>
          <w:snapToGrid w:val="0"/>
        </w:rPr>
        <w:t xml:space="preserve"> </w:t>
      </w:r>
      <w:proofErr w:type="spellStart"/>
      <w:r>
        <w:rPr>
          <w:rFonts w:cs="Arial"/>
          <w:snapToGrid w:val="0"/>
        </w:rPr>
        <w:t>and</w:t>
      </w:r>
      <w:proofErr w:type="spellEnd"/>
      <w:r>
        <w:rPr>
          <w:rFonts w:cs="Arial"/>
          <w:snapToGrid w:val="0"/>
        </w:rPr>
        <w:t xml:space="preserve"> insignificante </w:t>
      </w:r>
      <w:proofErr w:type="spellStart"/>
      <w:r>
        <w:rPr>
          <w:rFonts w:cs="Arial"/>
          <w:snapToGrid w:val="0"/>
        </w:rPr>
        <w:t>risk</w:t>
      </w:r>
      <w:proofErr w:type="spellEnd"/>
      <w:r>
        <w:rPr>
          <w:rFonts w:cs="Arial"/>
          <w:snapToGrid w:val="0"/>
        </w:rPr>
        <w:t xml:space="preserve"> </w:t>
      </w:r>
      <w:proofErr w:type="spellStart"/>
      <w:r>
        <w:rPr>
          <w:rFonts w:cs="Arial"/>
          <w:snapToGrid w:val="0"/>
        </w:rPr>
        <w:t>of</w:t>
      </w:r>
      <w:proofErr w:type="spellEnd"/>
      <w:r>
        <w:rPr>
          <w:rFonts w:cs="Arial"/>
          <w:snapToGrid w:val="0"/>
        </w:rPr>
        <w:t xml:space="preserve"> </w:t>
      </w:r>
      <w:proofErr w:type="spellStart"/>
      <w:r>
        <w:rPr>
          <w:rFonts w:cs="Arial"/>
          <w:snapToGrid w:val="0"/>
        </w:rPr>
        <w:t>change</w:t>
      </w:r>
      <w:proofErr w:type="spellEnd"/>
      <w:r>
        <w:rPr>
          <w:rFonts w:cs="Arial"/>
          <w:snapToGrid w:val="0"/>
        </w:rPr>
        <w:t xml:space="preserve"> in fair </w:t>
      </w:r>
      <w:proofErr w:type="spellStart"/>
      <w:r>
        <w:rPr>
          <w:rFonts w:cs="Arial"/>
          <w:snapToGrid w:val="0"/>
        </w:rPr>
        <w:t>value</w:t>
      </w:r>
      <w:proofErr w:type="spellEnd"/>
      <w:r>
        <w:rPr>
          <w:rFonts w:cs="Arial"/>
          <w:snapToGrid w:val="0"/>
        </w:rPr>
        <w:t xml:space="preserve">. </w:t>
      </w:r>
    </w:p>
    <w:p w14:paraId="2075E463" w14:textId="77777777" w:rsidR="001761A2" w:rsidRPr="00797F83" w:rsidRDefault="001761A2" w:rsidP="001761A2">
      <w:pPr>
        <w:pStyle w:val="05-Textonormal"/>
      </w:pPr>
      <w:r w:rsidRPr="00797F83">
        <w:t xml:space="preserve">Financial </w:t>
      </w:r>
      <w:proofErr w:type="spellStart"/>
      <w:r w:rsidRPr="00797F83">
        <w:t>investments</w:t>
      </w:r>
      <w:proofErr w:type="spellEnd"/>
      <w:r w:rsidRPr="00797F83">
        <w:t xml:space="preserve"> in short-</w:t>
      </w:r>
      <w:proofErr w:type="spellStart"/>
      <w:r w:rsidRPr="00797F83">
        <w:t>term</w:t>
      </w:r>
      <w:proofErr w:type="spellEnd"/>
      <w:r w:rsidRPr="00797F83">
        <w:t xml:space="preserve"> </w:t>
      </w:r>
      <w:proofErr w:type="spellStart"/>
      <w:r w:rsidRPr="00797F83">
        <w:t>funds</w:t>
      </w:r>
      <w:proofErr w:type="spellEnd"/>
      <w:r w:rsidRPr="00797F83">
        <w:t xml:space="preserve"> </w:t>
      </w:r>
      <w:proofErr w:type="spellStart"/>
      <w:r w:rsidRPr="00797F83">
        <w:t>and</w:t>
      </w:r>
      <w:proofErr w:type="spellEnd"/>
      <w:r w:rsidRPr="00797F83">
        <w:t xml:space="preserve"> cash </w:t>
      </w:r>
      <w:proofErr w:type="spellStart"/>
      <w:r w:rsidRPr="00797F83">
        <w:t>equivalents</w:t>
      </w:r>
      <w:proofErr w:type="spellEnd"/>
      <w:r w:rsidRPr="00797F83">
        <w:t xml:space="preserve"> are </w:t>
      </w:r>
      <w:proofErr w:type="spellStart"/>
      <w:r w:rsidRPr="00797F83">
        <w:t>classified</w:t>
      </w:r>
      <w:proofErr w:type="spellEnd"/>
      <w:r w:rsidRPr="00797F83">
        <w:t xml:space="preserve"> </w:t>
      </w:r>
      <w:proofErr w:type="gramStart"/>
      <w:r w:rsidRPr="00797F83">
        <w:t>as financial</w:t>
      </w:r>
      <w:proofErr w:type="gramEnd"/>
      <w:r w:rsidRPr="00797F83">
        <w:t xml:space="preserve"> </w:t>
      </w:r>
      <w:proofErr w:type="spellStart"/>
      <w:r w:rsidRPr="00797F83">
        <w:t>assets</w:t>
      </w:r>
      <w:proofErr w:type="spellEnd"/>
      <w:r w:rsidRPr="00797F83">
        <w:t xml:space="preserve"> </w:t>
      </w:r>
      <w:proofErr w:type="spellStart"/>
      <w:r w:rsidRPr="00797F83">
        <w:t>at</w:t>
      </w:r>
      <w:proofErr w:type="spellEnd"/>
      <w:r w:rsidRPr="00797F83">
        <w:t xml:space="preserve"> fair </w:t>
      </w:r>
      <w:proofErr w:type="spellStart"/>
      <w:r w:rsidRPr="00797F83">
        <w:t>value</w:t>
      </w:r>
      <w:proofErr w:type="spellEnd"/>
      <w:r w:rsidRPr="00797F83">
        <w:t xml:space="preserve"> </w:t>
      </w:r>
      <w:proofErr w:type="spellStart"/>
      <w:r w:rsidRPr="00797F83">
        <w:t>through</w:t>
      </w:r>
      <w:proofErr w:type="spellEnd"/>
      <w:r w:rsidRPr="00797F83">
        <w:t xml:space="preserve"> </w:t>
      </w:r>
      <w:proofErr w:type="spellStart"/>
      <w:r w:rsidRPr="00797F83">
        <w:t>profit</w:t>
      </w:r>
      <w:proofErr w:type="spellEnd"/>
      <w:r w:rsidRPr="00797F83">
        <w:t xml:space="preserve"> </w:t>
      </w:r>
      <w:proofErr w:type="spellStart"/>
      <w:r w:rsidRPr="00797F83">
        <w:t>or</w:t>
      </w:r>
      <w:proofErr w:type="spellEnd"/>
      <w:r w:rsidRPr="00797F83">
        <w:t xml:space="preserve"> </w:t>
      </w:r>
      <w:proofErr w:type="spellStart"/>
      <w:r w:rsidRPr="00797F83">
        <w:t>loss</w:t>
      </w:r>
      <w:proofErr w:type="spellEnd"/>
      <w:r w:rsidRPr="00797F83">
        <w:t>.</w:t>
      </w:r>
    </w:p>
    <w:p w14:paraId="162EA672" w14:textId="15B06EEF" w:rsidR="001761A2" w:rsidRPr="001761A2" w:rsidRDefault="001761A2" w:rsidP="00BF4E19">
      <w:pPr>
        <w:pStyle w:val="Ttulo1"/>
        <w:rPr>
          <w:b/>
          <w:color w:val="1F4E79" w:themeColor="accent1" w:themeShade="80"/>
          <w:sz w:val="20"/>
          <w:szCs w:val="20"/>
        </w:rPr>
      </w:pPr>
      <w:bookmarkStart w:id="36" w:name="_Toc87026415"/>
      <w:bookmarkStart w:id="37" w:name="OLE_LINK9"/>
      <w:r>
        <w:rPr>
          <w:b/>
          <w:color w:val="1F4E79" w:themeColor="accent1" w:themeShade="80"/>
          <w:sz w:val="20"/>
          <w:szCs w:val="20"/>
        </w:rPr>
        <w:t>16</w:t>
      </w:r>
      <w:r w:rsidRPr="00872C21">
        <w:rPr>
          <w:b/>
          <w:color w:val="1F4E79" w:themeColor="accent1" w:themeShade="80"/>
          <w:sz w:val="20"/>
          <w:szCs w:val="20"/>
        </w:rPr>
        <w:t xml:space="preserve"> – </w:t>
      </w:r>
      <w:r>
        <w:rPr>
          <w:b/>
          <w:color w:val="1F4E79" w:themeColor="accent1" w:themeShade="80"/>
          <w:sz w:val="20"/>
          <w:szCs w:val="20"/>
        </w:rPr>
        <w:t xml:space="preserve">FINANCIAL </w:t>
      </w:r>
      <w:r w:rsidRPr="00872C21">
        <w:rPr>
          <w:b/>
          <w:color w:val="1F4E79" w:themeColor="accent1" w:themeShade="80"/>
          <w:sz w:val="20"/>
          <w:szCs w:val="20"/>
        </w:rPr>
        <w:t>INSTRUMENT</w:t>
      </w:r>
      <w:r>
        <w:rPr>
          <w:b/>
          <w:color w:val="1F4E79" w:themeColor="accent1" w:themeShade="80"/>
          <w:sz w:val="20"/>
          <w:szCs w:val="20"/>
        </w:rPr>
        <w:t>S</w:t>
      </w:r>
      <w:bookmarkEnd w:id="36"/>
      <w:r w:rsidRPr="00872C21">
        <w:rPr>
          <w:b/>
          <w:color w:val="1F4E79" w:themeColor="accent1" w:themeShade="80"/>
          <w:sz w:val="20"/>
          <w:szCs w:val="20"/>
        </w:rPr>
        <w:t xml:space="preserve"> </w:t>
      </w:r>
    </w:p>
    <w:p w14:paraId="16B40E20" w14:textId="77777777" w:rsidR="001761A2" w:rsidRPr="001761A2" w:rsidRDefault="001761A2" w:rsidP="001761A2">
      <w:pPr>
        <w:pStyle w:val="05-Textonormal"/>
        <w:numPr>
          <w:ilvl w:val="0"/>
          <w:numId w:val="8"/>
        </w:numPr>
        <w:rPr>
          <w:b/>
          <w:color w:val="1F4E79" w:themeColor="accent1" w:themeShade="80"/>
        </w:rPr>
      </w:pPr>
      <w:r w:rsidRPr="001761A2">
        <w:rPr>
          <w:b/>
          <w:color w:val="1F4E79" w:themeColor="accent1" w:themeShade="80"/>
        </w:rPr>
        <w:t xml:space="preserve">Financial </w:t>
      </w:r>
      <w:proofErr w:type="spellStart"/>
      <w:r w:rsidRPr="001761A2">
        <w:rPr>
          <w:b/>
          <w:color w:val="1F4E79" w:themeColor="accent1" w:themeShade="80"/>
        </w:rPr>
        <w:t>Assests</w:t>
      </w:r>
      <w:proofErr w:type="spellEnd"/>
      <w:r w:rsidRPr="001761A2">
        <w:rPr>
          <w:b/>
          <w:color w:val="1F4E79" w:themeColor="accent1" w:themeShade="80"/>
        </w:rPr>
        <w:t xml:space="preserve"> </w:t>
      </w:r>
      <w:proofErr w:type="spellStart"/>
      <w:r w:rsidRPr="001761A2">
        <w:rPr>
          <w:b/>
          <w:color w:val="1F4E79" w:themeColor="accent1" w:themeShade="80"/>
        </w:rPr>
        <w:t>at</w:t>
      </w:r>
      <w:proofErr w:type="spellEnd"/>
      <w:r w:rsidRPr="001761A2">
        <w:rPr>
          <w:b/>
          <w:color w:val="1F4E79" w:themeColor="accent1" w:themeShade="80"/>
        </w:rPr>
        <w:t xml:space="preserve"> Fair </w:t>
      </w:r>
      <w:proofErr w:type="spellStart"/>
      <w:r w:rsidRPr="001761A2">
        <w:rPr>
          <w:b/>
          <w:color w:val="1F4E79" w:themeColor="accent1" w:themeShade="80"/>
        </w:rPr>
        <w:t>Value</w:t>
      </w:r>
      <w:proofErr w:type="spellEnd"/>
      <w:r w:rsidRPr="001761A2">
        <w:rPr>
          <w:b/>
          <w:color w:val="1F4E79" w:themeColor="accent1" w:themeShade="80"/>
        </w:rPr>
        <w:t xml:space="preserve"> </w:t>
      </w:r>
      <w:proofErr w:type="spellStart"/>
      <w:r w:rsidRPr="001761A2">
        <w:rPr>
          <w:b/>
          <w:color w:val="1F4E79" w:themeColor="accent1" w:themeShade="80"/>
        </w:rPr>
        <w:t>through</w:t>
      </w:r>
      <w:proofErr w:type="spellEnd"/>
      <w:r w:rsidRPr="001761A2">
        <w:rPr>
          <w:b/>
          <w:color w:val="1F4E79" w:themeColor="accent1" w:themeShade="80"/>
        </w:rPr>
        <w:t xml:space="preserve"> Profit </w:t>
      </w:r>
      <w:proofErr w:type="spellStart"/>
      <w:r w:rsidRPr="001761A2">
        <w:rPr>
          <w:b/>
          <w:color w:val="1F4E79" w:themeColor="accent1" w:themeShade="80"/>
        </w:rPr>
        <w:t>or</w:t>
      </w:r>
      <w:proofErr w:type="spellEnd"/>
      <w:r w:rsidRPr="001761A2">
        <w:rPr>
          <w:b/>
          <w:color w:val="1F4E79" w:themeColor="accent1" w:themeShade="80"/>
        </w:rPr>
        <w:t xml:space="preserve"> </w:t>
      </w:r>
      <w:proofErr w:type="spellStart"/>
      <w:r w:rsidRPr="001761A2">
        <w:rPr>
          <w:b/>
          <w:color w:val="1F4E79" w:themeColor="accent1" w:themeShade="80"/>
        </w:rPr>
        <w:t>Loss</w:t>
      </w:r>
      <w:proofErr w:type="spellEnd"/>
      <w:r w:rsidRPr="001761A2">
        <w:rPr>
          <w:b/>
          <w:color w:val="1F4E79" w:themeColor="accent1" w:themeShade="80"/>
        </w:rPr>
        <w:t xml:space="preserve"> </w:t>
      </w:r>
    </w:p>
    <w:p w14:paraId="148EA9A2" w14:textId="77777777" w:rsidR="001761A2" w:rsidRDefault="001761A2" w:rsidP="001761A2">
      <w:pPr>
        <w:pStyle w:val="08-Tabelageral"/>
        <w:spacing w:before="0" w:after="0"/>
        <w:rPr>
          <w:rFonts w:cs="Arial"/>
        </w:rPr>
      </w:pPr>
      <w:r w:rsidRPr="00ED0236">
        <w:rPr>
          <w:rFonts w:cs="Arial"/>
          <w:b/>
          <w:szCs w:val="14"/>
        </w:rPr>
        <w:t xml:space="preserve">R$ </w:t>
      </w:r>
      <w:proofErr w:type="spellStart"/>
      <w:r>
        <w:rPr>
          <w:rFonts w:cs="Arial"/>
          <w:b/>
          <w:szCs w:val="14"/>
        </w:rPr>
        <w:t>thousand</w:t>
      </w:r>
      <w:proofErr w:type="spellEnd"/>
    </w:p>
    <w:tbl>
      <w:tblPr>
        <w:tblW w:w="9639" w:type="dxa"/>
        <w:jc w:val="center"/>
        <w:tblLayout w:type="fixed"/>
        <w:tblLook w:val="04A0" w:firstRow="1" w:lastRow="0" w:firstColumn="1" w:lastColumn="0" w:noHBand="0" w:noVBand="1"/>
      </w:tblPr>
      <w:tblGrid>
        <w:gridCol w:w="2268"/>
        <w:gridCol w:w="993"/>
        <w:gridCol w:w="992"/>
        <w:gridCol w:w="1134"/>
        <w:gridCol w:w="1134"/>
        <w:gridCol w:w="1134"/>
        <w:gridCol w:w="992"/>
        <w:gridCol w:w="992"/>
      </w:tblGrid>
      <w:tr w:rsidR="001761A2" w:rsidRPr="00F80522" w14:paraId="458E4CAA" w14:textId="77777777" w:rsidTr="00F61F0F">
        <w:trPr>
          <w:trHeight w:val="238"/>
          <w:jc w:val="center"/>
        </w:trPr>
        <w:tc>
          <w:tcPr>
            <w:tcW w:w="2268" w:type="dxa"/>
            <w:tcBorders>
              <w:top w:val="single" w:sz="2" w:space="0" w:color="1F4E79" w:themeColor="accent1" w:themeShade="80"/>
            </w:tcBorders>
            <w:shd w:val="clear" w:color="auto" w:fill="auto"/>
          </w:tcPr>
          <w:p w14:paraId="400E74AF" w14:textId="77777777" w:rsidR="001761A2" w:rsidRPr="00F80522" w:rsidRDefault="001761A2" w:rsidP="001761A2">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059F2655" w14:textId="77777777" w:rsidR="001761A2" w:rsidRPr="00F80522" w:rsidRDefault="001761A2" w:rsidP="001761A2">
            <w:pPr>
              <w:pStyle w:val="08-Tabelageral"/>
              <w:jc w:val="center"/>
              <w:rPr>
                <w:rFonts w:cs="Arial"/>
                <w:b/>
                <w:szCs w:val="14"/>
              </w:rPr>
            </w:pPr>
            <w:proofErr w:type="spellStart"/>
            <w:r>
              <w:rPr>
                <w:rFonts w:cs="Arial"/>
                <w:b/>
                <w:szCs w:val="14"/>
              </w:rPr>
              <w:t>Parent</w:t>
            </w:r>
            <w:proofErr w:type="spellEnd"/>
          </w:p>
        </w:tc>
      </w:tr>
      <w:tr w:rsidR="001761A2" w:rsidRPr="00F80522" w14:paraId="119837F8" w14:textId="77777777" w:rsidTr="00F61F0F">
        <w:trPr>
          <w:trHeight w:val="238"/>
          <w:jc w:val="center"/>
        </w:trPr>
        <w:tc>
          <w:tcPr>
            <w:tcW w:w="2268" w:type="dxa"/>
            <w:shd w:val="clear" w:color="auto" w:fill="auto"/>
          </w:tcPr>
          <w:p w14:paraId="7F200207" w14:textId="77777777" w:rsidR="001761A2" w:rsidRPr="00F80522" w:rsidRDefault="001761A2" w:rsidP="001761A2">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09FAB271" w14:textId="77777777" w:rsidR="001761A2" w:rsidRPr="00F80522" w:rsidRDefault="001761A2" w:rsidP="001761A2">
            <w:pPr>
              <w:spacing w:after="0"/>
              <w:jc w:val="center"/>
              <w:rPr>
                <w:rFonts w:cs="Arial"/>
                <w:b/>
                <w:sz w:val="14"/>
                <w:szCs w:val="14"/>
              </w:rPr>
            </w:pPr>
            <w:proofErr w:type="spellStart"/>
            <w:r>
              <w:rPr>
                <w:rFonts w:cs="Arial"/>
                <w:b/>
                <w:sz w:val="14"/>
                <w:szCs w:val="14"/>
              </w:rPr>
              <w:t>Dec</w:t>
            </w:r>
            <w:proofErr w:type="spellEnd"/>
            <w:r>
              <w:rPr>
                <w:rFonts w:cs="Arial"/>
                <w:b/>
                <w:sz w:val="14"/>
                <w:szCs w:val="14"/>
              </w:rPr>
              <w:t xml:space="preserve"> 31, </w:t>
            </w:r>
            <w:r w:rsidRPr="00F80522">
              <w:rPr>
                <w:rFonts w:cs="Arial"/>
                <w:b/>
                <w:sz w:val="14"/>
                <w:szCs w:val="14"/>
              </w:rPr>
              <w:t>20</w:t>
            </w:r>
            <w:r>
              <w:rPr>
                <w:rFonts w:cs="Arial"/>
                <w:b/>
                <w:sz w:val="14"/>
                <w:szCs w:val="14"/>
              </w:rPr>
              <w:t>20</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19C621A" w14:textId="77777777" w:rsidR="001761A2" w:rsidRPr="00F80522" w:rsidRDefault="001761A2" w:rsidP="001761A2">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76C8379" w14:textId="77777777" w:rsidR="001761A2" w:rsidRPr="00F80522" w:rsidRDefault="001761A2" w:rsidP="001761A2">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38FC6E88" w14:textId="77777777" w:rsidR="001761A2" w:rsidRPr="00F80522" w:rsidRDefault="001761A2" w:rsidP="001761A2">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47292C60" w14:textId="77777777" w:rsidR="001761A2" w:rsidRPr="00F80522" w:rsidRDefault="001761A2" w:rsidP="001761A2">
            <w:pPr>
              <w:spacing w:after="0"/>
              <w:jc w:val="center"/>
              <w:rPr>
                <w:rFonts w:cs="Arial"/>
                <w:b/>
                <w:sz w:val="14"/>
                <w:szCs w:val="14"/>
              </w:rPr>
            </w:pPr>
            <w:proofErr w:type="spellStart"/>
            <w:r>
              <w:rPr>
                <w:rFonts w:cs="Arial"/>
                <w:b/>
                <w:sz w:val="14"/>
                <w:szCs w:val="14"/>
              </w:rPr>
              <w:t>Sept</w:t>
            </w:r>
            <w:proofErr w:type="spellEnd"/>
            <w:r>
              <w:rPr>
                <w:rFonts w:cs="Arial"/>
                <w:b/>
                <w:sz w:val="14"/>
                <w:szCs w:val="14"/>
              </w:rPr>
              <w:t xml:space="preserve"> </w:t>
            </w:r>
            <w:r w:rsidRPr="00F80522">
              <w:rPr>
                <w:rFonts w:cs="Arial"/>
                <w:b/>
                <w:sz w:val="14"/>
                <w:szCs w:val="14"/>
              </w:rPr>
              <w:t>3</w:t>
            </w:r>
            <w:r>
              <w:rPr>
                <w:rFonts w:cs="Arial"/>
                <w:b/>
                <w:sz w:val="14"/>
                <w:szCs w:val="14"/>
              </w:rPr>
              <w:t xml:space="preserve">0, </w:t>
            </w:r>
            <w:r w:rsidRPr="00F80522">
              <w:rPr>
                <w:rFonts w:cs="Arial"/>
                <w:b/>
                <w:sz w:val="14"/>
                <w:szCs w:val="14"/>
              </w:rPr>
              <w:t>202</w:t>
            </w:r>
            <w:r>
              <w:rPr>
                <w:rFonts w:cs="Arial"/>
                <w:b/>
                <w:sz w:val="14"/>
                <w:szCs w:val="14"/>
              </w:rPr>
              <w:t>1</w:t>
            </w:r>
          </w:p>
        </w:tc>
      </w:tr>
      <w:tr w:rsidR="001761A2" w:rsidRPr="00F80522" w14:paraId="78A5B146" w14:textId="77777777" w:rsidTr="00F61F0F">
        <w:trPr>
          <w:trHeight w:val="238"/>
          <w:jc w:val="center"/>
        </w:trPr>
        <w:tc>
          <w:tcPr>
            <w:tcW w:w="2268" w:type="dxa"/>
            <w:tcBorders>
              <w:bottom w:val="single" w:sz="2" w:space="0" w:color="1F4E79" w:themeColor="accent1" w:themeShade="80"/>
            </w:tcBorders>
            <w:shd w:val="clear" w:color="auto" w:fill="auto"/>
          </w:tcPr>
          <w:p w14:paraId="17A7D773" w14:textId="77777777" w:rsidR="001761A2" w:rsidRPr="00F80522" w:rsidRDefault="001761A2" w:rsidP="001761A2">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1D010CA7" w14:textId="77777777" w:rsidR="001761A2" w:rsidRPr="00F80522" w:rsidRDefault="001761A2" w:rsidP="001761A2">
            <w:pPr>
              <w:spacing w:after="0"/>
              <w:jc w:val="center"/>
              <w:rPr>
                <w:rFonts w:cs="Arial"/>
                <w:b/>
                <w:sz w:val="14"/>
                <w:szCs w:val="14"/>
              </w:rPr>
            </w:pPr>
            <w:proofErr w:type="spellStart"/>
            <w:r>
              <w:rPr>
                <w:rFonts w:cs="Arial"/>
                <w:b/>
                <w:sz w:val="14"/>
                <w:szCs w:val="14"/>
              </w:rPr>
              <w:t>Cost</w:t>
            </w:r>
            <w:proofErr w:type="spellEnd"/>
            <w:r>
              <w:rPr>
                <w:rFonts w:cs="Arial"/>
                <w:b/>
                <w:sz w:val="14"/>
                <w:szCs w:val="14"/>
              </w:rPr>
              <w:t xml:space="preserve"> </w:t>
            </w:r>
            <w:proofErr w:type="spellStart"/>
            <w:r>
              <w:rPr>
                <w:rFonts w:cs="Arial"/>
                <w:b/>
                <w:sz w:val="14"/>
                <w:szCs w:val="14"/>
              </w:rPr>
              <w:t>Value</w:t>
            </w:r>
            <w:proofErr w:type="spellEnd"/>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4C4F2D25" w14:textId="77777777" w:rsidR="001761A2" w:rsidRPr="00F80522" w:rsidRDefault="001761A2" w:rsidP="001761A2">
            <w:pPr>
              <w:spacing w:after="0"/>
              <w:jc w:val="center"/>
              <w:rPr>
                <w:rFonts w:cs="Arial"/>
                <w:b/>
                <w:sz w:val="14"/>
                <w:szCs w:val="14"/>
              </w:rPr>
            </w:pPr>
            <w:r>
              <w:rPr>
                <w:rFonts w:cs="Arial"/>
                <w:b/>
                <w:sz w:val="14"/>
                <w:szCs w:val="14"/>
              </w:rPr>
              <w:t xml:space="preserve">Market </w:t>
            </w:r>
            <w:proofErr w:type="spellStart"/>
            <w:r>
              <w:rPr>
                <w:rFonts w:cs="Arial"/>
                <w:b/>
                <w:sz w:val="14"/>
                <w:szCs w:val="14"/>
              </w:rPr>
              <w:t>Value</w:t>
            </w:r>
            <w:proofErr w:type="spellEnd"/>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483D36A" w14:textId="77777777" w:rsidR="001761A2" w:rsidRPr="00F80522" w:rsidRDefault="001761A2" w:rsidP="001761A2">
            <w:pPr>
              <w:pStyle w:val="08-Tabelageral"/>
              <w:jc w:val="center"/>
              <w:rPr>
                <w:rFonts w:cs="Arial"/>
                <w:b/>
              </w:rPr>
            </w:pPr>
            <w:proofErr w:type="spellStart"/>
            <w:r w:rsidRPr="00E12B62">
              <w:rPr>
                <w:rFonts w:cs="Arial"/>
                <w:b/>
              </w:rPr>
              <w:t>Applications</w:t>
            </w:r>
            <w:proofErr w:type="spellEnd"/>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20523D5C" w14:textId="77777777" w:rsidR="001761A2" w:rsidRPr="00F80522" w:rsidRDefault="001761A2" w:rsidP="001761A2">
            <w:pPr>
              <w:pStyle w:val="08-Tabelageral"/>
              <w:jc w:val="center"/>
              <w:rPr>
                <w:rFonts w:cs="Arial"/>
                <w:b/>
              </w:rPr>
            </w:pPr>
            <w:proofErr w:type="spellStart"/>
            <w:r w:rsidRPr="004071D8">
              <w:rPr>
                <w:rFonts w:cs="Arial"/>
                <w:b/>
              </w:rPr>
              <w:t>Redemptions</w:t>
            </w:r>
            <w:proofErr w:type="spellEnd"/>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E08C093" w14:textId="77777777" w:rsidR="001761A2" w:rsidRPr="00F80522" w:rsidRDefault="001761A2" w:rsidP="001761A2">
            <w:pPr>
              <w:pStyle w:val="08-Tabelageral"/>
              <w:rPr>
                <w:rFonts w:cs="Arial"/>
                <w:b/>
              </w:rPr>
            </w:pPr>
            <w:proofErr w:type="spellStart"/>
            <w:r>
              <w:rPr>
                <w:rFonts w:cs="Arial"/>
                <w:b/>
              </w:rPr>
              <w:t>Yield</w:t>
            </w:r>
            <w:proofErr w:type="spellEnd"/>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00D08C31" w14:textId="77777777" w:rsidR="001761A2" w:rsidRPr="00F80522" w:rsidRDefault="001761A2" w:rsidP="001761A2">
            <w:pPr>
              <w:pStyle w:val="08-Tabelageral"/>
              <w:jc w:val="center"/>
              <w:rPr>
                <w:rFonts w:cs="Arial"/>
                <w:b/>
              </w:rPr>
            </w:pPr>
            <w:proofErr w:type="spellStart"/>
            <w:r>
              <w:rPr>
                <w:rFonts w:cs="Arial"/>
                <w:b/>
              </w:rPr>
              <w:t>Cost</w:t>
            </w:r>
            <w:proofErr w:type="spellEnd"/>
            <w:r>
              <w:rPr>
                <w:rFonts w:cs="Arial"/>
                <w:b/>
              </w:rPr>
              <w:t xml:space="preserve"> </w:t>
            </w:r>
            <w:proofErr w:type="spellStart"/>
            <w:r>
              <w:rPr>
                <w:rFonts w:cs="Arial"/>
                <w:b/>
              </w:rPr>
              <w:t>Value</w:t>
            </w:r>
            <w:proofErr w:type="spellEnd"/>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5B9EDD89" w14:textId="77777777" w:rsidR="001761A2" w:rsidRPr="00F80522" w:rsidRDefault="001761A2" w:rsidP="001761A2">
            <w:pPr>
              <w:pStyle w:val="08-Tabelageral"/>
              <w:jc w:val="center"/>
              <w:rPr>
                <w:rFonts w:cs="Arial"/>
                <w:b/>
              </w:rPr>
            </w:pPr>
            <w:r w:rsidRPr="004071D8">
              <w:rPr>
                <w:rFonts w:cs="Arial"/>
                <w:b/>
              </w:rPr>
              <w:t xml:space="preserve">Market </w:t>
            </w:r>
            <w:proofErr w:type="spellStart"/>
            <w:r w:rsidRPr="004071D8">
              <w:rPr>
                <w:rFonts w:cs="Arial"/>
                <w:b/>
              </w:rPr>
              <w:t>Value</w:t>
            </w:r>
            <w:proofErr w:type="spellEnd"/>
          </w:p>
        </w:tc>
      </w:tr>
      <w:tr w:rsidR="001761A2" w:rsidRPr="00F80522" w14:paraId="6F391A1D" w14:textId="77777777" w:rsidTr="00F61F0F">
        <w:trPr>
          <w:trHeight w:val="238"/>
          <w:jc w:val="center"/>
        </w:trPr>
        <w:tc>
          <w:tcPr>
            <w:tcW w:w="2268" w:type="dxa"/>
            <w:tcBorders>
              <w:top w:val="single" w:sz="2" w:space="0" w:color="1F4E79" w:themeColor="accent1" w:themeShade="80"/>
            </w:tcBorders>
            <w:shd w:val="clear" w:color="auto" w:fill="auto"/>
          </w:tcPr>
          <w:p w14:paraId="078ED44D" w14:textId="77777777" w:rsidR="001761A2" w:rsidRPr="00F80522" w:rsidRDefault="001761A2" w:rsidP="001761A2">
            <w:pPr>
              <w:pStyle w:val="08-Tabelageral"/>
              <w:ind w:left="113"/>
              <w:jc w:val="left"/>
              <w:rPr>
                <w:szCs w:val="14"/>
              </w:rPr>
            </w:pPr>
            <w:proofErr w:type="spellStart"/>
            <w:r w:rsidRPr="004071D8">
              <w:rPr>
                <w:szCs w:val="14"/>
              </w:rPr>
              <w:t>Long-term</w:t>
            </w:r>
            <w:proofErr w:type="spellEnd"/>
            <w:r w:rsidRPr="004071D8">
              <w:rPr>
                <w:szCs w:val="14"/>
              </w:rPr>
              <w:t xml:space="preserve"> </w:t>
            </w:r>
            <w:proofErr w:type="spellStart"/>
            <w:r w:rsidRPr="004071D8">
              <w:rPr>
                <w:szCs w:val="14"/>
              </w:rPr>
              <w:t>fund</w:t>
            </w:r>
            <w:proofErr w:type="spellEnd"/>
            <w:r w:rsidRPr="00F80522">
              <w:rPr>
                <w:szCs w:val="14"/>
              </w:rPr>
              <w:t xml:space="preserve"> </w:t>
            </w:r>
            <w:r w:rsidRPr="00F80522">
              <w:rPr>
                <w:szCs w:val="14"/>
                <w:vertAlign w:val="superscript"/>
              </w:rPr>
              <w:t>(1)</w:t>
            </w:r>
          </w:p>
        </w:tc>
        <w:tc>
          <w:tcPr>
            <w:tcW w:w="993" w:type="dxa"/>
            <w:tcBorders>
              <w:top w:val="single" w:sz="2" w:space="0" w:color="1F4E79" w:themeColor="accent1" w:themeShade="80"/>
            </w:tcBorders>
            <w:shd w:val="clear" w:color="auto" w:fill="auto"/>
          </w:tcPr>
          <w:p w14:paraId="0D7349D8" w14:textId="77777777" w:rsidR="001761A2" w:rsidRPr="00F80522" w:rsidRDefault="001761A2" w:rsidP="001761A2">
            <w:pPr>
              <w:pStyle w:val="08-Tabelageral"/>
              <w:rPr>
                <w:szCs w:val="14"/>
              </w:rPr>
            </w:pPr>
            <w:r>
              <w:rPr>
                <w:szCs w:val="14"/>
              </w:rPr>
              <w:t>4,157</w:t>
            </w:r>
          </w:p>
        </w:tc>
        <w:tc>
          <w:tcPr>
            <w:tcW w:w="992" w:type="dxa"/>
            <w:tcBorders>
              <w:top w:val="single" w:sz="2" w:space="0" w:color="1F4E79" w:themeColor="accent1" w:themeShade="80"/>
            </w:tcBorders>
            <w:shd w:val="clear" w:color="auto" w:fill="auto"/>
          </w:tcPr>
          <w:p w14:paraId="1AE49BF8" w14:textId="77777777" w:rsidR="001761A2" w:rsidRPr="00F80522" w:rsidRDefault="001761A2" w:rsidP="001761A2">
            <w:pPr>
              <w:pStyle w:val="08-Tabelageral"/>
              <w:rPr>
                <w:szCs w:val="14"/>
              </w:rPr>
            </w:pPr>
            <w:r>
              <w:rPr>
                <w:szCs w:val="14"/>
              </w:rPr>
              <w:t>3,948</w:t>
            </w:r>
          </w:p>
        </w:tc>
        <w:tc>
          <w:tcPr>
            <w:tcW w:w="1134" w:type="dxa"/>
            <w:tcBorders>
              <w:top w:val="single" w:sz="2" w:space="0" w:color="1F4E79" w:themeColor="accent1" w:themeShade="80"/>
            </w:tcBorders>
            <w:shd w:val="clear" w:color="auto" w:fill="auto"/>
          </w:tcPr>
          <w:p w14:paraId="4F402AEC" w14:textId="77777777" w:rsidR="001761A2" w:rsidRPr="00F80522" w:rsidRDefault="001761A2" w:rsidP="001761A2">
            <w:pPr>
              <w:pStyle w:val="08-Tabelageral"/>
              <w:rPr>
                <w:szCs w:val="14"/>
              </w:rPr>
            </w:pPr>
            <w:r>
              <w:rPr>
                <w:szCs w:val="14"/>
              </w:rPr>
              <w:t>1,340</w:t>
            </w:r>
          </w:p>
        </w:tc>
        <w:tc>
          <w:tcPr>
            <w:tcW w:w="1134" w:type="dxa"/>
            <w:tcBorders>
              <w:top w:val="single" w:sz="2" w:space="0" w:color="1F4E79" w:themeColor="accent1" w:themeShade="80"/>
            </w:tcBorders>
            <w:shd w:val="clear" w:color="auto" w:fill="auto"/>
          </w:tcPr>
          <w:p w14:paraId="6BBB718E" w14:textId="77777777" w:rsidR="001761A2" w:rsidRPr="00F80522" w:rsidRDefault="001761A2" w:rsidP="001761A2">
            <w:pPr>
              <w:pStyle w:val="08-Tabelageral"/>
              <w:rPr>
                <w:szCs w:val="14"/>
              </w:rPr>
            </w:pPr>
            <w:r>
              <w:rPr>
                <w:szCs w:val="14"/>
              </w:rPr>
              <w:t>2,019</w:t>
            </w:r>
          </w:p>
        </w:tc>
        <w:tc>
          <w:tcPr>
            <w:tcW w:w="1134" w:type="dxa"/>
            <w:tcBorders>
              <w:top w:val="single" w:sz="2" w:space="0" w:color="1F4E79" w:themeColor="accent1" w:themeShade="80"/>
            </w:tcBorders>
            <w:shd w:val="clear" w:color="auto" w:fill="auto"/>
          </w:tcPr>
          <w:p w14:paraId="11003BEA" w14:textId="77777777" w:rsidR="001761A2" w:rsidRPr="00F80522" w:rsidRDefault="001761A2" w:rsidP="001761A2">
            <w:pPr>
              <w:pStyle w:val="08-Tabelageral"/>
              <w:rPr>
                <w:rFonts w:cs="Arial"/>
                <w:szCs w:val="14"/>
              </w:rPr>
            </w:pPr>
            <w:r>
              <w:rPr>
                <w:rFonts w:cs="Arial"/>
                <w:szCs w:val="14"/>
              </w:rPr>
              <w:t>7,127</w:t>
            </w:r>
          </w:p>
        </w:tc>
        <w:tc>
          <w:tcPr>
            <w:tcW w:w="992" w:type="dxa"/>
            <w:tcBorders>
              <w:top w:val="single" w:sz="2" w:space="0" w:color="1F4E79" w:themeColor="accent1" w:themeShade="80"/>
            </w:tcBorders>
            <w:shd w:val="clear" w:color="auto" w:fill="auto"/>
          </w:tcPr>
          <w:p w14:paraId="51074611" w14:textId="77777777" w:rsidR="001761A2" w:rsidRPr="00F80522" w:rsidRDefault="001761A2" w:rsidP="001761A2">
            <w:pPr>
              <w:pStyle w:val="08-Tabelageral"/>
              <w:rPr>
                <w:szCs w:val="14"/>
              </w:rPr>
            </w:pPr>
            <w:r>
              <w:rPr>
                <w:szCs w:val="14"/>
              </w:rPr>
              <w:t>3,478</w:t>
            </w:r>
          </w:p>
        </w:tc>
        <w:tc>
          <w:tcPr>
            <w:tcW w:w="992" w:type="dxa"/>
            <w:tcBorders>
              <w:top w:val="single" w:sz="2" w:space="0" w:color="1F4E79" w:themeColor="accent1" w:themeShade="80"/>
            </w:tcBorders>
            <w:shd w:val="clear" w:color="auto" w:fill="auto"/>
          </w:tcPr>
          <w:p w14:paraId="1F17CDA6" w14:textId="77777777" w:rsidR="001761A2" w:rsidRPr="00F80522" w:rsidRDefault="001761A2" w:rsidP="001761A2">
            <w:pPr>
              <w:pStyle w:val="08-Tabelageral"/>
              <w:rPr>
                <w:szCs w:val="14"/>
              </w:rPr>
            </w:pPr>
            <w:r>
              <w:rPr>
                <w:szCs w:val="14"/>
              </w:rPr>
              <w:t>10,396</w:t>
            </w:r>
          </w:p>
        </w:tc>
      </w:tr>
      <w:tr w:rsidR="001761A2" w:rsidRPr="00F80522" w14:paraId="71141EFA" w14:textId="77777777" w:rsidTr="00F61F0F">
        <w:trPr>
          <w:trHeight w:val="238"/>
          <w:jc w:val="center"/>
        </w:trPr>
        <w:tc>
          <w:tcPr>
            <w:tcW w:w="2268" w:type="dxa"/>
            <w:tcBorders>
              <w:bottom w:val="single" w:sz="2" w:space="0" w:color="1F4E79" w:themeColor="accent1" w:themeShade="80"/>
            </w:tcBorders>
            <w:shd w:val="clear" w:color="auto" w:fill="auto"/>
          </w:tcPr>
          <w:p w14:paraId="7CABCF4E" w14:textId="77777777" w:rsidR="001761A2" w:rsidRPr="00F80522" w:rsidRDefault="001761A2" w:rsidP="001761A2">
            <w:pPr>
              <w:pStyle w:val="08-Tabelageral"/>
              <w:jc w:val="left"/>
              <w:rPr>
                <w:b/>
                <w:szCs w:val="14"/>
              </w:rPr>
            </w:pPr>
            <w:r w:rsidRPr="00F80522">
              <w:rPr>
                <w:b/>
                <w:szCs w:val="14"/>
              </w:rPr>
              <w:t xml:space="preserve">Total </w:t>
            </w:r>
          </w:p>
        </w:tc>
        <w:tc>
          <w:tcPr>
            <w:tcW w:w="993" w:type="dxa"/>
            <w:tcBorders>
              <w:bottom w:val="single" w:sz="2" w:space="0" w:color="1F4E79" w:themeColor="accent1" w:themeShade="80"/>
            </w:tcBorders>
            <w:shd w:val="clear" w:color="auto" w:fill="auto"/>
          </w:tcPr>
          <w:p w14:paraId="663CDE71" w14:textId="77777777" w:rsidR="001761A2" w:rsidRPr="00F80522" w:rsidRDefault="001761A2" w:rsidP="001761A2">
            <w:pPr>
              <w:pStyle w:val="08-Tabelageral"/>
              <w:rPr>
                <w:b/>
                <w:szCs w:val="14"/>
              </w:rPr>
            </w:pPr>
            <w:r>
              <w:rPr>
                <w:b/>
                <w:szCs w:val="14"/>
              </w:rPr>
              <w:t>4,157</w:t>
            </w:r>
          </w:p>
        </w:tc>
        <w:tc>
          <w:tcPr>
            <w:tcW w:w="992" w:type="dxa"/>
            <w:tcBorders>
              <w:bottom w:val="single" w:sz="2" w:space="0" w:color="1F4E79" w:themeColor="accent1" w:themeShade="80"/>
            </w:tcBorders>
            <w:shd w:val="clear" w:color="auto" w:fill="auto"/>
          </w:tcPr>
          <w:p w14:paraId="482E7FAC" w14:textId="77777777" w:rsidR="001761A2" w:rsidRPr="00F80522" w:rsidRDefault="001761A2" w:rsidP="001761A2">
            <w:pPr>
              <w:pStyle w:val="08-Tabelageral"/>
              <w:rPr>
                <w:b/>
                <w:szCs w:val="14"/>
              </w:rPr>
            </w:pPr>
            <w:r>
              <w:rPr>
                <w:b/>
                <w:szCs w:val="14"/>
              </w:rPr>
              <w:t>3,948</w:t>
            </w:r>
          </w:p>
        </w:tc>
        <w:tc>
          <w:tcPr>
            <w:tcW w:w="1134" w:type="dxa"/>
            <w:tcBorders>
              <w:bottom w:val="single" w:sz="2" w:space="0" w:color="1F4E79" w:themeColor="accent1" w:themeShade="80"/>
            </w:tcBorders>
            <w:shd w:val="clear" w:color="auto" w:fill="auto"/>
          </w:tcPr>
          <w:p w14:paraId="3AE4D588" w14:textId="77777777" w:rsidR="001761A2" w:rsidRPr="00F80522" w:rsidRDefault="001761A2" w:rsidP="001761A2">
            <w:pPr>
              <w:pStyle w:val="08-Tabelageral"/>
              <w:rPr>
                <w:b/>
                <w:szCs w:val="14"/>
              </w:rPr>
            </w:pPr>
            <w:r>
              <w:rPr>
                <w:b/>
                <w:szCs w:val="14"/>
              </w:rPr>
              <w:t>1,340</w:t>
            </w:r>
          </w:p>
        </w:tc>
        <w:tc>
          <w:tcPr>
            <w:tcW w:w="1134" w:type="dxa"/>
            <w:tcBorders>
              <w:bottom w:val="single" w:sz="2" w:space="0" w:color="1F4E79" w:themeColor="accent1" w:themeShade="80"/>
            </w:tcBorders>
            <w:shd w:val="clear" w:color="auto" w:fill="auto"/>
          </w:tcPr>
          <w:p w14:paraId="77E09965" w14:textId="77777777" w:rsidR="001761A2" w:rsidRPr="00F80522" w:rsidRDefault="001761A2" w:rsidP="001761A2">
            <w:pPr>
              <w:pStyle w:val="08-Tabelageral"/>
              <w:rPr>
                <w:b/>
                <w:szCs w:val="14"/>
              </w:rPr>
            </w:pPr>
            <w:r>
              <w:rPr>
                <w:b/>
                <w:szCs w:val="14"/>
              </w:rPr>
              <w:t>2,019</w:t>
            </w:r>
          </w:p>
        </w:tc>
        <w:tc>
          <w:tcPr>
            <w:tcW w:w="1134" w:type="dxa"/>
            <w:tcBorders>
              <w:bottom w:val="single" w:sz="2" w:space="0" w:color="1F4E79" w:themeColor="accent1" w:themeShade="80"/>
            </w:tcBorders>
            <w:shd w:val="clear" w:color="auto" w:fill="auto"/>
          </w:tcPr>
          <w:p w14:paraId="7E69B378" w14:textId="77777777" w:rsidR="001761A2" w:rsidRPr="00F80522" w:rsidRDefault="001761A2" w:rsidP="001761A2">
            <w:pPr>
              <w:pStyle w:val="08-Tabelageral"/>
              <w:rPr>
                <w:rFonts w:cs="Arial"/>
                <w:b/>
                <w:szCs w:val="14"/>
              </w:rPr>
            </w:pPr>
            <w:r>
              <w:rPr>
                <w:rFonts w:cs="Arial"/>
                <w:b/>
                <w:szCs w:val="14"/>
              </w:rPr>
              <w:t>7,127</w:t>
            </w:r>
          </w:p>
        </w:tc>
        <w:tc>
          <w:tcPr>
            <w:tcW w:w="992" w:type="dxa"/>
            <w:tcBorders>
              <w:bottom w:val="single" w:sz="2" w:space="0" w:color="1F4E79" w:themeColor="accent1" w:themeShade="80"/>
            </w:tcBorders>
            <w:shd w:val="clear" w:color="auto" w:fill="auto"/>
          </w:tcPr>
          <w:p w14:paraId="3817057F" w14:textId="77777777" w:rsidR="001761A2" w:rsidRPr="00F80522" w:rsidRDefault="001761A2" w:rsidP="001761A2">
            <w:pPr>
              <w:pStyle w:val="08-Tabelageral"/>
              <w:rPr>
                <w:b/>
                <w:szCs w:val="14"/>
              </w:rPr>
            </w:pPr>
            <w:r>
              <w:rPr>
                <w:b/>
                <w:szCs w:val="14"/>
              </w:rPr>
              <w:t>3,478</w:t>
            </w:r>
          </w:p>
        </w:tc>
        <w:tc>
          <w:tcPr>
            <w:tcW w:w="992" w:type="dxa"/>
            <w:tcBorders>
              <w:bottom w:val="single" w:sz="2" w:space="0" w:color="1F4E79" w:themeColor="accent1" w:themeShade="80"/>
            </w:tcBorders>
            <w:shd w:val="clear" w:color="auto" w:fill="auto"/>
          </w:tcPr>
          <w:p w14:paraId="663A9933" w14:textId="77777777" w:rsidR="001761A2" w:rsidRPr="00F80522" w:rsidRDefault="001761A2" w:rsidP="001761A2">
            <w:pPr>
              <w:pStyle w:val="08-Tabelageral"/>
              <w:rPr>
                <w:b/>
                <w:szCs w:val="14"/>
              </w:rPr>
            </w:pPr>
            <w:r>
              <w:rPr>
                <w:b/>
                <w:szCs w:val="14"/>
              </w:rPr>
              <w:t>10,396</w:t>
            </w:r>
          </w:p>
        </w:tc>
      </w:tr>
    </w:tbl>
    <w:p w14:paraId="2BF55AC7" w14:textId="77777777" w:rsidR="001761A2" w:rsidRDefault="001761A2" w:rsidP="001761A2">
      <w:pPr>
        <w:pStyle w:val="08-Tabelageral"/>
        <w:rPr>
          <w:rFonts w:cs="Arial"/>
        </w:rPr>
      </w:pPr>
    </w:p>
    <w:p w14:paraId="7EA844CD" w14:textId="77777777" w:rsidR="001761A2" w:rsidRDefault="001761A2" w:rsidP="001761A2">
      <w:pPr>
        <w:pStyle w:val="08-Tabelageral"/>
        <w:rPr>
          <w:rFonts w:cs="Arial"/>
        </w:rPr>
      </w:pPr>
    </w:p>
    <w:p w14:paraId="18647BBD" w14:textId="77777777" w:rsidR="001761A2" w:rsidRDefault="001761A2" w:rsidP="001761A2">
      <w:pPr>
        <w:pStyle w:val="08-Tabelageral"/>
        <w:rPr>
          <w:rFonts w:cs="Arial"/>
        </w:rPr>
      </w:pPr>
    </w:p>
    <w:p w14:paraId="61EBC086" w14:textId="77777777" w:rsidR="001761A2" w:rsidRDefault="001761A2" w:rsidP="001761A2">
      <w:pPr>
        <w:pStyle w:val="08-Tabelageral"/>
        <w:spacing w:before="0" w:after="0"/>
        <w:rPr>
          <w:rFonts w:cs="Arial"/>
        </w:rPr>
      </w:pPr>
      <w:r w:rsidRPr="00ED0236">
        <w:rPr>
          <w:rFonts w:cs="Arial"/>
          <w:b/>
          <w:szCs w:val="14"/>
        </w:rPr>
        <w:t xml:space="preserve">R$ </w:t>
      </w:r>
      <w:proofErr w:type="spellStart"/>
      <w:r>
        <w:rPr>
          <w:rFonts w:cs="Arial"/>
          <w:b/>
          <w:szCs w:val="14"/>
        </w:rPr>
        <w:t>thousand</w:t>
      </w:r>
      <w:proofErr w:type="spellEnd"/>
    </w:p>
    <w:tbl>
      <w:tblPr>
        <w:tblW w:w="9639" w:type="dxa"/>
        <w:jc w:val="center"/>
        <w:tblLayout w:type="fixed"/>
        <w:tblLook w:val="04A0" w:firstRow="1" w:lastRow="0" w:firstColumn="1" w:lastColumn="0" w:noHBand="0" w:noVBand="1"/>
      </w:tblPr>
      <w:tblGrid>
        <w:gridCol w:w="2268"/>
        <w:gridCol w:w="993"/>
        <w:gridCol w:w="992"/>
        <w:gridCol w:w="1134"/>
        <w:gridCol w:w="1134"/>
        <w:gridCol w:w="1134"/>
        <w:gridCol w:w="992"/>
        <w:gridCol w:w="992"/>
      </w:tblGrid>
      <w:tr w:rsidR="001761A2" w:rsidRPr="00F80522" w14:paraId="4A73BC1B" w14:textId="77777777" w:rsidTr="001761A2">
        <w:trPr>
          <w:trHeight w:val="238"/>
          <w:jc w:val="center"/>
        </w:trPr>
        <w:tc>
          <w:tcPr>
            <w:tcW w:w="2268" w:type="dxa"/>
            <w:tcBorders>
              <w:top w:val="single" w:sz="2" w:space="0" w:color="1F4E79" w:themeColor="accent1" w:themeShade="80"/>
            </w:tcBorders>
            <w:shd w:val="clear" w:color="auto" w:fill="auto"/>
          </w:tcPr>
          <w:p w14:paraId="2C45BDBB" w14:textId="77777777" w:rsidR="001761A2" w:rsidRPr="00F80522" w:rsidRDefault="001761A2" w:rsidP="001761A2">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0A8C7BBD" w14:textId="77777777" w:rsidR="001761A2" w:rsidRPr="00F80522" w:rsidRDefault="001761A2" w:rsidP="001761A2">
            <w:pPr>
              <w:pStyle w:val="08-Tabelageral"/>
              <w:jc w:val="center"/>
              <w:rPr>
                <w:rFonts w:cs="Arial"/>
                <w:b/>
                <w:szCs w:val="14"/>
              </w:rPr>
            </w:pPr>
            <w:proofErr w:type="spellStart"/>
            <w:r>
              <w:rPr>
                <w:b/>
              </w:rPr>
              <w:t>Consolidated</w:t>
            </w:r>
            <w:proofErr w:type="spellEnd"/>
          </w:p>
        </w:tc>
      </w:tr>
      <w:tr w:rsidR="001761A2" w:rsidRPr="00F80522" w14:paraId="1B85A821" w14:textId="77777777" w:rsidTr="001761A2">
        <w:trPr>
          <w:trHeight w:val="238"/>
          <w:jc w:val="center"/>
        </w:trPr>
        <w:tc>
          <w:tcPr>
            <w:tcW w:w="2268" w:type="dxa"/>
            <w:shd w:val="clear" w:color="auto" w:fill="auto"/>
          </w:tcPr>
          <w:p w14:paraId="5504255C" w14:textId="77777777" w:rsidR="001761A2" w:rsidRPr="00F80522" w:rsidRDefault="001761A2" w:rsidP="001761A2">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1B1A1430" w14:textId="77777777" w:rsidR="001761A2" w:rsidRPr="00F80522" w:rsidRDefault="001761A2" w:rsidP="001761A2">
            <w:pPr>
              <w:spacing w:after="0"/>
              <w:jc w:val="center"/>
              <w:rPr>
                <w:rFonts w:cs="Arial"/>
                <w:b/>
                <w:sz w:val="14"/>
                <w:szCs w:val="14"/>
              </w:rPr>
            </w:pPr>
            <w:proofErr w:type="spellStart"/>
            <w:r>
              <w:rPr>
                <w:rFonts w:cs="Arial"/>
                <w:b/>
                <w:sz w:val="14"/>
                <w:szCs w:val="14"/>
              </w:rPr>
              <w:t>Dec</w:t>
            </w:r>
            <w:proofErr w:type="spellEnd"/>
            <w:r>
              <w:rPr>
                <w:rFonts w:cs="Arial"/>
                <w:b/>
                <w:sz w:val="14"/>
                <w:szCs w:val="14"/>
              </w:rPr>
              <w:t xml:space="preserve"> 31, </w:t>
            </w:r>
            <w:r w:rsidRPr="00F80522">
              <w:rPr>
                <w:rFonts w:cs="Arial"/>
                <w:b/>
                <w:sz w:val="14"/>
                <w:szCs w:val="14"/>
              </w:rPr>
              <w:t>20</w:t>
            </w:r>
            <w:r>
              <w:rPr>
                <w:rFonts w:cs="Arial"/>
                <w:b/>
                <w:sz w:val="14"/>
                <w:szCs w:val="14"/>
              </w:rPr>
              <w:t>20</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2854024" w14:textId="77777777" w:rsidR="001761A2" w:rsidRPr="00F80522" w:rsidRDefault="001761A2" w:rsidP="001761A2">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5CFA8296" w14:textId="77777777" w:rsidR="001761A2" w:rsidRPr="00F80522" w:rsidRDefault="001761A2" w:rsidP="001761A2">
            <w:pPr>
              <w:spacing w:after="0"/>
              <w:jc w:val="center"/>
              <w:rPr>
                <w:rFonts w:cs="Arial"/>
                <w:b/>
                <w:sz w:val="14"/>
                <w:szCs w:val="14"/>
              </w:rPr>
            </w:pP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170A8B6" w14:textId="77777777" w:rsidR="001761A2" w:rsidRPr="00F80522" w:rsidRDefault="001761A2" w:rsidP="001761A2">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2A04F708" w14:textId="77777777" w:rsidR="001761A2" w:rsidRPr="00F80522" w:rsidRDefault="001761A2" w:rsidP="001761A2">
            <w:pPr>
              <w:spacing w:after="0"/>
              <w:jc w:val="center"/>
              <w:rPr>
                <w:rFonts w:cs="Arial"/>
                <w:b/>
                <w:sz w:val="14"/>
                <w:szCs w:val="14"/>
              </w:rPr>
            </w:pPr>
            <w:proofErr w:type="spellStart"/>
            <w:r>
              <w:rPr>
                <w:rFonts w:cs="Arial"/>
                <w:b/>
                <w:sz w:val="14"/>
                <w:szCs w:val="14"/>
              </w:rPr>
              <w:t>Sept</w:t>
            </w:r>
            <w:proofErr w:type="spellEnd"/>
            <w:r>
              <w:rPr>
                <w:rFonts w:cs="Arial"/>
                <w:b/>
                <w:sz w:val="14"/>
                <w:szCs w:val="14"/>
              </w:rPr>
              <w:t xml:space="preserve"> </w:t>
            </w:r>
            <w:r w:rsidRPr="00F80522">
              <w:rPr>
                <w:rFonts w:cs="Arial"/>
                <w:b/>
                <w:sz w:val="14"/>
                <w:szCs w:val="14"/>
              </w:rPr>
              <w:t>3</w:t>
            </w:r>
            <w:r>
              <w:rPr>
                <w:rFonts w:cs="Arial"/>
                <w:b/>
                <w:sz w:val="14"/>
                <w:szCs w:val="14"/>
              </w:rPr>
              <w:t xml:space="preserve">0, </w:t>
            </w:r>
            <w:r w:rsidRPr="00F80522">
              <w:rPr>
                <w:rFonts w:cs="Arial"/>
                <w:b/>
                <w:sz w:val="14"/>
                <w:szCs w:val="14"/>
              </w:rPr>
              <w:t>202</w:t>
            </w:r>
            <w:r>
              <w:rPr>
                <w:rFonts w:cs="Arial"/>
                <w:b/>
                <w:sz w:val="14"/>
                <w:szCs w:val="14"/>
              </w:rPr>
              <w:t>1</w:t>
            </w:r>
          </w:p>
        </w:tc>
      </w:tr>
      <w:tr w:rsidR="001761A2" w:rsidRPr="00F80522" w14:paraId="5740F478" w14:textId="77777777" w:rsidTr="001761A2">
        <w:trPr>
          <w:trHeight w:val="238"/>
          <w:jc w:val="center"/>
        </w:trPr>
        <w:tc>
          <w:tcPr>
            <w:tcW w:w="2268" w:type="dxa"/>
            <w:tcBorders>
              <w:bottom w:val="single" w:sz="2" w:space="0" w:color="1F4E79" w:themeColor="accent1" w:themeShade="80"/>
            </w:tcBorders>
            <w:shd w:val="clear" w:color="auto" w:fill="auto"/>
          </w:tcPr>
          <w:p w14:paraId="718FB2A2" w14:textId="77777777" w:rsidR="001761A2" w:rsidRPr="00F80522" w:rsidRDefault="001761A2" w:rsidP="001761A2">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30C4D6FB" w14:textId="77777777" w:rsidR="001761A2" w:rsidRPr="00F80522" w:rsidRDefault="001761A2" w:rsidP="001761A2">
            <w:pPr>
              <w:spacing w:after="0"/>
              <w:jc w:val="center"/>
              <w:rPr>
                <w:rFonts w:cs="Arial"/>
                <w:b/>
                <w:sz w:val="14"/>
                <w:szCs w:val="14"/>
              </w:rPr>
            </w:pPr>
            <w:proofErr w:type="spellStart"/>
            <w:r>
              <w:rPr>
                <w:rFonts w:cs="Arial"/>
                <w:b/>
                <w:sz w:val="14"/>
                <w:szCs w:val="14"/>
              </w:rPr>
              <w:t>Cost</w:t>
            </w:r>
            <w:proofErr w:type="spellEnd"/>
            <w:r>
              <w:rPr>
                <w:rFonts w:cs="Arial"/>
                <w:b/>
                <w:sz w:val="14"/>
                <w:szCs w:val="14"/>
              </w:rPr>
              <w:t xml:space="preserve"> </w:t>
            </w:r>
            <w:proofErr w:type="spellStart"/>
            <w:r>
              <w:rPr>
                <w:rFonts w:cs="Arial"/>
                <w:b/>
                <w:sz w:val="14"/>
                <w:szCs w:val="14"/>
              </w:rPr>
              <w:t>Value</w:t>
            </w:r>
            <w:proofErr w:type="spellEnd"/>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0A7824D7" w14:textId="77777777" w:rsidR="001761A2" w:rsidRPr="00F80522" w:rsidRDefault="001761A2" w:rsidP="001761A2">
            <w:pPr>
              <w:spacing w:after="0"/>
              <w:jc w:val="center"/>
              <w:rPr>
                <w:rFonts w:cs="Arial"/>
                <w:b/>
                <w:sz w:val="14"/>
                <w:szCs w:val="14"/>
              </w:rPr>
            </w:pPr>
            <w:r w:rsidRPr="00E12B62">
              <w:rPr>
                <w:rFonts w:cs="Arial"/>
                <w:b/>
                <w:sz w:val="14"/>
                <w:szCs w:val="14"/>
              </w:rPr>
              <w:t xml:space="preserve">Market </w:t>
            </w:r>
            <w:proofErr w:type="spellStart"/>
            <w:r w:rsidRPr="00E12B62">
              <w:rPr>
                <w:rFonts w:cs="Arial"/>
                <w:b/>
                <w:sz w:val="14"/>
                <w:szCs w:val="14"/>
              </w:rPr>
              <w:t>Value</w:t>
            </w:r>
            <w:proofErr w:type="spellEnd"/>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3E2A14C9" w14:textId="77777777" w:rsidR="001761A2" w:rsidRPr="00F80522" w:rsidRDefault="001761A2" w:rsidP="001761A2">
            <w:pPr>
              <w:pStyle w:val="08-Tabelageral"/>
              <w:jc w:val="center"/>
              <w:rPr>
                <w:rFonts w:cs="Arial"/>
                <w:b/>
              </w:rPr>
            </w:pPr>
            <w:proofErr w:type="spellStart"/>
            <w:r w:rsidRPr="00E12B62">
              <w:rPr>
                <w:rFonts w:cs="Arial"/>
                <w:b/>
              </w:rPr>
              <w:t>Applications</w:t>
            </w:r>
            <w:proofErr w:type="spellEnd"/>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6F6C4433" w14:textId="77777777" w:rsidR="001761A2" w:rsidRPr="00F80522" w:rsidRDefault="001761A2" w:rsidP="001761A2">
            <w:pPr>
              <w:pStyle w:val="08-Tabelageral"/>
              <w:jc w:val="center"/>
              <w:rPr>
                <w:rFonts w:cs="Arial"/>
                <w:b/>
              </w:rPr>
            </w:pPr>
            <w:proofErr w:type="spellStart"/>
            <w:r w:rsidRPr="004071D8">
              <w:rPr>
                <w:rFonts w:cs="Arial"/>
                <w:b/>
              </w:rPr>
              <w:t>Redemptions</w:t>
            </w:r>
            <w:proofErr w:type="spellEnd"/>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278148EC" w14:textId="77777777" w:rsidR="001761A2" w:rsidRPr="00F80522" w:rsidRDefault="001761A2" w:rsidP="001761A2">
            <w:pPr>
              <w:pStyle w:val="08-Tabelageral"/>
              <w:rPr>
                <w:rFonts w:cs="Arial"/>
                <w:b/>
              </w:rPr>
            </w:pPr>
            <w:proofErr w:type="spellStart"/>
            <w:r>
              <w:rPr>
                <w:rFonts w:cs="Arial"/>
                <w:b/>
              </w:rPr>
              <w:t>Yield</w:t>
            </w:r>
            <w:proofErr w:type="spellEnd"/>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25D74AE5" w14:textId="77777777" w:rsidR="001761A2" w:rsidRPr="00F80522" w:rsidRDefault="001761A2" w:rsidP="001761A2">
            <w:pPr>
              <w:pStyle w:val="08-Tabelageral"/>
              <w:jc w:val="center"/>
              <w:rPr>
                <w:rFonts w:cs="Arial"/>
                <w:b/>
              </w:rPr>
            </w:pPr>
            <w:proofErr w:type="spellStart"/>
            <w:r>
              <w:rPr>
                <w:rFonts w:cs="Arial"/>
                <w:b/>
              </w:rPr>
              <w:t>Cost</w:t>
            </w:r>
            <w:proofErr w:type="spellEnd"/>
            <w:r>
              <w:rPr>
                <w:rFonts w:cs="Arial"/>
                <w:b/>
              </w:rPr>
              <w:t xml:space="preserve"> </w:t>
            </w:r>
            <w:proofErr w:type="spellStart"/>
            <w:r>
              <w:rPr>
                <w:rFonts w:cs="Arial"/>
                <w:b/>
              </w:rPr>
              <w:t>Value</w:t>
            </w:r>
            <w:proofErr w:type="spellEnd"/>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4F60FFC4" w14:textId="77777777" w:rsidR="001761A2" w:rsidRPr="00F80522" w:rsidRDefault="001761A2" w:rsidP="001761A2">
            <w:pPr>
              <w:pStyle w:val="08-Tabelageral"/>
              <w:jc w:val="center"/>
              <w:rPr>
                <w:rFonts w:cs="Arial"/>
                <w:b/>
              </w:rPr>
            </w:pPr>
            <w:r w:rsidRPr="004071D8">
              <w:rPr>
                <w:rFonts w:cs="Arial"/>
                <w:b/>
              </w:rPr>
              <w:t xml:space="preserve">Market </w:t>
            </w:r>
            <w:proofErr w:type="spellStart"/>
            <w:r w:rsidRPr="004071D8">
              <w:rPr>
                <w:rFonts w:cs="Arial"/>
                <w:b/>
              </w:rPr>
              <w:t>Value</w:t>
            </w:r>
            <w:proofErr w:type="spellEnd"/>
          </w:p>
        </w:tc>
      </w:tr>
      <w:tr w:rsidR="001761A2" w:rsidRPr="00F80522" w14:paraId="6370C176" w14:textId="77777777" w:rsidTr="001761A2">
        <w:trPr>
          <w:trHeight w:val="238"/>
          <w:jc w:val="center"/>
        </w:trPr>
        <w:tc>
          <w:tcPr>
            <w:tcW w:w="2268" w:type="dxa"/>
            <w:tcBorders>
              <w:top w:val="single" w:sz="2" w:space="0" w:color="1F4E79" w:themeColor="accent1" w:themeShade="80"/>
            </w:tcBorders>
            <w:shd w:val="clear" w:color="auto" w:fill="auto"/>
          </w:tcPr>
          <w:p w14:paraId="71EF7981" w14:textId="77777777" w:rsidR="001761A2" w:rsidRPr="00F80522" w:rsidRDefault="001761A2" w:rsidP="001761A2">
            <w:pPr>
              <w:pStyle w:val="08-Tabelageral"/>
              <w:ind w:left="113"/>
              <w:jc w:val="left"/>
              <w:rPr>
                <w:szCs w:val="14"/>
              </w:rPr>
            </w:pPr>
            <w:proofErr w:type="spellStart"/>
            <w:r w:rsidRPr="004071D8">
              <w:rPr>
                <w:szCs w:val="14"/>
              </w:rPr>
              <w:t>Long-term</w:t>
            </w:r>
            <w:proofErr w:type="spellEnd"/>
            <w:r w:rsidRPr="004071D8">
              <w:rPr>
                <w:szCs w:val="14"/>
              </w:rPr>
              <w:t xml:space="preserve"> </w:t>
            </w:r>
            <w:proofErr w:type="spellStart"/>
            <w:r w:rsidRPr="004071D8">
              <w:rPr>
                <w:szCs w:val="14"/>
              </w:rPr>
              <w:t>fund</w:t>
            </w:r>
            <w:proofErr w:type="spellEnd"/>
            <w:r w:rsidRPr="00F80522">
              <w:rPr>
                <w:szCs w:val="14"/>
              </w:rPr>
              <w:t xml:space="preserve"> </w:t>
            </w:r>
            <w:r w:rsidRPr="00F80522">
              <w:rPr>
                <w:szCs w:val="14"/>
                <w:vertAlign w:val="superscript"/>
              </w:rPr>
              <w:t>(</w:t>
            </w:r>
            <w:r>
              <w:rPr>
                <w:szCs w:val="14"/>
                <w:vertAlign w:val="superscript"/>
              </w:rPr>
              <w:t>2</w:t>
            </w:r>
            <w:r w:rsidRPr="00F80522">
              <w:rPr>
                <w:szCs w:val="14"/>
                <w:vertAlign w:val="superscript"/>
              </w:rPr>
              <w:t>)</w:t>
            </w:r>
          </w:p>
        </w:tc>
        <w:tc>
          <w:tcPr>
            <w:tcW w:w="993" w:type="dxa"/>
            <w:tcBorders>
              <w:top w:val="single" w:sz="2" w:space="0" w:color="1F4E79" w:themeColor="accent1" w:themeShade="80"/>
            </w:tcBorders>
            <w:shd w:val="clear" w:color="auto" w:fill="auto"/>
          </w:tcPr>
          <w:p w14:paraId="0B1548DF" w14:textId="77777777" w:rsidR="001761A2" w:rsidRPr="00F80522" w:rsidRDefault="001761A2" w:rsidP="001761A2">
            <w:pPr>
              <w:pStyle w:val="08-Tabelageral"/>
              <w:rPr>
                <w:szCs w:val="14"/>
              </w:rPr>
            </w:pPr>
            <w:r>
              <w:rPr>
                <w:szCs w:val="14"/>
              </w:rPr>
              <w:t>4,953</w:t>
            </w:r>
          </w:p>
        </w:tc>
        <w:tc>
          <w:tcPr>
            <w:tcW w:w="992" w:type="dxa"/>
            <w:tcBorders>
              <w:top w:val="single" w:sz="2" w:space="0" w:color="1F4E79" w:themeColor="accent1" w:themeShade="80"/>
            </w:tcBorders>
            <w:shd w:val="clear" w:color="auto" w:fill="auto"/>
          </w:tcPr>
          <w:p w14:paraId="4A9941FE" w14:textId="77777777" w:rsidR="001761A2" w:rsidRPr="00F80522" w:rsidRDefault="001761A2" w:rsidP="001761A2">
            <w:pPr>
              <w:pStyle w:val="08-Tabelageral"/>
              <w:rPr>
                <w:szCs w:val="14"/>
              </w:rPr>
            </w:pPr>
            <w:r>
              <w:rPr>
                <w:szCs w:val="14"/>
              </w:rPr>
              <w:t>4,986</w:t>
            </w:r>
          </w:p>
        </w:tc>
        <w:tc>
          <w:tcPr>
            <w:tcW w:w="1134" w:type="dxa"/>
            <w:tcBorders>
              <w:top w:val="single" w:sz="2" w:space="0" w:color="1F4E79" w:themeColor="accent1" w:themeShade="80"/>
            </w:tcBorders>
            <w:shd w:val="clear" w:color="auto" w:fill="auto"/>
          </w:tcPr>
          <w:p w14:paraId="748582D7" w14:textId="77777777" w:rsidR="001761A2" w:rsidRPr="00F80522" w:rsidRDefault="001761A2" w:rsidP="001761A2">
            <w:pPr>
              <w:pStyle w:val="08-Tabelageral"/>
              <w:rPr>
                <w:szCs w:val="14"/>
              </w:rPr>
            </w:pPr>
            <w:r>
              <w:rPr>
                <w:szCs w:val="14"/>
              </w:rPr>
              <w:t>1,340</w:t>
            </w:r>
          </w:p>
        </w:tc>
        <w:tc>
          <w:tcPr>
            <w:tcW w:w="1134" w:type="dxa"/>
            <w:tcBorders>
              <w:top w:val="single" w:sz="2" w:space="0" w:color="1F4E79" w:themeColor="accent1" w:themeShade="80"/>
            </w:tcBorders>
            <w:shd w:val="clear" w:color="auto" w:fill="auto"/>
          </w:tcPr>
          <w:p w14:paraId="40F95C94" w14:textId="77777777" w:rsidR="001761A2" w:rsidRPr="00F80522" w:rsidRDefault="001761A2" w:rsidP="001761A2">
            <w:pPr>
              <w:pStyle w:val="08-Tabelageral"/>
              <w:rPr>
                <w:szCs w:val="14"/>
              </w:rPr>
            </w:pPr>
            <w:r>
              <w:rPr>
                <w:szCs w:val="14"/>
              </w:rPr>
              <w:t>2,046</w:t>
            </w:r>
          </w:p>
        </w:tc>
        <w:tc>
          <w:tcPr>
            <w:tcW w:w="1134" w:type="dxa"/>
            <w:tcBorders>
              <w:top w:val="single" w:sz="2" w:space="0" w:color="1F4E79" w:themeColor="accent1" w:themeShade="80"/>
            </w:tcBorders>
            <w:shd w:val="clear" w:color="auto" w:fill="auto"/>
          </w:tcPr>
          <w:p w14:paraId="396177F4" w14:textId="77777777" w:rsidR="001761A2" w:rsidRPr="00F80522" w:rsidRDefault="001761A2" w:rsidP="001761A2">
            <w:pPr>
              <w:pStyle w:val="08-Tabelageral"/>
              <w:rPr>
                <w:rFonts w:cs="Arial"/>
                <w:szCs w:val="14"/>
              </w:rPr>
            </w:pPr>
            <w:r>
              <w:rPr>
                <w:rFonts w:cs="Arial"/>
                <w:szCs w:val="14"/>
              </w:rPr>
              <w:t>7,156</w:t>
            </w:r>
          </w:p>
        </w:tc>
        <w:tc>
          <w:tcPr>
            <w:tcW w:w="992" w:type="dxa"/>
            <w:tcBorders>
              <w:top w:val="single" w:sz="2" w:space="0" w:color="1F4E79" w:themeColor="accent1" w:themeShade="80"/>
            </w:tcBorders>
            <w:shd w:val="clear" w:color="auto" w:fill="auto"/>
          </w:tcPr>
          <w:p w14:paraId="6B438B7A" w14:textId="77777777" w:rsidR="001761A2" w:rsidRPr="00F80522" w:rsidRDefault="001761A2" w:rsidP="001761A2">
            <w:pPr>
              <w:pStyle w:val="08-Tabelageral"/>
              <w:rPr>
                <w:szCs w:val="14"/>
              </w:rPr>
            </w:pPr>
            <w:r>
              <w:rPr>
                <w:szCs w:val="14"/>
              </w:rPr>
              <w:t>4,254</w:t>
            </w:r>
          </w:p>
        </w:tc>
        <w:tc>
          <w:tcPr>
            <w:tcW w:w="992" w:type="dxa"/>
            <w:tcBorders>
              <w:top w:val="single" w:sz="2" w:space="0" w:color="1F4E79" w:themeColor="accent1" w:themeShade="80"/>
            </w:tcBorders>
            <w:shd w:val="clear" w:color="auto" w:fill="auto"/>
          </w:tcPr>
          <w:p w14:paraId="194ABE3C" w14:textId="77777777" w:rsidR="001761A2" w:rsidRPr="00F80522" w:rsidRDefault="001761A2" w:rsidP="001761A2">
            <w:pPr>
              <w:pStyle w:val="08-Tabelageral"/>
              <w:rPr>
                <w:szCs w:val="14"/>
              </w:rPr>
            </w:pPr>
            <w:r>
              <w:rPr>
                <w:szCs w:val="14"/>
              </w:rPr>
              <w:t>11,436</w:t>
            </w:r>
          </w:p>
        </w:tc>
      </w:tr>
      <w:tr w:rsidR="001761A2" w:rsidRPr="00F80522" w14:paraId="77E19672" w14:textId="77777777" w:rsidTr="001761A2">
        <w:trPr>
          <w:trHeight w:val="238"/>
          <w:jc w:val="center"/>
        </w:trPr>
        <w:tc>
          <w:tcPr>
            <w:tcW w:w="2268" w:type="dxa"/>
            <w:tcBorders>
              <w:bottom w:val="single" w:sz="2" w:space="0" w:color="1F4E79" w:themeColor="accent1" w:themeShade="80"/>
            </w:tcBorders>
            <w:shd w:val="clear" w:color="auto" w:fill="auto"/>
          </w:tcPr>
          <w:p w14:paraId="77BAB883" w14:textId="77777777" w:rsidR="001761A2" w:rsidRPr="00F80522" w:rsidRDefault="001761A2" w:rsidP="001761A2">
            <w:pPr>
              <w:pStyle w:val="08-Tabelageral"/>
              <w:jc w:val="left"/>
              <w:rPr>
                <w:b/>
                <w:szCs w:val="14"/>
              </w:rPr>
            </w:pPr>
            <w:r w:rsidRPr="00F80522">
              <w:rPr>
                <w:b/>
                <w:szCs w:val="14"/>
              </w:rPr>
              <w:t xml:space="preserve">Total </w:t>
            </w:r>
          </w:p>
        </w:tc>
        <w:tc>
          <w:tcPr>
            <w:tcW w:w="993" w:type="dxa"/>
            <w:tcBorders>
              <w:bottom w:val="single" w:sz="2" w:space="0" w:color="1F4E79" w:themeColor="accent1" w:themeShade="80"/>
            </w:tcBorders>
            <w:shd w:val="clear" w:color="auto" w:fill="auto"/>
          </w:tcPr>
          <w:p w14:paraId="514561F7" w14:textId="77777777" w:rsidR="001761A2" w:rsidRPr="00F80522" w:rsidRDefault="001761A2" w:rsidP="001761A2">
            <w:pPr>
              <w:pStyle w:val="08-Tabelageral"/>
              <w:rPr>
                <w:b/>
                <w:szCs w:val="14"/>
              </w:rPr>
            </w:pPr>
            <w:r>
              <w:rPr>
                <w:b/>
                <w:szCs w:val="14"/>
              </w:rPr>
              <w:t>4,953</w:t>
            </w:r>
          </w:p>
        </w:tc>
        <w:tc>
          <w:tcPr>
            <w:tcW w:w="992" w:type="dxa"/>
            <w:tcBorders>
              <w:bottom w:val="single" w:sz="2" w:space="0" w:color="1F4E79" w:themeColor="accent1" w:themeShade="80"/>
            </w:tcBorders>
            <w:shd w:val="clear" w:color="auto" w:fill="auto"/>
          </w:tcPr>
          <w:p w14:paraId="6DCC1B9E" w14:textId="77777777" w:rsidR="001761A2" w:rsidRPr="00F80522" w:rsidRDefault="001761A2" w:rsidP="001761A2">
            <w:pPr>
              <w:pStyle w:val="08-Tabelageral"/>
              <w:rPr>
                <w:b/>
                <w:szCs w:val="14"/>
              </w:rPr>
            </w:pPr>
            <w:r>
              <w:rPr>
                <w:b/>
                <w:szCs w:val="14"/>
              </w:rPr>
              <w:t>4,986</w:t>
            </w:r>
          </w:p>
        </w:tc>
        <w:tc>
          <w:tcPr>
            <w:tcW w:w="1134" w:type="dxa"/>
            <w:tcBorders>
              <w:bottom w:val="single" w:sz="2" w:space="0" w:color="1F4E79" w:themeColor="accent1" w:themeShade="80"/>
            </w:tcBorders>
            <w:shd w:val="clear" w:color="auto" w:fill="auto"/>
          </w:tcPr>
          <w:p w14:paraId="4A4C62E6" w14:textId="77777777" w:rsidR="001761A2" w:rsidRPr="00F80522" w:rsidRDefault="001761A2" w:rsidP="001761A2">
            <w:pPr>
              <w:pStyle w:val="08-Tabelageral"/>
              <w:rPr>
                <w:b/>
                <w:szCs w:val="14"/>
              </w:rPr>
            </w:pPr>
            <w:r>
              <w:rPr>
                <w:b/>
                <w:szCs w:val="14"/>
              </w:rPr>
              <w:t>1,340</w:t>
            </w:r>
          </w:p>
        </w:tc>
        <w:tc>
          <w:tcPr>
            <w:tcW w:w="1134" w:type="dxa"/>
            <w:tcBorders>
              <w:bottom w:val="single" w:sz="2" w:space="0" w:color="1F4E79" w:themeColor="accent1" w:themeShade="80"/>
            </w:tcBorders>
            <w:shd w:val="clear" w:color="auto" w:fill="auto"/>
          </w:tcPr>
          <w:p w14:paraId="6F7AFDF9" w14:textId="77777777" w:rsidR="001761A2" w:rsidRPr="00F80522" w:rsidRDefault="001761A2" w:rsidP="001761A2">
            <w:pPr>
              <w:pStyle w:val="08-Tabelageral"/>
              <w:rPr>
                <w:b/>
                <w:szCs w:val="14"/>
              </w:rPr>
            </w:pPr>
            <w:r>
              <w:rPr>
                <w:b/>
                <w:szCs w:val="14"/>
              </w:rPr>
              <w:t>2,046</w:t>
            </w:r>
          </w:p>
        </w:tc>
        <w:tc>
          <w:tcPr>
            <w:tcW w:w="1134" w:type="dxa"/>
            <w:tcBorders>
              <w:bottom w:val="single" w:sz="2" w:space="0" w:color="1F4E79" w:themeColor="accent1" w:themeShade="80"/>
            </w:tcBorders>
            <w:shd w:val="clear" w:color="auto" w:fill="auto"/>
          </w:tcPr>
          <w:p w14:paraId="5C6E334A" w14:textId="77777777" w:rsidR="001761A2" w:rsidRPr="00F80522" w:rsidRDefault="001761A2" w:rsidP="001761A2">
            <w:pPr>
              <w:pStyle w:val="08-Tabelageral"/>
              <w:rPr>
                <w:rFonts w:cs="Arial"/>
                <w:b/>
                <w:szCs w:val="14"/>
              </w:rPr>
            </w:pPr>
            <w:r>
              <w:rPr>
                <w:rFonts w:cs="Arial"/>
                <w:b/>
                <w:szCs w:val="14"/>
              </w:rPr>
              <w:t>7,156</w:t>
            </w:r>
          </w:p>
        </w:tc>
        <w:tc>
          <w:tcPr>
            <w:tcW w:w="992" w:type="dxa"/>
            <w:tcBorders>
              <w:bottom w:val="single" w:sz="2" w:space="0" w:color="1F4E79" w:themeColor="accent1" w:themeShade="80"/>
            </w:tcBorders>
            <w:shd w:val="clear" w:color="auto" w:fill="auto"/>
          </w:tcPr>
          <w:p w14:paraId="0AB28536" w14:textId="77777777" w:rsidR="001761A2" w:rsidRPr="00F80522" w:rsidRDefault="001761A2" w:rsidP="001761A2">
            <w:pPr>
              <w:pStyle w:val="08-Tabelageral"/>
              <w:rPr>
                <w:b/>
                <w:szCs w:val="14"/>
              </w:rPr>
            </w:pPr>
            <w:r>
              <w:rPr>
                <w:b/>
                <w:szCs w:val="14"/>
              </w:rPr>
              <w:t>4,254</w:t>
            </w:r>
          </w:p>
        </w:tc>
        <w:tc>
          <w:tcPr>
            <w:tcW w:w="992" w:type="dxa"/>
            <w:tcBorders>
              <w:bottom w:val="single" w:sz="2" w:space="0" w:color="1F4E79" w:themeColor="accent1" w:themeShade="80"/>
            </w:tcBorders>
            <w:shd w:val="clear" w:color="auto" w:fill="auto"/>
          </w:tcPr>
          <w:p w14:paraId="7DAD2E99" w14:textId="77777777" w:rsidR="001761A2" w:rsidRPr="00F80522" w:rsidRDefault="001761A2" w:rsidP="001761A2">
            <w:pPr>
              <w:pStyle w:val="08-Tabelageral"/>
              <w:rPr>
                <w:b/>
                <w:szCs w:val="14"/>
              </w:rPr>
            </w:pPr>
            <w:r>
              <w:rPr>
                <w:b/>
                <w:szCs w:val="14"/>
              </w:rPr>
              <w:t>11,436</w:t>
            </w:r>
          </w:p>
        </w:tc>
      </w:tr>
    </w:tbl>
    <w:p w14:paraId="24557ECA" w14:textId="77777777" w:rsidR="001761A2" w:rsidRDefault="001761A2" w:rsidP="00397A23">
      <w:pPr>
        <w:pStyle w:val="07-Legenda"/>
        <w:numPr>
          <w:ilvl w:val="0"/>
          <w:numId w:val="33"/>
        </w:numPr>
        <w:ind w:left="284" w:hanging="284"/>
      </w:pPr>
      <w:proofErr w:type="spellStart"/>
      <w:r>
        <w:t>Of</w:t>
      </w:r>
      <w:proofErr w:type="spellEnd"/>
      <w:r>
        <w:t xml:space="preserve"> </w:t>
      </w:r>
      <w:proofErr w:type="spellStart"/>
      <w:r>
        <w:t>the</w:t>
      </w:r>
      <w:proofErr w:type="spellEnd"/>
      <w:r>
        <w:t xml:space="preserve"> total </w:t>
      </w:r>
      <w:proofErr w:type="spellStart"/>
      <w:r>
        <w:t>of</w:t>
      </w:r>
      <w:proofErr w:type="spellEnd"/>
      <w:r>
        <w:t xml:space="preserve"> R$10,395 </w:t>
      </w:r>
      <w:proofErr w:type="spellStart"/>
      <w:r>
        <w:t>thousand</w:t>
      </w:r>
      <w:proofErr w:type="spellEnd"/>
      <w:r>
        <w:t xml:space="preserve">, R$9,645 </w:t>
      </w:r>
      <w:proofErr w:type="spellStart"/>
      <w:r>
        <w:t>refers</w:t>
      </w:r>
      <w:proofErr w:type="spellEnd"/>
      <w:r>
        <w:t xml:space="preserve"> </w:t>
      </w:r>
      <w:proofErr w:type="spellStart"/>
      <w:r>
        <w:t>to</w:t>
      </w:r>
      <w:proofErr w:type="spellEnd"/>
      <w:r>
        <w:t xml:space="preserve"> </w:t>
      </w:r>
      <w:proofErr w:type="spellStart"/>
      <w:r>
        <w:t>the</w:t>
      </w:r>
      <w:proofErr w:type="spellEnd"/>
      <w:r>
        <w:t xml:space="preserve"> Brasil Aceleradora de Startups Fund, </w:t>
      </w:r>
      <w:proofErr w:type="spellStart"/>
      <w:r>
        <w:t>whose</w:t>
      </w:r>
      <w:proofErr w:type="spellEnd"/>
      <w:r>
        <w:t xml:space="preserve"> </w:t>
      </w:r>
      <w:proofErr w:type="spellStart"/>
      <w:r>
        <w:t>policy</w:t>
      </w:r>
      <w:proofErr w:type="spellEnd"/>
      <w:r>
        <w:t xml:space="preserve"> </w:t>
      </w:r>
      <w:proofErr w:type="spellStart"/>
      <w:r>
        <w:t>provides</w:t>
      </w:r>
      <w:proofErr w:type="spellEnd"/>
      <w:r>
        <w:t xml:space="preserve"> for </w:t>
      </w:r>
      <w:proofErr w:type="spellStart"/>
      <w:r>
        <w:t>investments</w:t>
      </w:r>
      <w:proofErr w:type="spellEnd"/>
      <w:r>
        <w:t xml:space="preserve"> </w:t>
      </w:r>
      <w:proofErr w:type="spellStart"/>
      <w:r>
        <w:t>of</w:t>
      </w:r>
      <w:proofErr w:type="spellEnd"/>
      <w:r>
        <w:t xml:space="preserve"> </w:t>
      </w:r>
      <w:proofErr w:type="spellStart"/>
      <w:r>
        <w:t>at</w:t>
      </w:r>
      <w:proofErr w:type="spellEnd"/>
      <w:r>
        <w:t xml:space="preserve"> </w:t>
      </w:r>
      <w:proofErr w:type="spellStart"/>
      <w:r>
        <w:t>least</w:t>
      </w:r>
      <w:proofErr w:type="spellEnd"/>
      <w:r>
        <w:t xml:space="preserve"> 90% </w:t>
      </w:r>
      <w:proofErr w:type="spellStart"/>
      <w:r>
        <w:t>of</w:t>
      </w:r>
      <w:proofErr w:type="spellEnd"/>
      <w:r>
        <w:t xml:space="preserve"> its net </w:t>
      </w:r>
      <w:proofErr w:type="spellStart"/>
      <w:r>
        <w:t>worth</w:t>
      </w:r>
      <w:proofErr w:type="spellEnd"/>
      <w:r>
        <w:t xml:space="preserve"> in </w:t>
      </w:r>
      <w:proofErr w:type="spellStart"/>
      <w:r>
        <w:t>the</w:t>
      </w:r>
      <w:proofErr w:type="spellEnd"/>
      <w:r>
        <w:t xml:space="preserve"> </w:t>
      </w:r>
      <w:proofErr w:type="spellStart"/>
      <w:r>
        <w:t>acquisition</w:t>
      </w:r>
      <w:proofErr w:type="spellEnd"/>
      <w:r>
        <w:t xml:space="preserve"> </w:t>
      </w:r>
      <w:proofErr w:type="spellStart"/>
      <w:r>
        <w:t>of</w:t>
      </w:r>
      <w:proofErr w:type="spellEnd"/>
      <w:r>
        <w:t xml:space="preserve"> </w:t>
      </w:r>
      <w:proofErr w:type="spellStart"/>
      <w:r>
        <w:t>shares</w:t>
      </w:r>
      <w:proofErr w:type="spellEnd"/>
      <w:r>
        <w:t xml:space="preserve"> </w:t>
      </w:r>
      <w:proofErr w:type="spellStart"/>
      <w:r>
        <w:t>and</w:t>
      </w:r>
      <w:proofErr w:type="spellEnd"/>
      <w:r>
        <w:t xml:space="preserve"> debentures </w:t>
      </w:r>
      <w:proofErr w:type="spellStart"/>
      <w:r>
        <w:t>issued</w:t>
      </w:r>
      <w:proofErr w:type="spellEnd"/>
      <w:r>
        <w:t xml:space="preserve"> </w:t>
      </w:r>
      <w:proofErr w:type="spellStart"/>
      <w:r>
        <w:t>by</w:t>
      </w:r>
      <w:proofErr w:type="spellEnd"/>
      <w:r>
        <w:t xml:space="preserve"> startup </w:t>
      </w:r>
      <w:proofErr w:type="spellStart"/>
      <w:r>
        <w:t>companies</w:t>
      </w:r>
      <w:proofErr w:type="spellEnd"/>
      <w:r>
        <w:t xml:space="preserve"> (Target </w:t>
      </w:r>
      <w:proofErr w:type="spellStart"/>
      <w:r>
        <w:t>Companies</w:t>
      </w:r>
      <w:proofErr w:type="spellEnd"/>
      <w:r>
        <w:t xml:space="preserve">) </w:t>
      </w:r>
      <w:proofErr w:type="spellStart"/>
      <w:r>
        <w:t>convertible</w:t>
      </w:r>
      <w:proofErr w:type="spellEnd"/>
      <w:r>
        <w:t xml:space="preserve"> </w:t>
      </w:r>
      <w:proofErr w:type="spellStart"/>
      <w:r>
        <w:t>into</w:t>
      </w:r>
      <w:proofErr w:type="spellEnd"/>
      <w:r>
        <w:t xml:space="preserve"> </w:t>
      </w:r>
      <w:proofErr w:type="spellStart"/>
      <w:r>
        <w:t>shares</w:t>
      </w:r>
      <w:proofErr w:type="spellEnd"/>
      <w:r>
        <w:t xml:space="preserve">, </w:t>
      </w:r>
      <w:proofErr w:type="spellStart"/>
      <w:r>
        <w:t>and</w:t>
      </w:r>
      <w:proofErr w:type="spellEnd"/>
      <w:r>
        <w:t xml:space="preserve"> R$750 </w:t>
      </w:r>
      <w:proofErr w:type="spellStart"/>
      <w:r>
        <w:t>thousand</w:t>
      </w:r>
      <w:proofErr w:type="spellEnd"/>
      <w:r>
        <w:t xml:space="preserve"> </w:t>
      </w:r>
      <w:proofErr w:type="spellStart"/>
      <w:r>
        <w:t>refers</w:t>
      </w:r>
      <w:proofErr w:type="spellEnd"/>
      <w:r>
        <w:t xml:space="preserve"> </w:t>
      </w:r>
      <w:proofErr w:type="spellStart"/>
      <w:r>
        <w:t>to</w:t>
      </w:r>
      <w:proofErr w:type="spellEnd"/>
      <w:r>
        <w:t xml:space="preserve"> </w:t>
      </w:r>
      <w:proofErr w:type="spellStart"/>
      <w:r>
        <w:t>the</w:t>
      </w:r>
      <w:proofErr w:type="spellEnd"/>
      <w:r>
        <w:t xml:space="preserve"> Domo Ventures Fund, </w:t>
      </w:r>
      <w:proofErr w:type="spellStart"/>
      <w:r>
        <w:t>whose</w:t>
      </w:r>
      <w:proofErr w:type="spellEnd"/>
      <w:r>
        <w:t xml:space="preserve"> </w:t>
      </w:r>
      <w:proofErr w:type="spellStart"/>
      <w:r>
        <w:t>objective</w:t>
      </w:r>
      <w:proofErr w:type="spellEnd"/>
      <w:r>
        <w:t xml:space="preserve"> </w:t>
      </w:r>
      <w:proofErr w:type="spellStart"/>
      <w:r>
        <w:t>is</w:t>
      </w:r>
      <w:proofErr w:type="spellEnd"/>
      <w:r>
        <w:t xml:space="preserve"> </w:t>
      </w:r>
      <w:proofErr w:type="spellStart"/>
      <w:r>
        <w:t>to</w:t>
      </w:r>
      <w:proofErr w:type="spellEnd"/>
      <w:r>
        <w:t xml:space="preserve"> </w:t>
      </w:r>
      <w:proofErr w:type="spellStart"/>
      <w:r>
        <w:t>obtain</w:t>
      </w:r>
      <w:proofErr w:type="spellEnd"/>
      <w:r>
        <w:t xml:space="preserve"> </w:t>
      </w:r>
      <w:proofErr w:type="spellStart"/>
      <w:r>
        <w:t>long-term</w:t>
      </w:r>
      <w:proofErr w:type="spellEnd"/>
      <w:r>
        <w:t xml:space="preserve"> </w:t>
      </w:r>
      <w:proofErr w:type="spellStart"/>
      <w:r>
        <w:t>returns</w:t>
      </w:r>
      <w:proofErr w:type="spellEnd"/>
      <w:r>
        <w:t xml:space="preserve"> </w:t>
      </w:r>
      <w:proofErr w:type="spellStart"/>
      <w:r>
        <w:t>by</w:t>
      </w:r>
      <w:proofErr w:type="spellEnd"/>
      <w:r>
        <w:t xml:space="preserve"> </w:t>
      </w:r>
      <w:proofErr w:type="spellStart"/>
      <w:r>
        <w:t>investing</w:t>
      </w:r>
      <w:proofErr w:type="spellEnd"/>
      <w:r>
        <w:t xml:space="preserve"> </w:t>
      </w:r>
      <w:proofErr w:type="spellStart"/>
      <w:r>
        <w:t>at</w:t>
      </w:r>
      <w:proofErr w:type="spellEnd"/>
      <w:r>
        <w:t xml:space="preserve"> </w:t>
      </w:r>
      <w:proofErr w:type="spellStart"/>
      <w:r>
        <w:t>least</w:t>
      </w:r>
      <w:proofErr w:type="spellEnd"/>
      <w:r>
        <w:t xml:space="preserve"> 90% </w:t>
      </w:r>
      <w:proofErr w:type="spellStart"/>
      <w:r>
        <w:t>of</w:t>
      </w:r>
      <w:proofErr w:type="spellEnd"/>
      <w:r>
        <w:t xml:space="preserve"> its </w:t>
      </w:r>
      <w:proofErr w:type="spellStart"/>
      <w:r>
        <w:t>assets</w:t>
      </w:r>
      <w:proofErr w:type="spellEnd"/>
      <w:r>
        <w:t xml:space="preserve"> in </w:t>
      </w:r>
      <w:proofErr w:type="spellStart"/>
      <w:r>
        <w:t>securities</w:t>
      </w:r>
      <w:proofErr w:type="spellEnd"/>
      <w:r>
        <w:t xml:space="preserve"> </w:t>
      </w:r>
      <w:proofErr w:type="spellStart"/>
      <w:r>
        <w:t>convertible</w:t>
      </w:r>
      <w:proofErr w:type="spellEnd"/>
      <w:r>
        <w:t xml:space="preserve"> </w:t>
      </w:r>
      <w:proofErr w:type="spellStart"/>
      <w:r>
        <w:t>into</w:t>
      </w:r>
      <w:proofErr w:type="spellEnd"/>
      <w:r>
        <w:t xml:space="preserve"> </w:t>
      </w:r>
      <w:proofErr w:type="spellStart"/>
      <w:r>
        <w:t>or</w:t>
      </w:r>
      <w:proofErr w:type="spellEnd"/>
      <w:r>
        <w:t xml:space="preserve"> </w:t>
      </w:r>
      <w:proofErr w:type="spellStart"/>
      <w:r>
        <w:t>exchangeable</w:t>
      </w:r>
      <w:proofErr w:type="spellEnd"/>
      <w:r>
        <w:t xml:space="preserve"> for </w:t>
      </w:r>
      <w:proofErr w:type="spellStart"/>
      <w:r>
        <w:t>shares</w:t>
      </w:r>
      <w:proofErr w:type="spellEnd"/>
      <w:r>
        <w:t xml:space="preserve"> in </w:t>
      </w:r>
      <w:proofErr w:type="spellStart"/>
      <w:r>
        <w:t>limited</w:t>
      </w:r>
      <w:proofErr w:type="spellEnd"/>
      <w:r>
        <w:t xml:space="preserve"> </w:t>
      </w:r>
      <w:proofErr w:type="spellStart"/>
      <w:r>
        <w:t>liability</w:t>
      </w:r>
      <w:proofErr w:type="spellEnd"/>
      <w:r>
        <w:t xml:space="preserve"> </w:t>
      </w:r>
      <w:proofErr w:type="spellStart"/>
      <w:r>
        <w:t>companies</w:t>
      </w:r>
      <w:proofErr w:type="spellEnd"/>
      <w:r>
        <w:t xml:space="preserve"> (Target </w:t>
      </w:r>
      <w:proofErr w:type="spellStart"/>
      <w:r>
        <w:t>Assets</w:t>
      </w:r>
      <w:proofErr w:type="spellEnd"/>
      <w:r>
        <w:t>).</w:t>
      </w:r>
    </w:p>
    <w:p w14:paraId="7EEDCA18" w14:textId="77777777" w:rsidR="001761A2" w:rsidRDefault="001761A2" w:rsidP="00397A23">
      <w:pPr>
        <w:pStyle w:val="07-Legenda"/>
        <w:numPr>
          <w:ilvl w:val="0"/>
          <w:numId w:val="33"/>
        </w:numPr>
        <w:ind w:left="284" w:hanging="284"/>
        <w:rPr>
          <w:rFonts w:cs="Arial"/>
        </w:rPr>
      </w:pPr>
      <w:r w:rsidRPr="005E5866">
        <w:rPr>
          <w:lang w:val="en-US"/>
        </w:rPr>
        <w:t xml:space="preserve">Of the total of R$ </w:t>
      </w:r>
      <w:r>
        <w:rPr>
          <w:lang w:val="en-US"/>
        </w:rPr>
        <w:t>11,436</w:t>
      </w:r>
      <w:r w:rsidRPr="005E5866">
        <w:rPr>
          <w:lang w:val="en-US"/>
        </w:rPr>
        <w:t xml:space="preserve"> thousand,</w:t>
      </w:r>
      <w:r>
        <w:rPr>
          <w:lang w:val="en-US"/>
        </w:rPr>
        <w:t xml:space="preserve"> </w:t>
      </w:r>
      <w:r w:rsidRPr="007D7153">
        <w:rPr>
          <w:lang w:val="en-US"/>
        </w:rPr>
        <w:t xml:space="preserve">R$ </w:t>
      </w:r>
      <w:r>
        <w:rPr>
          <w:lang w:val="en-US"/>
        </w:rPr>
        <w:t>1,040</w:t>
      </w:r>
      <w:r w:rsidRPr="007D7153">
        <w:rPr>
          <w:lang w:val="en-US"/>
        </w:rPr>
        <w:t xml:space="preserve"> </w:t>
      </w:r>
      <w:r w:rsidRPr="001F34FA">
        <w:rPr>
          <w:rFonts w:cs="Arial"/>
          <w:lang w:val="en-US"/>
        </w:rPr>
        <w:t>thousand refers to the investment fund “</w:t>
      </w:r>
      <w:r w:rsidRPr="001F34FA">
        <w:rPr>
          <w:lang w:val="en-US"/>
        </w:rPr>
        <w:t xml:space="preserve">BB Renda </w:t>
      </w:r>
      <w:proofErr w:type="spellStart"/>
      <w:r w:rsidRPr="001F34FA">
        <w:rPr>
          <w:lang w:val="en-US"/>
        </w:rPr>
        <w:t>Fixa</w:t>
      </w:r>
      <w:proofErr w:type="spellEnd"/>
      <w:r w:rsidRPr="001F34FA">
        <w:rPr>
          <w:lang w:val="en-US"/>
        </w:rPr>
        <w:t xml:space="preserve"> Longo </w:t>
      </w:r>
      <w:proofErr w:type="spellStart"/>
      <w:r w:rsidRPr="001F34FA">
        <w:rPr>
          <w:lang w:val="en-US"/>
        </w:rPr>
        <w:t>Prazo</w:t>
      </w:r>
      <w:proofErr w:type="spellEnd"/>
      <w:r w:rsidRPr="001F34FA">
        <w:rPr>
          <w:lang w:val="en-US"/>
        </w:rPr>
        <w:t xml:space="preserve"> </w:t>
      </w:r>
      <w:proofErr w:type="spellStart"/>
      <w:r w:rsidRPr="001F34FA">
        <w:rPr>
          <w:lang w:val="en-US"/>
        </w:rPr>
        <w:t>Corporativo</w:t>
      </w:r>
      <w:proofErr w:type="spellEnd"/>
      <w:r w:rsidRPr="001F34FA">
        <w:rPr>
          <w:lang w:val="en-US"/>
        </w:rPr>
        <w:t xml:space="preserve"> 10 </w:t>
      </w:r>
      <w:proofErr w:type="spellStart"/>
      <w:r w:rsidRPr="001F34FA">
        <w:rPr>
          <w:lang w:val="en-US"/>
        </w:rPr>
        <w:t>Milhões</w:t>
      </w:r>
      <w:proofErr w:type="spellEnd"/>
      <w:r w:rsidRPr="001F34FA">
        <w:rPr>
          <w:lang w:val="en-US"/>
        </w:rPr>
        <w:t>”</w:t>
      </w:r>
      <w:r w:rsidRPr="001F34FA">
        <w:rPr>
          <w:rFonts w:cs="Arial"/>
          <w:lang w:val="en-US"/>
        </w:rPr>
        <w:t xml:space="preserve">, whose investment policy provides for investments in investment funds with a portfolio composed, alone or cumulatively, of securities, public or Private, pre-fixed and / or post-fixed, repurchase operations, </w:t>
      </w:r>
      <w:proofErr w:type="gramStart"/>
      <w:r w:rsidRPr="001F34FA">
        <w:rPr>
          <w:rFonts w:cs="Arial"/>
          <w:lang w:val="en-US"/>
        </w:rPr>
        <w:t>any and all</w:t>
      </w:r>
      <w:proofErr w:type="gramEnd"/>
      <w:r w:rsidRPr="001F34FA">
        <w:rPr>
          <w:rFonts w:cs="Arial"/>
          <w:lang w:val="en-US"/>
        </w:rPr>
        <w:t xml:space="preserve"> financial assets and / or operating modalities available in the financial market, according to regulation. The fund must maintain 80% of the portfolio in federal government securities and / or assets with low credit risk related to the domestic interest rate, price indices or both. Strategies that imply foreign currency, variable income or leverage risk are not allowed</w:t>
      </w:r>
      <w:r w:rsidRPr="00ED0236">
        <w:rPr>
          <w:rFonts w:cs="Arial"/>
        </w:rPr>
        <w:t>.</w:t>
      </w:r>
    </w:p>
    <w:p w14:paraId="036EFC33" w14:textId="77777777" w:rsidR="001761A2" w:rsidRPr="00ED0236" w:rsidRDefault="001761A2" w:rsidP="001761A2">
      <w:pPr>
        <w:pStyle w:val="07-Legenda"/>
        <w:ind w:firstLine="0"/>
        <w:rPr>
          <w:rFonts w:cs="Arial"/>
        </w:rPr>
      </w:pPr>
    </w:p>
    <w:p w14:paraId="53CDDF35" w14:textId="77777777" w:rsidR="001761A2" w:rsidRPr="00DB3513" w:rsidRDefault="001761A2" w:rsidP="001761A2">
      <w:pPr>
        <w:pStyle w:val="05-Textonormal"/>
        <w:numPr>
          <w:ilvl w:val="0"/>
          <w:numId w:val="8"/>
        </w:numPr>
        <w:rPr>
          <w:b/>
          <w:color w:val="1F4E79" w:themeColor="accent1" w:themeShade="80"/>
          <w:sz w:val="20"/>
          <w:szCs w:val="20"/>
        </w:rPr>
      </w:pPr>
      <w:r>
        <w:rPr>
          <w:b/>
          <w:color w:val="1F4E79" w:themeColor="accent1" w:themeShade="80"/>
          <w:sz w:val="20"/>
          <w:szCs w:val="20"/>
        </w:rPr>
        <w:lastRenderedPageBreak/>
        <w:t xml:space="preserve">Financial </w:t>
      </w:r>
      <w:proofErr w:type="spellStart"/>
      <w:r>
        <w:rPr>
          <w:b/>
          <w:color w:val="1F4E79" w:themeColor="accent1" w:themeShade="80"/>
          <w:sz w:val="20"/>
          <w:szCs w:val="20"/>
        </w:rPr>
        <w:t>Assets</w:t>
      </w:r>
      <w:proofErr w:type="spellEnd"/>
      <w:r>
        <w:rPr>
          <w:b/>
          <w:color w:val="1F4E79" w:themeColor="accent1" w:themeShade="80"/>
          <w:sz w:val="20"/>
          <w:szCs w:val="20"/>
        </w:rPr>
        <w:t xml:space="preserve"> </w:t>
      </w:r>
      <w:proofErr w:type="spellStart"/>
      <w:r>
        <w:rPr>
          <w:b/>
          <w:color w:val="1F4E79" w:themeColor="accent1" w:themeShade="80"/>
          <w:sz w:val="20"/>
          <w:szCs w:val="20"/>
        </w:rPr>
        <w:t>Available</w:t>
      </w:r>
      <w:proofErr w:type="spellEnd"/>
      <w:r>
        <w:rPr>
          <w:b/>
          <w:color w:val="1F4E79" w:themeColor="accent1" w:themeShade="80"/>
          <w:sz w:val="20"/>
          <w:szCs w:val="20"/>
        </w:rPr>
        <w:t xml:space="preserve"> </w:t>
      </w:r>
      <w:proofErr w:type="spellStart"/>
      <w:r>
        <w:rPr>
          <w:b/>
          <w:color w:val="1F4E79" w:themeColor="accent1" w:themeShade="80"/>
          <w:sz w:val="20"/>
          <w:szCs w:val="20"/>
        </w:rPr>
        <w:t>Held</w:t>
      </w:r>
      <w:proofErr w:type="spellEnd"/>
      <w:r>
        <w:rPr>
          <w:b/>
          <w:color w:val="1F4E79" w:themeColor="accent1" w:themeShade="80"/>
          <w:sz w:val="20"/>
          <w:szCs w:val="20"/>
        </w:rPr>
        <w:t xml:space="preserve"> </w:t>
      </w:r>
      <w:proofErr w:type="spellStart"/>
      <w:r>
        <w:rPr>
          <w:b/>
          <w:color w:val="1F4E79" w:themeColor="accent1" w:themeShade="80"/>
          <w:sz w:val="20"/>
          <w:szCs w:val="20"/>
        </w:rPr>
        <w:t>to</w:t>
      </w:r>
      <w:proofErr w:type="spellEnd"/>
      <w:r>
        <w:rPr>
          <w:b/>
          <w:color w:val="1F4E79" w:themeColor="accent1" w:themeShade="80"/>
          <w:sz w:val="20"/>
          <w:szCs w:val="20"/>
        </w:rPr>
        <w:t xml:space="preserve"> </w:t>
      </w:r>
      <w:proofErr w:type="spellStart"/>
      <w:r>
        <w:rPr>
          <w:b/>
          <w:color w:val="1F4E79" w:themeColor="accent1" w:themeShade="80"/>
          <w:sz w:val="20"/>
          <w:szCs w:val="20"/>
        </w:rPr>
        <w:t>Amortized</w:t>
      </w:r>
      <w:proofErr w:type="spellEnd"/>
      <w:r>
        <w:rPr>
          <w:b/>
          <w:color w:val="1F4E79" w:themeColor="accent1" w:themeShade="80"/>
          <w:sz w:val="20"/>
          <w:szCs w:val="20"/>
        </w:rPr>
        <w:t xml:space="preserve"> </w:t>
      </w:r>
      <w:proofErr w:type="spellStart"/>
      <w:r>
        <w:rPr>
          <w:b/>
          <w:color w:val="1F4E79" w:themeColor="accent1" w:themeShade="80"/>
          <w:sz w:val="20"/>
          <w:szCs w:val="20"/>
        </w:rPr>
        <w:t>Costs</w:t>
      </w:r>
      <w:proofErr w:type="spellEnd"/>
    </w:p>
    <w:p w14:paraId="1BF8D451" w14:textId="77777777" w:rsidR="001761A2" w:rsidRPr="0067794A" w:rsidRDefault="001761A2" w:rsidP="001761A2">
      <w:pPr>
        <w:spacing w:after="0"/>
        <w:jc w:val="right"/>
        <w:rPr>
          <w:rFonts w:cs="Arial"/>
          <w:b/>
          <w:lang w:eastAsia="pt-BR"/>
        </w:rPr>
      </w:pPr>
      <w:r w:rsidRPr="0067794A">
        <w:rPr>
          <w:rFonts w:cs="Arial"/>
          <w:b/>
          <w:sz w:val="14"/>
          <w:szCs w:val="14"/>
        </w:rPr>
        <w:t xml:space="preserve">R$ </w:t>
      </w:r>
      <w:proofErr w:type="spellStart"/>
      <w:r>
        <w:rPr>
          <w:rFonts w:cs="Arial"/>
          <w:b/>
          <w:sz w:val="14"/>
          <w:szCs w:val="14"/>
        </w:rPr>
        <w:t>thousand</w:t>
      </w:r>
      <w:proofErr w:type="spellEnd"/>
    </w:p>
    <w:tbl>
      <w:tblPr>
        <w:tblW w:w="9639" w:type="dxa"/>
        <w:jc w:val="center"/>
        <w:tblLayout w:type="fixed"/>
        <w:tblLook w:val="04A0" w:firstRow="1" w:lastRow="0" w:firstColumn="1" w:lastColumn="0" w:noHBand="0" w:noVBand="1"/>
      </w:tblPr>
      <w:tblGrid>
        <w:gridCol w:w="3067"/>
        <w:gridCol w:w="1168"/>
        <w:gridCol w:w="1010"/>
        <w:gridCol w:w="851"/>
        <w:gridCol w:w="914"/>
        <w:gridCol w:w="876"/>
        <w:gridCol w:w="877"/>
        <w:gridCol w:w="876"/>
      </w:tblGrid>
      <w:tr w:rsidR="001761A2" w:rsidRPr="00F80522" w14:paraId="46860BFE" w14:textId="77777777" w:rsidTr="001761A2">
        <w:trPr>
          <w:trHeight w:val="238"/>
          <w:jc w:val="center"/>
        </w:trPr>
        <w:tc>
          <w:tcPr>
            <w:tcW w:w="3067" w:type="dxa"/>
            <w:tcBorders>
              <w:top w:val="single" w:sz="2" w:space="0" w:color="1F4E79" w:themeColor="accent1" w:themeShade="80"/>
            </w:tcBorders>
            <w:shd w:val="clear" w:color="auto" w:fill="auto"/>
            <w:vAlign w:val="center"/>
          </w:tcPr>
          <w:p w14:paraId="33F5D5A8" w14:textId="77777777" w:rsidR="001761A2" w:rsidRPr="00F80522" w:rsidRDefault="001761A2" w:rsidP="001761A2">
            <w:pPr>
              <w:spacing w:after="0"/>
              <w:jc w:val="center"/>
              <w:rPr>
                <w:rFonts w:cs="Arial"/>
                <w:b/>
                <w:sz w:val="14"/>
                <w:szCs w:val="14"/>
              </w:rPr>
            </w:pPr>
          </w:p>
        </w:tc>
        <w:tc>
          <w:tcPr>
            <w:tcW w:w="1168" w:type="dxa"/>
            <w:tcBorders>
              <w:top w:val="single" w:sz="2" w:space="0" w:color="1F4E79" w:themeColor="accent1" w:themeShade="80"/>
              <w:left w:val="nil"/>
              <w:right w:val="nil"/>
            </w:tcBorders>
            <w:shd w:val="clear" w:color="auto" w:fill="auto"/>
            <w:vAlign w:val="center"/>
          </w:tcPr>
          <w:p w14:paraId="79126AA4" w14:textId="77777777" w:rsidR="001761A2" w:rsidRPr="00D266FB" w:rsidRDefault="001761A2" w:rsidP="001761A2">
            <w:pPr>
              <w:pStyle w:val="08-Tabelageral"/>
              <w:jc w:val="center"/>
              <w:rPr>
                <w:b/>
                <w:i/>
                <w:iCs/>
              </w:rPr>
            </w:pPr>
          </w:p>
        </w:tc>
        <w:tc>
          <w:tcPr>
            <w:tcW w:w="5404" w:type="dxa"/>
            <w:gridSpan w:val="6"/>
            <w:tcBorders>
              <w:top w:val="single" w:sz="2" w:space="0" w:color="1F4E79" w:themeColor="accent1" w:themeShade="80"/>
              <w:bottom w:val="single" w:sz="2" w:space="0" w:color="1F4E79" w:themeColor="accent1" w:themeShade="80"/>
            </w:tcBorders>
            <w:shd w:val="clear" w:color="auto" w:fill="auto"/>
            <w:vAlign w:val="center"/>
          </w:tcPr>
          <w:p w14:paraId="529202E6" w14:textId="77777777" w:rsidR="001761A2" w:rsidRDefault="001761A2" w:rsidP="001761A2">
            <w:pPr>
              <w:pStyle w:val="08-Tabelageral"/>
              <w:jc w:val="center"/>
              <w:rPr>
                <w:rFonts w:cs="Arial"/>
                <w:b/>
                <w:lang w:eastAsia="en-US"/>
              </w:rPr>
            </w:pPr>
            <w:proofErr w:type="spellStart"/>
            <w:r>
              <w:rPr>
                <w:b/>
              </w:rPr>
              <w:t>Consolidated</w:t>
            </w:r>
            <w:proofErr w:type="spellEnd"/>
          </w:p>
        </w:tc>
      </w:tr>
      <w:tr w:rsidR="001761A2" w:rsidRPr="00F80522" w14:paraId="3EAAC4C3" w14:textId="77777777" w:rsidTr="001761A2">
        <w:trPr>
          <w:trHeight w:val="238"/>
          <w:jc w:val="center"/>
        </w:trPr>
        <w:tc>
          <w:tcPr>
            <w:tcW w:w="3067" w:type="dxa"/>
            <w:shd w:val="clear" w:color="auto" w:fill="auto"/>
            <w:vAlign w:val="center"/>
          </w:tcPr>
          <w:p w14:paraId="1F86F255" w14:textId="77777777" w:rsidR="001761A2" w:rsidRPr="00F80522" w:rsidRDefault="001761A2" w:rsidP="001761A2">
            <w:pPr>
              <w:spacing w:after="0"/>
              <w:jc w:val="center"/>
              <w:rPr>
                <w:rFonts w:cs="Arial"/>
                <w:b/>
                <w:sz w:val="14"/>
                <w:szCs w:val="14"/>
              </w:rPr>
            </w:pPr>
          </w:p>
        </w:tc>
        <w:tc>
          <w:tcPr>
            <w:tcW w:w="1168" w:type="dxa"/>
            <w:vMerge w:val="restart"/>
            <w:tcBorders>
              <w:left w:val="nil"/>
              <w:bottom w:val="single" w:sz="4" w:space="0" w:color="8EAADB"/>
              <w:right w:val="nil"/>
            </w:tcBorders>
            <w:shd w:val="clear" w:color="auto" w:fill="auto"/>
            <w:vAlign w:val="center"/>
          </w:tcPr>
          <w:p w14:paraId="170B5F4E" w14:textId="77777777" w:rsidR="001761A2" w:rsidRPr="00E40247" w:rsidRDefault="001761A2" w:rsidP="001761A2">
            <w:pPr>
              <w:pStyle w:val="08-Tabelageral"/>
              <w:jc w:val="center"/>
              <w:rPr>
                <w:b/>
                <w:i/>
                <w:iCs/>
              </w:rPr>
            </w:pPr>
            <w:proofErr w:type="spellStart"/>
            <w:r w:rsidRPr="00D266FB">
              <w:rPr>
                <w:b/>
                <w:i/>
                <w:iCs/>
              </w:rPr>
              <w:t>Counterparty</w:t>
            </w:r>
            <w:proofErr w:type="spellEnd"/>
            <w:r w:rsidRPr="00D266FB">
              <w:rPr>
                <w:b/>
                <w:i/>
                <w:iCs/>
              </w:rPr>
              <w:t xml:space="preserve"> rating</w:t>
            </w:r>
          </w:p>
        </w:tc>
        <w:tc>
          <w:tcPr>
            <w:tcW w:w="2775" w:type="dxa"/>
            <w:gridSpan w:val="3"/>
            <w:tcBorders>
              <w:top w:val="single" w:sz="2" w:space="0" w:color="1F4E79" w:themeColor="accent1" w:themeShade="80"/>
              <w:bottom w:val="single" w:sz="2" w:space="0" w:color="1F4E79" w:themeColor="accent1" w:themeShade="80"/>
            </w:tcBorders>
            <w:shd w:val="clear" w:color="auto" w:fill="auto"/>
            <w:vAlign w:val="center"/>
          </w:tcPr>
          <w:p w14:paraId="2A53DE32" w14:textId="77777777" w:rsidR="001761A2" w:rsidRPr="00F80522" w:rsidRDefault="001761A2" w:rsidP="001761A2">
            <w:pPr>
              <w:pStyle w:val="08-Tabelageral"/>
              <w:jc w:val="center"/>
              <w:rPr>
                <w:rFonts w:cs="Arial"/>
                <w:b/>
                <w:bCs/>
                <w:szCs w:val="14"/>
              </w:rPr>
            </w:pPr>
            <w:proofErr w:type="spellStart"/>
            <w:r>
              <w:rPr>
                <w:rFonts w:cs="Arial"/>
                <w:b/>
                <w:lang w:eastAsia="en-US"/>
              </w:rPr>
              <w:t>Sept</w:t>
            </w:r>
            <w:proofErr w:type="spellEnd"/>
            <w:r>
              <w:rPr>
                <w:rFonts w:cs="Arial"/>
                <w:b/>
                <w:lang w:eastAsia="en-US"/>
              </w:rPr>
              <w:t xml:space="preserve"> </w:t>
            </w:r>
            <w:r w:rsidRPr="00F80522">
              <w:rPr>
                <w:rFonts w:cs="Arial"/>
                <w:b/>
                <w:lang w:eastAsia="en-US"/>
              </w:rPr>
              <w:t>3</w:t>
            </w:r>
            <w:r>
              <w:rPr>
                <w:rFonts w:cs="Arial"/>
                <w:b/>
                <w:lang w:eastAsia="en-US"/>
              </w:rPr>
              <w:t xml:space="preserve">0, </w:t>
            </w:r>
            <w:r w:rsidRPr="00F80522">
              <w:rPr>
                <w:rFonts w:cs="Arial"/>
                <w:b/>
                <w:lang w:eastAsia="en-US"/>
              </w:rPr>
              <w:t>202</w:t>
            </w:r>
            <w:r>
              <w:rPr>
                <w:rFonts w:cs="Arial"/>
                <w:b/>
                <w:lang w:eastAsia="en-US"/>
              </w:rPr>
              <w:t>1</w:t>
            </w:r>
          </w:p>
        </w:tc>
        <w:tc>
          <w:tcPr>
            <w:tcW w:w="2629" w:type="dxa"/>
            <w:gridSpan w:val="3"/>
            <w:tcBorders>
              <w:top w:val="single" w:sz="2" w:space="0" w:color="1F4E79" w:themeColor="accent1" w:themeShade="80"/>
              <w:bottom w:val="single" w:sz="2" w:space="0" w:color="1F4E79" w:themeColor="accent1" w:themeShade="80"/>
            </w:tcBorders>
            <w:shd w:val="clear" w:color="auto" w:fill="auto"/>
            <w:vAlign w:val="center"/>
          </w:tcPr>
          <w:p w14:paraId="6E7FFA1B" w14:textId="77777777" w:rsidR="001761A2" w:rsidRPr="00F80522" w:rsidRDefault="001761A2" w:rsidP="001761A2">
            <w:pPr>
              <w:pStyle w:val="08-Tabelageral"/>
              <w:jc w:val="center"/>
              <w:rPr>
                <w:rFonts w:cs="Arial"/>
                <w:b/>
                <w:szCs w:val="14"/>
              </w:rPr>
            </w:pPr>
            <w:proofErr w:type="spellStart"/>
            <w:r>
              <w:rPr>
                <w:rFonts w:cs="Arial"/>
                <w:b/>
                <w:lang w:eastAsia="en-US"/>
              </w:rPr>
              <w:t>Dec</w:t>
            </w:r>
            <w:proofErr w:type="spellEnd"/>
            <w:r>
              <w:rPr>
                <w:rFonts w:cs="Arial"/>
                <w:b/>
                <w:lang w:eastAsia="en-US"/>
              </w:rPr>
              <w:t xml:space="preserve"> </w:t>
            </w:r>
            <w:r w:rsidRPr="00F80522">
              <w:rPr>
                <w:rFonts w:cs="Arial"/>
                <w:b/>
                <w:lang w:eastAsia="en-US"/>
              </w:rPr>
              <w:t>31</w:t>
            </w:r>
            <w:r>
              <w:rPr>
                <w:rFonts w:cs="Arial"/>
                <w:b/>
                <w:lang w:eastAsia="en-US"/>
              </w:rPr>
              <w:t xml:space="preserve">, </w:t>
            </w:r>
            <w:r w:rsidRPr="00F80522">
              <w:rPr>
                <w:rFonts w:cs="Arial"/>
                <w:b/>
                <w:lang w:eastAsia="en-US"/>
              </w:rPr>
              <w:t>20</w:t>
            </w:r>
            <w:r>
              <w:rPr>
                <w:rFonts w:cs="Arial"/>
                <w:b/>
                <w:lang w:eastAsia="en-US"/>
              </w:rPr>
              <w:t>20</w:t>
            </w:r>
          </w:p>
        </w:tc>
      </w:tr>
      <w:tr w:rsidR="001761A2" w:rsidRPr="00F80522" w14:paraId="2D975907" w14:textId="77777777" w:rsidTr="001761A2">
        <w:trPr>
          <w:trHeight w:val="238"/>
          <w:jc w:val="center"/>
        </w:trPr>
        <w:tc>
          <w:tcPr>
            <w:tcW w:w="3067" w:type="dxa"/>
            <w:tcBorders>
              <w:bottom w:val="single" w:sz="2" w:space="0" w:color="1F4E79" w:themeColor="accent1" w:themeShade="80"/>
            </w:tcBorders>
            <w:shd w:val="clear" w:color="auto" w:fill="auto"/>
            <w:vAlign w:val="center"/>
          </w:tcPr>
          <w:p w14:paraId="384B367F" w14:textId="77777777" w:rsidR="001761A2" w:rsidRPr="00F80522" w:rsidRDefault="001761A2" w:rsidP="001761A2">
            <w:pPr>
              <w:spacing w:after="0"/>
              <w:jc w:val="center"/>
              <w:rPr>
                <w:rFonts w:cs="Arial"/>
                <w:b/>
                <w:sz w:val="14"/>
                <w:szCs w:val="14"/>
              </w:rPr>
            </w:pPr>
          </w:p>
        </w:tc>
        <w:tc>
          <w:tcPr>
            <w:tcW w:w="1168" w:type="dxa"/>
            <w:vMerge/>
            <w:tcBorders>
              <w:bottom w:val="single" w:sz="2" w:space="0" w:color="1F4E79" w:themeColor="accent1" w:themeShade="80"/>
            </w:tcBorders>
            <w:shd w:val="clear" w:color="auto" w:fill="auto"/>
            <w:vAlign w:val="center"/>
          </w:tcPr>
          <w:p w14:paraId="38766ED1" w14:textId="77777777" w:rsidR="001761A2" w:rsidRPr="00F80522" w:rsidRDefault="001761A2" w:rsidP="001761A2">
            <w:pPr>
              <w:spacing w:after="0"/>
              <w:jc w:val="center"/>
              <w:rPr>
                <w:rFonts w:cs="Arial"/>
                <w:b/>
                <w:sz w:val="14"/>
                <w:szCs w:val="14"/>
              </w:rPr>
            </w:pPr>
          </w:p>
        </w:tc>
        <w:tc>
          <w:tcPr>
            <w:tcW w:w="1010" w:type="dxa"/>
            <w:tcBorders>
              <w:top w:val="single" w:sz="2" w:space="0" w:color="1F4E79" w:themeColor="accent1" w:themeShade="80"/>
              <w:left w:val="nil"/>
              <w:bottom w:val="single" w:sz="2" w:space="0" w:color="1F4E79" w:themeColor="accent1" w:themeShade="80"/>
              <w:right w:val="nil"/>
            </w:tcBorders>
            <w:shd w:val="clear" w:color="auto" w:fill="auto"/>
            <w:vAlign w:val="bottom"/>
          </w:tcPr>
          <w:p w14:paraId="3286291C" w14:textId="77777777" w:rsidR="001761A2" w:rsidRPr="00D266FB" w:rsidRDefault="001761A2" w:rsidP="001761A2">
            <w:pPr>
              <w:pStyle w:val="08-Tabelageral"/>
              <w:jc w:val="center"/>
              <w:rPr>
                <w:b/>
              </w:rPr>
            </w:pPr>
            <w:proofErr w:type="spellStart"/>
            <w:r w:rsidRPr="00D266FB">
              <w:rPr>
                <w:b/>
              </w:rPr>
              <w:t>Cost</w:t>
            </w:r>
            <w:proofErr w:type="spellEnd"/>
          </w:p>
          <w:p w14:paraId="5FE3E133" w14:textId="77777777" w:rsidR="001761A2" w:rsidRPr="00E40247" w:rsidRDefault="001761A2" w:rsidP="001761A2">
            <w:pPr>
              <w:pStyle w:val="08-Tabelageral"/>
              <w:jc w:val="center"/>
              <w:rPr>
                <w:b/>
              </w:rPr>
            </w:pPr>
            <w:proofErr w:type="spellStart"/>
            <w:r w:rsidRPr="00D266FB">
              <w:rPr>
                <w:b/>
              </w:rPr>
              <w:t>Value</w:t>
            </w:r>
            <w:proofErr w:type="spellEnd"/>
          </w:p>
        </w:tc>
        <w:tc>
          <w:tcPr>
            <w:tcW w:w="851" w:type="dxa"/>
            <w:tcBorders>
              <w:top w:val="single" w:sz="2" w:space="0" w:color="1F4E79" w:themeColor="accent1" w:themeShade="80"/>
              <w:left w:val="nil"/>
              <w:bottom w:val="single" w:sz="2" w:space="0" w:color="1F4E79" w:themeColor="accent1" w:themeShade="80"/>
              <w:right w:val="nil"/>
            </w:tcBorders>
            <w:shd w:val="clear" w:color="auto" w:fill="auto"/>
            <w:vAlign w:val="bottom"/>
          </w:tcPr>
          <w:p w14:paraId="44434D0D" w14:textId="77777777" w:rsidR="001761A2" w:rsidRPr="00E40247" w:rsidRDefault="001761A2" w:rsidP="001761A2">
            <w:pPr>
              <w:pStyle w:val="08-Tabelageral"/>
              <w:jc w:val="center"/>
              <w:rPr>
                <w:b/>
              </w:rPr>
            </w:pPr>
            <w:r w:rsidRPr="00D266FB">
              <w:rPr>
                <w:b/>
              </w:rPr>
              <w:t xml:space="preserve">Book </w:t>
            </w:r>
            <w:proofErr w:type="spellStart"/>
            <w:r w:rsidRPr="00D266FB">
              <w:rPr>
                <w:b/>
              </w:rPr>
              <w:t>Value</w:t>
            </w:r>
            <w:proofErr w:type="spellEnd"/>
          </w:p>
        </w:tc>
        <w:tc>
          <w:tcPr>
            <w:tcW w:w="914" w:type="dxa"/>
            <w:tcBorders>
              <w:top w:val="single" w:sz="2" w:space="0" w:color="1F4E79" w:themeColor="accent1" w:themeShade="80"/>
              <w:left w:val="nil"/>
              <w:bottom w:val="single" w:sz="2" w:space="0" w:color="1F4E79" w:themeColor="accent1" w:themeShade="80"/>
              <w:right w:val="nil"/>
            </w:tcBorders>
            <w:shd w:val="clear" w:color="auto" w:fill="auto"/>
            <w:vAlign w:val="bottom"/>
          </w:tcPr>
          <w:p w14:paraId="64EFB84C" w14:textId="77777777" w:rsidR="001761A2" w:rsidRPr="00E40247" w:rsidRDefault="001761A2" w:rsidP="001761A2">
            <w:pPr>
              <w:pStyle w:val="08-Tabelageral"/>
              <w:jc w:val="center"/>
              <w:rPr>
                <w:b/>
              </w:rPr>
            </w:pPr>
            <w:proofErr w:type="spellStart"/>
            <w:r w:rsidRPr="00D266FB">
              <w:rPr>
                <w:b/>
              </w:rPr>
              <w:t>Updated</w:t>
            </w:r>
            <w:proofErr w:type="spellEnd"/>
            <w:r w:rsidRPr="00D266FB">
              <w:rPr>
                <w:b/>
              </w:rPr>
              <w:t xml:space="preserve"> </w:t>
            </w:r>
            <w:proofErr w:type="spellStart"/>
            <w:r w:rsidRPr="00D266FB">
              <w:rPr>
                <w:b/>
              </w:rPr>
              <w:t>cost</w:t>
            </w:r>
            <w:proofErr w:type="spellEnd"/>
          </w:p>
        </w:tc>
        <w:tc>
          <w:tcPr>
            <w:tcW w:w="876" w:type="dxa"/>
            <w:tcBorders>
              <w:top w:val="single" w:sz="2" w:space="0" w:color="1F4E79" w:themeColor="accent1" w:themeShade="80"/>
              <w:left w:val="nil"/>
              <w:bottom w:val="single" w:sz="2" w:space="0" w:color="1F4E79" w:themeColor="accent1" w:themeShade="80"/>
              <w:right w:val="nil"/>
            </w:tcBorders>
            <w:shd w:val="clear" w:color="auto" w:fill="auto"/>
            <w:vAlign w:val="bottom"/>
          </w:tcPr>
          <w:p w14:paraId="5B7E2DE0" w14:textId="77777777" w:rsidR="001761A2" w:rsidRPr="00D266FB" w:rsidRDefault="001761A2" w:rsidP="001761A2">
            <w:pPr>
              <w:pStyle w:val="08-Tabelageral"/>
              <w:jc w:val="center"/>
              <w:rPr>
                <w:b/>
              </w:rPr>
            </w:pPr>
            <w:proofErr w:type="spellStart"/>
            <w:r w:rsidRPr="00D266FB">
              <w:rPr>
                <w:b/>
              </w:rPr>
              <w:t>Cost</w:t>
            </w:r>
            <w:proofErr w:type="spellEnd"/>
          </w:p>
          <w:p w14:paraId="12B2C44B" w14:textId="77777777" w:rsidR="001761A2" w:rsidRPr="00E40247" w:rsidRDefault="001761A2" w:rsidP="001761A2">
            <w:pPr>
              <w:pStyle w:val="08-Tabelageral"/>
              <w:jc w:val="center"/>
              <w:rPr>
                <w:b/>
              </w:rPr>
            </w:pPr>
            <w:proofErr w:type="spellStart"/>
            <w:r w:rsidRPr="00D266FB">
              <w:rPr>
                <w:b/>
              </w:rPr>
              <w:t>Value</w:t>
            </w:r>
            <w:proofErr w:type="spellEnd"/>
          </w:p>
        </w:tc>
        <w:tc>
          <w:tcPr>
            <w:tcW w:w="877" w:type="dxa"/>
            <w:tcBorders>
              <w:top w:val="single" w:sz="2" w:space="0" w:color="1F4E79" w:themeColor="accent1" w:themeShade="80"/>
              <w:left w:val="nil"/>
              <w:bottom w:val="single" w:sz="2" w:space="0" w:color="1F4E79" w:themeColor="accent1" w:themeShade="80"/>
              <w:right w:val="nil"/>
            </w:tcBorders>
            <w:shd w:val="clear" w:color="auto" w:fill="auto"/>
            <w:vAlign w:val="bottom"/>
          </w:tcPr>
          <w:p w14:paraId="6F212385" w14:textId="77777777" w:rsidR="001761A2" w:rsidRPr="00E40247" w:rsidRDefault="001761A2" w:rsidP="001761A2">
            <w:pPr>
              <w:pStyle w:val="08-Tabelageral"/>
              <w:jc w:val="center"/>
              <w:rPr>
                <w:b/>
              </w:rPr>
            </w:pPr>
            <w:r w:rsidRPr="00D266FB">
              <w:rPr>
                <w:b/>
              </w:rPr>
              <w:t xml:space="preserve">Book </w:t>
            </w:r>
            <w:proofErr w:type="spellStart"/>
            <w:r w:rsidRPr="00D266FB">
              <w:rPr>
                <w:b/>
              </w:rPr>
              <w:t>Value</w:t>
            </w:r>
            <w:proofErr w:type="spellEnd"/>
          </w:p>
        </w:tc>
        <w:tc>
          <w:tcPr>
            <w:tcW w:w="876" w:type="dxa"/>
            <w:tcBorders>
              <w:top w:val="single" w:sz="2" w:space="0" w:color="1F4E79" w:themeColor="accent1" w:themeShade="80"/>
              <w:left w:val="nil"/>
              <w:bottom w:val="single" w:sz="2" w:space="0" w:color="1F4E79" w:themeColor="accent1" w:themeShade="80"/>
              <w:right w:val="nil"/>
            </w:tcBorders>
            <w:shd w:val="clear" w:color="auto" w:fill="auto"/>
            <w:vAlign w:val="bottom"/>
          </w:tcPr>
          <w:p w14:paraId="655CA0F2" w14:textId="77777777" w:rsidR="001761A2" w:rsidRPr="00E40247" w:rsidRDefault="001761A2" w:rsidP="001761A2">
            <w:pPr>
              <w:pStyle w:val="08-Tabelageral"/>
              <w:jc w:val="center"/>
              <w:rPr>
                <w:b/>
              </w:rPr>
            </w:pPr>
            <w:proofErr w:type="spellStart"/>
            <w:r w:rsidRPr="00D266FB">
              <w:rPr>
                <w:b/>
              </w:rPr>
              <w:t>Updated</w:t>
            </w:r>
            <w:proofErr w:type="spellEnd"/>
            <w:r w:rsidRPr="00D266FB">
              <w:rPr>
                <w:b/>
              </w:rPr>
              <w:t xml:space="preserve"> </w:t>
            </w:r>
            <w:proofErr w:type="spellStart"/>
            <w:r w:rsidRPr="00D266FB">
              <w:rPr>
                <w:b/>
              </w:rPr>
              <w:t>cost</w:t>
            </w:r>
            <w:proofErr w:type="spellEnd"/>
          </w:p>
        </w:tc>
      </w:tr>
      <w:tr w:rsidR="001761A2" w:rsidRPr="00F80522" w14:paraId="2B33D0F7" w14:textId="77777777" w:rsidTr="001761A2">
        <w:trPr>
          <w:trHeight w:val="238"/>
          <w:jc w:val="center"/>
        </w:trPr>
        <w:tc>
          <w:tcPr>
            <w:tcW w:w="3067" w:type="dxa"/>
            <w:tcBorders>
              <w:top w:val="single" w:sz="2" w:space="0" w:color="1F4E79" w:themeColor="accent1" w:themeShade="80"/>
            </w:tcBorders>
            <w:shd w:val="clear" w:color="auto" w:fill="auto"/>
            <w:vAlign w:val="center"/>
          </w:tcPr>
          <w:p w14:paraId="223F37B6" w14:textId="77777777" w:rsidR="001761A2" w:rsidRPr="00F80522" w:rsidRDefault="001761A2" w:rsidP="001761A2">
            <w:pPr>
              <w:pStyle w:val="08-Tabelageral"/>
              <w:spacing w:line="257" w:lineRule="auto"/>
              <w:ind w:left="113"/>
              <w:jc w:val="left"/>
              <w:rPr>
                <w:rFonts w:cs="Arial"/>
                <w:lang w:eastAsia="en-US"/>
              </w:rPr>
            </w:pPr>
            <w:r w:rsidRPr="00383736">
              <w:t>Short-</w:t>
            </w:r>
            <w:proofErr w:type="spellStart"/>
            <w:r w:rsidRPr="00383736">
              <w:t>Term</w:t>
            </w:r>
            <w:proofErr w:type="spellEnd"/>
            <w:r w:rsidRPr="00383736">
              <w:t xml:space="preserve"> Financial </w:t>
            </w:r>
            <w:proofErr w:type="spellStart"/>
            <w:r w:rsidRPr="00383736">
              <w:t>bills</w:t>
            </w:r>
            <w:proofErr w:type="spellEnd"/>
          </w:p>
        </w:tc>
        <w:tc>
          <w:tcPr>
            <w:tcW w:w="1168" w:type="dxa"/>
            <w:tcBorders>
              <w:top w:val="single" w:sz="2" w:space="0" w:color="1F4E79" w:themeColor="accent1" w:themeShade="80"/>
            </w:tcBorders>
            <w:shd w:val="clear" w:color="auto" w:fill="auto"/>
            <w:vAlign w:val="center"/>
          </w:tcPr>
          <w:p w14:paraId="6E49169C" w14:textId="77777777" w:rsidR="001761A2" w:rsidRPr="00F80522" w:rsidRDefault="001761A2" w:rsidP="001761A2">
            <w:pPr>
              <w:pStyle w:val="08-Tabelageral"/>
              <w:spacing w:line="256" w:lineRule="auto"/>
              <w:rPr>
                <w:rFonts w:cs="Arial"/>
                <w:lang w:eastAsia="en-US"/>
              </w:rPr>
            </w:pPr>
            <w:r w:rsidRPr="00F80522">
              <w:rPr>
                <w:rFonts w:cs="Arial"/>
                <w:lang w:eastAsia="en-US"/>
              </w:rPr>
              <w:t>AA-</w:t>
            </w:r>
          </w:p>
        </w:tc>
        <w:tc>
          <w:tcPr>
            <w:tcW w:w="1010" w:type="dxa"/>
            <w:tcBorders>
              <w:top w:val="single" w:sz="2" w:space="0" w:color="1F4E79" w:themeColor="accent1" w:themeShade="80"/>
            </w:tcBorders>
            <w:shd w:val="clear" w:color="auto" w:fill="auto"/>
            <w:vAlign w:val="center"/>
          </w:tcPr>
          <w:p w14:paraId="04F5422E" w14:textId="77777777" w:rsidR="001761A2" w:rsidRPr="00F80522" w:rsidRDefault="001761A2" w:rsidP="001761A2">
            <w:pPr>
              <w:pStyle w:val="08-Tabelageral"/>
              <w:rPr>
                <w:rFonts w:cs="Arial"/>
              </w:rPr>
            </w:pPr>
            <w:r>
              <w:rPr>
                <w:rFonts w:cs="Arial"/>
              </w:rPr>
              <w:t>--</w:t>
            </w:r>
          </w:p>
        </w:tc>
        <w:tc>
          <w:tcPr>
            <w:tcW w:w="851" w:type="dxa"/>
            <w:tcBorders>
              <w:top w:val="single" w:sz="2" w:space="0" w:color="1F4E79" w:themeColor="accent1" w:themeShade="80"/>
            </w:tcBorders>
            <w:shd w:val="clear" w:color="auto" w:fill="auto"/>
            <w:vAlign w:val="center"/>
          </w:tcPr>
          <w:p w14:paraId="4FF89A94" w14:textId="77777777" w:rsidR="001761A2" w:rsidRPr="00F80522" w:rsidRDefault="001761A2" w:rsidP="001761A2">
            <w:pPr>
              <w:pStyle w:val="08-Tabelageral"/>
              <w:rPr>
                <w:szCs w:val="14"/>
              </w:rPr>
            </w:pPr>
            <w:r>
              <w:rPr>
                <w:szCs w:val="14"/>
              </w:rPr>
              <w:t>--</w:t>
            </w:r>
          </w:p>
        </w:tc>
        <w:tc>
          <w:tcPr>
            <w:tcW w:w="914" w:type="dxa"/>
            <w:tcBorders>
              <w:top w:val="single" w:sz="2" w:space="0" w:color="1F4E79" w:themeColor="accent1" w:themeShade="80"/>
            </w:tcBorders>
            <w:shd w:val="clear" w:color="auto" w:fill="auto"/>
            <w:vAlign w:val="center"/>
          </w:tcPr>
          <w:p w14:paraId="0F4EFEA1" w14:textId="77777777" w:rsidR="001761A2" w:rsidRPr="00F80522" w:rsidRDefault="001761A2" w:rsidP="001761A2">
            <w:pPr>
              <w:pStyle w:val="08-Tabelageral"/>
              <w:rPr>
                <w:szCs w:val="14"/>
              </w:rPr>
            </w:pPr>
            <w:r>
              <w:rPr>
                <w:szCs w:val="14"/>
              </w:rPr>
              <w:t>--</w:t>
            </w:r>
          </w:p>
        </w:tc>
        <w:tc>
          <w:tcPr>
            <w:tcW w:w="876" w:type="dxa"/>
            <w:tcBorders>
              <w:top w:val="single" w:sz="2" w:space="0" w:color="1F4E79" w:themeColor="accent1" w:themeShade="80"/>
            </w:tcBorders>
            <w:shd w:val="clear" w:color="auto" w:fill="auto"/>
            <w:vAlign w:val="center"/>
          </w:tcPr>
          <w:p w14:paraId="648B1850" w14:textId="77777777" w:rsidR="001761A2" w:rsidRPr="00F80522" w:rsidRDefault="001761A2" w:rsidP="001761A2">
            <w:pPr>
              <w:pStyle w:val="08-Tabelageral"/>
              <w:rPr>
                <w:rFonts w:cs="Arial"/>
              </w:rPr>
            </w:pPr>
            <w:r>
              <w:rPr>
                <w:rFonts w:cs="Arial"/>
              </w:rPr>
              <w:t>220,400</w:t>
            </w:r>
          </w:p>
        </w:tc>
        <w:tc>
          <w:tcPr>
            <w:tcW w:w="877" w:type="dxa"/>
            <w:tcBorders>
              <w:top w:val="single" w:sz="2" w:space="0" w:color="1F4E79" w:themeColor="accent1" w:themeShade="80"/>
            </w:tcBorders>
            <w:shd w:val="clear" w:color="auto" w:fill="auto"/>
            <w:vAlign w:val="center"/>
          </w:tcPr>
          <w:p w14:paraId="4730AD3F" w14:textId="77777777" w:rsidR="001761A2" w:rsidRPr="00F80522" w:rsidRDefault="001761A2" w:rsidP="001761A2">
            <w:pPr>
              <w:pStyle w:val="08-Tabelageral"/>
              <w:rPr>
                <w:szCs w:val="14"/>
              </w:rPr>
            </w:pPr>
            <w:r>
              <w:rPr>
                <w:szCs w:val="14"/>
              </w:rPr>
              <w:t>245,101</w:t>
            </w:r>
          </w:p>
        </w:tc>
        <w:tc>
          <w:tcPr>
            <w:tcW w:w="876" w:type="dxa"/>
            <w:tcBorders>
              <w:top w:val="single" w:sz="2" w:space="0" w:color="1F4E79" w:themeColor="accent1" w:themeShade="80"/>
            </w:tcBorders>
            <w:shd w:val="clear" w:color="auto" w:fill="auto"/>
            <w:vAlign w:val="center"/>
          </w:tcPr>
          <w:p w14:paraId="31733137" w14:textId="77777777" w:rsidR="001761A2" w:rsidRPr="00F80522" w:rsidRDefault="001761A2" w:rsidP="001761A2">
            <w:pPr>
              <w:pStyle w:val="08-Tabelageral"/>
              <w:rPr>
                <w:szCs w:val="14"/>
              </w:rPr>
            </w:pPr>
            <w:r>
              <w:rPr>
                <w:szCs w:val="14"/>
              </w:rPr>
              <w:t>245,033</w:t>
            </w:r>
          </w:p>
        </w:tc>
      </w:tr>
      <w:tr w:rsidR="001761A2" w:rsidRPr="00F80522" w14:paraId="2C51153C" w14:textId="77777777" w:rsidTr="001761A2">
        <w:trPr>
          <w:trHeight w:val="238"/>
          <w:jc w:val="center"/>
        </w:trPr>
        <w:tc>
          <w:tcPr>
            <w:tcW w:w="3067" w:type="dxa"/>
            <w:shd w:val="clear" w:color="auto" w:fill="auto"/>
            <w:vAlign w:val="center"/>
          </w:tcPr>
          <w:p w14:paraId="7DE4603B" w14:textId="77777777" w:rsidR="001761A2" w:rsidRPr="00F80522" w:rsidRDefault="001761A2" w:rsidP="001761A2">
            <w:pPr>
              <w:pStyle w:val="08-Tabelageral"/>
              <w:spacing w:line="257" w:lineRule="auto"/>
              <w:ind w:left="113"/>
              <w:jc w:val="left"/>
              <w:rPr>
                <w:rFonts w:cs="Arial"/>
                <w:lang w:eastAsia="en-US"/>
              </w:rPr>
            </w:pPr>
            <w:proofErr w:type="spellStart"/>
            <w:r w:rsidRPr="00383736">
              <w:t>Long-Term</w:t>
            </w:r>
            <w:proofErr w:type="spellEnd"/>
            <w:r w:rsidRPr="00383736">
              <w:t xml:space="preserve"> Financial </w:t>
            </w:r>
            <w:proofErr w:type="spellStart"/>
            <w:r w:rsidRPr="00383736">
              <w:t>bills</w:t>
            </w:r>
            <w:proofErr w:type="spellEnd"/>
          </w:p>
        </w:tc>
        <w:tc>
          <w:tcPr>
            <w:tcW w:w="1168" w:type="dxa"/>
            <w:shd w:val="clear" w:color="auto" w:fill="auto"/>
            <w:vAlign w:val="center"/>
          </w:tcPr>
          <w:p w14:paraId="3D4CA2BB" w14:textId="77777777" w:rsidR="001761A2" w:rsidRPr="00F80522" w:rsidRDefault="001761A2" w:rsidP="001761A2">
            <w:pPr>
              <w:pStyle w:val="08-Tabelageral"/>
              <w:spacing w:line="256" w:lineRule="auto"/>
              <w:rPr>
                <w:rFonts w:cs="Arial"/>
                <w:lang w:eastAsia="en-US"/>
              </w:rPr>
            </w:pPr>
            <w:r w:rsidRPr="00F80522">
              <w:rPr>
                <w:rFonts w:cs="Arial"/>
                <w:lang w:eastAsia="en-US"/>
              </w:rPr>
              <w:t>AA-</w:t>
            </w:r>
          </w:p>
        </w:tc>
        <w:tc>
          <w:tcPr>
            <w:tcW w:w="1010" w:type="dxa"/>
            <w:shd w:val="clear" w:color="auto" w:fill="auto"/>
            <w:vAlign w:val="center"/>
          </w:tcPr>
          <w:p w14:paraId="400BBDF8" w14:textId="77777777" w:rsidR="001761A2" w:rsidRPr="00F80522" w:rsidRDefault="001761A2" w:rsidP="001761A2">
            <w:pPr>
              <w:pStyle w:val="08-Tabelageral"/>
              <w:rPr>
                <w:rFonts w:cs="Arial"/>
              </w:rPr>
            </w:pPr>
            <w:r>
              <w:rPr>
                <w:rFonts w:cs="Arial"/>
              </w:rPr>
              <w:t>--</w:t>
            </w:r>
          </w:p>
        </w:tc>
        <w:tc>
          <w:tcPr>
            <w:tcW w:w="851" w:type="dxa"/>
            <w:shd w:val="clear" w:color="auto" w:fill="auto"/>
            <w:vAlign w:val="center"/>
          </w:tcPr>
          <w:p w14:paraId="1D83AB5D" w14:textId="77777777" w:rsidR="001761A2" w:rsidRPr="00F80522" w:rsidRDefault="001761A2" w:rsidP="001761A2">
            <w:pPr>
              <w:pStyle w:val="08-Tabelageral"/>
              <w:rPr>
                <w:szCs w:val="14"/>
              </w:rPr>
            </w:pPr>
            <w:r>
              <w:rPr>
                <w:szCs w:val="14"/>
              </w:rPr>
              <w:t>--</w:t>
            </w:r>
          </w:p>
        </w:tc>
        <w:tc>
          <w:tcPr>
            <w:tcW w:w="914" w:type="dxa"/>
            <w:shd w:val="clear" w:color="auto" w:fill="auto"/>
            <w:vAlign w:val="center"/>
          </w:tcPr>
          <w:p w14:paraId="5F51C136" w14:textId="77777777" w:rsidR="001761A2" w:rsidRPr="00F80522" w:rsidRDefault="001761A2" w:rsidP="001761A2">
            <w:pPr>
              <w:pStyle w:val="08-Tabelageral"/>
              <w:rPr>
                <w:szCs w:val="14"/>
              </w:rPr>
            </w:pPr>
            <w:r>
              <w:rPr>
                <w:szCs w:val="14"/>
              </w:rPr>
              <w:t>--</w:t>
            </w:r>
          </w:p>
        </w:tc>
        <w:tc>
          <w:tcPr>
            <w:tcW w:w="876" w:type="dxa"/>
            <w:shd w:val="clear" w:color="auto" w:fill="auto"/>
            <w:vAlign w:val="center"/>
          </w:tcPr>
          <w:p w14:paraId="5E6E17D2" w14:textId="77777777" w:rsidR="001761A2" w:rsidRPr="00F80522" w:rsidRDefault="001761A2" w:rsidP="001761A2">
            <w:pPr>
              <w:pStyle w:val="08-Tabelageral"/>
              <w:rPr>
                <w:rFonts w:cs="Arial"/>
              </w:rPr>
            </w:pPr>
            <w:r>
              <w:rPr>
                <w:rFonts w:cs="Arial"/>
              </w:rPr>
              <w:t>200,000</w:t>
            </w:r>
          </w:p>
        </w:tc>
        <w:tc>
          <w:tcPr>
            <w:tcW w:w="877" w:type="dxa"/>
            <w:shd w:val="clear" w:color="auto" w:fill="auto"/>
            <w:vAlign w:val="center"/>
          </w:tcPr>
          <w:p w14:paraId="4094C003" w14:textId="77777777" w:rsidR="001761A2" w:rsidRPr="00F80522" w:rsidRDefault="001761A2" w:rsidP="001761A2">
            <w:pPr>
              <w:pStyle w:val="08-Tabelageral"/>
              <w:rPr>
                <w:szCs w:val="14"/>
              </w:rPr>
            </w:pPr>
            <w:r>
              <w:rPr>
                <w:szCs w:val="14"/>
              </w:rPr>
              <w:t>204,449</w:t>
            </w:r>
          </w:p>
        </w:tc>
        <w:tc>
          <w:tcPr>
            <w:tcW w:w="876" w:type="dxa"/>
            <w:shd w:val="clear" w:color="auto" w:fill="auto"/>
            <w:vAlign w:val="center"/>
          </w:tcPr>
          <w:p w14:paraId="2596FC12" w14:textId="77777777" w:rsidR="001761A2" w:rsidRPr="00F80522" w:rsidRDefault="001761A2" w:rsidP="001761A2">
            <w:pPr>
              <w:pStyle w:val="08-Tabelageral"/>
              <w:rPr>
                <w:szCs w:val="14"/>
              </w:rPr>
            </w:pPr>
            <w:r>
              <w:rPr>
                <w:szCs w:val="14"/>
              </w:rPr>
              <w:t>203,374</w:t>
            </w:r>
          </w:p>
        </w:tc>
      </w:tr>
      <w:tr w:rsidR="001761A2" w:rsidRPr="002106A4" w14:paraId="14D8CDF6" w14:textId="77777777" w:rsidTr="001761A2">
        <w:trPr>
          <w:trHeight w:val="238"/>
          <w:jc w:val="center"/>
        </w:trPr>
        <w:tc>
          <w:tcPr>
            <w:tcW w:w="3067" w:type="dxa"/>
            <w:tcBorders>
              <w:bottom w:val="single" w:sz="2" w:space="0" w:color="1F4E79" w:themeColor="accent1" w:themeShade="80"/>
            </w:tcBorders>
            <w:shd w:val="clear" w:color="auto" w:fill="auto"/>
            <w:vAlign w:val="center"/>
          </w:tcPr>
          <w:p w14:paraId="3DA85858" w14:textId="77777777" w:rsidR="001761A2" w:rsidRPr="002106A4" w:rsidRDefault="001761A2" w:rsidP="001761A2">
            <w:pPr>
              <w:pStyle w:val="08-Tabelageral"/>
              <w:keepLines w:val="0"/>
              <w:jc w:val="left"/>
              <w:rPr>
                <w:rFonts w:cs="Arial"/>
                <w:b/>
              </w:rPr>
            </w:pPr>
            <w:r w:rsidRPr="002106A4">
              <w:rPr>
                <w:rFonts w:cs="Arial"/>
                <w:b/>
              </w:rPr>
              <w:t>Total</w:t>
            </w:r>
          </w:p>
        </w:tc>
        <w:tc>
          <w:tcPr>
            <w:tcW w:w="1168" w:type="dxa"/>
            <w:tcBorders>
              <w:bottom w:val="single" w:sz="2" w:space="0" w:color="1F4E79" w:themeColor="accent1" w:themeShade="80"/>
            </w:tcBorders>
            <w:shd w:val="clear" w:color="auto" w:fill="auto"/>
            <w:vAlign w:val="center"/>
          </w:tcPr>
          <w:p w14:paraId="7E51EE9F" w14:textId="77777777" w:rsidR="001761A2" w:rsidRPr="002106A4" w:rsidRDefault="001761A2" w:rsidP="001761A2">
            <w:pPr>
              <w:pStyle w:val="08-Tabelageral"/>
              <w:rPr>
                <w:rFonts w:cs="Arial"/>
                <w:b/>
              </w:rPr>
            </w:pPr>
          </w:p>
        </w:tc>
        <w:tc>
          <w:tcPr>
            <w:tcW w:w="1010" w:type="dxa"/>
            <w:tcBorders>
              <w:bottom w:val="single" w:sz="2" w:space="0" w:color="1F4E79" w:themeColor="accent1" w:themeShade="80"/>
            </w:tcBorders>
            <w:shd w:val="clear" w:color="auto" w:fill="auto"/>
            <w:vAlign w:val="center"/>
          </w:tcPr>
          <w:p w14:paraId="283C54FB" w14:textId="77777777" w:rsidR="001761A2" w:rsidRPr="002106A4" w:rsidRDefault="001761A2" w:rsidP="001761A2">
            <w:pPr>
              <w:pStyle w:val="08-Tabelageral"/>
              <w:rPr>
                <w:rFonts w:cs="Arial"/>
                <w:b/>
              </w:rPr>
            </w:pPr>
            <w:r>
              <w:rPr>
                <w:rFonts w:cs="Arial"/>
                <w:b/>
              </w:rPr>
              <w:t>--</w:t>
            </w:r>
          </w:p>
        </w:tc>
        <w:tc>
          <w:tcPr>
            <w:tcW w:w="851" w:type="dxa"/>
            <w:tcBorders>
              <w:bottom w:val="single" w:sz="2" w:space="0" w:color="1F4E79" w:themeColor="accent1" w:themeShade="80"/>
            </w:tcBorders>
            <w:shd w:val="clear" w:color="auto" w:fill="auto"/>
            <w:vAlign w:val="center"/>
          </w:tcPr>
          <w:p w14:paraId="2D94E78B" w14:textId="77777777" w:rsidR="001761A2" w:rsidRPr="002106A4" w:rsidRDefault="001761A2" w:rsidP="001761A2">
            <w:pPr>
              <w:pStyle w:val="08-Tabelageral"/>
              <w:rPr>
                <w:b/>
                <w:szCs w:val="14"/>
              </w:rPr>
            </w:pPr>
            <w:r>
              <w:rPr>
                <w:b/>
                <w:szCs w:val="14"/>
              </w:rPr>
              <w:t>--</w:t>
            </w:r>
          </w:p>
        </w:tc>
        <w:tc>
          <w:tcPr>
            <w:tcW w:w="914" w:type="dxa"/>
            <w:tcBorders>
              <w:bottom w:val="single" w:sz="2" w:space="0" w:color="1F4E79" w:themeColor="accent1" w:themeShade="80"/>
            </w:tcBorders>
            <w:shd w:val="clear" w:color="auto" w:fill="auto"/>
            <w:vAlign w:val="center"/>
          </w:tcPr>
          <w:p w14:paraId="4483887A" w14:textId="77777777" w:rsidR="001761A2" w:rsidRPr="002106A4" w:rsidRDefault="001761A2" w:rsidP="001761A2">
            <w:pPr>
              <w:pStyle w:val="08-Tabelageral"/>
              <w:rPr>
                <w:b/>
                <w:szCs w:val="14"/>
              </w:rPr>
            </w:pPr>
            <w:r>
              <w:rPr>
                <w:b/>
                <w:szCs w:val="14"/>
              </w:rPr>
              <w:t>--</w:t>
            </w:r>
          </w:p>
        </w:tc>
        <w:tc>
          <w:tcPr>
            <w:tcW w:w="876" w:type="dxa"/>
            <w:tcBorders>
              <w:bottom w:val="single" w:sz="2" w:space="0" w:color="1F4E79" w:themeColor="accent1" w:themeShade="80"/>
            </w:tcBorders>
            <w:shd w:val="clear" w:color="auto" w:fill="auto"/>
            <w:vAlign w:val="center"/>
          </w:tcPr>
          <w:p w14:paraId="05178704" w14:textId="77777777" w:rsidR="001761A2" w:rsidRPr="002106A4" w:rsidRDefault="001761A2" w:rsidP="001761A2">
            <w:pPr>
              <w:pStyle w:val="08-Tabelageral"/>
              <w:rPr>
                <w:rFonts w:cs="Arial"/>
                <w:b/>
              </w:rPr>
            </w:pPr>
            <w:r>
              <w:rPr>
                <w:rFonts w:cs="Arial"/>
                <w:b/>
              </w:rPr>
              <w:t>420,400</w:t>
            </w:r>
          </w:p>
        </w:tc>
        <w:tc>
          <w:tcPr>
            <w:tcW w:w="877" w:type="dxa"/>
            <w:tcBorders>
              <w:bottom w:val="single" w:sz="2" w:space="0" w:color="1F4E79" w:themeColor="accent1" w:themeShade="80"/>
            </w:tcBorders>
            <w:shd w:val="clear" w:color="auto" w:fill="auto"/>
            <w:vAlign w:val="center"/>
          </w:tcPr>
          <w:p w14:paraId="72A35DFF" w14:textId="77777777" w:rsidR="001761A2" w:rsidRPr="002106A4" w:rsidRDefault="001761A2" w:rsidP="001761A2">
            <w:pPr>
              <w:pStyle w:val="08-Tabelageral"/>
              <w:rPr>
                <w:b/>
                <w:szCs w:val="14"/>
              </w:rPr>
            </w:pPr>
            <w:r>
              <w:rPr>
                <w:b/>
                <w:szCs w:val="14"/>
              </w:rPr>
              <w:t>449,550</w:t>
            </w:r>
          </w:p>
        </w:tc>
        <w:tc>
          <w:tcPr>
            <w:tcW w:w="876" w:type="dxa"/>
            <w:tcBorders>
              <w:bottom w:val="single" w:sz="2" w:space="0" w:color="1F4E79" w:themeColor="accent1" w:themeShade="80"/>
            </w:tcBorders>
            <w:shd w:val="clear" w:color="auto" w:fill="auto"/>
            <w:vAlign w:val="center"/>
          </w:tcPr>
          <w:p w14:paraId="0059ECA9" w14:textId="77777777" w:rsidR="001761A2" w:rsidRPr="002106A4" w:rsidRDefault="001761A2" w:rsidP="001761A2">
            <w:pPr>
              <w:pStyle w:val="08-Tabelageral"/>
              <w:rPr>
                <w:b/>
                <w:szCs w:val="14"/>
              </w:rPr>
            </w:pPr>
            <w:r>
              <w:rPr>
                <w:b/>
                <w:szCs w:val="14"/>
              </w:rPr>
              <w:t>448,407</w:t>
            </w:r>
          </w:p>
        </w:tc>
      </w:tr>
    </w:tbl>
    <w:p w14:paraId="5C62238B" w14:textId="77777777" w:rsidR="001761A2" w:rsidRDefault="001761A2" w:rsidP="001761A2">
      <w:pPr>
        <w:pStyle w:val="05-Textonormal"/>
      </w:pPr>
      <w:proofErr w:type="spellStart"/>
      <w:r>
        <w:t>There</w:t>
      </w:r>
      <w:proofErr w:type="spellEnd"/>
      <w:r>
        <w:t xml:space="preserve"> </w:t>
      </w:r>
      <w:proofErr w:type="spellStart"/>
      <w:r>
        <w:t>is</w:t>
      </w:r>
      <w:proofErr w:type="spellEnd"/>
      <w:r>
        <w:t xml:space="preserve"> no balance </w:t>
      </w:r>
      <w:proofErr w:type="spellStart"/>
      <w:r>
        <w:t>of</w:t>
      </w:r>
      <w:proofErr w:type="spellEnd"/>
      <w:r>
        <w:t xml:space="preserve"> financial </w:t>
      </w:r>
      <w:proofErr w:type="spellStart"/>
      <w:r>
        <w:t>assets</w:t>
      </w:r>
      <w:proofErr w:type="spellEnd"/>
      <w:r>
        <w:t xml:space="preserve"> </w:t>
      </w:r>
      <w:proofErr w:type="spellStart"/>
      <w:r>
        <w:t>available</w:t>
      </w:r>
      <w:proofErr w:type="spellEnd"/>
      <w:r>
        <w:t xml:space="preserve"> </w:t>
      </w:r>
      <w:proofErr w:type="spellStart"/>
      <w:r>
        <w:t>held</w:t>
      </w:r>
      <w:proofErr w:type="spellEnd"/>
      <w:r>
        <w:t xml:space="preserve"> </w:t>
      </w:r>
      <w:proofErr w:type="spellStart"/>
      <w:r>
        <w:t>to</w:t>
      </w:r>
      <w:proofErr w:type="spellEnd"/>
      <w:r>
        <w:t xml:space="preserve"> </w:t>
      </w:r>
      <w:proofErr w:type="spellStart"/>
      <w:r>
        <w:t>maturity</w:t>
      </w:r>
      <w:proofErr w:type="spellEnd"/>
      <w:r>
        <w:t xml:space="preserve"> </w:t>
      </w:r>
      <w:proofErr w:type="spellStart"/>
      <w:r>
        <w:t>securities</w:t>
      </w:r>
      <w:proofErr w:type="spellEnd"/>
      <w:r>
        <w:t xml:space="preserve"> in </w:t>
      </w:r>
      <w:proofErr w:type="spellStart"/>
      <w:r>
        <w:t>the</w:t>
      </w:r>
      <w:proofErr w:type="spellEnd"/>
      <w:r>
        <w:t xml:space="preserve"> </w:t>
      </w:r>
      <w:proofErr w:type="spellStart"/>
      <w:r>
        <w:t>Parent</w:t>
      </w:r>
      <w:proofErr w:type="spellEnd"/>
      <w:r>
        <w:t>.</w:t>
      </w:r>
      <w:r w:rsidRPr="00ED0236">
        <w:t xml:space="preserve"> </w:t>
      </w:r>
    </w:p>
    <w:p w14:paraId="3BFA7726" w14:textId="77777777" w:rsidR="001761A2" w:rsidRPr="00ED0236" w:rsidRDefault="001761A2" w:rsidP="001761A2">
      <w:pPr>
        <w:pStyle w:val="05-Textonormal"/>
      </w:pPr>
    </w:p>
    <w:p w14:paraId="12B9CF30" w14:textId="77777777" w:rsidR="001761A2" w:rsidRPr="00DB3513" w:rsidRDefault="001761A2" w:rsidP="001761A2">
      <w:pPr>
        <w:pStyle w:val="05-Textonormal"/>
        <w:numPr>
          <w:ilvl w:val="0"/>
          <w:numId w:val="8"/>
        </w:numPr>
        <w:rPr>
          <w:b/>
          <w:color w:val="1F4E79" w:themeColor="accent1" w:themeShade="80"/>
          <w:sz w:val="20"/>
          <w:szCs w:val="20"/>
        </w:rPr>
      </w:pPr>
      <w:r>
        <w:rPr>
          <w:b/>
          <w:color w:val="1F4E79" w:themeColor="accent1" w:themeShade="80"/>
          <w:sz w:val="20"/>
          <w:szCs w:val="20"/>
        </w:rPr>
        <w:t xml:space="preserve">Fair </w:t>
      </w:r>
      <w:proofErr w:type="spellStart"/>
      <w:r>
        <w:rPr>
          <w:b/>
          <w:color w:val="1F4E79" w:themeColor="accent1" w:themeShade="80"/>
          <w:sz w:val="20"/>
          <w:szCs w:val="20"/>
        </w:rPr>
        <w:t>Value</w:t>
      </w:r>
      <w:proofErr w:type="spellEnd"/>
      <w:r>
        <w:rPr>
          <w:b/>
          <w:color w:val="1F4E79" w:themeColor="accent1" w:themeShade="80"/>
          <w:sz w:val="20"/>
          <w:szCs w:val="20"/>
        </w:rPr>
        <w:t xml:space="preserve"> </w:t>
      </w:r>
      <w:proofErr w:type="spellStart"/>
      <w:r>
        <w:rPr>
          <w:b/>
          <w:color w:val="1F4E79" w:themeColor="accent1" w:themeShade="80"/>
          <w:sz w:val="20"/>
          <w:szCs w:val="20"/>
        </w:rPr>
        <w:t>Hierarchy</w:t>
      </w:r>
      <w:proofErr w:type="spellEnd"/>
      <w:r w:rsidRPr="00DB3513">
        <w:rPr>
          <w:b/>
          <w:color w:val="1F4E79" w:themeColor="accent1" w:themeShade="80"/>
          <w:sz w:val="20"/>
          <w:szCs w:val="20"/>
        </w:rPr>
        <w:tab/>
      </w:r>
    </w:p>
    <w:p w14:paraId="7D4E2ADE" w14:textId="77777777" w:rsidR="001761A2" w:rsidRPr="00523E37" w:rsidRDefault="001761A2" w:rsidP="001761A2">
      <w:pPr>
        <w:pStyle w:val="05-Textonormal"/>
        <w:rPr>
          <w:highlight w:val="yellow"/>
        </w:rPr>
      </w:pPr>
      <w:r w:rsidRPr="000F0D18">
        <w:t xml:space="preserve">The </w:t>
      </w:r>
      <w:proofErr w:type="spellStart"/>
      <w:r w:rsidRPr="000F0D18">
        <w:t>Company</w:t>
      </w:r>
      <w:proofErr w:type="spellEnd"/>
      <w:r w:rsidRPr="000F0D18">
        <w:t xml:space="preserve"> </w:t>
      </w:r>
      <w:proofErr w:type="spellStart"/>
      <w:r w:rsidRPr="000F0D18">
        <w:t>classifies</w:t>
      </w:r>
      <w:proofErr w:type="spellEnd"/>
      <w:r w:rsidRPr="000F0D18">
        <w:t xml:space="preserve"> financial </w:t>
      </w:r>
      <w:proofErr w:type="spellStart"/>
      <w:r w:rsidRPr="000F0D18">
        <w:t>instruments</w:t>
      </w:r>
      <w:proofErr w:type="spellEnd"/>
      <w:r w:rsidRPr="000F0D18">
        <w:t xml:space="preserve"> </w:t>
      </w:r>
      <w:proofErr w:type="spellStart"/>
      <w:r w:rsidRPr="000F0D18">
        <w:t>into</w:t>
      </w:r>
      <w:proofErr w:type="spellEnd"/>
      <w:r w:rsidRPr="000F0D18">
        <w:t xml:space="preserve"> </w:t>
      </w:r>
      <w:proofErr w:type="spellStart"/>
      <w:r w:rsidRPr="000F0D18">
        <w:t>three</w:t>
      </w:r>
      <w:proofErr w:type="spellEnd"/>
      <w:r w:rsidRPr="000F0D18">
        <w:t xml:space="preserve"> </w:t>
      </w:r>
      <w:proofErr w:type="spellStart"/>
      <w:r w:rsidRPr="000F0D18">
        <w:t>levels</w:t>
      </w:r>
      <w:proofErr w:type="spellEnd"/>
      <w:r w:rsidRPr="000F0D18">
        <w:t xml:space="preserve"> </w:t>
      </w:r>
      <w:proofErr w:type="spellStart"/>
      <w:r w:rsidRPr="000F0D18">
        <w:t>of</w:t>
      </w:r>
      <w:proofErr w:type="spellEnd"/>
      <w:r w:rsidRPr="000F0D18">
        <w:t xml:space="preserve"> </w:t>
      </w:r>
      <w:proofErr w:type="spellStart"/>
      <w:r w:rsidRPr="000F0D18">
        <w:t>subjectivity</w:t>
      </w:r>
      <w:proofErr w:type="spellEnd"/>
      <w:r w:rsidRPr="000F0D18">
        <w:t xml:space="preserve"> in </w:t>
      </w:r>
      <w:proofErr w:type="spellStart"/>
      <w:r w:rsidRPr="000F0D18">
        <w:t>determining</w:t>
      </w:r>
      <w:proofErr w:type="spellEnd"/>
      <w:r w:rsidRPr="000F0D18">
        <w:t xml:space="preserve"> fair </w:t>
      </w:r>
      <w:proofErr w:type="spellStart"/>
      <w:r w:rsidRPr="000F0D18">
        <w:t>value</w:t>
      </w:r>
      <w:proofErr w:type="spellEnd"/>
      <w:r w:rsidRPr="000F0D18">
        <w:t xml:space="preserve">. The </w:t>
      </w:r>
      <w:proofErr w:type="spellStart"/>
      <w:r w:rsidRPr="000F0D18">
        <w:t>different</w:t>
      </w:r>
      <w:proofErr w:type="spellEnd"/>
      <w:r w:rsidRPr="000F0D18">
        <w:t xml:space="preserve"> </w:t>
      </w:r>
      <w:proofErr w:type="spellStart"/>
      <w:r w:rsidRPr="000F0D18">
        <w:t>levels</w:t>
      </w:r>
      <w:proofErr w:type="spellEnd"/>
      <w:r w:rsidRPr="000F0D18">
        <w:t xml:space="preserve"> are </w:t>
      </w:r>
      <w:proofErr w:type="spellStart"/>
      <w:r w:rsidRPr="000F0D18">
        <w:t>defined</w:t>
      </w:r>
      <w:proofErr w:type="spellEnd"/>
      <w:r w:rsidRPr="000F0D18">
        <w:t xml:space="preserve"> as follows:</w:t>
      </w:r>
    </w:p>
    <w:p w14:paraId="3ACF7CF6" w14:textId="77777777" w:rsidR="001761A2" w:rsidRPr="000F0D18" w:rsidRDefault="001761A2" w:rsidP="001761A2">
      <w:pPr>
        <w:pStyle w:val="05-Textonormal"/>
        <w:numPr>
          <w:ilvl w:val="0"/>
          <w:numId w:val="1"/>
        </w:numPr>
      </w:pPr>
      <w:proofErr w:type="spellStart"/>
      <w:r w:rsidRPr="000F0D18">
        <w:t>Level</w:t>
      </w:r>
      <w:proofErr w:type="spellEnd"/>
      <w:r w:rsidRPr="000F0D18">
        <w:t xml:space="preserve"> 1: </w:t>
      </w:r>
      <w:proofErr w:type="spellStart"/>
      <w:r w:rsidRPr="000F0D18">
        <w:t>Quoted</w:t>
      </w:r>
      <w:proofErr w:type="spellEnd"/>
      <w:r w:rsidRPr="000F0D18">
        <w:t xml:space="preserve"> </w:t>
      </w:r>
      <w:proofErr w:type="spellStart"/>
      <w:r w:rsidRPr="000F0D18">
        <w:t>prices</w:t>
      </w:r>
      <w:proofErr w:type="spellEnd"/>
      <w:r w:rsidRPr="000F0D18">
        <w:t xml:space="preserve"> in </w:t>
      </w:r>
      <w:proofErr w:type="spellStart"/>
      <w:r w:rsidRPr="000F0D18">
        <w:t>active</w:t>
      </w:r>
      <w:proofErr w:type="spellEnd"/>
      <w:r w:rsidRPr="000F0D18">
        <w:t xml:space="preserve"> </w:t>
      </w:r>
      <w:proofErr w:type="spellStart"/>
      <w:r w:rsidRPr="000F0D18">
        <w:t>markets</w:t>
      </w:r>
      <w:proofErr w:type="spellEnd"/>
      <w:r w:rsidRPr="000F0D18">
        <w:t xml:space="preserve"> for </w:t>
      </w:r>
      <w:proofErr w:type="spellStart"/>
      <w:r w:rsidRPr="000F0D18">
        <w:t>identical</w:t>
      </w:r>
      <w:proofErr w:type="spellEnd"/>
      <w:r w:rsidRPr="000F0D18">
        <w:t xml:space="preserve"> </w:t>
      </w:r>
      <w:proofErr w:type="spellStart"/>
      <w:r w:rsidRPr="000F0D18">
        <w:t>assets</w:t>
      </w:r>
      <w:proofErr w:type="spellEnd"/>
      <w:r w:rsidRPr="000F0D18">
        <w:t xml:space="preserve"> </w:t>
      </w:r>
      <w:proofErr w:type="spellStart"/>
      <w:r w:rsidRPr="000F0D18">
        <w:t>or</w:t>
      </w:r>
      <w:proofErr w:type="spellEnd"/>
      <w:r w:rsidRPr="000F0D18">
        <w:t xml:space="preserve"> </w:t>
      </w:r>
      <w:proofErr w:type="spellStart"/>
      <w:r w:rsidRPr="000F0D18">
        <w:t>liabilities</w:t>
      </w:r>
      <w:proofErr w:type="spellEnd"/>
      <w:r w:rsidRPr="000F0D18">
        <w:t>;</w:t>
      </w:r>
    </w:p>
    <w:p w14:paraId="44F9BC03" w14:textId="77777777" w:rsidR="001761A2" w:rsidRPr="000F0D18" w:rsidRDefault="001761A2" w:rsidP="001761A2">
      <w:pPr>
        <w:pStyle w:val="05-Textonormal"/>
        <w:numPr>
          <w:ilvl w:val="0"/>
          <w:numId w:val="1"/>
        </w:numPr>
        <w:rPr>
          <w:b/>
          <w:color w:val="1F4E79" w:themeColor="accent1" w:themeShade="80"/>
        </w:rPr>
      </w:pPr>
      <w:proofErr w:type="spellStart"/>
      <w:r w:rsidRPr="000F0D18">
        <w:t>Level</w:t>
      </w:r>
      <w:proofErr w:type="spellEnd"/>
      <w:r w:rsidRPr="000F0D18">
        <w:t xml:space="preserve"> 2: Inputs </w:t>
      </w:r>
      <w:proofErr w:type="spellStart"/>
      <w:r w:rsidRPr="000F0D18">
        <w:t>other</w:t>
      </w:r>
      <w:proofErr w:type="spellEnd"/>
      <w:r w:rsidRPr="000F0D18">
        <w:t xml:space="preserve"> </w:t>
      </w:r>
      <w:proofErr w:type="spellStart"/>
      <w:r w:rsidRPr="000F0D18">
        <w:t>than</w:t>
      </w:r>
      <w:proofErr w:type="spellEnd"/>
      <w:r w:rsidRPr="000F0D18">
        <w:t xml:space="preserve"> </w:t>
      </w:r>
      <w:proofErr w:type="spellStart"/>
      <w:r w:rsidRPr="000F0D18">
        <w:t>quoted</w:t>
      </w:r>
      <w:proofErr w:type="spellEnd"/>
      <w:r w:rsidRPr="000F0D18">
        <w:t xml:space="preserve"> </w:t>
      </w:r>
      <w:proofErr w:type="spellStart"/>
      <w:r w:rsidRPr="000F0D18">
        <w:t>prices</w:t>
      </w:r>
      <w:proofErr w:type="spellEnd"/>
      <w:r w:rsidRPr="000F0D18">
        <w:t xml:space="preserve"> </w:t>
      </w:r>
      <w:proofErr w:type="spellStart"/>
      <w:r w:rsidRPr="000F0D18">
        <w:t>included</w:t>
      </w:r>
      <w:proofErr w:type="spellEnd"/>
      <w:r w:rsidRPr="000F0D18">
        <w:t xml:space="preserve"> </w:t>
      </w:r>
      <w:proofErr w:type="spellStart"/>
      <w:r w:rsidRPr="000F0D18">
        <w:t>within</w:t>
      </w:r>
      <w:proofErr w:type="spellEnd"/>
      <w:r w:rsidRPr="000F0D18">
        <w:t xml:space="preserve"> </w:t>
      </w:r>
      <w:proofErr w:type="spellStart"/>
      <w:r w:rsidRPr="000F0D18">
        <w:t>Level</w:t>
      </w:r>
      <w:proofErr w:type="spellEnd"/>
      <w:r w:rsidRPr="000F0D18">
        <w:t xml:space="preserve"> 1 </w:t>
      </w:r>
      <w:proofErr w:type="spellStart"/>
      <w:r w:rsidRPr="000F0D18">
        <w:t>that</w:t>
      </w:r>
      <w:proofErr w:type="spellEnd"/>
      <w:r w:rsidRPr="000F0D18">
        <w:t xml:space="preserve"> are </w:t>
      </w:r>
      <w:proofErr w:type="spellStart"/>
      <w:r w:rsidRPr="000F0D18">
        <w:t>observable</w:t>
      </w:r>
      <w:proofErr w:type="spellEnd"/>
      <w:r w:rsidRPr="000F0D18">
        <w:t xml:space="preserve"> for </w:t>
      </w:r>
      <w:proofErr w:type="spellStart"/>
      <w:r w:rsidRPr="000F0D18">
        <w:t>the</w:t>
      </w:r>
      <w:proofErr w:type="spellEnd"/>
      <w:r w:rsidRPr="000F0D18">
        <w:t xml:space="preserve"> </w:t>
      </w:r>
      <w:proofErr w:type="spellStart"/>
      <w:r w:rsidRPr="000F0D18">
        <w:t>asset</w:t>
      </w:r>
      <w:proofErr w:type="spellEnd"/>
      <w:r w:rsidRPr="000F0D18">
        <w:t xml:space="preserve"> </w:t>
      </w:r>
      <w:proofErr w:type="spellStart"/>
      <w:r w:rsidRPr="000F0D18">
        <w:t>or</w:t>
      </w:r>
      <w:proofErr w:type="spellEnd"/>
      <w:r w:rsidRPr="000F0D18">
        <w:t xml:space="preserve"> </w:t>
      </w:r>
      <w:proofErr w:type="spellStart"/>
      <w:r w:rsidRPr="000F0D18">
        <w:t>liability</w:t>
      </w:r>
      <w:proofErr w:type="spellEnd"/>
      <w:r w:rsidRPr="000F0D18">
        <w:t xml:space="preserve">, </w:t>
      </w:r>
      <w:proofErr w:type="spellStart"/>
      <w:r w:rsidRPr="000F0D18">
        <w:t>either</w:t>
      </w:r>
      <w:proofErr w:type="spellEnd"/>
      <w:r w:rsidRPr="000F0D18">
        <w:t xml:space="preserve"> </w:t>
      </w:r>
      <w:proofErr w:type="spellStart"/>
      <w:r w:rsidRPr="000F0D18">
        <w:t>directly</w:t>
      </w:r>
      <w:proofErr w:type="spellEnd"/>
      <w:r w:rsidRPr="000F0D18">
        <w:t xml:space="preserve"> (</w:t>
      </w:r>
      <w:proofErr w:type="spellStart"/>
      <w:r w:rsidRPr="000F0D18">
        <w:t>prices</w:t>
      </w:r>
      <w:proofErr w:type="spellEnd"/>
      <w:r w:rsidRPr="000F0D18">
        <w:t xml:space="preserve">) </w:t>
      </w:r>
      <w:proofErr w:type="spellStart"/>
      <w:r w:rsidRPr="000F0D18">
        <w:t>or</w:t>
      </w:r>
      <w:proofErr w:type="spellEnd"/>
      <w:r w:rsidRPr="000F0D18">
        <w:t xml:space="preserve"> </w:t>
      </w:r>
      <w:proofErr w:type="spellStart"/>
      <w:r w:rsidRPr="000F0D18">
        <w:t>indirectly</w:t>
      </w:r>
      <w:proofErr w:type="spellEnd"/>
      <w:r w:rsidRPr="000F0D18">
        <w:t xml:space="preserve"> (</w:t>
      </w:r>
      <w:proofErr w:type="spellStart"/>
      <w:r w:rsidRPr="000F0D18">
        <w:t>derived</w:t>
      </w:r>
      <w:proofErr w:type="spellEnd"/>
      <w:r w:rsidRPr="000F0D18">
        <w:t xml:space="preserve"> </w:t>
      </w:r>
      <w:proofErr w:type="spellStart"/>
      <w:r w:rsidRPr="000F0D18">
        <w:t>from</w:t>
      </w:r>
      <w:proofErr w:type="spellEnd"/>
      <w:r w:rsidRPr="000F0D18">
        <w:t xml:space="preserve"> </w:t>
      </w:r>
      <w:proofErr w:type="spellStart"/>
      <w:r w:rsidRPr="000F0D18">
        <w:t>prices</w:t>
      </w:r>
      <w:proofErr w:type="spellEnd"/>
      <w:r w:rsidRPr="000F0D18">
        <w:t xml:space="preserve">); </w:t>
      </w:r>
    </w:p>
    <w:p w14:paraId="3BAEA657" w14:textId="77777777" w:rsidR="001761A2" w:rsidRPr="000F0D18" w:rsidRDefault="001761A2" w:rsidP="001761A2">
      <w:pPr>
        <w:pStyle w:val="05-Textonormal"/>
        <w:numPr>
          <w:ilvl w:val="0"/>
          <w:numId w:val="1"/>
        </w:numPr>
        <w:rPr>
          <w:b/>
          <w:color w:val="1F4E79" w:themeColor="accent1" w:themeShade="80"/>
        </w:rPr>
      </w:pPr>
      <w:proofErr w:type="spellStart"/>
      <w:r w:rsidRPr="000F0D18">
        <w:t>Level</w:t>
      </w:r>
      <w:proofErr w:type="spellEnd"/>
      <w:r w:rsidRPr="000F0D18">
        <w:t xml:space="preserve"> 3: </w:t>
      </w:r>
      <w:proofErr w:type="spellStart"/>
      <w:r w:rsidRPr="000F0D18">
        <w:t>Assumptions</w:t>
      </w:r>
      <w:proofErr w:type="spellEnd"/>
      <w:r w:rsidRPr="000F0D18">
        <w:t xml:space="preserve"> for </w:t>
      </w:r>
      <w:proofErr w:type="spellStart"/>
      <w:r w:rsidRPr="000F0D18">
        <w:t>the</w:t>
      </w:r>
      <w:proofErr w:type="spellEnd"/>
      <w:r w:rsidRPr="000F0D18">
        <w:t xml:space="preserve"> </w:t>
      </w:r>
      <w:proofErr w:type="spellStart"/>
      <w:r w:rsidRPr="000F0D18">
        <w:t>asset</w:t>
      </w:r>
      <w:proofErr w:type="spellEnd"/>
      <w:r w:rsidRPr="000F0D18">
        <w:t xml:space="preserve"> </w:t>
      </w:r>
      <w:proofErr w:type="spellStart"/>
      <w:r w:rsidRPr="000F0D18">
        <w:t>or</w:t>
      </w:r>
      <w:proofErr w:type="spellEnd"/>
      <w:r w:rsidRPr="000F0D18">
        <w:t xml:space="preserve"> </w:t>
      </w:r>
      <w:proofErr w:type="spellStart"/>
      <w:r w:rsidRPr="000F0D18">
        <w:t>liability</w:t>
      </w:r>
      <w:proofErr w:type="spellEnd"/>
      <w:r w:rsidRPr="000F0D18">
        <w:t xml:space="preserve"> </w:t>
      </w:r>
      <w:proofErr w:type="spellStart"/>
      <w:r w:rsidRPr="000F0D18">
        <w:t>that</w:t>
      </w:r>
      <w:proofErr w:type="spellEnd"/>
      <w:r w:rsidRPr="000F0D18">
        <w:t xml:space="preserve"> are </w:t>
      </w:r>
      <w:proofErr w:type="spellStart"/>
      <w:r w:rsidRPr="000F0D18">
        <w:t>not</w:t>
      </w:r>
      <w:proofErr w:type="spellEnd"/>
      <w:r w:rsidRPr="000F0D18">
        <w:t xml:space="preserve"> </w:t>
      </w:r>
      <w:proofErr w:type="spellStart"/>
      <w:r w:rsidRPr="000F0D18">
        <w:t>based</w:t>
      </w:r>
      <w:proofErr w:type="spellEnd"/>
      <w:r w:rsidRPr="000F0D18">
        <w:t xml:space="preserve"> </w:t>
      </w:r>
      <w:proofErr w:type="spellStart"/>
      <w:r w:rsidRPr="000F0D18">
        <w:t>on</w:t>
      </w:r>
      <w:proofErr w:type="spellEnd"/>
      <w:r w:rsidRPr="000F0D18">
        <w:t xml:space="preserve"> </w:t>
      </w:r>
      <w:proofErr w:type="spellStart"/>
      <w:r w:rsidRPr="000F0D18">
        <w:t>observable</w:t>
      </w:r>
      <w:proofErr w:type="spellEnd"/>
      <w:r w:rsidRPr="000F0D18">
        <w:t xml:space="preserve"> </w:t>
      </w:r>
      <w:proofErr w:type="spellStart"/>
      <w:r w:rsidRPr="000F0D18">
        <w:t>market</w:t>
      </w:r>
      <w:proofErr w:type="spellEnd"/>
      <w:r w:rsidRPr="000F0D18">
        <w:t xml:space="preserve"> data (</w:t>
      </w:r>
      <w:proofErr w:type="spellStart"/>
      <w:r w:rsidRPr="000F0D18">
        <w:t>unobservable</w:t>
      </w:r>
      <w:proofErr w:type="spellEnd"/>
      <w:r w:rsidRPr="000F0D18">
        <w:t xml:space="preserve"> inputs). </w:t>
      </w:r>
      <w:proofErr w:type="spellStart"/>
      <w:r w:rsidRPr="000F0D18">
        <w:t>There</w:t>
      </w:r>
      <w:proofErr w:type="spellEnd"/>
      <w:r w:rsidRPr="000F0D18">
        <w:t xml:space="preserve"> are no financial </w:t>
      </w:r>
      <w:proofErr w:type="spellStart"/>
      <w:r w:rsidRPr="000F0D18">
        <w:t>instruments</w:t>
      </w:r>
      <w:proofErr w:type="spellEnd"/>
      <w:r w:rsidRPr="000F0D18">
        <w:t xml:space="preserve"> </w:t>
      </w:r>
      <w:proofErr w:type="spellStart"/>
      <w:r w:rsidRPr="000F0D18">
        <w:t>classified</w:t>
      </w:r>
      <w:proofErr w:type="spellEnd"/>
      <w:r w:rsidRPr="000F0D18">
        <w:t xml:space="preserve"> in </w:t>
      </w:r>
      <w:proofErr w:type="spellStart"/>
      <w:r w:rsidRPr="000F0D18">
        <w:t>level</w:t>
      </w:r>
      <w:proofErr w:type="spellEnd"/>
      <w:r w:rsidRPr="000F0D18">
        <w:t xml:space="preserve"> 3 </w:t>
      </w:r>
      <w:proofErr w:type="spellStart"/>
      <w:r w:rsidRPr="000F0D18">
        <w:t>of</w:t>
      </w:r>
      <w:proofErr w:type="spellEnd"/>
      <w:r w:rsidRPr="000F0D18">
        <w:t xml:space="preserve"> </w:t>
      </w:r>
      <w:proofErr w:type="spellStart"/>
      <w:r w:rsidRPr="000F0D18">
        <w:t>the</w:t>
      </w:r>
      <w:proofErr w:type="spellEnd"/>
      <w:r w:rsidRPr="000F0D18">
        <w:t xml:space="preserve"> </w:t>
      </w:r>
      <w:proofErr w:type="spellStart"/>
      <w:r w:rsidRPr="000F0D18">
        <w:t>investment</w:t>
      </w:r>
      <w:proofErr w:type="spellEnd"/>
      <w:r w:rsidRPr="000F0D18">
        <w:t xml:space="preserve"> </w:t>
      </w:r>
      <w:proofErr w:type="spellStart"/>
      <w:r w:rsidRPr="000F0D18">
        <w:t>portfolio</w:t>
      </w:r>
      <w:proofErr w:type="spellEnd"/>
      <w:r w:rsidRPr="000F0D18">
        <w:t>.</w:t>
      </w:r>
    </w:p>
    <w:p w14:paraId="36303CFC" w14:textId="77777777" w:rsidR="001761A2" w:rsidRPr="000F0D18" w:rsidRDefault="001761A2" w:rsidP="001761A2">
      <w:pPr>
        <w:pStyle w:val="PargrafodaLista"/>
        <w:keepNext/>
        <w:spacing w:after="0" w:line="240" w:lineRule="auto"/>
        <w:ind w:left="357" w:right="-1"/>
        <w:jc w:val="right"/>
        <w:rPr>
          <w:rFonts w:ascii="Arial" w:hAnsi="Arial" w:cs="Arial"/>
          <w:b/>
          <w:sz w:val="14"/>
          <w:szCs w:val="14"/>
          <w:lang w:eastAsia="pt-BR"/>
        </w:rPr>
      </w:pPr>
      <w:r w:rsidRPr="000F0D18">
        <w:rPr>
          <w:rFonts w:ascii="Arial" w:hAnsi="Arial" w:cs="Arial"/>
          <w:b/>
          <w:sz w:val="14"/>
          <w:szCs w:val="14"/>
        </w:rPr>
        <w:t xml:space="preserve">R$ </w:t>
      </w:r>
      <w:proofErr w:type="spellStart"/>
      <w:r>
        <w:rPr>
          <w:rFonts w:ascii="Arial" w:hAnsi="Arial" w:cs="Arial"/>
          <w:b/>
          <w:sz w:val="14"/>
          <w:szCs w:val="14"/>
        </w:rPr>
        <w:t>thousand</w:t>
      </w:r>
      <w:proofErr w:type="spellEnd"/>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1761A2" w:rsidRPr="000F0D18" w14:paraId="209D8221" w14:textId="77777777" w:rsidTr="001761A2">
        <w:trPr>
          <w:trHeight w:val="238"/>
          <w:jc w:val="center"/>
        </w:trPr>
        <w:tc>
          <w:tcPr>
            <w:tcW w:w="2296" w:type="dxa"/>
            <w:tcBorders>
              <w:top w:val="single" w:sz="2" w:space="0" w:color="1F4E79" w:themeColor="accent1" w:themeShade="80"/>
            </w:tcBorders>
            <w:shd w:val="clear" w:color="auto" w:fill="auto"/>
            <w:noWrap/>
            <w:hideMark/>
          </w:tcPr>
          <w:p w14:paraId="73A0602B" w14:textId="77777777" w:rsidR="001761A2" w:rsidRPr="000F0D18" w:rsidRDefault="001761A2" w:rsidP="001761A2">
            <w:pPr>
              <w:pStyle w:val="08-Tabelageral"/>
              <w:keepLines w:val="0"/>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6A963C8B" w14:textId="77777777" w:rsidR="001761A2" w:rsidRPr="000F0D18" w:rsidRDefault="001761A2" w:rsidP="001761A2">
            <w:pPr>
              <w:pStyle w:val="08-Tabelageral"/>
              <w:keepLines w:val="0"/>
              <w:jc w:val="center"/>
              <w:rPr>
                <w:rFonts w:cs="Arial"/>
                <w:b/>
              </w:rPr>
            </w:pPr>
            <w:proofErr w:type="spellStart"/>
            <w:r>
              <w:rPr>
                <w:rFonts w:cs="Arial"/>
                <w:b/>
              </w:rPr>
              <w:t>Parent</w:t>
            </w:r>
            <w:proofErr w:type="spellEnd"/>
          </w:p>
        </w:tc>
      </w:tr>
      <w:tr w:rsidR="001761A2" w:rsidRPr="000F0D18" w14:paraId="54354749" w14:textId="77777777" w:rsidTr="001761A2">
        <w:trPr>
          <w:trHeight w:val="238"/>
          <w:jc w:val="center"/>
        </w:trPr>
        <w:tc>
          <w:tcPr>
            <w:tcW w:w="2296" w:type="dxa"/>
            <w:shd w:val="clear" w:color="auto" w:fill="auto"/>
            <w:noWrap/>
            <w:hideMark/>
          </w:tcPr>
          <w:p w14:paraId="5595F977" w14:textId="77777777" w:rsidR="001761A2" w:rsidRPr="000F0D18" w:rsidRDefault="001761A2" w:rsidP="001761A2">
            <w:pPr>
              <w:pStyle w:val="08-Tabelageral"/>
              <w:keepLines w:val="0"/>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75901D06" w14:textId="77777777" w:rsidR="001761A2" w:rsidRPr="000F0D18" w:rsidRDefault="001761A2" w:rsidP="001761A2">
            <w:pPr>
              <w:pStyle w:val="08-Tabelageral"/>
              <w:keepLines w:val="0"/>
              <w:jc w:val="center"/>
              <w:rPr>
                <w:rFonts w:cs="Arial"/>
                <w:b/>
              </w:rPr>
            </w:pPr>
            <w:proofErr w:type="spellStart"/>
            <w:r>
              <w:rPr>
                <w:rFonts w:cs="Arial"/>
                <w:b/>
              </w:rPr>
              <w:t>Sept</w:t>
            </w:r>
            <w:proofErr w:type="spellEnd"/>
            <w:r>
              <w:rPr>
                <w:rFonts w:cs="Arial"/>
                <w:b/>
              </w:rPr>
              <w:t xml:space="preserve"> </w:t>
            </w:r>
            <w:r w:rsidRPr="000F0D18">
              <w:rPr>
                <w:rFonts w:cs="Arial"/>
                <w:b/>
              </w:rPr>
              <w:t>3</w:t>
            </w:r>
            <w:r>
              <w:rPr>
                <w:rFonts w:cs="Arial"/>
                <w:b/>
              </w:rPr>
              <w:t xml:space="preserve">0, </w:t>
            </w:r>
            <w:r w:rsidRPr="000F0D18">
              <w:rPr>
                <w:rFonts w:cs="Arial"/>
                <w:b/>
              </w:rPr>
              <w:t>202</w:t>
            </w:r>
            <w:r>
              <w:rPr>
                <w:rFonts w:cs="Arial"/>
                <w:b/>
              </w:rPr>
              <w:t>1</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34B6645E" w14:textId="77777777" w:rsidR="001761A2" w:rsidRPr="000F0D18" w:rsidRDefault="001761A2" w:rsidP="001761A2">
            <w:pPr>
              <w:pStyle w:val="08-Tabelageral"/>
              <w:keepLines w:val="0"/>
              <w:jc w:val="center"/>
              <w:rPr>
                <w:rFonts w:cs="Arial"/>
                <w:b/>
              </w:rPr>
            </w:pPr>
            <w:proofErr w:type="spellStart"/>
            <w:r>
              <w:rPr>
                <w:rFonts w:cs="Arial"/>
                <w:b/>
              </w:rPr>
              <w:t>Dec</w:t>
            </w:r>
            <w:proofErr w:type="spellEnd"/>
            <w:r>
              <w:rPr>
                <w:rFonts w:cs="Arial"/>
                <w:b/>
              </w:rPr>
              <w:t xml:space="preserve"> </w:t>
            </w:r>
            <w:r w:rsidRPr="000F0D18">
              <w:rPr>
                <w:rFonts w:cs="Arial"/>
                <w:b/>
              </w:rPr>
              <w:t>31</w:t>
            </w:r>
            <w:r>
              <w:rPr>
                <w:rFonts w:cs="Arial"/>
                <w:b/>
              </w:rPr>
              <w:t xml:space="preserve">, </w:t>
            </w:r>
            <w:r w:rsidRPr="000F0D18">
              <w:rPr>
                <w:rFonts w:cs="Arial"/>
                <w:b/>
              </w:rPr>
              <w:t>20</w:t>
            </w:r>
            <w:r>
              <w:rPr>
                <w:rFonts w:cs="Arial"/>
                <w:b/>
              </w:rPr>
              <w:t>20</w:t>
            </w:r>
          </w:p>
        </w:tc>
      </w:tr>
      <w:tr w:rsidR="001761A2" w:rsidRPr="000F0D18" w14:paraId="4AD47DA4" w14:textId="77777777" w:rsidTr="001761A2">
        <w:trPr>
          <w:trHeight w:val="238"/>
          <w:jc w:val="center"/>
        </w:trPr>
        <w:tc>
          <w:tcPr>
            <w:tcW w:w="2296" w:type="dxa"/>
            <w:tcBorders>
              <w:bottom w:val="single" w:sz="2" w:space="0" w:color="1F4E79" w:themeColor="accent1" w:themeShade="80"/>
            </w:tcBorders>
            <w:shd w:val="clear" w:color="auto" w:fill="auto"/>
            <w:noWrap/>
            <w:hideMark/>
          </w:tcPr>
          <w:p w14:paraId="1AFC8CE5" w14:textId="77777777" w:rsidR="001761A2" w:rsidRPr="000F0D18" w:rsidRDefault="001761A2" w:rsidP="001761A2">
            <w:pPr>
              <w:pStyle w:val="08-Tabelageral"/>
              <w:keepLines w:val="0"/>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5B5EAB5" w14:textId="77777777" w:rsidR="001761A2" w:rsidRPr="000F0D18" w:rsidRDefault="001761A2" w:rsidP="001761A2">
            <w:pPr>
              <w:pStyle w:val="08-Tabelageral"/>
              <w:keepLines w:val="0"/>
              <w:rPr>
                <w:rFonts w:cs="Arial"/>
                <w:b/>
              </w:rPr>
            </w:pPr>
            <w:proofErr w:type="spellStart"/>
            <w:r>
              <w:rPr>
                <w:rFonts w:cs="Arial"/>
                <w:b/>
              </w:rPr>
              <w:t>Leve</w:t>
            </w:r>
            <w:r w:rsidRPr="000F0D18">
              <w:rPr>
                <w:rFonts w:cs="Arial"/>
                <w:b/>
              </w:rPr>
              <w:t>l</w:t>
            </w:r>
            <w:proofErr w:type="spellEnd"/>
            <w:r w:rsidRPr="000F0D18">
              <w:rPr>
                <w:rFonts w:cs="Arial"/>
                <w:b/>
              </w:rPr>
              <w:t xml:space="preserve">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EFA0077" w14:textId="77777777" w:rsidR="001761A2" w:rsidRPr="000F0D18" w:rsidRDefault="001761A2" w:rsidP="001761A2">
            <w:pPr>
              <w:pStyle w:val="08-Tabelageral"/>
              <w:keepLines w:val="0"/>
              <w:rPr>
                <w:rFonts w:cs="Arial"/>
                <w:b/>
              </w:rPr>
            </w:pPr>
            <w:proofErr w:type="spellStart"/>
            <w:r>
              <w:rPr>
                <w:rFonts w:cs="Arial"/>
                <w:b/>
              </w:rPr>
              <w:t>Level</w:t>
            </w:r>
            <w:proofErr w:type="spellEnd"/>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7F09F7C" w14:textId="77777777" w:rsidR="001761A2" w:rsidRPr="000F0D18" w:rsidRDefault="001761A2" w:rsidP="001761A2">
            <w:pPr>
              <w:pStyle w:val="08-Tabelageral"/>
              <w:keepLines w:val="0"/>
              <w:rPr>
                <w:rFonts w:cs="Arial"/>
                <w:b/>
              </w:rPr>
            </w:pPr>
            <w:r w:rsidRPr="000F0D18">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5523321C" w14:textId="77777777" w:rsidR="001761A2" w:rsidRPr="000F0D18" w:rsidRDefault="001761A2" w:rsidP="001761A2">
            <w:pPr>
              <w:pStyle w:val="08-Tabelageral"/>
              <w:keepLines w:val="0"/>
              <w:rPr>
                <w:rFonts w:cs="Arial"/>
                <w:b/>
              </w:rPr>
            </w:pPr>
            <w:proofErr w:type="spellStart"/>
            <w:r>
              <w:rPr>
                <w:rFonts w:cs="Arial"/>
                <w:b/>
              </w:rPr>
              <w:t>Level</w:t>
            </w:r>
            <w:proofErr w:type="spellEnd"/>
            <w:r w:rsidRPr="000F0D18">
              <w:rPr>
                <w:rFonts w:cs="Arial"/>
                <w:b/>
              </w:rPr>
              <w:t xml:space="preserve">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424642C0" w14:textId="77777777" w:rsidR="001761A2" w:rsidRPr="000F0D18" w:rsidRDefault="001761A2" w:rsidP="001761A2">
            <w:pPr>
              <w:pStyle w:val="08-Tabelageral"/>
              <w:keepLines w:val="0"/>
              <w:rPr>
                <w:rFonts w:cs="Arial"/>
                <w:b/>
              </w:rPr>
            </w:pPr>
            <w:proofErr w:type="spellStart"/>
            <w:r>
              <w:rPr>
                <w:rFonts w:cs="Arial"/>
                <w:b/>
              </w:rPr>
              <w:t>Level</w:t>
            </w:r>
            <w:proofErr w:type="spellEnd"/>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1C7B8CC7" w14:textId="77777777" w:rsidR="001761A2" w:rsidRPr="000F0D18" w:rsidRDefault="001761A2" w:rsidP="001761A2">
            <w:pPr>
              <w:pStyle w:val="08-Tabelageral"/>
              <w:keepLines w:val="0"/>
              <w:rPr>
                <w:rFonts w:cs="Arial"/>
                <w:b/>
              </w:rPr>
            </w:pPr>
            <w:r w:rsidRPr="000F0D18">
              <w:rPr>
                <w:rFonts w:cs="Arial"/>
                <w:b/>
              </w:rPr>
              <w:t>Total</w:t>
            </w:r>
          </w:p>
        </w:tc>
      </w:tr>
      <w:tr w:rsidR="001761A2" w:rsidRPr="000F0D18" w14:paraId="6F95661C" w14:textId="77777777" w:rsidTr="001761A2">
        <w:trPr>
          <w:trHeight w:val="238"/>
          <w:jc w:val="center"/>
        </w:trPr>
        <w:tc>
          <w:tcPr>
            <w:tcW w:w="2296" w:type="dxa"/>
            <w:tcBorders>
              <w:top w:val="single" w:sz="2" w:space="0" w:color="1F4E79" w:themeColor="accent1" w:themeShade="80"/>
            </w:tcBorders>
            <w:shd w:val="clear" w:color="auto" w:fill="auto"/>
            <w:noWrap/>
            <w:hideMark/>
          </w:tcPr>
          <w:p w14:paraId="54E4E421" w14:textId="77777777" w:rsidR="001761A2" w:rsidRPr="000F0D18" w:rsidRDefault="001761A2" w:rsidP="001761A2">
            <w:pPr>
              <w:pStyle w:val="08-Tabelageral"/>
              <w:keepLines w:val="0"/>
              <w:ind w:left="113"/>
              <w:jc w:val="left"/>
              <w:rPr>
                <w:rFonts w:cs="Arial"/>
              </w:rPr>
            </w:pPr>
            <w:proofErr w:type="spellStart"/>
            <w:r>
              <w:t>Long-term</w:t>
            </w:r>
            <w:proofErr w:type="spellEnd"/>
            <w:r>
              <w:t xml:space="preserve"> </w:t>
            </w:r>
            <w:proofErr w:type="spellStart"/>
            <w:r>
              <w:t>fund</w:t>
            </w:r>
            <w:proofErr w:type="spellEnd"/>
          </w:p>
        </w:tc>
        <w:tc>
          <w:tcPr>
            <w:tcW w:w="1224" w:type="dxa"/>
            <w:tcBorders>
              <w:top w:val="single" w:sz="2" w:space="0" w:color="1F4E79" w:themeColor="accent1" w:themeShade="80"/>
              <w:left w:val="nil"/>
              <w:bottom w:val="nil"/>
              <w:right w:val="nil"/>
            </w:tcBorders>
            <w:shd w:val="clear" w:color="auto" w:fill="auto"/>
            <w:noWrap/>
            <w:vAlign w:val="bottom"/>
          </w:tcPr>
          <w:p w14:paraId="6C10A0E0" w14:textId="77777777" w:rsidR="001761A2" w:rsidRPr="00C24578" w:rsidRDefault="001761A2" w:rsidP="001761A2">
            <w:pPr>
              <w:pStyle w:val="08-Tabelageral"/>
            </w:pPr>
            <w:r w:rsidRPr="006968B0">
              <w:t>10</w:t>
            </w:r>
            <w:r>
              <w:t>,</w:t>
            </w:r>
            <w:r w:rsidRPr="006968B0">
              <w:t>39</w:t>
            </w:r>
            <w:r>
              <w:t>6</w:t>
            </w:r>
          </w:p>
        </w:tc>
        <w:tc>
          <w:tcPr>
            <w:tcW w:w="1224" w:type="dxa"/>
            <w:tcBorders>
              <w:top w:val="single" w:sz="2" w:space="0" w:color="1F4E79" w:themeColor="accent1" w:themeShade="80"/>
              <w:left w:val="nil"/>
              <w:bottom w:val="nil"/>
              <w:right w:val="nil"/>
            </w:tcBorders>
            <w:shd w:val="clear" w:color="auto" w:fill="auto"/>
            <w:noWrap/>
            <w:vAlign w:val="bottom"/>
          </w:tcPr>
          <w:p w14:paraId="54F897E0" w14:textId="77777777" w:rsidR="001761A2" w:rsidRPr="00C24578" w:rsidRDefault="001761A2" w:rsidP="001761A2">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5FE758CB" w14:textId="77777777" w:rsidR="001761A2" w:rsidRPr="00C24578" w:rsidRDefault="001761A2" w:rsidP="001761A2">
            <w:pPr>
              <w:pStyle w:val="08-Tabelageral"/>
            </w:pPr>
            <w:r w:rsidRPr="006968B0">
              <w:t>10</w:t>
            </w:r>
            <w:r>
              <w:t>,</w:t>
            </w:r>
            <w:r w:rsidRPr="006968B0">
              <w:t>39</w:t>
            </w:r>
            <w:r>
              <w:t>6</w:t>
            </w:r>
          </w:p>
        </w:tc>
        <w:tc>
          <w:tcPr>
            <w:tcW w:w="1223" w:type="dxa"/>
            <w:tcBorders>
              <w:top w:val="single" w:sz="2" w:space="0" w:color="1F4E79" w:themeColor="accent1" w:themeShade="80"/>
            </w:tcBorders>
            <w:shd w:val="clear" w:color="auto" w:fill="auto"/>
            <w:noWrap/>
          </w:tcPr>
          <w:p w14:paraId="49465D94" w14:textId="77777777" w:rsidR="001761A2" w:rsidRPr="00C24578" w:rsidRDefault="001761A2" w:rsidP="001761A2">
            <w:pPr>
              <w:pStyle w:val="08-Tabelageral"/>
              <w:keepLines w:val="0"/>
            </w:pPr>
            <w:r>
              <w:t>3,948</w:t>
            </w:r>
          </w:p>
        </w:tc>
        <w:tc>
          <w:tcPr>
            <w:tcW w:w="1224" w:type="dxa"/>
            <w:tcBorders>
              <w:top w:val="single" w:sz="2" w:space="0" w:color="1F4E79" w:themeColor="accent1" w:themeShade="80"/>
            </w:tcBorders>
            <w:shd w:val="clear" w:color="auto" w:fill="auto"/>
            <w:noWrap/>
          </w:tcPr>
          <w:p w14:paraId="2B80DDF2" w14:textId="77777777" w:rsidR="001761A2" w:rsidRPr="00C24578" w:rsidRDefault="001761A2" w:rsidP="001761A2">
            <w:pPr>
              <w:pStyle w:val="08-Tabelageral"/>
              <w:keepLines w:val="0"/>
            </w:pPr>
            <w:r>
              <w:t>--</w:t>
            </w:r>
          </w:p>
        </w:tc>
        <w:tc>
          <w:tcPr>
            <w:tcW w:w="1224" w:type="dxa"/>
            <w:tcBorders>
              <w:top w:val="single" w:sz="2" w:space="0" w:color="1F4E79" w:themeColor="accent1" w:themeShade="80"/>
            </w:tcBorders>
            <w:shd w:val="clear" w:color="auto" w:fill="auto"/>
            <w:noWrap/>
          </w:tcPr>
          <w:p w14:paraId="09CF44F7" w14:textId="77777777" w:rsidR="001761A2" w:rsidRPr="00C24578" w:rsidRDefault="001761A2" w:rsidP="001761A2">
            <w:pPr>
              <w:pStyle w:val="08-Tabelageral"/>
              <w:keepLines w:val="0"/>
            </w:pPr>
            <w:r>
              <w:t>3,948</w:t>
            </w:r>
          </w:p>
        </w:tc>
      </w:tr>
      <w:tr w:rsidR="001761A2" w:rsidRPr="000F0D18" w14:paraId="68A30D8C" w14:textId="77777777" w:rsidTr="001761A2">
        <w:trPr>
          <w:trHeight w:val="238"/>
          <w:jc w:val="center"/>
        </w:trPr>
        <w:tc>
          <w:tcPr>
            <w:tcW w:w="2296" w:type="dxa"/>
            <w:shd w:val="clear" w:color="auto" w:fill="auto"/>
            <w:noWrap/>
            <w:hideMark/>
          </w:tcPr>
          <w:p w14:paraId="517B2AB8" w14:textId="77777777" w:rsidR="001761A2" w:rsidRPr="000F0D18" w:rsidRDefault="001761A2" w:rsidP="001761A2">
            <w:pPr>
              <w:pStyle w:val="08-Tabelageral"/>
              <w:keepLines w:val="0"/>
              <w:ind w:left="113"/>
              <w:jc w:val="left"/>
              <w:rPr>
                <w:rFonts w:cs="Arial"/>
              </w:rPr>
            </w:pPr>
            <w:r>
              <w:t xml:space="preserve">Cash </w:t>
            </w:r>
            <w:proofErr w:type="spellStart"/>
            <w:r>
              <w:t>and</w:t>
            </w:r>
            <w:proofErr w:type="spellEnd"/>
            <w:r>
              <w:t xml:space="preserve"> cash </w:t>
            </w:r>
            <w:proofErr w:type="spellStart"/>
            <w:r>
              <w:t>Equivalents</w:t>
            </w:r>
            <w:proofErr w:type="spellEnd"/>
          </w:p>
        </w:tc>
        <w:tc>
          <w:tcPr>
            <w:tcW w:w="1224" w:type="dxa"/>
            <w:tcBorders>
              <w:top w:val="nil"/>
              <w:left w:val="nil"/>
              <w:right w:val="nil"/>
            </w:tcBorders>
            <w:shd w:val="clear" w:color="auto" w:fill="auto"/>
            <w:noWrap/>
            <w:vAlign w:val="bottom"/>
          </w:tcPr>
          <w:p w14:paraId="7D22BA12" w14:textId="77777777" w:rsidR="001761A2" w:rsidRPr="00C24578" w:rsidRDefault="001761A2" w:rsidP="001761A2">
            <w:pPr>
              <w:pStyle w:val="08-Tabelageral"/>
            </w:pPr>
            <w:r w:rsidRPr="006968B0">
              <w:t>331</w:t>
            </w:r>
            <w:r>
              <w:t>,</w:t>
            </w:r>
            <w:r w:rsidRPr="006968B0">
              <w:t>037</w:t>
            </w:r>
          </w:p>
        </w:tc>
        <w:tc>
          <w:tcPr>
            <w:tcW w:w="1224" w:type="dxa"/>
            <w:tcBorders>
              <w:top w:val="nil"/>
              <w:left w:val="nil"/>
              <w:right w:val="nil"/>
            </w:tcBorders>
            <w:shd w:val="clear" w:color="auto" w:fill="auto"/>
            <w:noWrap/>
            <w:vAlign w:val="bottom"/>
          </w:tcPr>
          <w:p w14:paraId="38492D97" w14:textId="77777777" w:rsidR="001761A2" w:rsidRPr="00C24578" w:rsidRDefault="001761A2" w:rsidP="001761A2">
            <w:pPr>
              <w:pStyle w:val="08-Tabelageral"/>
            </w:pPr>
            <w:r>
              <w:t>--</w:t>
            </w:r>
          </w:p>
        </w:tc>
        <w:tc>
          <w:tcPr>
            <w:tcW w:w="1224" w:type="dxa"/>
            <w:tcBorders>
              <w:top w:val="nil"/>
              <w:left w:val="nil"/>
              <w:right w:val="nil"/>
            </w:tcBorders>
            <w:shd w:val="clear" w:color="auto" w:fill="auto"/>
            <w:noWrap/>
            <w:vAlign w:val="bottom"/>
          </w:tcPr>
          <w:p w14:paraId="6A66C6CE" w14:textId="77777777" w:rsidR="001761A2" w:rsidRPr="00C24578" w:rsidRDefault="001761A2" w:rsidP="001761A2">
            <w:pPr>
              <w:pStyle w:val="08-Tabelageral"/>
            </w:pPr>
            <w:r w:rsidRPr="006968B0">
              <w:t>331</w:t>
            </w:r>
            <w:r>
              <w:t>,</w:t>
            </w:r>
            <w:r w:rsidRPr="006968B0">
              <w:t>037</w:t>
            </w:r>
          </w:p>
        </w:tc>
        <w:tc>
          <w:tcPr>
            <w:tcW w:w="1223" w:type="dxa"/>
            <w:shd w:val="clear" w:color="auto" w:fill="auto"/>
            <w:noWrap/>
          </w:tcPr>
          <w:p w14:paraId="03E5BB95" w14:textId="77777777" w:rsidR="001761A2" w:rsidRPr="00C24578" w:rsidRDefault="001761A2" w:rsidP="001761A2">
            <w:pPr>
              <w:pStyle w:val="08-Tabelageral"/>
              <w:keepLines w:val="0"/>
            </w:pPr>
            <w:r>
              <w:t>208,893</w:t>
            </w:r>
          </w:p>
        </w:tc>
        <w:tc>
          <w:tcPr>
            <w:tcW w:w="1224" w:type="dxa"/>
            <w:shd w:val="clear" w:color="auto" w:fill="auto"/>
            <w:noWrap/>
          </w:tcPr>
          <w:p w14:paraId="1F5A0871" w14:textId="77777777" w:rsidR="001761A2" w:rsidRPr="00C24578" w:rsidRDefault="001761A2" w:rsidP="001761A2">
            <w:pPr>
              <w:pStyle w:val="08-Tabelageral"/>
              <w:keepLines w:val="0"/>
            </w:pPr>
            <w:r>
              <w:t>--</w:t>
            </w:r>
          </w:p>
        </w:tc>
        <w:tc>
          <w:tcPr>
            <w:tcW w:w="1224" w:type="dxa"/>
            <w:shd w:val="clear" w:color="auto" w:fill="auto"/>
            <w:noWrap/>
          </w:tcPr>
          <w:p w14:paraId="5C028B33" w14:textId="77777777" w:rsidR="001761A2" w:rsidRPr="00C24578" w:rsidRDefault="001761A2" w:rsidP="001761A2">
            <w:pPr>
              <w:pStyle w:val="08-Tabelageral"/>
              <w:keepLines w:val="0"/>
            </w:pPr>
            <w:r>
              <w:t>208,893</w:t>
            </w:r>
          </w:p>
        </w:tc>
      </w:tr>
      <w:tr w:rsidR="001761A2" w:rsidRPr="000F0D18" w14:paraId="486350DF" w14:textId="77777777" w:rsidTr="001761A2">
        <w:trPr>
          <w:trHeight w:val="238"/>
          <w:jc w:val="center"/>
        </w:trPr>
        <w:tc>
          <w:tcPr>
            <w:tcW w:w="2296" w:type="dxa"/>
            <w:tcBorders>
              <w:bottom w:val="single" w:sz="2" w:space="0" w:color="1F4E79" w:themeColor="accent1" w:themeShade="80"/>
            </w:tcBorders>
            <w:shd w:val="clear" w:color="auto" w:fill="auto"/>
            <w:noWrap/>
            <w:hideMark/>
          </w:tcPr>
          <w:p w14:paraId="524BB4E3" w14:textId="77777777" w:rsidR="001761A2" w:rsidRPr="000F0D18" w:rsidRDefault="001761A2" w:rsidP="001761A2">
            <w:pPr>
              <w:pStyle w:val="08-Tabelageral"/>
              <w:keepLines w:val="0"/>
              <w:jc w:val="left"/>
              <w:rPr>
                <w:rFonts w:cs="Arial"/>
                <w:b/>
              </w:rPr>
            </w:pPr>
            <w:r w:rsidRPr="000F0D18">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3D673A10" w14:textId="77777777" w:rsidR="001761A2" w:rsidRPr="00ED0236" w:rsidRDefault="001761A2" w:rsidP="001761A2">
            <w:pPr>
              <w:pStyle w:val="08-Tabelageral"/>
              <w:rPr>
                <w:rFonts w:cs="Arial"/>
                <w:b/>
              </w:rPr>
            </w:pPr>
            <w:r w:rsidRPr="006968B0">
              <w:rPr>
                <w:rFonts w:cs="Arial"/>
                <w:b/>
              </w:rPr>
              <w:t>341</w:t>
            </w:r>
            <w:r>
              <w:rPr>
                <w:rFonts w:cs="Arial"/>
                <w:b/>
              </w:rPr>
              <w:t>,</w:t>
            </w:r>
            <w:r w:rsidRPr="006968B0">
              <w:rPr>
                <w:rFonts w:cs="Arial"/>
                <w:b/>
              </w:rPr>
              <w:t>43</w:t>
            </w:r>
            <w:r>
              <w:rPr>
                <w:rFonts w:cs="Arial"/>
                <w:b/>
              </w:rPr>
              <w:t>3</w:t>
            </w:r>
          </w:p>
        </w:tc>
        <w:tc>
          <w:tcPr>
            <w:tcW w:w="1224" w:type="dxa"/>
            <w:tcBorders>
              <w:top w:val="nil"/>
              <w:left w:val="nil"/>
              <w:bottom w:val="single" w:sz="2" w:space="0" w:color="1F4E79" w:themeColor="accent1" w:themeShade="80"/>
              <w:right w:val="nil"/>
            </w:tcBorders>
            <w:shd w:val="clear" w:color="auto" w:fill="auto"/>
            <w:noWrap/>
            <w:vAlign w:val="bottom"/>
          </w:tcPr>
          <w:p w14:paraId="3C2B4A3C" w14:textId="77777777" w:rsidR="001761A2" w:rsidRPr="00ED0236" w:rsidRDefault="001761A2" w:rsidP="001761A2">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63CBB224" w14:textId="77777777" w:rsidR="001761A2" w:rsidRPr="00ED0236" w:rsidRDefault="001761A2" w:rsidP="001761A2">
            <w:pPr>
              <w:pStyle w:val="08-Tabelageral"/>
              <w:rPr>
                <w:rFonts w:cs="Arial"/>
                <w:b/>
              </w:rPr>
            </w:pPr>
            <w:r w:rsidRPr="006968B0">
              <w:rPr>
                <w:rFonts w:cs="Arial"/>
                <w:b/>
              </w:rPr>
              <w:t>341</w:t>
            </w:r>
            <w:r>
              <w:rPr>
                <w:rFonts w:cs="Arial"/>
                <w:b/>
              </w:rPr>
              <w:t>,</w:t>
            </w:r>
            <w:r w:rsidRPr="006968B0">
              <w:rPr>
                <w:rFonts w:cs="Arial"/>
                <w:b/>
              </w:rPr>
              <w:t>43</w:t>
            </w:r>
            <w:r>
              <w:rPr>
                <w:rFonts w:cs="Arial"/>
                <w:b/>
              </w:rPr>
              <w:t>3</w:t>
            </w:r>
          </w:p>
        </w:tc>
        <w:tc>
          <w:tcPr>
            <w:tcW w:w="1223" w:type="dxa"/>
            <w:tcBorders>
              <w:bottom w:val="single" w:sz="2" w:space="0" w:color="1F4E79" w:themeColor="accent1" w:themeShade="80"/>
            </w:tcBorders>
            <w:shd w:val="clear" w:color="auto" w:fill="auto"/>
            <w:noWrap/>
          </w:tcPr>
          <w:p w14:paraId="187E00D2" w14:textId="77777777" w:rsidR="001761A2" w:rsidRPr="00ED0236" w:rsidRDefault="001761A2" w:rsidP="001761A2">
            <w:pPr>
              <w:pStyle w:val="08-Tabelageral"/>
              <w:keepLines w:val="0"/>
              <w:rPr>
                <w:rFonts w:cs="Arial"/>
                <w:b/>
              </w:rPr>
            </w:pPr>
            <w:r>
              <w:rPr>
                <w:rFonts w:cs="Arial"/>
                <w:b/>
              </w:rPr>
              <w:t>212,841</w:t>
            </w:r>
          </w:p>
        </w:tc>
        <w:tc>
          <w:tcPr>
            <w:tcW w:w="1224" w:type="dxa"/>
            <w:tcBorders>
              <w:bottom w:val="single" w:sz="2" w:space="0" w:color="1F4E79" w:themeColor="accent1" w:themeShade="80"/>
            </w:tcBorders>
            <w:shd w:val="clear" w:color="auto" w:fill="auto"/>
            <w:noWrap/>
          </w:tcPr>
          <w:p w14:paraId="34F247CA" w14:textId="77777777" w:rsidR="001761A2" w:rsidRPr="00ED0236" w:rsidRDefault="001761A2" w:rsidP="001761A2">
            <w:pPr>
              <w:pStyle w:val="08-Tabelageral"/>
              <w:keepLines w:val="0"/>
              <w:rPr>
                <w:rFonts w:cs="Arial"/>
                <w:b/>
              </w:rPr>
            </w:pPr>
            <w:r>
              <w:rPr>
                <w:rFonts w:cs="Arial"/>
                <w:b/>
              </w:rPr>
              <w:t>--</w:t>
            </w:r>
          </w:p>
        </w:tc>
        <w:tc>
          <w:tcPr>
            <w:tcW w:w="1224" w:type="dxa"/>
            <w:tcBorders>
              <w:bottom w:val="single" w:sz="2" w:space="0" w:color="1F4E79" w:themeColor="accent1" w:themeShade="80"/>
            </w:tcBorders>
            <w:shd w:val="clear" w:color="auto" w:fill="auto"/>
            <w:noWrap/>
          </w:tcPr>
          <w:p w14:paraId="4DB8DF82" w14:textId="77777777" w:rsidR="001761A2" w:rsidRPr="00ED0236" w:rsidRDefault="001761A2" w:rsidP="001761A2">
            <w:pPr>
              <w:pStyle w:val="08-Tabelageral"/>
              <w:keepLines w:val="0"/>
              <w:rPr>
                <w:rFonts w:cs="Arial"/>
                <w:b/>
              </w:rPr>
            </w:pPr>
            <w:r>
              <w:rPr>
                <w:rFonts w:cs="Arial"/>
                <w:b/>
              </w:rPr>
              <w:t>212,841</w:t>
            </w:r>
          </w:p>
        </w:tc>
      </w:tr>
    </w:tbl>
    <w:p w14:paraId="25226244" w14:textId="77777777" w:rsidR="001761A2" w:rsidRPr="000F0D18" w:rsidRDefault="001761A2" w:rsidP="001761A2">
      <w:pPr>
        <w:keepNext/>
        <w:keepLines/>
        <w:spacing w:after="0" w:line="240" w:lineRule="auto"/>
        <w:ind w:right="-1"/>
        <w:rPr>
          <w:rFonts w:cs="Arial"/>
          <w:b/>
          <w:sz w:val="14"/>
          <w:szCs w:val="14"/>
        </w:rPr>
      </w:pPr>
    </w:p>
    <w:p w14:paraId="332089B8" w14:textId="77777777" w:rsidR="001761A2" w:rsidRDefault="001761A2" w:rsidP="001761A2">
      <w:pPr>
        <w:pStyle w:val="PargrafodaLista"/>
        <w:keepNext/>
        <w:keepLines/>
        <w:spacing w:after="0" w:line="240" w:lineRule="auto"/>
        <w:ind w:left="357" w:right="-1"/>
        <w:jc w:val="right"/>
        <w:rPr>
          <w:rFonts w:ascii="Arial" w:hAnsi="Arial" w:cs="Arial"/>
          <w:b/>
          <w:sz w:val="14"/>
          <w:szCs w:val="14"/>
        </w:rPr>
      </w:pPr>
    </w:p>
    <w:p w14:paraId="02502878" w14:textId="77777777" w:rsidR="001761A2" w:rsidRPr="000F0D18" w:rsidRDefault="001761A2" w:rsidP="001761A2">
      <w:pPr>
        <w:pStyle w:val="PargrafodaLista"/>
        <w:keepNext/>
        <w:keepLines/>
        <w:spacing w:after="0" w:line="240" w:lineRule="auto"/>
        <w:ind w:left="357" w:right="-1"/>
        <w:jc w:val="right"/>
        <w:rPr>
          <w:rFonts w:ascii="Arial" w:hAnsi="Arial" w:cs="Arial"/>
          <w:b/>
          <w:sz w:val="14"/>
          <w:szCs w:val="14"/>
          <w:lang w:eastAsia="pt-BR"/>
        </w:rPr>
      </w:pPr>
      <w:r w:rsidRPr="000F0D18">
        <w:rPr>
          <w:rFonts w:ascii="Arial" w:hAnsi="Arial" w:cs="Arial"/>
          <w:b/>
          <w:sz w:val="14"/>
          <w:szCs w:val="14"/>
        </w:rPr>
        <w:t xml:space="preserve">R$ </w:t>
      </w:r>
      <w:proofErr w:type="spellStart"/>
      <w:r>
        <w:rPr>
          <w:rFonts w:ascii="Arial" w:hAnsi="Arial" w:cs="Arial"/>
          <w:b/>
          <w:sz w:val="14"/>
          <w:szCs w:val="14"/>
        </w:rPr>
        <w:t>thousand</w:t>
      </w:r>
      <w:proofErr w:type="spellEnd"/>
      <w:r w:rsidRPr="000F0D18">
        <w:rPr>
          <w:rFonts w:ascii="Arial" w:hAnsi="Arial" w:cs="Arial"/>
          <w:b/>
          <w:sz w:val="14"/>
          <w:szCs w:val="14"/>
        </w:rPr>
        <w:t xml:space="preserve"> </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1761A2" w:rsidRPr="000F0D18" w14:paraId="1A217A15" w14:textId="77777777" w:rsidTr="001761A2">
        <w:trPr>
          <w:trHeight w:val="238"/>
          <w:jc w:val="center"/>
        </w:trPr>
        <w:tc>
          <w:tcPr>
            <w:tcW w:w="2296" w:type="dxa"/>
            <w:tcBorders>
              <w:top w:val="single" w:sz="2" w:space="0" w:color="1F4E79" w:themeColor="accent1" w:themeShade="80"/>
            </w:tcBorders>
            <w:shd w:val="clear" w:color="auto" w:fill="auto"/>
            <w:noWrap/>
            <w:hideMark/>
          </w:tcPr>
          <w:p w14:paraId="582D4827" w14:textId="77777777" w:rsidR="001761A2" w:rsidRPr="000F0D18" w:rsidRDefault="001761A2" w:rsidP="001761A2">
            <w:pPr>
              <w:pStyle w:val="08-Tabelageral"/>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5C35E1BA" w14:textId="77777777" w:rsidR="001761A2" w:rsidRPr="000F0D18" w:rsidRDefault="001761A2" w:rsidP="001761A2">
            <w:pPr>
              <w:pStyle w:val="08-Tabelageral"/>
              <w:jc w:val="center"/>
              <w:rPr>
                <w:rFonts w:cs="Arial"/>
                <w:b/>
              </w:rPr>
            </w:pPr>
            <w:proofErr w:type="spellStart"/>
            <w:r w:rsidRPr="000F0D18">
              <w:rPr>
                <w:rFonts w:cs="Arial"/>
                <w:b/>
              </w:rPr>
              <w:t>Consoli</w:t>
            </w:r>
            <w:r>
              <w:rPr>
                <w:rFonts w:cs="Arial"/>
                <w:b/>
              </w:rPr>
              <w:t>dated</w:t>
            </w:r>
            <w:proofErr w:type="spellEnd"/>
          </w:p>
        </w:tc>
      </w:tr>
      <w:tr w:rsidR="001761A2" w:rsidRPr="000F0D18" w14:paraId="0AB37281" w14:textId="77777777" w:rsidTr="001761A2">
        <w:trPr>
          <w:trHeight w:val="238"/>
          <w:jc w:val="center"/>
        </w:trPr>
        <w:tc>
          <w:tcPr>
            <w:tcW w:w="2296" w:type="dxa"/>
            <w:shd w:val="clear" w:color="auto" w:fill="auto"/>
            <w:noWrap/>
            <w:hideMark/>
          </w:tcPr>
          <w:p w14:paraId="1155457C" w14:textId="77777777" w:rsidR="001761A2" w:rsidRPr="000F0D18" w:rsidRDefault="001761A2" w:rsidP="001761A2">
            <w:pPr>
              <w:pStyle w:val="08-Tabelageral"/>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0F574EF6" w14:textId="77777777" w:rsidR="001761A2" w:rsidRPr="000F0D18" w:rsidRDefault="001761A2" w:rsidP="001761A2">
            <w:pPr>
              <w:pStyle w:val="08-Tabelageral"/>
              <w:jc w:val="center"/>
              <w:rPr>
                <w:rFonts w:cs="Arial"/>
                <w:b/>
              </w:rPr>
            </w:pPr>
            <w:proofErr w:type="spellStart"/>
            <w:r>
              <w:rPr>
                <w:rFonts w:cs="Arial"/>
                <w:b/>
              </w:rPr>
              <w:t>Sept</w:t>
            </w:r>
            <w:proofErr w:type="spellEnd"/>
            <w:r w:rsidRPr="000D11E8">
              <w:rPr>
                <w:rFonts w:cs="Arial"/>
                <w:b/>
              </w:rPr>
              <w:t xml:space="preserve"> 3</w:t>
            </w:r>
            <w:r>
              <w:rPr>
                <w:rFonts w:cs="Arial"/>
                <w:b/>
              </w:rPr>
              <w:t>0</w:t>
            </w:r>
            <w:r w:rsidRPr="000D11E8">
              <w:rPr>
                <w:rFonts w:cs="Arial"/>
                <w:b/>
              </w:rPr>
              <w:t>, 202</w:t>
            </w:r>
            <w:r>
              <w:rPr>
                <w:rFonts w:cs="Arial"/>
                <w:b/>
              </w:rPr>
              <w:t>1</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237CED97" w14:textId="77777777" w:rsidR="001761A2" w:rsidRPr="000F0D18" w:rsidRDefault="001761A2" w:rsidP="001761A2">
            <w:pPr>
              <w:pStyle w:val="08-Tabelageral"/>
              <w:jc w:val="center"/>
              <w:rPr>
                <w:rFonts w:cs="Arial"/>
                <w:b/>
              </w:rPr>
            </w:pPr>
            <w:proofErr w:type="spellStart"/>
            <w:r w:rsidRPr="000D11E8">
              <w:rPr>
                <w:rFonts w:cs="Arial"/>
                <w:b/>
              </w:rPr>
              <w:t>Dec</w:t>
            </w:r>
            <w:proofErr w:type="spellEnd"/>
            <w:r w:rsidRPr="000D11E8">
              <w:rPr>
                <w:rFonts w:cs="Arial"/>
                <w:b/>
              </w:rPr>
              <w:t xml:space="preserve"> 31, 20</w:t>
            </w:r>
            <w:r>
              <w:rPr>
                <w:rFonts w:cs="Arial"/>
                <w:b/>
              </w:rPr>
              <w:t>20</w:t>
            </w:r>
          </w:p>
        </w:tc>
      </w:tr>
      <w:tr w:rsidR="001761A2" w:rsidRPr="000F0D18" w14:paraId="6BBEEEAC" w14:textId="77777777" w:rsidTr="001761A2">
        <w:trPr>
          <w:trHeight w:val="238"/>
          <w:jc w:val="center"/>
        </w:trPr>
        <w:tc>
          <w:tcPr>
            <w:tcW w:w="2296" w:type="dxa"/>
            <w:tcBorders>
              <w:bottom w:val="single" w:sz="2" w:space="0" w:color="1F4E79" w:themeColor="accent1" w:themeShade="80"/>
            </w:tcBorders>
            <w:shd w:val="clear" w:color="auto" w:fill="auto"/>
            <w:noWrap/>
            <w:hideMark/>
          </w:tcPr>
          <w:p w14:paraId="213C7EA1" w14:textId="77777777" w:rsidR="001761A2" w:rsidRPr="000F0D18" w:rsidRDefault="001761A2" w:rsidP="001761A2">
            <w:pPr>
              <w:pStyle w:val="08-Tabelageral"/>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8D2B012" w14:textId="77777777" w:rsidR="001761A2" w:rsidRPr="000F0D18" w:rsidRDefault="001761A2" w:rsidP="001761A2">
            <w:pPr>
              <w:pStyle w:val="08-Tabelageral"/>
              <w:keepLines w:val="0"/>
              <w:rPr>
                <w:rFonts w:cs="Arial"/>
                <w:b/>
              </w:rPr>
            </w:pPr>
            <w:proofErr w:type="spellStart"/>
            <w:r>
              <w:rPr>
                <w:rFonts w:cs="Arial"/>
                <w:b/>
              </w:rPr>
              <w:t>Leve</w:t>
            </w:r>
            <w:r w:rsidRPr="000F0D18">
              <w:rPr>
                <w:rFonts w:cs="Arial"/>
                <w:b/>
              </w:rPr>
              <w:t>l</w:t>
            </w:r>
            <w:proofErr w:type="spellEnd"/>
            <w:r w:rsidRPr="000F0D18">
              <w:rPr>
                <w:rFonts w:cs="Arial"/>
                <w:b/>
              </w:rPr>
              <w:t xml:space="preserve">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35B96441" w14:textId="77777777" w:rsidR="001761A2" w:rsidRPr="000F0D18" w:rsidRDefault="001761A2" w:rsidP="001761A2">
            <w:pPr>
              <w:pStyle w:val="08-Tabelageral"/>
              <w:keepLines w:val="0"/>
              <w:rPr>
                <w:rFonts w:cs="Arial"/>
                <w:b/>
              </w:rPr>
            </w:pPr>
            <w:proofErr w:type="spellStart"/>
            <w:r>
              <w:rPr>
                <w:rFonts w:cs="Arial"/>
                <w:b/>
              </w:rPr>
              <w:t>Level</w:t>
            </w:r>
            <w:proofErr w:type="spellEnd"/>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447D08E" w14:textId="77777777" w:rsidR="001761A2" w:rsidRPr="000F0D18" w:rsidRDefault="001761A2" w:rsidP="001761A2">
            <w:pPr>
              <w:pStyle w:val="08-Tabelageral"/>
              <w:keepLines w:val="0"/>
              <w:rPr>
                <w:rFonts w:cs="Arial"/>
                <w:b/>
              </w:rPr>
            </w:pPr>
            <w:r w:rsidRPr="000F0D18">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7218A13D" w14:textId="77777777" w:rsidR="001761A2" w:rsidRPr="000F0D18" w:rsidRDefault="001761A2" w:rsidP="001761A2">
            <w:pPr>
              <w:pStyle w:val="08-Tabelageral"/>
              <w:keepLines w:val="0"/>
              <w:rPr>
                <w:rFonts w:cs="Arial"/>
                <w:b/>
              </w:rPr>
            </w:pPr>
            <w:proofErr w:type="spellStart"/>
            <w:r>
              <w:rPr>
                <w:rFonts w:cs="Arial"/>
                <w:b/>
              </w:rPr>
              <w:t>Level</w:t>
            </w:r>
            <w:proofErr w:type="spellEnd"/>
            <w:r w:rsidRPr="000F0D18">
              <w:rPr>
                <w:rFonts w:cs="Arial"/>
                <w:b/>
              </w:rPr>
              <w:t xml:space="preserve">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35EE9034" w14:textId="77777777" w:rsidR="001761A2" w:rsidRPr="000F0D18" w:rsidRDefault="001761A2" w:rsidP="001761A2">
            <w:pPr>
              <w:pStyle w:val="08-Tabelageral"/>
              <w:keepLines w:val="0"/>
              <w:rPr>
                <w:rFonts w:cs="Arial"/>
                <w:b/>
              </w:rPr>
            </w:pPr>
            <w:proofErr w:type="spellStart"/>
            <w:r>
              <w:rPr>
                <w:rFonts w:cs="Arial"/>
                <w:b/>
              </w:rPr>
              <w:t>Level</w:t>
            </w:r>
            <w:proofErr w:type="spellEnd"/>
            <w:r w:rsidRPr="000F0D18">
              <w:rPr>
                <w:rFonts w:cs="Arial"/>
                <w:b/>
              </w:rPr>
              <w:t xml:space="preserve">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1C1EFC3A" w14:textId="77777777" w:rsidR="001761A2" w:rsidRPr="000F0D18" w:rsidRDefault="001761A2" w:rsidP="001761A2">
            <w:pPr>
              <w:pStyle w:val="08-Tabelageral"/>
              <w:keepLines w:val="0"/>
              <w:rPr>
                <w:rFonts w:cs="Arial"/>
                <w:b/>
              </w:rPr>
            </w:pPr>
            <w:r w:rsidRPr="000F0D18">
              <w:rPr>
                <w:rFonts w:cs="Arial"/>
                <w:b/>
              </w:rPr>
              <w:t>Total</w:t>
            </w:r>
          </w:p>
        </w:tc>
      </w:tr>
      <w:tr w:rsidR="001761A2" w:rsidRPr="000F0D18" w14:paraId="7AC47BAD" w14:textId="77777777" w:rsidTr="001761A2">
        <w:trPr>
          <w:trHeight w:val="238"/>
          <w:jc w:val="center"/>
        </w:trPr>
        <w:tc>
          <w:tcPr>
            <w:tcW w:w="2296" w:type="dxa"/>
            <w:tcBorders>
              <w:top w:val="single" w:sz="2" w:space="0" w:color="1F4E79" w:themeColor="accent1" w:themeShade="80"/>
              <w:left w:val="nil"/>
              <w:bottom w:val="nil"/>
              <w:right w:val="nil"/>
            </w:tcBorders>
            <w:shd w:val="clear" w:color="auto" w:fill="auto"/>
            <w:noWrap/>
            <w:vAlign w:val="bottom"/>
            <w:hideMark/>
          </w:tcPr>
          <w:p w14:paraId="16D71FC4" w14:textId="77777777" w:rsidR="001761A2" w:rsidRPr="00C24578" w:rsidRDefault="001761A2" w:rsidP="001761A2">
            <w:pPr>
              <w:pStyle w:val="08-Tabelageral"/>
              <w:ind w:left="113"/>
              <w:jc w:val="left"/>
            </w:pPr>
            <w:proofErr w:type="spellStart"/>
            <w:r>
              <w:t>Long-term</w:t>
            </w:r>
            <w:proofErr w:type="spellEnd"/>
            <w:r>
              <w:t xml:space="preserve"> </w:t>
            </w:r>
            <w:proofErr w:type="spellStart"/>
            <w:r>
              <w:t>fund</w:t>
            </w:r>
            <w:proofErr w:type="spellEnd"/>
          </w:p>
        </w:tc>
        <w:tc>
          <w:tcPr>
            <w:tcW w:w="1224" w:type="dxa"/>
            <w:tcBorders>
              <w:top w:val="single" w:sz="2" w:space="0" w:color="1F4E79" w:themeColor="accent1" w:themeShade="80"/>
              <w:left w:val="nil"/>
              <w:bottom w:val="nil"/>
              <w:right w:val="nil"/>
            </w:tcBorders>
            <w:shd w:val="clear" w:color="auto" w:fill="auto"/>
            <w:noWrap/>
            <w:vAlign w:val="bottom"/>
          </w:tcPr>
          <w:p w14:paraId="55EA6F9A" w14:textId="77777777" w:rsidR="001761A2" w:rsidRPr="00C24578" w:rsidRDefault="001761A2" w:rsidP="001761A2">
            <w:pPr>
              <w:pStyle w:val="08-Tabelageral"/>
            </w:pPr>
            <w:r w:rsidRPr="006968B0">
              <w:t>11</w:t>
            </w:r>
            <w:r>
              <w:t>,</w:t>
            </w:r>
            <w:r w:rsidRPr="006968B0">
              <w:t>436</w:t>
            </w:r>
          </w:p>
        </w:tc>
        <w:tc>
          <w:tcPr>
            <w:tcW w:w="1224" w:type="dxa"/>
            <w:tcBorders>
              <w:top w:val="single" w:sz="2" w:space="0" w:color="1F4E79" w:themeColor="accent1" w:themeShade="80"/>
              <w:left w:val="nil"/>
              <w:bottom w:val="nil"/>
              <w:right w:val="nil"/>
            </w:tcBorders>
            <w:shd w:val="clear" w:color="auto" w:fill="auto"/>
            <w:noWrap/>
            <w:vAlign w:val="bottom"/>
          </w:tcPr>
          <w:p w14:paraId="1DC85923" w14:textId="77777777" w:rsidR="001761A2" w:rsidRPr="00C24578" w:rsidRDefault="001761A2" w:rsidP="001761A2">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2A1066AA" w14:textId="77777777" w:rsidR="001761A2" w:rsidRPr="00C24578" w:rsidRDefault="001761A2" w:rsidP="001761A2">
            <w:pPr>
              <w:pStyle w:val="08-Tabelageral"/>
            </w:pPr>
            <w:r w:rsidRPr="006968B0">
              <w:t>11</w:t>
            </w:r>
            <w:r>
              <w:t>,</w:t>
            </w:r>
            <w:r w:rsidRPr="006968B0">
              <w:t>436</w:t>
            </w:r>
          </w:p>
        </w:tc>
        <w:tc>
          <w:tcPr>
            <w:tcW w:w="1223" w:type="dxa"/>
            <w:tcBorders>
              <w:top w:val="single" w:sz="2" w:space="0" w:color="1F4E79" w:themeColor="accent1" w:themeShade="80"/>
            </w:tcBorders>
            <w:shd w:val="clear" w:color="auto" w:fill="auto"/>
            <w:noWrap/>
          </w:tcPr>
          <w:p w14:paraId="523F3E28" w14:textId="77777777" w:rsidR="001761A2" w:rsidRPr="00C24578" w:rsidRDefault="001761A2" w:rsidP="001761A2">
            <w:pPr>
              <w:pStyle w:val="08-Tabelageral"/>
            </w:pPr>
            <w:r>
              <w:t>4,986</w:t>
            </w:r>
          </w:p>
        </w:tc>
        <w:tc>
          <w:tcPr>
            <w:tcW w:w="1224" w:type="dxa"/>
            <w:tcBorders>
              <w:top w:val="single" w:sz="2" w:space="0" w:color="1F4E79" w:themeColor="accent1" w:themeShade="80"/>
            </w:tcBorders>
            <w:shd w:val="clear" w:color="auto" w:fill="auto"/>
            <w:noWrap/>
          </w:tcPr>
          <w:p w14:paraId="5F40596C" w14:textId="77777777" w:rsidR="001761A2" w:rsidRPr="00C24578" w:rsidRDefault="001761A2" w:rsidP="001761A2">
            <w:pPr>
              <w:pStyle w:val="08-Tabelageral"/>
            </w:pPr>
            <w:r>
              <w:t>--</w:t>
            </w:r>
          </w:p>
        </w:tc>
        <w:tc>
          <w:tcPr>
            <w:tcW w:w="1224" w:type="dxa"/>
            <w:tcBorders>
              <w:top w:val="single" w:sz="2" w:space="0" w:color="1F4E79" w:themeColor="accent1" w:themeShade="80"/>
            </w:tcBorders>
            <w:shd w:val="clear" w:color="auto" w:fill="auto"/>
            <w:noWrap/>
          </w:tcPr>
          <w:p w14:paraId="42B37CB8" w14:textId="77777777" w:rsidR="001761A2" w:rsidRPr="00C24578" w:rsidRDefault="001761A2" w:rsidP="001761A2">
            <w:pPr>
              <w:pStyle w:val="08-Tabelageral"/>
            </w:pPr>
            <w:r>
              <w:t>4,986</w:t>
            </w:r>
          </w:p>
        </w:tc>
      </w:tr>
      <w:tr w:rsidR="001761A2" w:rsidRPr="000F0D18" w14:paraId="61346971" w14:textId="77777777" w:rsidTr="001761A2">
        <w:trPr>
          <w:trHeight w:val="238"/>
          <w:jc w:val="center"/>
        </w:trPr>
        <w:tc>
          <w:tcPr>
            <w:tcW w:w="2296" w:type="dxa"/>
            <w:tcBorders>
              <w:top w:val="nil"/>
              <w:left w:val="nil"/>
              <w:bottom w:val="nil"/>
              <w:right w:val="nil"/>
            </w:tcBorders>
            <w:shd w:val="clear" w:color="auto" w:fill="auto"/>
            <w:noWrap/>
            <w:vAlign w:val="bottom"/>
            <w:hideMark/>
          </w:tcPr>
          <w:p w14:paraId="5EC99E12" w14:textId="77777777" w:rsidR="001761A2" w:rsidRPr="00C24578" w:rsidRDefault="001761A2" w:rsidP="001761A2">
            <w:pPr>
              <w:pStyle w:val="08-Tabelageral"/>
              <w:ind w:left="113"/>
              <w:jc w:val="left"/>
            </w:pPr>
            <w:r>
              <w:t xml:space="preserve">Cash </w:t>
            </w:r>
            <w:proofErr w:type="spellStart"/>
            <w:r>
              <w:t>and</w:t>
            </w:r>
            <w:proofErr w:type="spellEnd"/>
            <w:r>
              <w:t xml:space="preserve"> cash </w:t>
            </w:r>
            <w:proofErr w:type="spellStart"/>
            <w:r>
              <w:t>Equivalents</w:t>
            </w:r>
            <w:proofErr w:type="spellEnd"/>
          </w:p>
        </w:tc>
        <w:tc>
          <w:tcPr>
            <w:tcW w:w="1224" w:type="dxa"/>
            <w:tcBorders>
              <w:top w:val="nil"/>
              <w:left w:val="nil"/>
              <w:bottom w:val="nil"/>
              <w:right w:val="nil"/>
            </w:tcBorders>
            <w:shd w:val="clear" w:color="auto" w:fill="auto"/>
            <w:noWrap/>
            <w:vAlign w:val="bottom"/>
          </w:tcPr>
          <w:p w14:paraId="77C20D0D" w14:textId="77777777" w:rsidR="001761A2" w:rsidRPr="00C24578" w:rsidRDefault="001761A2" w:rsidP="001761A2">
            <w:pPr>
              <w:pStyle w:val="08-Tabelageral"/>
            </w:pPr>
            <w:r w:rsidRPr="006968B0">
              <w:t>2</w:t>
            </w:r>
            <w:r>
              <w:t>,</w:t>
            </w:r>
            <w:r w:rsidRPr="006968B0">
              <w:t>753</w:t>
            </w:r>
            <w:r>
              <w:t>,</w:t>
            </w:r>
            <w:r w:rsidRPr="006968B0">
              <w:t>776</w:t>
            </w:r>
          </w:p>
        </w:tc>
        <w:tc>
          <w:tcPr>
            <w:tcW w:w="1224" w:type="dxa"/>
            <w:tcBorders>
              <w:top w:val="nil"/>
              <w:left w:val="nil"/>
              <w:bottom w:val="nil"/>
              <w:right w:val="nil"/>
            </w:tcBorders>
            <w:shd w:val="clear" w:color="auto" w:fill="auto"/>
            <w:noWrap/>
            <w:vAlign w:val="bottom"/>
          </w:tcPr>
          <w:p w14:paraId="6A7B96DE" w14:textId="77777777" w:rsidR="001761A2" w:rsidRPr="00C24578" w:rsidRDefault="001761A2" w:rsidP="001761A2">
            <w:pPr>
              <w:pStyle w:val="08-Tabelageral"/>
            </w:pPr>
            <w:r>
              <w:t>--</w:t>
            </w:r>
          </w:p>
        </w:tc>
        <w:tc>
          <w:tcPr>
            <w:tcW w:w="1224" w:type="dxa"/>
            <w:tcBorders>
              <w:top w:val="nil"/>
              <w:left w:val="nil"/>
              <w:bottom w:val="nil"/>
              <w:right w:val="nil"/>
            </w:tcBorders>
            <w:shd w:val="clear" w:color="auto" w:fill="auto"/>
            <w:noWrap/>
            <w:vAlign w:val="bottom"/>
          </w:tcPr>
          <w:p w14:paraId="2257B943" w14:textId="77777777" w:rsidR="001761A2" w:rsidRPr="00C24578" w:rsidRDefault="001761A2" w:rsidP="001761A2">
            <w:pPr>
              <w:pStyle w:val="08-Tabelageral"/>
            </w:pPr>
            <w:r w:rsidRPr="006968B0">
              <w:t>2</w:t>
            </w:r>
            <w:r>
              <w:t>,</w:t>
            </w:r>
            <w:r w:rsidRPr="006968B0">
              <w:t>753</w:t>
            </w:r>
            <w:r>
              <w:t>,</w:t>
            </w:r>
            <w:r w:rsidRPr="006968B0">
              <w:t>776</w:t>
            </w:r>
          </w:p>
        </w:tc>
        <w:tc>
          <w:tcPr>
            <w:tcW w:w="1223" w:type="dxa"/>
            <w:shd w:val="clear" w:color="auto" w:fill="auto"/>
            <w:noWrap/>
          </w:tcPr>
          <w:p w14:paraId="1A6B076C" w14:textId="77777777" w:rsidR="001761A2" w:rsidRPr="00C24578" w:rsidRDefault="001761A2" w:rsidP="001761A2">
            <w:pPr>
              <w:pStyle w:val="08-Tabelageral"/>
            </w:pPr>
            <w:r>
              <w:t>2,195,445</w:t>
            </w:r>
          </w:p>
        </w:tc>
        <w:tc>
          <w:tcPr>
            <w:tcW w:w="1224" w:type="dxa"/>
            <w:shd w:val="clear" w:color="auto" w:fill="auto"/>
            <w:noWrap/>
          </w:tcPr>
          <w:p w14:paraId="17088A09" w14:textId="77777777" w:rsidR="001761A2" w:rsidRPr="00C24578" w:rsidRDefault="001761A2" w:rsidP="001761A2">
            <w:pPr>
              <w:pStyle w:val="08-Tabelageral"/>
            </w:pPr>
            <w:r>
              <w:t>--</w:t>
            </w:r>
          </w:p>
        </w:tc>
        <w:tc>
          <w:tcPr>
            <w:tcW w:w="1224" w:type="dxa"/>
            <w:shd w:val="clear" w:color="auto" w:fill="auto"/>
            <w:noWrap/>
          </w:tcPr>
          <w:p w14:paraId="3DA43FE8" w14:textId="77777777" w:rsidR="001761A2" w:rsidRPr="00C24578" w:rsidRDefault="001761A2" w:rsidP="001761A2">
            <w:pPr>
              <w:pStyle w:val="08-Tabelageral"/>
            </w:pPr>
            <w:r>
              <w:t>2,195,445</w:t>
            </w:r>
          </w:p>
        </w:tc>
      </w:tr>
      <w:tr w:rsidR="001761A2" w:rsidRPr="000F0D18" w14:paraId="6F1D78CE" w14:textId="77777777" w:rsidTr="001761A2">
        <w:trPr>
          <w:trHeight w:val="238"/>
          <w:jc w:val="center"/>
        </w:trPr>
        <w:tc>
          <w:tcPr>
            <w:tcW w:w="2296" w:type="dxa"/>
            <w:tcBorders>
              <w:top w:val="nil"/>
              <w:left w:val="nil"/>
              <w:right w:val="nil"/>
            </w:tcBorders>
            <w:shd w:val="clear" w:color="auto" w:fill="auto"/>
            <w:noWrap/>
            <w:vAlign w:val="bottom"/>
          </w:tcPr>
          <w:p w14:paraId="32BDFCCD" w14:textId="77777777" w:rsidR="001761A2" w:rsidRPr="00C24578" w:rsidRDefault="001761A2" w:rsidP="001761A2">
            <w:pPr>
              <w:pStyle w:val="08-Tabelageral"/>
              <w:ind w:left="113"/>
              <w:jc w:val="left"/>
            </w:pPr>
            <w:r>
              <w:t>Short-</w:t>
            </w:r>
            <w:proofErr w:type="spellStart"/>
            <w:r>
              <w:t>Term</w:t>
            </w:r>
            <w:proofErr w:type="spellEnd"/>
            <w:r>
              <w:t xml:space="preserve"> Financial </w:t>
            </w:r>
            <w:proofErr w:type="spellStart"/>
            <w:r>
              <w:t>bills</w:t>
            </w:r>
            <w:proofErr w:type="spellEnd"/>
            <w:r w:rsidRPr="00C24578">
              <w:t xml:space="preserve"> </w:t>
            </w:r>
          </w:p>
        </w:tc>
        <w:tc>
          <w:tcPr>
            <w:tcW w:w="1224" w:type="dxa"/>
            <w:tcBorders>
              <w:top w:val="nil"/>
              <w:left w:val="nil"/>
              <w:right w:val="nil"/>
            </w:tcBorders>
            <w:shd w:val="clear" w:color="auto" w:fill="auto"/>
            <w:noWrap/>
            <w:vAlign w:val="bottom"/>
          </w:tcPr>
          <w:p w14:paraId="3D981BC4" w14:textId="77777777" w:rsidR="001761A2" w:rsidRPr="00C24578" w:rsidRDefault="001761A2" w:rsidP="001761A2">
            <w:pPr>
              <w:pStyle w:val="08-Tabelageral"/>
            </w:pPr>
            <w:r>
              <w:t>--</w:t>
            </w:r>
          </w:p>
        </w:tc>
        <w:tc>
          <w:tcPr>
            <w:tcW w:w="1224" w:type="dxa"/>
            <w:tcBorders>
              <w:top w:val="nil"/>
              <w:left w:val="nil"/>
              <w:right w:val="nil"/>
            </w:tcBorders>
            <w:shd w:val="clear" w:color="auto" w:fill="auto"/>
            <w:noWrap/>
            <w:vAlign w:val="bottom"/>
          </w:tcPr>
          <w:p w14:paraId="0F6DF922" w14:textId="77777777" w:rsidR="001761A2" w:rsidRPr="00C24578" w:rsidRDefault="001761A2" w:rsidP="001761A2">
            <w:pPr>
              <w:pStyle w:val="08-Tabelageral"/>
            </w:pPr>
            <w:r>
              <w:t>--</w:t>
            </w:r>
          </w:p>
        </w:tc>
        <w:tc>
          <w:tcPr>
            <w:tcW w:w="1224" w:type="dxa"/>
            <w:tcBorders>
              <w:top w:val="nil"/>
              <w:left w:val="nil"/>
              <w:right w:val="nil"/>
            </w:tcBorders>
            <w:shd w:val="clear" w:color="auto" w:fill="auto"/>
            <w:noWrap/>
            <w:vAlign w:val="bottom"/>
          </w:tcPr>
          <w:p w14:paraId="08FB5968" w14:textId="77777777" w:rsidR="001761A2" w:rsidRPr="00C24578" w:rsidRDefault="001761A2" w:rsidP="001761A2">
            <w:pPr>
              <w:pStyle w:val="08-Tabelageral"/>
            </w:pPr>
            <w:r>
              <w:t>--</w:t>
            </w:r>
          </w:p>
        </w:tc>
        <w:tc>
          <w:tcPr>
            <w:tcW w:w="1223" w:type="dxa"/>
            <w:shd w:val="clear" w:color="auto" w:fill="auto"/>
            <w:noWrap/>
          </w:tcPr>
          <w:p w14:paraId="2DA1AC45" w14:textId="77777777" w:rsidR="001761A2" w:rsidRPr="00C24578" w:rsidRDefault="001761A2" w:rsidP="001761A2">
            <w:pPr>
              <w:pStyle w:val="08-Tabelageral"/>
            </w:pPr>
            <w:r>
              <w:t>--</w:t>
            </w:r>
          </w:p>
        </w:tc>
        <w:tc>
          <w:tcPr>
            <w:tcW w:w="1224" w:type="dxa"/>
            <w:shd w:val="clear" w:color="auto" w:fill="auto"/>
            <w:noWrap/>
          </w:tcPr>
          <w:p w14:paraId="2E5AA377" w14:textId="77777777" w:rsidR="001761A2" w:rsidRPr="00C24578" w:rsidRDefault="001761A2" w:rsidP="001761A2">
            <w:pPr>
              <w:pStyle w:val="08-Tabelageral"/>
            </w:pPr>
            <w:r>
              <w:t>448,407</w:t>
            </w:r>
          </w:p>
        </w:tc>
        <w:tc>
          <w:tcPr>
            <w:tcW w:w="1224" w:type="dxa"/>
            <w:shd w:val="clear" w:color="auto" w:fill="auto"/>
            <w:noWrap/>
          </w:tcPr>
          <w:p w14:paraId="663DE23F" w14:textId="77777777" w:rsidR="001761A2" w:rsidRPr="00C24578" w:rsidRDefault="001761A2" w:rsidP="001761A2">
            <w:pPr>
              <w:pStyle w:val="08-Tabelageral"/>
            </w:pPr>
            <w:r>
              <w:t>448,407</w:t>
            </w:r>
          </w:p>
        </w:tc>
      </w:tr>
      <w:tr w:rsidR="001761A2" w:rsidRPr="00ED0236" w14:paraId="131C4DC8" w14:textId="77777777" w:rsidTr="001761A2">
        <w:trPr>
          <w:trHeight w:val="238"/>
          <w:jc w:val="center"/>
        </w:trPr>
        <w:tc>
          <w:tcPr>
            <w:tcW w:w="2296" w:type="dxa"/>
            <w:tcBorders>
              <w:bottom w:val="single" w:sz="2" w:space="0" w:color="1F4E79" w:themeColor="accent1" w:themeShade="80"/>
            </w:tcBorders>
            <w:shd w:val="clear" w:color="auto" w:fill="auto"/>
            <w:noWrap/>
            <w:hideMark/>
          </w:tcPr>
          <w:p w14:paraId="58B06295" w14:textId="77777777" w:rsidR="001761A2" w:rsidRPr="000F0D18" w:rsidRDefault="001761A2" w:rsidP="001761A2">
            <w:pPr>
              <w:pStyle w:val="08-Tabelageral"/>
              <w:jc w:val="left"/>
              <w:rPr>
                <w:rFonts w:cs="Arial"/>
                <w:b/>
              </w:rPr>
            </w:pPr>
            <w:r w:rsidRPr="000F0D18">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01C2CFC4" w14:textId="77777777" w:rsidR="001761A2" w:rsidRPr="00ED0236" w:rsidRDefault="001761A2" w:rsidP="001761A2">
            <w:pPr>
              <w:pStyle w:val="08-Tabelageral"/>
              <w:rPr>
                <w:rFonts w:cs="Arial"/>
                <w:b/>
              </w:rPr>
            </w:pPr>
            <w:r w:rsidRPr="006968B0">
              <w:rPr>
                <w:rFonts w:cs="Arial"/>
                <w:b/>
              </w:rPr>
              <w:t>2</w:t>
            </w:r>
            <w:r>
              <w:rPr>
                <w:rFonts w:cs="Arial"/>
                <w:b/>
              </w:rPr>
              <w:t>,</w:t>
            </w:r>
            <w:r w:rsidRPr="006968B0">
              <w:rPr>
                <w:rFonts w:cs="Arial"/>
                <w:b/>
              </w:rPr>
              <w:t>765</w:t>
            </w:r>
            <w:r>
              <w:rPr>
                <w:rFonts w:cs="Arial"/>
                <w:b/>
              </w:rPr>
              <w:t>,</w:t>
            </w:r>
            <w:r w:rsidRPr="006968B0">
              <w:rPr>
                <w:rFonts w:cs="Arial"/>
                <w:b/>
              </w:rPr>
              <w:t>21</w:t>
            </w:r>
            <w:r>
              <w:rPr>
                <w:rFonts w:cs="Arial"/>
                <w:b/>
              </w:rPr>
              <w:t>2</w:t>
            </w:r>
          </w:p>
        </w:tc>
        <w:tc>
          <w:tcPr>
            <w:tcW w:w="1224" w:type="dxa"/>
            <w:tcBorders>
              <w:top w:val="nil"/>
              <w:left w:val="nil"/>
              <w:bottom w:val="single" w:sz="2" w:space="0" w:color="1F4E79" w:themeColor="accent1" w:themeShade="80"/>
              <w:right w:val="nil"/>
            </w:tcBorders>
            <w:shd w:val="clear" w:color="auto" w:fill="auto"/>
            <w:noWrap/>
            <w:vAlign w:val="bottom"/>
          </w:tcPr>
          <w:p w14:paraId="29A93951" w14:textId="77777777" w:rsidR="001761A2" w:rsidRPr="00ED0236" w:rsidRDefault="001761A2" w:rsidP="001761A2">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5C08AB39" w14:textId="77777777" w:rsidR="001761A2" w:rsidRPr="00ED0236" w:rsidRDefault="001761A2" w:rsidP="001761A2">
            <w:pPr>
              <w:pStyle w:val="08-Tabelageral"/>
              <w:rPr>
                <w:rFonts w:cs="Arial"/>
                <w:b/>
              </w:rPr>
            </w:pPr>
            <w:r w:rsidRPr="006968B0">
              <w:rPr>
                <w:rFonts w:cs="Arial"/>
                <w:b/>
              </w:rPr>
              <w:t>2</w:t>
            </w:r>
            <w:r>
              <w:rPr>
                <w:rFonts w:cs="Arial"/>
                <w:b/>
              </w:rPr>
              <w:t>,</w:t>
            </w:r>
            <w:r w:rsidRPr="006968B0">
              <w:rPr>
                <w:rFonts w:cs="Arial"/>
                <w:b/>
              </w:rPr>
              <w:t>765</w:t>
            </w:r>
            <w:r>
              <w:rPr>
                <w:rFonts w:cs="Arial"/>
                <w:b/>
              </w:rPr>
              <w:t>,</w:t>
            </w:r>
            <w:r w:rsidRPr="006968B0">
              <w:rPr>
                <w:rFonts w:cs="Arial"/>
                <w:b/>
              </w:rPr>
              <w:t>21</w:t>
            </w:r>
            <w:r>
              <w:rPr>
                <w:rFonts w:cs="Arial"/>
                <w:b/>
              </w:rPr>
              <w:t>2</w:t>
            </w:r>
          </w:p>
        </w:tc>
        <w:tc>
          <w:tcPr>
            <w:tcW w:w="1223" w:type="dxa"/>
            <w:tcBorders>
              <w:bottom w:val="single" w:sz="2" w:space="0" w:color="1F4E79" w:themeColor="accent1" w:themeShade="80"/>
            </w:tcBorders>
            <w:shd w:val="clear" w:color="auto" w:fill="auto"/>
            <w:noWrap/>
          </w:tcPr>
          <w:p w14:paraId="539D8F89" w14:textId="77777777" w:rsidR="001761A2" w:rsidRPr="00ED0236" w:rsidRDefault="001761A2" w:rsidP="001761A2">
            <w:pPr>
              <w:pStyle w:val="08-Tabelageral"/>
              <w:rPr>
                <w:rFonts w:cs="Arial"/>
                <w:b/>
              </w:rPr>
            </w:pPr>
            <w:r>
              <w:rPr>
                <w:rFonts w:cs="Arial"/>
                <w:b/>
              </w:rPr>
              <w:t>2,200,431</w:t>
            </w:r>
          </w:p>
        </w:tc>
        <w:tc>
          <w:tcPr>
            <w:tcW w:w="1224" w:type="dxa"/>
            <w:tcBorders>
              <w:bottom w:val="single" w:sz="2" w:space="0" w:color="1F4E79" w:themeColor="accent1" w:themeShade="80"/>
            </w:tcBorders>
            <w:shd w:val="clear" w:color="auto" w:fill="auto"/>
            <w:noWrap/>
          </w:tcPr>
          <w:p w14:paraId="5E984ED6" w14:textId="77777777" w:rsidR="001761A2" w:rsidRPr="00ED0236" w:rsidRDefault="001761A2" w:rsidP="001761A2">
            <w:pPr>
              <w:pStyle w:val="08-Tabelageral"/>
              <w:rPr>
                <w:rFonts w:cs="Arial"/>
                <w:b/>
              </w:rPr>
            </w:pPr>
            <w:r>
              <w:rPr>
                <w:rFonts w:cs="Arial"/>
                <w:b/>
              </w:rPr>
              <w:t>448,407</w:t>
            </w:r>
          </w:p>
        </w:tc>
        <w:tc>
          <w:tcPr>
            <w:tcW w:w="1224" w:type="dxa"/>
            <w:tcBorders>
              <w:bottom w:val="single" w:sz="2" w:space="0" w:color="1F4E79" w:themeColor="accent1" w:themeShade="80"/>
            </w:tcBorders>
            <w:shd w:val="clear" w:color="auto" w:fill="auto"/>
            <w:noWrap/>
          </w:tcPr>
          <w:p w14:paraId="1415604E" w14:textId="77777777" w:rsidR="001761A2" w:rsidRPr="00ED0236" w:rsidRDefault="001761A2" w:rsidP="001761A2">
            <w:pPr>
              <w:pStyle w:val="08-Tabelageral"/>
              <w:rPr>
                <w:rFonts w:cs="Arial"/>
                <w:b/>
              </w:rPr>
            </w:pPr>
            <w:r>
              <w:rPr>
                <w:rFonts w:cs="Arial"/>
                <w:b/>
              </w:rPr>
              <w:t>2,648,838</w:t>
            </w:r>
          </w:p>
        </w:tc>
      </w:tr>
    </w:tbl>
    <w:p w14:paraId="3FE0A309" w14:textId="37BD20FB" w:rsidR="001761A2" w:rsidRDefault="001761A2" w:rsidP="001761A2">
      <w:pPr>
        <w:keepNext/>
        <w:keepLines/>
        <w:spacing w:after="0"/>
        <w:rPr>
          <w:rFonts w:cs="Arial"/>
          <w:b/>
          <w:sz w:val="14"/>
          <w:szCs w:val="14"/>
        </w:rPr>
      </w:pPr>
    </w:p>
    <w:p w14:paraId="6DA6FC92" w14:textId="77777777" w:rsidR="0000609B" w:rsidRPr="00BF079C" w:rsidRDefault="0000609B" w:rsidP="001761A2">
      <w:pPr>
        <w:keepNext/>
        <w:keepLines/>
        <w:spacing w:after="0"/>
        <w:rPr>
          <w:rFonts w:cs="Arial"/>
          <w:b/>
          <w:sz w:val="14"/>
          <w:szCs w:val="14"/>
        </w:rPr>
      </w:pPr>
    </w:p>
    <w:p w14:paraId="70EB9B4F" w14:textId="3CBE0101" w:rsidR="009B4CDA" w:rsidRPr="00E16312" w:rsidRDefault="009B4CDA" w:rsidP="00E16312">
      <w:pPr>
        <w:pStyle w:val="02-TtulodeNota"/>
        <w:rPr>
          <w:color w:val="1F4E79" w:themeColor="accent1" w:themeShade="80"/>
        </w:rPr>
      </w:pPr>
      <w:bookmarkStart w:id="38" w:name="_Toc87026416"/>
      <w:bookmarkEnd w:id="37"/>
      <w:r w:rsidRPr="00E16312">
        <w:rPr>
          <w:color w:val="1F4E79" w:themeColor="accent1" w:themeShade="80"/>
        </w:rPr>
        <w:t>17 – DIVIDENDS / INTEREST ON EQUITY CAPITAL RECEIVABLE</w:t>
      </w:r>
      <w:bookmarkEnd w:id="38"/>
    </w:p>
    <w:p w14:paraId="19B2243F" w14:textId="77777777" w:rsidR="009B4CDA" w:rsidRPr="004C6ED9" w:rsidRDefault="009B4CDA" w:rsidP="009B4CDA">
      <w:pPr>
        <w:pStyle w:val="01-TtulodeNota"/>
        <w:spacing w:before="0" w:after="0"/>
        <w:jc w:val="right"/>
        <w:rPr>
          <w:sz w:val="14"/>
          <w:szCs w:val="14"/>
        </w:rPr>
      </w:pPr>
      <w:r w:rsidRPr="004C6ED9">
        <w:rPr>
          <w:sz w:val="14"/>
          <w:szCs w:val="14"/>
        </w:rPr>
        <w:t xml:space="preserve">R$ </w:t>
      </w:r>
      <w:proofErr w:type="spellStart"/>
      <w:r>
        <w:rPr>
          <w:sz w:val="14"/>
          <w:szCs w:val="14"/>
        </w:rPr>
        <w:t>thousand</w:t>
      </w:r>
      <w:proofErr w:type="spellEnd"/>
    </w:p>
    <w:tbl>
      <w:tblPr>
        <w:tblW w:w="9639" w:type="dxa"/>
        <w:jc w:val="center"/>
        <w:tblBorders>
          <w:top w:val="single" w:sz="6" w:space="0" w:color="1F4E79" w:themeColor="accent1" w:themeShade="80"/>
          <w:bottom w:val="single" w:sz="6" w:space="0" w:color="1F4E79" w:themeColor="accent1" w:themeShade="80"/>
          <w:insideH w:val="single" w:sz="6"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9B4CDA" w:rsidRPr="004C6ED9" w14:paraId="1C1C3A35" w14:textId="77777777" w:rsidTr="00F61F0F">
        <w:trPr>
          <w:trHeight w:val="238"/>
          <w:jc w:val="center"/>
        </w:trPr>
        <w:tc>
          <w:tcPr>
            <w:tcW w:w="850" w:type="dxa"/>
            <w:tcBorders>
              <w:bottom w:val="nil"/>
            </w:tcBorders>
            <w:shd w:val="clear" w:color="auto" w:fill="auto"/>
            <w:vAlign w:val="center"/>
          </w:tcPr>
          <w:p w14:paraId="6225477F" w14:textId="77777777" w:rsidR="009B4CDA" w:rsidRPr="004C6ED9" w:rsidRDefault="009B4CDA" w:rsidP="009B4CDA">
            <w:pPr>
              <w:keepNext/>
              <w:keepLines/>
              <w:spacing w:before="40" w:after="40"/>
              <w:jc w:val="center"/>
              <w:rPr>
                <w:rFonts w:cs="Arial"/>
                <w:b/>
                <w:bCs/>
                <w:spacing w:val="-2"/>
                <w:sz w:val="14"/>
                <w:szCs w:val="14"/>
              </w:rPr>
            </w:pPr>
          </w:p>
        </w:tc>
        <w:tc>
          <w:tcPr>
            <w:tcW w:w="2848" w:type="dxa"/>
            <w:gridSpan w:val="2"/>
            <w:tcBorders>
              <w:bottom w:val="nil"/>
            </w:tcBorders>
            <w:shd w:val="clear" w:color="auto" w:fill="auto"/>
            <w:vAlign w:val="center"/>
          </w:tcPr>
          <w:p w14:paraId="4B34BF55" w14:textId="77777777" w:rsidR="009B4CDA" w:rsidRPr="004C6ED9" w:rsidRDefault="009B4CDA" w:rsidP="009B4CDA">
            <w:pPr>
              <w:keepNext/>
              <w:keepLines/>
              <w:spacing w:before="40" w:after="40"/>
              <w:jc w:val="center"/>
              <w:rPr>
                <w:rFonts w:cs="Arial"/>
                <w:spacing w:val="-2"/>
                <w:sz w:val="14"/>
                <w:szCs w:val="14"/>
              </w:rPr>
            </w:pPr>
          </w:p>
        </w:tc>
        <w:tc>
          <w:tcPr>
            <w:tcW w:w="2823" w:type="dxa"/>
            <w:gridSpan w:val="2"/>
            <w:tcBorders>
              <w:bottom w:val="single" w:sz="6" w:space="0" w:color="1F4E79" w:themeColor="accent1" w:themeShade="80"/>
            </w:tcBorders>
            <w:shd w:val="clear" w:color="auto" w:fill="auto"/>
            <w:vAlign w:val="center"/>
          </w:tcPr>
          <w:p w14:paraId="419D04CF" w14:textId="77777777" w:rsidR="009B4CDA" w:rsidRPr="0079276F" w:rsidRDefault="009B4CDA" w:rsidP="009B4CDA">
            <w:pPr>
              <w:keepNext/>
              <w:keepLines/>
              <w:spacing w:before="40" w:after="40"/>
              <w:jc w:val="center"/>
              <w:rPr>
                <w:rFonts w:cs="Arial"/>
                <w:b/>
                <w:spacing w:val="-2"/>
                <w:sz w:val="14"/>
                <w:szCs w:val="14"/>
                <w:vertAlign w:val="superscript"/>
              </w:rPr>
            </w:pPr>
            <w:proofErr w:type="spellStart"/>
            <w:r>
              <w:rPr>
                <w:rFonts w:cs="Arial"/>
                <w:b/>
                <w:spacing w:val="-2"/>
                <w:sz w:val="14"/>
                <w:szCs w:val="14"/>
              </w:rPr>
              <w:t>Parent</w:t>
            </w:r>
            <w:proofErr w:type="spellEnd"/>
          </w:p>
        </w:tc>
        <w:tc>
          <w:tcPr>
            <w:tcW w:w="283" w:type="dxa"/>
            <w:tcBorders>
              <w:bottom w:val="single" w:sz="6" w:space="0" w:color="1F4E79" w:themeColor="accent1" w:themeShade="80"/>
            </w:tcBorders>
            <w:shd w:val="clear" w:color="auto" w:fill="auto"/>
            <w:vAlign w:val="center"/>
          </w:tcPr>
          <w:p w14:paraId="3FCE4660" w14:textId="77777777" w:rsidR="009B4CDA" w:rsidRPr="0079276F" w:rsidRDefault="009B4CDA" w:rsidP="009B4CDA">
            <w:pPr>
              <w:keepNext/>
              <w:keepLines/>
              <w:spacing w:before="40" w:after="40"/>
              <w:jc w:val="center"/>
              <w:rPr>
                <w:rFonts w:cs="Arial"/>
                <w:b/>
                <w:bCs/>
                <w:spacing w:val="-2"/>
                <w:sz w:val="14"/>
                <w:szCs w:val="14"/>
              </w:rPr>
            </w:pPr>
          </w:p>
        </w:tc>
        <w:tc>
          <w:tcPr>
            <w:tcW w:w="2835" w:type="dxa"/>
            <w:gridSpan w:val="2"/>
            <w:tcBorders>
              <w:bottom w:val="single" w:sz="6" w:space="0" w:color="1F4E79" w:themeColor="accent1" w:themeShade="80"/>
            </w:tcBorders>
            <w:shd w:val="clear" w:color="auto" w:fill="auto"/>
            <w:vAlign w:val="center"/>
          </w:tcPr>
          <w:p w14:paraId="676EAE29" w14:textId="77777777" w:rsidR="009B4CDA" w:rsidRPr="0079276F" w:rsidRDefault="009B4CDA" w:rsidP="009B4CDA">
            <w:pPr>
              <w:keepNext/>
              <w:keepLines/>
              <w:spacing w:before="40" w:after="40"/>
              <w:jc w:val="center"/>
              <w:rPr>
                <w:rFonts w:cs="Arial"/>
                <w:b/>
                <w:spacing w:val="-2"/>
                <w:sz w:val="14"/>
                <w:szCs w:val="14"/>
                <w:vertAlign w:val="superscript"/>
              </w:rPr>
            </w:pPr>
            <w:proofErr w:type="spellStart"/>
            <w:r w:rsidRPr="0079276F">
              <w:rPr>
                <w:rFonts w:cs="Arial"/>
                <w:b/>
                <w:spacing w:val="-2"/>
                <w:sz w:val="14"/>
                <w:szCs w:val="14"/>
              </w:rPr>
              <w:t>Consolida</w:t>
            </w:r>
            <w:r>
              <w:rPr>
                <w:rFonts w:cs="Arial"/>
                <w:b/>
                <w:spacing w:val="-2"/>
                <w:sz w:val="14"/>
                <w:szCs w:val="14"/>
              </w:rPr>
              <w:t>ted</w:t>
            </w:r>
            <w:proofErr w:type="spellEnd"/>
          </w:p>
        </w:tc>
      </w:tr>
      <w:tr w:rsidR="009B4CDA" w:rsidRPr="004C6ED9" w14:paraId="67025C2E" w14:textId="77777777" w:rsidTr="00F61F0F">
        <w:trPr>
          <w:trHeight w:val="238"/>
          <w:jc w:val="center"/>
        </w:trPr>
        <w:tc>
          <w:tcPr>
            <w:tcW w:w="3094" w:type="dxa"/>
            <w:gridSpan w:val="2"/>
            <w:tcBorders>
              <w:top w:val="nil"/>
              <w:bottom w:val="single" w:sz="6" w:space="0" w:color="1F4E79" w:themeColor="accent1" w:themeShade="80"/>
            </w:tcBorders>
            <w:shd w:val="clear" w:color="auto" w:fill="auto"/>
            <w:vAlign w:val="center"/>
          </w:tcPr>
          <w:p w14:paraId="01F1B888" w14:textId="77777777" w:rsidR="009B4CDA" w:rsidRPr="004C6ED9" w:rsidRDefault="009B4CDA" w:rsidP="009B4CDA">
            <w:pPr>
              <w:keepNext/>
              <w:keepLines/>
              <w:spacing w:before="40" w:after="40"/>
              <w:jc w:val="center"/>
              <w:rPr>
                <w:rFonts w:cs="Arial"/>
                <w:spacing w:val="-2"/>
                <w:sz w:val="14"/>
                <w:szCs w:val="14"/>
              </w:rPr>
            </w:pPr>
          </w:p>
        </w:tc>
        <w:tc>
          <w:tcPr>
            <w:tcW w:w="604" w:type="dxa"/>
            <w:tcBorders>
              <w:top w:val="nil"/>
              <w:bottom w:val="single" w:sz="6" w:space="0" w:color="1F4E79" w:themeColor="accent1" w:themeShade="80"/>
            </w:tcBorders>
            <w:shd w:val="clear" w:color="auto" w:fill="auto"/>
            <w:vAlign w:val="center"/>
          </w:tcPr>
          <w:p w14:paraId="3140F281" w14:textId="77777777" w:rsidR="009B4CDA" w:rsidRPr="004C6ED9" w:rsidRDefault="009B4CDA" w:rsidP="009B4CDA">
            <w:pPr>
              <w:keepNext/>
              <w:keepLines/>
              <w:spacing w:before="40" w:after="40"/>
              <w:jc w:val="center"/>
              <w:rPr>
                <w:rFonts w:cs="Arial"/>
                <w:b/>
                <w:spacing w:val="-2"/>
                <w:sz w:val="14"/>
                <w:szCs w:val="14"/>
              </w:rPr>
            </w:pPr>
          </w:p>
        </w:tc>
        <w:tc>
          <w:tcPr>
            <w:tcW w:w="1411" w:type="dxa"/>
            <w:tcBorders>
              <w:bottom w:val="single" w:sz="6" w:space="0" w:color="1F4E79" w:themeColor="accent1" w:themeShade="80"/>
            </w:tcBorders>
            <w:shd w:val="clear" w:color="auto" w:fill="auto"/>
            <w:vAlign w:val="center"/>
          </w:tcPr>
          <w:p w14:paraId="23A40214" w14:textId="77777777" w:rsidR="009B4CDA" w:rsidRPr="00CF762E" w:rsidRDefault="009B4CDA" w:rsidP="009B4CDA">
            <w:pPr>
              <w:keepNext/>
              <w:keepLines/>
              <w:spacing w:before="40" w:after="40"/>
              <w:jc w:val="right"/>
              <w:rPr>
                <w:rFonts w:cs="Arial"/>
                <w:b/>
                <w:spacing w:val="-2"/>
                <w:sz w:val="14"/>
                <w:szCs w:val="14"/>
                <w:vertAlign w:val="superscript"/>
              </w:rPr>
            </w:pPr>
            <w:proofErr w:type="spellStart"/>
            <w:r>
              <w:rPr>
                <w:rFonts w:cs="Arial"/>
                <w:b/>
                <w:spacing w:val="-2"/>
                <w:sz w:val="14"/>
                <w:szCs w:val="14"/>
              </w:rPr>
              <w:t>Sept</w:t>
            </w:r>
            <w:proofErr w:type="spellEnd"/>
            <w:r>
              <w:rPr>
                <w:rFonts w:cs="Arial"/>
                <w:b/>
                <w:spacing w:val="-2"/>
                <w:sz w:val="14"/>
                <w:szCs w:val="14"/>
              </w:rPr>
              <w:t xml:space="preserve"> </w:t>
            </w:r>
            <w:r w:rsidRPr="004C6ED9">
              <w:rPr>
                <w:rFonts w:cs="Arial"/>
                <w:b/>
                <w:spacing w:val="-2"/>
                <w:sz w:val="14"/>
                <w:szCs w:val="14"/>
              </w:rPr>
              <w:t>3</w:t>
            </w:r>
            <w:r>
              <w:rPr>
                <w:rFonts w:cs="Arial"/>
                <w:b/>
                <w:spacing w:val="-2"/>
                <w:sz w:val="14"/>
                <w:szCs w:val="14"/>
              </w:rPr>
              <w:t xml:space="preserve">0, </w:t>
            </w:r>
            <w:r w:rsidRPr="004C6ED9">
              <w:rPr>
                <w:rFonts w:cs="Arial"/>
                <w:b/>
                <w:spacing w:val="-2"/>
                <w:sz w:val="14"/>
                <w:szCs w:val="14"/>
              </w:rPr>
              <w:t>20</w:t>
            </w:r>
            <w:r>
              <w:rPr>
                <w:rFonts w:cs="Arial"/>
                <w:b/>
                <w:spacing w:val="-2"/>
                <w:sz w:val="14"/>
                <w:szCs w:val="14"/>
              </w:rPr>
              <w:t>21</w:t>
            </w:r>
          </w:p>
        </w:tc>
        <w:tc>
          <w:tcPr>
            <w:tcW w:w="1412" w:type="dxa"/>
            <w:tcBorders>
              <w:bottom w:val="single" w:sz="6" w:space="0" w:color="1F4E79" w:themeColor="accent1" w:themeShade="80"/>
            </w:tcBorders>
            <w:shd w:val="clear" w:color="auto" w:fill="auto"/>
            <w:vAlign w:val="center"/>
          </w:tcPr>
          <w:p w14:paraId="65F0811F" w14:textId="77777777" w:rsidR="009B4CDA" w:rsidRPr="00AF7E05" w:rsidRDefault="009B4CDA" w:rsidP="009B4CDA">
            <w:pPr>
              <w:keepNext/>
              <w:keepLines/>
              <w:spacing w:before="40" w:after="40"/>
              <w:jc w:val="right"/>
              <w:rPr>
                <w:rFonts w:cs="Arial"/>
                <w:b/>
                <w:spacing w:val="-2"/>
                <w:sz w:val="14"/>
                <w:szCs w:val="14"/>
                <w:vertAlign w:val="superscript"/>
              </w:rPr>
            </w:pPr>
            <w:proofErr w:type="spellStart"/>
            <w:r>
              <w:rPr>
                <w:rFonts w:cs="Arial"/>
                <w:b/>
                <w:spacing w:val="-2"/>
                <w:sz w:val="14"/>
                <w:szCs w:val="14"/>
              </w:rPr>
              <w:t>Dec</w:t>
            </w:r>
            <w:proofErr w:type="spellEnd"/>
            <w:r>
              <w:rPr>
                <w:rFonts w:cs="Arial"/>
                <w:b/>
                <w:spacing w:val="-2"/>
                <w:sz w:val="14"/>
                <w:szCs w:val="14"/>
              </w:rPr>
              <w:t xml:space="preserve">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 xml:space="preserve">20 </w:t>
            </w:r>
            <w:r>
              <w:rPr>
                <w:rFonts w:cs="Arial"/>
                <w:b/>
                <w:spacing w:val="-2"/>
                <w:sz w:val="14"/>
                <w:szCs w:val="14"/>
                <w:vertAlign w:val="superscript"/>
              </w:rPr>
              <w:t>(1)</w:t>
            </w:r>
          </w:p>
        </w:tc>
        <w:tc>
          <w:tcPr>
            <w:tcW w:w="283" w:type="dxa"/>
            <w:tcBorders>
              <w:bottom w:val="single" w:sz="6" w:space="0" w:color="1F4E79" w:themeColor="accent1" w:themeShade="80"/>
            </w:tcBorders>
            <w:shd w:val="clear" w:color="auto" w:fill="auto"/>
            <w:vAlign w:val="center"/>
          </w:tcPr>
          <w:p w14:paraId="56966385" w14:textId="77777777" w:rsidR="009B4CDA" w:rsidRPr="004C6ED9" w:rsidRDefault="009B4CDA" w:rsidP="009B4CDA">
            <w:pPr>
              <w:keepNext/>
              <w:keepLines/>
              <w:spacing w:before="40" w:after="40"/>
              <w:jc w:val="right"/>
              <w:rPr>
                <w:rFonts w:cs="Arial"/>
                <w:b/>
                <w:spacing w:val="-2"/>
                <w:sz w:val="14"/>
                <w:szCs w:val="14"/>
              </w:rPr>
            </w:pPr>
          </w:p>
        </w:tc>
        <w:tc>
          <w:tcPr>
            <w:tcW w:w="1417" w:type="dxa"/>
            <w:tcBorders>
              <w:bottom w:val="single" w:sz="6" w:space="0" w:color="1F4E79" w:themeColor="accent1" w:themeShade="80"/>
            </w:tcBorders>
            <w:shd w:val="clear" w:color="auto" w:fill="auto"/>
            <w:vAlign w:val="center"/>
          </w:tcPr>
          <w:p w14:paraId="6274B650" w14:textId="77777777" w:rsidR="009B4CDA" w:rsidRPr="004C6ED9" w:rsidRDefault="009B4CDA" w:rsidP="009B4CDA">
            <w:pPr>
              <w:keepNext/>
              <w:keepLines/>
              <w:spacing w:before="40" w:after="40"/>
              <w:jc w:val="center"/>
              <w:rPr>
                <w:rFonts w:cs="Arial"/>
                <w:b/>
                <w:spacing w:val="-2"/>
                <w:sz w:val="14"/>
                <w:szCs w:val="14"/>
              </w:rPr>
            </w:pPr>
            <w:proofErr w:type="spellStart"/>
            <w:r>
              <w:rPr>
                <w:rFonts w:cs="Arial"/>
                <w:b/>
                <w:spacing w:val="-2"/>
                <w:sz w:val="14"/>
                <w:szCs w:val="14"/>
              </w:rPr>
              <w:t>Sept</w:t>
            </w:r>
            <w:proofErr w:type="spellEnd"/>
            <w:r>
              <w:rPr>
                <w:rFonts w:cs="Arial"/>
                <w:b/>
                <w:spacing w:val="-2"/>
                <w:sz w:val="14"/>
                <w:szCs w:val="14"/>
              </w:rPr>
              <w:t xml:space="preserve"> </w:t>
            </w:r>
            <w:r w:rsidRPr="004C6ED9">
              <w:rPr>
                <w:rFonts w:cs="Arial"/>
                <w:b/>
                <w:spacing w:val="-2"/>
                <w:sz w:val="14"/>
                <w:szCs w:val="14"/>
              </w:rPr>
              <w:t>3</w:t>
            </w:r>
            <w:r>
              <w:rPr>
                <w:rFonts w:cs="Arial"/>
                <w:b/>
                <w:spacing w:val="-2"/>
                <w:sz w:val="14"/>
                <w:szCs w:val="14"/>
              </w:rPr>
              <w:t xml:space="preserve">0, </w:t>
            </w:r>
            <w:r w:rsidRPr="004C6ED9">
              <w:rPr>
                <w:rFonts w:cs="Arial"/>
                <w:b/>
                <w:spacing w:val="-2"/>
                <w:sz w:val="14"/>
                <w:szCs w:val="14"/>
              </w:rPr>
              <w:t>20</w:t>
            </w:r>
            <w:r>
              <w:rPr>
                <w:rFonts w:cs="Arial"/>
                <w:b/>
                <w:spacing w:val="-2"/>
                <w:sz w:val="14"/>
                <w:szCs w:val="14"/>
              </w:rPr>
              <w:t>21</w:t>
            </w:r>
          </w:p>
        </w:tc>
        <w:tc>
          <w:tcPr>
            <w:tcW w:w="1418" w:type="dxa"/>
            <w:tcBorders>
              <w:bottom w:val="single" w:sz="6" w:space="0" w:color="1F4E79" w:themeColor="accent1" w:themeShade="80"/>
            </w:tcBorders>
            <w:shd w:val="clear" w:color="auto" w:fill="auto"/>
            <w:vAlign w:val="center"/>
          </w:tcPr>
          <w:p w14:paraId="32830277" w14:textId="77777777" w:rsidR="009B4CDA" w:rsidRPr="0082415E" w:rsidRDefault="009B4CDA" w:rsidP="009B4CDA">
            <w:pPr>
              <w:keepNext/>
              <w:keepLines/>
              <w:spacing w:before="40" w:after="40"/>
              <w:jc w:val="right"/>
              <w:rPr>
                <w:rFonts w:cs="Arial"/>
                <w:b/>
                <w:spacing w:val="-2"/>
                <w:sz w:val="14"/>
                <w:szCs w:val="14"/>
                <w:vertAlign w:val="superscript"/>
              </w:rPr>
            </w:pPr>
            <w:proofErr w:type="spellStart"/>
            <w:r>
              <w:rPr>
                <w:rFonts w:cs="Arial"/>
                <w:b/>
                <w:spacing w:val="-2"/>
                <w:sz w:val="14"/>
                <w:szCs w:val="14"/>
              </w:rPr>
              <w:t>Dec</w:t>
            </w:r>
            <w:proofErr w:type="spellEnd"/>
            <w:r>
              <w:rPr>
                <w:rFonts w:cs="Arial"/>
                <w:b/>
                <w:spacing w:val="-2"/>
                <w:sz w:val="14"/>
                <w:szCs w:val="14"/>
              </w:rPr>
              <w:t xml:space="preserve">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20</w:t>
            </w:r>
          </w:p>
        </w:tc>
      </w:tr>
      <w:tr w:rsidR="009B4CDA" w:rsidRPr="004C6ED9" w14:paraId="1959F3CC" w14:textId="77777777" w:rsidTr="00F61F0F">
        <w:trPr>
          <w:trHeight w:val="238"/>
          <w:jc w:val="center"/>
        </w:trPr>
        <w:tc>
          <w:tcPr>
            <w:tcW w:w="3094" w:type="dxa"/>
            <w:gridSpan w:val="2"/>
            <w:tcBorders>
              <w:top w:val="single" w:sz="6" w:space="0" w:color="1F4E79" w:themeColor="accent1" w:themeShade="80"/>
            </w:tcBorders>
            <w:shd w:val="clear" w:color="auto" w:fill="auto"/>
          </w:tcPr>
          <w:p w14:paraId="60973F74" w14:textId="77777777" w:rsidR="009B4CDA" w:rsidRPr="00B92CC7" w:rsidRDefault="009B4CDA" w:rsidP="009B4CDA">
            <w:pPr>
              <w:pStyle w:val="08-Tabelageral"/>
              <w:jc w:val="left"/>
              <w:rPr>
                <w:rFonts w:cs="Arial"/>
                <w:b/>
                <w:szCs w:val="14"/>
                <w:vertAlign w:val="superscript"/>
              </w:rPr>
            </w:pPr>
            <w:proofErr w:type="spellStart"/>
            <w:r>
              <w:rPr>
                <w:rFonts w:cs="Arial"/>
                <w:szCs w:val="14"/>
              </w:rPr>
              <w:t>Dividends</w:t>
            </w:r>
            <w:proofErr w:type="spellEnd"/>
            <w:r>
              <w:rPr>
                <w:rFonts w:cs="Arial"/>
                <w:szCs w:val="14"/>
              </w:rPr>
              <w:t xml:space="preserve"> </w:t>
            </w:r>
            <w:proofErr w:type="spellStart"/>
            <w:r>
              <w:rPr>
                <w:rFonts w:cs="Arial"/>
                <w:szCs w:val="14"/>
              </w:rPr>
              <w:t>receivable</w:t>
            </w:r>
            <w:proofErr w:type="spellEnd"/>
            <w:r>
              <w:rPr>
                <w:rFonts w:cs="Arial"/>
                <w:szCs w:val="14"/>
              </w:rPr>
              <w:t xml:space="preserve"> </w:t>
            </w:r>
          </w:p>
        </w:tc>
        <w:tc>
          <w:tcPr>
            <w:tcW w:w="604" w:type="dxa"/>
            <w:tcBorders>
              <w:top w:val="single" w:sz="6" w:space="0" w:color="1F4E79" w:themeColor="accent1" w:themeShade="80"/>
            </w:tcBorders>
            <w:shd w:val="clear" w:color="auto" w:fill="auto"/>
          </w:tcPr>
          <w:p w14:paraId="256A30D1" w14:textId="77777777" w:rsidR="009B4CDA" w:rsidRPr="004C6ED9" w:rsidRDefault="009B4CDA" w:rsidP="009B4CDA">
            <w:pPr>
              <w:pStyle w:val="08-Tabelageral"/>
              <w:rPr>
                <w:rFonts w:cs="Arial"/>
                <w:szCs w:val="14"/>
              </w:rPr>
            </w:pPr>
          </w:p>
        </w:tc>
        <w:tc>
          <w:tcPr>
            <w:tcW w:w="1411" w:type="dxa"/>
            <w:tcBorders>
              <w:top w:val="single" w:sz="6" w:space="0" w:color="1F4E79" w:themeColor="accent1" w:themeShade="80"/>
            </w:tcBorders>
            <w:shd w:val="clear" w:color="auto" w:fill="auto"/>
          </w:tcPr>
          <w:p w14:paraId="75DF7613" w14:textId="77777777" w:rsidR="009B4CDA" w:rsidRPr="004C6ED9" w:rsidRDefault="009B4CDA" w:rsidP="009B4CDA">
            <w:pPr>
              <w:pStyle w:val="08-Tabelageral"/>
              <w:rPr>
                <w:rFonts w:cs="Arial"/>
                <w:szCs w:val="14"/>
              </w:rPr>
            </w:pPr>
            <w:r>
              <w:rPr>
                <w:rFonts w:cs="Arial"/>
                <w:szCs w:val="14"/>
              </w:rPr>
              <w:t>--</w:t>
            </w:r>
          </w:p>
        </w:tc>
        <w:tc>
          <w:tcPr>
            <w:tcW w:w="1412" w:type="dxa"/>
            <w:tcBorders>
              <w:top w:val="single" w:sz="6" w:space="0" w:color="1F4E79" w:themeColor="accent1" w:themeShade="80"/>
            </w:tcBorders>
            <w:shd w:val="clear" w:color="auto" w:fill="auto"/>
          </w:tcPr>
          <w:p w14:paraId="18C1A0EE" w14:textId="77777777" w:rsidR="009B4CDA" w:rsidRPr="004C6ED9" w:rsidRDefault="009B4CDA" w:rsidP="009B4CDA">
            <w:pPr>
              <w:pStyle w:val="08-Tabelageral"/>
              <w:rPr>
                <w:rFonts w:cs="Arial"/>
                <w:szCs w:val="14"/>
              </w:rPr>
            </w:pPr>
            <w:r>
              <w:rPr>
                <w:rFonts w:cs="Arial"/>
                <w:szCs w:val="14"/>
              </w:rPr>
              <w:t>1,060,278</w:t>
            </w:r>
          </w:p>
        </w:tc>
        <w:tc>
          <w:tcPr>
            <w:tcW w:w="283" w:type="dxa"/>
            <w:tcBorders>
              <w:top w:val="single" w:sz="6" w:space="0" w:color="1F4E79" w:themeColor="accent1" w:themeShade="80"/>
            </w:tcBorders>
            <w:shd w:val="clear" w:color="auto" w:fill="auto"/>
          </w:tcPr>
          <w:p w14:paraId="57477ED6" w14:textId="77777777" w:rsidR="009B4CDA" w:rsidRPr="004C6ED9" w:rsidRDefault="009B4CDA" w:rsidP="009B4CDA">
            <w:pPr>
              <w:pStyle w:val="08-Tabelageral"/>
              <w:rPr>
                <w:rFonts w:cs="Arial"/>
                <w:szCs w:val="14"/>
              </w:rPr>
            </w:pPr>
          </w:p>
        </w:tc>
        <w:tc>
          <w:tcPr>
            <w:tcW w:w="1417" w:type="dxa"/>
            <w:tcBorders>
              <w:top w:val="single" w:sz="6" w:space="0" w:color="1F4E79" w:themeColor="accent1" w:themeShade="80"/>
            </w:tcBorders>
            <w:shd w:val="clear" w:color="auto" w:fill="auto"/>
          </w:tcPr>
          <w:p w14:paraId="6CD9B04E" w14:textId="77777777" w:rsidR="009B4CDA" w:rsidRPr="004C6ED9" w:rsidRDefault="009B4CDA" w:rsidP="009B4CDA">
            <w:pPr>
              <w:pStyle w:val="08-Tabelageral"/>
              <w:ind w:right="313"/>
              <w:rPr>
                <w:rFonts w:cs="Arial"/>
                <w:szCs w:val="14"/>
              </w:rPr>
            </w:pPr>
            <w:r>
              <w:rPr>
                <w:rFonts w:cs="Arial"/>
                <w:szCs w:val="14"/>
              </w:rPr>
              <w:t>84,739</w:t>
            </w:r>
          </w:p>
        </w:tc>
        <w:tc>
          <w:tcPr>
            <w:tcW w:w="1418" w:type="dxa"/>
            <w:tcBorders>
              <w:top w:val="single" w:sz="6" w:space="0" w:color="1F4E79" w:themeColor="accent1" w:themeShade="80"/>
            </w:tcBorders>
            <w:shd w:val="clear" w:color="auto" w:fill="auto"/>
          </w:tcPr>
          <w:p w14:paraId="764D94FF" w14:textId="77777777" w:rsidR="009B4CDA" w:rsidRPr="004C6ED9" w:rsidRDefault="009B4CDA" w:rsidP="009B4CDA">
            <w:pPr>
              <w:pStyle w:val="08-Tabelageral"/>
              <w:rPr>
                <w:rFonts w:cs="Arial"/>
                <w:szCs w:val="14"/>
              </w:rPr>
            </w:pPr>
            <w:r>
              <w:rPr>
                <w:rFonts w:cs="Arial"/>
                <w:szCs w:val="14"/>
              </w:rPr>
              <w:t>--</w:t>
            </w:r>
          </w:p>
        </w:tc>
      </w:tr>
    </w:tbl>
    <w:p w14:paraId="2AEAA803" w14:textId="5536571C" w:rsidR="009B4CDA" w:rsidRDefault="009B4CDA" w:rsidP="009B4CDA">
      <w:pPr>
        <w:pStyle w:val="07-Legenda"/>
        <w:numPr>
          <w:ilvl w:val="0"/>
          <w:numId w:val="3"/>
        </w:numPr>
        <w:ind w:left="284" w:hanging="284"/>
        <w:rPr>
          <w:szCs w:val="14"/>
        </w:rPr>
      </w:pPr>
      <w:r>
        <w:rPr>
          <w:lang w:val="en-US"/>
        </w:rPr>
        <w:t xml:space="preserve">On Dec </w:t>
      </w:r>
      <w:r>
        <w:rPr>
          <w:szCs w:val="14"/>
        </w:rPr>
        <w:t xml:space="preserve">31, 2020, </w:t>
      </w:r>
      <w:proofErr w:type="spellStart"/>
      <w:r>
        <w:rPr>
          <w:szCs w:val="14"/>
        </w:rPr>
        <w:t>refers</w:t>
      </w:r>
      <w:proofErr w:type="spellEnd"/>
      <w:r>
        <w:rPr>
          <w:szCs w:val="14"/>
        </w:rPr>
        <w:t xml:space="preserve"> </w:t>
      </w:r>
      <w:proofErr w:type="spellStart"/>
      <w:r>
        <w:rPr>
          <w:szCs w:val="14"/>
        </w:rPr>
        <w:t>to</w:t>
      </w:r>
      <w:proofErr w:type="spellEnd"/>
      <w:r>
        <w:rPr>
          <w:szCs w:val="14"/>
        </w:rPr>
        <w:t xml:space="preserve"> </w:t>
      </w:r>
      <w:proofErr w:type="spellStart"/>
      <w:proofErr w:type="gramStart"/>
      <w:r>
        <w:rPr>
          <w:szCs w:val="14"/>
        </w:rPr>
        <w:t>dividends</w:t>
      </w:r>
      <w:proofErr w:type="spellEnd"/>
      <w:proofErr w:type="gramEnd"/>
      <w:r>
        <w:rPr>
          <w:szCs w:val="14"/>
        </w:rPr>
        <w:t xml:space="preserve"> </w:t>
      </w:r>
      <w:proofErr w:type="spellStart"/>
      <w:r>
        <w:rPr>
          <w:szCs w:val="14"/>
        </w:rPr>
        <w:t>receivable</w:t>
      </w:r>
      <w:proofErr w:type="spellEnd"/>
      <w:r>
        <w:rPr>
          <w:szCs w:val="14"/>
        </w:rPr>
        <w:t xml:space="preserve"> </w:t>
      </w:r>
      <w:proofErr w:type="spellStart"/>
      <w:r>
        <w:rPr>
          <w:szCs w:val="14"/>
        </w:rPr>
        <w:t>from</w:t>
      </w:r>
      <w:proofErr w:type="spellEnd"/>
      <w:r>
        <w:rPr>
          <w:szCs w:val="14"/>
        </w:rPr>
        <w:t xml:space="preserve"> BB Corretora de Seguros e Administradora de Bens S.A. </w:t>
      </w:r>
      <w:proofErr w:type="spellStart"/>
      <w:r>
        <w:rPr>
          <w:szCs w:val="14"/>
        </w:rPr>
        <w:t>paid</w:t>
      </w:r>
      <w:proofErr w:type="spellEnd"/>
      <w:r>
        <w:rPr>
          <w:szCs w:val="14"/>
        </w:rPr>
        <w:t xml:space="preserve"> </w:t>
      </w:r>
      <w:proofErr w:type="spellStart"/>
      <w:r>
        <w:rPr>
          <w:szCs w:val="14"/>
        </w:rPr>
        <w:t>on</w:t>
      </w:r>
      <w:proofErr w:type="spellEnd"/>
      <w:r>
        <w:rPr>
          <w:szCs w:val="14"/>
        </w:rPr>
        <w:t xml:space="preserve"> </w:t>
      </w:r>
      <w:proofErr w:type="spellStart"/>
      <w:r>
        <w:rPr>
          <w:szCs w:val="14"/>
        </w:rPr>
        <w:t>Feb</w:t>
      </w:r>
      <w:proofErr w:type="spellEnd"/>
      <w:r>
        <w:rPr>
          <w:szCs w:val="14"/>
        </w:rPr>
        <w:t xml:space="preserve"> 25.2021</w:t>
      </w:r>
    </w:p>
    <w:p w14:paraId="20B8A092" w14:textId="65C838ED" w:rsidR="00797493" w:rsidRDefault="00797493" w:rsidP="00BF4E19">
      <w:pPr>
        <w:pStyle w:val="07-Legenda"/>
        <w:keepLines w:val="0"/>
        <w:widowControl w:val="0"/>
        <w:ind w:firstLine="0"/>
        <w:rPr>
          <w:szCs w:val="14"/>
        </w:rPr>
      </w:pPr>
    </w:p>
    <w:p w14:paraId="4D3CD568" w14:textId="77777777" w:rsidR="00BF4E19" w:rsidRPr="00807A47" w:rsidRDefault="00BF4E19" w:rsidP="009E7950">
      <w:pPr>
        <w:pStyle w:val="07-Legenda"/>
        <w:keepNext/>
        <w:pageBreakBefore/>
        <w:ind w:firstLine="0"/>
        <w:rPr>
          <w:szCs w:val="14"/>
        </w:rPr>
      </w:pPr>
    </w:p>
    <w:p w14:paraId="1B159943" w14:textId="3E14AA03" w:rsidR="009B4CDA" w:rsidRPr="001761A2" w:rsidRDefault="009B4CDA" w:rsidP="00BF4E19">
      <w:pPr>
        <w:pStyle w:val="02-TtulodeNota"/>
        <w:widowControl w:val="0"/>
        <w:rPr>
          <w:color w:val="1F4E79" w:themeColor="accent1" w:themeShade="80"/>
        </w:rPr>
      </w:pPr>
      <w:bookmarkStart w:id="39" w:name="_Toc87026417"/>
      <w:r w:rsidRPr="001761A2">
        <w:rPr>
          <w:color w:val="1F4E79" w:themeColor="accent1" w:themeShade="80"/>
        </w:rPr>
        <w:t>18 – COMMISSIONS RECEIVABLE</w:t>
      </w:r>
      <w:bookmarkEnd w:id="39"/>
    </w:p>
    <w:p w14:paraId="26A5555D" w14:textId="77777777" w:rsidR="009B4CDA" w:rsidRPr="002B208A" w:rsidRDefault="009B4CDA" w:rsidP="009B4CDA">
      <w:pPr>
        <w:pStyle w:val="01-TtulodeNota"/>
        <w:spacing w:before="0" w:after="0"/>
        <w:jc w:val="right"/>
        <w:rPr>
          <w:sz w:val="6"/>
          <w:szCs w:val="12"/>
        </w:rPr>
      </w:pPr>
      <w:r w:rsidRPr="002B208A">
        <w:rPr>
          <w:sz w:val="14"/>
          <w:lang w:val="en-US"/>
        </w:rPr>
        <w:t>R$ thousand</w:t>
      </w:r>
      <w:r w:rsidRPr="002B208A">
        <w:rPr>
          <w:sz w:val="6"/>
          <w:szCs w:val="12"/>
        </w:rPr>
        <w:t xml:space="preserve"> </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9B4CDA" w:rsidRPr="00D1582F" w14:paraId="6D9B9CDF" w14:textId="77777777" w:rsidTr="009B4CDA">
        <w:trPr>
          <w:trHeight w:val="238"/>
          <w:jc w:val="center"/>
        </w:trPr>
        <w:tc>
          <w:tcPr>
            <w:tcW w:w="5240" w:type="dxa"/>
            <w:gridSpan w:val="2"/>
            <w:tcBorders>
              <w:top w:val="single" w:sz="2" w:space="0" w:color="1F4E79" w:themeColor="accent1" w:themeShade="80"/>
              <w:bottom w:val="nil"/>
            </w:tcBorders>
            <w:shd w:val="clear" w:color="auto" w:fill="auto"/>
          </w:tcPr>
          <w:p w14:paraId="2FC8A934" w14:textId="77777777" w:rsidR="009B4CDA" w:rsidRPr="00D1582F" w:rsidRDefault="009B4CDA" w:rsidP="009B4CDA">
            <w:pPr>
              <w:keepNext/>
              <w:keepLines/>
              <w:spacing w:before="40" w:after="40"/>
              <w:jc w:val="center"/>
              <w:rPr>
                <w:rFonts w:cs="Arial"/>
                <w:b/>
                <w:spacing w:val="-2"/>
                <w:sz w:val="14"/>
                <w:szCs w:val="18"/>
              </w:rPr>
            </w:pPr>
          </w:p>
        </w:tc>
        <w:tc>
          <w:tcPr>
            <w:tcW w:w="401" w:type="dxa"/>
            <w:tcBorders>
              <w:top w:val="single" w:sz="2" w:space="0" w:color="1F4E79" w:themeColor="accent1" w:themeShade="80"/>
              <w:bottom w:val="nil"/>
            </w:tcBorders>
            <w:shd w:val="clear" w:color="auto" w:fill="auto"/>
          </w:tcPr>
          <w:p w14:paraId="400FF041" w14:textId="77777777" w:rsidR="009B4CDA" w:rsidRPr="00D1582F" w:rsidRDefault="009B4CDA" w:rsidP="009B4CDA">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3E80C894" w14:textId="77777777" w:rsidR="009B4CDA" w:rsidRPr="00D1582F" w:rsidRDefault="009B4CDA" w:rsidP="009B4CDA">
            <w:pPr>
              <w:pStyle w:val="08-Tabelageral"/>
              <w:jc w:val="center"/>
              <w:rPr>
                <w:b/>
              </w:rPr>
            </w:pPr>
            <w:r w:rsidRPr="00D1582F">
              <w:rPr>
                <w:rFonts w:cs="Arial"/>
                <w:b/>
                <w:lang w:val="en-US"/>
              </w:rPr>
              <w:t>Consolidated</w:t>
            </w:r>
          </w:p>
        </w:tc>
      </w:tr>
      <w:tr w:rsidR="009B4CDA" w:rsidRPr="00D1582F" w14:paraId="6BF877C4" w14:textId="77777777" w:rsidTr="009B4CDA">
        <w:trPr>
          <w:trHeight w:val="238"/>
          <w:jc w:val="center"/>
        </w:trPr>
        <w:tc>
          <w:tcPr>
            <w:tcW w:w="4384" w:type="dxa"/>
            <w:tcBorders>
              <w:top w:val="nil"/>
              <w:bottom w:val="single" w:sz="2" w:space="0" w:color="1F4E79" w:themeColor="accent1" w:themeShade="80"/>
            </w:tcBorders>
            <w:shd w:val="clear" w:color="auto" w:fill="auto"/>
          </w:tcPr>
          <w:p w14:paraId="05DDFF51" w14:textId="77777777" w:rsidR="009B4CDA" w:rsidRPr="00D1582F" w:rsidRDefault="009B4CDA" w:rsidP="009B4CDA">
            <w:pPr>
              <w:keepNext/>
              <w:keepLines/>
              <w:spacing w:before="40" w:after="40"/>
              <w:rPr>
                <w:rFonts w:cs="Arial"/>
                <w:b/>
                <w:spacing w:val="-2"/>
                <w:sz w:val="14"/>
                <w:szCs w:val="18"/>
              </w:rPr>
            </w:pPr>
          </w:p>
        </w:tc>
        <w:tc>
          <w:tcPr>
            <w:tcW w:w="856" w:type="dxa"/>
            <w:tcBorders>
              <w:top w:val="nil"/>
              <w:bottom w:val="single" w:sz="2" w:space="0" w:color="1F4E79" w:themeColor="accent1" w:themeShade="80"/>
            </w:tcBorders>
            <w:shd w:val="clear" w:color="auto" w:fill="auto"/>
          </w:tcPr>
          <w:p w14:paraId="309873E9" w14:textId="77777777" w:rsidR="009B4CDA" w:rsidRPr="00D1582F" w:rsidRDefault="009B4CDA" w:rsidP="009B4CDA">
            <w:pPr>
              <w:keepNext/>
              <w:keepLines/>
              <w:spacing w:before="40" w:after="40"/>
              <w:rPr>
                <w:rFonts w:cs="Arial"/>
                <w:b/>
                <w:spacing w:val="-2"/>
                <w:sz w:val="14"/>
                <w:szCs w:val="18"/>
              </w:rPr>
            </w:pPr>
          </w:p>
        </w:tc>
        <w:tc>
          <w:tcPr>
            <w:tcW w:w="401" w:type="dxa"/>
            <w:tcBorders>
              <w:top w:val="nil"/>
              <w:bottom w:val="single" w:sz="2" w:space="0" w:color="1F4E79" w:themeColor="accent1" w:themeShade="80"/>
            </w:tcBorders>
            <w:shd w:val="clear" w:color="auto" w:fill="auto"/>
          </w:tcPr>
          <w:p w14:paraId="63A36EEF" w14:textId="77777777" w:rsidR="009B4CDA" w:rsidRPr="00D1582F" w:rsidRDefault="009B4CDA" w:rsidP="009B4CDA">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0FE3B6FF" w14:textId="77777777" w:rsidR="009B4CDA" w:rsidRPr="00D1582F" w:rsidRDefault="009B4CDA" w:rsidP="009B4CDA">
            <w:pPr>
              <w:pStyle w:val="08-Tabelageral"/>
              <w:rPr>
                <w:b/>
              </w:rPr>
            </w:pPr>
            <w:proofErr w:type="spellStart"/>
            <w:r>
              <w:rPr>
                <w:rFonts w:cs="Arial"/>
                <w:b/>
              </w:rPr>
              <w:t>Sept</w:t>
            </w:r>
            <w:proofErr w:type="spellEnd"/>
            <w:r w:rsidRPr="00D1582F">
              <w:rPr>
                <w:rFonts w:cs="Arial"/>
                <w:b/>
              </w:rPr>
              <w:t xml:space="preserve"> 3</w:t>
            </w:r>
            <w:r>
              <w:rPr>
                <w:rFonts w:cs="Arial"/>
                <w:b/>
              </w:rPr>
              <w:t>0</w:t>
            </w:r>
            <w:r w:rsidRPr="00D1582F">
              <w:rPr>
                <w:rFonts w:cs="Arial"/>
                <w:b/>
              </w:rPr>
              <w:t xml:space="preserve">, </w:t>
            </w:r>
            <w:r>
              <w:rPr>
                <w:rFonts w:cs="Arial"/>
                <w:b/>
              </w:rPr>
              <w:t>2021</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2DF004E4" w14:textId="77777777" w:rsidR="009B4CDA" w:rsidRPr="00D1582F" w:rsidRDefault="009B4CDA" w:rsidP="009B4CDA">
            <w:pPr>
              <w:pStyle w:val="08-Tabelageral"/>
              <w:rPr>
                <w:b/>
              </w:rPr>
            </w:pPr>
            <w:proofErr w:type="spellStart"/>
            <w:r>
              <w:rPr>
                <w:rFonts w:cs="Arial"/>
                <w:b/>
              </w:rPr>
              <w:t>Dec</w:t>
            </w:r>
            <w:proofErr w:type="spellEnd"/>
            <w:r w:rsidRPr="00D1582F">
              <w:rPr>
                <w:rFonts w:cs="Arial"/>
                <w:b/>
              </w:rPr>
              <w:t xml:space="preserve"> 3</w:t>
            </w:r>
            <w:r>
              <w:rPr>
                <w:rFonts w:cs="Arial"/>
                <w:b/>
              </w:rPr>
              <w:t>1</w:t>
            </w:r>
            <w:r w:rsidRPr="00D1582F">
              <w:rPr>
                <w:rFonts w:cs="Arial"/>
                <w:b/>
              </w:rPr>
              <w:t>, 2020</w:t>
            </w:r>
          </w:p>
        </w:tc>
      </w:tr>
      <w:tr w:rsidR="009B4CDA" w:rsidRPr="00D1582F" w14:paraId="56416DD4" w14:textId="77777777" w:rsidTr="009B4CDA">
        <w:trPr>
          <w:trHeight w:val="238"/>
          <w:jc w:val="center"/>
        </w:trPr>
        <w:tc>
          <w:tcPr>
            <w:tcW w:w="4384" w:type="dxa"/>
            <w:tcBorders>
              <w:top w:val="single" w:sz="2" w:space="0" w:color="1F4E79" w:themeColor="accent1" w:themeShade="80"/>
            </w:tcBorders>
            <w:shd w:val="clear" w:color="auto" w:fill="auto"/>
            <w:vAlign w:val="center"/>
          </w:tcPr>
          <w:p w14:paraId="36178B59" w14:textId="77777777" w:rsidR="009B4CDA" w:rsidRPr="00D1582F" w:rsidRDefault="009B4CDA" w:rsidP="009B4CDA">
            <w:pPr>
              <w:pStyle w:val="08-Tabelageral"/>
              <w:jc w:val="left"/>
              <w:rPr>
                <w:rFonts w:cs="Arial"/>
                <w:b/>
                <w:lang w:val="en-US"/>
              </w:rPr>
            </w:pPr>
            <w:r w:rsidRPr="00D1582F">
              <w:rPr>
                <w:rFonts w:cs="Arial"/>
                <w:b/>
                <w:lang w:val="en-US"/>
              </w:rPr>
              <w:t>Current Assets</w:t>
            </w:r>
          </w:p>
        </w:tc>
        <w:tc>
          <w:tcPr>
            <w:tcW w:w="856" w:type="dxa"/>
            <w:tcBorders>
              <w:top w:val="single" w:sz="2" w:space="0" w:color="1F4E79" w:themeColor="accent1" w:themeShade="80"/>
            </w:tcBorders>
            <w:shd w:val="clear" w:color="auto" w:fill="auto"/>
          </w:tcPr>
          <w:p w14:paraId="40499399" w14:textId="77777777" w:rsidR="009B4CDA" w:rsidRPr="00D1582F" w:rsidRDefault="009B4CDA" w:rsidP="009B4CDA">
            <w:pPr>
              <w:pStyle w:val="08-Tabelageral"/>
              <w:rPr>
                <w:b/>
              </w:rPr>
            </w:pPr>
          </w:p>
        </w:tc>
        <w:tc>
          <w:tcPr>
            <w:tcW w:w="401" w:type="dxa"/>
            <w:tcBorders>
              <w:top w:val="single" w:sz="2" w:space="0" w:color="1F4E79" w:themeColor="accent1" w:themeShade="80"/>
            </w:tcBorders>
            <w:shd w:val="clear" w:color="auto" w:fill="auto"/>
          </w:tcPr>
          <w:p w14:paraId="61B02C3F" w14:textId="77777777" w:rsidR="009B4CDA" w:rsidRPr="00D1582F" w:rsidRDefault="009B4CDA" w:rsidP="009B4CDA">
            <w:pPr>
              <w:pStyle w:val="08-Tabelageral"/>
              <w:rPr>
                <w:b/>
              </w:rPr>
            </w:pPr>
          </w:p>
        </w:tc>
        <w:tc>
          <w:tcPr>
            <w:tcW w:w="2008" w:type="dxa"/>
            <w:tcBorders>
              <w:top w:val="single" w:sz="2" w:space="0" w:color="1F4E79" w:themeColor="accent1" w:themeShade="80"/>
            </w:tcBorders>
            <w:shd w:val="clear" w:color="auto" w:fill="auto"/>
            <w:vAlign w:val="center"/>
          </w:tcPr>
          <w:p w14:paraId="3E9E5AA8" w14:textId="77777777" w:rsidR="009B4CDA" w:rsidRPr="00D1582F" w:rsidRDefault="009B4CDA" w:rsidP="009B4CDA">
            <w:pPr>
              <w:pStyle w:val="08-Tabelageral"/>
              <w:rPr>
                <w:b/>
              </w:rPr>
            </w:pPr>
            <w:r>
              <w:rPr>
                <w:b/>
              </w:rPr>
              <w:t>984,023</w:t>
            </w:r>
          </w:p>
        </w:tc>
        <w:tc>
          <w:tcPr>
            <w:tcW w:w="2009" w:type="dxa"/>
            <w:tcBorders>
              <w:top w:val="single" w:sz="2" w:space="0" w:color="1F4E79" w:themeColor="accent1" w:themeShade="80"/>
            </w:tcBorders>
            <w:shd w:val="clear" w:color="auto" w:fill="auto"/>
            <w:vAlign w:val="center"/>
          </w:tcPr>
          <w:p w14:paraId="5C08BCD7" w14:textId="77777777" w:rsidR="009B4CDA" w:rsidRPr="00D1582F" w:rsidRDefault="009B4CDA" w:rsidP="009B4CDA">
            <w:pPr>
              <w:pStyle w:val="08-Tabelageral"/>
              <w:rPr>
                <w:b/>
              </w:rPr>
            </w:pPr>
            <w:r>
              <w:rPr>
                <w:b/>
              </w:rPr>
              <w:t>1,173,988</w:t>
            </w:r>
          </w:p>
        </w:tc>
      </w:tr>
      <w:tr w:rsidR="009B4CDA" w:rsidRPr="0049410B" w14:paraId="4872F5A0" w14:textId="77777777" w:rsidTr="009B4CDA">
        <w:trPr>
          <w:trHeight w:val="238"/>
          <w:jc w:val="center"/>
        </w:trPr>
        <w:tc>
          <w:tcPr>
            <w:tcW w:w="4384" w:type="dxa"/>
            <w:shd w:val="clear" w:color="auto" w:fill="auto"/>
            <w:vAlign w:val="center"/>
          </w:tcPr>
          <w:p w14:paraId="271F432C" w14:textId="77777777" w:rsidR="009B4CDA" w:rsidRPr="00FE42D8" w:rsidRDefault="009B4CDA" w:rsidP="009B4CDA">
            <w:pPr>
              <w:pStyle w:val="08-Tabelageral"/>
              <w:ind w:left="113"/>
              <w:jc w:val="left"/>
              <w:rPr>
                <w:rFonts w:cs="Arial"/>
                <w:b/>
                <w:lang w:val="en-US"/>
              </w:rPr>
            </w:pPr>
            <w:r>
              <w:rPr>
                <w:rFonts w:cs="Arial"/>
                <w:lang w:val="en-US"/>
              </w:rPr>
              <w:t xml:space="preserve">BB </w:t>
            </w:r>
            <w:proofErr w:type="spellStart"/>
            <w:r>
              <w:rPr>
                <w:rFonts w:cs="Arial"/>
                <w:lang w:val="en-US"/>
              </w:rPr>
              <w:t>Mapfre</w:t>
            </w:r>
            <w:proofErr w:type="spellEnd"/>
            <w:r>
              <w:rPr>
                <w:rFonts w:cs="Arial"/>
                <w:lang w:val="en-US"/>
              </w:rPr>
              <w:t xml:space="preserve"> </w:t>
            </w:r>
            <w:r>
              <w:rPr>
                <w:rFonts w:cs="Arial"/>
                <w:vertAlign w:val="superscript"/>
                <w:lang w:val="en-US"/>
              </w:rPr>
              <w:t>(</w:t>
            </w:r>
            <w:r w:rsidRPr="00FE42D8">
              <w:rPr>
                <w:rFonts w:cs="Arial"/>
                <w:vertAlign w:val="superscript"/>
                <w:lang w:val="en-US"/>
              </w:rPr>
              <w:t>1)</w:t>
            </w:r>
          </w:p>
        </w:tc>
        <w:tc>
          <w:tcPr>
            <w:tcW w:w="856" w:type="dxa"/>
            <w:shd w:val="clear" w:color="auto" w:fill="auto"/>
          </w:tcPr>
          <w:p w14:paraId="7560AAB3" w14:textId="77777777" w:rsidR="009B4CDA" w:rsidRPr="0049410B" w:rsidRDefault="009B4CDA" w:rsidP="009B4CDA">
            <w:pPr>
              <w:pStyle w:val="08-Tabelageral"/>
            </w:pPr>
          </w:p>
        </w:tc>
        <w:tc>
          <w:tcPr>
            <w:tcW w:w="401" w:type="dxa"/>
            <w:shd w:val="clear" w:color="auto" w:fill="auto"/>
          </w:tcPr>
          <w:p w14:paraId="18818C51" w14:textId="77777777" w:rsidR="009B4CDA" w:rsidRPr="0049410B" w:rsidRDefault="009B4CDA" w:rsidP="009B4CDA">
            <w:pPr>
              <w:pStyle w:val="08-Tabelageral"/>
            </w:pPr>
          </w:p>
        </w:tc>
        <w:tc>
          <w:tcPr>
            <w:tcW w:w="2008" w:type="dxa"/>
            <w:shd w:val="clear" w:color="auto" w:fill="auto"/>
            <w:vAlign w:val="center"/>
          </w:tcPr>
          <w:p w14:paraId="3CF0B97F" w14:textId="77777777" w:rsidR="009B4CDA" w:rsidRPr="00FE0AFD" w:rsidRDefault="009B4CDA" w:rsidP="009B4CDA">
            <w:pPr>
              <w:pStyle w:val="08-Tabelageral"/>
            </w:pPr>
            <w:r>
              <w:t>925,201</w:t>
            </w:r>
          </w:p>
        </w:tc>
        <w:tc>
          <w:tcPr>
            <w:tcW w:w="2009" w:type="dxa"/>
            <w:shd w:val="clear" w:color="auto" w:fill="auto"/>
            <w:vAlign w:val="center"/>
          </w:tcPr>
          <w:p w14:paraId="7A090E35" w14:textId="77777777" w:rsidR="009B4CDA" w:rsidRPr="00FE0AFD" w:rsidRDefault="009B4CDA" w:rsidP="009B4CDA">
            <w:pPr>
              <w:pStyle w:val="08-Tabelageral"/>
            </w:pPr>
            <w:r>
              <w:t>1,120,275</w:t>
            </w:r>
          </w:p>
        </w:tc>
      </w:tr>
      <w:tr w:rsidR="009B4CDA" w:rsidRPr="0049410B" w14:paraId="1A48DAB6" w14:textId="77777777" w:rsidTr="009B4CDA">
        <w:trPr>
          <w:trHeight w:val="238"/>
          <w:jc w:val="center"/>
        </w:trPr>
        <w:tc>
          <w:tcPr>
            <w:tcW w:w="4384" w:type="dxa"/>
            <w:shd w:val="clear" w:color="auto" w:fill="auto"/>
            <w:vAlign w:val="center"/>
          </w:tcPr>
          <w:p w14:paraId="7D45C407" w14:textId="77777777" w:rsidR="009B4CDA" w:rsidRPr="00FE42D8" w:rsidRDefault="009B4CDA" w:rsidP="009B4CDA">
            <w:pPr>
              <w:pStyle w:val="08-Tabelageral"/>
              <w:ind w:left="113"/>
              <w:jc w:val="left"/>
              <w:rPr>
                <w:rFonts w:cs="Arial"/>
                <w:b/>
                <w:lang w:val="en-US"/>
              </w:rPr>
            </w:pPr>
            <w:proofErr w:type="spellStart"/>
            <w:r>
              <w:rPr>
                <w:rFonts w:cs="Arial"/>
                <w:lang w:val="en-US"/>
              </w:rPr>
              <w:t>Mapfre</w:t>
            </w:r>
            <w:proofErr w:type="spellEnd"/>
            <w:r>
              <w:rPr>
                <w:rFonts w:cs="Arial"/>
                <w:lang w:val="en-US"/>
              </w:rPr>
              <w:t xml:space="preserve"> </w:t>
            </w:r>
            <w:proofErr w:type="spellStart"/>
            <w:r>
              <w:rPr>
                <w:rFonts w:cs="Arial"/>
                <w:lang w:val="en-US"/>
              </w:rPr>
              <w:t>Seguros</w:t>
            </w:r>
            <w:proofErr w:type="spellEnd"/>
            <w:r>
              <w:rPr>
                <w:rFonts w:cs="Arial"/>
                <w:lang w:val="en-US"/>
              </w:rPr>
              <w:t xml:space="preserve"> Gerais</w:t>
            </w:r>
          </w:p>
        </w:tc>
        <w:tc>
          <w:tcPr>
            <w:tcW w:w="856" w:type="dxa"/>
            <w:shd w:val="clear" w:color="auto" w:fill="auto"/>
          </w:tcPr>
          <w:p w14:paraId="787E36A0" w14:textId="77777777" w:rsidR="009B4CDA" w:rsidRPr="0049410B" w:rsidRDefault="009B4CDA" w:rsidP="009B4CDA">
            <w:pPr>
              <w:pStyle w:val="08-Tabelageral"/>
            </w:pPr>
          </w:p>
        </w:tc>
        <w:tc>
          <w:tcPr>
            <w:tcW w:w="401" w:type="dxa"/>
            <w:shd w:val="clear" w:color="auto" w:fill="auto"/>
          </w:tcPr>
          <w:p w14:paraId="1D02A285" w14:textId="77777777" w:rsidR="009B4CDA" w:rsidRPr="0049410B" w:rsidRDefault="009B4CDA" w:rsidP="009B4CDA">
            <w:pPr>
              <w:pStyle w:val="08-Tabelageral"/>
            </w:pPr>
          </w:p>
        </w:tc>
        <w:tc>
          <w:tcPr>
            <w:tcW w:w="2008" w:type="dxa"/>
            <w:shd w:val="clear" w:color="auto" w:fill="auto"/>
          </w:tcPr>
          <w:p w14:paraId="09218EAE" w14:textId="77777777" w:rsidR="009B4CDA" w:rsidRPr="00FE0AFD" w:rsidRDefault="009B4CDA" w:rsidP="009B4CDA">
            <w:pPr>
              <w:pStyle w:val="08-Tabelageral"/>
            </w:pPr>
            <w:r>
              <w:t>47,233</w:t>
            </w:r>
          </w:p>
        </w:tc>
        <w:tc>
          <w:tcPr>
            <w:tcW w:w="2009" w:type="dxa"/>
            <w:shd w:val="clear" w:color="auto" w:fill="auto"/>
          </w:tcPr>
          <w:p w14:paraId="676B4BD3" w14:textId="77777777" w:rsidR="009B4CDA" w:rsidRPr="00FE0AFD" w:rsidRDefault="009B4CDA" w:rsidP="009B4CDA">
            <w:pPr>
              <w:pStyle w:val="08-Tabelageral"/>
            </w:pPr>
            <w:r>
              <w:t>43,169</w:t>
            </w:r>
          </w:p>
        </w:tc>
      </w:tr>
      <w:tr w:rsidR="009B4CDA" w:rsidRPr="0049410B" w14:paraId="7824D63D" w14:textId="77777777" w:rsidTr="009B4CDA">
        <w:trPr>
          <w:trHeight w:val="238"/>
          <w:jc w:val="center"/>
        </w:trPr>
        <w:tc>
          <w:tcPr>
            <w:tcW w:w="4384" w:type="dxa"/>
            <w:shd w:val="clear" w:color="auto" w:fill="auto"/>
            <w:vAlign w:val="center"/>
          </w:tcPr>
          <w:p w14:paraId="77FB31A9" w14:textId="77777777" w:rsidR="009B4CDA" w:rsidRPr="00FE42D8" w:rsidRDefault="009B4CDA" w:rsidP="009B4CDA">
            <w:pPr>
              <w:pStyle w:val="08-Tabelageral"/>
              <w:ind w:left="113"/>
              <w:jc w:val="left"/>
              <w:rPr>
                <w:rFonts w:cs="Arial"/>
                <w:b/>
                <w:lang w:val="en-US"/>
              </w:rPr>
            </w:pPr>
            <w:proofErr w:type="spellStart"/>
            <w:r w:rsidRPr="00FE42D8">
              <w:rPr>
                <w:rFonts w:cs="Arial"/>
                <w:lang w:val="en-US"/>
              </w:rPr>
              <w:t>Brasilprev</w:t>
            </w:r>
            <w:proofErr w:type="spellEnd"/>
          </w:p>
        </w:tc>
        <w:tc>
          <w:tcPr>
            <w:tcW w:w="856" w:type="dxa"/>
            <w:shd w:val="clear" w:color="auto" w:fill="auto"/>
          </w:tcPr>
          <w:p w14:paraId="7AAD0D69" w14:textId="77777777" w:rsidR="009B4CDA" w:rsidRPr="0049410B" w:rsidRDefault="009B4CDA" w:rsidP="009B4CDA">
            <w:pPr>
              <w:pStyle w:val="08-Tabelageral"/>
            </w:pPr>
          </w:p>
        </w:tc>
        <w:tc>
          <w:tcPr>
            <w:tcW w:w="401" w:type="dxa"/>
            <w:shd w:val="clear" w:color="auto" w:fill="auto"/>
          </w:tcPr>
          <w:p w14:paraId="5BE8806F" w14:textId="77777777" w:rsidR="009B4CDA" w:rsidRPr="0049410B" w:rsidRDefault="009B4CDA" w:rsidP="009B4CDA">
            <w:pPr>
              <w:pStyle w:val="08-Tabelageral"/>
            </w:pPr>
          </w:p>
        </w:tc>
        <w:tc>
          <w:tcPr>
            <w:tcW w:w="2008" w:type="dxa"/>
            <w:shd w:val="clear" w:color="auto" w:fill="auto"/>
          </w:tcPr>
          <w:p w14:paraId="019415F1" w14:textId="77777777" w:rsidR="009B4CDA" w:rsidRDefault="009B4CDA" w:rsidP="009B4CDA">
            <w:pPr>
              <w:pStyle w:val="08-Tabelageral"/>
            </w:pPr>
            <w:r>
              <w:t>9,216</w:t>
            </w:r>
          </w:p>
        </w:tc>
        <w:tc>
          <w:tcPr>
            <w:tcW w:w="2009" w:type="dxa"/>
            <w:shd w:val="clear" w:color="auto" w:fill="auto"/>
          </w:tcPr>
          <w:p w14:paraId="291A7C71" w14:textId="77777777" w:rsidR="009B4CDA" w:rsidRDefault="009B4CDA" w:rsidP="009B4CDA">
            <w:pPr>
              <w:pStyle w:val="08-Tabelageral"/>
            </w:pPr>
            <w:r>
              <w:t>9,388</w:t>
            </w:r>
          </w:p>
        </w:tc>
      </w:tr>
      <w:tr w:rsidR="009B4CDA" w:rsidRPr="0049410B" w14:paraId="32F2FEFD" w14:textId="77777777" w:rsidTr="009B4CDA">
        <w:trPr>
          <w:trHeight w:val="238"/>
          <w:jc w:val="center"/>
        </w:trPr>
        <w:tc>
          <w:tcPr>
            <w:tcW w:w="4384" w:type="dxa"/>
            <w:shd w:val="clear" w:color="auto" w:fill="auto"/>
            <w:vAlign w:val="center"/>
          </w:tcPr>
          <w:p w14:paraId="383BC9AD" w14:textId="77777777" w:rsidR="009B4CDA" w:rsidRPr="00D4589F" w:rsidRDefault="009B4CDA" w:rsidP="009B4CDA">
            <w:pPr>
              <w:pStyle w:val="08-Tabelageral"/>
              <w:ind w:left="113"/>
              <w:jc w:val="left"/>
              <w:rPr>
                <w:rFonts w:cs="Arial"/>
                <w:b/>
                <w:lang w:val="en-US"/>
              </w:rPr>
            </w:pPr>
            <w:proofErr w:type="spellStart"/>
            <w:r w:rsidRPr="00D4589F">
              <w:rPr>
                <w:rFonts w:cs="Arial"/>
                <w:lang w:val="en-US"/>
              </w:rPr>
              <w:t>Brasilcap</w:t>
            </w:r>
            <w:proofErr w:type="spellEnd"/>
          </w:p>
        </w:tc>
        <w:tc>
          <w:tcPr>
            <w:tcW w:w="856" w:type="dxa"/>
            <w:shd w:val="clear" w:color="auto" w:fill="auto"/>
          </w:tcPr>
          <w:p w14:paraId="68B4B61B" w14:textId="77777777" w:rsidR="009B4CDA" w:rsidRPr="0049410B" w:rsidRDefault="009B4CDA" w:rsidP="009B4CDA">
            <w:pPr>
              <w:pStyle w:val="08-Tabelageral"/>
            </w:pPr>
          </w:p>
        </w:tc>
        <w:tc>
          <w:tcPr>
            <w:tcW w:w="401" w:type="dxa"/>
            <w:shd w:val="clear" w:color="auto" w:fill="auto"/>
          </w:tcPr>
          <w:p w14:paraId="77BB15DA" w14:textId="77777777" w:rsidR="009B4CDA" w:rsidRPr="0049410B" w:rsidRDefault="009B4CDA" w:rsidP="009B4CDA">
            <w:pPr>
              <w:pStyle w:val="08-Tabelageral"/>
            </w:pPr>
          </w:p>
        </w:tc>
        <w:tc>
          <w:tcPr>
            <w:tcW w:w="2008" w:type="dxa"/>
            <w:shd w:val="clear" w:color="auto" w:fill="auto"/>
          </w:tcPr>
          <w:p w14:paraId="5F42498C" w14:textId="77777777" w:rsidR="009B4CDA" w:rsidRDefault="009B4CDA" w:rsidP="009B4CDA">
            <w:pPr>
              <w:pStyle w:val="08-Tabelageral"/>
            </w:pPr>
            <w:r>
              <w:t>2,302</w:t>
            </w:r>
          </w:p>
        </w:tc>
        <w:tc>
          <w:tcPr>
            <w:tcW w:w="2009" w:type="dxa"/>
            <w:shd w:val="clear" w:color="auto" w:fill="auto"/>
          </w:tcPr>
          <w:p w14:paraId="0D0C7BB8" w14:textId="77777777" w:rsidR="009B4CDA" w:rsidRDefault="009B4CDA" w:rsidP="009B4CDA">
            <w:pPr>
              <w:pStyle w:val="08-Tabelageral"/>
            </w:pPr>
            <w:r>
              <w:t>1,094</w:t>
            </w:r>
          </w:p>
        </w:tc>
      </w:tr>
      <w:tr w:rsidR="009B4CDA" w:rsidRPr="0049410B" w14:paraId="5DEE712D" w14:textId="77777777" w:rsidTr="009B4CDA">
        <w:trPr>
          <w:trHeight w:val="238"/>
          <w:jc w:val="center"/>
        </w:trPr>
        <w:tc>
          <w:tcPr>
            <w:tcW w:w="4384" w:type="dxa"/>
            <w:shd w:val="clear" w:color="auto" w:fill="auto"/>
            <w:vAlign w:val="center"/>
          </w:tcPr>
          <w:p w14:paraId="2F2CEBC7" w14:textId="77777777" w:rsidR="009B4CDA" w:rsidRPr="00F97BF2" w:rsidRDefault="009B4CDA" w:rsidP="009B4CDA">
            <w:pPr>
              <w:pStyle w:val="08-Tabelageral"/>
              <w:ind w:left="113"/>
              <w:jc w:val="left"/>
              <w:rPr>
                <w:rFonts w:cs="Arial"/>
                <w:b/>
                <w:bCs/>
                <w:lang w:val="en-US"/>
              </w:rPr>
            </w:pPr>
            <w:r>
              <w:rPr>
                <w:rFonts w:cs="Arial"/>
                <w:lang w:val="en-US"/>
              </w:rPr>
              <w:t>Others</w:t>
            </w:r>
          </w:p>
        </w:tc>
        <w:tc>
          <w:tcPr>
            <w:tcW w:w="856" w:type="dxa"/>
            <w:shd w:val="clear" w:color="auto" w:fill="auto"/>
          </w:tcPr>
          <w:p w14:paraId="695E1026" w14:textId="77777777" w:rsidR="009B4CDA" w:rsidRPr="0049410B" w:rsidRDefault="009B4CDA" w:rsidP="009B4CDA">
            <w:pPr>
              <w:pStyle w:val="08-Tabelageral"/>
            </w:pPr>
          </w:p>
        </w:tc>
        <w:tc>
          <w:tcPr>
            <w:tcW w:w="401" w:type="dxa"/>
            <w:shd w:val="clear" w:color="auto" w:fill="auto"/>
          </w:tcPr>
          <w:p w14:paraId="589E805B" w14:textId="77777777" w:rsidR="009B4CDA" w:rsidRPr="0049410B" w:rsidRDefault="009B4CDA" w:rsidP="009B4CDA">
            <w:pPr>
              <w:pStyle w:val="08-Tabelageral"/>
            </w:pPr>
          </w:p>
        </w:tc>
        <w:tc>
          <w:tcPr>
            <w:tcW w:w="2008" w:type="dxa"/>
            <w:shd w:val="clear" w:color="auto" w:fill="auto"/>
          </w:tcPr>
          <w:p w14:paraId="53AF1B3E" w14:textId="77777777" w:rsidR="009B4CDA" w:rsidRPr="00D4589F" w:rsidRDefault="009B4CDA" w:rsidP="009B4CDA">
            <w:pPr>
              <w:pStyle w:val="08-Tabelageral"/>
              <w:rPr>
                <w:b/>
              </w:rPr>
            </w:pPr>
            <w:r>
              <w:t>71</w:t>
            </w:r>
          </w:p>
        </w:tc>
        <w:tc>
          <w:tcPr>
            <w:tcW w:w="2009" w:type="dxa"/>
            <w:shd w:val="clear" w:color="auto" w:fill="auto"/>
          </w:tcPr>
          <w:p w14:paraId="7FB500D9" w14:textId="77777777" w:rsidR="009B4CDA" w:rsidRPr="00D4589F" w:rsidRDefault="009B4CDA" w:rsidP="009B4CDA">
            <w:pPr>
              <w:pStyle w:val="08-Tabelageral"/>
              <w:rPr>
                <w:b/>
              </w:rPr>
            </w:pPr>
            <w:r>
              <w:t>62</w:t>
            </w:r>
          </w:p>
        </w:tc>
      </w:tr>
      <w:tr w:rsidR="009B4CDA" w:rsidRPr="00D1582F" w14:paraId="047A5CE7" w14:textId="77777777" w:rsidTr="009B4CDA">
        <w:trPr>
          <w:trHeight w:val="238"/>
          <w:jc w:val="center"/>
        </w:trPr>
        <w:tc>
          <w:tcPr>
            <w:tcW w:w="4384" w:type="dxa"/>
            <w:shd w:val="clear" w:color="auto" w:fill="auto"/>
            <w:vAlign w:val="center"/>
          </w:tcPr>
          <w:p w14:paraId="1F78BE5D" w14:textId="77777777" w:rsidR="009B4CDA" w:rsidRPr="00D1582F" w:rsidRDefault="009B4CDA" w:rsidP="009B4CDA">
            <w:pPr>
              <w:pStyle w:val="08-Tabelageral"/>
              <w:jc w:val="left"/>
              <w:rPr>
                <w:rFonts w:cs="Arial"/>
                <w:b/>
                <w:vertAlign w:val="superscript"/>
                <w:lang w:val="en-US"/>
              </w:rPr>
            </w:pPr>
            <w:r w:rsidRPr="00D1582F">
              <w:rPr>
                <w:rFonts w:cs="Arial"/>
                <w:b/>
                <w:lang w:val="en-US"/>
              </w:rPr>
              <w:t>Non-Current Assets</w:t>
            </w:r>
          </w:p>
        </w:tc>
        <w:tc>
          <w:tcPr>
            <w:tcW w:w="856" w:type="dxa"/>
            <w:shd w:val="clear" w:color="auto" w:fill="auto"/>
          </w:tcPr>
          <w:p w14:paraId="762BC8A7" w14:textId="77777777" w:rsidR="009B4CDA" w:rsidRPr="00D1582F" w:rsidRDefault="009B4CDA" w:rsidP="009B4CDA">
            <w:pPr>
              <w:pStyle w:val="08-Tabelageral"/>
              <w:rPr>
                <w:b/>
              </w:rPr>
            </w:pPr>
          </w:p>
        </w:tc>
        <w:tc>
          <w:tcPr>
            <w:tcW w:w="401" w:type="dxa"/>
            <w:shd w:val="clear" w:color="auto" w:fill="auto"/>
          </w:tcPr>
          <w:p w14:paraId="08BDAAD4" w14:textId="77777777" w:rsidR="009B4CDA" w:rsidRPr="00D1582F" w:rsidRDefault="009B4CDA" w:rsidP="009B4CDA">
            <w:pPr>
              <w:pStyle w:val="08-Tabelageral"/>
              <w:rPr>
                <w:b/>
              </w:rPr>
            </w:pPr>
          </w:p>
        </w:tc>
        <w:tc>
          <w:tcPr>
            <w:tcW w:w="2008" w:type="dxa"/>
            <w:shd w:val="clear" w:color="auto" w:fill="auto"/>
            <w:vAlign w:val="center"/>
          </w:tcPr>
          <w:p w14:paraId="6F4F39BD" w14:textId="77777777" w:rsidR="009B4CDA" w:rsidRPr="00D1582F" w:rsidRDefault="009B4CDA" w:rsidP="009B4CDA">
            <w:pPr>
              <w:pStyle w:val="08-Tabelageral"/>
              <w:rPr>
                <w:b/>
              </w:rPr>
            </w:pPr>
            <w:r>
              <w:rPr>
                <w:b/>
              </w:rPr>
              <w:t>599,859</w:t>
            </w:r>
          </w:p>
        </w:tc>
        <w:tc>
          <w:tcPr>
            <w:tcW w:w="2009" w:type="dxa"/>
            <w:shd w:val="clear" w:color="auto" w:fill="auto"/>
            <w:vAlign w:val="center"/>
          </w:tcPr>
          <w:p w14:paraId="4D6706BD" w14:textId="77777777" w:rsidR="009B4CDA" w:rsidRPr="00D1582F" w:rsidRDefault="009B4CDA" w:rsidP="009B4CDA">
            <w:pPr>
              <w:pStyle w:val="08-Tabelageral"/>
              <w:rPr>
                <w:b/>
              </w:rPr>
            </w:pPr>
            <w:r>
              <w:rPr>
                <w:b/>
              </w:rPr>
              <w:t>643,090</w:t>
            </w:r>
          </w:p>
        </w:tc>
      </w:tr>
      <w:tr w:rsidR="009B4CDA" w:rsidRPr="00880B68" w14:paraId="6C65E3B0" w14:textId="77777777" w:rsidTr="009B4CDA">
        <w:trPr>
          <w:trHeight w:val="238"/>
          <w:jc w:val="center"/>
        </w:trPr>
        <w:tc>
          <w:tcPr>
            <w:tcW w:w="4384" w:type="dxa"/>
            <w:shd w:val="clear" w:color="auto" w:fill="auto"/>
            <w:vAlign w:val="center"/>
          </w:tcPr>
          <w:p w14:paraId="654AAE08" w14:textId="77777777" w:rsidR="009B4CDA" w:rsidRPr="003E53C4" w:rsidRDefault="009B4CDA" w:rsidP="009B4CDA">
            <w:pPr>
              <w:pStyle w:val="08-Tabelageral"/>
              <w:ind w:left="113"/>
              <w:jc w:val="left"/>
              <w:rPr>
                <w:rFonts w:cs="Arial"/>
                <w:b/>
                <w:lang w:val="en-US"/>
              </w:rPr>
            </w:pPr>
            <w:r>
              <w:rPr>
                <w:rFonts w:cs="Arial"/>
                <w:lang w:val="en-US"/>
              </w:rPr>
              <w:t xml:space="preserve">BB </w:t>
            </w:r>
            <w:proofErr w:type="spellStart"/>
            <w:r>
              <w:rPr>
                <w:rFonts w:cs="Arial"/>
                <w:lang w:val="en-US"/>
              </w:rPr>
              <w:t>Mapfre</w:t>
            </w:r>
            <w:proofErr w:type="spellEnd"/>
          </w:p>
        </w:tc>
        <w:tc>
          <w:tcPr>
            <w:tcW w:w="856" w:type="dxa"/>
            <w:shd w:val="clear" w:color="auto" w:fill="auto"/>
          </w:tcPr>
          <w:p w14:paraId="7D0357DF" w14:textId="77777777" w:rsidR="009B4CDA" w:rsidRPr="00880B68" w:rsidRDefault="009B4CDA" w:rsidP="009B4CDA">
            <w:pPr>
              <w:pStyle w:val="08-Tabelageral"/>
              <w:rPr>
                <w:b/>
                <w:szCs w:val="14"/>
              </w:rPr>
            </w:pPr>
          </w:p>
        </w:tc>
        <w:tc>
          <w:tcPr>
            <w:tcW w:w="401" w:type="dxa"/>
            <w:shd w:val="clear" w:color="auto" w:fill="auto"/>
          </w:tcPr>
          <w:p w14:paraId="044F0698" w14:textId="77777777" w:rsidR="009B4CDA" w:rsidRPr="00880B68" w:rsidRDefault="009B4CDA" w:rsidP="009B4CDA">
            <w:pPr>
              <w:pStyle w:val="08-Tabelageral"/>
              <w:rPr>
                <w:b/>
                <w:szCs w:val="14"/>
              </w:rPr>
            </w:pPr>
          </w:p>
        </w:tc>
        <w:tc>
          <w:tcPr>
            <w:tcW w:w="2008" w:type="dxa"/>
            <w:shd w:val="clear" w:color="auto" w:fill="auto"/>
            <w:vAlign w:val="center"/>
          </w:tcPr>
          <w:p w14:paraId="66BC9D01" w14:textId="77777777" w:rsidR="009B4CDA" w:rsidRPr="00AE7AC4" w:rsidRDefault="009B4CDA" w:rsidP="009B4CDA">
            <w:pPr>
              <w:pStyle w:val="08-Tabelageral"/>
              <w:rPr>
                <w:b/>
              </w:rPr>
            </w:pPr>
            <w:r>
              <w:t>599,859</w:t>
            </w:r>
          </w:p>
        </w:tc>
        <w:tc>
          <w:tcPr>
            <w:tcW w:w="2009" w:type="dxa"/>
            <w:shd w:val="clear" w:color="auto" w:fill="auto"/>
            <w:vAlign w:val="center"/>
          </w:tcPr>
          <w:p w14:paraId="6CE01A82" w14:textId="77777777" w:rsidR="009B4CDA" w:rsidRPr="00AE7AC4" w:rsidRDefault="009B4CDA" w:rsidP="009B4CDA">
            <w:pPr>
              <w:pStyle w:val="08-Tabelageral"/>
              <w:rPr>
                <w:b/>
              </w:rPr>
            </w:pPr>
            <w:r>
              <w:t>643,090</w:t>
            </w:r>
          </w:p>
        </w:tc>
      </w:tr>
      <w:tr w:rsidR="009B4CDA" w:rsidRPr="00D1582F" w14:paraId="63541E2F" w14:textId="77777777" w:rsidTr="009B4CDA">
        <w:trPr>
          <w:trHeight w:val="238"/>
          <w:jc w:val="center"/>
        </w:trPr>
        <w:tc>
          <w:tcPr>
            <w:tcW w:w="4384" w:type="dxa"/>
            <w:tcBorders>
              <w:bottom w:val="single" w:sz="2" w:space="0" w:color="1F4E79" w:themeColor="accent1" w:themeShade="80"/>
            </w:tcBorders>
            <w:shd w:val="clear" w:color="auto" w:fill="auto"/>
            <w:vAlign w:val="center"/>
          </w:tcPr>
          <w:p w14:paraId="1BDCB786" w14:textId="77777777" w:rsidR="009B4CDA" w:rsidRPr="00D1582F" w:rsidRDefault="009B4CDA" w:rsidP="009B4CDA">
            <w:pPr>
              <w:pStyle w:val="08-Tabelageral"/>
              <w:jc w:val="left"/>
              <w:rPr>
                <w:rFonts w:cs="Arial"/>
                <w:b/>
                <w:lang w:val="en-US"/>
              </w:rPr>
            </w:pPr>
            <w:r w:rsidRPr="00D1582F">
              <w:rPr>
                <w:rFonts w:cs="Arial"/>
                <w:b/>
                <w:lang w:val="en-US"/>
              </w:rPr>
              <w:t>Total</w:t>
            </w:r>
          </w:p>
        </w:tc>
        <w:tc>
          <w:tcPr>
            <w:tcW w:w="856" w:type="dxa"/>
            <w:tcBorders>
              <w:bottom w:val="single" w:sz="2" w:space="0" w:color="1F4E79" w:themeColor="accent1" w:themeShade="80"/>
            </w:tcBorders>
            <w:shd w:val="clear" w:color="auto" w:fill="auto"/>
          </w:tcPr>
          <w:p w14:paraId="7D794866" w14:textId="77777777" w:rsidR="009B4CDA" w:rsidRPr="00D1582F" w:rsidRDefault="009B4CDA" w:rsidP="009B4CDA">
            <w:pPr>
              <w:pStyle w:val="08-Tabelageral"/>
              <w:rPr>
                <w:b/>
                <w:szCs w:val="14"/>
              </w:rPr>
            </w:pPr>
          </w:p>
        </w:tc>
        <w:tc>
          <w:tcPr>
            <w:tcW w:w="401" w:type="dxa"/>
            <w:tcBorders>
              <w:bottom w:val="single" w:sz="2" w:space="0" w:color="1F4E79" w:themeColor="accent1" w:themeShade="80"/>
            </w:tcBorders>
            <w:shd w:val="clear" w:color="auto" w:fill="auto"/>
          </w:tcPr>
          <w:p w14:paraId="30DB5E27" w14:textId="77777777" w:rsidR="009B4CDA" w:rsidRPr="00D1582F" w:rsidRDefault="009B4CDA" w:rsidP="009B4CDA">
            <w:pPr>
              <w:pStyle w:val="08-Tabelageral"/>
              <w:rPr>
                <w:b/>
                <w:szCs w:val="14"/>
              </w:rPr>
            </w:pPr>
          </w:p>
        </w:tc>
        <w:tc>
          <w:tcPr>
            <w:tcW w:w="2008" w:type="dxa"/>
            <w:tcBorders>
              <w:bottom w:val="single" w:sz="2" w:space="0" w:color="1F4E79" w:themeColor="accent1" w:themeShade="80"/>
            </w:tcBorders>
            <w:shd w:val="clear" w:color="auto" w:fill="auto"/>
            <w:vAlign w:val="center"/>
          </w:tcPr>
          <w:p w14:paraId="6AB7C3A0" w14:textId="77777777" w:rsidR="009B4CDA" w:rsidRPr="00D1582F" w:rsidRDefault="009B4CDA" w:rsidP="009B4CDA">
            <w:pPr>
              <w:pStyle w:val="08-Tabelageral"/>
              <w:rPr>
                <w:b/>
              </w:rPr>
            </w:pPr>
            <w:r>
              <w:rPr>
                <w:b/>
              </w:rPr>
              <w:t>1,583,882</w:t>
            </w:r>
          </w:p>
        </w:tc>
        <w:tc>
          <w:tcPr>
            <w:tcW w:w="2009" w:type="dxa"/>
            <w:tcBorders>
              <w:bottom w:val="single" w:sz="2" w:space="0" w:color="1F4E79" w:themeColor="accent1" w:themeShade="80"/>
            </w:tcBorders>
            <w:shd w:val="clear" w:color="auto" w:fill="auto"/>
            <w:vAlign w:val="center"/>
          </w:tcPr>
          <w:p w14:paraId="26D8B994" w14:textId="77777777" w:rsidR="009B4CDA" w:rsidRPr="00D1582F" w:rsidRDefault="009B4CDA" w:rsidP="009B4CDA">
            <w:pPr>
              <w:pStyle w:val="08-Tabelageral"/>
              <w:rPr>
                <w:b/>
              </w:rPr>
            </w:pPr>
            <w:r>
              <w:rPr>
                <w:b/>
              </w:rPr>
              <w:t>1,817,078</w:t>
            </w:r>
          </w:p>
        </w:tc>
      </w:tr>
    </w:tbl>
    <w:p w14:paraId="2D16CC7D" w14:textId="77777777" w:rsidR="009B4CDA" w:rsidRDefault="009B4CDA" w:rsidP="00397A23">
      <w:pPr>
        <w:pStyle w:val="07-Legenda"/>
        <w:numPr>
          <w:ilvl w:val="0"/>
          <w:numId w:val="19"/>
        </w:numPr>
        <w:tabs>
          <w:tab w:val="clear" w:pos="284"/>
        </w:tabs>
        <w:ind w:left="284" w:hanging="284"/>
      </w:pPr>
      <w:proofErr w:type="spellStart"/>
      <w:r>
        <w:rPr>
          <w:rFonts w:cs="Arial"/>
          <w:color w:val="222222"/>
          <w:szCs w:val="14"/>
          <w:shd w:val="clear" w:color="auto" w:fill="F8F9FA"/>
        </w:rPr>
        <w:t>On</w:t>
      </w:r>
      <w:proofErr w:type="spellEnd"/>
      <w:r>
        <w:rPr>
          <w:rFonts w:cs="Arial"/>
          <w:color w:val="222222"/>
          <w:szCs w:val="14"/>
          <w:shd w:val="clear" w:color="auto" w:fill="F8F9FA"/>
        </w:rPr>
        <w:t xml:space="preserve"> 09.30.2021</w:t>
      </w:r>
      <w:r w:rsidRPr="00111D60">
        <w:rPr>
          <w:rFonts w:cs="Arial"/>
          <w:color w:val="222222"/>
          <w:szCs w:val="14"/>
          <w:shd w:val="clear" w:color="auto" w:fill="F8F9FA"/>
        </w:rPr>
        <w:t xml:space="preserve">, R$ </w:t>
      </w:r>
      <w:r>
        <w:rPr>
          <w:rFonts w:cs="Arial"/>
          <w:color w:val="222222"/>
          <w:szCs w:val="14"/>
          <w:shd w:val="clear" w:color="auto" w:fill="F8F9FA"/>
        </w:rPr>
        <w:t>220</w:t>
      </w:r>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million</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refers</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to</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the</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additional</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commission</w:t>
      </w:r>
      <w:proofErr w:type="spellEnd"/>
      <w:r w:rsidRPr="00111D60">
        <w:rPr>
          <w:rFonts w:cs="Arial"/>
          <w:color w:val="222222"/>
          <w:szCs w:val="14"/>
          <w:shd w:val="clear" w:color="auto" w:fill="F8F9FA"/>
        </w:rPr>
        <w:t xml:space="preserve"> </w:t>
      </w:r>
      <w:proofErr w:type="spellStart"/>
      <w:r>
        <w:rPr>
          <w:rFonts w:cs="Arial"/>
          <w:color w:val="222222"/>
          <w:szCs w:val="14"/>
          <w:shd w:val="clear" w:color="auto" w:fill="F8F9FA"/>
        </w:rPr>
        <w:t>according</w:t>
      </w:r>
      <w:proofErr w:type="spellEnd"/>
      <w:r>
        <w:rPr>
          <w:rFonts w:cs="Arial"/>
          <w:color w:val="222222"/>
          <w:szCs w:val="14"/>
          <w:shd w:val="clear" w:color="auto" w:fill="F8F9FA"/>
        </w:rPr>
        <w:t xml:space="preserve"> </w:t>
      </w:r>
      <w:proofErr w:type="spellStart"/>
      <w:r>
        <w:rPr>
          <w:rFonts w:cs="Arial"/>
          <w:color w:val="222222"/>
          <w:szCs w:val="14"/>
          <w:shd w:val="clear" w:color="auto" w:fill="F8F9FA"/>
        </w:rPr>
        <w:t>to</w:t>
      </w:r>
      <w:proofErr w:type="spellEnd"/>
      <w:r>
        <w:rPr>
          <w:rFonts w:cs="Arial"/>
          <w:color w:val="222222"/>
          <w:szCs w:val="14"/>
          <w:shd w:val="clear" w:color="auto" w:fill="F8F9FA"/>
        </w:rPr>
        <w:t xml:space="preserve"> </w:t>
      </w:r>
      <w:proofErr w:type="spellStart"/>
      <w:r>
        <w:rPr>
          <w:rFonts w:cs="Arial"/>
          <w:color w:val="222222"/>
          <w:szCs w:val="14"/>
          <w:shd w:val="clear" w:color="auto" w:fill="F8F9FA"/>
        </w:rPr>
        <w:t>the</w:t>
      </w:r>
      <w:proofErr w:type="spellEnd"/>
      <w:r>
        <w:rPr>
          <w:rFonts w:cs="Arial"/>
          <w:color w:val="222222"/>
          <w:szCs w:val="14"/>
          <w:shd w:val="clear" w:color="auto" w:fill="F8F9FA"/>
        </w:rPr>
        <w:t xml:space="preserve"> </w:t>
      </w:r>
      <w:proofErr w:type="spellStart"/>
      <w:r>
        <w:rPr>
          <w:rFonts w:cs="Arial"/>
          <w:color w:val="222222"/>
          <w:szCs w:val="14"/>
          <w:shd w:val="clear" w:color="auto" w:fill="F8F9FA"/>
        </w:rPr>
        <w:t>restructuring</w:t>
      </w:r>
      <w:proofErr w:type="spellEnd"/>
      <w:r>
        <w:rPr>
          <w:rFonts w:cs="Arial"/>
          <w:color w:val="222222"/>
          <w:szCs w:val="14"/>
          <w:shd w:val="clear" w:color="auto" w:fill="F8F9FA"/>
        </w:rPr>
        <w:t xml:space="preserve"> </w:t>
      </w:r>
      <w:proofErr w:type="spellStart"/>
      <w:r>
        <w:rPr>
          <w:rFonts w:cs="Arial"/>
          <w:color w:val="222222"/>
          <w:szCs w:val="14"/>
          <w:shd w:val="clear" w:color="auto" w:fill="F8F9FA"/>
        </w:rPr>
        <w:t>agreement</w:t>
      </w:r>
      <w:proofErr w:type="spellEnd"/>
      <w:r>
        <w:rPr>
          <w:rFonts w:cs="Arial"/>
          <w:color w:val="222222"/>
          <w:szCs w:val="14"/>
          <w:shd w:val="clear" w:color="auto" w:fill="F8F9FA"/>
        </w:rPr>
        <w:t xml:space="preserve"> </w:t>
      </w:r>
      <w:proofErr w:type="spellStart"/>
      <w:r>
        <w:rPr>
          <w:rFonts w:cs="Arial"/>
          <w:color w:val="222222"/>
          <w:szCs w:val="14"/>
          <w:shd w:val="clear" w:color="auto" w:fill="F8F9FA"/>
        </w:rPr>
        <w:t>between</w:t>
      </w:r>
      <w:proofErr w:type="spellEnd"/>
      <w:r>
        <w:rPr>
          <w:rFonts w:cs="Arial"/>
          <w:color w:val="222222"/>
          <w:szCs w:val="14"/>
          <w:shd w:val="clear" w:color="auto" w:fill="F8F9FA"/>
        </w:rPr>
        <w:t xml:space="preserve"> BB Seguros </w:t>
      </w:r>
      <w:proofErr w:type="spellStart"/>
      <w:r>
        <w:rPr>
          <w:rFonts w:cs="Arial"/>
          <w:color w:val="222222"/>
          <w:szCs w:val="14"/>
          <w:shd w:val="clear" w:color="auto" w:fill="F8F9FA"/>
        </w:rPr>
        <w:t>and</w:t>
      </w:r>
      <w:proofErr w:type="spellEnd"/>
      <w:r>
        <w:rPr>
          <w:rFonts w:cs="Arial"/>
          <w:color w:val="222222"/>
          <w:szCs w:val="14"/>
          <w:shd w:val="clear" w:color="auto" w:fill="F8F9FA"/>
        </w:rPr>
        <w:t xml:space="preserve"> </w:t>
      </w:r>
      <w:proofErr w:type="spellStart"/>
      <w:r>
        <w:rPr>
          <w:rFonts w:cs="Arial"/>
          <w:color w:val="222222"/>
          <w:szCs w:val="14"/>
          <w:shd w:val="clear" w:color="auto" w:fill="F8F9FA"/>
        </w:rPr>
        <w:t>the</w:t>
      </w:r>
      <w:proofErr w:type="spellEnd"/>
      <w:r>
        <w:rPr>
          <w:rFonts w:cs="Arial"/>
          <w:color w:val="222222"/>
          <w:szCs w:val="14"/>
          <w:shd w:val="clear" w:color="auto" w:fill="F8F9FA"/>
        </w:rPr>
        <w:t xml:space="preserve"> Mapfre </w:t>
      </w:r>
      <w:proofErr w:type="spellStart"/>
      <w:r>
        <w:rPr>
          <w:rFonts w:cs="Arial"/>
          <w:color w:val="222222"/>
          <w:szCs w:val="14"/>
          <w:shd w:val="clear" w:color="auto" w:fill="F8F9FA"/>
        </w:rPr>
        <w:t>Group</w:t>
      </w:r>
      <w:proofErr w:type="spellEnd"/>
      <w:r w:rsidRPr="00111D60">
        <w:rPr>
          <w:rFonts w:cs="Arial"/>
          <w:color w:val="222222"/>
          <w:szCs w:val="14"/>
          <w:shd w:val="clear" w:color="auto" w:fill="F8F9FA"/>
        </w:rPr>
        <w:t xml:space="preserve">. The </w:t>
      </w:r>
      <w:proofErr w:type="spellStart"/>
      <w:r w:rsidRPr="00111D60">
        <w:rPr>
          <w:rFonts w:cs="Arial"/>
          <w:color w:val="222222"/>
          <w:szCs w:val="14"/>
          <w:shd w:val="clear" w:color="auto" w:fill="F8F9FA"/>
        </w:rPr>
        <w:t>provision</w:t>
      </w:r>
      <w:proofErr w:type="spellEnd"/>
      <w:r w:rsidRPr="00111D60">
        <w:rPr>
          <w:rFonts w:cs="Arial"/>
          <w:color w:val="222222"/>
          <w:szCs w:val="14"/>
          <w:shd w:val="clear" w:color="auto" w:fill="F8F9FA"/>
        </w:rPr>
        <w:t xml:space="preserve"> for </w:t>
      </w:r>
      <w:proofErr w:type="spellStart"/>
      <w:r w:rsidRPr="00111D60">
        <w:rPr>
          <w:rFonts w:cs="Arial"/>
          <w:color w:val="222222"/>
          <w:szCs w:val="14"/>
          <w:shd w:val="clear" w:color="auto" w:fill="F8F9FA"/>
        </w:rPr>
        <w:t>the</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additional</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commission</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is</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made</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monthly</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and</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is</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expected</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to</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be</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received</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within</w:t>
      </w:r>
      <w:proofErr w:type="spellEnd"/>
      <w:r w:rsidRPr="00111D60">
        <w:rPr>
          <w:rFonts w:cs="Arial"/>
          <w:color w:val="222222"/>
          <w:szCs w:val="14"/>
          <w:shd w:val="clear" w:color="auto" w:fill="F8F9FA"/>
        </w:rPr>
        <w:t xml:space="preserve"> 60 </w:t>
      </w:r>
      <w:proofErr w:type="spellStart"/>
      <w:r w:rsidRPr="00111D60">
        <w:rPr>
          <w:rFonts w:cs="Arial"/>
          <w:color w:val="222222"/>
          <w:szCs w:val="14"/>
          <w:shd w:val="clear" w:color="auto" w:fill="F8F9FA"/>
        </w:rPr>
        <w:t>days</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after</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th</w:t>
      </w:r>
      <w:r>
        <w:rPr>
          <w:rFonts w:cs="Arial"/>
          <w:color w:val="222222"/>
          <w:szCs w:val="14"/>
          <w:shd w:val="clear" w:color="auto" w:fill="F8F9FA"/>
        </w:rPr>
        <w:t>e</w:t>
      </w:r>
      <w:proofErr w:type="spellEnd"/>
      <w:r>
        <w:rPr>
          <w:rFonts w:cs="Arial"/>
          <w:color w:val="222222"/>
          <w:szCs w:val="14"/>
          <w:shd w:val="clear" w:color="auto" w:fill="F8F9FA"/>
        </w:rPr>
        <w:t xml:space="preserve"> </w:t>
      </w:r>
      <w:proofErr w:type="spellStart"/>
      <w:r>
        <w:rPr>
          <w:rFonts w:cs="Arial"/>
          <w:color w:val="222222"/>
          <w:szCs w:val="14"/>
          <w:shd w:val="clear" w:color="auto" w:fill="F8F9FA"/>
        </w:rPr>
        <w:t>end</w:t>
      </w:r>
      <w:proofErr w:type="spellEnd"/>
      <w:r>
        <w:rPr>
          <w:rFonts w:cs="Arial"/>
          <w:color w:val="222222"/>
          <w:szCs w:val="14"/>
          <w:shd w:val="clear" w:color="auto" w:fill="F8F9FA"/>
        </w:rPr>
        <w:t xml:space="preserve"> </w:t>
      </w:r>
      <w:proofErr w:type="spellStart"/>
      <w:r>
        <w:rPr>
          <w:rFonts w:cs="Arial"/>
          <w:color w:val="222222"/>
          <w:szCs w:val="14"/>
          <w:shd w:val="clear" w:color="auto" w:fill="F8F9FA"/>
        </w:rPr>
        <w:t>of</w:t>
      </w:r>
      <w:proofErr w:type="spellEnd"/>
      <w:r>
        <w:rPr>
          <w:rFonts w:cs="Arial"/>
          <w:color w:val="222222"/>
          <w:szCs w:val="14"/>
          <w:shd w:val="clear" w:color="auto" w:fill="F8F9FA"/>
        </w:rPr>
        <w:t xml:space="preserve"> </w:t>
      </w:r>
      <w:proofErr w:type="spellStart"/>
      <w:r>
        <w:rPr>
          <w:rFonts w:cs="Arial"/>
          <w:color w:val="222222"/>
          <w:szCs w:val="14"/>
          <w:shd w:val="clear" w:color="auto" w:fill="F8F9FA"/>
        </w:rPr>
        <w:t>the</w:t>
      </w:r>
      <w:proofErr w:type="spellEnd"/>
      <w:r>
        <w:rPr>
          <w:rFonts w:cs="Arial"/>
          <w:color w:val="222222"/>
          <w:szCs w:val="14"/>
          <w:shd w:val="clear" w:color="auto" w:fill="F8F9FA"/>
        </w:rPr>
        <w:t xml:space="preserve"> </w:t>
      </w:r>
      <w:proofErr w:type="spellStart"/>
      <w:r>
        <w:rPr>
          <w:rFonts w:cs="Arial"/>
          <w:color w:val="222222"/>
          <w:szCs w:val="14"/>
          <w:shd w:val="clear" w:color="auto" w:fill="F8F9FA"/>
        </w:rPr>
        <w:t>year</w:t>
      </w:r>
      <w:proofErr w:type="spellEnd"/>
      <w:r>
        <w:rPr>
          <w:rFonts w:cs="Arial"/>
          <w:color w:val="222222"/>
          <w:szCs w:val="14"/>
          <w:shd w:val="clear" w:color="auto" w:fill="F8F9FA"/>
        </w:rPr>
        <w:t xml:space="preserve">. </w:t>
      </w:r>
      <w:proofErr w:type="spellStart"/>
      <w:r>
        <w:rPr>
          <w:rFonts w:cs="Arial"/>
          <w:color w:val="222222"/>
          <w:szCs w:val="14"/>
          <w:shd w:val="clear" w:color="auto" w:fill="F8F9FA"/>
        </w:rPr>
        <w:t>On</w:t>
      </w:r>
      <w:proofErr w:type="spellEnd"/>
      <w:r>
        <w:rPr>
          <w:rFonts w:cs="Arial"/>
          <w:color w:val="222222"/>
          <w:szCs w:val="14"/>
          <w:shd w:val="clear" w:color="auto" w:fill="F8F9FA"/>
        </w:rPr>
        <w:t xml:space="preserve"> 12.31.2020, R$ 464</w:t>
      </w:r>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million</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refers</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to</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the</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additional</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commission</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received</w:t>
      </w:r>
      <w:proofErr w:type="spellEnd"/>
      <w:r w:rsidRPr="00111D60">
        <w:rPr>
          <w:rFonts w:cs="Arial"/>
          <w:color w:val="222222"/>
          <w:szCs w:val="14"/>
          <w:shd w:val="clear" w:color="auto" w:fill="F8F9FA"/>
        </w:rPr>
        <w:t xml:space="preserve"> </w:t>
      </w:r>
      <w:proofErr w:type="spellStart"/>
      <w:r w:rsidRPr="00111D60">
        <w:rPr>
          <w:rFonts w:cs="Arial"/>
          <w:color w:val="222222"/>
          <w:szCs w:val="14"/>
          <w:shd w:val="clear" w:color="auto" w:fill="F8F9FA"/>
        </w:rPr>
        <w:t>on</w:t>
      </w:r>
      <w:proofErr w:type="spellEnd"/>
      <w:r w:rsidRPr="00111D60">
        <w:rPr>
          <w:rFonts w:cs="Arial"/>
          <w:color w:val="222222"/>
          <w:szCs w:val="14"/>
          <w:shd w:val="clear" w:color="auto" w:fill="F8F9FA"/>
        </w:rPr>
        <w:t xml:space="preserve"> 02</w:t>
      </w:r>
      <w:r>
        <w:rPr>
          <w:rFonts w:cs="Arial"/>
          <w:color w:val="222222"/>
          <w:szCs w:val="14"/>
          <w:shd w:val="clear" w:color="auto" w:fill="F8F9FA"/>
        </w:rPr>
        <w:t>.25.2021</w:t>
      </w:r>
      <w:r w:rsidRPr="00111D60">
        <w:rPr>
          <w:rFonts w:cs="Arial"/>
          <w:color w:val="222222"/>
          <w:szCs w:val="14"/>
          <w:shd w:val="clear" w:color="auto" w:fill="F8F9FA"/>
        </w:rPr>
        <w:t>.</w:t>
      </w:r>
    </w:p>
    <w:p w14:paraId="5EAFA1F6" w14:textId="77777777" w:rsidR="009B4CDA" w:rsidRDefault="009B4CDA" w:rsidP="009B4CDA">
      <w:pPr>
        <w:pStyle w:val="07-Legenda"/>
        <w:tabs>
          <w:tab w:val="clear" w:pos="284"/>
        </w:tabs>
        <w:ind w:left="0" w:firstLine="0"/>
      </w:pPr>
    </w:p>
    <w:p w14:paraId="12E5504F" w14:textId="77777777" w:rsidR="009B4CDA" w:rsidRDefault="009B4CDA" w:rsidP="009B4CDA">
      <w:pPr>
        <w:pStyle w:val="07-Legenda"/>
        <w:spacing w:before="120" w:after="120" w:line="276" w:lineRule="auto"/>
        <w:rPr>
          <w:sz w:val="18"/>
          <w:lang w:val="en-US"/>
        </w:rPr>
      </w:pPr>
      <w:r w:rsidRPr="00FD6B41">
        <w:rPr>
          <w:sz w:val="18"/>
          <w:lang w:val="en-US"/>
        </w:rPr>
        <w:t xml:space="preserve">There </w:t>
      </w:r>
      <w:proofErr w:type="gramStart"/>
      <w:r w:rsidRPr="00FD6B41">
        <w:rPr>
          <w:sz w:val="18"/>
          <w:lang w:val="en-US"/>
        </w:rPr>
        <w:t>are</w:t>
      </w:r>
      <w:proofErr w:type="gramEnd"/>
      <w:r w:rsidRPr="00FD6B41">
        <w:rPr>
          <w:sz w:val="18"/>
          <w:lang w:val="en-US"/>
        </w:rPr>
        <w:t xml:space="preserve"> no amount of </w:t>
      </w:r>
      <w:proofErr w:type="spellStart"/>
      <w:r w:rsidRPr="00FD6B41">
        <w:rPr>
          <w:sz w:val="18"/>
          <w:lang w:val="en-US"/>
        </w:rPr>
        <w:t>comissions</w:t>
      </w:r>
      <w:proofErr w:type="spellEnd"/>
      <w:r w:rsidRPr="00FD6B41">
        <w:rPr>
          <w:sz w:val="18"/>
          <w:lang w:val="en-US"/>
        </w:rPr>
        <w:t xml:space="preserve"> receivable in parent.</w:t>
      </w:r>
    </w:p>
    <w:p w14:paraId="0246966F" w14:textId="77777777" w:rsidR="009B4CDA" w:rsidRPr="00E76C32" w:rsidRDefault="009B4CDA" w:rsidP="009B4CDA">
      <w:pPr>
        <w:pStyle w:val="07-Legenda"/>
        <w:spacing w:before="120" w:after="120" w:line="276" w:lineRule="auto"/>
        <w:ind w:left="0" w:firstLine="0"/>
        <w:rPr>
          <w:sz w:val="18"/>
          <w:lang w:val="en-US"/>
        </w:rPr>
      </w:pPr>
      <w:proofErr w:type="spellStart"/>
      <w:r>
        <w:rPr>
          <w:sz w:val="18"/>
          <w:lang w:val="en-US"/>
        </w:rPr>
        <w:t>Comissions</w:t>
      </w:r>
      <w:proofErr w:type="spellEnd"/>
      <w:r>
        <w:rPr>
          <w:sz w:val="18"/>
          <w:lang w:val="en-US"/>
        </w:rPr>
        <w:t xml:space="preserve"> </w:t>
      </w:r>
      <w:r w:rsidRPr="00E76C32">
        <w:rPr>
          <w:sz w:val="18"/>
          <w:lang w:val="en-US"/>
        </w:rPr>
        <w:t>Receivables are classified as financial assets</w:t>
      </w:r>
      <w:r>
        <w:rPr>
          <w:sz w:val="18"/>
          <w:lang w:val="en-US"/>
        </w:rPr>
        <w:t xml:space="preserve"> valued</w:t>
      </w:r>
      <w:r w:rsidRPr="00E76C32">
        <w:rPr>
          <w:sz w:val="18"/>
          <w:lang w:val="en-US"/>
        </w:rPr>
        <w:t xml:space="preserve"> at amortized cost, as described in Note 4.</w:t>
      </w:r>
    </w:p>
    <w:p w14:paraId="6905C87C" w14:textId="77777777" w:rsidR="009B4CDA" w:rsidRPr="00DE7FC7" w:rsidRDefault="009B4CDA" w:rsidP="009B4CDA">
      <w:pPr>
        <w:pStyle w:val="01-TtulodeNota"/>
        <w:jc w:val="left"/>
        <w:rPr>
          <w:b w:val="0"/>
          <w:color w:val="1F4E79" w:themeColor="accent1" w:themeShade="80"/>
        </w:rPr>
      </w:pPr>
    </w:p>
    <w:p w14:paraId="7E0F601C" w14:textId="5B462404" w:rsidR="009B4CDA" w:rsidRPr="001761A2" w:rsidRDefault="009B4CDA" w:rsidP="001761A2">
      <w:pPr>
        <w:pStyle w:val="02-TtulodeNota"/>
        <w:rPr>
          <w:color w:val="1F4E79" w:themeColor="accent1" w:themeShade="80"/>
        </w:rPr>
      </w:pPr>
      <w:bookmarkStart w:id="40" w:name="_Toc87026418"/>
      <w:r w:rsidRPr="001761A2">
        <w:rPr>
          <w:color w:val="1F4E79" w:themeColor="accent1" w:themeShade="80"/>
        </w:rPr>
        <w:t>19 – INTANGIBLE ASSET</w:t>
      </w:r>
      <w:bookmarkEnd w:id="40"/>
    </w:p>
    <w:p w14:paraId="2EE70530" w14:textId="77777777" w:rsidR="009B4CDA" w:rsidRPr="00E3614F" w:rsidRDefault="009B4CDA" w:rsidP="009B4CDA">
      <w:pPr>
        <w:pStyle w:val="01-TtulodeNota"/>
        <w:numPr>
          <w:ilvl w:val="0"/>
          <w:numId w:val="9"/>
        </w:numPr>
        <w:ind w:left="284" w:hanging="284"/>
        <w:rPr>
          <w:color w:val="1F4E79" w:themeColor="accent1" w:themeShade="80"/>
          <w:sz w:val="18"/>
          <w:szCs w:val="18"/>
        </w:rPr>
      </w:pPr>
      <w:r w:rsidRPr="00E3614F">
        <w:rPr>
          <w:color w:val="1F4E79" w:themeColor="accent1" w:themeShade="80"/>
          <w:sz w:val="18"/>
          <w:szCs w:val="18"/>
        </w:rPr>
        <w:t xml:space="preserve">ERP - Enterprise </w:t>
      </w:r>
      <w:proofErr w:type="spellStart"/>
      <w:r w:rsidRPr="00E3614F">
        <w:rPr>
          <w:color w:val="1F4E79" w:themeColor="accent1" w:themeShade="80"/>
          <w:sz w:val="18"/>
          <w:szCs w:val="18"/>
        </w:rPr>
        <w:t>Resource</w:t>
      </w:r>
      <w:proofErr w:type="spellEnd"/>
      <w:r w:rsidRPr="00E3614F">
        <w:rPr>
          <w:color w:val="1F4E79" w:themeColor="accent1" w:themeShade="80"/>
          <w:sz w:val="18"/>
          <w:szCs w:val="18"/>
        </w:rPr>
        <w:t xml:space="preserve"> Planning</w:t>
      </w:r>
    </w:p>
    <w:p w14:paraId="6FBED561" w14:textId="77777777" w:rsidR="009B4CDA" w:rsidRPr="005D5AE6" w:rsidRDefault="009B4CDA" w:rsidP="009B4CDA">
      <w:pPr>
        <w:pStyle w:val="07-Legenda"/>
        <w:ind w:left="708" w:firstLine="0"/>
        <w:jc w:val="right"/>
        <w:rPr>
          <w:b/>
        </w:rPr>
      </w:pPr>
      <w:r>
        <w:rPr>
          <w:sz w:val="12"/>
          <w:szCs w:val="12"/>
        </w:rPr>
        <w:tab/>
      </w:r>
      <w:r>
        <w:rPr>
          <w:sz w:val="12"/>
          <w:szCs w:val="12"/>
        </w:rPr>
        <w:tab/>
      </w:r>
      <w:r>
        <w:rPr>
          <w:sz w:val="12"/>
          <w:szCs w:val="12"/>
        </w:rPr>
        <w:tab/>
      </w:r>
      <w:r>
        <w:rPr>
          <w:sz w:val="12"/>
          <w:szCs w:val="12"/>
        </w:rPr>
        <w:tab/>
      </w:r>
      <w:r>
        <w:rPr>
          <w:sz w:val="12"/>
          <w:szCs w:val="12"/>
        </w:rPr>
        <w:tab/>
        <w:t xml:space="preserve">            </w:t>
      </w:r>
      <w:r w:rsidRPr="005D5AE6">
        <w:rPr>
          <w:rFonts w:cs="Arial"/>
          <w:b/>
          <w:lang w:val="en-US"/>
        </w:rPr>
        <w:t>R$ thousand</w:t>
      </w:r>
    </w:p>
    <w:tbl>
      <w:tblPr>
        <w:tblStyle w:val="TabeladeLista6Colorida-nfase5"/>
        <w:tblW w:w="9786" w:type="dxa"/>
        <w:jc w:val="center"/>
        <w:tblLayout w:type="fixed"/>
        <w:tblLook w:val="04A0" w:firstRow="1" w:lastRow="0" w:firstColumn="1" w:lastColumn="0" w:noHBand="0" w:noVBand="1"/>
      </w:tblPr>
      <w:tblGrid>
        <w:gridCol w:w="1940"/>
        <w:gridCol w:w="241"/>
        <w:gridCol w:w="1256"/>
        <w:gridCol w:w="290"/>
        <w:gridCol w:w="86"/>
        <w:gridCol w:w="63"/>
        <w:gridCol w:w="1086"/>
        <w:gridCol w:w="1239"/>
        <w:gridCol w:w="281"/>
        <w:gridCol w:w="1159"/>
        <w:gridCol w:w="164"/>
        <w:gridCol w:w="919"/>
        <w:gridCol w:w="105"/>
        <w:gridCol w:w="957"/>
      </w:tblGrid>
      <w:tr w:rsidR="009B4CDA" w:rsidRPr="00F71EE3" w14:paraId="541CEE13" w14:textId="77777777" w:rsidTr="009B4CDA">
        <w:trPr>
          <w:cnfStyle w:val="100000000000" w:firstRow="1" w:lastRow="0" w:firstColumn="0" w:lastColumn="0" w:oddVBand="0" w:evenVBand="0" w:oddHBand="0" w:evenHBand="0" w:firstRowFirstColumn="0" w:firstRowLastColumn="0" w:lastRowFirstColumn="0" w:lastRowLastColumn="0"/>
          <w:trHeight w:hRule="exact" w:val="239"/>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nil"/>
            </w:tcBorders>
            <w:shd w:val="clear" w:color="auto" w:fill="auto"/>
            <w:vAlign w:val="center"/>
          </w:tcPr>
          <w:p w14:paraId="070CED5E" w14:textId="77777777" w:rsidR="009B4CDA" w:rsidRPr="00F71EE3" w:rsidRDefault="009B4CDA" w:rsidP="009B4CDA">
            <w:pPr>
              <w:rPr>
                <w:rFonts w:cs="Arial"/>
                <w:sz w:val="14"/>
                <w:szCs w:val="14"/>
              </w:rPr>
            </w:pPr>
          </w:p>
        </w:tc>
        <w:tc>
          <w:tcPr>
            <w:tcW w:w="7846" w:type="dxa"/>
            <w:gridSpan w:val="13"/>
            <w:tcBorders>
              <w:top w:val="single" w:sz="2" w:space="0" w:color="1F4E79" w:themeColor="accent1" w:themeShade="80"/>
              <w:bottom w:val="nil"/>
            </w:tcBorders>
            <w:shd w:val="clear" w:color="auto" w:fill="auto"/>
            <w:vAlign w:val="center"/>
          </w:tcPr>
          <w:p w14:paraId="15FADDD5" w14:textId="77777777" w:rsidR="009B4CDA" w:rsidRPr="00F71EE3"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Pr>
                <w:rFonts w:cs="Arial"/>
                <w:snapToGrid w:val="0"/>
              </w:rPr>
              <w:t>Parent</w:t>
            </w:r>
            <w:proofErr w:type="spellEnd"/>
            <w:r>
              <w:rPr>
                <w:rFonts w:cs="Arial"/>
                <w:snapToGrid w:val="0"/>
              </w:rPr>
              <w:t xml:space="preserve"> </w:t>
            </w:r>
            <w:proofErr w:type="spellStart"/>
            <w:r>
              <w:rPr>
                <w:rFonts w:cs="Arial"/>
                <w:snapToGrid w:val="0"/>
              </w:rPr>
              <w:t>and</w:t>
            </w:r>
            <w:proofErr w:type="spellEnd"/>
            <w:r>
              <w:rPr>
                <w:rFonts w:cs="Arial"/>
                <w:snapToGrid w:val="0"/>
              </w:rPr>
              <w:t xml:space="preserve"> </w:t>
            </w:r>
            <w:proofErr w:type="spellStart"/>
            <w:r>
              <w:rPr>
                <w:rFonts w:cs="Arial"/>
              </w:rPr>
              <w:t>Consolidated</w:t>
            </w:r>
            <w:proofErr w:type="spellEnd"/>
          </w:p>
        </w:tc>
      </w:tr>
      <w:tr w:rsidR="009B4CDA" w:rsidRPr="00F71EE3" w14:paraId="44B37EC8" w14:textId="77777777" w:rsidTr="009B4CDA">
        <w:trPr>
          <w:cnfStyle w:val="000000100000" w:firstRow="0" w:lastRow="0" w:firstColumn="0" w:lastColumn="0" w:oddVBand="0" w:evenVBand="0" w:oddHBand="1" w:evenHBand="0" w:firstRowFirstColumn="0" w:firstRowLastColumn="0" w:lastRowFirstColumn="0" w:lastRowLastColumn="0"/>
          <w:trHeight w:hRule="exact" w:val="362"/>
          <w:jc w:val="center"/>
        </w:trPr>
        <w:tc>
          <w:tcPr>
            <w:cnfStyle w:val="001000000000" w:firstRow="0" w:lastRow="0" w:firstColumn="1" w:lastColumn="0" w:oddVBand="0" w:evenVBand="0" w:oddHBand="0" w:evenHBand="0" w:firstRowFirstColumn="0" w:firstRowLastColumn="0" w:lastRowFirstColumn="0" w:lastRowLastColumn="0"/>
            <w:tcW w:w="1940" w:type="dxa"/>
            <w:tcBorders>
              <w:top w:val="nil"/>
              <w:bottom w:val="nil"/>
            </w:tcBorders>
            <w:shd w:val="clear" w:color="auto" w:fill="auto"/>
            <w:vAlign w:val="center"/>
          </w:tcPr>
          <w:p w14:paraId="74E6237E" w14:textId="77777777" w:rsidR="009B4CDA" w:rsidRPr="00F71EE3" w:rsidRDefault="009B4CDA" w:rsidP="009B4CDA">
            <w:pPr>
              <w:rPr>
                <w:rFonts w:cs="Arial"/>
                <w:sz w:val="14"/>
                <w:szCs w:val="14"/>
              </w:rPr>
            </w:pPr>
          </w:p>
        </w:tc>
        <w:tc>
          <w:tcPr>
            <w:tcW w:w="241" w:type="dxa"/>
            <w:tcBorders>
              <w:top w:val="nil"/>
              <w:bottom w:val="nil"/>
            </w:tcBorders>
            <w:shd w:val="clear" w:color="auto" w:fill="auto"/>
            <w:vAlign w:val="center"/>
          </w:tcPr>
          <w:p w14:paraId="3BEC9BC0" w14:textId="77777777" w:rsidR="009B4CDA" w:rsidRPr="00F71EE3" w:rsidRDefault="009B4CDA" w:rsidP="009B4CD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56" w:type="dxa"/>
            <w:tcBorders>
              <w:top w:val="nil"/>
              <w:bottom w:val="single" w:sz="2" w:space="0" w:color="1F4E79" w:themeColor="accent1" w:themeShade="80"/>
            </w:tcBorders>
            <w:shd w:val="clear" w:color="auto" w:fill="auto"/>
            <w:vAlign w:val="center"/>
          </w:tcPr>
          <w:p w14:paraId="7F1FDBB4" w14:textId="77777777" w:rsidR="009B4CDA" w:rsidRPr="00365088" w:rsidRDefault="009B4CDA" w:rsidP="009B4CDA">
            <w:pPr>
              <w:pStyle w:val="08-Tabelageral"/>
              <w:spacing w:before="0" w:after="0"/>
              <w:ind w:right="28"/>
              <w:jc w:val="center"/>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31, 2020</w:t>
            </w:r>
          </w:p>
        </w:tc>
        <w:tc>
          <w:tcPr>
            <w:tcW w:w="290" w:type="dxa"/>
            <w:tcBorders>
              <w:top w:val="nil"/>
              <w:bottom w:val="nil"/>
            </w:tcBorders>
            <w:shd w:val="clear" w:color="auto" w:fill="auto"/>
            <w:vAlign w:val="center"/>
          </w:tcPr>
          <w:p w14:paraId="043C891F" w14:textId="77777777" w:rsidR="009B4CDA" w:rsidRPr="00DE3735"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2474" w:type="dxa"/>
            <w:gridSpan w:val="4"/>
            <w:tcBorders>
              <w:top w:val="nil"/>
              <w:bottom w:val="single" w:sz="2" w:space="0" w:color="1F4E79" w:themeColor="accent1" w:themeShade="80"/>
            </w:tcBorders>
            <w:shd w:val="clear" w:color="auto" w:fill="auto"/>
            <w:vAlign w:val="center"/>
          </w:tcPr>
          <w:p w14:paraId="21652023" w14:textId="77777777" w:rsidR="009B4CDA" w:rsidRPr="00DE3735"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b/>
              </w:rPr>
            </w:pPr>
            <w:r>
              <w:rPr>
                <w:b/>
              </w:rPr>
              <w:t xml:space="preserve">01.01 </w:t>
            </w:r>
            <w:proofErr w:type="spellStart"/>
            <w:r>
              <w:rPr>
                <w:b/>
              </w:rPr>
              <w:t>to</w:t>
            </w:r>
            <w:proofErr w:type="spellEnd"/>
            <w:r>
              <w:rPr>
                <w:b/>
              </w:rPr>
              <w:t xml:space="preserve"> 09.30.2021</w:t>
            </w:r>
          </w:p>
        </w:tc>
        <w:tc>
          <w:tcPr>
            <w:tcW w:w="281" w:type="dxa"/>
            <w:tcBorders>
              <w:top w:val="nil"/>
              <w:bottom w:val="nil"/>
            </w:tcBorders>
            <w:shd w:val="clear" w:color="auto" w:fill="auto"/>
            <w:vAlign w:val="center"/>
          </w:tcPr>
          <w:p w14:paraId="3F8EA932" w14:textId="77777777" w:rsidR="009B4CDA" w:rsidRPr="00DE3735"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3304" w:type="dxa"/>
            <w:gridSpan w:val="5"/>
            <w:tcBorders>
              <w:top w:val="nil"/>
              <w:bottom w:val="single" w:sz="2" w:space="0" w:color="1F4E79" w:themeColor="accent1" w:themeShade="80"/>
            </w:tcBorders>
            <w:shd w:val="clear" w:color="auto" w:fill="auto"/>
            <w:vAlign w:val="center"/>
          </w:tcPr>
          <w:p w14:paraId="5EFDABC5" w14:textId="77777777" w:rsidR="009B4CDA" w:rsidRPr="00DE3735"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b/>
              </w:rPr>
            </w:pPr>
            <w:proofErr w:type="spellStart"/>
            <w:r>
              <w:rPr>
                <w:rFonts w:cs="Arial"/>
                <w:b/>
                <w:bCs/>
              </w:rPr>
              <w:t>Sept</w:t>
            </w:r>
            <w:proofErr w:type="spellEnd"/>
            <w:r>
              <w:rPr>
                <w:rFonts w:cs="Arial"/>
                <w:b/>
                <w:bCs/>
              </w:rPr>
              <w:t xml:space="preserve"> 30, 2021</w:t>
            </w:r>
          </w:p>
        </w:tc>
      </w:tr>
      <w:tr w:rsidR="009B4CDA" w:rsidRPr="00F71EE3" w14:paraId="2C8B26F8" w14:textId="77777777" w:rsidTr="009B4CDA">
        <w:trPr>
          <w:trHeight w:hRule="exact" w:val="417"/>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single" w:sz="2" w:space="0" w:color="8EAADB" w:themeColor="accent5" w:themeTint="99"/>
            </w:tcBorders>
            <w:shd w:val="clear" w:color="auto" w:fill="auto"/>
            <w:vAlign w:val="center"/>
          </w:tcPr>
          <w:p w14:paraId="35138CCF" w14:textId="77777777" w:rsidR="009B4CDA" w:rsidRPr="00F71EE3" w:rsidRDefault="009B4CDA" w:rsidP="009B4CDA">
            <w:pPr>
              <w:rPr>
                <w:rFonts w:cs="Arial"/>
                <w:sz w:val="14"/>
                <w:szCs w:val="14"/>
              </w:rPr>
            </w:pPr>
          </w:p>
        </w:tc>
        <w:tc>
          <w:tcPr>
            <w:tcW w:w="241" w:type="dxa"/>
            <w:tcBorders>
              <w:top w:val="single" w:sz="2" w:space="0" w:color="1F4E79" w:themeColor="accent1" w:themeShade="80"/>
              <w:bottom w:val="single" w:sz="2" w:space="0" w:color="8EAADB" w:themeColor="accent5" w:themeTint="99"/>
            </w:tcBorders>
            <w:shd w:val="clear" w:color="auto" w:fill="auto"/>
            <w:vAlign w:val="center"/>
          </w:tcPr>
          <w:p w14:paraId="4A0DA5FC" w14:textId="77777777" w:rsidR="009B4CDA" w:rsidRPr="00F71EE3" w:rsidRDefault="009B4CDA" w:rsidP="009B4CDA">
            <w:pPr>
              <w:jc w:val="center"/>
              <w:cnfStyle w:val="000000000000" w:firstRow="0" w:lastRow="0" w:firstColumn="0" w:lastColumn="0" w:oddVBand="0" w:evenVBand="0" w:oddHBand="0" w:evenHBand="0" w:firstRowFirstColumn="0" w:firstRowLastColumn="0" w:lastRowFirstColumn="0" w:lastRowLastColumn="0"/>
              <w:rPr>
                <w:rFonts w:cs="Arial"/>
                <w:b/>
                <w:sz w:val="14"/>
                <w:szCs w:val="14"/>
              </w:rPr>
            </w:pPr>
          </w:p>
        </w:tc>
        <w:tc>
          <w:tcPr>
            <w:tcW w:w="1256" w:type="dxa"/>
            <w:tcBorders>
              <w:top w:val="single" w:sz="2" w:space="0" w:color="1F4E79" w:themeColor="accent1" w:themeShade="80"/>
              <w:bottom w:val="single" w:sz="2" w:space="0" w:color="1F4E79" w:themeColor="accent1" w:themeShade="80"/>
            </w:tcBorders>
            <w:shd w:val="clear" w:color="auto" w:fill="auto"/>
            <w:vAlign w:val="center"/>
          </w:tcPr>
          <w:p w14:paraId="08A584A6" w14:textId="77777777" w:rsidR="009B4CDA" w:rsidRPr="00DE3735" w:rsidRDefault="009B4CDA" w:rsidP="009B4CDA">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rPr>
              <w:t xml:space="preserve">Book </w:t>
            </w:r>
            <w:proofErr w:type="spellStart"/>
            <w:r>
              <w:rPr>
                <w:rFonts w:cs="Arial"/>
                <w:b/>
              </w:rPr>
              <w:t>value</w:t>
            </w:r>
            <w:proofErr w:type="spellEnd"/>
          </w:p>
        </w:tc>
        <w:tc>
          <w:tcPr>
            <w:tcW w:w="376" w:type="dxa"/>
            <w:gridSpan w:val="2"/>
            <w:tcBorders>
              <w:top w:val="nil"/>
              <w:bottom w:val="single" w:sz="2" w:space="0" w:color="8EAADB" w:themeColor="accent5" w:themeTint="99"/>
            </w:tcBorders>
            <w:shd w:val="clear" w:color="auto" w:fill="auto"/>
            <w:vAlign w:val="center"/>
          </w:tcPr>
          <w:p w14:paraId="50DE8E73" w14:textId="77777777" w:rsidR="009B4CDA" w:rsidRPr="00DE3735" w:rsidRDefault="009B4CDA" w:rsidP="009B4CDA">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49" w:type="dxa"/>
            <w:gridSpan w:val="2"/>
            <w:tcBorders>
              <w:top w:val="single" w:sz="2" w:space="0" w:color="1F4E79" w:themeColor="accent1" w:themeShade="80"/>
              <w:bottom w:val="single" w:sz="2" w:space="0" w:color="1F4E79" w:themeColor="accent1" w:themeShade="80"/>
            </w:tcBorders>
            <w:shd w:val="clear" w:color="auto" w:fill="auto"/>
            <w:vAlign w:val="center"/>
          </w:tcPr>
          <w:p w14:paraId="050BA9D2" w14:textId="77777777" w:rsidR="009B4CDA" w:rsidRPr="00DE3735" w:rsidRDefault="009B4CDA" w:rsidP="009B4CDA">
            <w:pPr>
              <w:pStyle w:val="08-Tabelageral"/>
              <w:jc w:val="center"/>
              <w:cnfStyle w:val="000000000000" w:firstRow="0" w:lastRow="0" w:firstColumn="0" w:lastColumn="0" w:oddVBand="0" w:evenVBand="0" w:oddHBand="0" w:evenHBand="0" w:firstRowFirstColumn="0" w:firstRowLastColumn="0" w:lastRowFirstColumn="0" w:lastRowLastColumn="0"/>
              <w:rPr>
                <w:b/>
              </w:rPr>
            </w:pPr>
            <w:proofErr w:type="spellStart"/>
            <w:r w:rsidRPr="00EB5D75">
              <w:rPr>
                <w:rFonts w:cs="Arial"/>
                <w:b/>
              </w:rPr>
              <w:t>Acquisitions</w:t>
            </w:r>
            <w:proofErr w:type="spellEnd"/>
          </w:p>
        </w:tc>
        <w:tc>
          <w:tcPr>
            <w:tcW w:w="1236" w:type="dxa"/>
            <w:tcBorders>
              <w:top w:val="single" w:sz="2" w:space="0" w:color="1F4E79" w:themeColor="accent1" w:themeShade="80"/>
              <w:bottom w:val="single" w:sz="2" w:space="0" w:color="1F4E79" w:themeColor="accent1" w:themeShade="80"/>
            </w:tcBorders>
            <w:shd w:val="clear" w:color="auto" w:fill="auto"/>
            <w:vAlign w:val="center"/>
          </w:tcPr>
          <w:p w14:paraId="2B7EA12D" w14:textId="77777777" w:rsidR="009B4CDA" w:rsidRPr="00DE3735" w:rsidRDefault="009B4CDA" w:rsidP="009B4CDA">
            <w:pPr>
              <w:pStyle w:val="08-Tabelageral"/>
              <w:jc w:val="center"/>
              <w:cnfStyle w:val="000000000000" w:firstRow="0" w:lastRow="0" w:firstColumn="0" w:lastColumn="0" w:oddVBand="0" w:evenVBand="0" w:oddHBand="0" w:evenHBand="0" w:firstRowFirstColumn="0" w:firstRowLastColumn="0" w:lastRowFirstColumn="0" w:lastRowLastColumn="0"/>
              <w:rPr>
                <w:b/>
              </w:rPr>
            </w:pPr>
            <w:proofErr w:type="spellStart"/>
            <w:r>
              <w:rPr>
                <w:rFonts w:cs="Arial"/>
                <w:b/>
              </w:rPr>
              <w:t>Amortization</w:t>
            </w:r>
            <w:proofErr w:type="spellEnd"/>
          </w:p>
        </w:tc>
        <w:tc>
          <w:tcPr>
            <w:tcW w:w="281" w:type="dxa"/>
            <w:tcBorders>
              <w:top w:val="nil"/>
              <w:bottom w:val="single" w:sz="2" w:space="0" w:color="8EAADB" w:themeColor="accent5" w:themeTint="99"/>
            </w:tcBorders>
            <w:shd w:val="clear" w:color="auto" w:fill="auto"/>
            <w:vAlign w:val="center"/>
          </w:tcPr>
          <w:p w14:paraId="33FA048E" w14:textId="77777777" w:rsidR="009B4CDA" w:rsidRPr="00DE3735" w:rsidRDefault="009B4CDA" w:rsidP="009B4CDA">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59" w:type="dxa"/>
            <w:tcBorders>
              <w:top w:val="single" w:sz="2" w:space="0" w:color="1F4E79" w:themeColor="accent1" w:themeShade="80"/>
              <w:bottom w:val="single" w:sz="2" w:space="0" w:color="1F4E79" w:themeColor="accent1" w:themeShade="80"/>
            </w:tcBorders>
            <w:shd w:val="clear" w:color="auto" w:fill="auto"/>
            <w:vAlign w:val="center"/>
          </w:tcPr>
          <w:p w14:paraId="198D80D3" w14:textId="77777777" w:rsidR="009B4CDA" w:rsidRPr="00DE3735" w:rsidRDefault="009B4CDA" w:rsidP="009B4CDA">
            <w:pPr>
              <w:pStyle w:val="08-Tabelageral"/>
              <w:jc w:val="center"/>
              <w:cnfStyle w:val="000000000000" w:firstRow="0" w:lastRow="0" w:firstColumn="0" w:lastColumn="0" w:oddVBand="0" w:evenVBand="0" w:oddHBand="0" w:evenHBand="0" w:firstRowFirstColumn="0" w:firstRowLastColumn="0" w:lastRowFirstColumn="0" w:lastRowLastColumn="0"/>
              <w:rPr>
                <w:b/>
              </w:rPr>
            </w:pPr>
            <w:proofErr w:type="spellStart"/>
            <w:r>
              <w:rPr>
                <w:rFonts w:cs="Arial"/>
                <w:b/>
                <w:bCs/>
              </w:rPr>
              <w:t>Cost</w:t>
            </w:r>
            <w:proofErr w:type="spellEnd"/>
            <w:r>
              <w:rPr>
                <w:rFonts w:cs="Arial"/>
                <w:b/>
                <w:bCs/>
              </w:rPr>
              <w:t xml:space="preserve"> </w:t>
            </w:r>
            <w:proofErr w:type="spellStart"/>
            <w:r>
              <w:rPr>
                <w:rFonts w:cs="Arial"/>
                <w:b/>
                <w:bCs/>
              </w:rPr>
              <w:t>value</w:t>
            </w:r>
            <w:proofErr w:type="spellEnd"/>
          </w:p>
        </w:tc>
        <w:tc>
          <w:tcPr>
            <w:tcW w:w="1083" w:type="dxa"/>
            <w:gridSpan w:val="2"/>
            <w:tcBorders>
              <w:top w:val="single" w:sz="2" w:space="0" w:color="1F4E79" w:themeColor="accent1" w:themeShade="80"/>
              <w:bottom w:val="single" w:sz="2" w:space="0" w:color="1F4E79" w:themeColor="accent1" w:themeShade="80"/>
            </w:tcBorders>
            <w:shd w:val="clear" w:color="auto" w:fill="auto"/>
            <w:vAlign w:val="center"/>
          </w:tcPr>
          <w:p w14:paraId="6493CBD5" w14:textId="77777777" w:rsidR="009B4CDA" w:rsidRPr="00DE3735" w:rsidRDefault="009B4CDA" w:rsidP="009B4CDA">
            <w:pPr>
              <w:pStyle w:val="08-Tabelageral"/>
              <w:jc w:val="center"/>
              <w:cnfStyle w:val="000000000000" w:firstRow="0" w:lastRow="0" w:firstColumn="0" w:lastColumn="0" w:oddVBand="0" w:evenVBand="0" w:oddHBand="0" w:evenHBand="0" w:firstRowFirstColumn="0" w:firstRowLastColumn="0" w:lastRowFirstColumn="0" w:lastRowLastColumn="0"/>
              <w:rPr>
                <w:b/>
              </w:rPr>
            </w:pPr>
            <w:proofErr w:type="spellStart"/>
            <w:r w:rsidRPr="009A6FC8">
              <w:rPr>
                <w:rFonts w:cs="Arial"/>
                <w:b/>
                <w:bCs/>
              </w:rPr>
              <w:t>Accumulated</w:t>
            </w:r>
            <w:proofErr w:type="spellEnd"/>
            <w:r w:rsidRPr="009A6FC8">
              <w:rPr>
                <w:rFonts w:cs="Arial"/>
                <w:b/>
                <w:bCs/>
              </w:rPr>
              <w:t xml:space="preserve"> </w:t>
            </w:r>
            <w:proofErr w:type="spellStart"/>
            <w:r w:rsidRPr="009A6FC8">
              <w:rPr>
                <w:rFonts w:cs="Arial"/>
                <w:b/>
                <w:bCs/>
              </w:rPr>
              <w:t>amortization</w:t>
            </w:r>
            <w:proofErr w:type="spellEnd"/>
          </w:p>
        </w:tc>
        <w:tc>
          <w:tcPr>
            <w:tcW w:w="1062" w:type="dxa"/>
            <w:gridSpan w:val="2"/>
            <w:tcBorders>
              <w:top w:val="single" w:sz="2" w:space="0" w:color="1F4E79" w:themeColor="accent1" w:themeShade="80"/>
              <w:bottom w:val="single" w:sz="2" w:space="0" w:color="1F4E79" w:themeColor="accent1" w:themeShade="80"/>
            </w:tcBorders>
            <w:shd w:val="clear" w:color="auto" w:fill="auto"/>
            <w:vAlign w:val="center"/>
          </w:tcPr>
          <w:p w14:paraId="14FF9887" w14:textId="77777777" w:rsidR="009B4CDA" w:rsidRPr="00DE3735" w:rsidRDefault="009B4CDA" w:rsidP="009B4CDA">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bCs/>
              </w:rPr>
              <w:t xml:space="preserve">Book </w:t>
            </w:r>
            <w:proofErr w:type="spellStart"/>
            <w:r>
              <w:rPr>
                <w:rFonts w:cs="Arial"/>
                <w:b/>
                <w:bCs/>
              </w:rPr>
              <w:t>value</w:t>
            </w:r>
            <w:proofErr w:type="spellEnd"/>
          </w:p>
        </w:tc>
      </w:tr>
      <w:tr w:rsidR="009B4CDA" w:rsidRPr="00543AEB" w14:paraId="6337AE5A" w14:textId="77777777" w:rsidTr="009B4CD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940" w:type="dxa"/>
            <w:tcBorders>
              <w:top w:val="single" w:sz="2" w:space="0" w:color="1F4E79" w:themeColor="accent1" w:themeShade="80"/>
              <w:bottom w:val="single" w:sz="2" w:space="0" w:color="1F4E79" w:themeColor="accent1" w:themeShade="80"/>
            </w:tcBorders>
            <w:shd w:val="clear" w:color="auto" w:fill="auto"/>
            <w:vAlign w:val="center"/>
          </w:tcPr>
          <w:p w14:paraId="7162CD36" w14:textId="77777777" w:rsidR="009B4CDA" w:rsidRPr="005D5AE6" w:rsidRDefault="009B4CDA" w:rsidP="009B4CDA">
            <w:pPr>
              <w:pStyle w:val="08-Tabelageral"/>
              <w:jc w:val="left"/>
              <w:rPr>
                <w:rFonts w:cs="Arial"/>
                <w:b w:val="0"/>
                <w:szCs w:val="14"/>
                <w:vertAlign w:val="superscript"/>
              </w:rPr>
            </w:pPr>
            <w:r w:rsidRPr="005D5AE6">
              <w:rPr>
                <w:rFonts w:cs="Arial"/>
                <w:b w:val="0"/>
                <w:lang w:val="en-US"/>
              </w:rPr>
              <w:t xml:space="preserve">Software – ERP </w:t>
            </w:r>
            <w:r w:rsidRPr="005D5AE6">
              <w:rPr>
                <w:rFonts w:cs="Arial"/>
                <w:b w:val="0"/>
                <w:vertAlign w:val="superscript"/>
                <w:lang w:val="en-US"/>
              </w:rPr>
              <w:t>(1)</w:t>
            </w:r>
          </w:p>
        </w:tc>
        <w:tc>
          <w:tcPr>
            <w:tcW w:w="241" w:type="dxa"/>
            <w:tcBorders>
              <w:top w:val="single" w:sz="2" w:space="0" w:color="1F4E79" w:themeColor="accent1" w:themeShade="80"/>
              <w:bottom w:val="single" w:sz="2" w:space="0" w:color="1F4E79" w:themeColor="accent1" w:themeShade="80"/>
            </w:tcBorders>
            <w:shd w:val="clear" w:color="auto" w:fill="auto"/>
            <w:vAlign w:val="center"/>
          </w:tcPr>
          <w:p w14:paraId="766777A4" w14:textId="77777777" w:rsidR="009B4CDA" w:rsidRPr="003B0482"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single" w:sz="2" w:space="0" w:color="1F4E79" w:themeColor="accent1" w:themeShade="80"/>
              <w:bottom w:val="single" w:sz="2" w:space="0" w:color="1F4E79" w:themeColor="accent1" w:themeShade="80"/>
            </w:tcBorders>
            <w:shd w:val="clear" w:color="auto" w:fill="auto"/>
            <w:vAlign w:val="center"/>
          </w:tcPr>
          <w:p w14:paraId="7A65C57C" w14:textId="77777777" w:rsidR="009B4CDA" w:rsidRPr="003B0482"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5,481</w:t>
            </w:r>
          </w:p>
        </w:tc>
        <w:tc>
          <w:tcPr>
            <w:tcW w:w="439" w:type="dxa"/>
            <w:gridSpan w:val="3"/>
            <w:tcBorders>
              <w:top w:val="single" w:sz="2" w:space="0" w:color="1F4E79" w:themeColor="accent1" w:themeShade="80"/>
              <w:bottom w:val="single" w:sz="2" w:space="0" w:color="1F4E79" w:themeColor="accent1" w:themeShade="80"/>
            </w:tcBorders>
            <w:shd w:val="clear" w:color="auto" w:fill="auto"/>
            <w:vAlign w:val="center"/>
          </w:tcPr>
          <w:p w14:paraId="2D563071" w14:textId="77777777" w:rsidR="009B4CDA" w:rsidRPr="003B0482" w:rsidRDefault="009B4CDA" w:rsidP="009B4CD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086" w:type="dxa"/>
            <w:tcBorders>
              <w:top w:val="single" w:sz="2" w:space="0" w:color="1F4E79" w:themeColor="accent1" w:themeShade="80"/>
              <w:bottom w:val="single" w:sz="2" w:space="0" w:color="1F4E79" w:themeColor="accent1" w:themeShade="80"/>
            </w:tcBorders>
            <w:shd w:val="clear" w:color="auto" w:fill="auto"/>
            <w:vAlign w:val="center"/>
          </w:tcPr>
          <w:p w14:paraId="5E8D2568" w14:textId="77777777" w:rsidR="009B4CDA" w:rsidRPr="003B0482" w:rsidRDefault="009B4CDA" w:rsidP="009B4CD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286</w:t>
            </w:r>
          </w:p>
        </w:tc>
        <w:tc>
          <w:tcPr>
            <w:tcW w:w="1236" w:type="dxa"/>
            <w:tcBorders>
              <w:top w:val="single" w:sz="2" w:space="0" w:color="1F4E79" w:themeColor="accent1" w:themeShade="80"/>
              <w:bottom w:val="single" w:sz="2" w:space="0" w:color="1F4E79" w:themeColor="accent1" w:themeShade="80"/>
            </w:tcBorders>
            <w:shd w:val="clear" w:color="auto" w:fill="auto"/>
            <w:vAlign w:val="center"/>
          </w:tcPr>
          <w:p w14:paraId="67E0F61F" w14:textId="77777777" w:rsidR="009B4CDA" w:rsidRPr="003B0482"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(601)</w:t>
            </w:r>
          </w:p>
        </w:tc>
        <w:tc>
          <w:tcPr>
            <w:tcW w:w="281" w:type="dxa"/>
            <w:tcBorders>
              <w:top w:val="single" w:sz="2" w:space="0" w:color="1F4E79" w:themeColor="accent1" w:themeShade="80"/>
              <w:bottom w:val="single" w:sz="2" w:space="0" w:color="1F4E79" w:themeColor="accent1" w:themeShade="80"/>
            </w:tcBorders>
            <w:shd w:val="clear" w:color="auto" w:fill="auto"/>
            <w:vAlign w:val="center"/>
          </w:tcPr>
          <w:p w14:paraId="3C4F0051" w14:textId="77777777" w:rsidR="009B4CDA" w:rsidRPr="003B0482" w:rsidRDefault="009B4CDA" w:rsidP="009B4CD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3DCC0356" w14:textId="77777777" w:rsidR="009B4CDA" w:rsidRPr="003B0482"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7,774</w:t>
            </w:r>
          </w:p>
        </w:tc>
        <w:tc>
          <w:tcPr>
            <w:tcW w:w="1024" w:type="dxa"/>
            <w:gridSpan w:val="2"/>
            <w:tcBorders>
              <w:top w:val="single" w:sz="2" w:space="0" w:color="1F4E79" w:themeColor="accent1" w:themeShade="80"/>
              <w:bottom w:val="single" w:sz="2" w:space="0" w:color="1F4E79" w:themeColor="accent1" w:themeShade="80"/>
            </w:tcBorders>
            <w:shd w:val="clear" w:color="auto" w:fill="auto"/>
            <w:vAlign w:val="center"/>
          </w:tcPr>
          <w:p w14:paraId="56A8C0E6" w14:textId="77777777" w:rsidR="009B4CDA" w:rsidRPr="003B0482"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(2,608)</w:t>
            </w:r>
          </w:p>
        </w:tc>
        <w:tc>
          <w:tcPr>
            <w:tcW w:w="957" w:type="dxa"/>
            <w:tcBorders>
              <w:top w:val="single" w:sz="2" w:space="0" w:color="1F4E79" w:themeColor="accent1" w:themeShade="80"/>
              <w:bottom w:val="single" w:sz="2" w:space="0" w:color="1F4E79" w:themeColor="accent1" w:themeShade="80"/>
            </w:tcBorders>
            <w:shd w:val="clear" w:color="auto" w:fill="auto"/>
            <w:vAlign w:val="center"/>
          </w:tcPr>
          <w:p w14:paraId="22FD1C69" w14:textId="77777777" w:rsidR="009B4CDA" w:rsidRPr="003B0482"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5,166</w:t>
            </w:r>
          </w:p>
        </w:tc>
      </w:tr>
    </w:tbl>
    <w:p w14:paraId="6A28941A" w14:textId="77777777" w:rsidR="009B4CDA" w:rsidRDefault="009B4CDA" w:rsidP="00397A23">
      <w:pPr>
        <w:pStyle w:val="07-Legenda"/>
        <w:numPr>
          <w:ilvl w:val="0"/>
          <w:numId w:val="20"/>
        </w:numPr>
        <w:tabs>
          <w:tab w:val="clear" w:pos="284"/>
          <w:tab w:val="left" w:pos="0"/>
        </w:tabs>
        <w:ind w:left="284" w:hanging="284"/>
      </w:pPr>
      <w:r w:rsidRPr="00887BA2">
        <w:rPr>
          <w:lang w:val="en-US"/>
        </w:rPr>
        <w:t xml:space="preserve">In January 2018, the amortization of Enterprise Resource Planning (ERP) began, according to CPC </w:t>
      </w:r>
      <w:r>
        <w:rPr>
          <w:lang w:val="en-US"/>
        </w:rPr>
        <w:t xml:space="preserve">04 (IAS 38) - Intangible Assets </w:t>
      </w:r>
      <w:r w:rsidRPr="001C7169">
        <w:rPr>
          <w:lang w:val="en-US"/>
        </w:rPr>
        <w:t>in which the</w:t>
      </w:r>
      <w:r w:rsidRPr="00FC7714">
        <w:rPr>
          <w:lang w:val="en-US"/>
        </w:rPr>
        <w:t xml:space="preserve"> amortization period of intangible assets with a defined useful li</w:t>
      </w:r>
      <w:r>
        <w:rPr>
          <w:lang w:val="en-US"/>
        </w:rPr>
        <w:t xml:space="preserve">fe is 10 years and amortization </w:t>
      </w:r>
      <w:r w:rsidRPr="00FC7714">
        <w:rPr>
          <w:lang w:val="en-US"/>
        </w:rPr>
        <w:t xml:space="preserve">is calculated at the annual rate of 10% and recognized to the income statement on a straight-line </w:t>
      </w:r>
      <w:r>
        <w:rPr>
          <w:lang w:val="en-US"/>
        </w:rPr>
        <w:t>method.</w:t>
      </w:r>
    </w:p>
    <w:p w14:paraId="31C68861" w14:textId="77777777" w:rsidR="009B4CDA" w:rsidRDefault="009B4CDA" w:rsidP="009E7950">
      <w:pPr>
        <w:widowControl w:val="0"/>
        <w:spacing w:after="120"/>
        <w:rPr>
          <w:rFonts w:cs="Arial"/>
          <w:b/>
          <w:color w:val="1F4E79" w:themeColor="accent1" w:themeShade="80"/>
          <w:szCs w:val="18"/>
        </w:rPr>
      </w:pPr>
    </w:p>
    <w:p w14:paraId="286AD066" w14:textId="77777777" w:rsidR="009B4CDA" w:rsidRPr="00E3614F" w:rsidRDefault="009B4CDA" w:rsidP="009B4CDA">
      <w:pPr>
        <w:pStyle w:val="01-TtulodeNota"/>
        <w:rPr>
          <w:color w:val="1F4E79" w:themeColor="accent1" w:themeShade="80"/>
          <w:sz w:val="18"/>
          <w:szCs w:val="18"/>
        </w:rPr>
      </w:pPr>
      <w:r w:rsidRPr="00E3614F">
        <w:rPr>
          <w:color w:val="1F4E79" w:themeColor="accent1" w:themeShade="80"/>
          <w:sz w:val="18"/>
          <w:szCs w:val="18"/>
        </w:rPr>
        <w:t xml:space="preserve">a.1) </w:t>
      </w:r>
      <w:proofErr w:type="spellStart"/>
      <w:r w:rsidRPr="00E3614F">
        <w:rPr>
          <w:color w:val="1F4E79" w:themeColor="accent1" w:themeShade="80"/>
          <w:sz w:val="18"/>
          <w:szCs w:val="18"/>
        </w:rPr>
        <w:t>Estimate</w:t>
      </w:r>
      <w:proofErr w:type="spellEnd"/>
      <w:r w:rsidRPr="00E3614F">
        <w:rPr>
          <w:color w:val="1F4E79" w:themeColor="accent1" w:themeShade="80"/>
          <w:sz w:val="18"/>
          <w:szCs w:val="18"/>
        </w:rPr>
        <w:t xml:space="preserve"> for </w:t>
      </w:r>
      <w:proofErr w:type="spellStart"/>
      <w:r w:rsidRPr="00E3614F">
        <w:rPr>
          <w:color w:val="1F4E79" w:themeColor="accent1" w:themeShade="80"/>
          <w:sz w:val="18"/>
          <w:szCs w:val="18"/>
        </w:rPr>
        <w:t>amortization</w:t>
      </w:r>
      <w:proofErr w:type="spellEnd"/>
    </w:p>
    <w:p w14:paraId="24C9A6C2" w14:textId="77777777" w:rsidR="009B4CDA" w:rsidRPr="005D5AE6" w:rsidRDefault="009B4CDA" w:rsidP="009B4CDA">
      <w:pPr>
        <w:pStyle w:val="07-Legenda"/>
        <w:ind w:left="708" w:firstLine="0"/>
        <w:jc w:val="center"/>
        <w:rPr>
          <w:b/>
          <w:sz w:val="12"/>
          <w:szCs w:val="12"/>
        </w:rPr>
      </w:pPr>
      <w:r>
        <w:rPr>
          <w:rFonts w:cs="Arial"/>
          <w:b/>
          <w:lang w:val="en-US"/>
        </w:rPr>
        <w:t xml:space="preserve">                                                                                                                                                                                                                            </w:t>
      </w:r>
      <w:r w:rsidRPr="005D5AE6">
        <w:rPr>
          <w:rFonts w:cs="Arial"/>
          <w:b/>
          <w:lang w:val="en-US"/>
        </w:rPr>
        <w:t>R$ thousand</w:t>
      </w:r>
    </w:p>
    <w:tbl>
      <w:tblPr>
        <w:tblStyle w:val="TabeladeLista6Colorida-nfase510"/>
        <w:tblW w:w="9639" w:type="dxa"/>
        <w:jc w:val="center"/>
        <w:tblInd w:w="0" w:type="dxa"/>
        <w:tblBorders>
          <w:top w:val="single" w:sz="4" w:space="0" w:color="1F4E79" w:themeColor="accent1" w:themeShade="80"/>
          <w:bottom w:val="single" w:sz="4" w:space="0" w:color="1F4E79" w:themeColor="accent1" w:themeShade="80"/>
          <w:insideH w:val="single" w:sz="4" w:space="0" w:color="1F4E79" w:themeColor="accent1" w:themeShade="80"/>
        </w:tblBorders>
        <w:tblLook w:val="04A0" w:firstRow="1" w:lastRow="0" w:firstColumn="1" w:lastColumn="0" w:noHBand="0" w:noVBand="1"/>
      </w:tblPr>
      <w:tblGrid>
        <w:gridCol w:w="2452"/>
        <w:gridCol w:w="830"/>
        <w:gridCol w:w="840"/>
        <w:gridCol w:w="840"/>
        <w:gridCol w:w="840"/>
        <w:gridCol w:w="840"/>
        <w:gridCol w:w="840"/>
        <w:gridCol w:w="919"/>
        <w:gridCol w:w="1238"/>
      </w:tblGrid>
      <w:tr w:rsidR="00C00895" w:rsidRPr="005C781F" w14:paraId="07F306F9" w14:textId="77777777" w:rsidTr="00F61F0F">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501" w:type="dxa"/>
            <w:shd w:val="clear" w:color="auto" w:fill="auto"/>
            <w:vAlign w:val="center"/>
          </w:tcPr>
          <w:p w14:paraId="670F21D0" w14:textId="77777777" w:rsidR="009B4CDA" w:rsidRPr="005C781F" w:rsidRDefault="009B4CDA" w:rsidP="009B4CDA">
            <w:pPr>
              <w:pStyle w:val="08-Tabelageral"/>
            </w:pPr>
          </w:p>
        </w:tc>
        <w:tc>
          <w:tcPr>
            <w:tcW w:w="840" w:type="dxa"/>
            <w:shd w:val="clear" w:color="auto" w:fill="auto"/>
            <w:vAlign w:val="center"/>
          </w:tcPr>
          <w:p w14:paraId="4A911163" w14:textId="77777777" w:rsidR="009B4CDA" w:rsidRPr="005C781F"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2021</w:t>
            </w:r>
          </w:p>
        </w:tc>
        <w:tc>
          <w:tcPr>
            <w:tcW w:w="850" w:type="dxa"/>
            <w:shd w:val="clear" w:color="auto" w:fill="auto"/>
            <w:vAlign w:val="center"/>
          </w:tcPr>
          <w:p w14:paraId="3A54E13A" w14:textId="77777777" w:rsidR="009B4CDA" w:rsidRPr="005C781F"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2022</w:t>
            </w:r>
          </w:p>
        </w:tc>
        <w:tc>
          <w:tcPr>
            <w:tcW w:w="850" w:type="dxa"/>
            <w:shd w:val="clear" w:color="auto" w:fill="auto"/>
            <w:vAlign w:val="center"/>
          </w:tcPr>
          <w:p w14:paraId="655134E0" w14:textId="77777777" w:rsidR="009B4CDA" w:rsidRPr="005C781F"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2023</w:t>
            </w:r>
          </w:p>
        </w:tc>
        <w:tc>
          <w:tcPr>
            <w:tcW w:w="850" w:type="dxa"/>
            <w:shd w:val="clear" w:color="auto" w:fill="auto"/>
            <w:vAlign w:val="center"/>
          </w:tcPr>
          <w:p w14:paraId="77666829" w14:textId="77777777" w:rsidR="009B4CDA" w:rsidRPr="005C781F"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2024</w:t>
            </w:r>
          </w:p>
        </w:tc>
        <w:tc>
          <w:tcPr>
            <w:tcW w:w="850" w:type="dxa"/>
            <w:shd w:val="clear" w:color="auto" w:fill="auto"/>
            <w:vAlign w:val="center"/>
          </w:tcPr>
          <w:p w14:paraId="2EB6F797" w14:textId="77777777" w:rsidR="009B4CDA" w:rsidRPr="005C781F"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2025</w:t>
            </w:r>
          </w:p>
        </w:tc>
        <w:tc>
          <w:tcPr>
            <w:tcW w:w="850" w:type="dxa"/>
            <w:shd w:val="clear" w:color="auto" w:fill="auto"/>
            <w:vAlign w:val="center"/>
          </w:tcPr>
          <w:p w14:paraId="3C4517B9" w14:textId="77777777" w:rsidR="009B4CDA" w:rsidRPr="005C781F"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r w:rsidRPr="00255E0A">
              <w:t>2026</w:t>
            </w:r>
          </w:p>
        </w:tc>
        <w:tc>
          <w:tcPr>
            <w:tcW w:w="931" w:type="dxa"/>
            <w:shd w:val="clear" w:color="auto" w:fill="auto"/>
            <w:vAlign w:val="center"/>
          </w:tcPr>
          <w:p w14:paraId="41ABF311" w14:textId="77777777" w:rsidR="009B4CDA" w:rsidRPr="005C781F"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r>
              <w:t>2027</w:t>
            </w:r>
          </w:p>
        </w:tc>
        <w:tc>
          <w:tcPr>
            <w:tcW w:w="1259" w:type="dxa"/>
            <w:shd w:val="clear" w:color="auto" w:fill="auto"/>
            <w:vAlign w:val="center"/>
          </w:tcPr>
          <w:p w14:paraId="7C98AB5D" w14:textId="77777777" w:rsidR="009B4CDA" w:rsidRPr="005C781F"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r w:rsidRPr="00255E0A">
              <w:t>Total</w:t>
            </w:r>
          </w:p>
        </w:tc>
      </w:tr>
      <w:tr w:rsidR="009B4CDA" w:rsidRPr="00E177EF" w14:paraId="355063F3"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501" w:type="dxa"/>
            <w:shd w:val="clear" w:color="auto" w:fill="auto"/>
            <w:vAlign w:val="center"/>
          </w:tcPr>
          <w:p w14:paraId="115F3F6C" w14:textId="77777777" w:rsidR="009B4CDA" w:rsidRPr="005D5AE6" w:rsidRDefault="009B4CDA" w:rsidP="009B4CDA">
            <w:pPr>
              <w:pStyle w:val="08-Tabelageral"/>
              <w:jc w:val="left"/>
              <w:rPr>
                <w:b w:val="0"/>
                <w:szCs w:val="14"/>
              </w:rPr>
            </w:pPr>
            <w:proofErr w:type="spellStart"/>
            <w:r w:rsidRPr="005D5AE6">
              <w:rPr>
                <w:rFonts w:cs="Arial"/>
                <w:b w:val="0"/>
              </w:rPr>
              <w:t>Amounts</w:t>
            </w:r>
            <w:proofErr w:type="spellEnd"/>
            <w:r w:rsidRPr="005D5AE6">
              <w:rPr>
                <w:rFonts w:cs="Arial"/>
                <w:b w:val="0"/>
              </w:rPr>
              <w:t xml:space="preserve"> </w:t>
            </w:r>
            <w:proofErr w:type="spellStart"/>
            <w:r w:rsidRPr="005D5AE6">
              <w:rPr>
                <w:rFonts w:cs="Arial"/>
                <w:b w:val="0"/>
              </w:rPr>
              <w:t>to</w:t>
            </w:r>
            <w:proofErr w:type="spellEnd"/>
            <w:r w:rsidRPr="005D5AE6">
              <w:rPr>
                <w:rFonts w:cs="Arial"/>
                <w:b w:val="0"/>
              </w:rPr>
              <w:t xml:space="preserve"> </w:t>
            </w:r>
            <w:proofErr w:type="spellStart"/>
            <w:r w:rsidRPr="005D5AE6">
              <w:rPr>
                <w:rFonts w:cs="Arial"/>
                <w:b w:val="0"/>
              </w:rPr>
              <w:t>be</w:t>
            </w:r>
            <w:proofErr w:type="spellEnd"/>
            <w:r w:rsidRPr="005D5AE6">
              <w:rPr>
                <w:rFonts w:cs="Arial"/>
                <w:b w:val="0"/>
              </w:rPr>
              <w:t xml:space="preserve"> </w:t>
            </w:r>
            <w:proofErr w:type="spellStart"/>
            <w:r w:rsidRPr="005D5AE6">
              <w:rPr>
                <w:rFonts w:cs="Arial"/>
                <w:b w:val="0"/>
              </w:rPr>
              <w:t>amortized</w:t>
            </w:r>
            <w:proofErr w:type="spellEnd"/>
          </w:p>
        </w:tc>
        <w:tc>
          <w:tcPr>
            <w:tcW w:w="840" w:type="dxa"/>
            <w:shd w:val="clear" w:color="auto" w:fill="auto"/>
          </w:tcPr>
          <w:p w14:paraId="0E10D839" w14:textId="77777777" w:rsidR="009B4CDA" w:rsidRPr="008331D9"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811</w:t>
            </w:r>
          </w:p>
        </w:tc>
        <w:tc>
          <w:tcPr>
            <w:tcW w:w="850" w:type="dxa"/>
            <w:shd w:val="clear" w:color="auto" w:fill="auto"/>
          </w:tcPr>
          <w:p w14:paraId="3743A8D9" w14:textId="77777777" w:rsidR="009B4CDA" w:rsidRPr="008331D9"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826</w:t>
            </w:r>
          </w:p>
        </w:tc>
        <w:tc>
          <w:tcPr>
            <w:tcW w:w="850" w:type="dxa"/>
            <w:shd w:val="clear" w:color="auto" w:fill="auto"/>
          </w:tcPr>
          <w:p w14:paraId="39B151C4" w14:textId="77777777" w:rsidR="009B4CDA" w:rsidRPr="008331D9"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826</w:t>
            </w:r>
          </w:p>
        </w:tc>
        <w:tc>
          <w:tcPr>
            <w:tcW w:w="850" w:type="dxa"/>
            <w:shd w:val="clear" w:color="auto" w:fill="auto"/>
          </w:tcPr>
          <w:p w14:paraId="629AAA3D" w14:textId="77777777" w:rsidR="009B4CDA" w:rsidRPr="008331D9"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826</w:t>
            </w:r>
          </w:p>
        </w:tc>
        <w:tc>
          <w:tcPr>
            <w:tcW w:w="850" w:type="dxa"/>
            <w:shd w:val="clear" w:color="auto" w:fill="auto"/>
          </w:tcPr>
          <w:p w14:paraId="6281BE6D" w14:textId="77777777" w:rsidR="009B4CDA" w:rsidRPr="008331D9"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826</w:t>
            </w:r>
          </w:p>
        </w:tc>
        <w:tc>
          <w:tcPr>
            <w:tcW w:w="850" w:type="dxa"/>
            <w:shd w:val="clear" w:color="auto" w:fill="auto"/>
          </w:tcPr>
          <w:p w14:paraId="26733464" w14:textId="77777777" w:rsidR="009B4CDA" w:rsidRPr="008331D9"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826</w:t>
            </w:r>
          </w:p>
        </w:tc>
        <w:tc>
          <w:tcPr>
            <w:tcW w:w="931" w:type="dxa"/>
            <w:shd w:val="clear" w:color="auto" w:fill="auto"/>
          </w:tcPr>
          <w:p w14:paraId="2CAD9D2C" w14:textId="77777777" w:rsidR="009B4CDA" w:rsidRPr="008331D9"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826</w:t>
            </w:r>
          </w:p>
        </w:tc>
        <w:tc>
          <w:tcPr>
            <w:tcW w:w="1259" w:type="dxa"/>
            <w:shd w:val="clear" w:color="auto" w:fill="auto"/>
          </w:tcPr>
          <w:p w14:paraId="1B736758" w14:textId="77777777" w:rsidR="009B4CDA" w:rsidRPr="008331D9" w:rsidRDefault="009B4CDA" w:rsidP="009B4CDA">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b/>
                <w:szCs w:val="14"/>
              </w:rPr>
              <w:t>5,767</w:t>
            </w:r>
          </w:p>
        </w:tc>
      </w:tr>
    </w:tbl>
    <w:p w14:paraId="681737F8" w14:textId="77777777" w:rsidR="009B4CDA" w:rsidRDefault="009B4CDA" w:rsidP="009B4CDA">
      <w:pPr>
        <w:rPr>
          <w:rFonts w:cs="Arial"/>
          <w:b/>
          <w:color w:val="1F4E79" w:themeColor="accent1" w:themeShade="80"/>
          <w:szCs w:val="18"/>
        </w:rPr>
      </w:pPr>
    </w:p>
    <w:p w14:paraId="4154B134" w14:textId="1BC93E6A" w:rsidR="009B4CDA" w:rsidRPr="001761A2" w:rsidRDefault="009B4CDA" w:rsidP="001761A2">
      <w:pPr>
        <w:pStyle w:val="02-TtulodeNota"/>
        <w:rPr>
          <w:color w:val="1F4E79" w:themeColor="accent1" w:themeShade="80"/>
        </w:rPr>
      </w:pPr>
      <w:bookmarkStart w:id="41" w:name="_Toc87026419"/>
      <w:bookmarkStart w:id="42" w:name="OLE_LINK15"/>
      <w:r w:rsidRPr="001761A2">
        <w:rPr>
          <w:color w:val="1F4E79" w:themeColor="accent1" w:themeShade="80"/>
        </w:rPr>
        <w:t>20 – OTHER ASSETS</w:t>
      </w:r>
      <w:bookmarkEnd w:id="41"/>
    </w:p>
    <w:p w14:paraId="691EE31E" w14:textId="77777777" w:rsidR="009B4CDA" w:rsidRPr="00FF3D4B" w:rsidRDefault="009B4CDA" w:rsidP="009B4CDA">
      <w:pPr>
        <w:spacing w:after="0" w:line="240" w:lineRule="auto"/>
        <w:jc w:val="right"/>
        <w:rPr>
          <w:rFonts w:cs="Arial"/>
          <w:b/>
          <w:sz w:val="14"/>
          <w:lang w:eastAsia="pt-BR"/>
        </w:rPr>
      </w:pPr>
      <w:r w:rsidRPr="00FF3D4B">
        <w:rPr>
          <w:rFonts w:cs="Arial"/>
          <w:b/>
          <w:sz w:val="14"/>
          <w:lang w:eastAsia="pt-BR"/>
        </w:rPr>
        <w:t xml:space="preserve">R$ </w:t>
      </w:r>
      <w:proofErr w:type="spellStart"/>
      <w:r>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9B4CDA" w:rsidRPr="0068592A" w14:paraId="6D993576" w14:textId="77777777" w:rsidTr="00F61F0F">
        <w:trPr>
          <w:trHeight w:val="238"/>
          <w:jc w:val="center"/>
        </w:trPr>
        <w:tc>
          <w:tcPr>
            <w:tcW w:w="3094" w:type="dxa"/>
            <w:tcBorders>
              <w:top w:val="single" w:sz="2" w:space="0" w:color="1F4E79" w:themeColor="accent1" w:themeShade="80"/>
            </w:tcBorders>
            <w:shd w:val="clear" w:color="auto" w:fill="auto"/>
          </w:tcPr>
          <w:p w14:paraId="60FBDDD3" w14:textId="77777777" w:rsidR="009B4CDA" w:rsidRPr="0068592A" w:rsidRDefault="009B4CDA" w:rsidP="009B4CDA">
            <w:pPr>
              <w:spacing w:after="0"/>
              <w:jc w:val="center"/>
              <w:rPr>
                <w:rFonts w:cs="Arial"/>
                <w:b/>
                <w:szCs w:val="18"/>
              </w:rPr>
            </w:pPr>
          </w:p>
        </w:tc>
        <w:tc>
          <w:tcPr>
            <w:tcW w:w="604" w:type="dxa"/>
            <w:tcBorders>
              <w:top w:val="single" w:sz="2" w:space="0" w:color="1F4E79" w:themeColor="accent1" w:themeShade="80"/>
            </w:tcBorders>
            <w:shd w:val="clear" w:color="auto" w:fill="auto"/>
          </w:tcPr>
          <w:p w14:paraId="3979BF05" w14:textId="77777777" w:rsidR="009B4CDA" w:rsidRPr="0068592A" w:rsidRDefault="009B4CDA" w:rsidP="009B4CDA">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0EA1F4B7" w14:textId="77777777" w:rsidR="009B4CDA" w:rsidRPr="0068592A" w:rsidRDefault="009B4CDA" w:rsidP="009B4CDA">
            <w:pPr>
              <w:spacing w:after="0"/>
              <w:jc w:val="center"/>
              <w:rPr>
                <w:rFonts w:cs="Arial"/>
                <w:b/>
                <w:sz w:val="14"/>
                <w:szCs w:val="18"/>
              </w:rPr>
            </w:pPr>
            <w:proofErr w:type="spellStart"/>
            <w:r>
              <w:rPr>
                <w:rFonts w:cs="Arial"/>
                <w:b/>
                <w:sz w:val="14"/>
                <w:szCs w:val="18"/>
              </w:rPr>
              <w:t>Parent</w:t>
            </w:r>
            <w:proofErr w:type="spellEnd"/>
          </w:p>
        </w:tc>
        <w:tc>
          <w:tcPr>
            <w:tcW w:w="283" w:type="dxa"/>
            <w:tcBorders>
              <w:top w:val="single" w:sz="2" w:space="0" w:color="1F4E79" w:themeColor="accent1" w:themeShade="80"/>
            </w:tcBorders>
            <w:shd w:val="clear" w:color="auto" w:fill="auto"/>
            <w:vAlign w:val="center"/>
          </w:tcPr>
          <w:p w14:paraId="7635D869" w14:textId="77777777" w:rsidR="009B4CDA" w:rsidRPr="0068592A" w:rsidRDefault="009B4CDA" w:rsidP="009B4CDA">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ABC1C60" w14:textId="77777777" w:rsidR="009B4CDA" w:rsidRPr="0068592A" w:rsidRDefault="009B4CDA" w:rsidP="009B4CDA">
            <w:pPr>
              <w:spacing w:after="0"/>
              <w:jc w:val="center"/>
              <w:rPr>
                <w:rFonts w:cs="Arial"/>
                <w:b/>
                <w:szCs w:val="18"/>
              </w:rPr>
            </w:pPr>
            <w:proofErr w:type="spellStart"/>
            <w:r>
              <w:rPr>
                <w:rFonts w:cs="Arial"/>
                <w:b/>
                <w:sz w:val="14"/>
                <w:szCs w:val="18"/>
              </w:rPr>
              <w:t>Consolidated</w:t>
            </w:r>
            <w:proofErr w:type="spellEnd"/>
          </w:p>
        </w:tc>
      </w:tr>
      <w:tr w:rsidR="009B4CDA" w:rsidRPr="0068592A" w14:paraId="3A728A42" w14:textId="77777777" w:rsidTr="00F61F0F">
        <w:trPr>
          <w:trHeight w:val="238"/>
          <w:jc w:val="center"/>
        </w:trPr>
        <w:tc>
          <w:tcPr>
            <w:tcW w:w="3094" w:type="dxa"/>
            <w:tcBorders>
              <w:bottom w:val="single" w:sz="2" w:space="0" w:color="1F4E79" w:themeColor="accent1" w:themeShade="80"/>
            </w:tcBorders>
            <w:shd w:val="clear" w:color="auto" w:fill="auto"/>
          </w:tcPr>
          <w:p w14:paraId="29A4DE9D" w14:textId="77777777" w:rsidR="009B4CDA" w:rsidRPr="0068592A" w:rsidRDefault="009B4CDA" w:rsidP="009B4CDA">
            <w:pPr>
              <w:pStyle w:val="08-Tabelageral"/>
              <w:rPr>
                <w:rFonts w:cs="Arial"/>
                <w:b/>
              </w:rPr>
            </w:pPr>
          </w:p>
        </w:tc>
        <w:tc>
          <w:tcPr>
            <w:tcW w:w="604" w:type="dxa"/>
            <w:tcBorders>
              <w:bottom w:val="single" w:sz="2" w:space="0" w:color="1F4E79" w:themeColor="accent1" w:themeShade="80"/>
            </w:tcBorders>
            <w:shd w:val="clear" w:color="auto" w:fill="auto"/>
          </w:tcPr>
          <w:p w14:paraId="34FCF27F" w14:textId="77777777" w:rsidR="009B4CDA" w:rsidRPr="0068592A" w:rsidRDefault="009B4CDA" w:rsidP="009B4CDA">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66EFB439" w14:textId="77777777" w:rsidR="009B4CDA" w:rsidRPr="0068592A" w:rsidRDefault="009B4CDA" w:rsidP="009B4CDA">
            <w:pPr>
              <w:pStyle w:val="08-Tabelageral"/>
              <w:rPr>
                <w:rFonts w:cs="Arial"/>
                <w:b/>
              </w:rPr>
            </w:pPr>
            <w:proofErr w:type="spellStart"/>
            <w:r>
              <w:rPr>
                <w:rFonts w:cs="Arial"/>
                <w:b/>
              </w:rPr>
              <w:t>Sept</w:t>
            </w:r>
            <w:proofErr w:type="spellEnd"/>
            <w:r>
              <w:rPr>
                <w:rFonts w:cs="Arial"/>
                <w:b/>
              </w:rPr>
              <w:t xml:space="preserve"> 30, 2021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14E1D07E" w14:textId="77777777" w:rsidR="009B4CDA" w:rsidRPr="0068592A" w:rsidRDefault="009B4CDA" w:rsidP="009B4CDA">
            <w:pPr>
              <w:pStyle w:val="08-Tabelageral"/>
              <w:rPr>
                <w:rFonts w:cs="Arial"/>
                <w:b/>
              </w:rPr>
            </w:pPr>
            <w:proofErr w:type="spellStart"/>
            <w:r>
              <w:rPr>
                <w:rFonts w:cs="Arial"/>
                <w:b/>
              </w:rPr>
              <w:t>Dec</w:t>
            </w:r>
            <w:proofErr w:type="spellEnd"/>
            <w:r>
              <w:rPr>
                <w:rFonts w:cs="Arial"/>
                <w:b/>
              </w:rPr>
              <w:t xml:space="preserve"> 31, 2020</w:t>
            </w:r>
          </w:p>
        </w:tc>
        <w:tc>
          <w:tcPr>
            <w:tcW w:w="283" w:type="dxa"/>
            <w:tcBorders>
              <w:bottom w:val="single" w:sz="2" w:space="0" w:color="1F4E79" w:themeColor="accent1" w:themeShade="80"/>
            </w:tcBorders>
            <w:shd w:val="clear" w:color="auto" w:fill="auto"/>
            <w:vAlign w:val="center"/>
          </w:tcPr>
          <w:p w14:paraId="360826D3" w14:textId="77777777" w:rsidR="009B4CDA" w:rsidRPr="0068592A" w:rsidRDefault="009B4CDA" w:rsidP="009B4CDA">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1C63734" w14:textId="77777777" w:rsidR="009B4CDA" w:rsidRPr="0068592A" w:rsidRDefault="009B4CDA" w:rsidP="009B4CDA">
            <w:pPr>
              <w:pStyle w:val="08-Tabelageral"/>
              <w:rPr>
                <w:rFonts w:cs="Arial"/>
                <w:b/>
              </w:rPr>
            </w:pPr>
            <w:proofErr w:type="spellStart"/>
            <w:r>
              <w:rPr>
                <w:rFonts w:cs="Arial"/>
                <w:b/>
              </w:rPr>
              <w:t>Sept</w:t>
            </w:r>
            <w:proofErr w:type="spellEnd"/>
            <w:r>
              <w:rPr>
                <w:rFonts w:cs="Arial"/>
                <w:b/>
              </w:rPr>
              <w:t xml:space="preserve"> 30, 2021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C40BBD4" w14:textId="77777777" w:rsidR="009B4CDA" w:rsidRPr="0068592A" w:rsidRDefault="009B4CDA" w:rsidP="009B4CDA">
            <w:pPr>
              <w:pStyle w:val="08-Tabelageral"/>
              <w:rPr>
                <w:rFonts w:cs="Arial"/>
                <w:b/>
              </w:rPr>
            </w:pPr>
            <w:proofErr w:type="spellStart"/>
            <w:r>
              <w:rPr>
                <w:rFonts w:cs="Arial"/>
                <w:b/>
              </w:rPr>
              <w:t>Dec</w:t>
            </w:r>
            <w:proofErr w:type="spellEnd"/>
            <w:r>
              <w:rPr>
                <w:rFonts w:cs="Arial"/>
                <w:b/>
              </w:rPr>
              <w:t xml:space="preserve"> 31, 2020</w:t>
            </w:r>
          </w:p>
        </w:tc>
      </w:tr>
      <w:tr w:rsidR="009B4CDA" w:rsidRPr="0068592A" w14:paraId="1C7EACDD" w14:textId="77777777" w:rsidTr="00F61F0F">
        <w:trPr>
          <w:trHeight w:val="238"/>
          <w:jc w:val="center"/>
        </w:trPr>
        <w:tc>
          <w:tcPr>
            <w:tcW w:w="3094" w:type="dxa"/>
            <w:tcBorders>
              <w:top w:val="single" w:sz="2" w:space="0" w:color="1F4E79" w:themeColor="accent1" w:themeShade="80"/>
            </w:tcBorders>
            <w:shd w:val="clear" w:color="auto" w:fill="auto"/>
          </w:tcPr>
          <w:p w14:paraId="572EE270" w14:textId="77777777" w:rsidR="009B4CDA" w:rsidRPr="0068592A" w:rsidRDefault="009B4CDA" w:rsidP="009B4CDA">
            <w:pPr>
              <w:pStyle w:val="08-Tabelageral"/>
              <w:jc w:val="left"/>
              <w:rPr>
                <w:rFonts w:cs="Arial"/>
                <w:b/>
                <w:bCs/>
                <w:szCs w:val="14"/>
              </w:rPr>
            </w:pPr>
            <w:proofErr w:type="spellStart"/>
            <w:r>
              <w:rPr>
                <w:rFonts w:cs="Arial"/>
                <w:b/>
                <w:szCs w:val="14"/>
              </w:rPr>
              <w:t>Current</w:t>
            </w:r>
            <w:proofErr w:type="spellEnd"/>
            <w:r>
              <w:rPr>
                <w:rFonts w:cs="Arial"/>
                <w:b/>
                <w:szCs w:val="14"/>
              </w:rPr>
              <w:t xml:space="preserve"> </w:t>
            </w:r>
            <w:proofErr w:type="spellStart"/>
            <w:r>
              <w:rPr>
                <w:rFonts w:cs="Arial"/>
                <w:b/>
                <w:szCs w:val="14"/>
              </w:rPr>
              <w:t>Assets</w:t>
            </w:r>
            <w:proofErr w:type="spellEnd"/>
          </w:p>
        </w:tc>
        <w:tc>
          <w:tcPr>
            <w:tcW w:w="604" w:type="dxa"/>
            <w:tcBorders>
              <w:top w:val="single" w:sz="2" w:space="0" w:color="1F4E79" w:themeColor="accent1" w:themeShade="80"/>
            </w:tcBorders>
            <w:shd w:val="clear" w:color="auto" w:fill="auto"/>
          </w:tcPr>
          <w:p w14:paraId="3CB1C212" w14:textId="77777777" w:rsidR="009B4CDA" w:rsidRPr="0068592A" w:rsidRDefault="009B4CDA" w:rsidP="009B4CDA">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0A6F0F26" w14:textId="77777777" w:rsidR="009B4CDA" w:rsidRPr="0068592A" w:rsidRDefault="009B4CDA" w:rsidP="009B4CDA">
            <w:pPr>
              <w:pStyle w:val="08-Tabelageral"/>
              <w:rPr>
                <w:rFonts w:cs="Arial"/>
                <w:b/>
                <w:szCs w:val="14"/>
              </w:rPr>
            </w:pPr>
            <w:r>
              <w:rPr>
                <w:rFonts w:cs="Arial"/>
                <w:b/>
                <w:szCs w:val="14"/>
              </w:rPr>
              <w:t>7,958</w:t>
            </w:r>
          </w:p>
        </w:tc>
        <w:tc>
          <w:tcPr>
            <w:tcW w:w="1412" w:type="dxa"/>
            <w:tcBorders>
              <w:top w:val="single" w:sz="2" w:space="0" w:color="1F4E79" w:themeColor="accent1" w:themeShade="80"/>
            </w:tcBorders>
            <w:shd w:val="clear" w:color="auto" w:fill="auto"/>
            <w:vAlign w:val="center"/>
          </w:tcPr>
          <w:p w14:paraId="61A4D9C7" w14:textId="77777777" w:rsidR="009B4CDA" w:rsidRPr="0068592A" w:rsidRDefault="009B4CDA" w:rsidP="009B4CDA">
            <w:pPr>
              <w:pStyle w:val="08-Tabelageral"/>
              <w:rPr>
                <w:rFonts w:cs="Arial"/>
                <w:b/>
                <w:szCs w:val="14"/>
              </w:rPr>
            </w:pPr>
            <w:r>
              <w:rPr>
                <w:rFonts w:cs="Arial"/>
                <w:b/>
                <w:szCs w:val="14"/>
              </w:rPr>
              <w:t>10,170</w:t>
            </w:r>
          </w:p>
        </w:tc>
        <w:tc>
          <w:tcPr>
            <w:tcW w:w="283" w:type="dxa"/>
            <w:tcBorders>
              <w:top w:val="single" w:sz="2" w:space="0" w:color="1F4E79" w:themeColor="accent1" w:themeShade="80"/>
            </w:tcBorders>
            <w:shd w:val="clear" w:color="auto" w:fill="auto"/>
            <w:vAlign w:val="center"/>
          </w:tcPr>
          <w:p w14:paraId="0C43913F" w14:textId="77777777" w:rsidR="009B4CDA" w:rsidRPr="0068592A" w:rsidRDefault="009B4CDA" w:rsidP="009B4CDA">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1727CB39" w14:textId="77777777" w:rsidR="009B4CDA" w:rsidRPr="0068592A" w:rsidRDefault="009B4CDA" w:rsidP="009B4CDA">
            <w:pPr>
              <w:pStyle w:val="08-Tabelageral"/>
              <w:rPr>
                <w:rFonts w:cs="Arial"/>
                <w:b/>
                <w:szCs w:val="14"/>
              </w:rPr>
            </w:pPr>
            <w:r>
              <w:rPr>
                <w:rFonts w:cs="Arial"/>
                <w:b/>
                <w:szCs w:val="14"/>
              </w:rPr>
              <w:t>3,836</w:t>
            </w:r>
          </w:p>
        </w:tc>
        <w:tc>
          <w:tcPr>
            <w:tcW w:w="1418" w:type="dxa"/>
            <w:tcBorders>
              <w:top w:val="single" w:sz="2" w:space="0" w:color="1F4E79" w:themeColor="accent1" w:themeShade="80"/>
            </w:tcBorders>
            <w:shd w:val="clear" w:color="auto" w:fill="auto"/>
            <w:vAlign w:val="center"/>
          </w:tcPr>
          <w:p w14:paraId="6CABF90F" w14:textId="77777777" w:rsidR="009B4CDA" w:rsidRPr="0068592A" w:rsidRDefault="009B4CDA" w:rsidP="009B4CDA">
            <w:pPr>
              <w:pStyle w:val="08-Tabelageral"/>
              <w:rPr>
                <w:rFonts w:cs="Arial"/>
                <w:b/>
                <w:szCs w:val="14"/>
              </w:rPr>
            </w:pPr>
            <w:r>
              <w:rPr>
                <w:rFonts w:cs="Arial"/>
                <w:b/>
                <w:szCs w:val="14"/>
              </w:rPr>
              <w:t>4,347</w:t>
            </w:r>
          </w:p>
        </w:tc>
      </w:tr>
      <w:tr w:rsidR="009B4CDA" w:rsidRPr="0068592A" w14:paraId="352972C5" w14:textId="77777777" w:rsidTr="00F61F0F">
        <w:trPr>
          <w:trHeight w:val="238"/>
          <w:jc w:val="center"/>
        </w:trPr>
        <w:tc>
          <w:tcPr>
            <w:tcW w:w="3094" w:type="dxa"/>
            <w:shd w:val="clear" w:color="auto" w:fill="auto"/>
          </w:tcPr>
          <w:p w14:paraId="42BA49DD" w14:textId="77777777" w:rsidR="009B4CDA" w:rsidRPr="0068592A" w:rsidRDefault="009B4CDA" w:rsidP="009B4CDA">
            <w:pPr>
              <w:pStyle w:val="08-Tabelageral"/>
              <w:ind w:left="113"/>
              <w:jc w:val="left"/>
              <w:rPr>
                <w:rFonts w:cs="Arial"/>
                <w:szCs w:val="14"/>
              </w:rPr>
            </w:pPr>
            <w:proofErr w:type="spellStart"/>
            <w:r>
              <w:rPr>
                <w:rFonts w:cs="Arial"/>
                <w:szCs w:val="14"/>
              </w:rPr>
              <w:t>Receivables</w:t>
            </w:r>
            <w:proofErr w:type="spellEnd"/>
            <w:r>
              <w:rPr>
                <w:rFonts w:cs="Arial"/>
                <w:szCs w:val="14"/>
              </w:rPr>
              <w:t xml:space="preserve"> </w:t>
            </w:r>
            <w:proofErr w:type="spellStart"/>
            <w:r>
              <w:rPr>
                <w:rFonts w:cs="Arial"/>
                <w:szCs w:val="14"/>
              </w:rPr>
              <w:t>from</w:t>
            </w:r>
            <w:proofErr w:type="spellEnd"/>
            <w:r>
              <w:rPr>
                <w:rFonts w:cs="Arial"/>
                <w:szCs w:val="14"/>
              </w:rPr>
              <w:t xml:space="preserve"> </w:t>
            </w:r>
            <w:proofErr w:type="spellStart"/>
            <w:r>
              <w:rPr>
                <w:rFonts w:cs="Arial"/>
                <w:szCs w:val="14"/>
              </w:rPr>
              <w:t>related</w:t>
            </w:r>
            <w:proofErr w:type="spellEnd"/>
            <w:r>
              <w:rPr>
                <w:rFonts w:cs="Arial"/>
                <w:szCs w:val="14"/>
              </w:rPr>
              <w:t xml:space="preserve"> </w:t>
            </w:r>
            <w:proofErr w:type="spellStart"/>
            <w:r>
              <w:rPr>
                <w:rFonts w:cs="Arial"/>
                <w:szCs w:val="14"/>
              </w:rPr>
              <w:t>comparies</w:t>
            </w:r>
            <w:proofErr w:type="spellEnd"/>
          </w:p>
        </w:tc>
        <w:tc>
          <w:tcPr>
            <w:tcW w:w="604" w:type="dxa"/>
            <w:shd w:val="clear" w:color="auto" w:fill="auto"/>
          </w:tcPr>
          <w:p w14:paraId="7FB08A3C" w14:textId="77777777" w:rsidR="009B4CDA" w:rsidRPr="0068592A" w:rsidRDefault="009B4CDA" w:rsidP="009B4CDA">
            <w:pPr>
              <w:pStyle w:val="08-Tabelageral"/>
              <w:ind w:left="113"/>
              <w:jc w:val="center"/>
              <w:rPr>
                <w:rFonts w:cs="Arial"/>
                <w:szCs w:val="14"/>
              </w:rPr>
            </w:pPr>
          </w:p>
        </w:tc>
        <w:tc>
          <w:tcPr>
            <w:tcW w:w="1411" w:type="dxa"/>
            <w:shd w:val="clear" w:color="auto" w:fill="auto"/>
            <w:vAlign w:val="center"/>
          </w:tcPr>
          <w:p w14:paraId="32B40FAA" w14:textId="77777777" w:rsidR="009B4CDA" w:rsidRPr="0068592A" w:rsidRDefault="009B4CDA" w:rsidP="009B4CDA">
            <w:pPr>
              <w:pStyle w:val="08-Tabelageral"/>
              <w:ind w:left="113"/>
              <w:rPr>
                <w:rFonts w:cs="Arial"/>
                <w:szCs w:val="14"/>
              </w:rPr>
            </w:pPr>
            <w:r>
              <w:rPr>
                <w:rFonts w:cs="Arial"/>
                <w:szCs w:val="14"/>
              </w:rPr>
              <w:t>5,479</w:t>
            </w:r>
          </w:p>
        </w:tc>
        <w:tc>
          <w:tcPr>
            <w:tcW w:w="1412" w:type="dxa"/>
            <w:shd w:val="clear" w:color="auto" w:fill="auto"/>
            <w:vAlign w:val="center"/>
          </w:tcPr>
          <w:p w14:paraId="40C9CDF1" w14:textId="77777777" w:rsidR="009B4CDA" w:rsidRPr="0068592A" w:rsidRDefault="009B4CDA" w:rsidP="009B4CDA">
            <w:pPr>
              <w:pStyle w:val="08-Tabelageral"/>
              <w:ind w:left="113"/>
              <w:rPr>
                <w:rFonts w:cs="Arial"/>
                <w:szCs w:val="14"/>
              </w:rPr>
            </w:pPr>
            <w:r>
              <w:rPr>
                <w:rFonts w:cs="Arial"/>
                <w:szCs w:val="14"/>
              </w:rPr>
              <w:t>7,261</w:t>
            </w:r>
          </w:p>
        </w:tc>
        <w:tc>
          <w:tcPr>
            <w:tcW w:w="283" w:type="dxa"/>
            <w:shd w:val="clear" w:color="auto" w:fill="auto"/>
            <w:vAlign w:val="center"/>
          </w:tcPr>
          <w:p w14:paraId="18EE6095" w14:textId="77777777" w:rsidR="009B4CDA" w:rsidRPr="0068592A" w:rsidRDefault="009B4CDA" w:rsidP="009B4CDA">
            <w:pPr>
              <w:pStyle w:val="08-Tabelageral"/>
              <w:ind w:left="113"/>
              <w:rPr>
                <w:rFonts w:cs="Arial"/>
                <w:szCs w:val="14"/>
              </w:rPr>
            </w:pPr>
          </w:p>
        </w:tc>
        <w:tc>
          <w:tcPr>
            <w:tcW w:w="1417" w:type="dxa"/>
            <w:shd w:val="clear" w:color="auto" w:fill="auto"/>
            <w:vAlign w:val="center"/>
          </w:tcPr>
          <w:p w14:paraId="0BFBF94B" w14:textId="77777777" w:rsidR="009B4CDA" w:rsidRPr="0068592A" w:rsidRDefault="009B4CDA" w:rsidP="009B4CDA">
            <w:pPr>
              <w:pStyle w:val="08-Tabelageral"/>
              <w:ind w:left="113"/>
              <w:rPr>
                <w:rFonts w:cs="Arial"/>
                <w:szCs w:val="14"/>
              </w:rPr>
            </w:pPr>
            <w:r>
              <w:rPr>
                <w:rFonts w:cs="Arial"/>
                <w:szCs w:val="14"/>
              </w:rPr>
              <w:t>--</w:t>
            </w:r>
          </w:p>
        </w:tc>
        <w:tc>
          <w:tcPr>
            <w:tcW w:w="1418" w:type="dxa"/>
            <w:shd w:val="clear" w:color="auto" w:fill="auto"/>
            <w:vAlign w:val="center"/>
          </w:tcPr>
          <w:p w14:paraId="5C975875" w14:textId="77777777" w:rsidR="009B4CDA" w:rsidRPr="0068592A" w:rsidRDefault="009B4CDA" w:rsidP="009B4CDA">
            <w:pPr>
              <w:pStyle w:val="08-Tabelageral"/>
              <w:ind w:left="113"/>
              <w:rPr>
                <w:rFonts w:cs="Arial"/>
                <w:szCs w:val="14"/>
              </w:rPr>
            </w:pPr>
            <w:r>
              <w:rPr>
                <w:rFonts w:cs="Arial"/>
                <w:szCs w:val="14"/>
              </w:rPr>
              <w:t>--</w:t>
            </w:r>
          </w:p>
        </w:tc>
      </w:tr>
      <w:tr w:rsidR="009B4CDA" w:rsidRPr="0068592A" w14:paraId="5B77C810" w14:textId="77777777" w:rsidTr="00F61F0F">
        <w:trPr>
          <w:trHeight w:val="238"/>
          <w:jc w:val="center"/>
        </w:trPr>
        <w:tc>
          <w:tcPr>
            <w:tcW w:w="3094" w:type="dxa"/>
            <w:shd w:val="clear" w:color="auto" w:fill="auto"/>
          </w:tcPr>
          <w:p w14:paraId="1224C97C" w14:textId="77777777" w:rsidR="009B4CDA" w:rsidRPr="0068592A" w:rsidRDefault="009B4CDA" w:rsidP="009B4CDA">
            <w:pPr>
              <w:pStyle w:val="08-Tabelageral"/>
              <w:ind w:left="113"/>
              <w:jc w:val="left"/>
              <w:rPr>
                <w:rFonts w:cs="Arial"/>
                <w:szCs w:val="14"/>
              </w:rPr>
            </w:pPr>
            <w:proofErr w:type="spellStart"/>
            <w:r>
              <w:rPr>
                <w:rFonts w:cs="Arial"/>
                <w:szCs w:val="14"/>
              </w:rPr>
              <w:t>Receivables</w:t>
            </w:r>
            <w:proofErr w:type="spellEnd"/>
            <w:r>
              <w:rPr>
                <w:rFonts w:cs="Arial"/>
                <w:szCs w:val="14"/>
              </w:rPr>
              <w:t xml:space="preserve"> </w:t>
            </w:r>
            <w:proofErr w:type="spellStart"/>
            <w:r>
              <w:rPr>
                <w:rFonts w:cs="Arial"/>
                <w:szCs w:val="14"/>
              </w:rPr>
              <w:t>from</w:t>
            </w:r>
            <w:proofErr w:type="spellEnd"/>
            <w:r w:rsidRPr="0068592A">
              <w:rPr>
                <w:rFonts w:cs="Arial"/>
                <w:szCs w:val="14"/>
              </w:rPr>
              <w:t xml:space="preserve"> ADR</w:t>
            </w:r>
          </w:p>
        </w:tc>
        <w:tc>
          <w:tcPr>
            <w:tcW w:w="604" w:type="dxa"/>
            <w:shd w:val="clear" w:color="auto" w:fill="auto"/>
          </w:tcPr>
          <w:p w14:paraId="28524C53" w14:textId="77777777" w:rsidR="009B4CDA" w:rsidRPr="0068592A" w:rsidRDefault="009B4CDA" w:rsidP="009B4CDA">
            <w:pPr>
              <w:pStyle w:val="08-Tabelageral"/>
              <w:ind w:left="113"/>
              <w:jc w:val="center"/>
              <w:rPr>
                <w:rFonts w:cs="Arial"/>
                <w:szCs w:val="14"/>
              </w:rPr>
            </w:pPr>
          </w:p>
        </w:tc>
        <w:tc>
          <w:tcPr>
            <w:tcW w:w="1411" w:type="dxa"/>
            <w:shd w:val="clear" w:color="auto" w:fill="auto"/>
            <w:vAlign w:val="center"/>
          </w:tcPr>
          <w:p w14:paraId="7846E16B" w14:textId="77777777" w:rsidR="009B4CDA" w:rsidRPr="0068592A" w:rsidRDefault="009B4CDA" w:rsidP="009B4CDA">
            <w:pPr>
              <w:pStyle w:val="08-Tabelageral"/>
              <w:ind w:left="113"/>
              <w:rPr>
                <w:rFonts w:cs="Arial"/>
                <w:szCs w:val="14"/>
              </w:rPr>
            </w:pPr>
            <w:r>
              <w:rPr>
                <w:rFonts w:cs="Arial"/>
                <w:szCs w:val="14"/>
              </w:rPr>
              <w:t>2,397</w:t>
            </w:r>
          </w:p>
        </w:tc>
        <w:tc>
          <w:tcPr>
            <w:tcW w:w="1412" w:type="dxa"/>
            <w:shd w:val="clear" w:color="auto" w:fill="auto"/>
            <w:vAlign w:val="center"/>
          </w:tcPr>
          <w:p w14:paraId="5242BAD5" w14:textId="77777777" w:rsidR="009B4CDA" w:rsidRPr="0068592A" w:rsidRDefault="009B4CDA" w:rsidP="009B4CDA">
            <w:pPr>
              <w:pStyle w:val="08-Tabelageral"/>
              <w:ind w:left="113"/>
              <w:rPr>
                <w:rFonts w:cs="Arial"/>
                <w:szCs w:val="14"/>
              </w:rPr>
            </w:pPr>
            <w:r>
              <w:rPr>
                <w:rFonts w:cs="Arial"/>
                <w:szCs w:val="14"/>
              </w:rPr>
              <w:t>2,899</w:t>
            </w:r>
          </w:p>
        </w:tc>
        <w:tc>
          <w:tcPr>
            <w:tcW w:w="283" w:type="dxa"/>
            <w:shd w:val="clear" w:color="auto" w:fill="auto"/>
            <w:vAlign w:val="center"/>
          </w:tcPr>
          <w:p w14:paraId="65066C0C" w14:textId="77777777" w:rsidR="009B4CDA" w:rsidRPr="0068592A" w:rsidRDefault="009B4CDA" w:rsidP="009B4CDA">
            <w:pPr>
              <w:pStyle w:val="08-Tabelageral"/>
              <w:ind w:left="113"/>
              <w:rPr>
                <w:rFonts w:cs="Arial"/>
                <w:szCs w:val="14"/>
              </w:rPr>
            </w:pPr>
          </w:p>
        </w:tc>
        <w:tc>
          <w:tcPr>
            <w:tcW w:w="1417" w:type="dxa"/>
            <w:shd w:val="clear" w:color="auto" w:fill="auto"/>
            <w:vAlign w:val="center"/>
          </w:tcPr>
          <w:p w14:paraId="426BED10" w14:textId="77777777" w:rsidR="009B4CDA" w:rsidRPr="0068592A" w:rsidRDefault="009B4CDA" w:rsidP="009B4CDA">
            <w:pPr>
              <w:pStyle w:val="08-Tabelageral"/>
              <w:ind w:left="113"/>
              <w:rPr>
                <w:rFonts w:cs="Arial"/>
                <w:szCs w:val="14"/>
              </w:rPr>
            </w:pPr>
            <w:r>
              <w:rPr>
                <w:rFonts w:cs="Arial"/>
                <w:szCs w:val="14"/>
              </w:rPr>
              <w:t>2,397</w:t>
            </w:r>
          </w:p>
        </w:tc>
        <w:tc>
          <w:tcPr>
            <w:tcW w:w="1418" w:type="dxa"/>
            <w:shd w:val="clear" w:color="auto" w:fill="auto"/>
            <w:vAlign w:val="center"/>
          </w:tcPr>
          <w:p w14:paraId="41725D72" w14:textId="77777777" w:rsidR="009B4CDA" w:rsidRPr="0068592A" w:rsidRDefault="009B4CDA" w:rsidP="009B4CDA">
            <w:pPr>
              <w:pStyle w:val="08-Tabelageral"/>
              <w:ind w:left="113"/>
              <w:rPr>
                <w:rFonts w:cs="Arial"/>
                <w:szCs w:val="14"/>
              </w:rPr>
            </w:pPr>
            <w:r>
              <w:rPr>
                <w:rFonts w:cs="Arial"/>
                <w:szCs w:val="14"/>
              </w:rPr>
              <w:t>2,899</w:t>
            </w:r>
          </w:p>
        </w:tc>
      </w:tr>
      <w:tr w:rsidR="009B4CDA" w:rsidRPr="0068592A" w14:paraId="79F6E4A4" w14:textId="77777777" w:rsidTr="00F61F0F">
        <w:trPr>
          <w:trHeight w:val="238"/>
          <w:jc w:val="center"/>
        </w:trPr>
        <w:tc>
          <w:tcPr>
            <w:tcW w:w="3094" w:type="dxa"/>
            <w:shd w:val="clear" w:color="auto" w:fill="auto"/>
          </w:tcPr>
          <w:p w14:paraId="1D42EC00" w14:textId="77777777" w:rsidR="009B4CDA" w:rsidRPr="0068592A" w:rsidRDefault="009B4CDA" w:rsidP="009B4CDA">
            <w:pPr>
              <w:pStyle w:val="08-Tabelageral"/>
              <w:ind w:left="113"/>
              <w:jc w:val="left"/>
              <w:rPr>
                <w:rFonts w:cs="Arial"/>
                <w:szCs w:val="14"/>
              </w:rPr>
            </w:pPr>
            <w:r>
              <w:rPr>
                <w:rFonts w:cs="Arial"/>
                <w:szCs w:val="14"/>
              </w:rPr>
              <w:t xml:space="preserve">Other </w:t>
            </w:r>
          </w:p>
        </w:tc>
        <w:tc>
          <w:tcPr>
            <w:tcW w:w="604" w:type="dxa"/>
            <w:shd w:val="clear" w:color="auto" w:fill="auto"/>
          </w:tcPr>
          <w:p w14:paraId="2B647BD7" w14:textId="77777777" w:rsidR="009B4CDA" w:rsidRPr="0068592A" w:rsidRDefault="009B4CDA" w:rsidP="009B4CDA">
            <w:pPr>
              <w:pStyle w:val="08-Tabelageral"/>
              <w:ind w:left="113"/>
              <w:jc w:val="center"/>
              <w:rPr>
                <w:rFonts w:cs="Arial"/>
                <w:szCs w:val="14"/>
              </w:rPr>
            </w:pPr>
          </w:p>
        </w:tc>
        <w:tc>
          <w:tcPr>
            <w:tcW w:w="1411" w:type="dxa"/>
            <w:shd w:val="clear" w:color="auto" w:fill="auto"/>
            <w:vAlign w:val="center"/>
          </w:tcPr>
          <w:p w14:paraId="48EFB7A7" w14:textId="77777777" w:rsidR="009B4CDA" w:rsidRPr="0068592A" w:rsidRDefault="009B4CDA" w:rsidP="009B4CDA">
            <w:pPr>
              <w:pStyle w:val="08-Tabelageral"/>
              <w:ind w:left="113"/>
              <w:rPr>
                <w:rFonts w:cs="Arial"/>
                <w:szCs w:val="14"/>
              </w:rPr>
            </w:pPr>
            <w:r>
              <w:rPr>
                <w:rFonts w:cs="Arial"/>
                <w:szCs w:val="14"/>
              </w:rPr>
              <w:t>82</w:t>
            </w:r>
          </w:p>
        </w:tc>
        <w:tc>
          <w:tcPr>
            <w:tcW w:w="1412" w:type="dxa"/>
            <w:shd w:val="clear" w:color="auto" w:fill="auto"/>
            <w:vAlign w:val="center"/>
          </w:tcPr>
          <w:p w14:paraId="2F6565A0" w14:textId="77777777" w:rsidR="009B4CDA" w:rsidRPr="0068592A" w:rsidRDefault="009B4CDA" w:rsidP="009B4CDA">
            <w:pPr>
              <w:pStyle w:val="08-Tabelageral"/>
              <w:ind w:left="113"/>
              <w:rPr>
                <w:rFonts w:cs="Arial"/>
                <w:szCs w:val="14"/>
              </w:rPr>
            </w:pPr>
            <w:r>
              <w:rPr>
                <w:rFonts w:cs="Arial"/>
                <w:szCs w:val="14"/>
              </w:rPr>
              <w:t>10</w:t>
            </w:r>
          </w:p>
        </w:tc>
        <w:tc>
          <w:tcPr>
            <w:tcW w:w="283" w:type="dxa"/>
            <w:shd w:val="clear" w:color="auto" w:fill="auto"/>
            <w:vAlign w:val="center"/>
          </w:tcPr>
          <w:p w14:paraId="5FF86A70" w14:textId="77777777" w:rsidR="009B4CDA" w:rsidRPr="0068592A" w:rsidRDefault="009B4CDA" w:rsidP="009B4CDA">
            <w:pPr>
              <w:pStyle w:val="08-Tabelageral"/>
              <w:ind w:left="113"/>
              <w:rPr>
                <w:rFonts w:cs="Arial"/>
                <w:szCs w:val="14"/>
              </w:rPr>
            </w:pPr>
          </w:p>
        </w:tc>
        <w:tc>
          <w:tcPr>
            <w:tcW w:w="1417" w:type="dxa"/>
            <w:shd w:val="clear" w:color="auto" w:fill="auto"/>
            <w:vAlign w:val="center"/>
          </w:tcPr>
          <w:p w14:paraId="5818372F" w14:textId="77777777" w:rsidR="009B4CDA" w:rsidRPr="0068592A" w:rsidRDefault="009B4CDA" w:rsidP="009B4CDA">
            <w:pPr>
              <w:pStyle w:val="08-Tabelageral"/>
              <w:ind w:left="113"/>
              <w:rPr>
                <w:rFonts w:cs="Arial"/>
                <w:szCs w:val="14"/>
              </w:rPr>
            </w:pPr>
            <w:r>
              <w:rPr>
                <w:rFonts w:cs="Arial"/>
                <w:szCs w:val="14"/>
              </w:rPr>
              <w:t>1,439</w:t>
            </w:r>
          </w:p>
        </w:tc>
        <w:tc>
          <w:tcPr>
            <w:tcW w:w="1418" w:type="dxa"/>
            <w:shd w:val="clear" w:color="auto" w:fill="auto"/>
            <w:vAlign w:val="center"/>
          </w:tcPr>
          <w:p w14:paraId="3409E084" w14:textId="77777777" w:rsidR="009B4CDA" w:rsidRPr="0068592A" w:rsidRDefault="009B4CDA" w:rsidP="009B4CDA">
            <w:pPr>
              <w:pStyle w:val="08-Tabelageral"/>
              <w:ind w:left="113"/>
              <w:rPr>
                <w:rFonts w:cs="Arial"/>
                <w:szCs w:val="14"/>
              </w:rPr>
            </w:pPr>
            <w:r>
              <w:rPr>
                <w:rFonts w:cs="Arial"/>
                <w:szCs w:val="14"/>
              </w:rPr>
              <w:t>1,448</w:t>
            </w:r>
          </w:p>
        </w:tc>
      </w:tr>
      <w:tr w:rsidR="009B4CDA" w:rsidRPr="0068592A" w14:paraId="36679DD6" w14:textId="77777777" w:rsidTr="00F61F0F">
        <w:trPr>
          <w:trHeight w:val="238"/>
          <w:jc w:val="center"/>
        </w:trPr>
        <w:tc>
          <w:tcPr>
            <w:tcW w:w="3094" w:type="dxa"/>
            <w:shd w:val="clear" w:color="auto" w:fill="auto"/>
          </w:tcPr>
          <w:p w14:paraId="0FAE6CBB" w14:textId="77777777" w:rsidR="009B4CDA" w:rsidRPr="0068592A" w:rsidRDefault="009B4CDA" w:rsidP="009B4CDA">
            <w:pPr>
              <w:pStyle w:val="08-Tabelageral"/>
              <w:jc w:val="left"/>
              <w:rPr>
                <w:rFonts w:cs="Arial"/>
                <w:b/>
                <w:szCs w:val="14"/>
              </w:rPr>
            </w:pPr>
            <w:r>
              <w:rPr>
                <w:rFonts w:cs="Arial"/>
                <w:b/>
                <w:szCs w:val="14"/>
              </w:rPr>
              <w:t>Non-</w:t>
            </w:r>
            <w:proofErr w:type="spellStart"/>
            <w:r>
              <w:rPr>
                <w:rFonts w:cs="Arial"/>
                <w:b/>
                <w:szCs w:val="14"/>
              </w:rPr>
              <w:t>Current</w:t>
            </w:r>
            <w:proofErr w:type="spellEnd"/>
            <w:r>
              <w:rPr>
                <w:rFonts w:cs="Arial"/>
                <w:b/>
                <w:szCs w:val="14"/>
              </w:rPr>
              <w:t xml:space="preserve"> </w:t>
            </w:r>
            <w:proofErr w:type="spellStart"/>
            <w:r>
              <w:rPr>
                <w:rFonts w:cs="Arial"/>
                <w:b/>
                <w:szCs w:val="14"/>
              </w:rPr>
              <w:t>Assets</w:t>
            </w:r>
            <w:proofErr w:type="spellEnd"/>
          </w:p>
        </w:tc>
        <w:tc>
          <w:tcPr>
            <w:tcW w:w="604" w:type="dxa"/>
            <w:shd w:val="clear" w:color="auto" w:fill="auto"/>
          </w:tcPr>
          <w:p w14:paraId="318DECDE" w14:textId="77777777" w:rsidR="009B4CDA" w:rsidRPr="0068592A" w:rsidRDefault="009B4CDA" w:rsidP="009B4CDA">
            <w:pPr>
              <w:pStyle w:val="08-Tabelageral"/>
              <w:jc w:val="center"/>
              <w:rPr>
                <w:rFonts w:cs="Arial"/>
                <w:b/>
                <w:szCs w:val="14"/>
              </w:rPr>
            </w:pPr>
          </w:p>
        </w:tc>
        <w:tc>
          <w:tcPr>
            <w:tcW w:w="1411" w:type="dxa"/>
            <w:shd w:val="clear" w:color="auto" w:fill="auto"/>
            <w:vAlign w:val="center"/>
          </w:tcPr>
          <w:p w14:paraId="2CC4DD90" w14:textId="77777777" w:rsidR="009B4CDA" w:rsidRPr="0068592A" w:rsidRDefault="009B4CDA" w:rsidP="009B4CDA">
            <w:pPr>
              <w:pStyle w:val="08-Tabelageral"/>
              <w:rPr>
                <w:rFonts w:cs="Arial"/>
                <w:b/>
                <w:szCs w:val="14"/>
              </w:rPr>
            </w:pPr>
            <w:r>
              <w:rPr>
                <w:rFonts w:cs="Arial"/>
                <w:b/>
                <w:szCs w:val="14"/>
              </w:rPr>
              <w:t>42</w:t>
            </w:r>
          </w:p>
        </w:tc>
        <w:tc>
          <w:tcPr>
            <w:tcW w:w="1412" w:type="dxa"/>
            <w:shd w:val="clear" w:color="auto" w:fill="auto"/>
            <w:vAlign w:val="center"/>
          </w:tcPr>
          <w:p w14:paraId="177499C8" w14:textId="77777777" w:rsidR="009B4CDA" w:rsidRPr="0068592A" w:rsidRDefault="009B4CDA" w:rsidP="009B4CDA">
            <w:pPr>
              <w:pStyle w:val="08-Tabelageral"/>
              <w:rPr>
                <w:rFonts w:cs="Arial"/>
                <w:b/>
                <w:szCs w:val="14"/>
              </w:rPr>
            </w:pPr>
            <w:r>
              <w:rPr>
                <w:rFonts w:cs="Arial"/>
                <w:b/>
                <w:szCs w:val="14"/>
              </w:rPr>
              <w:t>53</w:t>
            </w:r>
          </w:p>
        </w:tc>
        <w:tc>
          <w:tcPr>
            <w:tcW w:w="283" w:type="dxa"/>
            <w:shd w:val="clear" w:color="auto" w:fill="auto"/>
            <w:vAlign w:val="center"/>
          </w:tcPr>
          <w:p w14:paraId="6F3C5788" w14:textId="77777777" w:rsidR="009B4CDA" w:rsidRPr="0068592A" w:rsidRDefault="009B4CDA" w:rsidP="009B4CDA">
            <w:pPr>
              <w:pStyle w:val="08-Tabelageral"/>
              <w:rPr>
                <w:rFonts w:cs="Arial"/>
                <w:b/>
                <w:szCs w:val="14"/>
              </w:rPr>
            </w:pPr>
          </w:p>
        </w:tc>
        <w:tc>
          <w:tcPr>
            <w:tcW w:w="1417" w:type="dxa"/>
            <w:shd w:val="clear" w:color="auto" w:fill="auto"/>
            <w:vAlign w:val="center"/>
          </w:tcPr>
          <w:p w14:paraId="78F7005A" w14:textId="77777777" w:rsidR="009B4CDA" w:rsidRPr="0068592A" w:rsidRDefault="009B4CDA" w:rsidP="009B4CDA">
            <w:pPr>
              <w:pStyle w:val="08-Tabelageral"/>
              <w:rPr>
                <w:rFonts w:cs="Arial"/>
                <w:b/>
                <w:szCs w:val="14"/>
              </w:rPr>
            </w:pPr>
            <w:r>
              <w:rPr>
                <w:rFonts w:cs="Arial"/>
                <w:b/>
                <w:szCs w:val="14"/>
              </w:rPr>
              <w:t>210,017</w:t>
            </w:r>
          </w:p>
        </w:tc>
        <w:tc>
          <w:tcPr>
            <w:tcW w:w="1418" w:type="dxa"/>
            <w:shd w:val="clear" w:color="auto" w:fill="auto"/>
            <w:vAlign w:val="center"/>
          </w:tcPr>
          <w:p w14:paraId="36D577F4" w14:textId="77777777" w:rsidR="009B4CDA" w:rsidRPr="0068592A" w:rsidRDefault="009B4CDA" w:rsidP="009B4CDA">
            <w:pPr>
              <w:pStyle w:val="08-Tabelageral"/>
              <w:rPr>
                <w:rFonts w:cs="Arial"/>
                <w:b/>
                <w:szCs w:val="14"/>
              </w:rPr>
            </w:pPr>
            <w:r>
              <w:rPr>
                <w:rFonts w:cs="Arial"/>
                <w:b/>
                <w:szCs w:val="14"/>
              </w:rPr>
              <w:t>206,654</w:t>
            </w:r>
          </w:p>
        </w:tc>
      </w:tr>
      <w:tr w:rsidR="009B4CDA" w:rsidRPr="0068592A" w14:paraId="28DA144E" w14:textId="77777777" w:rsidTr="00F61F0F">
        <w:trPr>
          <w:trHeight w:val="238"/>
          <w:jc w:val="center"/>
        </w:trPr>
        <w:tc>
          <w:tcPr>
            <w:tcW w:w="3094" w:type="dxa"/>
            <w:shd w:val="clear" w:color="auto" w:fill="auto"/>
          </w:tcPr>
          <w:p w14:paraId="401EFE8C" w14:textId="77777777" w:rsidR="009B4CDA" w:rsidRPr="0068592A" w:rsidRDefault="009B4CDA" w:rsidP="009B4CDA">
            <w:pPr>
              <w:pStyle w:val="08-Tabelageral"/>
              <w:ind w:left="113"/>
              <w:jc w:val="left"/>
              <w:rPr>
                <w:rFonts w:cs="Arial"/>
                <w:szCs w:val="14"/>
              </w:rPr>
            </w:pPr>
            <w:r>
              <w:rPr>
                <w:rFonts w:cs="Arial"/>
                <w:szCs w:val="14"/>
              </w:rPr>
              <w:t xml:space="preserve">Judicial </w:t>
            </w:r>
            <w:proofErr w:type="spellStart"/>
            <w:r>
              <w:rPr>
                <w:rFonts w:cs="Arial"/>
                <w:szCs w:val="14"/>
              </w:rPr>
              <w:t>deposits</w:t>
            </w:r>
            <w:proofErr w:type="spellEnd"/>
            <w:r>
              <w:rPr>
                <w:rFonts w:cs="Arial"/>
                <w:szCs w:val="14"/>
              </w:rPr>
              <w:t xml:space="preserve"> </w:t>
            </w:r>
            <w:r w:rsidRPr="0068592A">
              <w:rPr>
                <w:rFonts w:cs="Arial"/>
                <w:szCs w:val="14"/>
                <w:vertAlign w:val="superscript"/>
              </w:rPr>
              <w:t>(1)</w:t>
            </w:r>
          </w:p>
        </w:tc>
        <w:tc>
          <w:tcPr>
            <w:tcW w:w="604" w:type="dxa"/>
            <w:shd w:val="clear" w:color="auto" w:fill="auto"/>
          </w:tcPr>
          <w:p w14:paraId="0018189B" w14:textId="77777777" w:rsidR="009B4CDA" w:rsidRPr="0068592A" w:rsidRDefault="009B4CDA" w:rsidP="009B4CDA">
            <w:pPr>
              <w:pStyle w:val="08-Tabelageral"/>
              <w:ind w:left="113"/>
              <w:jc w:val="center"/>
              <w:rPr>
                <w:rFonts w:cs="Arial"/>
                <w:szCs w:val="14"/>
              </w:rPr>
            </w:pPr>
          </w:p>
        </w:tc>
        <w:tc>
          <w:tcPr>
            <w:tcW w:w="1411" w:type="dxa"/>
            <w:shd w:val="clear" w:color="auto" w:fill="auto"/>
            <w:vAlign w:val="center"/>
          </w:tcPr>
          <w:p w14:paraId="37749A52" w14:textId="77777777" w:rsidR="009B4CDA" w:rsidRPr="0068592A" w:rsidRDefault="009B4CDA" w:rsidP="009B4CDA">
            <w:pPr>
              <w:pStyle w:val="08-Tabelageral"/>
              <w:ind w:left="113"/>
              <w:rPr>
                <w:rFonts w:cs="Arial"/>
                <w:szCs w:val="14"/>
              </w:rPr>
            </w:pPr>
            <w:r>
              <w:rPr>
                <w:rFonts w:cs="Arial"/>
                <w:szCs w:val="14"/>
              </w:rPr>
              <w:t>--</w:t>
            </w:r>
          </w:p>
        </w:tc>
        <w:tc>
          <w:tcPr>
            <w:tcW w:w="1412" w:type="dxa"/>
            <w:shd w:val="clear" w:color="auto" w:fill="auto"/>
            <w:vAlign w:val="center"/>
          </w:tcPr>
          <w:p w14:paraId="0F51157C" w14:textId="77777777" w:rsidR="009B4CDA" w:rsidRPr="0068592A" w:rsidRDefault="009B4CDA" w:rsidP="009B4CDA">
            <w:pPr>
              <w:pStyle w:val="08-Tabelageral"/>
              <w:ind w:left="113"/>
              <w:rPr>
                <w:rFonts w:cs="Arial"/>
                <w:szCs w:val="14"/>
              </w:rPr>
            </w:pPr>
            <w:r>
              <w:rPr>
                <w:rFonts w:cs="Arial"/>
                <w:szCs w:val="14"/>
              </w:rPr>
              <w:t>--</w:t>
            </w:r>
          </w:p>
        </w:tc>
        <w:tc>
          <w:tcPr>
            <w:tcW w:w="283" w:type="dxa"/>
            <w:shd w:val="clear" w:color="auto" w:fill="auto"/>
            <w:vAlign w:val="center"/>
          </w:tcPr>
          <w:p w14:paraId="34B1E10F" w14:textId="77777777" w:rsidR="009B4CDA" w:rsidRPr="0068592A" w:rsidRDefault="009B4CDA" w:rsidP="009B4CDA">
            <w:pPr>
              <w:pStyle w:val="08-Tabelageral"/>
              <w:ind w:left="113"/>
              <w:rPr>
                <w:rFonts w:cs="Arial"/>
                <w:szCs w:val="14"/>
              </w:rPr>
            </w:pPr>
          </w:p>
        </w:tc>
        <w:tc>
          <w:tcPr>
            <w:tcW w:w="1417" w:type="dxa"/>
            <w:shd w:val="clear" w:color="auto" w:fill="auto"/>
            <w:vAlign w:val="center"/>
          </w:tcPr>
          <w:p w14:paraId="2713B9F8" w14:textId="77777777" w:rsidR="009B4CDA" w:rsidRPr="0068592A" w:rsidRDefault="009B4CDA" w:rsidP="009B4CDA">
            <w:pPr>
              <w:pStyle w:val="08-Tabelageral"/>
              <w:ind w:left="113"/>
              <w:rPr>
                <w:rFonts w:cs="Arial"/>
                <w:szCs w:val="14"/>
              </w:rPr>
            </w:pPr>
            <w:r>
              <w:rPr>
                <w:rFonts w:cs="Arial"/>
                <w:szCs w:val="14"/>
              </w:rPr>
              <w:t>209,975</w:t>
            </w:r>
          </w:p>
        </w:tc>
        <w:tc>
          <w:tcPr>
            <w:tcW w:w="1418" w:type="dxa"/>
            <w:shd w:val="clear" w:color="auto" w:fill="auto"/>
            <w:vAlign w:val="center"/>
          </w:tcPr>
          <w:p w14:paraId="3AD21771" w14:textId="77777777" w:rsidR="009B4CDA" w:rsidRPr="0068592A" w:rsidRDefault="009B4CDA" w:rsidP="009B4CDA">
            <w:pPr>
              <w:pStyle w:val="08-Tabelageral"/>
              <w:ind w:left="113"/>
              <w:rPr>
                <w:rFonts w:cs="Arial"/>
                <w:szCs w:val="14"/>
              </w:rPr>
            </w:pPr>
            <w:r>
              <w:rPr>
                <w:rFonts w:cs="Arial"/>
                <w:szCs w:val="14"/>
              </w:rPr>
              <w:t>206,601</w:t>
            </w:r>
          </w:p>
        </w:tc>
      </w:tr>
      <w:tr w:rsidR="009B4CDA" w:rsidRPr="0068592A" w14:paraId="784D00DD" w14:textId="77777777" w:rsidTr="00F61F0F">
        <w:trPr>
          <w:trHeight w:val="238"/>
          <w:jc w:val="center"/>
        </w:trPr>
        <w:tc>
          <w:tcPr>
            <w:tcW w:w="3094" w:type="dxa"/>
            <w:tcBorders>
              <w:bottom w:val="nil"/>
            </w:tcBorders>
            <w:shd w:val="clear" w:color="auto" w:fill="auto"/>
          </w:tcPr>
          <w:p w14:paraId="5149CE66" w14:textId="77777777" w:rsidR="009B4CDA" w:rsidRPr="0068592A" w:rsidRDefault="009B4CDA" w:rsidP="009B4CDA">
            <w:pPr>
              <w:pStyle w:val="08-Tabelageral"/>
              <w:ind w:left="113"/>
              <w:jc w:val="left"/>
              <w:rPr>
                <w:rFonts w:cs="Arial"/>
                <w:szCs w:val="14"/>
                <w:vertAlign w:val="superscript"/>
              </w:rPr>
            </w:pPr>
            <w:proofErr w:type="spellStart"/>
            <w:r>
              <w:rPr>
                <w:rFonts w:cs="Arial"/>
                <w:szCs w:val="14"/>
              </w:rPr>
              <w:t>Fixed</w:t>
            </w:r>
            <w:proofErr w:type="spellEnd"/>
            <w:r>
              <w:rPr>
                <w:rFonts w:cs="Arial"/>
                <w:szCs w:val="14"/>
              </w:rPr>
              <w:t xml:space="preserve"> </w:t>
            </w:r>
            <w:proofErr w:type="spellStart"/>
            <w:r>
              <w:rPr>
                <w:rFonts w:cs="Arial"/>
                <w:szCs w:val="14"/>
              </w:rPr>
              <w:t>asset</w:t>
            </w:r>
            <w:proofErr w:type="spellEnd"/>
            <w:r w:rsidRPr="0068592A">
              <w:rPr>
                <w:rFonts w:cs="Arial"/>
                <w:szCs w:val="14"/>
              </w:rPr>
              <w:t xml:space="preserve">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tcBorders>
              <w:bottom w:val="nil"/>
            </w:tcBorders>
            <w:shd w:val="clear" w:color="auto" w:fill="auto"/>
          </w:tcPr>
          <w:p w14:paraId="178005A2" w14:textId="77777777" w:rsidR="009B4CDA" w:rsidRPr="0068592A" w:rsidRDefault="009B4CDA" w:rsidP="009B4CDA">
            <w:pPr>
              <w:pStyle w:val="08-Tabelageral"/>
              <w:ind w:left="113"/>
              <w:jc w:val="center"/>
              <w:rPr>
                <w:rFonts w:cs="Arial"/>
                <w:szCs w:val="14"/>
              </w:rPr>
            </w:pPr>
          </w:p>
        </w:tc>
        <w:tc>
          <w:tcPr>
            <w:tcW w:w="1411" w:type="dxa"/>
            <w:tcBorders>
              <w:bottom w:val="nil"/>
            </w:tcBorders>
            <w:shd w:val="clear" w:color="auto" w:fill="auto"/>
            <w:vAlign w:val="center"/>
          </w:tcPr>
          <w:p w14:paraId="2564E4E1" w14:textId="77777777" w:rsidR="009B4CDA" w:rsidRPr="0068592A" w:rsidRDefault="009B4CDA" w:rsidP="009B4CDA">
            <w:pPr>
              <w:pStyle w:val="08-Tabelageral"/>
              <w:ind w:left="113"/>
              <w:rPr>
                <w:rFonts w:cs="Arial"/>
                <w:szCs w:val="14"/>
              </w:rPr>
            </w:pPr>
            <w:r>
              <w:rPr>
                <w:rFonts w:cs="Arial"/>
                <w:szCs w:val="14"/>
              </w:rPr>
              <w:t>42</w:t>
            </w:r>
          </w:p>
        </w:tc>
        <w:tc>
          <w:tcPr>
            <w:tcW w:w="1412" w:type="dxa"/>
            <w:tcBorders>
              <w:bottom w:val="nil"/>
            </w:tcBorders>
            <w:shd w:val="clear" w:color="auto" w:fill="auto"/>
            <w:vAlign w:val="center"/>
          </w:tcPr>
          <w:p w14:paraId="2AAD5B17" w14:textId="77777777" w:rsidR="009B4CDA" w:rsidRPr="0068592A" w:rsidRDefault="009B4CDA" w:rsidP="009B4CDA">
            <w:pPr>
              <w:pStyle w:val="08-Tabelageral"/>
              <w:ind w:left="113"/>
              <w:rPr>
                <w:rFonts w:cs="Arial"/>
                <w:szCs w:val="14"/>
              </w:rPr>
            </w:pPr>
            <w:r>
              <w:rPr>
                <w:rFonts w:cs="Arial"/>
                <w:szCs w:val="14"/>
              </w:rPr>
              <w:t>53</w:t>
            </w:r>
          </w:p>
        </w:tc>
        <w:tc>
          <w:tcPr>
            <w:tcW w:w="283" w:type="dxa"/>
            <w:tcBorders>
              <w:bottom w:val="nil"/>
            </w:tcBorders>
            <w:shd w:val="clear" w:color="auto" w:fill="auto"/>
            <w:vAlign w:val="center"/>
          </w:tcPr>
          <w:p w14:paraId="578C428B" w14:textId="77777777" w:rsidR="009B4CDA" w:rsidRPr="0068592A" w:rsidRDefault="009B4CDA" w:rsidP="009B4CDA">
            <w:pPr>
              <w:pStyle w:val="08-Tabelageral"/>
              <w:ind w:left="113"/>
              <w:rPr>
                <w:rFonts w:cs="Arial"/>
                <w:szCs w:val="14"/>
              </w:rPr>
            </w:pPr>
          </w:p>
        </w:tc>
        <w:tc>
          <w:tcPr>
            <w:tcW w:w="1417" w:type="dxa"/>
            <w:tcBorders>
              <w:bottom w:val="nil"/>
            </w:tcBorders>
            <w:shd w:val="clear" w:color="auto" w:fill="auto"/>
            <w:vAlign w:val="center"/>
          </w:tcPr>
          <w:p w14:paraId="3AE1A962" w14:textId="77777777" w:rsidR="009B4CDA" w:rsidRPr="0068592A" w:rsidRDefault="009B4CDA" w:rsidP="009B4CDA">
            <w:pPr>
              <w:pStyle w:val="08-Tabelageral"/>
              <w:ind w:left="113"/>
              <w:rPr>
                <w:rFonts w:cs="Arial"/>
                <w:szCs w:val="14"/>
              </w:rPr>
            </w:pPr>
            <w:r>
              <w:rPr>
                <w:rFonts w:cs="Arial"/>
                <w:szCs w:val="14"/>
              </w:rPr>
              <w:t>42</w:t>
            </w:r>
          </w:p>
        </w:tc>
        <w:tc>
          <w:tcPr>
            <w:tcW w:w="1418" w:type="dxa"/>
            <w:tcBorders>
              <w:bottom w:val="nil"/>
            </w:tcBorders>
            <w:shd w:val="clear" w:color="auto" w:fill="auto"/>
            <w:vAlign w:val="center"/>
          </w:tcPr>
          <w:p w14:paraId="7E2BFB1A" w14:textId="77777777" w:rsidR="009B4CDA" w:rsidRPr="0068592A" w:rsidRDefault="009B4CDA" w:rsidP="009B4CDA">
            <w:pPr>
              <w:pStyle w:val="08-Tabelageral"/>
              <w:ind w:left="113"/>
              <w:rPr>
                <w:rFonts w:cs="Arial"/>
                <w:szCs w:val="14"/>
              </w:rPr>
            </w:pPr>
            <w:r>
              <w:rPr>
                <w:rFonts w:cs="Arial"/>
                <w:szCs w:val="14"/>
              </w:rPr>
              <w:t>53</w:t>
            </w:r>
          </w:p>
        </w:tc>
      </w:tr>
      <w:tr w:rsidR="009B4CDA" w:rsidRPr="0068592A" w14:paraId="0DFE436D" w14:textId="77777777" w:rsidTr="00F61F0F">
        <w:trPr>
          <w:trHeight w:val="238"/>
          <w:jc w:val="center"/>
        </w:trPr>
        <w:tc>
          <w:tcPr>
            <w:tcW w:w="3094" w:type="dxa"/>
            <w:tcBorders>
              <w:top w:val="nil"/>
              <w:bottom w:val="single" w:sz="2" w:space="0" w:color="1F4E79" w:themeColor="accent1" w:themeShade="80"/>
            </w:tcBorders>
            <w:shd w:val="clear" w:color="auto" w:fill="auto"/>
          </w:tcPr>
          <w:p w14:paraId="3D271832" w14:textId="77777777" w:rsidR="009B4CDA" w:rsidRPr="0068592A" w:rsidRDefault="009B4CDA" w:rsidP="009B4CDA">
            <w:pPr>
              <w:pStyle w:val="08-Tabelageral"/>
              <w:jc w:val="left"/>
              <w:rPr>
                <w:rFonts w:cs="Arial"/>
                <w:b/>
              </w:rPr>
            </w:pPr>
            <w:r w:rsidRPr="0068592A">
              <w:rPr>
                <w:rFonts w:cs="Arial"/>
                <w:b/>
              </w:rPr>
              <w:t xml:space="preserve">Total </w:t>
            </w:r>
          </w:p>
        </w:tc>
        <w:tc>
          <w:tcPr>
            <w:tcW w:w="604" w:type="dxa"/>
            <w:tcBorders>
              <w:top w:val="nil"/>
              <w:bottom w:val="single" w:sz="2" w:space="0" w:color="1F4E79" w:themeColor="accent1" w:themeShade="80"/>
            </w:tcBorders>
            <w:shd w:val="clear" w:color="auto" w:fill="auto"/>
          </w:tcPr>
          <w:p w14:paraId="1FD7FE06" w14:textId="77777777" w:rsidR="009B4CDA" w:rsidRPr="0068592A" w:rsidRDefault="009B4CDA" w:rsidP="009B4CDA">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3C38E713" w14:textId="77777777" w:rsidR="009B4CDA" w:rsidRPr="0068592A" w:rsidRDefault="009B4CDA" w:rsidP="009B4CDA">
            <w:pPr>
              <w:pStyle w:val="08-Tabelageral"/>
              <w:rPr>
                <w:rFonts w:cs="Arial"/>
                <w:b/>
                <w:szCs w:val="14"/>
              </w:rPr>
            </w:pPr>
            <w:r>
              <w:rPr>
                <w:rFonts w:cs="Arial"/>
                <w:b/>
                <w:szCs w:val="14"/>
              </w:rPr>
              <w:t>8,000</w:t>
            </w:r>
          </w:p>
        </w:tc>
        <w:tc>
          <w:tcPr>
            <w:tcW w:w="1412" w:type="dxa"/>
            <w:tcBorders>
              <w:top w:val="nil"/>
              <w:bottom w:val="single" w:sz="2" w:space="0" w:color="1F4E79" w:themeColor="accent1" w:themeShade="80"/>
            </w:tcBorders>
            <w:shd w:val="clear" w:color="auto" w:fill="auto"/>
            <w:vAlign w:val="center"/>
          </w:tcPr>
          <w:p w14:paraId="6E0594E6" w14:textId="77777777" w:rsidR="009B4CDA" w:rsidRPr="0068592A" w:rsidRDefault="009B4CDA" w:rsidP="009B4CDA">
            <w:pPr>
              <w:pStyle w:val="08-Tabelageral"/>
              <w:rPr>
                <w:rFonts w:cs="Arial"/>
                <w:b/>
                <w:szCs w:val="14"/>
              </w:rPr>
            </w:pPr>
            <w:r>
              <w:rPr>
                <w:rFonts w:cs="Arial"/>
                <w:b/>
                <w:szCs w:val="14"/>
              </w:rPr>
              <w:t>10,223</w:t>
            </w:r>
          </w:p>
        </w:tc>
        <w:tc>
          <w:tcPr>
            <w:tcW w:w="283" w:type="dxa"/>
            <w:tcBorders>
              <w:top w:val="nil"/>
              <w:bottom w:val="single" w:sz="2" w:space="0" w:color="1F4E79" w:themeColor="accent1" w:themeShade="80"/>
            </w:tcBorders>
            <w:shd w:val="clear" w:color="auto" w:fill="auto"/>
            <w:vAlign w:val="center"/>
          </w:tcPr>
          <w:p w14:paraId="672E22F4" w14:textId="77777777" w:rsidR="009B4CDA" w:rsidRPr="0068592A" w:rsidRDefault="009B4CDA" w:rsidP="009B4CDA">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6FFFDDF4" w14:textId="77777777" w:rsidR="009B4CDA" w:rsidRPr="0068592A" w:rsidRDefault="009B4CDA" w:rsidP="009B4CDA">
            <w:pPr>
              <w:pStyle w:val="08-Tabelageral"/>
              <w:rPr>
                <w:rFonts w:cs="Arial"/>
                <w:b/>
                <w:szCs w:val="14"/>
              </w:rPr>
            </w:pPr>
            <w:r>
              <w:rPr>
                <w:rFonts w:cs="Arial"/>
                <w:b/>
                <w:szCs w:val="14"/>
              </w:rPr>
              <w:t>213,853</w:t>
            </w:r>
          </w:p>
        </w:tc>
        <w:tc>
          <w:tcPr>
            <w:tcW w:w="1418" w:type="dxa"/>
            <w:tcBorders>
              <w:top w:val="nil"/>
              <w:bottom w:val="single" w:sz="2" w:space="0" w:color="1F4E79" w:themeColor="accent1" w:themeShade="80"/>
            </w:tcBorders>
            <w:shd w:val="clear" w:color="auto" w:fill="auto"/>
            <w:vAlign w:val="center"/>
          </w:tcPr>
          <w:p w14:paraId="45F2C862" w14:textId="77777777" w:rsidR="009B4CDA" w:rsidRPr="0068592A" w:rsidRDefault="009B4CDA" w:rsidP="009B4CDA">
            <w:pPr>
              <w:pStyle w:val="08-Tabelageral"/>
              <w:rPr>
                <w:rFonts w:cs="Arial"/>
                <w:b/>
                <w:szCs w:val="14"/>
              </w:rPr>
            </w:pPr>
            <w:r>
              <w:rPr>
                <w:rFonts w:cs="Arial"/>
                <w:b/>
                <w:szCs w:val="14"/>
              </w:rPr>
              <w:t>211,001</w:t>
            </w:r>
          </w:p>
        </w:tc>
      </w:tr>
    </w:tbl>
    <w:p w14:paraId="6E6D6EAF" w14:textId="77777777" w:rsidR="009B4CDA" w:rsidRPr="00422E8D" w:rsidRDefault="009B4CDA" w:rsidP="009B4CDA">
      <w:pPr>
        <w:pStyle w:val="07-Legenda"/>
        <w:numPr>
          <w:ilvl w:val="0"/>
          <w:numId w:val="11"/>
        </w:numPr>
        <w:ind w:left="284" w:hanging="284"/>
        <w:rPr>
          <w:szCs w:val="14"/>
        </w:rPr>
      </w:pPr>
      <w:r w:rsidRPr="00AA3332">
        <w:rPr>
          <w:szCs w:val="14"/>
        </w:rPr>
        <w:t xml:space="preserve">It </w:t>
      </w:r>
      <w:proofErr w:type="spellStart"/>
      <w:r w:rsidRPr="00AA3332">
        <w:rPr>
          <w:szCs w:val="14"/>
        </w:rPr>
        <w:t>refers</w:t>
      </w:r>
      <w:proofErr w:type="spellEnd"/>
      <w:r w:rsidRPr="00AA3332">
        <w:rPr>
          <w:szCs w:val="14"/>
        </w:rPr>
        <w:t xml:space="preserve">, </w:t>
      </w:r>
      <w:proofErr w:type="spellStart"/>
      <w:r w:rsidRPr="00AA3332">
        <w:rPr>
          <w:szCs w:val="14"/>
        </w:rPr>
        <w:t>mainly</w:t>
      </w:r>
      <w:proofErr w:type="spellEnd"/>
      <w:r w:rsidRPr="00AA3332">
        <w:rPr>
          <w:szCs w:val="14"/>
        </w:rPr>
        <w:t xml:space="preserve">, </w:t>
      </w:r>
      <w:proofErr w:type="spellStart"/>
      <w:r w:rsidRPr="00AA3332">
        <w:rPr>
          <w:szCs w:val="14"/>
        </w:rPr>
        <w:t>to</w:t>
      </w:r>
      <w:proofErr w:type="spellEnd"/>
      <w:r w:rsidRPr="00AA3332">
        <w:rPr>
          <w:szCs w:val="14"/>
        </w:rPr>
        <w:t xml:space="preserve"> a </w:t>
      </w:r>
      <w:proofErr w:type="spellStart"/>
      <w:r w:rsidRPr="00AA3332">
        <w:rPr>
          <w:szCs w:val="14"/>
        </w:rPr>
        <w:t>lawsuit</w:t>
      </w:r>
      <w:proofErr w:type="spellEnd"/>
      <w:r w:rsidRPr="00AA3332">
        <w:rPr>
          <w:szCs w:val="14"/>
        </w:rPr>
        <w:t xml:space="preserve"> </w:t>
      </w:r>
      <w:proofErr w:type="spellStart"/>
      <w:r w:rsidRPr="00AA3332">
        <w:rPr>
          <w:szCs w:val="14"/>
        </w:rPr>
        <w:t>of</w:t>
      </w:r>
      <w:proofErr w:type="spellEnd"/>
      <w:r w:rsidRPr="00AA3332">
        <w:rPr>
          <w:szCs w:val="14"/>
        </w:rPr>
        <w:t xml:space="preserve"> a fiscal </w:t>
      </w:r>
      <w:proofErr w:type="spellStart"/>
      <w:r w:rsidRPr="00AA3332">
        <w:rPr>
          <w:szCs w:val="14"/>
        </w:rPr>
        <w:t>nature</w:t>
      </w:r>
      <w:proofErr w:type="spellEnd"/>
      <w:r w:rsidRPr="00AA3332">
        <w:rPr>
          <w:szCs w:val="14"/>
        </w:rPr>
        <w:t xml:space="preserve">, </w:t>
      </w:r>
      <w:proofErr w:type="spellStart"/>
      <w:r w:rsidRPr="00AA3332">
        <w:rPr>
          <w:szCs w:val="14"/>
        </w:rPr>
        <w:t>with</w:t>
      </w:r>
      <w:proofErr w:type="spellEnd"/>
      <w:r w:rsidRPr="00AA3332">
        <w:rPr>
          <w:szCs w:val="14"/>
        </w:rPr>
        <w:t xml:space="preserve"> </w:t>
      </w:r>
      <w:proofErr w:type="spellStart"/>
      <w:r w:rsidRPr="00AA3332">
        <w:rPr>
          <w:szCs w:val="14"/>
        </w:rPr>
        <w:t>the</w:t>
      </w:r>
      <w:proofErr w:type="spellEnd"/>
      <w:r w:rsidRPr="00AA3332">
        <w:rPr>
          <w:szCs w:val="14"/>
        </w:rPr>
        <w:t xml:space="preserve"> </w:t>
      </w:r>
      <w:proofErr w:type="spellStart"/>
      <w:r w:rsidRPr="00AA3332">
        <w:rPr>
          <w:szCs w:val="14"/>
        </w:rPr>
        <w:t>purpose</w:t>
      </w:r>
      <w:proofErr w:type="spellEnd"/>
      <w:r w:rsidRPr="00AA3332">
        <w:rPr>
          <w:szCs w:val="14"/>
        </w:rPr>
        <w:t xml:space="preserve"> </w:t>
      </w:r>
      <w:proofErr w:type="spellStart"/>
      <w:r w:rsidRPr="00AA3332">
        <w:rPr>
          <w:szCs w:val="14"/>
        </w:rPr>
        <w:t>of</w:t>
      </w:r>
      <w:proofErr w:type="spellEnd"/>
      <w:r w:rsidRPr="00AA3332">
        <w:rPr>
          <w:szCs w:val="14"/>
        </w:rPr>
        <w:t xml:space="preserve"> </w:t>
      </w:r>
      <w:proofErr w:type="spellStart"/>
      <w:r w:rsidRPr="00AA3332">
        <w:rPr>
          <w:szCs w:val="14"/>
        </w:rPr>
        <w:t>annulling</w:t>
      </w:r>
      <w:proofErr w:type="spellEnd"/>
      <w:r w:rsidRPr="00AA3332">
        <w:rPr>
          <w:szCs w:val="14"/>
        </w:rPr>
        <w:t xml:space="preserve"> </w:t>
      </w:r>
      <w:proofErr w:type="spellStart"/>
      <w:r w:rsidRPr="00AA3332">
        <w:rPr>
          <w:szCs w:val="14"/>
        </w:rPr>
        <w:t>an</w:t>
      </w:r>
      <w:proofErr w:type="spellEnd"/>
      <w:r w:rsidRPr="00AA3332">
        <w:rPr>
          <w:szCs w:val="14"/>
        </w:rPr>
        <w:t xml:space="preserve"> </w:t>
      </w:r>
      <w:proofErr w:type="spellStart"/>
      <w:r w:rsidRPr="00AA3332">
        <w:rPr>
          <w:szCs w:val="14"/>
        </w:rPr>
        <w:t>administrative</w:t>
      </w:r>
      <w:proofErr w:type="spellEnd"/>
      <w:r w:rsidRPr="00AA3332">
        <w:rPr>
          <w:szCs w:val="14"/>
        </w:rPr>
        <w:t xml:space="preserve"> </w:t>
      </w:r>
      <w:proofErr w:type="spellStart"/>
      <w:r w:rsidRPr="00AA3332">
        <w:rPr>
          <w:szCs w:val="14"/>
        </w:rPr>
        <w:t>decision</w:t>
      </w:r>
      <w:proofErr w:type="spellEnd"/>
      <w:r w:rsidRPr="00AA3332">
        <w:rPr>
          <w:szCs w:val="14"/>
        </w:rPr>
        <w:t xml:space="preserve"> </w:t>
      </w:r>
      <w:proofErr w:type="spellStart"/>
      <w:r w:rsidRPr="00AA3332">
        <w:rPr>
          <w:szCs w:val="14"/>
        </w:rPr>
        <w:t>that</w:t>
      </w:r>
      <w:proofErr w:type="spellEnd"/>
      <w:r w:rsidRPr="00AA3332">
        <w:rPr>
          <w:szCs w:val="14"/>
        </w:rPr>
        <w:t xml:space="preserve"> </w:t>
      </w:r>
      <w:proofErr w:type="spellStart"/>
      <w:r w:rsidRPr="00AA3332">
        <w:rPr>
          <w:szCs w:val="14"/>
        </w:rPr>
        <w:t>did</w:t>
      </w:r>
      <w:proofErr w:type="spellEnd"/>
      <w:r w:rsidRPr="00AA3332">
        <w:rPr>
          <w:szCs w:val="14"/>
        </w:rPr>
        <w:t xml:space="preserve"> </w:t>
      </w:r>
      <w:proofErr w:type="spellStart"/>
      <w:r w:rsidRPr="00AA3332">
        <w:rPr>
          <w:szCs w:val="14"/>
        </w:rPr>
        <w:t>not</w:t>
      </w:r>
      <w:proofErr w:type="spellEnd"/>
      <w:r w:rsidRPr="00AA3332">
        <w:rPr>
          <w:szCs w:val="14"/>
        </w:rPr>
        <w:t xml:space="preserve"> </w:t>
      </w:r>
      <w:proofErr w:type="spellStart"/>
      <w:r w:rsidRPr="00AA3332">
        <w:rPr>
          <w:szCs w:val="14"/>
        </w:rPr>
        <w:t>ratify</w:t>
      </w:r>
      <w:proofErr w:type="spellEnd"/>
      <w:r w:rsidRPr="00AA3332">
        <w:rPr>
          <w:szCs w:val="14"/>
        </w:rPr>
        <w:t xml:space="preserve"> </w:t>
      </w:r>
      <w:proofErr w:type="spellStart"/>
      <w:r w:rsidRPr="00AA3332">
        <w:rPr>
          <w:szCs w:val="14"/>
        </w:rPr>
        <w:t>declarations</w:t>
      </w:r>
      <w:proofErr w:type="spellEnd"/>
      <w:r w:rsidRPr="00AA3332">
        <w:rPr>
          <w:szCs w:val="14"/>
        </w:rPr>
        <w:t xml:space="preserve"> </w:t>
      </w:r>
      <w:proofErr w:type="spellStart"/>
      <w:r w:rsidRPr="00AA3332">
        <w:rPr>
          <w:szCs w:val="14"/>
        </w:rPr>
        <w:t>of</w:t>
      </w:r>
      <w:proofErr w:type="spellEnd"/>
      <w:r w:rsidRPr="00AA3332">
        <w:rPr>
          <w:szCs w:val="14"/>
        </w:rPr>
        <w:t xml:space="preserve"> </w:t>
      </w:r>
      <w:proofErr w:type="spellStart"/>
      <w:r w:rsidRPr="00AA3332">
        <w:rPr>
          <w:szCs w:val="14"/>
        </w:rPr>
        <w:t>compensation</w:t>
      </w:r>
      <w:proofErr w:type="spellEnd"/>
      <w:r w:rsidRPr="00AA3332">
        <w:rPr>
          <w:szCs w:val="14"/>
        </w:rPr>
        <w:t xml:space="preserve"> </w:t>
      </w:r>
      <w:proofErr w:type="spellStart"/>
      <w:r w:rsidRPr="00AA3332">
        <w:rPr>
          <w:szCs w:val="14"/>
        </w:rPr>
        <w:t>of</w:t>
      </w:r>
      <w:proofErr w:type="spellEnd"/>
      <w:r w:rsidRPr="00AA3332">
        <w:rPr>
          <w:szCs w:val="14"/>
        </w:rPr>
        <w:t xml:space="preserve"> negative balances </w:t>
      </w:r>
      <w:proofErr w:type="spellStart"/>
      <w:r w:rsidRPr="00AA3332">
        <w:rPr>
          <w:szCs w:val="14"/>
        </w:rPr>
        <w:t>of</w:t>
      </w:r>
      <w:proofErr w:type="spellEnd"/>
      <w:r w:rsidRPr="00AA3332">
        <w:rPr>
          <w:szCs w:val="14"/>
        </w:rPr>
        <w:t xml:space="preserve"> IRPJ </w:t>
      </w:r>
      <w:proofErr w:type="spellStart"/>
      <w:r w:rsidRPr="00AA3332">
        <w:rPr>
          <w:szCs w:val="14"/>
        </w:rPr>
        <w:t>with</w:t>
      </w:r>
      <w:proofErr w:type="spellEnd"/>
      <w:r w:rsidRPr="00AA3332">
        <w:rPr>
          <w:szCs w:val="14"/>
        </w:rPr>
        <w:t xml:space="preserve"> </w:t>
      </w:r>
      <w:proofErr w:type="spellStart"/>
      <w:r w:rsidRPr="00AA3332">
        <w:rPr>
          <w:szCs w:val="14"/>
        </w:rPr>
        <w:t>several</w:t>
      </w:r>
      <w:proofErr w:type="spellEnd"/>
      <w:r w:rsidRPr="00AA3332">
        <w:rPr>
          <w:szCs w:val="14"/>
        </w:rPr>
        <w:t xml:space="preserve"> taxes </w:t>
      </w:r>
      <w:proofErr w:type="spellStart"/>
      <w:r w:rsidRPr="00AA3332">
        <w:rPr>
          <w:szCs w:val="14"/>
        </w:rPr>
        <w:t>of</w:t>
      </w:r>
      <w:proofErr w:type="spellEnd"/>
      <w:r w:rsidRPr="00AA3332">
        <w:rPr>
          <w:szCs w:val="14"/>
        </w:rPr>
        <w:t xml:space="preserve"> its </w:t>
      </w:r>
      <w:proofErr w:type="spellStart"/>
      <w:r w:rsidRPr="00AA3332">
        <w:rPr>
          <w:szCs w:val="14"/>
        </w:rPr>
        <w:t>own</w:t>
      </w:r>
      <w:proofErr w:type="spellEnd"/>
      <w:r w:rsidRPr="00AA3332">
        <w:rPr>
          <w:szCs w:val="14"/>
        </w:rPr>
        <w:t xml:space="preserve">. The </w:t>
      </w:r>
      <w:proofErr w:type="spellStart"/>
      <w:r w:rsidRPr="00AA3332">
        <w:rPr>
          <w:szCs w:val="14"/>
        </w:rPr>
        <w:t>updated</w:t>
      </w:r>
      <w:proofErr w:type="spellEnd"/>
      <w:r w:rsidRPr="00AA3332">
        <w:rPr>
          <w:szCs w:val="14"/>
        </w:rPr>
        <w:t xml:space="preserve"> </w:t>
      </w:r>
      <w:proofErr w:type="spellStart"/>
      <w:r w:rsidRPr="00AA3332">
        <w:rPr>
          <w:szCs w:val="14"/>
        </w:rPr>
        <w:t>value</w:t>
      </w:r>
      <w:proofErr w:type="spellEnd"/>
      <w:r w:rsidRPr="00AA3332">
        <w:rPr>
          <w:szCs w:val="14"/>
        </w:rPr>
        <w:t xml:space="preserve"> </w:t>
      </w:r>
      <w:proofErr w:type="spellStart"/>
      <w:r w:rsidRPr="00AA3332">
        <w:rPr>
          <w:szCs w:val="14"/>
        </w:rPr>
        <w:t>of</w:t>
      </w:r>
      <w:proofErr w:type="spellEnd"/>
      <w:r w:rsidRPr="00AA3332">
        <w:rPr>
          <w:szCs w:val="14"/>
        </w:rPr>
        <w:t xml:space="preserve"> </w:t>
      </w:r>
      <w:proofErr w:type="spellStart"/>
      <w:r w:rsidRPr="00AA3332">
        <w:rPr>
          <w:szCs w:val="14"/>
        </w:rPr>
        <w:t>the</w:t>
      </w:r>
      <w:proofErr w:type="spellEnd"/>
      <w:r w:rsidRPr="00AA3332">
        <w:rPr>
          <w:szCs w:val="14"/>
        </w:rPr>
        <w:t xml:space="preserve"> </w:t>
      </w:r>
      <w:proofErr w:type="spellStart"/>
      <w:r w:rsidRPr="00AA3332">
        <w:rPr>
          <w:szCs w:val="14"/>
        </w:rPr>
        <w:t>referred</w:t>
      </w:r>
      <w:proofErr w:type="spellEnd"/>
      <w:r w:rsidRPr="00AA3332">
        <w:rPr>
          <w:szCs w:val="14"/>
        </w:rPr>
        <w:t xml:space="preserve"> judicial </w:t>
      </w:r>
      <w:proofErr w:type="spellStart"/>
      <w:r w:rsidRPr="00AA3332">
        <w:rPr>
          <w:szCs w:val="14"/>
        </w:rPr>
        <w:t>depo</w:t>
      </w:r>
      <w:r>
        <w:rPr>
          <w:szCs w:val="14"/>
        </w:rPr>
        <w:t>sit</w:t>
      </w:r>
      <w:proofErr w:type="spellEnd"/>
      <w:r>
        <w:rPr>
          <w:szCs w:val="14"/>
        </w:rPr>
        <w:t xml:space="preserve"> </w:t>
      </w:r>
      <w:proofErr w:type="spellStart"/>
      <w:r>
        <w:rPr>
          <w:szCs w:val="14"/>
        </w:rPr>
        <w:t>is</w:t>
      </w:r>
      <w:proofErr w:type="spellEnd"/>
      <w:r>
        <w:rPr>
          <w:szCs w:val="14"/>
        </w:rPr>
        <w:t xml:space="preserve"> R$ 153,802 </w:t>
      </w:r>
      <w:proofErr w:type="spellStart"/>
      <w:r>
        <w:rPr>
          <w:szCs w:val="14"/>
        </w:rPr>
        <w:t>thousand</w:t>
      </w:r>
      <w:proofErr w:type="spellEnd"/>
      <w:r>
        <w:rPr>
          <w:szCs w:val="14"/>
        </w:rPr>
        <w:t xml:space="preserve"> (R$ 151,968</w:t>
      </w:r>
      <w:r w:rsidRPr="00AA3332">
        <w:rPr>
          <w:szCs w:val="14"/>
        </w:rPr>
        <w:t xml:space="preserve"> </w:t>
      </w:r>
      <w:proofErr w:type="spellStart"/>
      <w:r w:rsidRPr="00AA3332">
        <w:rPr>
          <w:szCs w:val="14"/>
        </w:rPr>
        <w:t>thousand</w:t>
      </w:r>
      <w:proofErr w:type="spellEnd"/>
      <w:r w:rsidRPr="00AA3332">
        <w:rPr>
          <w:szCs w:val="14"/>
        </w:rPr>
        <w:t xml:space="preserve"> </w:t>
      </w:r>
      <w:proofErr w:type="spellStart"/>
      <w:r w:rsidRPr="00AA3332">
        <w:rPr>
          <w:szCs w:val="14"/>
        </w:rPr>
        <w:t>on</w:t>
      </w:r>
      <w:proofErr w:type="spellEnd"/>
      <w:r w:rsidRPr="00AA3332">
        <w:rPr>
          <w:szCs w:val="14"/>
        </w:rPr>
        <w:t xml:space="preserve"> </w:t>
      </w:r>
      <w:proofErr w:type="spellStart"/>
      <w:r w:rsidRPr="00AA3332">
        <w:rPr>
          <w:szCs w:val="14"/>
        </w:rPr>
        <w:t>December</w:t>
      </w:r>
      <w:proofErr w:type="spellEnd"/>
      <w:r w:rsidRPr="00AA3332">
        <w:rPr>
          <w:szCs w:val="14"/>
        </w:rPr>
        <w:t xml:space="preserve"> 31, 20</w:t>
      </w:r>
      <w:r>
        <w:rPr>
          <w:szCs w:val="14"/>
        </w:rPr>
        <w:t>20</w:t>
      </w:r>
      <w:r w:rsidRPr="00AA3332">
        <w:rPr>
          <w:szCs w:val="14"/>
        </w:rPr>
        <w:t xml:space="preserve">), </w:t>
      </w:r>
      <w:proofErr w:type="spellStart"/>
      <w:r w:rsidRPr="00AA3332">
        <w:rPr>
          <w:szCs w:val="14"/>
        </w:rPr>
        <w:t>being</w:t>
      </w:r>
      <w:proofErr w:type="spellEnd"/>
      <w:r w:rsidRPr="00AA3332">
        <w:rPr>
          <w:szCs w:val="14"/>
        </w:rPr>
        <w:t xml:space="preserve"> its update </w:t>
      </w:r>
      <w:proofErr w:type="spellStart"/>
      <w:r w:rsidRPr="00AA3332">
        <w:rPr>
          <w:szCs w:val="14"/>
        </w:rPr>
        <w:t>by</w:t>
      </w:r>
      <w:proofErr w:type="spellEnd"/>
      <w:r w:rsidRPr="00AA3332">
        <w:rPr>
          <w:szCs w:val="14"/>
        </w:rPr>
        <w:t xml:space="preserve"> </w:t>
      </w:r>
      <w:proofErr w:type="spellStart"/>
      <w:r w:rsidRPr="00AA3332">
        <w:rPr>
          <w:szCs w:val="14"/>
        </w:rPr>
        <w:t>the</w:t>
      </w:r>
      <w:proofErr w:type="spellEnd"/>
      <w:r w:rsidRPr="00AA3332">
        <w:rPr>
          <w:szCs w:val="14"/>
        </w:rPr>
        <w:t xml:space="preserve"> SELIC rate.</w:t>
      </w:r>
    </w:p>
    <w:bookmarkEnd w:id="42"/>
    <w:p w14:paraId="773C115A" w14:textId="77777777" w:rsidR="009B4CDA" w:rsidRPr="00422E8D" w:rsidRDefault="009B4CDA" w:rsidP="009B4CDA">
      <w:pPr>
        <w:pStyle w:val="07-Legenda"/>
        <w:numPr>
          <w:ilvl w:val="0"/>
          <w:numId w:val="11"/>
        </w:numPr>
        <w:ind w:left="284" w:hanging="284"/>
        <w:rPr>
          <w:szCs w:val="14"/>
        </w:rPr>
      </w:pPr>
      <w:proofErr w:type="spellStart"/>
      <w:r>
        <w:rPr>
          <w:szCs w:val="14"/>
        </w:rPr>
        <w:t>Acquisition</w:t>
      </w:r>
      <w:proofErr w:type="spellEnd"/>
      <w:r>
        <w:rPr>
          <w:szCs w:val="14"/>
        </w:rPr>
        <w:t xml:space="preserve"> </w:t>
      </w:r>
      <w:proofErr w:type="spellStart"/>
      <w:r>
        <w:rPr>
          <w:szCs w:val="14"/>
        </w:rPr>
        <w:t>of</w:t>
      </w:r>
      <w:proofErr w:type="spellEnd"/>
      <w:r>
        <w:rPr>
          <w:szCs w:val="14"/>
        </w:rPr>
        <w:t xml:space="preserve"> </w:t>
      </w:r>
      <w:proofErr w:type="spellStart"/>
      <w:r>
        <w:rPr>
          <w:szCs w:val="14"/>
        </w:rPr>
        <w:t>computers</w:t>
      </w:r>
      <w:proofErr w:type="spellEnd"/>
      <w:r>
        <w:rPr>
          <w:szCs w:val="14"/>
        </w:rPr>
        <w:t xml:space="preserve"> </w:t>
      </w:r>
      <w:proofErr w:type="spellStart"/>
      <w:r>
        <w:rPr>
          <w:szCs w:val="14"/>
        </w:rPr>
        <w:t>and</w:t>
      </w:r>
      <w:proofErr w:type="spellEnd"/>
      <w:r>
        <w:rPr>
          <w:szCs w:val="14"/>
        </w:rPr>
        <w:t xml:space="preserve"> </w:t>
      </w:r>
      <w:proofErr w:type="spellStart"/>
      <w:r>
        <w:rPr>
          <w:szCs w:val="14"/>
        </w:rPr>
        <w:t>furniture</w:t>
      </w:r>
      <w:proofErr w:type="spellEnd"/>
      <w:r>
        <w:rPr>
          <w:szCs w:val="14"/>
        </w:rPr>
        <w:t xml:space="preserve"> in </w:t>
      </w:r>
      <w:proofErr w:type="spellStart"/>
      <w:r>
        <w:rPr>
          <w:szCs w:val="14"/>
        </w:rPr>
        <w:t>the</w:t>
      </w:r>
      <w:proofErr w:type="spellEnd"/>
      <w:r>
        <w:rPr>
          <w:szCs w:val="14"/>
        </w:rPr>
        <w:t xml:space="preserve"> </w:t>
      </w:r>
      <w:proofErr w:type="spellStart"/>
      <w:r>
        <w:rPr>
          <w:szCs w:val="14"/>
        </w:rPr>
        <w:t>amount</w:t>
      </w:r>
      <w:proofErr w:type="spellEnd"/>
      <w:r>
        <w:rPr>
          <w:szCs w:val="14"/>
        </w:rPr>
        <w:t xml:space="preserve"> </w:t>
      </w:r>
      <w:proofErr w:type="spellStart"/>
      <w:r>
        <w:rPr>
          <w:szCs w:val="14"/>
        </w:rPr>
        <w:t>of</w:t>
      </w:r>
      <w:proofErr w:type="spellEnd"/>
      <w:r>
        <w:rPr>
          <w:szCs w:val="14"/>
        </w:rPr>
        <w:t xml:space="preserve"> R$ 74</w:t>
      </w:r>
      <w:r w:rsidRPr="00422E8D">
        <w:rPr>
          <w:szCs w:val="14"/>
        </w:rPr>
        <w:t xml:space="preserve"> </w:t>
      </w:r>
      <w:proofErr w:type="spellStart"/>
      <w:r>
        <w:rPr>
          <w:szCs w:val="14"/>
        </w:rPr>
        <w:t>thousand</w:t>
      </w:r>
      <w:proofErr w:type="spellEnd"/>
      <w:r w:rsidRPr="00422E8D">
        <w:rPr>
          <w:szCs w:val="14"/>
        </w:rPr>
        <w:t xml:space="preserve"> (</w:t>
      </w:r>
      <w:proofErr w:type="spellStart"/>
      <w:r w:rsidRPr="00422E8D">
        <w:rPr>
          <w:szCs w:val="14"/>
        </w:rPr>
        <w:t>depre</w:t>
      </w:r>
      <w:r>
        <w:rPr>
          <w:szCs w:val="14"/>
        </w:rPr>
        <w:t>ciation</w:t>
      </w:r>
      <w:proofErr w:type="spellEnd"/>
      <w:r>
        <w:rPr>
          <w:szCs w:val="14"/>
        </w:rPr>
        <w:t xml:space="preserve"> </w:t>
      </w:r>
      <w:r w:rsidRPr="00422E8D">
        <w:rPr>
          <w:szCs w:val="14"/>
        </w:rPr>
        <w:t xml:space="preserve">R$ </w:t>
      </w:r>
      <w:r>
        <w:rPr>
          <w:szCs w:val="14"/>
        </w:rPr>
        <w:t>32</w:t>
      </w:r>
      <w:r w:rsidRPr="00422E8D">
        <w:rPr>
          <w:szCs w:val="14"/>
        </w:rPr>
        <w:t xml:space="preserve"> </w:t>
      </w:r>
      <w:proofErr w:type="spellStart"/>
      <w:r>
        <w:rPr>
          <w:szCs w:val="14"/>
        </w:rPr>
        <w:t>thousand</w:t>
      </w:r>
      <w:proofErr w:type="spellEnd"/>
      <w:r w:rsidRPr="00422E8D">
        <w:rPr>
          <w:szCs w:val="14"/>
        </w:rPr>
        <w:t xml:space="preserve">) </w:t>
      </w:r>
      <w:r>
        <w:rPr>
          <w:szCs w:val="14"/>
        </w:rPr>
        <w:t>in</w:t>
      </w:r>
      <w:r w:rsidRPr="00422E8D">
        <w:rPr>
          <w:szCs w:val="14"/>
        </w:rPr>
        <w:t xml:space="preserve"> </w:t>
      </w:r>
      <w:proofErr w:type="spellStart"/>
      <w:r>
        <w:rPr>
          <w:szCs w:val="14"/>
        </w:rPr>
        <w:t>September</w:t>
      </w:r>
      <w:proofErr w:type="spellEnd"/>
      <w:r>
        <w:rPr>
          <w:szCs w:val="14"/>
        </w:rPr>
        <w:t xml:space="preserve"> </w:t>
      </w:r>
      <w:r w:rsidRPr="00422E8D">
        <w:rPr>
          <w:szCs w:val="14"/>
        </w:rPr>
        <w:t>3</w:t>
      </w:r>
      <w:r>
        <w:rPr>
          <w:szCs w:val="14"/>
        </w:rPr>
        <w:t>0, 2021</w:t>
      </w:r>
      <w:r w:rsidRPr="00422E8D">
        <w:rPr>
          <w:szCs w:val="14"/>
        </w:rPr>
        <w:t>.</w:t>
      </w:r>
    </w:p>
    <w:p w14:paraId="5672AB8C" w14:textId="77777777" w:rsidR="009B4CDA" w:rsidRDefault="009B4CDA" w:rsidP="00BF4E19">
      <w:pPr>
        <w:widowControl w:val="0"/>
        <w:rPr>
          <w:rFonts w:cs="Arial"/>
          <w:b/>
          <w:color w:val="1F4E79" w:themeColor="accent1" w:themeShade="80"/>
          <w:szCs w:val="18"/>
        </w:rPr>
      </w:pPr>
    </w:p>
    <w:p w14:paraId="7F21CA76" w14:textId="28577459" w:rsidR="009B4CDA" w:rsidRPr="00E16312" w:rsidRDefault="009B4CDA" w:rsidP="009E7950">
      <w:pPr>
        <w:pStyle w:val="02-TtulodeNota"/>
        <w:keepNext/>
        <w:keepLines/>
        <w:pageBreakBefore/>
        <w:rPr>
          <w:color w:val="1F4E79" w:themeColor="accent1" w:themeShade="80"/>
          <w:lang w:val="en-US"/>
        </w:rPr>
      </w:pPr>
      <w:bookmarkStart w:id="43" w:name="_Toc87026420"/>
      <w:r w:rsidRPr="00E16312">
        <w:rPr>
          <w:color w:val="1F4E79" w:themeColor="accent1" w:themeShade="80"/>
          <w:lang w:val="en-US"/>
        </w:rPr>
        <w:lastRenderedPageBreak/>
        <w:t>21 – CORPORATE AND STATUTORY OBLIGATIONS</w:t>
      </w:r>
      <w:bookmarkEnd w:id="43"/>
    </w:p>
    <w:p w14:paraId="4E610DD9" w14:textId="77777777" w:rsidR="009B4CDA" w:rsidRPr="00FE52CA" w:rsidRDefault="009B4CDA" w:rsidP="009B4CDA">
      <w:pPr>
        <w:pStyle w:val="01-TtulodeNota"/>
        <w:spacing w:before="0" w:after="0"/>
        <w:jc w:val="right"/>
        <w:rPr>
          <w:rFonts w:cs="Arial"/>
          <w:sz w:val="14"/>
          <w:szCs w:val="14"/>
          <w:lang w:val="en-US"/>
        </w:rPr>
      </w:pPr>
      <w:r w:rsidRPr="00FE52CA">
        <w:rPr>
          <w:rFonts w:cs="Arial"/>
          <w:sz w:val="14"/>
          <w:szCs w:val="14"/>
          <w:lang w:val="en-US"/>
        </w:rPr>
        <w:t>R$ thousand</w:t>
      </w:r>
    </w:p>
    <w:tbl>
      <w:tblPr>
        <w:tblStyle w:val="TabeladeLista6Colorida-nfase510"/>
        <w:tblW w:w="9639" w:type="dxa"/>
        <w:tblInd w:w="108"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9B4CDA" w:rsidRPr="00334399" w14:paraId="41A2ACC4" w14:textId="77777777" w:rsidTr="00F61F0F">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4" w:space="0" w:color="1F4E79" w:themeColor="accent1" w:themeShade="80"/>
              <w:bottom w:val="nil"/>
            </w:tcBorders>
            <w:shd w:val="clear" w:color="auto" w:fill="auto"/>
          </w:tcPr>
          <w:p w14:paraId="7C5D16C5" w14:textId="77777777" w:rsidR="009B4CDA" w:rsidRPr="00FE52CA" w:rsidRDefault="009B4CDA" w:rsidP="009B4CDA">
            <w:pPr>
              <w:keepNext/>
              <w:keepLines/>
              <w:spacing w:before="40" w:after="40"/>
              <w:jc w:val="center"/>
              <w:rPr>
                <w:rFonts w:cs="Arial"/>
                <w:b w:val="0"/>
                <w:bCs w:val="0"/>
                <w:spacing w:val="-2"/>
                <w:sz w:val="14"/>
                <w:szCs w:val="14"/>
                <w:lang w:val="en-US"/>
              </w:rPr>
            </w:pPr>
          </w:p>
        </w:tc>
        <w:tc>
          <w:tcPr>
            <w:tcW w:w="2848" w:type="dxa"/>
            <w:gridSpan w:val="2"/>
            <w:tcBorders>
              <w:top w:val="single" w:sz="4" w:space="0" w:color="1F4E79" w:themeColor="accent1" w:themeShade="80"/>
              <w:bottom w:val="nil"/>
            </w:tcBorders>
            <w:shd w:val="clear" w:color="auto" w:fill="auto"/>
          </w:tcPr>
          <w:p w14:paraId="1A3F74B6" w14:textId="77777777" w:rsidR="009B4CDA" w:rsidRPr="00FE52CA" w:rsidRDefault="009B4CDA" w:rsidP="009B4CDA">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val="en-US"/>
              </w:rPr>
            </w:pPr>
          </w:p>
        </w:tc>
        <w:tc>
          <w:tcPr>
            <w:tcW w:w="2823" w:type="dxa"/>
            <w:gridSpan w:val="2"/>
            <w:tcBorders>
              <w:top w:val="single" w:sz="4" w:space="0" w:color="1F4E79" w:themeColor="accent1" w:themeShade="80"/>
              <w:bottom w:val="none" w:sz="0" w:space="0" w:color="auto"/>
            </w:tcBorders>
            <w:shd w:val="clear" w:color="auto" w:fill="auto"/>
          </w:tcPr>
          <w:p w14:paraId="0F6D2863" w14:textId="77777777" w:rsidR="009B4CDA" w:rsidRPr="00334399" w:rsidRDefault="009B4CDA" w:rsidP="009B4CDA">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proofErr w:type="spellStart"/>
            <w:r>
              <w:rPr>
                <w:rFonts w:cs="Arial"/>
                <w:spacing w:val="-2"/>
                <w:sz w:val="14"/>
                <w:szCs w:val="14"/>
              </w:rPr>
              <w:t>Parent</w:t>
            </w:r>
            <w:proofErr w:type="spellEnd"/>
          </w:p>
        </w:tc>
        <w:tc>
          <w:tcPr>
            <w:tcW w:w="283" w:type="dxa"/>
            <w:tcBorders>
              <w:top w:val="single" w:sz="4" w:space="0" w:color="1F4E79" w:themeColor="accent1" w:themeShade="80"/>
              <w:bottom w:val="none" w:sz="0" w:space="0" w:color="auto"/>
            </w:tcBorders>
            <w:shd w:val="clear" w:color="auto" w:fill="auto"/>
          </w:tcPr>
          <w:p w14:paraId="69B30F44" w14:textId="77777777" w:rsidR="009B4CDA" w:rsidRPr="00334399" w:rsidRDefault="009B4CDA" w:rsidP="009B4CDA">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top w:val="single" w:sz="4" w:space="0" w:color="1F4E79" w:themeColor="accent1" w:themeShade="80"/>
              <w:bottom w:val="none" w:sz="0" w:space="0" w:color="auto"/>
            </w:tcBorders>
            <w:shd w:val="clear" w:color="auto" w:fill="auto"/>
          </w:tcPr>
          <w:p w14:paraId="155D917A" w14:textId="77777777" w:rsidR="009B4CDA" w:rsidRPr="00334399" w:rsidRDefault="009B4CDA" w:rsidP="009B4CDA">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proofErr w:type="spellStart"/>
            <w:r w:rsidRPr="00334399">
              <w:rPr>
                <w:rFonts w:cs="Arial"/>
                <w:spacing w:val="-2"/>
                <w:sz w:val="14"/>
                <w:szCs w:val="14"/>
              </w:rPr>
              <w:t>Consolida</w:t>
            </w:r>
            <w:r>
              <w:rPr>
                <w:rFonts w:cs="Arial"/>
                <w:spacing w:val="-2"/>
                <w:sz w:val="14"/>
                <w:szCs w:val="14"/>
              </w:rPr>
              <w:t>ted</w:t>
            </w:r>
            <w:proofErr w:type="spellEnd"/>
          </w:p>
        </w:tc>
      </w:tr>
      <w:tr w:rsidR="009B4CDA" w:rsidRPr="00334399" w14:paraId="61EAA014" w14:textId="77777777" w:rsidTr="009B4CD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1F4E79" w:themeColor="accent1" w:themeShade="80"/>
            </w:tcBorders>
            <w:shd w:val="clear" w:color="auto" w:fill="auto"/>
          </w:tcPr>
          <w:p w14:paraId="18CAC4EE" w14:textId="77777777" w:rsidR="009B4CDA" w:rsidRPr="00334399" w:rsidRDefault="009B4CDA" w:rsidP="009B4CDA">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35F19D40" w14:textId="77777777" w:rsidR="009B4CDA" w:rsidRPr="00334399" w:rsidRDefault="009B4CDA" w:rsidP="009B4CDA">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bottom w:val="single" w:sz="2" w:space="0" w:color="1F4E79" w:themeColor="accent1" w:themeShade="80"/>
            </w:tcBorders>
            <w:shd w:val="clear" w:color="auto" w:fill="auto"/>
            <w:vAlign w:val="center"/>
          </w:tcPr>
          <w:p w14:paraId="112A8256" w14:textId="77777777" w:rsidR="009B4CDA" w:rsidRPr="00334399" w:rsidRDefault="009B4CDA" w:rsidP="009B4CD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Pr>
                <w:rFonts w:cs="Arial"/>
                <w:b/>
                <w:spacing w:val="-2"/>
                <w:sz w:val="14"/>
                <w:szCs w:val="14"/>
              </w:rPr>
              <w:t>Sept</w:t>
            </w:r>
            <w:proofErr w:type="spellEnd"/>
            <w:r>
              <w:rPr>
                <w:rFonts w:cs="Arial"/>
                <w:b/>
                <w:spacing w:val="-2"/>
                <w:sz w:val="14"/>
                <w:szCs w:val="14"/>
              </w:rPr>
              <w:t xml:space="preserve"> 30, 2021</w:t>
            </w:r>
          </w:p>
        </w:tc>
        <w:tc>
          <w:tcPr>
            <w:tcW w:w="1412" w:type="dxa"/>
            <w:tcBorders>
              <w:bottom w:val="single" w:sz="2" w:space="0" w:color="1F4E79" w:themeColor="accent1" w:themeShade="80"/>
            </w:tcBorders>
            <w:shd w:val="clear" w:color="auto" w:fill="auto"/>
            <w:vAlign w:val="center"/>
          </w:tcPr>
          <w:p w14:paraId="26D6C7CE" w14:textId="77777777" w:rsidR="009B4CDA" w:rsidRPr="00BF0F19" w:rsidRDefault="009B4CDA" w:rsidP="009B4CD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proofErr w:type="spellStart"/>
            <w:r>
              <w:rPr>
                <w:rFonts w:cs="Arial"/>
                <w:b/>
                <w:spacing w:val="-2"/>
                <w:sz w:val="14"/>
                <w:szCs w:val="14"/>
              </w:rPr>
              <w:t>Dec</w:t>
            </w:r>
            <w:proofErr w:type="spellEnd"/>
            <w:r>
              <w:rPr>
                <w:rFonts w:cs="Arial"/>
                <w:b/>
                <w:spacing w:val="-2"/>
                <w:sz w:val="14"/>
                <w:szCs w:val="14"/>
              </w:rPr>
              <w:t xml:space="preserve"> 31, 2020</w:t>
            </w:r>
          </w:p>
        </w:tc>
        <w:tc>
          <w:tcPr>
            <w:tcW w:w="283" w:type="dxa"/>
            <w:tcBorders>
              <w:bottom w:val="single" w:sz="2" w:space="0" w:color="1F4E79" w:themeColor="accent1" w:themeShade="80"/>
            </w:tcBorders>
            <w:shd w:val="clear" w:color="auto" w:fill="auto"/>
            <w:vAlign w:val="center"/>
          </w:tcPr>
          <w:p w14:paraId="18BBE3E8" w14:textId="77777777" w:rsidR="009B4CDA" w:rsidRPr="00334399" w:rsidRDefault="009B4CDA" w:rsidP="009B4CD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bottom w:val="single" w:sz="2" w:space="0" w:color="1F4E79" w:themeColor="accent1" w:themeShade="80"/>
            </w:tcBorders>
            <w:shd w:val="clear" w:color="auto" w:fill="auto"/>
            <w:vAlign w:val="center"/>
          </w:tcPr>
          <w:p w14:paraId="7B230C5A" w14:textId="77777777" w:rsidR="009B4CDA" w:rsidRPr="00334399" w:rsidRDefault="009B4CDA" w:rsidP="009B4CD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Pr>
                <w:rFonts w:cs="Arial"/>
                <w:b/>
                <w:spacing w:val="-2"/>
                <w:sz w:val="14"/>
                <w:szCs w:val="14"/>
              </w:rPr>
              <w:t>Sept</w:t>
            </w:r>
            <w:proofErr w:type="spellEnd"/>
            <w:r>
              <w:rPr>
                <w:rFonts w:cs="Arial"/>
                <w:b/>
                <w:spacing w:val="-2"/>
                <w:sz w:val="14"/>
                <w:szCs w:val="14"/>
              </w:rPr>
              <w:t xml:space="preserve"> 30, 2021</w:t>
            </w:r>
          </w:p>
        </w:tc>
        <w:tc>
          <w:tcPr>
            <w:tcW w:w="1418" w:type="dxa"/>
            <w:tcBorders>
              <w:bottom w:val="single" w:sz="2" w:space="0" w:color="1F4E79" w:themeColor="accent1" w:themeShade="80"/>
            </w:tcBorders>
            <w:shd w:val="clear" w:color="auto" w:fill="auto"/>
            <w:vAlign w:val="center"/>
          </w:tcPr>
          <w:p w14:paraId="0A9DC711" w14:textId="77777777" w:rsidR="009B4CDA" w:rsidRPr="00334399" w:rsidRDefault="009B4CDA" w:rsidP="009B4CD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31, 2020</w:t>
            </w:r>
          </w:p>
        </w:tc>
      </w:tr>
      <w:tr w:rsidR="009B4CDA" w:rsidRPr="00334399" w14:paraId="02815117" w14:textId="77777777" w:rsidTr="009B4CDA">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bottom w:val="nil"/>
            </w:tcBorders>
            <w:shd w:val="clear" w:color="auto" w:fill="auto"/>
          </w:tcPr>
          <w:p w14:paraId="010C155B" w14:textId="77777777" w:rsidR="009B4CDA" w:rsidRPr="00DA6411" w:rsidRDefault="009B4CDA" w:rsidP="009B4CDA">
            <w:pPr>
              <w:pStyle w:val="08-Tabelageral"/>
              <w:jc w:val="left"/>
              <w:rPr>
                <w:rFonts w:cs="Arial"/>
                <w:b w:val="0"/>
                <w:szCs w:val="14"/>
                <w:vertAlign w:val="superscript"/>
              </w:rPr>
            </w:pPr>
            <w:proofErr w:type="spellStart"/>
            <w:r w:rsidRPr="00334399">
              <w:rPr>
                <w:rFonts w:cs="Arial"/>
                <w:b w:val="0"/>
                <w:szCs w:val="14"/>
              </w:rPr>
              <w:t>Dividend</w:t>
            </w:r>
            <w:r>
              <w:rPr>
                <w:rFonts w:cs="Arial"/>
                <w:b w:val="0"/>
                <w:szCs w:val="14"/>
              </w:rPr>
              <w:t>s</w:t>
            </w:r>
            <w:proofErr w:type="spellEnd"/>
            <w:r w:rsidRPr="00334399">
              <w:rPr>
                <w:rFonts w:cs="Arial"/>
                <w:b w:val="0"/>
                <w:szCs w:val="14"/>
              </w:rPr>
              <w:t xml:space="preserve"> </w:t>
            </w:r>
            <w:proofErr w:type="spellStart"/>
            <w:r w:rsidRPr="00334399">
              <w:rPr>
                <w:rFonts w:cs="Arial"/>
                <w:b w:val="0"/>
                <w:szCs w:val="14"/>
              </w:rPr>
              <w:t>p</w:t>
            </w:r>
            <w:r>
              <w:rPr>
                <w:rFonts w:cs="Arial"/>
                <w:b w:val="0"/>
                <w:szCs w:val="14"/>
              </w:rPr>
              <w:t>ayable</w:t>
            </w:r>
            <w:proofErr w:type="spellEnd"/>
            <w:r>
              <w:rPr>
                <w:rFonts w:cs="Arial"/>
                <w:b w:val="0"/>
                <w:szCs w:val="14"/>
              </w:rPr>
              <w:t xml:space="preserve"> </w:t>
            </w:r>
            <w:r>
              <w:rPr>
                <w:rFonts w:cs="Arial"/>
                <w:b w:val="0"/>
                <w:szCs w:val="14"/>
                <w:vertAlign w:val="superscript"/>
              </w:rPr>
              <w:t>(1)</w:t>
            </w:r>
          </w:p>
        </w:tc>
        <w:tc>
          <w:tcPr>
            <w:tcW w:w="604" w:type="dxa"/>
            <w:tcBorders>
              <w:bottom w:val="nil"/>
            </w:tcBorders>
            <w:shd w:val="clear" w:color="auto" w:fill="auto"/>
            <w:vAlign w:val="center"/>
          </w:tcPr>
          <w:p w14:paraId="479C01B9" w14:textId="77777777" w:rsidR="009B4CDA" w:rsidRPr="00334399" w:rsidRDefault="009B4CDA" w:rsidP="009B4CD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bottom w:val="nil"/>
            </w:tcBorders>
            <w:shd w:val="clear" w:color="auto" w:fill="auto"/>
          </w:tcPr>
          <w:p w14:paraId="46FB02DB" w14:textId="77777777" w:rsidR="009B4CDA" w:rsidRPr="00334399" w:rsidRDefault="009B4CDA" w:rsidP="009B4CD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lang w:eastAsia="en-US"/>
              </w:rPr>
              <w:t>348</w:t>
            </w:r>
          </w:p>
        </w:tc>
        <w:tc>
          <w:tcPr>
            <w:tcW w:w="1412" w:type="dxa"/>
            <w:tcBorders>
              <w:bottom w:val="nil"/>
            </w:tcBorders>
            <w:shd w:val="clear" w:color="auto" w:fill="auto"/>
          </w:tcPr>
          <w:p w14:paraId="26A95909" w14:textId="77777777" w:rsidR="009B4CDA" w:rsidRPr="00334399" w:rsidRDefault="009B4CDA" w:rsidP="009B4CD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lang w:eastAsia="en-US"/>
              </w:rPr>
              <w:t>948,398</w:t>
            </w:r>
          </w:p>
        </w:tc>
        <w:tc>
          <w:tcPr>
            <w:tcW w:w="283" w:type="dxa"/>
            <w:tcBorders>
              <w:bottom w:val="nil"/>
            </w:tcBorders>
            <w:shd w:val="clear" w:color="auto" w:fill="auto"/>
          </w:tcPr>
          <w:p w14:paraId="49C98111" w14:textId="77777777" w:rsidR="009B4CDA" w:rsidRPr="00334399" w:rsidRDefault="009B4CDA" w:rsidP="009B4CD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bottom w:val="nil"/>
            </w:tcBorders>
            <w:shd w:val="clear" w:color="auto" w:fill="auto"/>
          </w:tcPr>
          <w:p w14:paraId="52693800" w14:textId="77777777" w:rsidR="009B4CDA" w:rsidRPr="00334399" w:rsidRDefault="009B4CDA" w:rsidP="009B4CD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lang w:eastAsia="en-US"/>
              </w:rPr>
              <w:t>348</w:t>
            </w:r>
          </w:p>
        </w:tc>
        <w:tc>
          <w:tcPr>
            <w:tcW w:w="1418" w:type="dxa"/>
            <w:tcBorders>
              <w:bottom w:val="nil"/>
            </w:tcBorders>
            <w:shd w:val="clear" w:color="auto" w:fill="auto"/>
          </w:tcPr>
          <w:p w14:paraId="29963523" w14:textId="77777777" w:rsidR="009B4CDA" w:rsidRPr="00334399" w:rsidRDefault="009B4CDA" w:rsidP="009B4CD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lang w:eastAsia="en-US"/>
              </w:rPr>
              <w:t>948,398</w:t>
            </w:r>
          </w:p>
        </w:tc>
      </w:tr>
      <w:tr w:rsidR="009B4CDA" w:rsidRPr="00DA6411" w14:paraId="0E3F040F" w14:textId="77777777" w:rsidTr="009B4CDA">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tcPr>
          <w:p w14:paraId="36109CDF" w14:textId="77777777" w:rsidR="009B4CDA" w:rsidRPr="00DA6411" w:rsidRDefault="009B4CDA" w:rsidP="009B4CDA">
            <w:pPr>
              <w:pStyle w:val="08-Tabelageral"/>
              <w:jc w:val="left"/>
              <w:rPr>
                <w:rFonts w:cs="Arial"/>
                <w:b w:val="0"/>
                <w:szCs w:val="14"/>
                <w:vertAlign w:val="superscript"/>
              </w:rPr>
            </w:pPr>
            <w:r>
              <w:rPr>
                <w:rFonts w:cs="Arial"/>
                <w:b w:val="0"/>
                <w:szCs w:val="14"/>
              </w:rPr>
              <w:t xml:space="preserve">Capital </w:t>
            </w:r>
            <w:proofErr w:type="spellStart"/>
            <w:r>
              <w:rPr>
                <w:rFonts w:cs="Arial"/>
                <w:b w:val="0"/>
                <w:szCs w:val="14"/>
              </w:rPr>
              <w:t>reduction</w:t>
            </w:r>
            <w:proofErr w:type="spellEnd"/>
            <w:r>
              <w:rPr>
                <w:rFonts w:cs="Arial"/>
                <w:b w:val="0"/>
                <w:szCs w:val="14"/>
              </w:rPr>
              <w:t xml:space="preserve"> </w:t>
            </w:r>
            <w:proofErr w:type="spellStart"/>
            <w:r>
              <w:rPr>
                <w:rFonts w:cs="Arial"/>
                <w:b w:val="0"/>
                <w:szCs w:val="14"/>
              </w:rPr>
              <w:t>payable</w:t>
            </w:r>
            <w:proofErr w:type="spellEnd"/>
            <w:r>
              <w:rPr>
                <w:rFonts w:cs="Arial"/>
                <w:b w:val="0"/>
                <w:szCs w:val="14"/>
              </w:rPr>
              <w:t xml:space="preserve"> </w:t>
            </w:r>
            <w:r>
              <w:rPr>
                <w:rFonts w:cs="Arial"/>
                <w:b w:val="0"/>
                <w:szCs w:val="14"/>
                <w:vertAlign w:val="superscript"/>
              </w:rPr>
              <w:t>(2)</w:t>
            </w:r>
          </w:p>
        </w:tc>
        <w:tc>
          <w:tcPr>
            <w:tcW w:w="604" w:type="dxa"/>
            <w:tcBorders>
              <w:top w:val="nil"/>
              <w:bottom w:val="nil"/>
            </w:tcBorders>
            <w:shd w:val="clear" w:color="auto" w:fill="auto"/>
            <w:vAlign w:val="center"/>
          </w:tcPr>
          <w:p w14:paraId="365EF5B9" w14:textId="77777777" w:rsidR="009B4CDA" w:rsidRPr="00DA6411"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auto"/>
          </w:tcPr>
          <w:p w14:paraId="74059B76" w14:textId="77777777" w:rsidR="009B4CDA" w:rsidRPr="00DA6411"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95</w:t>
            </w:r>
          </w:p>
        </w:tc>
        <w:tc>
          <w:tcPr>
            <w:tcW w:w="1412" w:type="dxa"/>
            <w:tcBorders>
              <w:top w:val="nil"/>
              <w:bottom w:val="nil"/>
            </w:tcBorders>
            <w:shd w:val="clear" w:color="auto" w:fill="auto"/>
          </w:tcPr>
          <w:p w14:paraId="1629F53B" w14:textId="77777777" w:rsidR="009B4CDA" w:rsidRPr="00DA6411"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95</w:t>
            </w:r>
          </w:p>
        </w:tc>
        <w:tc>
          <w:tcPr>
            <w:tcW w:w="283" w:type="dxa"/>
            <w:tcBorders>
              <w:top w:val="nil"/>
              <w:bottom w:val="nil"/>
            </w:tcBorders>
            <w:shd w:val="clear" w:color="auto" w:fill="auto"/>
          </w:tcPr>
          <w:p w14:paraId="62B1998B" w14:textId="77777777" w:rsidR="009B4CDA" w:rsidRPr="00DA6411"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auto"/>
          </w:tcPr>
          <w:p w14:paraId="525C63C7" w14:textId="77777777" w:rsidR="009B4CDA" w:rsidRPr="00DA6411"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95</w:t>
            </w:r>
          </w:p>
        </w:tc>
        <w:tc>
          <w:tcPr>
            <w:tcW w:w="1418" w:type="dxa"/>
            <w:tcBorders>
              <w:top w:val="nil"/>
              <w:bottom w:val="nil"/>
            </w:tcBorders>
            <w:shd w:val="clear" w:color="auto" w:fill="auto"/>
          </w:tcPr>
          <w:p w14:paraId="3D6CB3EB" w14:textId="77777777" w:rsidR="009B4CDA" w:rsidRPr="00DA6411"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95</w:t>
            </w:r>
          </w:p>
        </w:tc>
      </w:tr>
      <w:tr w:rsidR="009B4CDA" w:rsidRPr="00DA6411" w14:paraId="01ED76EC" w14:textId="77777777" w:rsidTr="009B4CDA">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tcBorders>
            <w:shd w:val="clear" w:color="auto" w:fill="auto"/>
          </w:tcPr>
          <w:p w14:paraId="228B6414" w14:textId="77777777" w:rsidR="009B4CDA" w:rsidRPr="00DA6411" w:rsidRDefault="009B4CDA" w:rsidP="009B4CDA">
            <w:pPr>
              <w:pStyle w:val="08-Tabelageral"/>
              <w:jc w:val="left"/>
              <w:rPr>
                <w:rFonts w:cs="Arial"/>
                <w:szCs w:val="14"/>
              </w:rPr>
            </w:pPr>
            <w:r w:rsidRPr="00DA6411">
              <w:rPr>
                <w:rFonts w:cs="Arial"/>
                <w:szCs w:val="14"/>
              </w:rPr>
              <w:t>Total</w:t>
            </w:r>
          </w:p>
        </w:tc>
        <w:tc>
          <w:tcPr>
            <w:tcW w:w="604" w:type="dxa"/>
            <w:tcBorders>
              <w:top w:val="nil"/>
            </w:tcBorders>
            <w:shd w:val="clear" w:color="auto" w:fill="auto"/>
            <w:vAlign w:val="center"/>
          </w:tcPr>
          <w:p w14:paraId="588B28AF" w14:textId="77777777" w:rsidR="009B4CDA" w:rsidRPr="00DA6411" w:rsidRDefault="009B4CDA" w:rsidP="009B4CDA">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tcBorders>
            <w:shd w:val="clear" w:color="auto" w:fill="auto"/>
          </w:tcPr>
          <w:p w14:paraId="6DA49E1C" w14:textId="77777777" w:rsidR="009B4CDA" w:rsidRPr="00DA6411" w:rsidRDefault="009B4CDA" w:rsidP="009B4CDA">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lang w:eastAsia="en-US"/>
              </w:rPr>
              <w:t>443</w:t>
            </w:r>
          </w:p>
        </w:tc>
        <w:tc>
          <w:tcPr>
            <w:tcW w:w="1412" w:type="dxa"/>
            <w:tcBorders>
              <w:top w:val="nil"/>
            </w:tcBorders>
            <w:shd w:val="clear" w:color="auto" w:fill="auto"/>
          </w:tcPr>
          <w:p w14:paraId="5F527E86" w14:textId="77777777" w:rsidR="009B4CDA" w:rsidRPr="00DA6411" w:rsidRDefault="009B4CDA" w:rsidP="009B4CDA">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lang w:eastAsia="en-US"/>
              </w:rPr>
              <w:t>948,493</w:t>
            </w:r>
          </w:p>
        </w:tc>
        <w:tc>
          <w:tcPr>
            <w:tcW w:w="283" w:type="dxa"/>
            <w:tcBorders>
              <w:top w:val="nil"/>
            </w:tcBorders>
            <w:shd w:val="clear" w:color="auto" w:fill="auto"/>
          </w:tcPr>
          <w:p w14:paraId="7ACCB950" w14:textId="77777777" w:rsidR="009B4CDA" w:rsidRPr="00DA6411" w:rsidRDefault="009B4CDA" w:rsidP="009B4CDA">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tcBorders>
            <w:shd w:val="clear" w:color="auto" w:fill="auto"/>
          </w:tcPr>
          <w:p w14:paraId="1AEE1BB7" w14:textId="77777777" w:rsidR="009B4CDA" w:rsidRPr="00DA6411" w:rsidRDefault="009B4CDA" w:rsidP="009B4CDA">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lang w:eastAsia="en-US"/>
              </w:rPr>
              <w:t>443</w:t>
            </w:r>
          </w:p>
        </w:tc>
        <w:tc>
          <w:tcPr>
            <w:tcW w:w="1418" w:type="dxa"/>
            <w:tcBorders>
              <w:top w:val="nil"/>
            </w:tcBorders>
            <w:shd w:val="clear" w:color="auto" w:fill="auto"/>
          </w:tcPr>
          <w:p w14:paraId="3BA9F374" w14:textId="77777777" w:rsidR="009B4CDA" w:rsidRPr="00DA6411" w:rsidRDefault="009B4CDA" w:rsidP="009B4CDA">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lang w:eastAsia="en-US"/>
              </w:rPr>
              <w:t>948,493</w:t>
            </w:r>
          </w:p>
        </w:tc>
      </w:tr>
    </w:tbl>
    <w:p w14:paraId="0DF7DDAE" w14:textId="77777777" w:rsidR="009B4CDA" w:rsidRPr="0091141A" w:rsidRDefault="009B4CDA" w:rsidP="009B4CDA">
      <w:pPr>
        <w:pStyle w:val="07-Legenda"/>
        <w:keepNext/>
        <w:numPr>
          <w:ilvl w:val="0"/>
          <w:numId w:val="3"/>
        </w:numPr>
        <w:rPr>
          <w:lang w:val="en-US"/>
        </w:rPr>
      </w:pPr>
      <w:r w:rsidRPr="00F445CE">
        <w:rPr>
          <w:lang w:val="en-US"/>
        </w:rPr>
        <w:t xml:space="preserve">The dividends distributed on </w:t>
      </w:r>
      <w:r>
        <w:rPr>
          <w:lang w:val="en-US"/>
        </w:rPr>
        <w:t xml:space="preserve">Dec </w:t>
      </w:r>
      <w:r w:rsidRPr="00F445CE">
        <w:rPr>
          <w:lang w:val="en-US"/>
        </w:rPr>
        <w:t xml:space="preserve">31.2020 were paid to the shareholders on </w:t>
      </w:r>
      <w:r>
        <w:rPr>
          <w:lang w:val="en-US"/>
        </w:rPr>
        <w:t xml:space="preserve">Feb </w:t>
      </w:r>
      <w:r w:rsidRPr="00F445CE">
        <w:rPr>
          <w:lang w:val="en-US"/>
        </w:rPr>
        <w:t>25.2021.</w:t>
      </w:r>
    </w:p>
    <w:p w14:paraId="140788DD" w14:textId="22F642AB" w:rsidR="009B4CDA" w:rsidRPr="00E3614F" w:rsidRDefault="009B4CDA" w:rsidP="00E3614F">
      <w:pPr>
        <w:pStyle w:val="07-Legenda"/>
        <w:keepNext/>
        <w:numPr>
          <w:ilvl w:val="0"/>
          <w:numId w:val="3"/>
        </w:numPr>
        <w:ind w:left="284" w:hanging="284"/>
        <w:rPr>
          <w:lang w:val="en-US"/>
        </w:rPr>
      </w:pPr>
      <w:r w:rsidRPr="00A91487">
        <w:rPr>
          <w:lang w:val="en-US"/>
        </w:rPr>
        <w:t xml:space="preserve">Capital reduction approved by the Board of Directors, effective payment of which occurred on April 30, 2020, as detailed in Explanatory Note </w:t>
      </w:r>
      <w:r>
        <w:rPr>
          <w:lang w:val="en-US"/>
        </w:rPr>
        <w:t>25</w:t>
      </w:r>
      <w:r w:rsidRPr="00A91487">
        <w:rPr>
          <w:lang w:val="en-US"/>
        </w:rPr>
        <w:t>.</w:t>
      </w:r>
    </w:p>
    <w:p w14:paraId="4FDBEBEC" w14:textId="77777777" w:rsidR="009B4CDA" w:rsidRPr="00FE52CA" w:rsidRDefault="009B4CDA" w:rsidP="009B4CDA">
      <w:pPr>
        <w:pStyle w:val="01-TtulodeNota"/>
        <w:jc w:val="left"/>
        <w:rPr>
          <w:color w:val="1F4E79" w:themeColor="accent1" w:themeShade="80"/>
          <w:lang w:val="en-US"/>
        </w:rPr>
      </w:pPr>
    </w:p>
    <w:p w14:paraId="05D44B0C" w14:textId="183847A9" w:rsidR="00395DD8" w:rsidRPr="00486982" w:rsidRDefault="00395DD8" w:rsidP="00BF4E19">
      <w:pPr>
        <w:pStyle w:val="Ttulo1"/>
        <w:rPr>
          <w:b/>
          <w:color w:val="1F4E79" w:themeColor="accent1" w:themeShade="80"/>
          <w:sz w:val="20"/>
          <w:szCs w:val="20"/>
        </w:rPr>
      </w:pPr>
      <w:bookmarkStart w:id="44" w:name="_Toc87026421"/>
      <w:bookmarkStart w:id="45" w:name="OLE_LINK17"/>
      <w:r>
        <w:rPr>
          <w:b/>
          <w:color w:val="1F4E79" w:themeColor="accent1" w:themeShade="80"/>
          <w:sz w:val="20"/>
          <w:szCs w:val="20"/>
        </w:rPr>
        <w:t>22</w:t>
      </w:r>
      <w:r w:rsidRPr="00486982">
        <w:rPr>
          <w:b/>
          <w:color w:val="1F4E79" w:themeColor="accent1" w:themeShade="80"/>
          <w:sz w:val="20"/>
          <w:szCs w:val="20"/>
        </w:rPr>
        <w:t xml:space="preserve"> – PRO</w:t>
      </w:r>
      <w:r>
        <w:rPr>
          <w:b/>
          <w:color w:val="1F4E79" w:themeColor="accent1" w:themeShade="80"/>
          <w:sz w:val="20"/>
          <w:szCs w:val="20"/>
        </w:rPr>
        <w:t>VISIONS AND CONTINGENT LIABILITIES</w:t>
      </w:r>
      <w:bookmarkEnd w:id="44"/>
      <w:r w:rsidRPr="00486982">
        <w:rPr>
          <w:b/>
          <w:color w:val="1F4E79" w:themeColor="accent1" w:themeShade="80"/>
          <w:sz w:val="20"/>
          <w:szCs w:val="20"/>
        </w:rPr>
        <w:t xml:space="preserve"> </w:t>
      </w:r>
    </w:p>
    <w:p w14:paraId="3C4FC368" w14:textId="77777777" w:rsidR="00395DD8" w:rsidRPr="00086CD9" w:rsidRDefault="00395DD8" w:rsidP="00BF4E19">
      <w:pPr>
        <w:pStyle w:val="04-TtuloNegrito"/>
        <w:widowControl w:val="0"/>
        <w:rPr>
          <w:rFonts w:cs="Arial"/>
          <w:color w:val="1F4E79" w:themeColor="accent1" w:themeShade="80"/>
          <w:sz w:val="18"/>
          <w:szCs w:val="18"/>
        </w:rPr>
      </w:pPr>
      <w:r>
        <w:rPr>
          <w:rFonts w:cs="Arial"/>
          <w:color w:val="1F4E79" w:themeColor="accent1" w:themeShade="80"/>
          <w:sz w:val="18"/>
          <w:szCs w:val="18"/>
        </w:rPr>
        <w:t>CONTINGENT ASSETS</w:t>
      </w:r>
    </w:p>
    <w:p w14:paraId="5B084186" w14:textId="77777777" w:rsidR="00395DD8" w:rsidRDefault="00395DD8" w:rsidP="00BF4E19">
      <w:pPr>
        <w:pStyle w:val="04-TtuloNegrito"/>
        <w:widowControl w:val="0"/>
        <w:rPr>
          <w:rFonts w:cs="Arial"/>
          <w:b w:val="0"/>
          <w:sz w:val="18"/>
          <w:szCs w:val="18"/>
        </w:rPr>
      </w:pPr>
      <w:r w:rsidRPr="001F20F8">
        <w:rPr>
          <w:rFonts w:cs="Arial"/>
          <w:b w:val="0"/>
          <w:sz w:val="18"/>
          <w:szCs w:val="18"/>
        </w:rPr>
        <w:t xml:space="preserve">In </w:t>
      </w:r>
      <w:proofErr w:type="spellStart"/>
      <w:r w:rsidRPr="001F20F8">
        <w:rPr>
          <w:rFonts w:cs="Arial"/>
          <w:b w:val="0"/>
          <w:sz w:val="18"/>
          <w:szCs w:val="18"/>
        </w:rPr>
        <w:t>accordance</w:t>
      </w:r>
      <w:proofErr w:type="spellEnd"/>
      <w:r w:rsidRPr="001F20F8">
        <w:rPr>
          <w:rFonts w:cs="Arial"/>
          <w:b w:val="0"/>
          <w:sz w:val="18"/>
          <w:szCs w:val="18"/>
        </w:rPr>
        <w:t xml:space="preserve"> </w:t>
      </w:r>
      <w:proofErr w:type="spellStart"/>
      <w:r w:rsidRPr="001F20F8">
        <w:rPr>
          <w:rFonts w:cs="Arial"/>
          <w:b w:val="0"/>
          <w:sz w:val="18"/>
          <w:szCs w:val="18"/>
        </w:rPr>
        <w:t>with</w:t>
      </w:r>
      <w:proofErr w:type="spellEnd"/>
      <w:r w:rsidRPr="001F20F8">
        <w:rPr>
          <w:rFonts w:cs="Arial"/>
          <w:b w:val="0"/>
          <w:sz w:val="18"/>
          <w:szCs w:val="18"/>
        </w:rPr>
        <w:t xml:space="preserve"> CPC 25 - </w:t>
      </w:r>
      <w:proofErr w:type="spellStart"/>
      <w:r w:rsidRPr="001F20F8">
        <w:rPr>
          <w:rFonts w:cs="Arial"/>
          <w:b w:val="0"/>
          <w:sz w:val="18"/>
          <w:szCs w:val="18"/>
        </w:rPr>
        <w:t>Provisions</w:t>
      </w:r>
      <w:proofErr w:type="spellEnd"/>
      <w:r w:rsidRPr="001F20F8">
        <w:rPr>
          <w:rFonts w:cs="Arial"/>
          <w:b w:val="0"/>
          <w:sz w:val="18"/>
          <w:szCs w:val="18"/>
        </w:rPr>
        <w:t xml:space="preserve">, </w:t>
      </w:r>
      <w:proofErr w:type="spellStart"/>
      <w:r w:rsidRPr="001F20F8">
        <w:rPr>
          <w:rFonts w:cs="Arial"/>
          <w:b w:val="0"/>
          <w:sz w:val="18"/>
          <w:szCs w:val="18"/>
        </w:rPr>
        <w:t>Contingent</w:t>
      </w:r>
      <w:proofErr w:type="spellEnd"/>
      <w:r w:rsidRPr="001F20F8">
        <w:rPr>
          <w:rFonts w:cs="Arial"/>
          <w:b w:val="0"/>
          <w:sz w:val="18"/>
          <w:szCs w:val="18"/>
        </w:rPr>
        <w:t xml:space="preserve"> </w:t>
      </w:r>
      <w:proofErr w:type="spellStart"/>
      <w:r w:rsidRPr="001F20F8">
        <w:rPr>
          <w:rFonts w:cs="Arial"/>
          <w:b w:val="0"/>
          <w:sz w:val="18"/>
          <w:szCs w:val="18"/>
        </w:rPr>
        <w:t>Liabilities</w:t>
      </w:r>
      <w:proofErr w:type="spellEnd"/>
      <w:r w:rsidRPr="001F20F8">
        <w:rPr>
          <w:rFonts w:cs="Arial"/>
          <w:b w:val="0"/>
          <w:sz w:val="18"/>
          <w:szCs w:val="18"/>
        </w:rPr>
        <w:t xml:space="preserve"> </w:t>
      </w:r>
      <w:proofErr w:type="spellStart"/>
      <w:r w:rsidRPr="001F20F8">
        <w:rPr>
          <w:rFonts w:cs="Arial"/>
          <w:b w:val="0"/>
          <w:sz w:val="18"/>
          <w:szCs w:val="18"/>
        </w:rPr>
        <w:t>and</w:t>
      </w:r>
      <w:proofErr w:type="spellEnd"/>
      <w:r w:rsidRPr="001F20F8">
        <w:rPr>
          <w:rFonts w:cs="Arial"/>
          <w:b w:val="0"/>
          <w:sz w:val="18"/>
          <w:szCs w:val="18"/>
        </w:rPr>
        <w:t xml:space="preserve"> </w:t>
      </w:r>
      <w:proofErr w:type="spellStart"/>
      <w:r w:rsidRPr="001F20F8">
        <w:rPr>
          <w:rFonts w:cs="Arial"/>
          <w:b w:val="0"/>
          <w:sz w:val="18"/>
          <w:szCs w:val="18"/>
        </w:rPr>
        <w:t>Contingent</w:t>
      </w:r>
      <w:proofErr w:type="spellEnd"/>
      <w:r w:rsidRPr="001F20F8">
        <w:rPr>
          <w:rFonts w:cs="Arial"/>
          <w:b w:val="0"/>
          <w:sz w:val="18"/>
          <w:szCs w:val="18"/>
        </w:rPr>
        <w:t xml:space="preserve"> </w:t>
      </w:r>
      <w:proofErr w:type="spellStart"/>
      <w:r w:rsidRPr="001F20F8">
        <w:rPr>
          <w:rFonts w:cs="Arial"/>
          <w:b w:val="0"/>
          <w:sz w:val="18"/>
          <w:szCs w:val="18"/>
        </w:rPr>
        <w:t>Assets</w:t>
      </w:r>
      <w:proofErr w:type="spellEnd"/>
      <w:r w:rsidRPr="001F20F8">
        <w:rPr>
          <w:rFonts w:cs="Arial"/>
          <w:b w:val="0"/>
          <w:sz w:val="18"/>
          <w:szCs w:val="18"/>
        </w:rPr>
        <w:t xml:space="preserve">, no </w:t>
      </w:r>
      <w:proofErr w:type="spellStart"/>
      <w:r w:rsidRPr="001F20F8">
        <w:rPr>
          <w:rFonts w:cs="Arial"/>
          <w:b w:val="0"/>
          <w:sz w:val="18"/>
          <w:szCs w:val="18"/>
        </w:rPr>
        <w:t>contingent</w:t>
      </w:r>
      <w:proofErr w:type="spellEnd"/>
      <w:r w:rsidRPr="001F20F8">
        <w:rPr>
          <w:rFonts w:cs="Arial"/>
          <w:b w:val="0"/>
          <w:sz w:val="18"/>
          <w:szCs w:val="18"/>
        </w:rPr>
        <w:t xml:space="preserve"> </w:t>
      </w:r>
      <w:proofErr w:type="spellStart"/>
      <w:r w:rsidRPr="001F20F8">
        <w:rPr>
          <w:rFonts w:cs="Arial"/>
          <w:b w:val="0"/>
          <w:sz w:val="18"/>
          <w:szCs w:val="18"/>
        </w:rPr>
        <w:t>assets</w:t>
      </w:r>
      <w:proofErr w:type="spellEnd"/>
      <w:r w:rsidRPr="001F20F8">
        <w:rPr>
          <w:rFonts w:cs="Arial"/>
          <w:b w:val="0"/>
          <w:sz w:val="18"/>
          <w:szCs w:val="18"/>
        </w:rPr>
        <w:t xml:space="preserve"> </w:t>
      </w:r>
      <w:proofErr w:type="spellStart"/>
      <w:r w:rsidRPr="001F20F8">
        <w:rPr>
          <w:rFonts w:cs="Arial"/>
          <w:b w:val="0"/>
          <w:sz w:val="18"/>
          <w:szCs w:val="18"/>
        </w:rPr>
        <w:t>were</w:t>
      </w:r>
      <w:proofErr w:type="spellEnd"/>
      <w:r w:rsidRPr="001F20F8">
        <w:rPr>
          <w:rFonts w:cs="Arial"/>
          <w:b w:val="0"/>
          <w:sz w:val="18"/>
          <w:szCs w:val="18"/>
        </w:rPr>
        <w:t xml:space="preserve"> </w:t>
      </w:r>
      <w:proofErr w:type="spellStart"/>
      <w:r w:rsidRPr="001F20F8">
        <w:rPr>
          <w:rFonts w:cs="Arial"/>
          <w:b w:val="0"/>
          <w:sz w:val="18"/>
          <w:szCs w:val="18"/>
        </w:rPr>
        <w:t>recognized</w:t>
      </w:r>
      <w:proofErr w:type="spellEnd"/>
      <w:r w:rsidRPr="001F20F8">
        <w:rPr>
          <w:rFonts w:cs="Arial"/>
          <w:b w:val="0"/>
          <w:sz w:val="18"/>
          <w:szCs w:val="18"/>
        </w:rPr>
        <w:t xml:space="preserve"> in </w:t>
      </w:r>
      <w:proofErr w:type="spellStart"/>
      <w:r w:rsidRPr="001F20F8">
        <w:rPr>
          <w:rFonts w:cs="Arial"/>
          <w:b w:val="0"/>
          <w:sz w:val="18"/>
          <w:szCs w:val="18"/>
        </w:rPr>
        <w:t>the</w:t>
      </w:r>
      <w:proofErr w:type="spellEnd"/>
      <w:r w:rsidRPr="001F20F8">
        <w:rPr>
          <w:rFonts w:cs="Arial"/>
          <w:b w:val="0"/>
          <w:sz w:val="18"/>
          <w:szCs w:val="18"/>
        </w:rPr>
        <w:t xml:space="preserve"> individual </w:t>
      </w:r>
      <w:proofErr w:type="spellStart"/>
      <w:r w:rsidRPr="001F20F8">
        <w:rPr>
          <w:rFonts w:cs="Arial"/>
          <w:b w:val="0"/>
          <w:sz w:val="18"/>
          <w:szCs w:val="18"/>
        </w:rPr>
        <w:t>and</w:t>
      </w:r>
      <w:proofErr w:type="spellEnd"/>
      <w:r w:rsidRPr="001F20F8">
        <w:rPr>
          <w:rFonts w:cs="Arial"/>
          <w:b w:val="0"/>
          <w:sz w:val="18"/>
          <w:szCs w:val="18"/>
        </w:rPr>
        <w:t xml:space="preserve"> </w:t>
      </w:r>
      <w:proofErr w:type="spellStart"/>
      <w:r w:rsidRPr="001F20F8">
        <w:rPr>
          <w:rFonts w:cs="Arial"/>
          <w:b w:val="0"/>
          <w:sz w:val="18"/>
          <w:szCs w:val="18"/>
        </w:rPr>
        <w:t>consolidated</w:t>
      </w:r>
      <w:proofErr w:type="spellEnd"/>
      <w:r w:rsidRPr="001F20F8">
        <w:rPr>
          <w:rFonts w:cs="Arial"/>
          <w:b w:val="0"/>
          <w:sz w:val="18"/>
          <w:szCs w:val="18"/>
        </w:rPr>
        <w:t xml:space="preserve"> financial </w:t>
      </w:r>
      <w:proofErr w:type="spellStart"/>
      <w:r w:rsidRPr="001F20F8">
        <w:rPr>
          <w:rFonts w:cs="Arial"/>
          <w:b w:val="0"/>
          <w:sz w:val="18"/>
          <w:szCs w:val="18"/>
        </w:rPr>
        <w:t>statements</w:t>
      </w:r>
      <w:proofErr w:type="spellEnd"/>
      <w:r w:rsidRPr="00086CD9">
        <w:rPr>
          <w:rFonts w:cs="Arial"/>
          <w:b w:val="0"/>
          <w:sz w:val="18"/>
          <w:szCs w:val="18"/>
        </w:rPr>
        <w:t>.</w:t>
      </w:r>
    </w:p>
    <w:p w14:paraId="66C69C3A" w14:textId="77777777" w:rsidR="00395DD8" w:rsidRDefault="00395DD8" w:rsidP="00BF4E19">
      <w:pPr>
        <w:pStyle w:val="04-TtuloNegrito"/>
        <w:widowControl w:val="0"/>
        <w:rPr>
          <w:rFonts w:cs="Arial"/>
          <w:color w:val="1F4E79" w:themeColor="accent1" w:themeShade="80"/>
          <w:sz w:val="18"/>
          <w:szCs w:val="18"/>
        </w:rPr>
      </w:pPr>
      <w:r w:rsidRPr="00CC075D">
        <w:rPr>
          <w:rFonts w:cs="Arial"/>
          <w:color w:val="1F4E79" w:themeColor="accent1" w:themeShade="80"/>
          <w:sz w:val="18"/>
          <w:szCs w:val="18"/>
        </w:rPr>
        <w:t xml:space="preserve">CONTINGENT LIABILITIES </w:t>
      </w:r>
      <w:r>
        <w:rPr>
          <w:rFonts w:cs="Arial"/>
          <w:color w:val="1F4E79" w:themeColor="accent1" w:themeShade="80"/>
          <w:sz w:val="18"/>
          <w:szCs w:val="18"/>
        </w:rPr>
        <w:t>–</w:t>
      </w:r>
      <w:r w:rsidRPr="00CC075D">
        <w:rPr>
          <w:rFonts w:cs="Arial"/>
          <w:color w:val="1F4E79" w:themeColor="accent1" w:themeShade="80"/>
          <w:sz w:val="18"/>
          <w:szCs w:val="18"/>
        </w:rPr>
        <w:t xml:space="preserve"> PROBABLE</w:t>
      </w:r>
    </w:p>
    <w:p w14:paraId="6C644225" w14:textId="77777777" w:rsidR="00395DD8" w:rsidRPr="00086CD9" w:rsidRDefault="00395DD8" w:rsidP="00BF4E19">
      <w:pPr>
        <w:pStyle w:val="04-TtuloNegrito"/>
        <w:widowControl w:val="0"/>
        <w:rPr>
          <w:rFonts w:cs="Arial"/>
          <w:color w:val="1F4E79" w:themeColor="accent1" w:themeShade="80"/>
          <w:sz w:val="18"/>
          <w:szCs w:val="18"/>
        </w:rPr>
      </w:pPr>
      <w:r>
        <w:rPr>
          <w:rFonts w:cs="Arial"/>
          <w:color w:val="1F4E79" w:themeColor="accent1" w:themeShade="80"/>
          <w:sz w:val="18"/>
          <w:szCs w:val="18"/>
        </w:rPr>
        <w:t xml:space="preserve">a) </w:t>
      </w:r>
      <w:proofErr w:type="spellStart"/>
      <w:r>
        <w:rPr>
          <w:rFonts w:cs="Arial"/>
          <w:color w:val="1F4E79" w:themeColor="accent1" w:themeShade="80"/>
          <w:sz w:val="18"/>
          <w:szCs w:val="18"/>
        </w:rPr>
        <w:t>Tax</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Lawsuits</w:t>
      </w:r>
      <w:proofErr w:type="spellEnd"/>
    </w:p>
    <w:p w14:paraId="5D4A86EB" w14:textId="77777777" w:rsidR="00395DD8" w:rsidRPr="00A27C9D" w:rsidRDefault="00395DD8" w:rsidP="00BF4E19">
      <w:pPr>
        <w:pStyle w:val="04-TtuloNegrito"/>
        <w:widowControl w:val="0"/>
        <w:rPr>
          <w:rFonts w:cs="Arial"/>
          <w:b w:val="0"/>
          <w:sz w:val="18"/>
          <w:szCs w:val="18"/>
        </w:rPr>
      </w:pPr>
      <w:r w:rsidRPr="00A27C9D">
        <w:rPr>
          <w:rFonts w:cs="Arial"/>
          <w:b w:val="0"/>
          <w:sz w:val="18"/>
          <w:szCs w:val="18"/>
        </w:rPr>
        <w:t xml:space="preserve">The </w:t>
      </w:r>
      <w:proofErr w:type="spellStart"/>
      <w:r w:rsidRPr="00A27C9D">
        <w:rPr>
          <w:rFonts w:cs="Arial"/>
          <w:b w:val="0"/>
          <w:sz w:val="18"/>
          <w:szCs w:val="18"/>
        </w:rPr>
        <w:t>Company's</w:t>
      </w:r>
      <w:proofErr w:type="spellEnd"/>
      <w:r w:rsidRPr="00A27C9D">
        <w:rPr>
          <w:rFonts w:cs="Arial"/>
          <w:b w:val="0"/>
          <w:sz w:val="18"/>
          <w:szCs w:val="18"/>
        </w:rPr>
        <w:t xml:space="preserve"> </w:t>
      </w:r>
      <w:proofErr w:type="spellStart"/>
      <w:r w:rsidRPr="00A27C9D">
        <w:rPr>
          <w:rFonts w:cs="Arial"/>
          <w:b w:val="0"/>
          <w:sz w:val="18"/>
          <w:szCs w:val="18"/>
        </w:rPr>
        <w:t>tax</w:t>
      </w:r>
      <w:proofErr w:type="spellEnd"/>
      <w:r w:rsidRPr="00A27C9D">
        <w:rPr>
          <w:rFonts w:cs="Arial"/>
          <w:b w:val="0"/>
          <w:sz w:val="18"/>
          <w:szCs w:val="18"/>
        </w:rPr>
        <w:t xml:space="preserve"> </w:t>
      </w:r>
      <w:proofErr w:type="spellStart"/>
      <w:r w:rsidRPr="00A27C9D">
        <w:rPr>
          <w:rFonts w:cs="Arial"/>
          <w:b w:val="0"/>
          <w:sz w:val="18"/>
          <w:szCs w:val="18"/>
        </w:rPr>
        <w:t>lawsuits</w:t>
      </w:r>
      <w:proofErr w:type="spellEnd"/>
      <w:r w:rsidRPr="00A27C9D">
        <w:rPr>
          <w:rFonts w:cs="Arial"/>
          <w:b w:val="0"/>
          <w:sz w:val="18"/>
          <w:szCs w:val="18"/>
        </w:rPr>
        <w:t xml:space="preserve"> </w:t>
      </w:r>
      <w:proofErr w:type="spellStart"/>
      <w:r w:rsidRPr="00A27C9D">
        <w:rPr>
          <w:rFonts w:cs="Arial"/>
          <w:b w:val="0"/>
          <w:sz w:val="18"/>
          <w:szCs w:val="18"/>
        </w:rPr>
        <w:t>related</w:t>
      </w:r>
      <w:proofErr w:type="spellEnd"/>
      <w:r w:rsidRPr="00A27C9D">
        <w:rPr>
          <w:rFonts w:cs="Arial"/>
          <w:b w:val="0"/>
          <w:sz w:val="18"/>
          <w:szCs w:val="18"/>
        </w:rPr>
        <w:t xml:space="preserve"> </w:t>
      </w:r>
      <w:proofErr w:type="spellStart"/>
      <w:r w:rsidRPr="00A27C9D">
        <w:rPr>
          <w:rFonts w:cs="Arial"/>
          <w:b w:val="0"/>
          <w:sz w:val="18"/>
          <w:szCs w:val="18"/>
        </w:rPr>
        <w:t>to</w:t>
      </w:r>
      <w:proofErr w:type="spellEnd"/>
      <w:r w:rsidRPr="00A27C9D">
        <w:rPr>
          <w:rFonts w:cs="Arial"/>
          <w:b w:val="0"/>
          <w:sz w:val="18"/>
          <w:szCs w:val="18"/>
        </w:rPr>
        <w:t xml:space="preserve"> BB Corretora </w:t>
      </w:r>
      <w:proofErr w:type="spellStart"/>
      <w:r w:rsidRPr="00A27C9D">
        <w:rPr>
          <w:rFonts w:cs="Arial"/>
          <w:b w:val="0"/>
          <w:sz w:val="18"/>
          <w:szCs w:val="18"/>
        </w:rPr>
        <w:t>arise</w:t>
      </w:r>
      <w:proofErr w:type="spellEnd"/>
      <w:r w:rsidRPr="00A27C9D">
        <w:rPr>
          <w:rFonts w:cs="Arial"/>
          <w:b w:val="0"/>
          <w:sz w:val="18"/>
          <w:szCs w:val="18"/>
        </w:rPr>
        <w:t xml:space="preserve">, </w:t>
      </w:r>
      <w:proofErr w:type="spellStart"/>
      <w:r w:rsidRPr="00A27C9D">
        <w:rPr>
          <w:rFonts w:cs="Arial"/>
          <w:b w:val="0"/>
          <w:sz w:val="18"/>
          <w:szCs w:val="18"/>
        </w:rPr>
        <w:t>mainly</w:t>
      </w:r>
      <w:proofErr w:type="spellEnd"/>
      <w:r w:rsidRPr="00A27C9D">
        <w:rPr>
          <w:rFonts w:cs="Arial"/>
          <w:b w:val="0"/>
          <w:sz w:val="18"/>
          <w:szCs w:val="18"/>
        </w:rPr>
        <w:t xml:space="preserve">, </w:t>
      </w:r>
      <w:proofErr w:type="spellStart"/>
      <w:r w:rsidRPr="00A27C9D">
        <w:rPr>
          <w:rFonts w:cs="Arial"/>
          <w:b w:val="0"/>
          <w:sz w:val="18"/>
          <w:szCs w:val="18"/>
        </w:rPr>
        <w:t>from</w:t>
      </w:r>
      <w:proofErr w:type="spellEnd"/>
      <w:r w:rsidRPr="00A27C9D">
        <w:rPr>
          <w:rFonts w:cs="Arial"/>
          <w:b w:val="0"/>
          <w:sz w:val="18"/>
          <w:szCs w:val="18"/>
        </w:rPr>
        <w:t xml:space="preserve"> municipal/</w:t>
      </w:r>
      <w:proofErr w:type="spellStart"/>
      <w:r w:rsidRPr="00A27C9D">
        <w:rPr>
          <w:rFonts w:cs="Arial"/>
          <w:b w:val="0"/>
          <w:sz w:val="18"/>
          <w:szCs w:val="18"/>
        </w:rPr>
        <w:t>district</w:t>
      </w:r>
      <w:proofErr w:type="spellEnd"/>
      <w:r w:rsidRPr="00A27C9D">
        <w:rPr>
          <w:rFonts w:cs="Arial"/>
          <w:b w:val="0"/>
          <w:sz w:val="18"/>
          <w:szCs w:val="18"/>
        </w:rPr>
        <w:t xml:space="preserve"> </w:t>
      </w:r>
      <w:proofErr w:type="spellStart"/>
      <w:r w:rsidRPr="00A27C9D">
        <w:rPr>
          <w:rFonts w:cs="Arial"/>
          <w:b w:val="0"/>
          <w:sz w:val="18"/>
          <w:szCs w:val="18"/>
        </w:rPr>
        <w:t>tax</w:t>
      </w:r>
      <w:proofErr w:type="spellEnd"/>
      <w:r w:rsidRPr="00A27C9D">
        <w:rPr>
          <w:rFonts w:cs="Arial"/>
          <w:b w:val="0"/>
          <w:sz w:val="18"/>
          <w:szCs w:val="18"/>
        </w:rPr>
        <w:t xml:space="preserve"> assessments (</w:t>
      </w:r>
      <w:proofErr w:type="spellStart"/>
      <w:r w:rsidRPr="00A27C9D">
        <w:rPr>
          <w:rFonts w:cs="Arial"/>
          <w:b w:val="0"/>
          <w:sz w:val="18"/>
          <w:szCs w:val="18"/>
        </w:rPr>
        <w:t>discussing</w:t>
      </w:r>
      <w:proofErr w:type="spellEnd"/>
      <w:r w:rsidRPr="00A27C9D">
        <w:rPr>
          <w:rFonts w:cs="Arial"/>
          <w:b w:val="0"/>
          <w:sz w:val="18"/>
          <w:szCs w:val="18"/>
        </w:rPr>
        <w:t xml:space="preserve"> </w:t>
      </w:r>
      <w:proofErr w:type="spellStart"/>
      <w:r w:rsidRPr="00A27C9D">
        <w:rPr>
          <w:rFonts w:cs="Arial"/>
          <w:b w:val="0"/>
          <w:sz w:val="18"/>
          <w:szCs w:val="18"/>
        </w:rPr>
        <w:t>the</w:t>
      </w:r>
      <w:proofErr w:type="spellEnd"/>
      <w:r w:rsidRPr="00A27C9D">
        <w:rPr>
          <w:rFonts w:cs="Arial"/>
          <w:b w:val="0"/>
          <w:sz w:val="18"/>
          <w:szCs w:val="18"/>
        </w:rPr>
        <w:t xml:space="preserve"> "</w:t>
      </w:r>
      <w:proofErr w:type="spellStart"/>
      <w:r w:rsidRPr="00A27C9D">
        <w:rPr>
          <w:rFonts w:cs="Arial"/>
          <w:b w:val="0"/>
          <w:sz w:val="18"/>
          <w:szCs w:val="18"/>
        </w:rPr>
        <w:t>collection</w:t>
      </w:r>
      <w:proofErr w:type="spellEnd"/>
      <w:r w:rsidRPr="00A27C9D">
        <w:rPr>
          <w:rFonts w:cs="Arial"/>
          <w:b w:val="0"/>
          <w:sz w:val="18"/>
          <w:szCs w:val="18"/>
        </w:rPr>
        <w:t xml:space="preserve">" </w:t>
      </w:r>
      <w:proofErr w:type="spellStart"/>
      <w:r w:rsidRPr="00A27C9D">
        <w:rPr>
          <w:rFonts w:cs="Arial"/>
          <w:b w:val="0"/>
          <w:sz w:val="18"/>
          <w:szCs w:val="18"/>
        </w:rPr>
        <w:t>of</w:t>
      </w:r>
      <w:proofErr w:type="spellEnd"/>
      <w:r w:rsidRPr="00A27C9D">
        <w:rPr>
          <w:rFonts w:cs="Arial"/>
          <w:b w:val="0"/>
          <w:sz w:val="18"/>
          <w:szCs w:val="18"/>
        </w:rPr>
        <w:t xml:space="preserve"> </w:t>
      </w:r>
      <w:proofErr w:type="spellStart"/>
      <w:r w:rsidRPr="00A27C9D">
        <w:rPr>
          <w:rFonts w:cs="Arial"/>
          <w:b w:val="0"/>
          <w:sz w:val="18"/>
          <w:szCs w:val="18"/>
        </w:rPr>
        <w:t>the</w:t>
      </w:r>
      <w:proofErr w:type="spellEnd"/>
      <w:r w:rsidRPr="00A27C9D">
        <w:rPr>
          <w:rFonts w:cs="Arial"/>
          <w:b w:val="0"/>
          <w:sz w:val="18"/>
          <w:szCs w:val="18"/>
        </w:rPr>
        <w:t xml:space="preserve"> </w:t>
      </w:r>
      <w:proofErr w:type="spellStart"/>
      <w:r w:rsidRPr="00A27C9D">
        <w:rPr>
          <w:rFonts w:cs="Arial"/>
          <w:b w:val="0"/>
          <w:sz w:val="18"/>
          <w:szCs w:val="18"/>
        </w:rPr>
        <w:t>Tax</w:t>
      </w:r>
      <w:proofErr w:type="spellEnd"/>
      <w:r w:rsidRPr="00A27C9D">
        <w:rPr>
          <w:rFonts w:cs="Arial"/>
          <w:b w:val="0"/>
          <w:sz w:val="18"/>
          <w:szCs w:val="18"/>
        </w:rPr>
        <w:t xml:space="preserve"> </w:t>
      </w:r>
      <w:proofErr w:type="spellStart"/>
      <w:r w:rsidRPr="00A27C9D">
        <w:rPr>
          <w:rFonts w:cs="Arial"/>
          <w:b w:val="0"/>
          <w:sz w:val="18"/>
          <w:szCs w:val="18"/>
        </w:rPr>
        <w:t>on</w:t>
      </w:r>
      <w:proofErr w:type="spellEnd"/>
      <w:r w:rsidRPr="00A27C9D">
        <w:rPr>
          <w:rFonts w:cs="Arial"/>
          <w:b w:val="0"/>
          <w:sz w:val="18"/>
          <w:szCs w:val="18"/>
        </w:rPr>
        <w:t xml:space="preserve"> Services </w:t>
      </w:r>
      <w:proofErr w:type="spellStart"/>
      <w:r w:rsidRPr="00A27C9D">
        <w:rPr>
          <w:rFonts w:cs="Arial"/>
          <w:b w:val="0"/>
          <w:sz w:val="18"/>
          <w:szCs w:val="18"/>
        </w:rPr>
        <w:t>of</w:t>
      </w:r>
      <w:proofErr w:type="spellEnd"/>
      <w:r w:rsidRPr="00A27C9D">
        <w:rPr>
          <w:rFonts w:cs="Arial"/>
          <w:b w:val="0"/>
          <w:sz w:val="18"/>
          <w:szCs w:val="18"/>
        </w:rPr>
        <w:t xml:space="preserve"> </w:t>
      </w:r>
      <w:proofErr w:type="spellStart"/>
      <w:r w:rsidRPr="00A27C9D">
        <w:rPr>
          <w:rFonts w:cs="Arial"/>
          <w:b w:val="0"/>
          <w:sz w:val="18"/>
          <w:szCs w:val="18"/>
        </w:rPr>
        <w:t>Any</w:t>
      </w:r>
      <w:proofErr w:type="spellEnd"/>
      <w:r w:rsidRPr="00A27C9D">
        <w:rPr>
          <w:rFonts w:cs="Arial"/>
          <w:b w:val="0"/>
          <w:sz w:val="18"/>
          <w:szCs w:val="18"/>
        </w:rPr>
        <w:t xml:space="preserve"> </w:t>
      </w:r>
      <w:proofErr w:type="spellStart"/>
      <w:r w:rsidRPr="00A27C9D">
        <w:rPr>
          <w:rFonts w:cs="Arial"/>
          <w:b w:val="0"/>
          <w:sz w:val="18"/>
          <w:szCs w:val="18"/>
        </w:rPr>
        <w:t>Nature</w:t>
      </w:r>
      <w:proofErr w:type="spellEnd"/>
      <w:r w:rsidRPr="00A27C9D">
        <w:rPr>
          <w:rFonts w:cs="Arial"/>
          <w:b w:val="0"/>
          <w:sz w:val="18"/>
          <w:szCs w:val="18"/>
        </w:rPr>
        <w:t xml:space="preserve"> - ISSQN); </w:t>
      </w:r>
      <w:proofErr w:type="spellStart"/>
      <w:r w:rsidRPr="00A27C9D">
        <w:rPr>
          <w:rFonts w:cs="Arial"/>
          <w:b w:val="0"/>
          <w:sz w:val="18"/>
          <w:szCs w:val="18"/>
        </w:rPr>
        <w:t>and</w:t>
      </w:r>
      <w:proofErr w:type="spellEnd"/>
      <w:r w:rsidRPr="00A27C9D">
        <w:rPr>
          <w:rFonts w:cs="Arial"/>
          <w:b w:val="0"/>
          <w:sz w:val="18"/>
          <w:szCs w:val="18"/>
        </w:rPr>
        <w:t xml:space="preserve"> </w:t>
      </w:r>
      <w:proofErr w:type="spellStart"/>
      <w:r w:rsidRPr="00A27C9D">
        <w:rPr>
          <w:rFonts w:cs="Arial"/>
          <w:b w:val="0"/>
          <w:sz w:val="18"/>
          <w:szCs w:val="18"/>
        </w:rPr>
        <w:t>lawsuits</w:t>
      </w:r>
      <w:proofErr w:type="spellEnd"/>
      <w:r w:rsidRPr="00A27C9D">
        <w:rPr>
          <w:rFonts w:cs="Arial"/>
          <w:b w:val="0"/>
          <w:sz w:val="18"/>
          <w:szCs w:val="18"/>
        </w:rPr>
        <w:t xml:space="preserve"> </w:t>
      </w:r>
      <w:proofErr w:type="spellStart"/>
      <w:r w:rsidRPr="00A27C9D">
        <w:rPr>
          <w:rFonts w:cs="Arial"/>
          <w:b w:val="0"/>
          <w:sz w:val="18"/>
          <w:szCs w:val="18"/>
        </w:rPr>
        <w:t>of</w:t>
      </w:r>
      <w:proofErr w:type="spellEnd"/>
      <w:r w:rsidRPr="00A27C9D">
        <w:rPr>
          <w:rFonts w:cs="Arial"/>
          <w:b w:val="0"/>
          <w:sz w:val="18"/>
          <w:szCs w:val="18"/>
        </w:rPr>
        <w:t xml:space="preserve"> </w:t>
      </w:r>
      <w:proofErr w:type="spellStart"/>
      <w:r w:rsidRPr="00A27C9D">
        <w:rPr>
          <w:rFonts w:cs="Arial"/>
          <w:b w:val="0"/>
          <w:sz w:val="18"/>
          <w:szCs w:val="18"/>
        </w:rPr>
        <w:t>the</w:t>
      </w:r>
      <w:proofErr w:type="spellEnd"/>
      <w:r w:rsidRPr="00A27C9D">
        <w:rPr>
          <w:rFonts w:cs="Arial"/>
          <w:b w:val="0"/>
          <w:sz w:val="18"/>
          <w:szCs w:val="18"/>
        </w:rPr>
        <w:t xml:space="preserve"> Federal </w:t>
      </w:r>
      <w:proofErr w:type="spellStart"/>
      <w:r w:rsidRPr="00A27C9D">
        <w:rPr>
          <w:rFonts w:cs="Arial"/>
          <w:b w:val="0"/>
          <w:sz w:val="18"/>
          <w:szCs w:val="18"/>
        </w:rPr>
        <w:t>Government</w:t>
      </w:r>
      <w:proofErr w:type="spellEnd"/>
      <w:r w:rsidRPr="00A27C9D">
        <w:rPr>
          <w:rFonts w:cs="Arial"/>
          <w:b w:val="0"/>
          <w:sz w:val="18"/>
          <w:szCs w:val="18"/>
        </w:rPr>
        <w:t xml:space="preserve"> </w:t>
      </w:r>
      <w:proofErr w:type="spellStart"/>
      <w:r w:rsidRPr="00A27C9D">
        <w:rPr>
          <w:rFonts w:cs="Arial"/>
          <w:b w:val="0"/>
          <w:sz w:val="18"/>
          <w:szCs w:val="18"/>
        </w:rPr>
        <w:t>filed</w:t>
      </w:r>
      <w:proofErr w:type="spellEnd"/>
      <w:r w:rsidRPr="00A27C9D">
        <w:rPr>
          <w:rFonts w:cs="Arial"/>
          <w:b w:val="0"/>
          <w:sz w:val="18"/>
          <w:szCs w:val="18"/>
        </w:rPr>
        <w:t xml:space="preserve"> in </w:t>
      </w:r>
      <w:proofErr w:type="spellStart"/>
      <w:r w:rsidRPr="00A27C9D">
        <w:rPr>
          <w:rFonts w:cs="Arial"/>
          <w:b w:val="0"/>
          <w:sz w:val="18"/>
          <w:szCs w:val="18"/>
        </w:rPr>
        <w:t>the</w:t>
      </w:r>
      <w:proofErr w:type="spellEnd"/>
      <w:r w:rsidRPr="00A27C9D">
        <w:rPr>
          <w:rFonts w:cs="Arial"/>
          <w:b w:val="0"/>
          <w:sz w:val="18"/>
          <w:szCs w:val="18"/>
        </w:rPr>
        <w:t xml:space="preserve"> </w:t>
      </w:r>
      <w:proofErr w:type="spellStart"/>
      <w:r w:rsidRPr="00A27C9D">
        <w:rPr>
          <w:rFonts w:cs="Arial"/>
          <w:b w:val="0"/>
          <w:sz w:val="18"/>
          <w:szCs w:val="18"/>
        </w:rPr>
        <w:t>administrative</w:t>
      </w:r>
      <w:proofErr w:type="spellEnd"/>
      <w:r w:rsidRPr="00A27C9D">
        <w:rPr>
          <w:rFonts w:cs="Arial"/>
          <w:b w:val="0"/>
          <w:sz w:val="18"/>
          <w:szCs w:val="18"/>
        </w:rPr>
        <w:t xml:space="preserve"> </w:t>
      </w:r>
      <w:proofErr w:type="spellStart"/>
      <w:r w:rsidRPr="00A27C9D">
        <w:rPr>
          <w:rFonts w:cs="Arial"/>
          <w:b w:val="0"/>
          <w:sz w:val="18"/>
          <w:szCs w:val="18"/>
        </w:rPr>
        <w:t>or</w:t>
      </w:r>
      <w:proofErr w:type="spellEnd"/>
      <w:r w:rsidRPr="00A27C9D">
        <w:rPr>
          <w:rFonts w:cs="Arial"/>
          <w:b w:val="0"/>
          <w:sz w:val="18"/>
          <w:szCs w:val="18"/>
        </w:rPr>
        <w:t xml:space="preserve"> judicial </w:t>
      </w:r>
      <w:proofErr w:type="spellStart"/>
      <w:r w:rsidRPr="00A27C9D">
        <w:rPr>
          <w:rFonts w:cs="Arial"/>
          <w:b w:val="0"/>
          <w:sz w:val="18"/>
          <w:szCs w:val="18"/>
        </w:rPr>
        <w:t>spheres</w:t>
      </w:r>
      <w:proofErr w:type="spellEnd"/>
      <w:r w:rsidRPr="00A27C9D">
        <w:rPr>
          <w:rFonts w:cs="Arial"/>
          <w:b w:val="0"/>
          <w:sz w:val="18"/>
          <w:szCs w:val="18"/>
        </w:rPr>
        <w:t xml:space="preserve"> </w:t>
      </w:r>
      <w:proofErr w:type="spellStart"/>
      <w:r w:rsidRPr="00A27C9D">
        <w:rPr>
          <w:rFonts w:cs="Arial"/>
          <w:b w:val="0"/>
          <w:sz w:val="18"/>
          <w:szCs w:val="18"/>
        </w:rPr>
        <w:t>discussing</w:t>
      </w:r>
      <w:proofErr w:type="spellEnd"/>
      <w:r w:rsidRPr="00A27C9D">
        <w:rPr>
          <w:rFonts w:cs="Arial"/>
          <w:b w:val="0"/>
          <w:sz w:val="18"/>
          <w:szCs w:val="18"/>
        </w:rPr>
        <w:t xml:space="preserve"> federal taxes, </w:t>
      </w:r>
      <w:proofErr w:type="spellStart"/>
      <w:r w:rsidRPr="00A27C9D">
        <w:rPr>
          <w:rFonts w:cs="Arial"/>
          <w:b w:val="0"/>
          <w:sz w:val="18"/>
          <w:szCs w:val="18"/>
        </w:rPr>
        <w:t>notably</w:t>
      </w:r>
      <w:proofErr w:type="spellEnd"/>
      <w:r w:rsidRPr="00A27C9D">
        <w:rPr>
          <w:rFonts w:cs="Arial"/>
          <w:b w:val="0"/>
          <w:sz w:val="18"/>
          <w:szCs w:val="18"/>
        </w:rPr>
        <w:t xml:space="preserve"> </w:t>
      </w:r>
      <w:proofErr w:type="spellStart"/>
      <w:r w:rsidRPr="00A27C9D">
        <w:rPr>
          <w:rFonts w:cs="Arial"/>
          <w:b w:val="0"/>
          <w:sz w:val="18"/>
          <w:szCs w:val="18"/>
        </w:rPr>
        <w:t>the</w:t>
      </w:r>
      <w:proofErr w:type="spellEnd"/>
      <w:r w:rsidRPr="00A27C9D">
        <w:rPr>
          <w:rFonts w:cs="Arial"/>
          <w:b w:val="0"/>
          <w:sz w:val="18"/>
          <w:szCs w:val="18"/>
        </w:rPr>
        <w:t xml:space="preserve"> non-</w:t>
      </w:r>
      <w:proofErr w:type="spellStart"/>
      <w:r w:rsidRPr="00A27C9D">
        <w:rPr>
          <w:rFonts w:cs="Arial"/>
          <w:b w:val="0"/>
          <w:sz w:val="18"/>
          <w:szCs w:val="18"/>
        </w:rPr>
        <w:t>validation</w:t>
      </w:r>
      <w:proofErr w:type="spellEnd"/>
      <w:r w:rsidRPr="00A27C9D">
        <w:rPr>
          <w:rFonts w:cs="Arial"/>
          <w:b w:val="0"/>
          <w:sz w:val="18"/>
          <w:szCs w:val="18"/>
        </w:rPr>
        <w:t xml:space="preserve"> </w:t>
      </w:r>
      <w:proofErr w:type="spellStart"/>
      <w:r w:rsidRPr="00A27C9D">
        <w:rPr>
          <w:rFonts w:cs="Arial"/>
          <w:b w:val="0"/>
          <w:sz w:val="18"/>
          <w:szCs w:val="18"/>
        </w:rPr>
        <w:t>of</w:t>
      </w:r>
      <w:proofErr w:type="spellEnd"/>
      <w:r w:rsidRPr="00A27C9D">
        <w:rPr>
          <w:rFonts w:cs="Arial"/>
          <w:b w:val="0"/>
          <w:sz w:val="18"/>
          <w:szCs w:val="18"/>
        </w:rPr>
        <w:t xml:space="preserve"> offsets </w:t>
      </w:r>
      <w:proofErr w:type="spellStart"/>
      <w:r w:rsidRPr="00A27C9D">
        <w:rPr>
          <w:rFonts w:cs="Arial"/>
          <w:b w:val="0"/>
          <w:sz w:val="18"/>
          <w:szCs w:val="18"/>
        </w:rPr>
        <w:t>of</w:t>
      </w:r>
      <w:proofErr w:type="spellEnd"/>
      <w:r w:rsidRPr="00A27C9D">
        <w:rPr>
          <w:rFonts w:cs="Arial"/>
          <w:b w:val="0"/>
          <w:sz w:val="18"/>
          <w:szCs w:val="18"/>
        </w:rPr>
        <w:t xml:space="preserve"> </w:t>
      </w:r>
      <w:proofErr w:type="spellStart"/>
      <w:r w:rsidRPr="00A27C9D">
        <w:rPr>
          <w:rFonts w:cs="Arial"/>
          <w:b w:val="0"/>
          <w:sz w:val="18"/>
          <w:szCs w:val="18"/>
        </w:rPr>
        <w:t>own</w:t>
      </w:r>
      <w:proofErr w:type="spellEnd"/>
      <w:r w:rsidRPr="00A27C9D">
        <w:rPr>
          <w:rFonts w:cs="Arial"/>
          <w:b w:val="0"/>
          <w:sz w:val="18"/>
          <w:szCs w:val="18"/>
        </w:rPr>
        <w:t xml:space="preserve"> taxes </w:t>
      </w:r>
      <w:proofErr w:type="spellStart"/>
      <w:r w:rsidRPr="00A27C9D">
        <w:rPr>
          <w:rFonts w:cs="Arial"/>
          <w:b w:val="0"/>
          <w:sz w:val="18"/>
          <w:szCs w:val="18"/>
        </w:rPr>
        <w:t>with</w:t>
      </w:r>
      <w:proofErr w:type="spellEnd"/>
      <w:r w:rsidRPr="00A27C9D">
        <w:rPr>
          <w:rFonts w:cs="Arial"/>
          <w:b w:val="0"/>
          <w:sz w:val="18"/>
          <w:szCs w:val="18"/>
        </w:rPr>
        <w:t xml:space="preserve"> </w:t>
      </w:r>
      <w:proofErr w:type="spellStart"/>
      <w:r w:rsidRPr="00A27C9D">
        <w:rPr>
          <w:rFonts w:cs="Arial"/>
          <w:b w:val="0"/>
          <w:sz w:val="18"/>
          <w:szCs w:val="18"/>
        </w:rPr>
        <w:t>other</w:t>
      </w:r>
      <w:proofErr w:type="spellEnd"/>
      <w:r w:rsidRPr="00A27C9D">
        <w:rPr>
          <w:rFonts w:cs="Arial"/>
          <w:b w:val="0"/>
          <w:sz w:val="18"/>
          <w:szCs w:val="18"/>
        </w:rPr>
        <w:t xml:space="preserve"> taxes. </w:t>
      </w:r>
    </w:p>
    <w:p w14:paraId="0F26BA6B" w14:textId="77777777" w:rsidR="00395DD8" w:rsidRPr="001D17EE" w:rsidRDefault="00395DD8" w:rsidP="00BF4E19">
      <w:pPr>
        <w:pStyle w:val="04-TtuloNegrito"/>
        <w:widowControl w:val="0"/>
        <w:rPr>
          <w:rFonts w:cs="Arial"/>
          <w:b w:val="0"/>
          <w:sz w:val="18"/>
          <w:szCs w:val="18"/>
        </w:rPr>
      </w:pPr>
      <w:r w:rsidRPr="001D17EE">
        <w:rPr>
          <w:rFonts w:cs="Arial"/>
          <w:b w:val="0"/>
          <w:sz w:val="18"/>
          <w:szCs w:val="18"/>
        </w:rPr>
        <w:t xml:space="preserve">As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September</w:t>
      </w:r>
      <w:proofErr w:type="spellEnd"/>
      <w:r w:rsidRPr="001D17EE">
        <w:rPr>
          <w:rFonts w:cs="Arial"/>
          <w:b w:val="0"/>
          <w:sz w:val="18"/>
          <w:szCs w:val="18"/>
        </w:rPr>
        <w:t xml:space="preserve"> 30, 2021, BB Corretora </w:t>
      </w:r>
      <w:proofErr w:type="spellStart"/>
      <w:r w:rsidRPr="001D17EE">
        <w:rPr>
          <w:rFonts w:cs="Arial"/>
          <w:b w:val="0"/>
          <w:sz w:val="18"/>
          <w:szCs w:val="18"/>
        </w:rPr>
        <w:t>had</w:t>
      </w:r>
      <w:proofErr w:type="spellEnd"/>
      <w:r w:rsidRPr="001D17EE">
        <w:rPr>
          <w:rFonts w:cs="Arial"/>
          <w:b w:val="0"/>
          <w:sz w:val="18"/>
          <w:szCs w:val="18"/>
        </w:rPr>
        <w:t xml:space="preserve"> a total </w:t>
      </w:r>
      <w:proofErr w:type="spellStart"/>
      <w:r w:rsidRPr="001D17EE">
        <w:rPr>
          <w:rFonts w:cs="Arial"/>
          <w:b w:val="0"/>
          <w:sz w:val="18"/>
          <w:szCs w:val="18"/>
        </w:rPr>
        <w:t>of</w:t>
      </w:r>
      <w:proofErr w:type="spellEnd"/>
      <w:r w:rsidRPr="001D17EE">
        <w:rPr>
          <w:rFonts w:cs="Arial"/>
          <w:b w:val="0"/>
          <w:sz w:val="18"/>
          <w:szCs w:val="18"/>
        </w:rPr>
        <w:t xml:space="preserve"> 34 (</w:t>
      </w:r>
      <w:proofErr w:type="spellStart"/>
      <w:r w:rsidRPr="001D17EE">
        <w:rPr>
          <w:rFonts w:cs="Arial"/>
          <w:b w:val="0"/>
          <w:sz w:val="18"/>
          <w:szCs w:val="18"/>
        </w:rPr>
        <w:t>thirty</w:t>
      </w:r>
      <w:proofErr w:type="spellEnd"/>
      <w:r w:rsidRPr="001D17EE">
        <w:rPr>
          <w:rFonts w:cs="Arial"/>
          <w:b w:val="0"/>
          <w:sz w:val="18"/>
          <w:szCs w:val="18"/>
        </w:rPr>
        <w:t xml:space="preserve">-four) </w:t>
      </w:r>
      <w:proofErr w:type="spellStart"/>
      <w:r w:rsidRPr="001D17EE">
        <w:rPr>
          <w:rFonts w:cs="Arial"/>
          <w:b w:val="0"/>
          <w:sz w:val="18"/>
          <w:szCs w:val="18"/>
        </w:rPr>
        <w:t>active</w:t>
      </w:r>
      <w:proofErr w:type="spellEnd"/>
      <w:r w:rsidRPr="001D17EE">
        <w:rPr>
          <w:rFonts w:cs="Arial"/>
          <w:b w:val="0"/>
          <w:sz w:val="18"/>
          <w:szCs w:val="18"/>
        </w:rPr>
        <w:t xml:space="preserve"> </w:t>
      </w:r>
      <w:proofErr w:type="spellStart"/>
      <w:r w:rsidRPr="001D17EE">
        <w:rPr>
          <w:rFonts w:cs="Arial"/>
          <w:b w:val="0"/>
          <w:sz w:val="18"/>
          <w:szCs w:val="18"/>
        </w:rPr>
        <w:t>tax</w:t>
      </w:r>
      <w:proofErr w:type="spellEnd"/>
      <w:r w:rsidRPr="001D17EE">
        <w:rPr>
          <w:rFonts w:cs="Arial"/>
          <w:b w:val="0"/>
          <w:sz w:val="18"/>
          <w:szCs w:val="18"/>
        </w:rPr>
        <w:t xml:space="preserve"> </w:t>
      </w:r>
      <w:proofErr w:type="spellStart"/>
      <w:r w:rsidRPr="001D17EE">
        <w:rPr>
          <w:rFonts w:cs="Arial"/>
          <w:b w:val="0"/>
          <w:sz w:val="18"/>
          <w:szCs w:val="18"/>
        </w:rPr>
        <w:t>lawsuits</w:t>
      </w:r>
      <w:proofErr w:type="spellEnd"/>
      <w:r w:rsidRPr="001D17EE">
        <w:rPr>
          <w:rFonts w:cs="Arial"/>
          <w:b w:val="0"/>
          <w:sz w:val="18"/>
          <w:szCs w:val="18"/>
        </w:rPr>
        <w:t xml:space="preserve"> </w:t>
      </w:r>
      <w:proofErr w:type="spellStart"/>
      <w:r w:rsidRPr="001D17EE">
        <w:rPr>
          <w:rFonts w:cs="Arial"/>
          <w:b w:val="0"/>
          <w:sz w:val="18"/>
          <w:szCs w:val="18"/>
        </w:rPr>
        <w:t>discussing</w:t>
      </w:r>
      <w:proofErr w:type="spellEnd"/>
      <w:r w:rsidRPr="001D17EE">
        <w:rPr>
          <w:rFonts w:cs="Arial"/>
          <w:b w:val="0"/>
          <w:sz w:val="18"/>
          <w:szCs w:val="18"/>
        </w:rPr>
        <w:t xml:space="preserve"> </w:t>
      </w:r>
      <w:proofErr w:type="spellStart"/>
      <w:r w:rsidRPr="001D17EE">
        <w:rPr>
          <w:rFonts w:cs="Arial"/>
          <w:b w:val="0"/>
          <w:sz w:val="18"/>
          <w:szCs w:val="18"/>
        </w:rPr>
        <w:t>tax</w:t>
      </w:r>
      <w:proofErr w:type="spellEnd"/>
      <w:r w:rsidRPr="001D17EE">
        <w:rPr>
          <w:rFonts w:cs="Arial"/>
          <w:b w:val="0"/>
          <w:sz w:val="18"/>
          <w:szCs w:val="18"/>
        </w:rPr>
        <w:t xml:space="preserve"> </w:t>
      </w:r>
      <w:proofErr w:type="spellStart"/>
      <w:r w:rsidRPr="001D17EE">
        <w:rPr>
          <w:rFonts w:cs="Arial"/>
          <w:b w:val="0"/>
          <w:sz w:val="18"/>
          <w:szCs w:val="18"/>
        </w:rPr>
        <w:t>matters</w:t>
      </w:r>
      <w:proofErr w:type="spellEnd"/>
      <w:r w:rsidRPr="001D17EE">
        <w:rPr>
          <w:rFonts w:cs="Arial"/>
          <w:b w:val="0"/>
          <w:sz w:val="18"/>
          <w:szCs w:val="18"/>
        </w:rPr>
        <w:t xml:space="preserve">, </w:t>
      </w:r>
      <w:proofErr w:type="spellStart"/>
      <w:r w:rsidRPr="001D17EE">
        <w:rPr>
          <w:rFonts w:cs="Arial"/>
          <w:b w:val="0"/>
          <w:sz w:val="18"/>
          <w:szCs w:val="18"/>
        </w:rPr>
        <w:t>classified</w:t>
      </w:r>
      <w:proofErr w:type="spellEnd"/>
      <w:r w:rsidRPr="001D17EE">
        <w:rPr>
          <w:rFonts w:cs="Arial"/>
          <w:b w:val="0"/>
          <w:sz w:val="18"/>
          <w:szCs w:val="18"/>
        </w:rPr>
        <w:t xml:space="preserve"> as </w:t>
      </w:r>
      <w:proofErr w:type="spellStart"/>
      <w:r w:rsidRPr="001D17EE">
        <w:rPr>
          <w:rFonts w:cs="Arial"/>
          <w:b w:val="0"/>
          <w:sz w:val="18"/>
          <w:szCs w:val="18"/>
        </w:rPr>
        <w:t>remote</w:t>
      </w:r>
      <w:proofErr w:type="spellEnd"/>
      <w:r w:rsidRPr="001D17EE">
        <w:rPr>
          <w:rFonts w:cs="Arial"/>
          <w:b w:val="0"/>
          <w:sz w:val="18"/>
          <w:szCs w:val="18"/>
        </w:rPr>
        <w:t xml:space="preserve">, </w:t>
      </w:r>
      <w:proofErr w:type="spellStart"/>
      <w:r w:rsidRPr="001D17EE">
        <w:rPr>
          <w:rFonts w:cs="Arial"/>
          <w:b w:val="0"/>
          <w:sz w:val="18"/>
          <w:szCs w:val="18"/>
        </w:rPr>
        <w:t>possible</w:t>
      </w:r>
      <w:proofErr w:type="spellEnd"/>
      <w:r w:rsidRPr="001D17EE">
        <w:rPr>
          <w:rFonts w:cs="Arial"/>
          <w:b w:val="0"/>
          <w:sz w:val="18"/>
          <w:szCs w:val="18"/>
        </w:rPr>
        <w:t xml:space="preserve"> </w:t>
      </w:r>
      <w:proofErr w:type="spellStart"/>
      <w:r w:rsidRPr="001D17EE">
        <w:rPr>
          <w:rFonts w:cs="Arial"/>
          <w:b w:val="0"/>
          <w:sz w:val="18"/>
          <w:szCs w:val="18"/>
        </w:rPr>
        <w:t>or</w:t>
      </w:r>
      <w:proofErr w:type="spellEnd"/>
      <w:r w:rsidRPr="001D17EE">
        <w:rPr>
          <w:rFonts w:cs="Arial"/>
          <w:b w:val="0"/>
          <w:sz w:val="18"/>
          <w:szCs w:val="18"/>
        </w:rPr>
        <w:t xml:space="preserve"> </w:t>
      </w:r>
      <w:proofErr w:type="spellStart"/>
      <w:r w:rsidRPr="001D17EE">
        <w:rPr>
          <w:rFonts w:cs="Arial"/>
          <w:b w:val="0"/>
          <w:sz w:val="18"/>
          <w:szCs w:val="18"/>
        </w:rPr>
        <w:t>probable</w:t>
      </w:r>
      <w:proofErr w:type="spellEnd"/>
      <w:r w:rsidRPr="001D17EE">
        <w:rPr>
          <w:rFonts w:cs="Arial"/>
          <w:b w:val="0"/>
          <w:sz w:val="18"/>
          <w:szCs w:val="18"/>
        </w:rPr>
        <w:t xml:space="preserve">, </w:t>
      </w:r>
      <w:proofErr w:type="spellStart"/>
      <w:r w:rsidRPr="001D17EE">
        <w:rPr>
          <w:rFonts w:cs="Arial"/>
          <w:b w:val="0"/>
          <w:sz w:val="18"/>
          <w:szCs w:val="18"/>
        </w:rPr>
        <w:t>depending</w:t>
      </w:r>
      <w:proofErr w:type="spellEnd"/>
      <w:r w:rsidRPr="001D17EE">
        <w:rPr>
          <w:rFonts w:cs="Arial"/>
          <w:b w:val="0"/>
          <w:sz w:val="18"/>
          <w:szCs w:val="18"/>
        </w:rPr>
        <w:t xml:space="preserve"> </w:t>
      </w:r>
      <w:proofErr w:type="spellStart"/>
      <w:r w:rsidRPr="001D17EE">
        <w:rPr>
          <w:rFonts w:cs="Arial"/>
          <w:b w:val="0"/>
          <w:sz w:val="18"/>
          <w:szCs w:val="18"/>
        </w:rPr>
        <w:t>on</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stage</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lawsuit</w:t>
      </w:r>
      <w:proofErr w:type="spellEnd"/>
      <w:r w:rsidRPr="001D17EE">
        <w:rPr>
          <w:rFonts w:cs="Arial"/>
          <w:b w:val="0"/>
          <w:sz w:val="18"/>
          <w:szCs w:val="18"/>
        </w:rPr>
        <w:t xml:space="preserve"> </w:t>
      </w:r>
      <w:proofErr w:type="spellStart"/>
      <w:r w:rsidRPr="001D17EE">
        <w:rPr>
          <w:rFonts w:cs="Arial"/>
          <w:b w:val="0"/>
          <w:sz w:val="18"/>
          <w:szCs w:val="18"/>
        </w:rPr>
        <w:t>and</w:t>
      </w:r>
      <w:proofErr w:type="spellEnd"/>
      <w:r w:rsidRPr="001D17EE">
        <w:rPr>
          <w:rFonts w:cs="Arial"/>
          <w:b w:val="0"/>
          <w:sz w:val="18"/>
          <w:szCs w:val="18"/>
        </w:rPr>
        <w:t>/</w:t>
      </w:r>
      <w:proofErr w:type="spellStart"/>
      <w:r w:rsidRPr="001D17EE">
        <w:rPr>
          <w:rFonts w:cs="Arial"/>
          <w:b w:val="0"/>
          <w:sz w:val="18"/>
          <w:szCs w:val="18"/>
        </w:rPr>
        <w:t>or</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specific</w:t>
      </w:r>
      <w:proofErr w:type="spellEnd"/>
      <w:r w:rsidRPr="001D17EE">
        <w:rPr>
          <w:rFonts w:cs="Arial"/>
          <w:b w:val="0"/>
          <w:sz w:val="18"/>
          <w:szCs w:val="18"/>
        </w:rPr>
        <w:t xml:space="preserve"> </w:t>
      </w:r>
      <w:proofErr w:type="spellStart"/>
      <w:r w:rsidRPr="001D17EE">
        <w:rPr>
          <w:rFonts w:cs="Arial"/>
          <w:b w:val="0"/>
          <w:sz w:val="18"/>
          <w:szCs w:val="18"/>
        </w:rPr>
        <w:t>situation</w:t>
      </w:r>
      <w:proofErr w:type="spellEnd"/>
      <w:r w:rsidRPr="001D17EE">
        <w:rPr>
          <w:rFonts w:cs="Arial"/>
          <w:b w:val="0"/>
          <w:sz w:val="18"/>
          <w:szCs w:val="18"/>
        </w:rPr>
        <w:t xml:space="preserve"> </w:t>
      </w:r>
      <w:proofErr w:type="spellStart"/>
      <w:r w:rsidRPr="001D17EE">
        <w:rPr>
          <w:rFonts w:cs="Arial"/>
          <w:b w:val="0"/>
          <w:sz w:val="18"/>
          <w:szCs w:val="18"/>
        </w:rPr>
        <w:t>affecting</w:t>
      </w:r>
      <w:proofErr w:type="spellEnd"/>
      <w:r w:rsidRPr="001D17EE">
        <w:rPr>
          <w:rFonts w:cs="Arial"/>
          <w:b w:val="0"/>
          <w:sz w:val="18"/>
          <w:szCs w:val="18"/>
        </w:rPr>
        <w:t xml:space="preserve"> </w:t>
      </w:r>
      <w:proofErr w:type="spellStart"/>
      <w:r w:rsidRPr="001D17EE">
        <w:rPr>
          <w:rFonts w:cs="Arial"/>
          <w:b w:val="0"/>
          <w:sz w:val="18"/>
          <w:szCs w:val="18"/>
        </w:rPr>
        <w:t>each</w:t>
      </w:r>
      <w:proofErr w:type="spellEnd"/>
      <w:r w:rsidRPr="001D17EE">
        <w:rPr>
          <w:rFonts w:cs="Arial"/>
          <w:b w:val="0"/>
          <w:sz w:val="18"/>
          <w:szCs w:val="18"/>
        </w:rPr>
        <w:t xml:space="preserve"> case. </w:t>
      </w:r>
      <w:proofErr w:type="spellStart"/>
      <w:r w:rsidRPr="001D17EE">
        <w:rPr>
          <w:rFonts w:cs="Arial"/>
          <w:b w:val="0"/>
          <w:sz w:val="18"/>
          <w:szCs w:val="18"/>
        </w:rPr>
        <w:t>These</w:t>
      </w:r>
      <w:proofErr w:type="spellEnd"/>
      <w:r w:rsidRPr="001D17EE">
        <w:rPr>
          <w:rFonts w:cs="Arial"/>
          <w:b w:val="0"/>
          <w:sz w:val="18"/>
          <w:szCs w:val="18"/>
        </w:rPr>
        <w:t xml:space="preserve"> </w:t>
      </w:r>
      <w:proofErr w:type="spellStart"/>
      <w:r w:rsidRPr="001D17EE">
        <w:rPr>
          <w:rFonts w:cs="Arial"/>
          <w:b w:val="0"/>
          <w:sz w:val="18"/>
          <w:szCs w:val="18"/>
        </w:rPr>
        <w:t>lawsuits</w:t>
      </w:r>
      <w:proofErr w:type="spellEnd"/>
      <w:r w:rsidRPr="001D17EE">
        <w:rPr>
          <w:rFonts w:cs="Arial"/>
          <w:b w:val="0"/>
          <w:sz w:val="18"/>
          <w:szCs w:val="18"/>
        </w:rPr>
        <w:t xml:space="preserve"> are </w:t>
      </w:r>
      <w:proofErr w:type="spellStart"/>
      <w:r w:rsidRPr="001D17EE">
        <w:rPr>
          <w:rFonts w:cs="Arial"/>
          <w:b w:val="0"/>
          <w:sz w:val="18"/>
          <w:szCs w:val="18"/>
        </w:rPr>
        <w:t>distributed</w:t>
      </w:r>
      <w:proofErr w:type="spellEnd"/>
      <w:r w:rsidRPr="001D17EE">
        <w:rPr>
          <w:rFonts w:cs="Arial"/>
          <w:b w:val="0"/>
          <w:sz w:val="18"/>
          <w:szCs w:val="18"/>
        </w:rPr>
        <w:t xml:space="preserve"> as follows: (i) 20 (</w:t>
      </w:r>
      <w:proofErr w:type="spellStart"/>
      <w:r w:rsidRPr="001D17EE">
        <w:rPr>
          <w:rFonts w:cs="Arial"/>
          <w:b w:val="0"/>
          <w:sz w:val="18"/>
          <w:szCs w:val="18"/>
        </w:rPr>
        <w:t>twenty</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them</w:t>
      </w:r>
      <w:proofErr w:type="spellEnd"/>
      <w:r w:rsidRPr="001D17EE">
        <w:rPr>
          <w:rFonts w:cs="Arial"/>
          <w:b w:val="0"/>
          <w:sz w:val="18"/>
          <w:szCs w:val="18"/>
        </w:rPr>
        <w:t xml:space="preserve"> in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administrative</w:t>
      </w:r>
      <w:proofErr w:type="spellEnd"/>
      <w:r w:rsidRPr="001D17EE">
        <w:rPr>
          <w:rFonts w:cs="Arial"/>
          <w:b w:val="0"/>
          <w:sz w:val="18"/>
          <w:szCs w:val="18"/>
        </w:rPr>
        <w:t xml:space="preserve"> </w:t>
      </w:r>
      <w:proofErr w:type="spellStart"/>
      <w:r w:rsidRPr="001D17EE">
        <w:rPr>
          <w:rFonts w:cs="Arial"/>
          <w:b w:val="0"/>
          <w:sz w:val="18"/>
          <w:szCs w:val="18"/>
        </w:rPr>
        <w:t>sphere</w:t>
      </w:r>
      <w:proofErr w:type="spellEnd"/>
      <w:r w:rsidRPr="001D17EE">
        <w:rPr>
          <w:rFonts w:cs="Arial"/>
          <w:b w:val="0"/>
          <w:sz w:val="18"/>
          <w:szCs w:val="18"/>
        </w:rPr>
        <w:t xml:space="preserve">, </w:t>
      </w:r>
      <w:proofErr w:type="spellStart"/>
      <w:r w:rsidRPr="001D17EE">
        <w:rPr>
          <w:rFonts w:cs="Arial"/>
          <w:b w:val="0"/>
          <w:sz w:val="18"/>
          <w:szCs w:val="18"/>
        </w:rPr>
        <w:t>exclusively</w:t>
      </w:r>
      <w:proofErr w:type="spellEnd"/>
      <w:r w:rsidRPr="001D17EE">
        <w:rPr>
          <w:rFonts w:cs="Arial"/>
          <w:b w:val="0"/>
          <w:sz w:val="18"/>
          <w:szCs w:val="18"/>
        </w:rPr>
        <w:t xml:space="preserve">, </w:t>
      </w:r>
      <w:proofErr w:type="spellStart"/>
      <w:r w:rsidRPr="001D17EE">
        <w:rPr>
          <w:rFonts w:cs="Arial"/>
          <w:b w:val="0"/>
          <w:sz w:val="18"/>
          <w:szCs w:val="18"/>
        </w:rPr>
        <w:t>with</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Federal </w:t>
      </w:r>
      <w:proofErr w:type="spellStart"/>
      <w:r w:rsidRPr="001D17EE">
        <w:rPr>
          <w:rFonts w:cs="Arial"/>
          <w:b w:val="0"/>
          <w:sz w:val="18"/>
          <w:szCs w:val="18"/>
        </w:rPr>
        <w:t>Revenue</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Brazil</w:t>
      </w:r>
      <w:proofErr w:type="spellEnd"/>
      <w:r w:rsidRPr="001D17EE">
        <w:rPr>
          <w:rFonts w:cs="Arial"/>
          <w:b w:val="0"/>
          <w:sz w:val="18"/>
          <w:szCs w:val="18"/>
        </w:rPr>
        <w:t xml:space="preserve"> (RFB); </w:t>
      </w:r>
      <w:proofErr w:type="spellStart"/>
      <w:r w:rsidRPr="001D17EE">
        <w:rPr>
          <w:rFonts w:cs="Arial"/>
          <w:b w:val="0"/>
          <w:sz w:val="18"/>
          <w:szCs w:val="18"/>
        </w:rPr>
        <w:t>and</w:t>
      </w:r>
      <w:proofErr w:type="spellEnd"/>
      <w:r w:rsidRPr="001D17EE">
        <w:rPr>
          <w:rFonts w:cs="Arial"/>
          <w:b w:val="0"/>
          <w:sz w:val="18"/>
          <w:szCs w:val="18"/>
        </w:rPr>
        <w:t xml:space="preserve"> (</w:t>
      </w:r>
      <w:proofErr w:type="spellStart"/>
      <w:r w:rsidRPr="001D17EE">
        <w:rPr>
          <w:rFonts w:cs="Arial"/>
          <w:b w:val="0"/>
          <w:sz w:val="18"/>
          <w:szCs w:val="18"/>
        </w:rPr>
        <w:t>ii</w:t>
      </w:r>
      <w:proofErr w:type="spellEnd"/>
      <w:r w:rsidRPr="001D17EE">
        <w:rPr>
          <w:rFonts w:cs="Arial"/>
          <w:b w:val="0"/>
          <w:sz w:val="18"/>
          <w:szCs w:val="18"/>
        </w:rPr>
        <w:t>) 14 (</w:t>
      </w:r>
      <w:proofErr w:type="spellStart"/>
      <w:r w:rsidRPr="001D17EE">
        <w:rPr>
          <w:rFonts w:cs="Arial"/>
          <w:b w:val="0"/>
          <w:sz w:val="18"/>
          <w:szCs w:val="18"/>
        </w:rPr>
        <w:t>fourteen</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them</w:t>
      </w:r>
      <w:proofErr w:type="spellEnd"/>
      <w:r w:rsidRPr="001D17EE">
        <w:rPr>
          <w:rFonts w:cs="Arial"/>
          <w:b w:val="0"/>
          <w:sz w:val="18"/>
          <w:szCs w:val="18"/>
        </w:rPr>
        <w:t xml:space="preserve"> </w:t>
      </w:r>
      <w:proofErr w:type="spellStart"/>
      <w:r w:rsidRPr="001D17EE">
        <w:rPr>
          <w:rFonts w:cs="Arial"/>
          <w:b w:val="0"/>
          <w:sz w:val="18"/>
          <w:szCs w:val="18"/>
        </w:rPr>
        <w:t>filed</w:t>
      </w:r>
      <w:proofErr w:type="spellEnd"/>
      <w:r w:rsidRPr="001D17EE">
        <w:rPr>
          <w:rFonts w:cs="Arial"/>
          <w:b w:val="0"/>
          <w:sz w:val="18"/>
          <w:szCs w:val="18"/>
        </w:rPr>
        <w:t xml:space="preserve"> in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Brazilian</w:t>
      </w:r>
      <w:proofErr w:type="spellEnd"/>
      <w:r w:rsidRPr="001D17EE">
        <w:rPr>
          <w:rFonts w:cs="Arial"/>
          <w:b w:val="0"/>
          <w:sz w:val="18"/>
          <w:szCs w:val="18"/>
        </w:rPr>
        <w:t xml:space="preserve"> </w:t>
      </w:r>
      <w:proofErr w:type="spellStart"/>
      <w:r w:rsidRPr="001D17EE">
        <w:rPr>
          <w:rFonts w:cs="Arial"/>
          <w:b w:val="0"/>
          <w:sz w:val="18"/>
          <w:szCs w:val="18"/>
        </w:rPr>
        <w:t>courts</w:t>
      </w:r>
      <w:proofErr w:type="spellEnd"/>
      <w:r w:rsidRPr="001D17EE">
        <w:rPr>
          <w:rFonts w:cs="Arial"/>
          <w:b w:val="0"/>
          <w:sz w:val="18"/>
          <w:szCs w:val="18"/>
        </w:rPr>
        <w:t>, 10 (</w:t>
      </w:r>
      <w:proofErr w:type="spellStart"/>
      <w:r w:rsidRPr="001D17EE">
        <w:rPr>
          <w:rFonts w:cs="Arial"/>
          <w:b w:val="0"/>
          <w:sz w:val="18"/>
          <w:szCs w:val="18"/>
        </w:rPr>
        <w:t>ten</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them</w:t>
      </w:r>
      <w:proofErr w:type="spellEnd"/>
      <w:r w:rsidRPr="001D17EE">
        <w:rPr>
          <w:rFonts w:cs="Arial"/>
          <w:b w:val="0"/>
          <w:sz w:val="18"/>
          <w:szCs w:val="18"/>
        </w:rPr>
        <w:t xml:space="preserve"> in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State</w:t>
      </w:r>
      <w:proofErr w:type="spellEnd"/>
      <w:r w:rsidRPr="001D17EE">
        <w:rPr>
          <w:rFonts w:cs="Arial"/>
          <w:b w:val="0"/>
          <w:sz w:val="18"/>
          <w:szCs w:val="18"/>
        </w:rPr>
        <w:t xml:space="preserve"> </w:t>
      </w:r>
      <w:proofErr w:type="spellStart"/>
      <w:r w:rsidRPr="001D17EE">
        <w:rPr>
          <w:rFonts w:cs="Arial"/>
          <w:b w:val="0"/>
          <w:sz w:val="18"/>
          <w:szCs w:val="18"/>
        </w:rPr>
        <w:t>courts</w:t>
      </w:r>
      <w:proofErr w:type="spellEnd"/>
      <w:r w:rsidRPr="001D17EE">
        <w:rPr>
          <w:rFonts w:cs="Arial"/>
          <w:b w:val="0"/>
          <w:sz w:val="18"/>
          <w:szCs w:val="18"/>
        </w:rPr>
        <w:t xml:space="preserve"> </w:t>
      </w:r>
      <w:proofErr w:type="spellStart"/>
      <w:r w:rsidRPr="001D17EE">
        <w:rPr>
          <w:rFonts w:cs="Arial"/>
          <w:b w:val="0"/>
          <w:sz w:val="18"/>
          <w:szCs w:val="18"/>
        </w:rPr>
        <w:t>and</w:t>
      </w:r>
      <w:proofErr w:type="spellEnd"/>
      <w:r w:rsidRPr="001D17EE">
        <w:rPr>
          <w:rFonts w:cs="Arial"/>
          <w:b w:val="0"/>
          <w:sz w:val="18"/>
          <w:szCs w:val="18"/>
        </w:rPr>
        <w:t xml:space="preserve"> 04 (four) in </w:t>
      </w:r>
      <w:proofErr w:type="spellStart"/>
      <w:r w:rsidRPr="001D17EE">
        <w:rPr>
          <w:rFonts w:cs="Arial"/>
          <w:b w:val="0"/>
          <w:sz w:val="18"/>
          <w:szCs w:val="18"/>
        </w:rPr>
        <w:t>the</w:t>
      </w:r>
      <w:proofErr w:type="spellEnd"/>
      <w:r w:rsidRPr="001D17EE">
        <w:rPr>
          <w:rFonts w:cs="Arial"/>
          <w:b w:val="0"/>
          <w:sz w:val="18"/>
          <w:szCs w:val="18"/>
        </w:rPr>
        <w:t xml:space="preserve"> Federal </w:t>
      </w:r>
      <w:proofErr w:type="spellStart"/>
      <w:r w:rsidRPr="001D17EE">
        <w:rPr>
          <w:rFonts w:cs="Arial"/>
          <w:b w:val="0"/>
          <w:sz w:val="18"/>
          <w:szCs w:val="18"/>
        </w:rPr>
        <w:t>courts</w:t>
      </w:r>
      <w:proofErr w:type="spellEnd"/>
      <w:r w:rsidRPr="001D17EE">
        <w:rPr>
          <w:rFonts w:cs="Arial"/>
          <w:b w:val="0"/>
          <w:sz w:val="18"/>
          <w:szCs w:val="18"/>
        </w:rPr>
        <w:t>.</w:t>
      </w:r>
    </w:p>
    <w:p w14:paraId="5BCA5491" w14:textId="77777777" w:rsidR="00395DD8" w:rsidRPr="001D17EE" w:rsidRDefault="00395DD8" w:rsidP="00BF4E19">
      <w:pPr>
        <w:pStyle w:val="04-TtuloNegrito"/>
        <w:widowControl w:val="0"/>
        <w:rPr>
          <w:rFonts w:cs="Arial"/>
          <w:b w:val="0"/>
          <w:sz w:val="18"/>
          <w:szCs w:val="18"/>
        </w:rPr>
      </w:pPr>
      <w:proofErr w:type="spellStart"/>
      <w:r w:rsidRPr="001D17EE">
        <w:rPr>
          <w:rFonts w:cs="Arial"/>
          <w:b w:val="0"/>
          <w:sz w:val="18"/>
          <w:szCs w:val="18"/>
        </w:rPr>
        <w:t>Among</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totality</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tax</w:t>
      </w:r>
      <w:proofErr w:type="spellEnd"/>
      <w:r w:rsidRPr="001D17EE">
        <w:rPr>
          <w:rFonts w:cs="Arial"/>
          <w:b w:val="0"/>
          <w:sz w:val="18"/>
          <w:szCs w:val="18"/>
        </w:rPr>
        <w:t xml:space="preserve"> </w:t>
      </w:r>
      <w:proofErr w:type="spellStart"/>
      <w:r w:rsidRPr="001D17EE">
        <w:rPr>
          <w:rFonts w:cs="Arial"/>
          <w:b w:val="0"/>
          <w:sz w:val="18"/>
          <w:szCs w:val="18"/>
        </w:rPr>
        <w:t>lawsuits</w:t>
      </w:r>
      <w:proofErr w:type="spellEnd"/>
      <w:r w:rsidRPr="001D17EE">
        <w:rPr>
          <w:rFonts w:cs="Arial"/>
          <w:b w:val="0"/>
          <w:sz w:val="18"/>
          <w:szCs w:val="18"/>
        </w:rPr>
        <w:t xml:space="preserve">, 4 (four)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them</w:t>
      </w:r>
      <w:proofErr w:type="spellEnd"/>
      <w:r w:rsidRPr="001D17EE">
        <w:rPr>
          <w:rFonts w:cs="Arial"/>
          <w:b w:val="0"/>
          <w:sz w:val="18"/>
          <w:szCs w:val="18"/>
        </w:rPr>
        <w:t xml:space="preserve"> are </w:t>
      </w:r>
      <w:proofErr w:type="spellStart"/>
      <w:r w:rsidRPr="001D17EE">
        <w:rPr>
          <w:rFonts w:cs="Arial"/>
          <w:b w:val="0"/>
          <w:sz w:val="18"/>
          <w:szCs w:val="18"/>
        </w:rPr>
        <w:t>classified</w:t>
      </w:r>
      <w:proofErr w:type="spellEnd"/>
      <w:r w:rsidRPr="001D17EE">
        <w:rPr>
          <w:rFonts w:cs="Arial"/>
          <w:b w:val="0"/>
          <w:sz w:val="18"/>
          <w:szCs w:val="18"/>
        </w:rPr>
        <w:t xml:space="preserve"> as </w:t>
      </w:r>
      <w:proofErr w:type="spellStart"/>
      <w:r w:rsidRPr="001D17EE">
        <w:rPr>
          <w:rFonts w:cs="Arial"/>
          <w:b w:val="0"/>
          <w:sz w:val="18"/>
          <w:szCs w:val="18"/>
        </w:rPr>
        <w:t>probable</w:t>
      </w:r>
      <w:proofErr w:type="spellEnd"/>
      <w:r w:rsidRPr="001D17EE">
        <w:rPr>
          <w:rFonts w:cs="Arial"/>
          <w:b w:val="0"/>
          <w:sz w:val="18"/>
          <w:szCs w:val="18"/>
        </w:rPr>
        <w:t xml:space="preserve"> </w:t>
      </w:r>
      <w:proofErr w:type="spellStart"/>
      <w:r w:rsidRPr="001D17EE">
        <w:rPr>
          <w:rFonts w:cs="Arial"/>
          <w:b w:val="0"/>
          <w:sz w:val="18"/>
          <w:szCs w:val="18"/>
        </w:rPr>
        <w:t>loss</w:t>
      </w:r>
      <w:proofErr w:type="spellEnd"/>
      <w:r w:rsidRPr="001D17EE">
        <w:rPr>
          <w:rFonts w:cs="Arial"/>
          <w:b w:val="0"/>
          <w:sz w:val="18"/>
          <w:szCs w:val="18"/>
        </w:rPr>
        <w:t xml:space="preserve">. </w:t>
      </w:r>
      <w:proofErr w:type="spellStart"/>
      <w:r w:rsidRPr="001D17EE">
        <w:rPr>
          <w:rFonts w:cs="Arial"/>
          <w:b w:val="0"/>
          <w:sz w:val="18"/>
          <w:szCs w:val="18"/>
        </w:rPr>
        <w:t>Below</w:t>
      </w:r>
      <w:proofErr w:type="spellEnd"/>
      <w:r w:rsidRPr="001D17EE">
        <w:rPr>
          <w:rFonts w:cs="Arial"/>
          <w:b w:val="0"/>
          <w:sz w:val="18"/>
          <w:szCs w:val="18"/>
        </w:rPr>
        <w:t xml:space="preserve"> </w:t>
      </w:r>
      <w:proofErr w:type="spellStart"/>
      <w:r w:rsidRPr="001D17EE">
        <w:rPr>
          <w:rFonts w:cs="Arial"/>
          <w:b w:val="0"/>
          <w:sz w:val="18"/>
          <w:szCs w:val="18"/>
        </w:rPr>
        <w:t>is</w:t>
      </w:r>
      <w:proofErr w:type="spellEnd"/>
      <w:r w:rsidRPr="001D17EE">
        <w:rPr>
          <w:rFonts w:cs="Arial"/>
          <w:b w:val="0"/>
          <w:sz w:val="18"/>
          <w:szCs w:val="18"/>
        </w:rPr>
        <w:t xml:space="preserve"> a </w:t>
      </w:r>
      <w:proofErr w:type="spellStart"/>
      <w:r w:rsidRPr="001D17EE">
        <w:rPr>
          <w:rFonts w:cs="Arial"/>
          <w:b w:val="0"/>
          <w:sz w:val="18"/>
          <w:szCs w:val="18"/>
        </w:rPr>
        <w:t>brief</w:t>
      </w:r>
      <w:proofErr w:type="spellEnd"/>
      <w:r w:rsidRPr="001D17EE">
        <w:rPr>
          <w:rFonts w:cs="Arial"/>
          <w:b w:val="0"/>
          <w:sz w:val="18"/>
          <w:szCs w:val="18"/>
        </w:rPr>
        <w:t xml:space="preserve"> </w:t>
      </w:r>
      <w:proofErr w:type="spellStart"/>
      <w:r w:rsidRPr="001D17EE">
        <w:rPr>
          <w:rFonts w:cs="Arial"/>
          <w:b w:val="0"/>
          <w:sz w:val="18"/>
          <w:szCs w:val="18"/>
        </w:rPr>
        <w:t>summary</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main</w:t>
      </w:r>
      <w:proofErr w:type="spellEnd"/>
      <w:r w:rsidRPr="001D17EE">
        <w:rPr>
          <w:rFonts w:cs="Arial"/>
          <w:b w:val="0"/>
          <w:sz w:val="18"/>
          <w:szCs w:val="18"/>
        </w:rPr>
        <w:t xml:space="preserve"> </w:t>
      </w:r>
      <w:proofErr w:type="spellStart"/>
      <w:r w:rsidRPr="001D17EE">
        <w:rPr>
          <w:rFonts w:cs="Arial"/>
          <w:b w:val="0"/>
          <w:sz w:val="18"/>
          <w:szCs w:val="18"/>
        </w:rPr>
        <w:t>lawsuit</w:t>
      </w:r>
      <w:proofErr w:type="spellEnd"/>
      <w:r w:rsidRPr="001D17EE">
        <w:rPr>
          <w:rFonts w:cs="Arial"/>
          <w:b w:val="0"/>
          <w:sz w:val="18"/>
          <w:szCs w:val="18"/>
        </w:rPr>
        <w:t xml:space="preserve"> </w:t>
      </w:r>
      <w:proofErr w:type="spellStart"/>
      <w:r w:rsidRPr="001D17EE">
        <w:rPr>
          <w:rFonts w:cs="Arial"/>
          <w:b w:val="0"/>
          <w:sz w:val="18"/>
          <w:szCs w:val="18"/>
        </w:rPr>
        <w:t>classified</w:t>
      </w:r>
      <w:proofErr w:type="spellEnd"/>
      <w:r w:rsidRPr="001D17EE">
        <w:rPr>
          <w:rFonts w:cs="Arial"/>
          <w:b w:val="0"/>
          <w:sz w:val="18"/>
          <w:szCs w:val="18"/>
        </w:rPr>
        <w:t xml:space="preserve"> as </w:t>
      </w:r>
      <w:proofErr w:type="spellStart"/>
      <w:r w:rsidRPr="001D17EE">
        <w:rPr>
          <w:rFonts w:cs="Arial"/>
          <w:b w:val="0"/>
          <w:sz w:val="18"/>
          <w:szCs w:val="18"/>
        </w:rPr>
        <w:t>probable</w:t>
      </w:r>
      <w:proofErr w:type="spellEnd"/>
      <w:r w:rsidRPr="001D17EE">
        <w:rPr>
          <w:rFonts w:cs="Arial"/>
          <w:b w:val="0"/>
          <w:sz w:val="18"/>
          <w:szCs w:val="18"/>
        </w:rPr>
        <w:t>:</w:t>
      </w:r>
    </w:p>
    <w:p w14:paraId="7C1B1344" w14:textId="77777777" w:rsidR="00395DD8" w:rsidRPr="00747582" w:rsidRDefault="00395DD8" w:rsidP="00395DD8">
      <w:pPr>
        <w:pStyle w:val="04-TtuloNegrito"/>
        <w:keepNext/>
        <w:keepLines/>
        <w:ind w:left="708"/>
        <w:rPr>
          <w:rFonts w:cs="Arial"/>
          <w:b w:val="0"/>
          <w:sz w:val="18"/>
          <w:szCs w:val="18"/>
        </w:rPr>
      </w:pPr>
      <w:r w:rsidRPr="001D17EE">
        <w:rPr>
          <w:rFonts w:cs="Arial"/>
          <w:b w:val="0"/>
          <w:sz w:val="18"/>
          <w:szCs w:val="18"/>
        </w:rPr>
        <w:t xml:space="preserve">BB Corretora </w:t>
      </w:r>
      <w:proofErr w:type="spellStart"/>
      <w:r w:rsidRPr="001D17EE">
        <w:rPr>
          <w:rFonts w:cs="Arial"/>
          <w:b w:val="0"/>
          <w:sz w:val="18"/>
          <w:szCs w:val="18"/>
        </w:rPr>
        <w:t>is</w:t>
      </w:r>
      <w:proofErr w:type="spellEnd"/>
      <w:r w:rsidRPr="001D17EE">
        <w:rPr>
          <w:rFonts w:cs="Arial"/>
          <w:b w:val="0"/>
          <w:sz w:val="18"/>
          <w:szCs w:val="18"/>
        </w:rPr>
        <w:t xml:space="preserve"> a </w:t>
      </w:r>
      <w:proofErr w:type="spellStart"/>
      <w:r w:rsidRPr="001D17EE">
        <w:rPr>
          <w:rFonts w:cs="Arial"/>
          <w:b w:val="0"/>
          <w:sz w:val="18"/>
          <w:szCs w:val="18"/>
        </w:rPr>
        <w:t>party</w:t>
      </w:r>
      <w:proofErr w:type="spellEnd"/>
      <w:r w:rsidRPr="001D17EE">
        <w:rPr>
          <w:rFonts w:cs="Arial"/>
          <w:b w:val="0"/>
          <w:sz w:val="18"/>
          <w:szCs w:val="18"/>
        </w:rPr>
        <w:t xml:space="preserve"> in a </w:t>
      </w:r>
      <w:proofErr w:type="spellStart"/>
      <w:r w:rsidRPr="001D17EE">
        <w:rPr>
          <w:rFonts w:cs="Arial"/>
          <w:b w:val="0"/>
          <w:sz w:val="18"/>
          <w:szCs w:val="18"/>
        </w:rPr>
        <w:t>lawsuit</w:t>
      </w:r>
      <w:proofErr w:type="spellEnd"/>
      <w:r w:rsidRPr="001D17EE">
        <w:rPr>
          <w:rFonts w:cs="Arial"/>
          <w:b w:val="0"/>
          <w:sz w:val="18"/>
          <w:szCs w:val="18"/>
        </w:rPr>
        <w:t xml:space="preserve"> </w:t>
      </w:r>
      <w:proofErr w:type="spellStart"/>
      <w:r w:rsidRPr="001D17EE">
        <w:rPr>
          <w:rFonts w:cs="Arial"/>
          <w:b w:val="0"/>
          <w:sz w:val="18"/>
          <w:szCs w:val="18"/>
        </w:rPr>
        <w:t>whose</w:t>
      </w:r>
      <w:proofErr w:type="spellEnd"/>
      <w:r w:rsidRPr="001D17EE">
        <w:rPr>
          <w:rFonts w:cs="Arial"/>
          <w:b w:val="0"/>
          <w:sz w:val="18"/>
          <w:szCs w:val="18"/>
        </w:rPr>
        <w:t xml:space="preserve"> central cause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action</w:t>
      </w:r>
      <w:proofErr w:type="spellEnd"/>
      <w:r w:rsidRPr="001D17EE">
        <w:rPr>
          <w:rFonts w:cs="Arial"/>
          <w:b w:val="0"/>
          <w:sz w:val="18"/>
          <w:szCs w:val="18"/>
        </w:rPr>
        <w:t xml:space="preserve"> </w:t>
      </w:r>
      <w:proofErr w:type="spellStart"/>
      <w:r w:rsidRPr="001D17EE">
        <w:rPr>
          <w:rFonts w:cs="Arial"/>
          <w:b w:val="0"/>
          <w:sz w:val="18"/>
          <w:szCs w:val="18"/>
        </w:rPr>
        <w:t>is</w:t>
      </w:r>
      <w:proofErr w:type="spellEnd"/>
      <w:r w:rsidRPr="001D17EE">
        <w:rPr>
          <w:rFonts w:cs="Arial"/>
          <w:b w:val="0"/>
          <w:sz w:val="18"/>
          <w:szCs w:val="18"/>
        </w:rPr>
        <w:t xml:space="preserve"> </w:t>
      </w:r>
      <w:proofErr w:type="spellStart"/>
      <w:r w:rsidRPr="001D17EE">
        <w:rPr>
          <w:rFonts w:cs="Arial"/>
          <w:b w:val="0"/>
          <w:sz w:val="18"/>
          <w:szCs w:val="18"/>
        </w:rPr>
        <w:t>related</w:t>
      </w:r>
      <w:proofErr w:type="spellEnd"/>
      <w:r w:rsidRPr="001D17EE">
        <w:rPr>
          <w:rFonts w:cs="Arial"/>
          <w:b w:val="0"/>
          <w:sz w:val="18"/>
          <w:szCs w:val="18"/>
        </w:rPr>
        <w:t xml:space="preserve"> </w:t>
      </w:r>
      <w:proofErr w:type="spellStart"/>
      <w:r w:rsidRPr="001D17EE">
        <w:rPr>
          <w:rFonts w:cs="Arial"/>
          <w:b w:val="0"/>
          <w:sz w:val="18"/>
          <w:szCs w:val="18"/>
        </w:rPr>
        <w:t>to</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collection</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ISSQN, in </w:t>
      </w:r>
      <w:proofErr w:type="spellStart"/>
      <w:r w:rsidRPr="001D17EE">
        <w:rPr>
          <w:rFonts w:cs="Arial"/>
          <w:b w:val="0"/>
          <w:sz w:val="18"/>
          <w:szCs w:val="18"/>
        </w:rPr>
        <w:t>progress</w:t>
      </w:r>
      <w:proofErr w:type="spellEnd"/>
      <w:r w:rsidRPr="001D17EE">
        <w:rPr>
          <w:rFonts w:cs="Arial"/>
          <w:b w:val="0"/>
          <w:sz w:val="18"/>
          <w:szCs w:val="18"/>
        </w:rPr>
        <w:t xml:space="preserve"> </w:t>
      </w:r>
      <w:proofErr w:type="spellStart"/>
      <w:r w:rsidRPr="001D17EE">
        <w:rPr>
          <w:rFonts w:cs="Arial"/>
          <w:b w:val="0"/>
          <w:sz w:val="18"/>
          <w:szCs w:val="18"/>
        </w:rPr>
        <w:t>with</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TJ/MG, </w:t>
      </w:r>
      <w:proofErr w:type="spellStart"/>
      <w:r w:rsidRPr="001D17EE">
        <w:rPr>
          <w:rFonts w:cs="Arial"/>
          <w:b w:val="0"/>
          <w:sz w:val="18"/>
          <w:szCs w:val="18"/>
        </w:rPr>
        <w:t>to</w:t>
      </w:r>
      <w:proofErr w:type="spellEnd"/>
      <w:r w:rsidRPr="001D17EE">
        <w:rPr>
          <w:rFonts w:cs="Arial"/>
          <w:b w:val="0"/>
          <w:sz w:val="18"/>
          <w:szCs w:val="18"/>
        </w:rPr>
        <w:t xml:space="preserve"> </w:t>
      </w:r>
      <w:proofErr w:type="spellStart"/>
      <w:r w:rsidRPr="001D17EE">
        <w:rPr>
          <w:rFonts w:cs="Arial"/>
          <w:b w:val="0"/>
          <w:sz w:val="18"/>
          <w:szCs w:val="18"/>
        </w:rPr>
        <w:t>which</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initial</w:t>
      </w:r>
      <w:proofErr w:type="spellEnd"/>
      <w:r w:rsidRPr="001D17EE">
        <w:rPr>
          <w:rFonts w:cs="Arial"/>
          <w:b w:val="0"/>
          <w:sz w:val="18"/>
          <w:szCs w:val="18"/>
        </w:rPr>
        <w:t xml:space="preserve"> cause </w:t>
      </w:r>
      <w:proofErr w:type="spellStart"/>
      <w:r w:rsidRPr="001D17EE">
        <w:rPr>
          <w:rFonts w:cs="Arial"/>
          <w:b w:val="0"/>
          <w:sz w:val="18"/>
          <w:szCs w:val="18"/>
        </w:rPr>
        <w:t>value</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R$ 8.3 </w:t>
      </w:r>
      <w:proofErr w:type="spellStart"/>
      <w:r w:rsidRPr="001D17EE">
        <w:rPr>
          <w:rFonts w:cs="Arial"/>
          <w:b w:val="0"/>
          <w:sz w:val="18"/>
          <w:szCs w:val="18"/>
        </w:rPr>
        <w:t>million</w:t>
      </w:r>
      <w:proofErr w:type="spellEnd"/>
      <w:r w:rsidRPr="001D17EE">
        <w:rPr>
          <w:rFonts w:cs="Arial"/>
          <w:b w:val="0"/>
          <w:sz w:val="18"/>
          <w:szCs w:val="18"/>
        </w:rPr>
        <w:t xml:space="preserve"> </w:t>
      </w:r>
      <w:proofErr w:type="spellStart"/>
      <w:r w:rsidRPr="001D17EE">
        <w:rPr>
          <w:rFonts w:cs="Arial"/>
          <w:b w:val="0"/>
          <w:sz w:val="18"/>
          <w:szCs w:val="18"/>
        </w:rPr>
        <w:t>was</w:t>
      </w:r>
      <w:proofErr w:type="spellEnd"/>
      <w:r w:rsidRPr="001D17EE">
        <w:rPr>
          <w:rFonts w:cs="Arial"/>
          <w:b w:val="0"/>
          <w:sz w:val="18"/>
          <w:szCs w:val="18"/>
        </w:rPr>
        <w:t xml:space="preserve"> </w:t>
      </w:r>
      <w:proofErr w:type="spellStart"/>
      <w:r w:rsidRPr="001D17EE">
        <w:rPr>
          <w:rFonts w:cs="Arial"/>
          <w:b w:val="0"/>
          <w:sz w:val="18"/>
          <w:szCs w:val="18"/>
        </w:rPr>
        <w:t>attributed</w:t>
      </w:r>
      <w:proofErr w:type="spellEnd"/>
      <w:r w:rsidRPr="001D17EE">
        <w:rPr>
          <w:rFonts w:cs="Arial"/>
          <w:b w:val="0"/>
          <w:sz w:val="18"/>
          <w:szCs w:val="18"/>
        </w:rPr>
        <w:t xml:space="preserve"> </w:t>
      </w:r>
      <w:proofErr w:type="spellStart"/>
      <w:r w:rsidRPr="001D17EE">
        <w:rPr>
          <w:rFonts w:cs="Arial"/>
          <w:b w:val="0"/>
          <w:sz w:val="18"/>
          <w:szCs w:val="18"/>
        </w:rPr>
        <w:t>and</w:t>
      </w:r>
      <w:proofErr w:type="spellEnd"/>
      <w:r w:rsidRPr="001D17EE">
        <w:rPr>
          <w:rFonts w:cs="Arial"/>
          <w:b w:val="0"/>
          <w:sz w:val="18"/>
          <w:szCs w:val="18"/>
        </w:rPr>
        <w:t xml:space="preserve">, </w:t>
      </w:r>
      <w:proofErr w:type="spellStart"/>
      <w:r w:rsidRPr="001D17EE">
        <w:rPr>
          <w:rFonts w:cs="Arial"/>
          <w:b w:val="0"/>
          <w:sz w:val="18"/>
          <w:szCs w:val="18"/>
        </w:rPr>
        <w:t>filed</w:t>
      </w:r>
      <w:proofErr w:type="spellEnd"/>
      <w:r w:rsidRPr="001D17EE">
        <w:rPr>
          <w:rFonts w:cs="Arial"/>
          <w:b w:val="0"/>
          <w:sz w:val="18"/>
          <w:szCs w:val="18"/>
        </w:rPr>
        <w:t xml:space="preserve"> </w:t>
      </w:r>
      <w:proofErr w:type="spellStart"/>
      <w:r w:rsidRPr="001D17EE">
        <w:rPr>
          <w:rFonts w:cs="Arial"/>
          <w:b w:val="0"/>
          <w:sz w:val="18"/>
          <w:szCs w:val="18"/>
        </w:rPr>
        <w:t>on</w:t>
      </w:r>
      <w:proofErr w:type="spellEnd"/>
      <w:r w:rsidRPr="001D17EE">
        <w:rPr>
          <w:rFonts w:cs="Arial"/>
          <w:b w:val="0"/>
          <w:sz w:val="18"/>
          <w:szCs w:val="18"/>
        </w:rPr>
        <w:t xml:space="preserve"> 06/29/1998. </w:t>
      </w:r>
      <w:proofErr w:type="spellStart"/>
      <w:r w:rsidRPr="001D17EE">
        <w:rPr>
          <w:rFonts w:cs="Arial"/>
          <w:b w:val="0"/>
          <w:sz w:val="18"/>
          <w:szCs w:val="18"/>
        </w:rPr>
        <w:t>This</w:t>
      </w:r>
      <w:proofErr w:type="spellEnd"/>
      <w:r w:rsidRPr="001D17EE">
        <w:rPr>
          <w:rFonts w:cs="Arial"/>
          <w:b w:val="0"/>
          <w:sz w:val="18"/>
          <w:szCs w:val="18"/>
        </w:rPr>
        <w:t xml:space="preserve"> </w:t>
      </w:r>
      <w:proofErr w:type="spellStart"/>
      <w:r w:rsidRPr="001D17EE">
        <w:rPr>
          <w:rFonts w:cs="Arial"/>
          <w:b w:val="0"/>
          <w:sz w:val="18"/>
          <w:szCs w:val="18"/>
        </w:rPr>
        <w:t>action</w:t>
      </w:r>
      <w:proofErr w:type="spellEnd"/>
      <w:r w:rsidRPr="001D17EE">
        <w:rPr>
          <w:rFonts w:cs="Arial"/>
          <w:b w:val="0"/>
          <w:sz w:val="18"/>
          <w:szCs w:val="18"/>
        </w:rPr>
        <w:t xml:space="preserve"> </w:t>
      </w:r>
      <w:proofErr w:type="spellStart"/>
      <w:r w:rsidRPr="001D17EE">
        <w:rPr>
          <w:rFonts w:cs="Arial"/>
          <w:b w:val="0"/>
          <w:sz w:val="18"/>
          <w:szCs w:val="18"/>
        </w:rPr>
        <w:t>was</w:t>
      </w:r>
      <w:proofErr w:type="spellEnd"/>
      <w:r w:rsidRPr="001D17EE">
        <w:rPr>
          <w:rFonts w:cs="Arial"/>
          <w:b w:val="0"/>
          <w:sz w:val="18"/>
          <w:szCs w:val="18"/>
        </w:rPr>
        <w:t xml:space="preserve"> </w:t>
      </w:r>
      <w:proofErr w:type="spellStart"/>
      <w:r w:rsidRPr="001D17EE">
        <w:rPr>
          <w:rFonts w:cs="Arial"/>
          <w:b w:val="0"/>
          <w:sz w:val="18"/>
          <w:szCs w:val="18"/>
        </w:rPr>
        <w:t>judged</w:t>
      </w:r>
      <w:proofErr w:type="spellEnd"/>
      <w:r w:rsidRPr="001D17EE">
        <w:rPr>
          <w:rFonts w:cs="Arial"/>
          <w:b w:val="0"/>
          <w:sz w:val="18"/>
          <w:szCs w:val="18"/>
        </w:rPr>
        <w:t xml:space="preserve"> </w:t>
      </w:r>
      <w:proofErr w:type="spellStart"/>
      <w:r w:rsidRPr="001D17EE">
        <w:rPr>
          <w:rFonts w:cs="Arial"/>
          <w:b w:val="0"/>
          <w:sz w:val="18"/>
          <w:szCs w:val="18"/>
        </w:rPr>
        <w:t>by</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competent</w:t>
      </w:r>
      <w:proofErr w:type="spellEnd"/>
      <w:r w:rsidRPr="001D17EE">
        <w:rPr>
          <w:rFonts w:cs="Arial"/>
          <w:b w:val="0"/>
          <w:sz w:val="18"/>
          <w:szCs w:val="18"/>
        </w:rPr>
        <w:t xml:space="preserve"> </w:t>
      </w:r>
      <w:proofErr w:type="spellStart"/>
      <w:r w:rsidRPr="001D17EE">
        <w:rPr>
          <w:rFonts w:cs="Arial"/>
          <w:b w:val="0"/>
          <w:sz w:val="18"/>
          <w:szCs w:val="18"/>
        </w:rPr>
        <w:t>court</w:t>
      </w:r>
      <w:proofErr w:type="spellEnd"/>
      <w:r w:rsidRPr="001D17EE">
        <w:rPr>
          <w:rFonts w:cs="Arial"/>
          <w:b w:val="0"/>
          <w:sz w:val="18"/>
          <w:szCs w:val="18"/>
        </w:rPr>
        <w:t xml:space="preserve">, </w:t>
      </w:r>
      <w:proofErr w:type="spellStart"/>
      <w:r w:rsidRPr="001D17EE">
        <w:rPr>
          <w:rFonts w:cs="Arial"/>
          <w:b w:val="0"/>
          <w:sz w:val="18"/>
          <w:szCs w:val="18"/>
        </w:rPr>
        <w:t>which</w:t>
      </w:r>
      <w:proofErr w:type="spellEnd"/>
      <w:r w:rsidRPr="001D17EE">
        <w:rPr>
          <w:rFonts w:cs="Arial"/>
          <w:b w:val="0"/>
          <w:sz w:val="18"/>
          <w:szCs w:val="18"/>
        </w:rPr>
        <w:t xml:space="preserve"> </w:t>
      </w:r>
      <w:proofErr w:type="spellStart"/>
      <w:r w:rsidRPr="001D17EE">
        <w:rPr>
          <w:rFonts w:cs="Arial"/>
          <w:b w:val="0"/>
          <w:sz w:val="18"/>
          <w:szCs w:val="18"/>
        </w:rPr>
        <w:t>recognized</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right</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Municipality</w:t>
      </w:r>
      <w:proofErr w:type="spellEnd"/>
      <w:r w:rsidRPr="001D17EE">
        <w:rPr>
          <w:rFonts w:cs="Arial"/>
          <w:b w:val="0"/>
          <w:sz w:val="18"/>
          <w:szCs w:val="18"/>
        </w:rPr>
        <w:t xml:space="preserve"> </w:t>
      </w:r>
      <w:proofErr w:type="spellStart"/>
      <w:r w:rsidRPr="001D17EE">
        <w:rPr>
          <w:rFonts w:cs="Arial"/>
          <w:b w:val="0"/>
          <w:sz w:val="18"/>
          <w:szCs w:val="18"/>
        </w:rPr>
        <w:t>to</w:t>
      </w:r>
      <w:proofErr w:type="spellEnd"/>
      <w:r w:rsidRPr="001D17EE">
        <w:rPr>
          <w:rFonts w:cs="Arial"/>
          <w:b w:val="0"/>
          <w:sz w:val="18"/>
          <w:szCs w:val="18"/>
        </w:rPr>
        <w:t xml:space="preserve"> </w:t>
      </w:r>
      <w:proofErr w:type="spellStart"/>
      <w:r w:rsidRPr="001D17EE">
        <w:rPr>
          <w:rFonts w:cs="Arial"/>
          <w:b w:val="0"/>
          <w:sz w:val="18"/>
          <w:szCs w:val="18"/>
        </w:rPr>
        <w:t>receive</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ISSQN </w:t>
      </w:r>
      <w:proofErr w:type="spellStart"/>
      <w:r w:rsidRPr="001D17EE">
        <w:rPr>
          <w:rFonts w:cs="Arial"/>
          <w:b w:val="0"/>
          <w:sz w:val="18"/>
          <w:szCs w:val="18"/>
        </w:rPr>
        <w:t>required</w:t>
      </w:r>
      <w:proofErr w:type="spellEnd"/>
      <w:r w:rsidRPr="001D17EE">
        <w:rPr>
          <w:rFonts w:cs="Arial"/>
          <w:b w:val="0"/>
          <w:sz w:val="18"/>
          <w:szCs w:val="18"/>
        </w:rPr>
        <w:t xml:space="preserve">. </w:t>
      </w:r>
      <w:proofErr w:type="spellStart"/>
      <w:r w:rsidRPr="001D17EE">
        <w:rPr>
          <w:rFonts w:cs="Arial"/>
          <w:b w:val="0"/>
          <w:sz w:val="18"/>
          <w:szCs w:val="18"/>
        </w:rPr>
        <w:t>During</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course</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lawsuit</w:t>
      </w:r>
      <w:proofErr w:type="spellEnd"/>
      <w:r w:rsidRPr="001D17EE">
        <w:rPr>
          <w:rFonts w:cs="Arial"/>
          <w:b w:val="0"/>
          <w:sz w:val="18"/>
          <w:szCs w:val="18"/>
        </w:rPr>
        <w:t xml:space="preserve">, a judicial </w:t>
      </w:r>
      <w:proofErr w:type="spellStart"/>
      <w:r w:rsidRPr="001D17EE">
        <w:rPr>
          <w:rFonts w:cs="Arial"/>
          <w:b w:val="0"/>
          <w:sz w:val="18"/>
          <w:szCs w:val="18"/>
        </w:rPr>
        <w:t>deposit</w:t>
      </w:r>
      <w:proofErr w:type="spellEnd"/>
      <w:r w:rsidRPr="001D17EE">
        <w:rPr>
          <w:rFonts w:cs="Arial"/>
          <w:b w:val="0"/>
          <w:sz w:val="18"/>
          <w:szCs w:val="18"/>
        </w:rPr>
        <w:t xml:space="preserve"> </w:t>
      </w:r>
      <w:proofErr w:type="spellStart"/>
      <w:r w:rsidRPr="001D17EE">
        <w:rPr>
          <w:rFonts w:cs="Arial"/>
          <w:b w:val="0"/>
          <w:sz w:val="18"/>
          <w:szCs w:val="18"/>
        </w:rPr>
        <w:t>was</w:t>
      </w:r>
      <w:proofErr w:type="spellEnd"/>
      <w:r w:rsidRPr="001D17EE">
        <w:rPr>
          <w:rFonts w:cs="Arial"/>
          <w:b w:val="0"/>
          <w:sz w:val="18"/>
          <w:szCs w:val="18"/>
        </w:rPr>
        <w:t xml:space="preserve"> </w:t>
      </w:r>
      <w:proofErr w:type="spellStart"/>
      <w:r w:rsidRPr="001D17EE">
        <w:rPr>
          <w:rFonts w:cs="Arial"/>
          <w:b w:val="0"/>
          <w:sz w:val="18"/>
          <w:szCs w:val="18"/>
        </w:rPr>
        <w:t>made</w:t>
      </w:r>
      <w:proofErr w:type="spellEnd"/>
      <w:r w:rsidRPr="001D17EE">
        <w:rPr>
          <w:rFonts w:cs="Arial"/>
          <w:b w:val="0"/>
          <w:sz w:val="18"/>
          <w:szCs w:val="18"/>
        </w:rPr>
        <w:t xml:space="preserve"> (for </w:t>
      </w:r>
      <w:proofErr w:type="spellStart"/>
      <w:r w:rsidRPr="001D17EE">
        <w:rPr>
          <w:rFonts w:cs="Arial"/>
          <w:b w:val="0"/>
          <w:sz w:val="18"/>
          <w:szCs w:val="18"/>
        </w:rPr>
        <w:t>court</w:t>
      </w:r>
      <w:proofErr w:type="spellEnd"/>
      <w:r w:rsidRPr="001D17EE">
        <w:rPr>
          <w:rFonts w:cs="Arial"/>
          <w:b w:val="0"/>
          <w:sz w:val="18"/>
          <w:szCs w:val="18"/>
        </w:rPr>
        <w:t xml:space="preserve"> </w:t>
      </w:r>
      <w:proofErr w:type="spellStart"/>
      <w:r w:rsidRPr="001D17EE">
        <w:rPr>
          <w:rFonts w:cs="Arial"/>
          <w:b w:val="0"/>
          <w:sz w:val="18"/>
          <w:szCs w:val="18"/>
        </w:rPr>
        <w:t>guarantee</w:t>
      </w:r>
      <w:proofErr w:type="spellEnd"/>
      <w:r w:rsidRPr="001D17EE">
        <w:rPr>
          <w:rFonts w:cs="Arial"/>
          <w:b w:val="0"/>
          <w:sz w:val="18"/>
          <w:szCs w:val="18"/>
        </w:rPr>
        <w:t xml:space="preserve"> </w:t>
      </w:r>
      <w:proofErr w:type="spellStart"/>
      <w:r w:rsidRPr="001D17EE">
        <w:rPr>
          <w:rFonts w:cs="Arial"/>
          <w:b w:val="0"/>
          <w:sz w:val="18"/>
          <w:szCs w:val="18"/>
        </w:rPr>
        <w:t>on</w:t>
      </w:r>
      <w:proofErr w:type="spellEnd"/>
      <w:r w:rsidRPr="001D17EE">
        <w:rPr>
          <w:rFonts w:cs="Arial"/>
          <w:b w:val="0"/>
          <w:sz w:val="18"/>
          <w:szCs w:val="18"/>
        </w:rPr>
        <w:t xml:space="preserve"> </w:t>
      </w:r>
      <w:proofErr w:type="spellStart"/>
      <w:r w:rsidRPr="001D17EE">
        <w:rPr>
          <w:rFonts w:cs="Arial"/>
          <w:b w:val="0"/>
          <w:sz w:val="18"/>
          <w:szCs w:val="18"/>
        </w:rPr>
        <w:t>December</w:t>
      </w:r>
      <w:proofErr w:type="spellEnd"/>
      <w:r w:rsidRPr="001D17EE">
        <w:rPr>
          <w:rFonts w:cs="Arial"/>
          <w:b w:val="0"/>
          <w:sz w:val="18"/>
          <w:szCs w:val="18"/>
        </w:rPr>
        <w:t xml:space="preserve"> 15, 2011, in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amount</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R$ 345,086.67) </w:t>
      </w:r>
      <w:proofErr w:type="spellStart"/>
      <w:r w:rsidRPr="001D17EE">
        <w:rPr>
          <w:rFonts w:cs="Arial"/>
          <w:b w:val="0"/>
          <w:sz w:val="18"/>
          <w:szCs w:val="18"/>
        </w:rPr>
        <w:t>with</w:t>
      </w:r>
      <w:proofErr w:type="spellEnd"/>
      <w:r w:rsidRPr="001D17EE">
        <w:rPr>
          <w:rFonts w:cs="Arial"/>
          <w:b w:val="0"/>
          <w:sz w:val="18"/>
          <w:szCs w:val="18"/>
        </w:rPr>
        <w:t xml:space="preserve"> BB, </w:t>
      </w:r>
      <w:proofErr w:type="spellStart"/>
      <w:r w:rsidRPr="001D17EE">
        <w:rPr>
          <w:rFonts w:cs="Arial"/>
          <w:b w:val="0"/>
          <w:sz w:val="18"/>
          <w:szCs w:val="18"/>
        </w:rPr>
        <w:t>whose</w:t>
      </w:r>
      <w:proofErr w:type="spellEnd"/>
      <w:r w:rsidRPr="001D17EE">
        <w:rPr>
          <w:rFonts w:cs="Arial"/>
          <w:b w:val="0"/>
          <w:sz w:val="18"/>
          <w:szCs w:val="18"/>
        </w:rPr>
        <w:t xml:space="preserve"> residual </w:t>
      </w:r>
      <w:proofErr w:type="spellStart"/>
      <w:r w:rsidRPr="001D17EE">
        <w:rPr>
          <w:rFonts w:cs="Arial"/>
          <w:b w:val="0"/>
          <w:sz w:val="18"/>
          <w:szCs w:val="18"/>
        </w:rPr>
        <w:t>value</w:t>
      </w:r>
      <w:proofErr w:type="spellEnd"/>
      <w:r w:rsidRPr="001D17EE">
        <w:rPr>
          <w:rFonts w:cs="Arial"/>
          <w:b w:val="0"/>
          <w:sz w:val="18"/>
          <w:szCs w:val="18"/>
        </w:rPr>
        <w:t xml:space="preserve"> </w:t>
      </w:r>
      <w:proofErr w:type="spellStart"/>
      <w:r w:rsidRPr="001D17EE">
        <w:rPr>
          <w:rFonts w:cs="Arial"/>
          <w:b w:val="0"/>
          <w:sz w:val="18"/>
          <w:szCs w:val="18"/>
        </w:rPr>
        <w:t>updated</w:t>
      </w:r>
      <w:proofErr w:type="spellEnd"/>
      <w:r w:rsidRPr="001D17EE">
        <w:rPr>
          <w:rFonts w:cs="Arial"/>
          <w:b w:val="0"/>
          <w:sz w:val="18"/>
          <w:szCs w:val="18"/>
        </w:rPr>
        <w:t xml:space="preserve"> </w:t>
      </w:r>
      <w:proofErr w:type="spellStart"/>
      <w:r w:rsidRPr="001D17EE">
        <w:rPr>
          <w:rFonts w:cs="Arial"/>
          <w:b w:val="0"/>
          <w:sz w:val="18"/>
          <w:szCs w:val="18"/>
        </w:rPr>
        <w:t>on</w:t>
      </w:r>
      <w:proofErr w:type="spellEnd"/>
      <w:r w:rsidRPr="001D17EE">
        <w:rPr>
          <w:rFonts w:cs="Arial"/>
          <w:b w:val="0"/>
          <w:sz w:val="18"/>
          <w:szCs w:val="18"/>
        </w:rPr>
        <w:t xml:space="preserve"> </w:t>
      </w:r>
      <w:proofErr w:type="spellStart"/>
      <w:r w:rsidRPr="001D17EE">
        <w:rPr>
          <w:rFonts w:cs="Arial"/>
          <w:b w:val="0"/>
          <w:sz w:val="18"/>
          <w:szCs w:val="18"/>
        </w:rPr>
        <w:t>September</w:t>
      </w:r>
      <w:proofErr w:type="spellEnd"/>
      <w:r w:rsidRPr="001D17EE">
        <w:rPr>
          <w:rFonts w:cs="Arial"/>
          <w:b w:val="0"/>
          <w:sz w:val="18"/>
          <w:szCs w:val="18"/>
        </w:rPr>
        <w:t xml:space="preserve"> 30, 2021 </w:t>
      </w:r>
      <w:proofErr w:type="spellStart"/>
      <w:r w:rsidRPr="001D17EE">
        <w:rPr>
          <w:rFonts w:cs="Arial"/>
          <w:b w:val="0"/>
          <w:sz w:val="18"/>
          <w:szCs w:val="18"/>
        </w:rPr>
        <w:t>is</w:t>
      </w:r>
      <w:proofErr w:type="spellEnd"/>
      <w:r w:rsidRPr="001D17EE">
        <w:rPr>
          <w:rFonts w:cs="Arial"/>
          <w:b w:val="0"/>
          <w:sz w:val="18"/>
          <w:szCs w:val="18"/>
        </w:rPr>
        <w:t xml:space="preserve"> </w:t>
      </w:r>
      <w:proofErr w:type="spellStart"/>
      <w:r w:rsidRPr="001D17EE">
        <w:rPr>
          <w:rFonts w:cs="Arial"/>
          <w:b w:val="0"/>
          <w:sz w:val="18"/>
          <w:szCs w:val="18"/>
        </w:rPr>
        <w:t>approximately</w:t>
      </w:r>
      <w:proofErr w:type="spellEnd"/>
      <w:r w:rsidRPr="001D17EE">
        <w:rPr>
          <w:rFonts w:cs="Arial"/>
          <w:b w:val="0"/>
          <w:sz w:val="18"/>
          <w:szCs w:val="18"/>
        </w:rPr>
        <w:t xml:space="preserve"> R$ 76.1 </w:t>
      </w:r>
      <w:proofErr w:type="spellStart"/>
      <w:r w:rsidRPr="001D17EE">
        <w:rPr>
          <w:rFonts w:cs="Arial"/>
          <w:b w:val="0"/>
          <w:sz w:val="18"/>
          <w:szCs w:val="18"/>
        </w:rPr>
        <w:t>thousand</w:t>
      </w:r>
      <w:proofErr w:type="spellEnd"/>
      <w:r w:rsidRPr="001D17EE">
        <w:rPr>
          <w:rFonts w:cs="Arial"/>
          <w:b w:val="0"/>
          <w:sz w:val="18"/>
          <w:szCs w:val="18"/>
        </w:rPr>
        <w:t xml:space="preserve"> (</w:t>
      </w:r>
      <w:proofErr w:type="spellStart"/>
      <w:r w:rsidRPr="001D17EE">
        <w:rPr>
          <w:rFonts w:cs="Arial"/>
          <w:b w:val="0"/>
          <w:sz w:val="18"/>
          <w:szCs w:val="18"/>
        </w:rPr>
        <w:t>since</w:t>
      </w:r>
      <w:proofErr w:type="spellEnd"/>
      <w:r w:rsidRPr="001D17EE">
        <w:rPr>
          <w:rFonts w:cs="Arial"/>
          <w:b w:val="0"/>
          <w:sz w:val="18"/>
          <w:szCs w:val="18"/>
        </w:rPr>
        <w:t xml:space="preserve"> </w:t>
      </w:r>
      <w:proofErr w:type="spellStart"/>
      <w:r w:rsidRPr="001D17EE">
        <w:rPr>
          <w:rFonts w:cs="Arial"/>
          <w:b w:val="0"/>
          <w:sz w:val="18"/>
          <w:szCs w:val="18"/>
        </w:rPr>
        <w:t>there</w:t>
      </w:r>
      <w:proofErr w:type="spellEnd"/>
      <w:r w:rsidRPr="001D17EE">
        <w:rPr>
          <w:rFonts w:cs="Arial"/>
          <w:b w:val="0"/>
          <w:sz w:val="18"/>
          <w:szCs w:val="18"/>
        </w:rPr>
        <w:t xml:space="preserve"> </w:t>
      </w:r>
      <w:proofErr w:type="spellStart"/>
      <w:r w:rsidRPr="001D17EE">
        <w:rPr>
          <w:rFonts w:cs="Arial"/>
          <w:b w:val="0"/>
          <w:sz w:val="18"/>
          <w:szCs w:val="18"/>
        </w:rPr>
        <w:t>was</w:t>
      </w:r>
      <w:proofErr w:type="spellEnd"/>
      <w:r w:rsidRPr="001D17EE">
        <w:rPr>
          <w:rFonts w:cs="Arial"/>
          <w:b w:val="0"/>
          <w:sz w:val="18"/>
          <w:szCs w:val="18"/>
        </w:rPr>
        <w:t xml:space="preserve"> a </w:t>
      </w:r>
      <w:proofErr w:type="spellStart"/>
      <w:r w:rsidRPr="001D17EE">
        <w:rPr>
          <w:rFonts w:cs="Arial"/>
          <w:b w:val="0"/>
          <w:sz w:val="18"/>
          <w:szCs w:val="18"/>
        </w:rPr>
        <w:t>favorable</w:t>
      </w:r>
      <w:proofErr w:type="spellEnd"/>
      <w:r w:rsidRPr="001D17EE">
        <w:rPr>
          <w:rFonts w:cs="Arial"/>
          <w:b w:val="0"/>
          <w:sz w:val="18"/>
          <w:szCs w:val="18"/>
        </w:rPr>
        <w:t xml:space="preserve"> </w:t>
      </w:r>
      <w:proofErr w:type="spellStart"/>
      <w:r w:rsidRPr="001D17EE">
        <w:rPr>
          <w:rFonts w:cs="Arial"/>
          <w:b w:val="0"/>
          <w:sz w:val="18"/>
          <w:szCs w:val="18"/>
        </w:rPr>
        <w:t>decision</w:t>
      </w:r>
      <w:proofErr w:type="spellEnd"/>
      <w:r w:rsidRPr="001D17EE">
        <w:rPr>
          <w:rFonts w:cs="Arial"/>
          <w:b w:val="0"/>
          <w:sz w:val="18"/>
          <w:szCs w:val="18"/>
        </w:rPr>
        <w:t xml:space="preserve"> </w:t>
      </w:r>
      <w:proofErr w:type="spellStart"/>
      <w:r w:rsidRPr="001D17EE">
        <w:rPr>
          <w:rFonts w:cs="Arial"/>
          <w:b w:val="0"/>
          <w:sz w:val="18"/>
          <w:szCs w:val="18"/>
        </w:rPr>
        <w:t>to</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plaintiff</w:t>
      </w:r>
      <w:proofErr w:type="spellEnd"/>
      <w:r w:rsidRPr="001D17EE">
        <w:rPr>
          <w:rFonts w:cs="Arial"/>
          <w:b w:val="0"/>
          <w:sz w:val="18"/>
          <w:szCs w:val="18"/>
        </w:rPr>
        <w:t xml:space="preserve"> in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liquidation</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sentence</w:t>
      </w:r>
      <w:proofErr w:type="spellEnd"/>
      <w:r w:rsidRPr="001D17EE">
        <w:rPr>
          <w:rFonts w:cs="Arial"/>
          <w:b w:val="0"/>
          <w:sz w:val="18"/>
          <w:szCs w:val="18"/>
        </w:rPr>
        <w:t xml:space="preserve">, in </w:t>
      </w:r>
      <w:proofErr w:type="spellStart"/>
      <w:r w:rsidRPr="001D17EE">
        <w:rPr>
          <w:rFonts w:cs="Arial"/>
          <w:b w:val="0"/>
          <w:sz w:val="18"/>
          <w:szCs w:val="18"/>
        </w:rPr>
        <w:t>which</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court</w:t>
      </w:r>
      <w:proofErr w:type="spellEnd"/>
      <w:r w:rsidRPr="001D17EE">
        <w:rPr>
          <w:rFonts w:cs="Arial"/>
          <w:b w:val="0"/>
          <w:sz w:val="18"/>
          <w:szCs w:val="18"/>
        </w:rPr>
        <w:t xml:space="preserve"> </w:t>
      </w:r>
      <w:proofErr w:type="spellStart"/>
      <w:r w:rsidRPr="001D17EE">
        <w:rPr>
          <w:rFonts w:cs="Arial"/>
          <w:b w:val="0"/>
          <w:sz w:val="18"/>
          <w:szCs w:val="18"/>
        </w:rPr>
        <w:t>determined</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withdrawal</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R$ 527. 842.98, </w:t>
      </w:r>
      <w:proofErr w:type="spellStart"/>
      <w:r w:rsidRPr="001D17EE">
        <w:rPr>
          <w:rFonts w:cs="Arial"/>
          <w:b w:val="0"/>
          <w:sz w:val="18"/>
          <w:szCs w:val="18"/>
        </w:rPr>
        <w:t>on</w:t>
      </w:r>
      <w:proofErr w:type="spellEnd"/>
      <w:r w:rsidRPr="001D17EE">
        <w:rPr>
          <w:rFonts w:cs="Arial"/>
          <w:b w:val="0"/>
          <w:sz w:val="18"/>
          <w:szCs w:val="18"/>
        </w:rPr>
        <w:t xml:space="preserve"> 08/16/2021 - </w:t>
      </w:r>
      <w:proofErr w:type="spellStart"/>
      <w:r w:rsidRPr="001D17EE">
        <w:rPr>
          <w:rFonts w:cs="Arial"/>
          <w:b w:val="0"/>
          <w:sz w:val="18"/>
          <w:szCs w:val="18"/>
        </w:rPr>
        <w:t>considering</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global </w:t>
      </w:r>
      <w:proofErr w:type="spellStart"/>
      <w:r w:rsidRPr="001D17EE">
        <w:rPr>
          <w:rFonts w:cs="Arial"/>
          <w:b w:val="0"/>
          <w:sz w:val="18"/>
          <w:szCs w:val="18"/>
        </w:rPr>
        <w:t>amount</w:t>
      </w:r>
      <w:proofErr w:type="spellEnd"/>
      <w:r w:rsidRPr="001D17EE">
        <w:rPr>
          <w:rFonts w:cs="Arial"/>
          <w:b w:val="0"/>
          <w:sz w:val="18"/>
          <w:szCs w:val="18"/>
        </w:rPr>
        <w:t xml:space="preserve"> </w:t>
      </w:r>
      <w:proofErr w:type="spellStart"/>
      <w:r w:rsidRPr="001D17EE">
        <w:rPr>
          <w:rFonts w:cs="Arial"/>
          <w:b w:val="0"/>
          <w:sz w:val="18"/>
          <w:szCs w:val="18"/>
        </w:rPr>
        <w:t>that</w:t>
      </w:r>
      <w:proofErr w:type="spellEnd"/>
      <w:r w:rsidRPr="001D17EE">
        <w:rPr>
          <w:rFonts w:cs="Arial"/>
          <w:b w:val="0"/>
          <w:sz w:val="18"/>
          <w:szCs w:val="18"/>
        </w:rPr>
        <w:t xml:space="preserve"> </w:t>
      </w:r>
      <w:proofErr w:type="spellStart"/>
      <w:r w:rsidRPr="001D17EE">
        <w:rPr>
          <w:rFonts w:cs="Arial"/>
          <w:b w:val="0"/>
          <w:sz w:val="18"/>
          <w:szCs w:val="18"/>
        </w:rPr>
        <w:t>was</w:t>
      </w:r>
      <w:proofErr w:type="spellEnd"/>
      <w:r w:rsidRPr="001D17EE">
        <w:rPr>
          <w:rFonts w:cs="Arial"/>
          <w:b w:val="0"/>
          <w:sz w:val="18"/>
          <w:szCs w:val="18"/>
        </w:rPr>
        <w:t xml:space="preserve"> </w:t>
      </w:r>
      <w:proofErr w:type="spellStart"/>
      <w:r w:rsidRPr="001D17EE">
        <w:rPr>
          <w:rFonts w:cs="Arial"/>
          <w:b w:val="0"/>
          <w:sz w:val="18"/>
          <w:szCs w:val="18"/>
        </w:rPr>
        <w:t>at</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court's</w:t>
      </w:r>
      <w:proofErr w:type="spellEnd"/>
      <w:r w:rsidRPr="001D17EE">
        <w:rPr>
          <w:rFonts w:cs="Arial"/>
          <w:b w:val="0"/>
          <w:sz w:val="18"/>
          <w:szCs w:val="18"/>
        </w:rPr>
        <w:t xml:space="preserve"> </w:t>
      </w:r>
      <w:proofErr w:type="spellStart"/>
      <w:r w:rsidRPr="001D17EE">
        <w:rPr>
          <w:rFonts w:cs="Arial"/>
          <w:b w:val="0"/>
          <w:sz w:val="18"/>
          <w:szCs w:val="18"/>
        </w:rPr>
        <w:t>disposal</w:t>
      </w:r>
      <w:proofErr w:type="spellEnd"/>
      <w:r w:rsidRPr="001D17EE">
        <w:rPr>
          <w:rFonts w:cs="Arial"/>
          <w:b w:val="0"/>
          <w:sz w:val="18"/>
          <w:szCs w:val="18"/>
        </w:rPr>
        <w:t xml:space="preserve">, </w:t>
      </w:r>
      <w:proofErr w:type="spellStart"/>
      <w:r w:rsidRPr="001D17EE">
        <w:rPr>
          <w:rFonts w:cs="Arial"/>
          <w:b w:val="0"/>
          <w:sz w:val="18"/>
          <w:szCs w:val="18"/>
        </w:rPr>
        <w:t>considering</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original </w:t>
      </w:r>
      <w:proofErr w:type="spellStart"/>
      <w:r w:rsidRPr="001D17EE">
        <w:rPr>
          <w:rFonts w:cs="Arial"/>
          <w:b w:val="0"/>
          <w:sz w:val="18"/>
          <w:szCs w:val="18"/>
        </w:rPr>
        <w:t>deposit</w:t>
      </w:r>
      <w:proofErr w:type="spellEnd"/>
      <w:r w:rsidRPr="001D17EE">
        <w:rPr>
          <w:rFonts w:cs="Arial"/>
          <w:b w:val="0"/>
          <w:sz w:val="18"/>
          <w:szCs w:val="18"/>
        </w:rPr>
        <w:t xml:space="preserve"> plus </w:t>
      </w:r>
      <w:proofErr w:type="spellStart"/>
      <w:r w:rsidRPr="001D17EE">
        <w:rPr>
          <w:rFonts w:cs="Arial"/>
          <w:b w:val="0"/>
          <w:sz w:val="18"/>
          <w:szCs w:val="18"/>
        </w:rPr>
        <w:t>monetary</w:t>
      </w:r>
      <w:proofErr w:type="spellEnd"/>
      <w:r w:rsidRPr="001D17EE">
        <w:rPr>
          <w:rFonts w:cs="Arial"/>
          <w:b w:val="0"/>
          <w:sz w:val="18"/>
          <w:szCs w:val="18"/>
        </w:rPr>
        <w:t xml:space="preserve"> </w:t>
      </w:r>
      <w:proofErr w:type="spellStart"/>
      <w:r w:rsidRPr="001D17EE">
        <w:rPr>
          <w:rFonts w:cs="Arial"/>
          <w:b w:val="0"/>
          <w:sz w:val="18"/>
          <w:szCs w:val="18"/>
        </w:rPr>
        <w:t>restatement</w:t>
      </w:r>
      <w:proofErr w:type="spellEnd"/>
      <w:r w:rsidRPr="001D17EE">
        <w:rPr>
          <w:rFonts w:cs="Arial"/>
          <w:b w:val="0"/>
          <w:sz w:val="18"/>
          <w:szCs w:val="18"/>
        </w:rPr>
        <w:t xml:space="preserve"> in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period</w:t>
      </w:r>
      <w:proofErr w:type="spellEnd"/>
      <w:r w:rsidRPr="001D17EE">
        <w:rPr>
          <w:rFonts w:cs="Arial"/>
          <w:b w:val="0"/>
          <w:sz w:val="18"/>
          <w:szCs w:val="18"/>
        </w:rPr>
        <w:t xml:space="preserve">), </w:t>
      </w:r>
      <w:proofErr w:type="spellStart"/>
      <w:r w:rsidRPr="001D17EE">
        <w:rPr>
          <w:rFonts w:cs="Arial"/>
          <w:b w:val="0"/>
          <w:sz w:val="18"/>
          <w:szCs w:val="18"/>
        </w:rPr>
        <w:t>furthermore</w:t>
      </w:r>
      <w:proofErr w:type="spellEnd"/>
      <w:r w:rsidRPr="001D17EE">
        <w:rPr>
          <w:rFonts w:cs="Arial"/>
          <w:b w:val="0"/>
          <w:sz w:val="18"/>
          <w:szCs w:val="18"/>
        </w:rPr>
        <w:t xml:space="preserve">, in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referred</w:t>
      </w:r>
      <w:proofErr w:type="spellEnd"/>
      <w:r w:rsidRPr="001D17EE">
        <w:rPr>
          <w:rFonts w:cs="Arial"/>
          <w:b w:val="0"/>
          <w:sz w:val="18"/>
          <w:szCs w:val="18"/>
        </w:rPr>
        <w:t xml:space="preserve"> </w:t>
      </w:r>
      <w:proofErr w:type="spellStart"/>
      <w:r w:rsidRPr="001D17EE">
        <w:rPr>
          <w:rFonts w:cs="Arial"/>
          <w:b w:val="0"/>
          <w:sz w:val="18"/>
          <w:szCs w:val="18"/>
        </w:rPr>
        <w:t>decision</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court</w:t>
      </w:r>
      <w:proofErr w:type="spellEnd"/>
      <w:r w:rsidRPr="001D17EE">
        <w:rPr>
          <w:rFonts w:cs="Arial"/>
          <w:b w:val="0"/>
          <w:sz w:val="18"/>
          <w:szCs w:val="18"/>
        </w:rPr>
        <w:t xml:space="preserve"> </w:t>
      </w:r>
      <w:proofErr w:type="spellStart"/>
      <w:r w:rsidRPr="001D17EE">
        <w:rPr>
          <w:rFonts w:cs="Arial"/>
          <w:b w:val="0"/>
          <w:sz w:val="18"/>
          <w:szCs w:val="18"/>
        </w:rPr>
        <w:t>determined</w:t>
      </w:r>
      <w:proofErr w:type="spellEnd"/>
      <w:r w:rsidRPr="001D17EE">
        <w:rPr>
          <w:rFonts w:cs="Arial"/>
          <w:b w:val="0"/>
          <w:sz w:val="18"/>
          <w:szCs w:val="18"/>
        </w:rPr>
        <w:t xml:space="preserve"> </w:t>
      </w:r>
      <w:proofErr w:type="spellStart"/>
      <w:r w:rsidRPr="001D17EE">
        <w:rPr>
          <w:rFonts w:cs="Arial"/>
          <w:b w:val="0"/>
          <w:sz w:val="18"/>
          <w:szCs w:val="18"/>
        </w:rPr>
        <w:t>that</w:t>
      </w:r>
      <w:proofErr w:type="spellEnd"/>
      <w:r w:rsidRPr="001D17EE">
        <w:rPr>
          <w:rFonts w:cs="Arial"/>
          <w:b w:val="0"/>
          <w:sz w:val="18"/>
          <w:szCs w:val="18"/>
        </w:rPr>
        <w:t xml:space="preserve"> </w:t>
      </w:r>
      <w:proofErr w:type="spellStart"/>
      <w:r w:rsidRPr="001D17EE">
        <w:rPr>
          <w:rFonts w:cs="Arial"/>
          <w:b w:val="0"/>
          <w:sz w:val="18"/>
          <w:szCs w:val="18"/>
        </w:rPr>
        <w:t>after</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sanitation</w:t>
      </w:r>
      <w:proofErr w:type="spellEnd"/>
      <w:r w:rsidRPr="001D17EE">
        <w:rPr>
          <w:rFonts w:cs="Arial"/>
          <w:b w:val="0"/>
          <w:sz w:val="18"/>
          <w:szCs w:val="18"/>
        </w:rPr>
        <w:t xml:space="preserve"> </w:t>
      </w:r>
      <w:proofErr w:type="spellStart"/>
      <w:r w:rsidRPr="001D17EE">
        <w:rPr>
          <w:rFonts w:cs="Arial"/>
          <w:b w:val="0"/>
          <w:sz w:val="18"/>
          <w:szCs w:val="18"/>
        </w:rPr>
        <w:t>measures</w:t>
      </w:r>
      <w:proofErr w:type="spellEnd"/>
      <w:r w:rsidRPr="001D17EE">
        <w:rPr>
          <w:rFonts w:cs="Arial"/>
          <w:b w:val="0"/>
          <w:sz w:val="18"/>
          <w:szCs w:val="18"/>
        </w:rPr>
        <w:t xml:space="preserve">, a </w:t>
      </w:r>
      <w:proofErr w:type="spellStart"/>
      <w:r w:rsidRPr="001D17EE">
        <w:rPr>
          <w:rFonts w:cs="Arial"/>
          <w:b w:val="0"/>
          <w:sz w:val="18"/>
          <w:szCs w:val="18"/>
        </w:rPr>
        <w:t>court</w:t>
      </w:r>
      <w:proofErr w:type="spellEnd"/>
      <w:r w:rsidRPr="001D17EE">
        <w:rPr>
          <w:rFonts w:cs="Arial"/>
          <w:b w:val="0"/>
          <w:sz w:val="18"/>
          <w:szCs w:val="18"/>
        </w:rPr>
        <w:t xml:space="preserve"> </w:t>
      </w:r>
      <w:proofErr w:type="spellStart"/>
      <w:r w:rsidRPr="001D17EE">
        <w:rPr>
          <w:rFonts w:cs="Arial"/>
          <w:b w:val="0"/>
          <w:sz w:val="18"/>
          <w:szCs w:val="18"/>
        </w:rPr>
        <w:t>order</w:t>
      </w:r>
      <w:proofErr w:type="spellEnd"/>
      <w:r w:rsidRPr="001D17EE">
        <w:rPr>
          <w:rFonts w:cs="Arial"/>
          <w:b w:val="0"/>
          <w:sz w:val="18"/>
          <w:szCs w:val="18"/>
        </w:rPr>
        <w:t xml:space="preserve"> </w:t>
      </w:r>
      <w:proofErr w:type="spellStart"/>
      <w:r w:rsidRPr="001D17EE">
        <w:rPr>
          <w:rFonts w:cs="Arial"/>
          <w:b w:val="0"/>
          <w:sz w:val="18"/>
          <w:szCs w:val="18"/>
        </w:rPr>
        <w:t>should</w:t>
      </w:r>
      <w:proofErr w:type="spellEnd"/>
      <w:r w:rsidRPr="001D17EE">
        <w:rPr>
          <w:rFonts w:cs="Arial"/>
          <w:b w:val="0"/>
          <w:sz w:val="18"/>
          <w:szCs w:val="18"/>
        </w:rPr>
        <w:t xml:space="preserve"> </w:t>
      </w:r>
      <w:proofErr w:type="spellStart"/>
      <w:r w:rsidRPr="001D17EE">
        <w:rPr>
          <w:rFonts w:cs="Arial"/>
          <w:b w:val="0"/>
          <w:sz w:val="18"/>
          <w:szCs w:val="18"/>
        </w:rPr>
        <w:t>be</w:t>
      </w:r>
      <w:proofErr w:type="spellEnd"/>
      <w:r w:rsidRPr="001D17EE">
        <w:rPr>
          <w:rFonts w:cs="Arial"/>
          <w:b w:val="0"/>
          <w:sz w:val="18"/>
          <w:szCs w:val="18"/>
        </w:rPr>
        <w:t xml:space="preserve"> </w:t>
      </w:r>
      <w:proofErr w:type="spellStart"/>
      <w:r w:rsidRPr="001D17EE">
        <w:rPr>
          <w:rFonts w:cs="Arial"/>
          <w:b w:val="0"/>
          <w:sz w:val="18"/>
          <w:szCs w:val="18"/>
        </w:rPr>
        <w:t>issued</w:t>
      </w:r>
      <w:proofErr w:type="spellEnd"/>
      <w:r w:rsidRPr="001D17EE">
        <w:rPr>
          <w:rFonts w:cs="Arial"/>
          <w:b w:val="0"/>
          <w:sz w:val="18"/>
          <w:szCs w:val="18"/>
        </w:rPr>
        <w:t xml:space="preserve"> in favor </w:t>
      </w:r>
      <w:proofErr w:type="spellStart"/>
      <w:r w:rsidRPr="001D17EE">
        <w:rPr>
          <w:rFonts w:cs="Arial"/>
          <w:b w:val="0"/>
          <w:sz w:val="18"/>
          <w:szCs w:val="18"/>
        </w:rPr>
        <w:t>of</w:t>
      </w:r>
      <w:proofErr w:type="spellEnd"/>
      <w:r w:rsidRPr="001D17EE">
        <w:rPr>
          <w:rFonts w:cs="Arial"/>
          <w:b w:val="0"/>
          <w:sz w:val="18"/>
          <w:szCs w:val="18"/>
        </w:rPr>
        <w:t xml:space="preserve"> BB Corretora for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withdrawal</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any</w:t>
      </w:r>
      <w:proofErr w:type="spellEnd"/>
      <w:r w:rsidRPr="001D17EE">
        <w:rPr>
          <w:rFonts w:cs="Arial"/>
          <w:b w:val="0"/>
          <w:sz w:val="18"/>
          <w:szCs w:val="18"/>
        </w:rPr>
        <w:t xml:space="preserve"> residual balance </w:t>
      </w:r>
      <w:proofErr w:type="spellStart"/>
      <w:r w:rsidRPr="001D17EE">
        <w:rPr>
          <w:rFonts w:cs="Arial"/>
          <w:b w:val="0"/>
          <w:sz w:val="18"/>
          <w:szCs w:val="18"/>
        </w:rPr>
        <w:t>available</w:t>
      </w:r>
      <w:proofErr w:type="spellEnd"/>
      <w:r w:rsidRPr="001D17EE">
        <w:rPr>
          <w:rFonts w:cs="Arial"/>
          <w:b w:val="0"/>
          <w:sz w:val="18"/>
          <w:szCs w:val="18"/>
        </w:rPr>
        <w:t xml:space="preserve"> </w:t>
      </w:r>
      <w:proofErr w:type="spellStart"/>
      <w:r w:rsidRPr="001D17EE">
        <w:rPr>
          <w:rFonts w:cs="Arial"/>
          <w:b w:val="0"/>
          <w:sz w:val="18"/>
          <w:szCs w:val="18"/>
        </w:rPr>
        <w:t>to</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court</w:t>
      </w:r>
      <w:proofErr w:type="spellEnd"/>
      <w:r w:rsidRPr="001D17EE">
        <w:rPr>
          <w:rFonts w:cs="Arial"/>
          <w:b w:val="0"/>
          <w:sz w:val="18"/>
          <w:szCs w:val="18"/>
        </w:rPr>
        <w:t xml:space="preserve">. </w:t>
      </w:r>
      <w:proofErr w:type="spellStart"/>
      <w:r w:rsidRPr="001D17EE">
        <w:rPr>
          <w:rFonts w:cs="Arial"/>
          <w:b w:val="0"/>
          <w:sz w:val="18"/>
          <w:szCs w:val="18"/>
        </w:rPr>
        <w:t>Due</w:t>
      </w:r>
      <w:proofErr w:type="spellEnd"/>
      <w:r w:rsidRPr="001D17EE">
        <w:rPr>
          <w:rFonts w:cs="Arial"/>
          <w:b w:val="0"/>
          <w:sz w:val="18"/>
          <w:szCs w:val="18"/>
        </w:rPr>
        <w:t xml:space="preserve"> </w:t>
      </w:r>
      <w:proofErr w:type="spellStart"/>
      <w:r w:rsidRPr="001D17EE">
        <w:rPr>
          <w:rFonts w:cs="Arial"/>
          <w:b w:val="0"/>
          <w:sz w:val="18"/>
          <w:szCs w:val="18"/>
        </w:rPr>
        <w:t>to</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situation</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process</w:t>
      </w:r>
      <w:proofErr w:type="spellEnd"/>
      <w:r w:rsidRPr="001D17EE">
        <w:rPr>
          <w:rFonts w:cs="Arial"/>
          <w:b w:val="0"/>
          <w:sz w:val="18"/>
          <w:szCs w:val="18"/>
        </w:rPr>
        <w:t xml:space="preserve"> </w:t>
      </w:r>
      <w:proofErr w:type="spellStart"/>
      <w:r w:rsidRPr="001D17EE">
        <w:rPr>
          <w:rFonts w:cs="Arial"/>
          <w:b w:val="0"/>
          <w:sz w:val="18"/>
          <w:szCs w:val="18"/>
        </w:rPr>
        <w:t>on</w:t>
      </w:r>
      <w:proofErr w:type="spellEnd"/>
      <w:r w:rsidRPr="001D17EE">
        <w:rPr>
          <w:rFonts w:cs="Arial"/>
          <w:b w:val="0"/>
          <w:sz w:val="18"/>
          <w:szCs w:val="18"/>
        </w:rPr>
        <w:t xml:space="preserve"> </w:t>
      </w:r>
      <w:proofErr w:type="spellStart"/>
      <w:r w:rsidRPr="001D17EE">
        <w:rPr>
          <w:rFonts w:cs="Arial"/>
          <w:b w:val="0"/>
          <w:sz w:val="18"/>
          <w:szCs w:val="18"/>
        </w:rPr>
        <w:t>September</w:t>
      </w:r>
      <w:proofErr w:type="spellEnd"/>
      <w:r w:rsidRPr="001D17EE">
        <w:rPr>
          <w:rFonts w:cs="Arial"/>
          <w:b w:val="0"/>
          <w:sz w:val="18"/>
          <w:szCs w:val="18"/>
        </w:rPr>
        <w:t xml:space="preserve"> 30, 2021, BB Corretora still </w:t>
      </w:r>
      <w:proofErr w:type="spellStart"/>
      <w:r w:rsidRPr="001D17EE">
        <w:rPr>
          <w:rFonts w:cs="Arial"/>
          <w:b w:val="0"/>
          <w:sz w:val="18"/>
          <w:szCs w:val="18"/>
        </w:rPr>
        <w:t>has</w:t>
      </w:r>
      <w:proofErr w:type="spellEnd"/>
      <w:r w:rsidRPr="001D17EE">
        <w:rPr>
          <w:rFonts w:cs="Arial"/>
          <w:b w:val="0"/>
          <w:sz w:val="18"/>
          <w:szCs w:val="18"/>
        </w:rPr>
        <w:t xml:space="preserve"> a </w:t>
      </w:r>
      <w:proofErr w:type="spellStart"/>
      <w:r w:rsidRPr="001D17EE">
        <w:rPr>
          <w:rFonts w:cs="Arial"/>
          <w:b w:val="0"/>
          <w:sz w:val="18"/>
          <w:szCs w:val="18"/>
        </w:rPr>
        <w:t>provision</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approximately</w:t>
      </w:r>
      <w:proofErr w:type="spellEnd"/>
      <w:r w:rsidRPr="001D17EE">
        <w:rPr>
          <w:rFonts w:cs="Arial"/>
          <w:b w:val="0"/>
          <w:sz w:val="18"/>
          <w:szCs w:val="18"/>
        </w:rPr>
        <w:t xml:space="preserve"> R$ 153.5 </w:t>
      </w:r>
      <w:proofErr w:type="spellStart"/>
      <w:r w:rsidRPr="001D17EE">
        <w:rPr>
          <w:rFonts w:cs="Arial"/>
          <w:b w:val="0"/>
          <w:sz w:val="18"/>
          <w:szCs w:val="18"/>
        </w:rPr>
        <w:t>thousand</w:t>
      </w:r>
      <w:proofErr w:type="spellEnd"/>
      <w:r w:rsidRPr="001D17EE">
        <w:rPr>
          <w:rFonts w:cs="Arial"/>
          <w:b w:val="0"/>
          <w:sz w:val="18"/>
          <w:szCs w:val="18"/>
        </w:rPr>
        <w:t xml:space="preserve">, </w:t>
      </w:r>
      <w:proofErr w:type="spellStart"/>
      <w:r w:rsidRPr="001D17EE">
        <w:rPr>
          <w:rFonts w:cs="Arial"/>
          <w:b w:val="0"/>
          <w:sz w:val="18"/>
          <w:szCs w:val="18"/>
        </w:rPr>
        <w:t>since</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process</w:t>
      </w:r>
      <w:proofErr w:type="spellEnd"/>
      <w:r w:rsidRPr="001D17EE">
        <w:rPr>
          <w:rFonts w:cs="Arial"/>
          <w:b w:val="0"/>
          <w:sz w:val="18"/>
          <w:szCs w:val="18"/>
        </w:rPr>
        <w:t xml:space="preserve"> </w:t>
      </w:r>
      <w:proofErr w:type="spellStart"/>
      <w:r w:rsidRPr="001D17EE">
        <w:rPr>
          <w:rFonts w:cs="Arial"/>
          <w:b w:val="0"/>
          <w:sz w:val="18"/>
          <w:szCs w:val="18"/>
        </w:rPr>
        <w:t>has</w:t>
      </w:r>
      <w:proofErr w:type="spellEnd"/>
      <w:r w:rsidRPr="001D17EE">
        <w:rPr>
          <w:rFonts w:cs="Arial"/>
          <w:b w:val="0"/>
          <w:sz w:val="18"/>
          <w:szCs w:val="18"/>
        </w:rPr>
        <w:t xml:space="preserve"> a </w:t>
      </w:r>
      <w:proofErr w:type="spellStart"/>
      <w:r w:rsidRPr="001D17EE">
        <w:rPr>
          <w:rFonts w:cs="Arial"/>
          <w:b w:val="0"/>
          <w:sz w:val="18"/>
          <w:szCs w:val="18"/>
        </w:rPr>
        <w:t>probability</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loss</w:t>
      </w:r>
      <w:proofErr w:type="spellEnd"/>
      <w:r w:rsidRPr="001D17EE">
        <w:rPr>
          <w:rFonts w:cs="Arial"/>
          <w:b w:val="0"/>
          <w:sz w:val="18"/>
          <w:szCs w:val="18"/>
        </w:rPr>
        <w:t xml:space="preserve"> as "</w:t>
      </w:r>
      <w:proofErr w:type="spellStart"/>
      <w:r w:rsidRPr="001D17EE">
        <w:rPr>
          <w:rFonts w:cs="Arial"/>
          <w:b w:val="0"/>
          <w:sz w:val="18"/>
          <w:szCs w:val="18"/>
        </w:rPr>
        <w:t>probable</w:t>
      </w:r>
      <w:proofErr w:type="spellEnd"/>
      <w:proofErr w:type="gramStart"/>
      <w:r w:rsidRPr="001D17EE">
        <w:rPr>
          <w:rFonts w:cs="Arial"/>
          <w:b w:val="0"/>
          <w:sz w:val="18"/>
          <w:szCs w:val="18"/>
        </w:rPr>
        <w:t>".</w:t>
      </w:r>
      <w:r w:rsidRPr="00747582">
        <w:rPr>
          <w:rFonts w:cs="Arial"/>
          <w:b w:val="0"/>
          <w:sz w:val="18"/>
          <w:szCs w:val="18"/>
        </w:rPr>
        <w:t>.</w:t>
      </w:r>
      <w:proofErr w:type="gramEnd"/>
    </w:p>
    <w:p w14:paraId="35BF1AAE" w14:textId="77777777" w:rsidR="00395DD8" w:rsidRPr="00A27C9D" w:rsidRDefault="00395DD8" w:rsidP="00395DD8">
      <w:pPr>
        <w:pStyle w:val="04-TtuloNegrito"/>
        <w:keepNext/>
        <w:keepLines/>
        <w:rPr>
          <w:rFonts w:cs="Arial"/>
          <w:b w:val="0"/>
          <w:sz w:val="18"/>
          <w:szCs w:val="18"/>
        </w:rPr>
      </w:pPr>
      <w:r w:rsidRPr="00A27C9D">
        <w:rPr>
          <w:rFonts w:cs="Arial"/>
          <w:b w:val="0"/>
          <w:sz w:val="18"/>
          <w:szCs w:val="18"/>
        </w:rPr>
        <w:t xml:space="preserve">As for BB Seguridade </w:t>
      </w:r>
      <w:proofErr w:type="spellStart"/>
      <w:r w:rsidRPr="00A27C9D">
        <w:rPr>
          <w:rFonts w:cs="Arial"/>
          <w:b w:val="0"/>
          <w:sz w:val="18"/>
          <w:szCs w:val="18"/>
        </w:rPr>
        <w:t>and</w:t>
      </w:r>
      <w:proofErr w:type="spellEnd"/>
      <w:r w:rsidRPr="00A27C9D">
        <w:rPr>
          <w:rFonts w:cs="Arial"/>
          <w:b w:val="0"/>
          <w:sz w:val="18"/>
          <w:szCs w:val="18"/>
        </w:rPr>
        <w:t xml:space="preserve"> BB Seguros, </w:t>
      </w:r>
      <w:proofErr w:type="spellStart"/>
      <w:r w:rsidRPr="00A27C9D">
        <w:rPr>
          <w:rFonts w:cs="Arial"/>
          <w:b w:val="0"/>
          <w:sz w:val="18"/>
          <w:szCs w:val="18"/>
        </w:rPr>
        <w:t>they</w:t>
      </w:r>
      <w:proofErr w:type="spellEnd"/>
      <w:r w:rsidRPr="00A27C9D">
        <w:rPr>
          <w:rFonts w:cs="Arial"/>
          <w:b w:val="0"/>
          <w:sz w:val="18"/>
          <w:szCs w:val="18"/>
        </w:rPr>
        <w:t xml:space="preserve"> do </w:t>
      </w:r>
      <w:proofErr w:type="spellStart"/>
      <w:r w:rsidRPr="00A27C9D">
        <w:rPr>
          <w:rFonts w:cs="Arial"/>
          <w:b w:val="0"/>
          <w:sz w:val="18"/>
          <w:szCs w:val="18"/>
        </w:rPr>
        <w:t>not</w:t>
      </w:r>
      <w:proofErr w:type="spellEnd"/>
      <w:r w:rsidRPr="00A27C9D">
        <w:rPr>
          <w:rFonts w:cs="Arial"/>
          <w:b w:val="0"/>
          <w:sz w:val="18"/>
          <w:szCs w:val="18"/>
        </w:rPr>
        <w:t xml:space="preserve"> </w:t>
      </w:r>
      <w:proofErr w:type="spellStart"/>
      <w:r w:rsidRPr="00A27C9D">
        <w:rPr>
          <w:rFonts w:cs="Arial"/>
          <w:b w:val="0"/>
          <w:sz w:val="18"/>
          <w:szCs w:val="18"/>
        </w:rPr>
        <w:t>have</w:t>
      </w:r>
      <w:proofErr w:type="spellEnd"/>
      <w:r w:rsidRPr="00A27C9D">
        <w:rPr>
          <w:rFonts w:cs="Arial"/>
          <w:b w:val="0"/>
          <w:sz w:val="18"/>
          <w:szCs w:val="18"/>
        </w:rPr>
        <w:t xml:space="preserve"> </w:t>
      </w:r>
      <w:proofErr w:type="spellStart"/>
      <w:r w:rsidRPr="00A27C9D">
        <w:rPr>
          <w:rFonts w:cs="Arial"/>
          <w:b w:val="0"/>
          <w:sz w:val="18"/>
          <w:szCs w:val="18"/>
        </w:rPr>
        <w:t>tax</w:t>
      </w:r>
      <w:proofErr w:type="spellEnd"/>
      <w:r w:rsidRPr="00A27C9D">
        <w:rPr>
          <w:rFonts w:cs="Arial"/>
          <w:b w:val="0"/>
          <w:sz w:val="18"/>
          <w:szCs w:val="18"/>
        </w:rPr>
        <w:t xml:space="preserve"> </w:t>
      </w:r>
      <w:proofErr w:type="spellStart"/>
      <w:r w:rsidRPr="00A27C9D">
        <w:rPr>
          <w:rFonts w:cs="Arial"/>
          <w:b w:val="0"/>
          <w:sz w:val="18"/>
          <w:szCs w:val="18"/>
        </w:rPr>
        <w:t>lawsuits</w:t>
      </w:r>
      <w:proofErr w:type="spellEnd"/>
      <w:r w:rsidRPr="00A27C9D">
        <w:rPr>
          <w:rFonts w:cs="Arial"/>
          <w:b w:val="0"/>
          <w:sz w:val="18"/>
          <w:szCs w:val="18"/>
        </w:rPr>
        <w:t xml:space="preserve"> </w:t>
      </w:r>
      <w:proofErr w:type="spellStart"/>
      <w:r w:rsidRPr="00A27C9D">
        <w:rPr>
          <w:rFonts w:cs="Arial"/>
          <w:b w:val="0"/>
          <w:sz w:val="18"/>
          <w:szCs w:val="18"/>
        </w:rPr>
        <w:t>with</w:t>
      </w:r>
      <w:proofErr w:type="spellEnd"/>
      <w:r w:rsidRPr="00A27C9D">
        <w:rPr>
          <w:rFonts w:cs="Arial"/>
          <w:b w:val="0"/>
          <w:sz w:val="18"/>
          <w:szCs w:val="18"/>
        </w:rPr>
        <w:t xml:space="preserve"> </w:t>
      </w:r>
      <w:proofErr w:type="spellStart"/>
      <w:r w:rsidRPr="00A27C9D">
        <w:rPr>
          <w:rFonts w:cs="Arial"/>
          <w:b w:val="0"/>
          <w:sz w:val="18"/>
          <w:szCs w:val="18"/>
        </w:rPr>
        <w:t>significant</w:t>
      </w:r>
      <w:proofErr w:type="spellEnd"/>
      <w:r w:rsidRPr="00A27C9D">
        <w:rPr>
          <w:rFonts w:cs="Arial"/>
          <w:b w:val="0"/>
          <w:sz w:val="18"/>
          <w:szCs w:val="18"/>
        </w:rPr>
        <w:t xml:space="preserve"> </w:t>
      </w:r>
      <w:proofErr w:type="spellStart"/>
      <w:r w:rsidRPr="00A27C9D">
        <w:rPr>
          <w:rFonts w:cs="Arial"/>
          <w:b w:val="0"/>
          <w:sz w:val="18"/>
          <w:szCs w:val="18"/>
        </w:rPr>
        <w:t>amounts</w:t>
      </w:r>
      <w:proofErr w:type="spellEnd"/>
      <w:r w:rsidRPr="00A27C9D">
        <w:rPr>
          <w:rFonts w:cs="Arial"/>
          <w:b w:val="0"/>
          <w:sz w:val="18"/>
          <w:szCs w:val="18"/>
        </w:rPr>
        <w:t>.</w:t>
      </w:r>
    </w:p>
    <w:p w14:paraId="7F6F4C2A" w14:textId="77777777" w:rsidR="00395DD8" w:rsidRPr="00086CD9" w:rsidRDefault="00395DD8" w:rsidP="00395DD8">
      <w:pPr>
        <w:pStyle w:val="04-TtuloNegrito"/>
        <w:keepNext/>
        <w:keepLines/>
        <w:rPr>
          <w:rFonts w:cs="Arial"/>
          <w:color w:val="1F4E79" w:themeColor="accent1" w:themeShade="80"/>
          <w:sz w:val="18"/>
          <w:szCs w:val="18"/>
        </w:rPr>
      </w:pPr>
      <w:r>
        <w:rPr>
          <w:rFonts w:cs="Arial"/>
          <w:color w:val="1F4E79" w:themeColor="accent1" w:themeShade="80"/>
          <w:sz w:val="18"/>
          <w:szCs w:val="18"/>
        </w:rPr>
        <w:t xml:space="preserve">b) Civil </w:t>
      </w:r>
      <w:proofErr w:type="spellStart"/>
      <w:r>
        <w:rPr>
          <w:rFonts w:cs="Arial"/>
          <w:color w:val="1F4E79" w:themeColor="accent1" w:themeShade="80"/>
          <w:sz w:val="18"/>
          <w:szCs w:val="18"/>
        </w:rPr>
        <w:t>Lawsuits</w:t>
      </w:r>
      <w:proofErr w:type="spellEnd"/>
    </w:p>
    <w:p w14:paraId="6BC9E7FB" w14:textId="77777777" w:rsidR="00395DD8" w:rsidRPr="009D2973" w:rsidRDefault="00395DD8" w:rsidP="00395DD8">
      <w:pPr>
        <w:pStyle w:val="04-TtuloNegrito"/>
        <w:keepNext/>
        <w:keepLines/>
        <w:rPr>
          <w:rFonts w:cs="Arial"/>
          <w:b w:val="0"/>
          <w:sz w:val="18"/>
          <w:szCs w:val="18"/>
        </w:rPr>
      </w:pPr>
      <w:r w:rsidRPr="009D2973">
        <w:rPr>
          <w:rFonts w:cs="Arial"/>
          <w:b w:val="0"/>
          <w:sz w:val="18"/>
          <w:szCs w:val="18"/>
        </w:rPr>
        <w:t xml:space="preserve">In civil </w:t>
      </w:r>
      <w:proofErr w:type="spellStart"/>
      <w:r w:rsidRPr="009D2973">
        <w:rPr>
          <w:rFonts w:cs="Arial"/>
          <w:b w:val="0"/>
          <w:sz w:val="18"/>
          <w:szCs w:val="18"/>
        </w:rPr>
        <w:t>lawsuits</w:t>
      </w:r>
      <w:proofErr w:type="spellEnd"/>
      <w:r w:rsidRPr="009D2973">
        <w:rPr>
          <w:rFonts w:cs="Arial"/>
          <w:b w:val="0"/>
          <w:sz w:val="18"/>
          <w:szCs w:val="18"/>
        </w:rPr>
        <w:t xml:space="preserve"> </w:t>
      </w:r>
      <w:proofErr w:type="spellStart"/>
      <w:r w:rsidRPr="009D2973">
        <w:rPr>
          <w:rFonts w:cs="Arial"/>
          <w:b w:val="0"/>
          <w:sz w:val="18"/>
          <w:szCs w:val="18"/>
        </w:rPr>
        <w:t>involving</w:t>
      </w:r>
      <w:proofErr w:type="spellEnd"/>
      <w:r w:rsidRPr="009D2973">
        <w:rPr>
          <w:rFonts w:cs="Arial"/>
          <w:b w:val="0"/>
          <w:sz w:val="18"/>
          <w:szCs w:val="18"/>
        </w:rPr>
        <w:t xml:space="preserve"> BB Seguridade, BB Seguros </w:t>
      </w:r>
      <w:proofErr w:type="spellStart"/>
      <w:r w:rsidRPr="009D2973">
        <w:rPr>
          <w:rFonts w:cs="Arial"/>
          <w:b w:val="0"/>
          <w:sz w:val="18"/>
          <w:szCs w:val="18"/>
        </w:rPr>
        <w:t>and</w:t>
      </w:r>
      <w:proofErr w:type="spellEnd"/>
      <w:r w:rsidRPr="009D2973">
        <w:rPr>
          <w:rFonts w:cs="Arial"/>
          <w:b w:val="0"/>
          <w:sz w:val="18"/>
          <w:szCs w:val="18"/>
        </w:rPr>
        <w:t xml:space="preserve"> BB Corretora, </w:t>
      </w:r>
      <w:proofErr w:type="spellStart"/>
      <w:r>
        <w:rPr>
          <w:rFonts w:cs="Arial"/>
          <w:b w:val="0"/>
          <w:sz w:val="18"/>
          <w:szCs w:val="18"/>
        </w:rPr>
        <w:t>we</w:t>
      </w:r>
      <w:proofErr w:type="spellEnd"/>
      <w:r>
        <w:rPr>
          <w:rFonts w:cs="Arial"/>
          <w:b w:val="0"/>
          <w:sz w:val="18"/>
          <w:szCs w:val="18"/>
        </w:rPr>
        <w:t xml:space="preserve"> </w:t>
      </w:r>
      <w:proofErr w:type="spellStart"/>
      <w:r>
        <w:rPr>
          <w:rFonts w:cs="Arial"/>
          <w:b w:val="0"/>
          <w:sz w:val="18"/>
          <w:szCs w:val="18"/>
        </w:rPr>
        <w:t>highlignt</w:t>
      </w:r>
      <w:proofErr w:type="spellEnd"/>
      <w:r>
        <w:rPr>
          <w:rFonts w:cs="Arial"/>
          <w:b w:val="0"/>
          <w:sz w:val="18"/>
          <w:szCs w:val="18"/>
        </w:rPr>
        <w:t xml:space="preserve"> </w:t>
      </w:r>
      <w:proofErr w:type="spellStart"/>
      <w:r>
        <w:rPr>
          <w:rFonts w:cs="Arial"/>
          <w:b w:val="0"/>
          <w:sz w:val="18"/>
          <w:szCs w:val="18"/>
        </w:rPr>
        <w:t>the</w:t>
      </w:r>
      <w:proofErr w:type="spellEnd"/>
      <w:r>
        <w:rPr>
          <w:rFonts w:cs="Arial"/>
          <w:b w:val="0"/>
          <w:sz w:val="18"/>
          <w:szCs w:val="18"/>
        </w:rPr>
        <w:t xml:space="preserve"> </w:t>
      </w:r>
      <w:proofErr w:type="spellStart"/>
      <w:r w:rsidRPr="009D2973">
        <w:rPr>
          <w:rFonts w:cs="Arial"/>
          <w:b w:val="0"/>
          <w:sz w:val="18"/>
          <w:szCs w:val="18"/>
        </w:rPr>
        <w:t>claims</w:t>
      </w:r>
      <w:proofErr w:type="spellEnd"/>
      <w:r w:rsidRPr="009D2973">
        <w:rPr>
          <w:rFonts w:cs="Arial"/>
          <w:b w:val="0"/>
          <w:sz w:val="18"/>
          <w:szCs w:val="18"/>
        </w:rPr>
        <w:t xml:space="preserve"> for </w:t>
      </w:r>
      <w:proofErr w:type="spellStart"/>
      <w:r w:rsidRPr="009D2973">
        <w:rPr>
          <w:rFonts w:cs="Arial"/>
          <w:b w:val="0"/>
          <w:sz w:val="18"/>
          <w:szCs w:val="18"/>
        </w:rPr>
        <w:t>various</w:t>
      </w:r>
      <w:proofErr w:type="spellEnd"/>
      <w:r w:rsidRPr="009D2973">
        <w:rPr>
          <w:rFonts w:cs="Arial"/>
          <w:b w:val="0"/>
          <w:sz w:val="18"/>
          <w:szCs w:val="18"/>
        </w:rPr>
        <w:t xml:space="preserve"> </w:t>
      </w:r>
      <w:proofErr w:type="spellStart"/>
      <w:r w:rsidRPr="009D2973">
        <w:rPr>
          <w:rFonts w:cs="Arial"/>
          <w:b w:val="0"/>
          <w:sz w:val="18"/>
          <w:szCs w:val="18"/>
        </w:rPr>
        <w:t>indemnities</w:t>
      </w:r>
      <w:proofErr w:type="spellEnd"/>
      <w:r w:rsidRPr="009D2973">
        <w:rPr>
          <w:rFonts w:cs="Arial"/>
          <w:b w:val="0"/>
          <w:sz w:val="18"/>
          <w:szCs w:val="18"/>
        </w:rPr>
        <w:t xml:space="preserve"> (material </w:t>
      </w:r>
      <w:proofErr w:type="spellStart"/>
      <w:r w:rsidRPr="009D2973">
        <w:rPr>
          <w:rFonts w:cs="Arial"/>
          <w:b w:val="0"/>
          <w:sz w:val="18"/>
          <w:szCs w:val="18"/>
        </w:rPr>
        <w:t>damages</w:t>
      </w:r>
      <w:proofErr w:type="spellEnd"/>
      <w:r w:rsidRPr="009D2973">
        <w:rPr>
          <w:rFonts w:cs="Arial"/>
          <w:b w:val="0"/>
          <w:sz w:val="18"/>
          <w:szCs w:val="18"/>
        </w:rPr>
        <w:t xml:space="preserve">, moral </w:t>
      </w:r>
      <w:proofErr w:type="spellStart"/>
      <w:proofErr w:type="gramStart"/>
      <w:r w:rsidRPr="009D2973">
        <w:rPr>
          <w:rFonts w:cs="Arial"/>
          <w:b w:val="0"/>
          <w:sz w:val="18"/>
          <w:szCs w:val="18"/>
        </w:rPr>
        <w:t>damages</w:t>
      </w:r>
      <w:proofErr w:type="spellEnd"/>
      <w:r w:rsidRPr="009D2973">
        <w:rPr>
          <w:rFonts w:cs="Arial"/>
          <w:b w:val="0"/>
          <w:sz w:val="18"/>
          <w:szCs w:val="18"/>
        </w:rPr>
        <w:t>, etc.</w:t>
      </w:r>
      <w:proofErr w:type="gramEnd"/>
      <w:r w:rsidRPr="009D2973">
        <w:rPr>
          <w:rFonts w:cs="Arial"/>
          <w:b w:val="0"/>
          <w:sz w:val="18"/>
          <w:szCs w:val="18"/>
        </w:rPr>
        <w:t xml:space="preserve">), </w:t>
      </w:r>
      <w:proofErr w:type="spellStart"/>
      <w:r w:rsidRPr="009D2973">
        <w:rPr>
          <w:rFonts w:cs="Arial"/>
          <w:b w:val="0"/>
          <w:sz w:val="18"/>
          <w:szCs w:val="18"/>
        </w:rPr>
        <w:t>notably</w:t>
      </w:r>
      <w:proofErr w:type="spellEnd"/>
      <w:r w:rsidRPr="009D2973">
        <w:rPr>
          <w:rFonts w:cs="Arial"/>
          <w:b w:val="0"/>
          <w:sz w:val="18"/>
          <w:szCs w:val="18"/>
        </w:rPr>
        <w:t xml:space="preserve"> </w:t>
      </w:r>
      <w:proofErr w:type="spellStart"/>
      <w:r>
        <w:rPr>
          <w:rFonts w:cs="Arial"/>
          <w:b w:val="0"/>
          <w:sz w:val="18"/>
          <w:szCs w:val="18"/>
        </w:rPr>
        <w:t>resulting</w:t>
      </w:r>
      <w:proofErr w:type="spellEnd"/>
      <w:r>
        <w:rPr>
          <w:rFonts w:cs="Arial"/>
          <w:b w:val="0"/>
          <w:sz w:val="18"/>
          <w:szCs w:val="18"/>
        </w:rPr>
        <w:t xml:space="preserve"> </w:t>
      </w:r>
      <w:proofErr w:type="spellStart"/>
      <w:r>
        <w:rPr>
          <w:rFonts w:cs="Arial"/>
          <w:b w:val="0"/>
          <w:sz w:val="18"/>
          <w:szCs w:val="18"/>
        </w:rPr>
        <w:t>from</w:t>
      </w:r>
      <w:proofErr w:type="spellEnd"/>
      <w:r>
        <w:rPr>
          <w:rFonts w:cs="Arial"/>
          <w:b w:val="0"/>
          <w:sz w:val="18"/>
          <w:szCs w:val="18"/>
        </w:rPr>
        <w:t xml:space="preserve"> </w:t>
      </w:r>
      <w:proofErr w:type="spellStart"/>
      <w:r w:rsidRPr="009D2973">
        <w:rPr>
          <w:rFonts w:cs="Arial"/>
          <w:b w:val="0"/>
          <w:sz w:val="18"/>
          <w:szCs w:val="18"/>
        </w:rPr>
        <w:t>consumer</w:t>
      </w:r>
      <w:proofErr w:type="spellEnd"/>
      <w:r w:rsidRPr="009D2973">
        <w:rPr>
          <w:rFonts w:cs="Arial"/>
          <w:b w:val="0"/>
          <w:sz w:val="18"/>
          <w:szCs w:val="18"/>
        </w:rPr>
        <w:t xml:space="preserve"> </w:t>
      </w:r>
      <w:proofErr w:type="spellStart"/>
      <w:r w:rsidRPr="009D2973">
        <w:rPr>
          <w:rFonts w:cs="Arial"/>
          <w:b w:val="0"/>
          <w:sz w:val="18"/>
          <w:szCs w:val="18"/>
        </w:rPr>
        <w:t>relations</w:t>
      </w:r>
      <w:proofErr w:type="spellEnd"/>
      <w:r w:rsidRPr="009D2973">
        <w:rPr>
          <w:rFonts w:cs="Arial"/>
          <w:b w:val="0"/>
          <w:sz w:val="18"/>
          <w:szCs w:val="18"/>
        </w:rPr>
        <w:t xml:space="preserve"> </w:t>
      </w:r>
      <w:proofErr w:type="spellStart"/>
      <w:r w:rsidRPr="009D2973">
        <w:rPr>
          <w:rFonts w:cs="Arial"/>
          <w:b w:val="0"/>
          <w:sz w:val="18"/>
          <w:szCs w:val="18"/>
        </w:rPr>
        <w:t>involving</w:t>
      </w:r>
      <w:proofErr w:type="spellEnd"/>
      <w:r w:rsidRPr="009D2973">
        <w:rPr>
          <w:rFonts w:cs="Arial"/>
          <w:b w:val="0"/>
          <w:sz w:val="18"/>
          <w:szCs w:val="18"/>
        </w:rPr>
        <w:t xml:space="preserve"> </w:t>
      </w:r>
      <w:proofErr w:type="spellStart"/>
      <w:r>
        <w:rPr>
          <w:rFonts w:cs="Arial"/>
          <w:b w:val="0"/>
          <w:sz w:val="18"/>
          <w:szCs w:val="18"/>
        </w:rPr>
        <w:t>security</w:t>
      </w:r>
      <w:proofErr w:type="spellEnd"/>
      <w:r>
        <w:rPr>
          <w:rFonts w:cs="Arial"/>
          <w:b w:val="0"/>
          <w:sz w:val="18"/>
          <w:szCs w:val="18"/>
        </w:rPr>
        <w:t xml:space="preserve"> </w:t>
      </w:r>
      <w:proofErr w:type="spellStart"/>
      <w:r w:rsidRPr="009D2973">
        <w:rPr>
          <w:rFonts w:cs="Arial"/>
          <w:b w:val="0"/>
          <w:sz w:val="18"/>
          <w:szCs w:val="18"/>
        </w:rPr>
        <w:t>products</w:t>
      </w:r>
      <w:proofErr w:type="spellEnd"/>
      <w:r w:rsidRPr="009D2973">
        <w:rPr>
          <w:rFonts w:cs="Arial"/>
          <w:b w:val="0"/>
          <w:sz w:val="18"/>
          <w:szCs w:val="18"/>
        </w:rPr>
        <w:t xml:space="preserve"> </w:t>
      </w:r>
      <w:proofErr w:type="spellStart"/>
      <w:r w:rsidRPr="009D2973">
        <w:rPr>
          <w:rFonts w:cs="Arial"/>
          <w:b w:val="0"/>
          <w:sz w:val="18"/>
          <w:szCs w:val="18"/>
        </w:rPr>
        <w:t>and</w:t>
      </w:r>
      <w:proofErr w:type="spellEnd"/>
      <w:r w:rsidRPr="009D2973">
        <w:rPr>
          <w:rFonts w:cs="Arial"/>
          <w:b w:val="0"/>
          <w:sz w:val="18"/>
          <w:szCs w:val="18"/>
        </w:rPr>
        <w:t xml:space="preserve"> </w:t>
      </w:r>
      <w:proofErr w:type="spellStart"/>
      <w:r w:rsidRPr="009D2973">
        <w:rPr>
          <w:rFonts w:cs="Arial"/>
          <w:b w:val="0"/>
          <w:sz w:val="18"/>
          <w:szCs w:val="18"/>
        </w:rPr>
        <w:t>the</w:t>
      </w:r>
      <w:proofErr w:type="spellEnd"/>
      <w:r w:rsidRPr="009D2973">
        <w:rPr>
          <w:rFonts w:cs="Arial"/>
          <w:b w:val="0"/>
          <w:sz w:val="18"/>
          <w:szCs w:val="18"/>
        </w:rPr>
        <w:t xml:space="preserve"> like (</w:t>
      </w:r>
      <w:proofErr w:type="spellStart"/>
      <w:r w:rsidRPr="009D2973">
        <w:rPr>
          <w:rFonts w:cs="Arial"/>
          <w:b w:val="0"/>
          <w:sz w:val="18"/>
          <w:szCs w:val="18"/>
        </w:rPr>
        <w:t>personal</w:t>
      </w:r>
      <w:proofErr w:type="spellEnd"/>
      <w:r w:rsidRPr="009D2973">
        <w:rPr>
          <w:rFonts w:cs="Arial"/>
          <w:b w:val="0"/>
          <w:sz w:val="18"/>
          <w:szCs w:val="18"/>
        </w:rPr>
        <w:t xml:space="preserve"> </w:t>
      </w:r>
      <w:proofErr w:type="spellStart"/>
      <w:r w:rsidRPr="009D2973">
        <w:rPr>
          <w:rFonts w:cs="Arial"/>
          <w:b w:val="0"/>
          <w:sz w:val="18"/>
          <w:szCs w:val="18"/>
        </w:rPr>
        <w:t>insurance</w:t>
      </w:r>
      <w:proofErr w:type="spellEnd"/>
      <w:r>
        <w:rPr>
          <w:rFonts w:cs="Arial"/>
          <w:b w:val="0"/>
          <w:sz w:val="18"/>
          <w:szCs w:val="18"/>
        </w:rPr>
        <w:t xml:space="preserve">) </w:t>
      </w:r>
      <w:proofErr w:type="spellStart"/>
      <w:r>
        <w:rPr>
          <w:rFonts w:cs="Arial"/>
          <w:b w:val="0"/>
          <w:sz w:val="18"/>
          <w:szCs w:val="18"/>
        </w:rPr>
        <w:t>and</w:t>
      </w:r>
      <w:proofErr w:type="spellEnd"/>
      <w:r>
        <w:rPr>
          <w:rFonts w:cs="Arial"/>
          <w:b w:val="0"/>
          <w:sz w:val="18"/>
          <w:szCs w:val="18"/>
        </w:rPr>
        <w:t xml:space="preserve"> </w:t>
      </w:r>
      <w:proofErr w:type="spellStart"/>
      <w:r>
        <w:rPr>
          <w:rFonts w:cs="Arial"/>
          <w:b w:val="0"/>
          <w:sz w:val="18"/>
          <w:szCs w:val="18"/>
        </w:rPr>
        <w:t>equity</w:t>
      </w:r>
      <w:proofErr w:type="spellEnd"/>
      <w:r>
        <w:rPr>
          <w:rFonts w:cs="Arial"/>
          <w:b w:val="0"/>
          <w:sz w:val="18"/>
          <w:szCs w:val="18"/>
        </w:rPr>
        <w:t xml:space="preserve">, </w:t>
      </w:r>
      <w:r w:rsidRPr="009D2973">
        <w:rPr>
          <w:rFonts w:cs="Arial"/>
          <w:b w:val="0"/>
          <w:sz w:val="18"/>
          <w:szCs w:val="18"/>
        </w:rPr>
        <w:t xml:space="preserve">open </w:t>
      </w:r>
      <w:proofErr w:type="spellStart"/>
      <w:r>
        <w:rPr>
          <w:rFonts w:cs="Arial"/>
          <w:b w:val="0"/>
          <w:sz w:val="18"/>
          <w:szCs w:val="18"/>
        </w:rPr>
        <w:t>private</w:t>
      </w:r>
      <w:proofErr w:type="spellEnd"/>
      <w:r>
        <w:rPr>
          <w:rFonts w:cs="Arial"/>
          <w:b w:val="0"/>
          <w:sz w:val="18"/>
          <w:szCs w:val="18"/>
        </w:rPr>
        <w:t xml:space="preserve"> </w:t>
      </w:r>
      <w:proofErr w:type="spellStart"/>
      <w:r w:rsidRPr="009D2973">
        <w:rPr>
          <w:rFonts w:cs="Arial"/>
          <w:b w:val="0"/>
          <w:sz w:val="18"/>
          <w:szCs w:val="18"/>
        </w:rPr>
        <w:t>pension</w:t>
      </w:r>
      <w:proofErr w:type="spellEnd"/>
      <w:r w:rsidRPr="009D2973">
        <w:rPr>
          <w:rFonts w:cs="Arial"/>
          <w:b w:val="0"/>
          <w:sz w:val="18"/>
          <w:szCs w:val="18"/>
        </w:rPr>
        <w:t xml:space="preserve">, </w:t>
      </w:r>
      <w:proofErr w:type="spellStart"/>
      <w:r w:rsidRPr="009D2973">
        <w:rPr>
          <w:rFonts w:cs="Arial"/>
          <w:b w:val="0"/>
          <w:sz w:val="18"/>
          <w:szCs w:val="18"/>
        </w:rPr>
        <w:t>capitalization</w:t>
      </w:r>
      <w:proofErr w:type="spellEnd"/>
      <w:r w:rsidRPr="009D2973">
        <w:rPr>
          <w:rFonts w:cs="Arial"/>
          <w:b w:val="0"/>
          <w:sz w:val="18"/>
          <w:szCs w:val="18"/>
        </w:rPr>
        <w:t xml:space="preserve"> </w:t>
      </w:r>
      <w:proofErr w:type="spellStart"/>
      <w:r w:rsidRPr="009D2973">
        <w:rPr>
          <w:rFonts w:cs="Arial"/>
          <w:b w:val="0"/>
          <w:sz w:val="18"/>
          <w:szCs w:val="18"/>
        </w:rPr>
        <w:t>and</w:t>
      </w:r>
      <w:proofErr w:type="spellEnd"/>
      <w:r w:rsidRPr="009D2973">
        <w:rPr>
          <w:rFonts w:cs="Arial"/>
          <w:b w:val="0"/>
          <w:sz w:val="18"/>
          <w:szCs w:val="18"/>
        </w:rPr>
        <w:t xml:space="preserve"> dental </w:t>
      </w:r>
      <w:proofErr w:type="spellStart"/>
      <w:r w:rsidRPr="009D2973">
        <w:rPr>
          <w:rFonts w:cs="Arial"/>
          <w:b w:val="0"/>
          <w:sz w:val="18"/>
          <w:szCs w:val="18"/>
        </w:rPr>
        <w:t>plans</w:t>
      </w:r>
      <w:proofErr w:type="spellEnd"/>
      <w:r w:rsidRPr="009D2973">
        <w:rPr>
          <w:rFonts w:cs="Arial"/>
          <w:b w:val="0"/>
          <w:sz w:val="18"/>
          <w:szCs w:val="18"/>
        </w:rPr>
        <w:t>)</w:t>
      </w:r>
      <w:r>
        <w:rPr>
          <w:rFonts w:cs="Arial"/>
          <w:b w:val="0"/>
          <w:sz w:val="18"/>
          <w:szCs w:val="18"/>
        </w:rPr>
        <w:t>.</w:t>
      </w:r>
    </w:p>
    <w:p w14:paraId="3BD58AC9" w14:textId="77777777" w:rsidR="00395DD8" w:rsidRPr="00086CD9" w:rsidRDefault="00395DD8" w:rsidP="00395DD8">
      <w:pPr>
        <w:pStyle w:val="04-TtuloNegrito"/>
        <w:keepNext/>
        <w:keepLines/>
        <w:rPr>
          <w:rFonts w:cs="Arial"/>
          <w:color w:val="1F4E79" w:themeColor="accent1" w:themeShade="80"/>
          <w:sz w:val="18"/>
          <w:szCs w:val="18"/>
        </w:rPr>
      </w:pPr>
      <w:r>
        <w:rPr>
          <w:rFonts w:cs="Arial"/>
          <w:color w:val="1F4E79" w:themeColor="accent1" w:themeShade="80"/>
          <w:sz w:val="18"/>
          <w:szCs w:val="18"/>
        </w:rPr>
        <w:t xml:space="preserve">c) Labor </w:t>
      </w:r>
      <w:proofErr w:type="spellStart"/>
      <w:r>
        <w:rPr>
          <w:rFonts w:cs="Arial"/>
          <w:color w:val="1F4E79" w:themeColor="accent1" w:themeShade="80"/>
          <w:sz w:val="18"/>
          <w:szCs w:val="18"/>
        </w:rPr>
        <w:t>Lawsuits</w:t>
      </w:r>
      <w:proofErr w:type="spellEnd"/>
    </w:p>
    <w:p w14:paraId="0A3A0B94" w14:textId="77777777" w:rsidR="00395DD8" w:rsidRDefault="00395DD8" w:rsidP="00395DD8">
      <w:pPr>
        <w:pStyle w:val="05-Textonormal"/>
        <w:rPr>
          <w:rFonts w:cs="Arial"/>
        </w:rPr>
      </w:pPr>
      <w:r>
        <w:rPr>
          <w:rStyle w:val="tlid-translation"/>
          <w:lang w:val="en"/>
        </w:rPr>
        <w:t xml:space="preserve">Labor claims involving BB </w:t>
      </w:r>
      <w:proofErr w:type="spellStart"/>
      <w:r>
        <w:rPr>
          <w:rStyle w:val="tlid-translation"/>
          <w:lang w:val="en"/>
        </w:rPr>
        <w:t>Seguros</w:t>
      </w:r>
      <w:proofErr w:type="spellEnd"/>
      <w:r>
        <w:rPr>
          <w:rStyle w:val="tlid-translation"/>
          <w:lang w:val="en"/>
        </w:rPr>
        <w:t xml:space="preserve"> and BB </w:t>
      </w:r>
      <w:proofErr w:type="spellStart"/>
      <w:r>
        <w:rPr>
          <w:rStyle w:val="tlid-translation"/>
          <w:lang w:val="en"/>
        </w:rPr>
        <w:t>Corretora</w:t>
      </w:r>
      <w:proofErr w:type="spellEnd"/>
      <w:r>
        <w:rPr>
          <w:rStyle w:val="tlid-translation"/>
          <w:lang w:val="en"/>
        </w:rPr>
        <w:t xml:space="preserve"> mainly arise from labor claims, with a civil nature (arising from corporate group life insurance, whose original employers did not bear the severance pay); </w:t>
      </w:r>
      <w:proofErr w:type="gramStart"/>
      <w:r>
        <w:rPr>
          <w:rStyle w:val="tlid-translation"/>
          <w:lang w:val="en"/>
        </w:rPr>
        <w:t>and,</w:t>
      </w:r>
      <w:proofErr w:type="gramEnd"/>
      <w:r>
        <w:rPr>
          <w:rStyle w:val="tlid-translation"/>
          <w:lang w:val="en"/>
        </w:rPr>
        <w:t xml:space="preserve"> third party claims against the investees evaluated by the equity method and BB </w:t>
      </w:r>
      <w:proofErr w:type="spellStart"/>
      <w:r>
        <w:rPr>
          <w:rStyle w:val="tlid-translation"/>
          <w:lang w:val="en"/>
        </w:rPr>
        <w:t>Seguros</w:t>
      </w:r>
      <w:proofErr w:type="spellEnd"/>
      <w:r>
        <w:rPr>
          <w:rStyle w:val="tlid-translation"/>
          <w:lang w:val="en"/>
        </w:rPr>
        <w:t xml:space="preserve"> (as a shareholder) notably, requiring eventual subsidiary condemnation. On the other hand, BB </w:t>
      </w:r>
      <w:proofErr w:type="spellStart"/>
      <w:r>
        <w:rPr>
          <w:rStyle w:val="tlid-translation"/>
          <w:lang w:val="en"/>
        </w:rPr>
        <w:t>Seguridade's</w:t>
      </w:r>
      <w:proofErr w:type="spellEnd"/>
      <w:r>
        <w:rPr>
          <w:rStyle w:val="tlid-translation"/>
          <w:lang w:val="en"/>
        </w:rPr>
        <w:t xml:space="preserve"> labor claims involve former employees, discussing rights arising from the 7th and 8th bank overtime hours and the respective effects on other amounts of a salary / severance nature.</w:t>
      </w:r>
    </w:p>
    <w:p w14:paraId="394FADEA" w14:textId="77777777" w:rsidR="00395DD8" w:rsidRDefault="00395DD8" w:rsidP="00BF4E19">
      <w:pPr>
        <w:pStyle w:val="04-TtuloNegrito"/>
        <w:widowControl w:val="0"/>
        <w:rPr>
          <w:rFonts w:cs="Arial"/>
          <w:color w:val="1F4E79" w:themeColor="accent1" w:themeShade="80"/>
          <w:sz w:val="18"/>
          <w:szCs w:val="18"/>
        </w:rPr>
      </w:pPr>
      <w:proofErr w:type="spellStart"/>
      <w:r>
        <w:rPr>
          <w:rFonts w:cs="Arial"/>
          <w:color w:val="1F4E79" w:themeColor="accent1" w:themeShade="80"/>
          <w:sz w:val="18"/>
          <w:szCs w:val="18"/>
        </w:rPr>
        <w:t>Provisions</w:t>
      </w:r>
      <w:proofErr w:type="spellEnd"/>
      <w:r>
        <w:rPr>
          <w:rFonts w:cs="Arial"/>
          <w:color w:val="1F4E79" w:themeColor="accent1" w:themeShade="80"/>
          <w:sz w:val="18"/>
          <w:szCs w:val="18"/>
        </w:rPr>
        <w:t xml:space="preserve"> for civil, </w:t>
      </w:r>
      <w:proofErr w:type="spellStart"/>
      <w:r>
        <w:rPr>
          <w:rFonts w:cs="Arial"/>
          <w:color w:val="1F4E79" w:themeColor="accent1" w:themeShade="80"/>
          <w:sz w:val="18"/>
          <w:szCs w:val="18"/>
        </w:rPr>
        <w:t>tax</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and</w:t>
      </w:r>
      <w:proofErr w:type="spellEnd"/>
      <w:r>
        <w:rPr>
          <w:rFonts w:cs="Arial"/>
          <w:color w:val="1F4E79" w:themeColor="accent1" w:themeShade="80"/>
          <w:sz w:val="18"/>
          <w:szCs w:val="18"/>
        </w:rPr>
        <w:t xml:space="preserve"> labor </w:t>
      </w:r>
      <w:proofErr w:type="spellStart"/>
      <w:r>
        <w:rPr>
          <w:rFonts w:cs="Arial"/>
          <w:color w:val="1F4E79" w:themeColor="accent1" w:themeShade="80"/>
          <w:sz w:val="18"/>
          <w:szCs w:val="18"/>
        </w:rPr>
        <w:t>lawsuits</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classified</w:t>
      </w:r>
      <w:proofErr w:type="spellEnd"/>
      <w:r>
        <w:rPr>
          <w:rFonts w:cs="Arial"/>
          <w:color w:val="1F4E79" w:themeColor="accent1" w:themeShade="80"/>
          <w:sz w:val="18"/>
          <w:szCs w:val="18"/>
        </w:rPr>
        <w:t xml:space="preserve"> as </w:t>
      </w:r>
      <w:proofErr w:type="spellStart"/>
      <w:r>
        <w:rPr>
          <w:rFonts w:cs="Arial"/>
          <w:color w:val="1F4E79" w:themeColor="accent1" w:themeShade="80"/>
          <w:sz w:val="18"/>
          <w:szCs w:val="18"/>
        </w:rPr>
        <w:t>probable</w:t>
      </w:r>
      <w:proofErr w:type="spellEnd"/>
    </w:p>
    <w:p w14:paraId="40CFB89C" w14:textId="77777777" w:rsidR="00395DD8" w:rsidRPr="00086CD9" w:rsidRDefault="00395DD8" w:rsidP="00395DD8">
      <w:pPr>
        <w:pStyle w:val="05-Textonormal"/>
        <w:rPr>
          <w:rFonts w:cs="Arial"/>
        </w:rPr>
      </w:pPr>
      <w:bookmarkStart w:id="46" w:name="_Hlk54605124"/>
      <w:r>
        <w:rPr>
          <w:rStyle w:val="tlid-translation"/>
          <w:lang w:val="en"/>
        </w:rPr>
        <w:t xml:space="preserve">In accordance with CPC 25 (IAS 37), BB </w:t>
      </w:r>
      <w:proofErr w:type="spellStart"/>
      <w:r>
        <w:rPr>
          <w:rStyle w:val="tlid-translation"/>
          <w:lang w:val="en"/>
        </w:rPr>
        <w:t>Seguridade</w:t>
      </w:r>
      <w:proofErr w:type="spellEnd"/>
      <w:r>
        <w:rPr>
          <w:rStyle w:val="tlid-translation"/>
          <w:lang w:val="en"/>
        </w:rPr>
        <w:t xml:space="preserve"> constitutes a provision for tax, civil and labor claims with a “probable” risk of loss</w:t>
      </w:r>
      <w:bookmarkEnd w:id="46"/>
      <w:r w:rsidRPr="00086CD9">
        <w:rPr>
          <w:rFonts w:cs="Arial"/>
        </w:rPr>
        <w:t>.</w:t>
      </w:r>
    </w:p>
    <w:p w14:paraId="7BEA00E6" w14:textId="77777777" w:rsidR="00395DD8" w:rsidRDefault="00395DD8" w:rsidP="009E7950">
      <w:pPr>
        <w:pStyle w:val="01-TtulodeNota"/>
        <w:keepNext/>
        <w:keepLines/>
        <w:pageBreakBefore/>
        <w:spacing w:before="0" w:after="0"/>
        <w:jc w:val="right"/>
        <w:rPr>
          <w:sz w:val="14"/>
          <w:szCs w:val="14"/>
        </w:rPr>
      </w:pPr>
    </w:p>
    <w:p w14:paraId="5B317BA7" w14:textId="77777777" w:rsidR="00395DD8" w:rsidRPr="004C6ED9" w:rsidRDefault="00395DD8" w:rsidP="00395DD8">
      <w:pPr>
        <w:pStyle w:val="01-TtulodeNota"/>
        <w:spacing w:before="0" w:after="0"/>
        <w:jc w:val="right"/>
        <w:rPr>
          <w:sz w:val="14"/>
          <w:szCs w:val="14"/>
        </w:rPr>
      </w:pPr>
      <w:r>
        <w:rPr>
          <w:sz w:val="14"/>
          <w:szCs w:val="14"/>
        </w:rPr>
        <w:t xml:space="preserve">R$ </w:t>
      </w:r>
      <w:proofErr w:type="spellStart"/>
      <w:r>
        <w:rPr>
          <w:sz w:val="14"/>
          <w:szCs w:val="14"/>
        </w:rPr>
        <w:t>thousand</w:t>
      </w:r>
      <w:proofErr w:type="spellEnd"/>
    </w:p>
    <w:tbl>
      <w:tblPr>
        <w:tblW w:w="9445"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2835"/>
        <w:gridCol w:w="604"/>
        <w:gridCol w:w="1689"/>
        <w:gridCol w:w="1278"/>
        <w:gridCol w:w="283"/>
        <w:gridCol w:w="1565"/>
        <w:gridCol w:w="1191"/>
      </w:tblGrid>
      <w:tr w:rsidR="00395DD8" w14:paraId="601E318B" w14:textId="77777777" w:rsidTr="00395DD8">
        <w:trPr>
          <w:trHeight w:val="238"/>
          <w:jc w:val="center"/>
        </w:trPr>
        <w:tc>
          <w:tcPr>
            <w:tcW w:w="2835" w:type="dxa"/>
            <w:tcBorders>
              <w:top w:val="single" w:sz="2" w:space="0" w:color="1F4E79" w:themeColor="accent1" w:themeShade="80"/>
              <w:left w:val="nil"/>
              <w:bottom w:val="nil"/>
              <w:right w:val="nil"/>
            </w:tcBorders>
            <w:vAlign w:val="center"/>
          </w:tcPr>
          <w:p w14:paraId="14619880" w14:textId="77777777" w:rsidR="00395DD8" w:rsidRDefault="00395DD8">
            <w:pPr>
              <w:spacing w:after="0"/>
              <w:jc w:val="center"/>
              <w:rPr>
                <w:rFonts w:cs="Arial"/>
                <w:b/>
                <w:sz w:val="14"/>
                <w:szCs w:val="14"/>
              </w:rPr>
            </w:pPr>
          </w:p>
        </w:tc>
        <w:tc>
          <w:tcPr>
            <w:tcW w:w="604" w:type="dxa"/>
            <w:tcBorders>
              <w:top w:val="single" w:sz="2" w:space="0" w:color="1F4E79" w:themeColor="accent1" w:themeShade="80"/>
              <w:left w:val="nil"/>
              <w:bottom w:val="nil"/>
              <w:right w:val="nil"/>
            </w:tcBorders>
            <w:vAlign w:val="center"/>
          </w:tcPr>
          <w:p w14:paraId="7F243060" w14:textId="77777777" w:rsidR="00395DD8" w:rsidRDefault="00395DD8">
            <w:pPr>
              <w:spacing w:after="0"/>
              <w:jc w:val="center"/>
              <w:rPr>
                <w:rFonts w:cs="Arial"/>
                <w:b/>
                <w:sz w:val="14"/>
                <w:szCs w:val="14"/>
              </w:rPr>
            </w:pPr>
          </w:p>
        </w:tc>
        <w:tc>
          <w:tcPr>
            <w:tcW w:w="6006" w:type="dxa"/>
            <w:gridSpan w:val="5"/>
            <w:tcBorders>
              <w:top w:val="single" w:sz="2" w:space="0" w:color="1F4E79" w:themeColor="accent1" w:themeShade="80"/>
              <w:left w:val="nil"/>
              <w:bottom w:val="single" w:sz="2" w:space="0" w:color="1F4E79" w:themeColor="accent1" w:themeShade="80"/>
              <w:right w:val="nil"/>
            </w:tcBorders>
            <w:vAlign w:val="center"/>
            <w:hideMark/>
          </w:tcPr>
          <w:p w14:paraId="2A60D6D3" w14:textId="77777777" w:rsidR="00395DD8" w:rsidRDefault="00395DD8" w:rsidP="00395DD8">
            <w:pPr>
              <w:spacing w:after="0"/>
              <w:jc w:val="center"/>
              <w:rPr>
                <w:rFonts w:cs="Arial"/>
                <w:b/>
                <w:sz w:val="14"/>
                <w:szCs w:val="14"/>
                <w:vertAlign w:val="superscript"/>
              </w:rPr>
            </w:pPr>
            <w:proofErr w:type="spellStart"/>
            <w:r>
              <w:rPr>
                <w:rFonts w:cs="Arial"/>
                <w:b/>
                <w:sz w:val="14"/>
                <w:szCs w:val="14"/>
              </w:rPr>
              <w:t>Consolidated</w:t>
            </w:r>
            <w:proofErr w:type="spellEnd"/>
          </w:p>
        </w:tc>
      </w:tr>
      <w:tr w:rsidR="00395DD8" w14:paraId="4100D28B" w14:textId="77777777" w:rsidTr="00395DD8">
        <w:trPr>
          <w:trHeight w:val="238"/>
          <w:jc w:val="center"/>
        </w:trPr>
        <w:tc>
          <w:tcPr>
            <w:tcW w:w="2835" w:type="dxa"/>
            <w:tcBorders>
              <w:top w:val="nil"/>
              <w:left w:val="nil"/>
              <w:bottom w:val="single" w:sz="2" w:space="0" w:color="1F4E79" w:themeColor="accent1" w:themeShade="80"/>
              <w:right w:val="nil"/>
            </w:tcBorders>
            <w:vAlign w:val="center"/>
          </w:tcPr>
          <w:p w14:paraId="015F99FC" w14:textId="77777777" w:rsidR="00395DD8" w:rsidRDefault="00395DD8">
            <w:pPr>
              <w:pStyle w:val="08-Tabelageral"/>
              <w:spacing w:line="256" w:lineRule="auto"/>
              <w:jc w:val="center"/>
              <w:rPr>
                <w:rFonts w:cs="Arial"/>
                <w:b/>
                <w:szCs w:val="14"/>
                <w:lang w:eastAsia="en-US"/>
              </w:rPr>
            </w:pPr>
          </w:p>
        </w:tc>
        <w:tc>
          <w:tcPr>
            <w:tcW w:w="604" w:type="dxa"/>
            <w:tcBorders>
              <w:top w:val="nil"/>
              <w:left w:val="nil"/>
              <w:bottom w:val="single" w:sz="2" w:space="0" w:color="1F4E79" w:themeColor="accent1" w:themeShade="80"/>
              <w:right w:val="nil"/>
            </w:tcBorders>
            <w:vAlign w:val="center"/>
          </w:tcPr>
          <w:p w14:paraId="4BA30F05" w14:textId="77777777" w:rsidR="00395DD8" w:rsidRDefault="00395DD8">
            <w:pPr>
              <w:pStyle w:val="08-Tabelageral"/>
              <w:spacing w:line="256" w:lineRule="auto"/>
              <w:jc w:val="center"/>
              <w:rPr>
                <w:rFonts w:cs="Arial"/>
                <w:b/>
                <w:szCs w:val="14"/>
                <w:lang w:eastAsia="en-US"/>
              </w:rPr>
            </w:pPr>
          </w:p>
        </w:tc>
        <w:tc>
          <w:tcPr>
            <w:tcW w:w="1689" w:type="dxa"/>
            <w:tcBorders>
              <w:top w:val="single" w:sz="2" w:space="0" w:color="1F4E79" w:themeColor="accent1" w:themeShade="80"/>
              <w:left w:val="nil"/>
              <w:bottom w:val="single" w:sz="2" w:space="0" w:color="1F4E79" w:themeColor="accent1" w:themeShade="80"/>
              <w:right w:val="nil"/>
            </w:tcBorders>
            <w:vAlign w:val="center"/>
            <w:hideMark/>
          </w:tcPr>
          <w:p w14:paraId="49840EAE" w14:textId="77777777" w:rsidR="00395DD8" w:rsidRDefault="00395DD8" w:rsidP="00395DD8">
            <w:pPr>
              <w:pStyle w:val="08-Tabelageral"/>
              <w:spacing w:line="256" w:lineRule="auto"/>
              <w:ind w:left="308"/>
              <w:jc w:val="center"/>
              <w:rPr>
                <w:rFonts w:cs="Arial"/>
                <w:b/>
                <w:szCs w:val="14"/>
                <w:lang w:eastAsia="en-US"/>
              </w:rPr>
            </w:pPr>
            <w:r>
              <w:rPr>
                <w:rFonts w:cs="Arial"/>
                <w:b/>
                <w:szCs w:val="14"/>
                <w:lang w:eastAsia="en-US"/>
              </w:rPr>
              <w:t xml:space="preserve">  3</w:t>
            </w:r>
            <w:r>
              <w:rPr>
                <w:rFonts w:cs="Arial"/>
                <w:b/>
                <w:szCs w:val="14"/>
                <w:vertAlign w:val="superscript"/>
                <w:lang w:eastAsia="en-US"/>
              </w:rPr>
              <w:t>rd</w:t>
            </w:r>
            <w:r>
              <w:rPr>
                <w:rFonts w:cs="Arial"/>
                <w:b/>
                <w:szCs w:val="14"/>
                <w:lang w:eastAsia="en-US"/>
              </w:rPr>
              <w:t xml:space="preserve"> </w:t>
            </w:r>
            <w:proofErr w:type="spellStart"/>
            <w:r>
              <w:rPr>
                <w:rFonts w:cs="Arial"/>
                <w:b/>
                <w:szCs w:val="14"/>
                <w:lang w:eastAsia="en-US"/>
              </w:rPr>
              <w:t>Quarter</w:t>
            </w:r>
            <w:proofErr w:type="spellEnd"/>
            <w:r>
              <w:rPr>
                <w:rFonts w:cs="Arial"/>
                <w:b/>
                <w:szCs w:val="14"/>
                <w:lang w:eastAsia="en-US"/>
              </w:rPr>
              <w:t xml:space="preserve"> 2021</w:t>
            </w:r>
          </w:p>
        </w:tc>
        <w:tc>
          <w:tcPr>
            <w:tcW w:w="1278" w:type="dxa"/>
            <w:tcBorders>
              <w:top w:val="single" w:sz="2" w:space="0" w:color="1F4E79" w:themeColor="accent1" w:themeShade="80"/>
              <w:left w:val="nil"/>
              <w:bottom w:val="single" w:sz="2" w:space="0" w:color="1F4E79" w:themeColor="accent1" w:themeShade="80"/>
              <w:right w:val="nil"/>
            </w:tcBorders>
            <w:vAlign w:val="center"/>
            <w:hideMark/>
          </w:tcPr>
          <w:p w14:paraId="6A3402AC" w14:textId="77777777" w:rsidR="00395DD8" w:rsidRDefault="00395DD8" w:rsidP="00395DD8">
            <w:pPr>
              <w:pStyle w:val="08-Tabelageral"/>
              <w:spacing w:line="256" w:lineRule="auto"/>
              <w:ind w:left="380"/>
              <w:jc w:val="left"/>
              <w:rPr>
                <w:rFonts w:cs="Arial"/>
                <w:b/>
                <w:szCs w:val="14"/>
                <w:lang w:eastAsia="en-US"/>
              </w:rPr>
            </w:pPr>
            <w:r>
              <w:rPr>
                <w:rFonts w:cs="Arial"/>
                <w:b/>
                <w:szCs w:val="14"/>
                <w:lang w:eastAsia="en-US"/>
              </w:rPr>
              <w:t xml:space="preserve">01.01 </w:t>
            </w:r>
            <w:proofErr w:type="spellStart"/>
            <w:r>
              <w:rPr>
                <w:rFonts w:cs="Arial"/>
                <w:b/>
                <w:szCs w:val="14"/>
                <w:lang w:eastAsia="en-US"/>
              </w:rPr>
              <w:t>to</w:t>
            </w:r>
            <w:proofErr w:type="spellEnd"/>
            <w:r>
              <w:rPr>
                <w:rFonts w:cs="Arial"/>
                <w:b/>
                <w:szCs w:val="14"/>
                <w:lang w:eastAsia="en-US"/>
              </w:rPr>
              <w:t xml:space="preserve"> 09.30.2021</w:t>
            </w:r>
          </w:p>
        </w:tc>
        <w:tc>
          <w:tcPr>
            <w:tcW w:w="283" w:type="dxa"/>
            <w:tcBorders>
              <w:top w:val="single" w:sz="2" w:space="0" w:color="1F4E79" w:themeColor="accent1" w:themeShade="80"/>
              <w:left w:val="nil"/>
              <w:bottom w:val="single" w:sz="2" w:space="0" w:color="1F4E79" w:themeColor="accent1" w:themeShade="80"/>
              <w:right w:val="nil"/>
            </w:tcBorders>
            <w:vAlign w:val="center"/>
          </w:tcPr>
          <w:p w14:paraId="68577C0A" w14:textId="77777777" w:rsidR="00395DD8" w:rsidRDefault="00395DD8">
            <w:pPr>
              <w:pStyle w:val="08-Tabelageral"/>
              <w:spacing w:line="256" w:lineRule="auto"/>
              <w:jc w:val="center"/>
              <w:rPr>
                <w:rFonts w:cs="Arial"/>
                <w:b/>
                <w:szCs w:val="14"/>
                <w:lang w:eastAsia="en-US"/>
              </w:rPr>
            </w:pPr>
          </w:p>
        </w:tc>
        <w:tc>
          <w:tcPr>
            <w:tcW w:w="1565" w:type="dxa"/>
            <w:tcBorders>
              <w:top w:val="single" w:sz="2" w:space="0" w:color="1F4E79" w:themeColor="accent1" w:themeShade="80"/>
              <w:left w:val="nil"/>
              <w:bottom w:val="single" w:sz="2" w:space="0" w:color="1F4E79" w:themeColor="accent1" w:themeShade="80"/>
              <w:right w:val="nil"/>
            </w:tcBorders>
            <w:vAlign w:val="center"/>
            <w:hideMark/>
          </w:tcPr>
          <w:p w14:paraId="7F3E79A0" w14:textId="77777777" w:rsidR="00395DD8" w:rsidRDefault="00395DD8" w:rsidP="00395DD8">
            <w:pPr>
              <w:pStyle w:val="08-Tabelageral"/>
              <w:spacing w:line="256" w:lineRule="auto"/>
              <w:ind w:left="314"/>
              <w:jc w:val="center"/>
              <w:rPr>
                <w:rFonts w:cs="Arial"/>
                <w:b/>
                <w:szCs w:val="14"/>
                <w:lang w:eastAsia="en-US"/>
              </w:rPr>
            </w:pPr>
            <w:r>
              <w:rPr>
                <w:rFonts w:cs="Arial"/>
                <w:b/>
                <w:szCs w:val="14"/>
                <w:lang w:eastAsia="en-US"/>
              </w:rPr>
              <w:t>3</w:t>
            </w:r>
            <w:r w:rsidRPr="004938E6">
              <w:rPr>
                <w:rFonts w:cs="Arial"/>
                <w:b/>
                <w:szCs w:val="14"/>
                <w:vertAlign w:val="superscript"/>
                <w:lang w:eastAsia="en-US"/>
              </w:rPr>
              <w:t>rd</w:t>
            </w:r>
            <w:r>
              <w:rPr>
                <w:rFonts w:cs="Arial"/>
                <w:b/>
                <w:szCs w:val="14"/>
                <w:lang w:eastAsia="en-US"/>
              </w:rPr>
              <w:t xml:space="preserve"> </w:t>
            </w:r>
            <w:proofErr w:type="spellStart"/>
            <w:r>
              <w:rPr>
                <w:rFonts w:cs="Arial"/>
                <w:b/>
                <w:szCs w:val="14"/>
                <w:lang w:eastAsia="en-US"/>
              </w:rPr>
              <w:t>Quarter</w:t>
            </w:r>
            <w:proofErr w:type="spellEnd"/>
            <w:r>
              <w:rPr>
                <w:rFonts w:cs="Arial"/>
                <w:b/>
                <w:szCs w:val="14"/>
                <w:lang w:eastAsia="en-US"/>
              </w:rPr>
              <w:t xml:space="preserve"> 2020</w:t>
            </w:r>
          </w:p>
        </w:tc>
        <w:tc>
          <w:tcPr>
            <w:tcW w:w="1191" w:type="dxa"/>
            <w:tcBorders>
              <w:top w:val="single" w:sz="2" w:space="0" w:color="1F4E79" w:themeColor="accent1" w:themeShade="80"/>
              <w:left w:val="nil"/>
              <w:bottom w:val="single" w:sz="2" w:space="0" w:color="1F4E79" w:themeColor="accent1" w:themeShade="80"/>
              <w:right w:val="nil"/>
            </w:tcBorders>
            <w:vAlign w:val="center"/>
            <w:hideMark/>
          </w:tcPr>
          <w:p w14:paraId="1ACCE1D8" w14:textId="77777777" w:rsidR="00395DD8" w:rsidRDefault="00395DD8" w:rsidP="00395DD8">
            <w:pPr>
              <w:pStyle w:val="08-Tabelageral"/>
              <w:spacing w:line="256" w:lineRule="auto"/>
              <w:ind w:left="292"/>
              <w:jc w:val="left"/>
              <w:rPr>
                <w:rFonts w:cs="Arial"/>
                <w:b/>
                <w:szCs w:val="14"/>
                <w:lang w:eastAsia="en-US"/>
              </w:rPr>
            </w:pPr>
            <w:r>
              <w:rPr>
                <w:rFonts w:cs="Arial"/>
                <w:b/>
                <w:szCs w:val="14"/>
                <w:lang w:eastAsia="en-US"/>
              </w:rPr>
              <w:t xml:space="preserve">01.01 </w:t>
            </w:r>
            <w:proofErr w:type="spellStart"/>
            <w:r>
              <w:rPr>
                <w:rFonts w:cs="Arial"/>
                <w:b/>
                <w:szCs w:val="14"/>
                <w:lang w:eastAsia="en-US"/>
              </w:rPr>
              <w:t>to</w:t>
            </w:r>
            <w:proofErr w:type="spellEnd"/>
            <w:r>
              <w:rPr>
                <w:rFonts w:cs="Arial"/>
                <w:b/>
                <w:szCs w:val="14"/>
                <w:lang w:eastAsia="en-US"/>
              </w:rPr>
              <w:t xml:space="preserve"> 09.30.2020</w:t>
            </w:r>
          </w:p>
        </w:tc>
      </w:tr>
      <w:tr w:rsidR="00395DD8" w14:paraId="4FB630EA" w14:textId="77777777" w:rsidTr="00395DD8">
        <w:trPr>
          <w:trHeight w:val="238"/>
          <w:jc w:val="center"/>
        </w:trPr>
        <w:tc>
          <w:tcPr>
            <w:tcW w:w="2835" w:type="dxa"/>
            <w:tcBorders>
              <w:top w:val="single" w:sz="2" w:space="0" w:color="1F4E79" w:themeColor="accent1" w:themeShade="80"/>
              <w:left w:val="nil"/>
              <w:bottom w:val="nil"/>
              <w:right w:val="nil"/>
            </w:tcBorders>
            <w:vAlign w:val="center"/>
            <w:hideMark/>
          </w:tcPr>
          <w:p w14:paraId="5799E561" w14:textId="77777777" w:rsidR="00395DD8" w:rsidRDefault="00395DD8" w:rsidP="00395DD8">
            <w:pPr>
              <w:pStyle w:val="08-Tabelageral"/>
              <w:spacing w:before="0" w:after="0"/>
              <w:jc w:val="left"/>
              <w:rPr>
                <w:rFonts w:cs="Arial"/>
                <w:b/>
                <w:bCs/>
                <w:szCs w:val="14"/>
                <w:lang w:eastAsia="en-US"/>
              </w:rPr>
            </w:pPr>
            <w:r>
              <w:rPr>
                <w:rFonts w:cs="Arial"/>
                <w:b/>
                <w:bCs/>
                <w:szCs w:val="14"/>
              </w:rPr>
              <w:t>TAX LAWSUITS</w:t>
            </w:r>
          </w:p>
        </w:tc>
        <w:tc>
          <w:tcPr>
            <w:tcW w:w="604" w:type="dxa"/>
            <w:tcBorders>
              <w:top w:val="single" w:sz="2" w:space="0" w:color="1F4E79" w:themeColor="accent1" w:themeShade="80"/>
              <w:left w:val="nil"/>
              <w:bottom w:val="nil"/>
              <w:right w:val="nil"/>
            </w:tcBorders>
            <w:vAlign w:val="center"/>
          </w:tcPr>
          <w:p w14:paraId="46018DA2" w14:textId="77777777" w:rsidR="00395DD8" w:rsidRDefault="00395DD8" w:rsidP="00395DD8">
            <w:pPr>
              <w:pStyle w:val="08-Tabelageral"/>
              <w:spacing w:before="0" w:after="0"/>
              <w:rPr>
                <w:rFonts w:cs="Arial"/>
                <w:b/>
                <w:bCs/>
                <w:szCs w:val="14"/>
                <w:lang w:eastAsia="en-US"/>
              </w:rPr>
            </w:pPr>
          </w:p>
        </w:tc>
        <w:tc>
          <w:tcPr>
            <w:tcW w:w="1689" w:type="dxa"/>
            <w:tcBorders>
              <w:top w:val="single" w:sz="2" w:space="0" w:color="1F4E79" w:themeColor="accent1" w:themeShade="80"/>
              <w:left w:val="nil"/>
              <w:bottom w:val="nil"/>
              <w:right w:val="nil"/>
            </w:tcBorders>
            <w:vAlign w:val="center"/>
          </w:tcPr>
          <w:p w14:paraId="44A3600F" w14:textId="77777777" w:rsidR="00395DD8" w:rsidRDefault="00395DD8" w:rsidP="00395DD8">
            <w:pPr>
              <w:pStyle w:val="08-Tabelageral"/>
              <w:spacing w:before="0" w:after="0"/>
              <w:rPr>
                <w:rFonts w:cs="Arial"/>
                <w:b/>
                <w:bCs/>
                <w:szCs w:val="14"/>
                <w:lang w:eastAsia="en-US"/>
              </w:rPr>
            </w:pPr>
          </w:p>
        </w:tc>
        <w:tc>
          <w:tcPr>
            <w:tcW w:w="1278" w:type="dxa"/>
            <w:tcBorders>
              <w:top w:val="single" w:sz="2" w:space="0" w:color="1F4E79" w:themeColor="accent1" w:themeShade="80"/>
              <w:left w:val="nil"/>
              <w:bottom w:val="nil"/>
              <w:right w:val="nil"/>
            </w:tcBorders>
            <w:vAlign w:val="center"/>
          </w:tcPr>
          <w:p w14:paraId="4AA901FB" w14:textId="77777777" w:rsidR="00395DD8" w:rsidRDefault="00395DD8" w:rsidP="00395DD8">
            <w:pPr>
              <w:pStyle w:val="08-Tabelageral"/>
              <w:spacing w:before="0" w:after="0"/>
              <w:rPr>
                <w:rFonts w:cs="Arial"/>
                <w:b/>
                <w:bCs/>
                <w:szCs w:val="14"/>
                <w:lang w:eastAsia="en-US"/>
              </w:rPr>
            </w:pPr>
          </w:p>
        </w:tc>
        <w:tc>
          <w:tcPr>
            <w:tcW w:w="283" w:type="dxa"/>
            <w:tcBorders>
              <w:top w:val="single" w:sz="2" w:space="0" w:color="1F4E79" w:themeColor="accent1" w:themeShade="80"/>
              <w:left w:val="nil"/>
              <w:bottom w:val="nil"/>
              <w:right w:val="nil"/>
            </w:tcBorders>
            <w:vAlign w:val="center"/>
          </w:tcPr>
          <w:p w14:paraId="50BDCE8D" w14:textId="77777777" w:rsidR="00395DD8" w:rsidRDefault="00395DD8" w:rsidP="00395DD8">
            <w:pPr>
              <w:pStyle w:val="08-Tabelageral"/>
              <w:spacing w:before="0" w:after="0"/>
              <w:rPr>
                <w:rFonts w:cs="Arial"/>
                <w:b/>
                <w:bCs/>
                <w:szCs w:val="14"/>
                <w:lang w:eastAsia="en-US"/>
              </w:rPr>
            </w:pPr>
          </w:p>
        </w:tc>
        <w:tc>
          <w:tcPr>
            <w:tcW w:w="1565" w:type="dxa"/>
            <w:tcBorders>
              <w:top w:val="single" w:sz="2" w:space="0" w:color="1F4E79" w:themeColor="accent1" w:themeShade="80"/>
              <w:left w:val="nil"/>
              <w:bottom w:val="nil"/>
              <w:right w:val="nil"/>
            </w:tcBorders>
            <w:vAlign w:val="center"/>
          </w:tcPr>
          <w:p w14:paraId="1CA9E54B" w14:textId="77777777" w:rsidR="00395DD8" w:rsidRDefault="00395DD8" w:rsidP="00395DD8">
            <w:pPr>
              <w:pStyle w:val="08-Tabelageral"/>
              <w:spacing w:before="0" w:after="0"/>
              <w:rPr>
                <w:rFonts w:cs="Arial"/>
                <w:b/>
                <w:bCs/>
                <w:szCs w:val="14"/>
                <w:lang w:eastAsia="en-US"/>
              </w:rPr>
            </w:pPr>
          </w:p>
        </w:tc>
        <w:tc>
          <w:tcPr>
            <w:tcW w:w="1191" w:type="dxa"/>
            <w:tcBorders>
              <w:top w:val="single" w:sz="2" w:space="0" w:color="1F4E79" w:themeColor="accent1" w:themeShade="80"/>
              <w:left w:val="nil"/>
              <w:bottom w:val="nil"/>
              <w:right w:val="nil"/>
            </w:tcBorders>
            <w:vAlign w:val="center"/>
          </w:tcPr>
          <w:p w14:paraId="3CCE4191" w14:textId="77777777" w:rsidR="00395DD8" w:rsidRDefault="00395DD8" w:rsidP="00395DD8">
            <w:pPr>
              <w:pStyle w:val="08-Tabelageral"/>
              <w:spacing w:before="0" w:after="0"/>
              <w:rPr>
                <w:rFonts w:cs="Arial"/>
                <w:b/>
                <w:bCs/>
                <w:szCs w:val="14"/>
                <w:lang w:eastAsia="en-US"/>
              </w:rPr>
            </w:pPr>
          </w:p>
        </w:tc>
      </w:tr>
      <w:tr w:rsidR="00395DD8" w14:paraId="2DE8484F" w14:textId="77777777" w:rsidTr="00395DD8">
        <w:trPr>
          <w:trHeight w:val="238"/>
          <w:jc w:val="center"/>
        </w:trPr>
        <w:tc>
          <w:tcPr>
            <w:tcW w:w="2835" w:type="dxa"/>
            <w:tcBorders>
              <w:top w:val="nil"/>
              <w:left w:val="nil"/>
              <w:bottom w:val="nil"/>
              <w:right w:val="nil"/>
            </w:tcBorders>
            <w:vAlign w:val="center"/>
            <w:hideMark/>
          </w:tcPr>
          <w:p w14:paraId="1B7F67AA" w14:textId="77777777" w:rsidR="00395DD8" w:rsidRDefault="00395DD8" w:rsidP="00395DD8">
            <w:pPr>
              <w:pStyle w:val="08-Tabelageral"/>
              <w:spacing w:before="0" w:after="0"/>
              <w:jc w:val="left"/>
              <w:rPr>
                <w:rFonts w:cs="Arial"/>
                <w:b/>
                <w:szCs w:val="14"/>
                <w:lang w:eastAsia="en-US"/>
              </w:rPr>
            </w:pPr>
            <w:proofErr w:type="spellStart"/>
            <w:r>
              <w:rPr>
                <w:rFonts w:cs="Arial"/>
                <w:b/>
                <w:szCs w:val="14"/>
              </w:rPr>
              <w:t>Initial</w:t>
            </w:r>
            <w:proofErr w:type="spellEnd"/>
            <w:r>
              <w:rPr>
                <w:rFonts w:cs="Arial"/>
                <w:b/>
                <w:szCs w:val="14"/>
              </w:rPr>
              <w:t xml:space="preserve"> balance</w:t>
            </w:r>
          </w:p>
        </w:tc>
        <w:tc>
          <w:tcPr>
            <w:tcW w:w="604" w:type="dxa"/>
            <w:tcBorders>
              <w:top w:val="nil"/>
              <w:left w:val="nil"/>
              <w:bottom w:val="nil"/>
              <w:right w:val="nil"/>
            </w:tcBorders>
            <w:vAlign w:val="center"/>
          </w:tcPr>
          <w:p w14:paraId="01B89265" w14:textId="77777777" w:rsidR="00395DD8" w:rsidRDefault="00395DD8" w:rsidP="00395DD8">
            <w:pPr>
              <w:pStyle w:val="08-Tabelageral"/>
              <w:spacing w:before="0" w:after="0"/>
              <w:rPr>
                <w:rFonts w:cs="Arial"/>
                <w:b/>
                <w:bCs/>
                <w:szCs w:val="14"/>
                <w:lang w:eastAsia="en-US"/>
              </w:rPr>
            </w:pPr>
          </w:p>
        </w:tc>
        <w:tc>
          <w:tcPr>
            <w:tcW w:w="1689" w:type="dxa"/>
            <w:tcBorders>
              <w:top w:val="nil"/>
              <w:left w:val="nil"/>
              <w:bottom w:val="nil"/>
              <w:right w:val="nil"/>
            </w:tcBorders>
            <w:vAlign w:val="center"/>
            <w:hideMark/>
          </w:tcPr>
          <w:p w14:paraId="20D4D18F" w14:textId="77777777" w:rsidR="00395DD8" w:rsidRDefault="00395DD8" w:rsidP="00395DD8">
            <w:pPr>
              <w:pStyle w:val="08-Tabelageral"/>
              <w:spacing w:before="0" w:after="0"/>
              <w:rPr>
                <w:rFonts w:cs="Arial"/>
                <w:b/>
                <w:bCs/>
                <w:szCs w:val="14"/>
                <w:lang w:eastAsia="en-US"/>
              </w:rPr>
            </w:pPr>
            <w:r>
              <w:rPr>
                <w:rFonts w:cs="Arial"/>
                <w:b/>
                <w:bCs/>
                <w:color w:val="000000"/>
                <w:szCs w:val="14"/>
                <w:lang w:eastAsia="en-US"/>
              </w:rPr>
              <w:t>1,097</w:t>
            </w:r>
          </w:p>
        </w:tc>
        <w:tc>
          <w:tcPr>
            <w:tcW w:w="1278" w:type="dxa"/>
            <w:tcBorders>
              <w:top w:val="nil"/>
              <w:left w:val="nil"/>
              <w:bottom w:val="nil"/>
              <w:right w:val="nil"/>
            </w:tcBorders>
            <w:vAlign w:val="center"/>
            <w:hideMark/>
          </w:tcPr>
          <w:p w14:paraId="1F781C84" w14:textId="77777777" w:rsidR="00395DD8" w:rsidRDefault="00395DD8" w:rsidP="00395DD8">
            <w:pPr>
              <w:pStyle w:val="08-Tabelageral"/>
              <w:spacing w:before="0" w:after="0"/>
              <w:rPr>
                <w:rFonts w:cs="Arial"/>
                <w:b/>
                <w:bCs/>
                <w:szCs w:val="14"/>
                <w:lang w:eastAsia="en-US"/>
              </w:rPr>
            </w:pPr>
            <w:r>
              <w:rPr>
                <w:rFonts w:cs="Arial"/>
                <w:b/>
                <w:bCs/>
                <w:color w:val="000000"/>
                <w:szCs w:val="14"/>
                <w:lang w:eastAsia="en-US"/>
              </w:rPr>
              <w:t>1,440</w:t>
            </w:r>
          </w:p>
        </w:tc>
        <w:tc>
          <w:tcPr>
            <w:tcW w:w="283" w:type="dxa"/>
            <w:tcBorders>
              <w:top w:val="nil"/>
              <w:left w:val="nil"/>
              <w:bottom w:val="nil"/>
              <w:right w:val="nil"/>
            </w:tcBorders>
            <w:vAlign w:val="center"/>
          </w:tcPr>
          <w:p w14:paraId="5DEABBF5" w14:textId="77777777" w:rsidR="00395DD8" w:rsidRDefault="00395DD8" w:rsidP="00395DD8">
            <w:pPr>
              <w:pStyle w:val="08-Tabelageral"/>
              <w:spacing w:before="0" w:after="0"/>
              <w:rPr>
                <w:rFonts w:cs="Arial"/>
                <w:b/>
                <w:bCs/>
                <w:szCs w:val="14"/>
                <w:lang w:eastAsia="en-US"/>
              </w:rPr>
            </w:pPr>
          </w:p>
        </w:tc>
        <w:tc>
          <w:tcPr>
            <w:tcW w:w="1565" w:type="dxa"/>
            <w:tcBorders>
              <w:top w:val="nil"/>
              <w:left w:val="nil"/>
              <w:bottom w:val="nil"/>
              <w:right w:val="nil"/>
            </w:tcBorders>
            <w:vAlign w:val="center"/>
            <w:hideMark/>
          </w:tcPr>
          <w:p w14:paraId="11399533" w14:textId="77777777" w:rsidR="00395DD8" w:rsidRDefault="00395DD8" w:rsidP="00395DD8">
            <w:pPr>
              <w:pStyle w:val="08-Tabelageral"/>
              <w:spacing w:before="0" w:after="0"/>
              <w:rPr>
                <w:rFonts w:cs="Arial"/>
                <w:b/>
                <w:bCs/>
                <w:szCs w:val="14"/>
                <w:lang w:eastAsia="en-US"/>
              </w:rPr>
            </w:pPr>
            <w:r>
              <w:rPr>
                <w:rFonts w:cs="Arial"/>
                <w:b/>
                <w:bCs/>
                <w:szCs w:val="14"/>
                <w:lang w:eastAsia="en-US"/>
              </w:rPr>
              <w:t>1,017</w:t>
            </w:r>
          </w:p>
        </w:tc>
        <w:tc>
          <w:tcPr>
            <w:tcW w:w="1191" w:type="dxa"/>
            <w:tcBorders>
              <w:top w:val="nil"/>
              <w:left w:val="nil"/>
              <w:bottom w:val="nil"/>
              <w:right w:val="nil"/>
            </w:tcBorders>
            <w:vAlign w:val="center"/>
            <w:hideMark/>
          </w:tcPr>
          <w:p w14:paraId="691D8E48" w14:textId="77777777" w:rsidR="00395DD8" w:rsidRDefault="00395DD8" w:rsidP="00395DD8">
            <w:pPr>
              <w:pStyle w:val="08-Tabelageral"/>
              <w:spacing w:before="0" w:after="0"/>
              <w:rPr>
                <w:rFonts w:cs="Arial"/>
                <w:b/>
                <w:bCs/>
                <w:szCs w:val="14"/>
                <w:lang w:eastAsia="en-US"/>
              </w:rPr>
            </w:pPr>
            <w:r>
              <w:rPr>
                <w:rFonts w:cs="Arial"/>
                <w:b/>
                <w:bCs/>
                <w:szCs w:val="14"/>
                <w:lang w:eastAsia="en-US"/>
              </w:rPr>
              <w:t>999</w:t>
            </w:r>
          </w:p>
        </w:tc>
      </w:tr>
      <w:tr w:rsidR="00395DD8" w14:paraId="75FCD92E" w14:textId="77777777" w:rsidTr="00395DD8">
        <w:trPr>
          <w:trHeight w:val="238"/>
          <w:jc w:val="center"/>
        </w:trPr>
        <w:tc>
          <w:tcPr>
            <w:tcW w:w="2835" w:type="dxa"/>
            <w:tcBorders>
              <w:top w:val="nil"/>
              <w:left w:val="nil"/>
              <w:bottom w:val="nil"/>
              <w:right w:val="nil"/>
            </w:tcBorders>
            <w:vAlign w:val="center"/>
            <w:hideMark/>
          </w:tcPr>
          <w:p w14:paraId="432AC49C" w14:textId="77777777" w:rsidR="00395DD8" w:rsidRDefault="00395DD8" w:rsidP="00395DD8">
            <w:pPr>
              <w:pStyle w:val="08-Tabelageral"/>
              <w:spacing w:before="0" w:after="0"/>
              <w:jc w:val="left"/>
              <w:rPr>
                <w:rFonts w:cs="Arial"/>
                <w:szCs w:val="14"/>
                <w:lang w:eastAsia="en-US"/>
              </w:rPr>
            </w:pPr>
            <w:proofErr w:type="spellStart"/>
            <w:r>
              <w:rPr>
                <w:rFonts w:cs="Arial"/>
                <w:szCs w:val="14"/>
              </w:rPr>
              <w:t>Addition</w:t>
            </w:r>
            <w:proofErr w:type="spellEnd"/>
            <w:r w:rsidRPr="00A33E7B">
              <w:rPr>
                <w:rFonts w:cs="Arial"/>
                <w:szCs w:val="14"/>
              </w:rPr>
              <w:t>/</w:t>
            </w:r>
            <w:r>
              <w:rPr>
                <w:rFonts w:cs="Arial"/>
                <w:szCs w:val="14"/>
              </w:rPr>
              <w:t xml:space="preserve">Update </w:t>
            </w:r>
            <w:r w:rsidRPr="00A33E7B">
              <w:rPr>
                <w:rFonts w:cs="Arial"/>
                <w:szCs w:val="14"/>
                <w:vertAlign w:val="superscript"/>
              </w:rPr>
              <w:t>(1)</w:t>
            </w:r>
          </w:p>
        </w:tc>
        <w:tc>
          <w:tcPr>
            <w:tcW w:w="604" w:type="dxa"/>
            <w:tcBorders>
              <w:top w:val="nil"/>
              <w:left w:val="nil"/>
              <w:bottom w:val="nil"/>
              <w:right w:val="nil"/>
            </w:tcBorders>
            <w:vAlign w:val="center"/>
          </w:tcPr>
          <w:p w14:paraId="5AC55A34" w14:textId="77777777" w:rsidR="00395DD8" w:rsidRDefault="00395DD8" w:rsidP="00395DD8">
            <w:pPr>
              <w:pStyle w:val="08-Tabelageral"/>
              <w:spacing w:before="0" w:after="0"/>
              <w:rPr>
                <w:rFonts w:cs="Arial"/>
                <w:bCs/>
                <w:szCs w:val="14"/>
                <w:lang w:eastAsia="en-US"/>
              </w:rPr>
            </w:pPr>
          </w:p>
        </w:tc>
        <w:tc>
          <w:tcPr>
            <w:tcW w:w="1689" w:type="dxa"/>
            <w:tcBorders>
              <w:top w:val="nil"/>
              <w:left w:val="nil"/>
              <w:bottom w:val="nil"/>
              <w:right w:val="nil"/>
            </w:tcBorders>
            <w:vAlign w:val="center"/>
            <w:hideMark/>
          </w:tcPr>
          <w:p w14:paraId="60226C4F" w14:textId="77777777" w:rsidR="00395DD8" w:rsidRDefault="00395DD8" w:rsidP="00395DD8">
            <w:pPr>
              <w:pStyle w:val="08-Tabelageral"/>
              <w:spacing w:before="0" w:after="0"/>
              <w:rPr>
                <w:rFonts w:cs="Arial"/>
                <w:bCs/>
                <w:szCs w:val="14"/>
                <w:lang w:eastAsia="en-US"/>
              </w:rPr>
            </w:pPr>
            <w:r>
              <w:rPr>
                <w:rFonts w:cs="Arial"/>
                <w:color w:val="000000"/>
                <w:szCs w:val="14"/>
                <w:lang w:eastAsia="en-US"/>
              </w:rPr>
              <w:t>13</w:t>
            </w:r>
          </w:p>
        </w:tc>
        <w:tc>
          <w:tcPr>
            <w:tcW w:w="1278" w:type="dxa"/>
            <w:tcBorders>
              <w:top w:val="nil"/>
              <w:left w:val="nil"/>
              <w:bottom w:val="nil"/>
              <w:right w:val="nil"/>
            </w:tcBorders>
            <w:vAlign w:val="center"/>
            <w:hideMark/>
          </w:tcPr>
          <w:p w14:paraId="23A1F05D" w14:textId="77777777" w:rsidR="00395DD8" w:rsidRDefault="00395DD8" w:rsidP="00395DD8">
            <w:pPr>
              <w:pStyle w:val="08-Tabelageral"/>
              <w:spacing w:before="0" w:after="0"/>
              <w:rPr>
                <w:rFonts w:cs="Arial"/>
                <w:bCs/>
                <w:szCs w:val="14"/>
                <w:lang w:eastAsia="en-US"/>
              </w:rPr>
            </w:pPr>
            <w:r>
              <w:rPr>
                <w:rFonts w:cs="Arial"/>
                <w:color w:val="000000"/>
                <w:szCs w:val="14"/>
                <w:lang w:eastAsia="en-US"/>
              </w:rPr>
              <w:t>28</w:t>
            </w:r>
          </w:p>
        </w:tc>
        <w:tc>
          <w:tcPr>
            <w:tcW w:w="283" w:type="dxa"/>
            <w:tcBorders>
              <w:top w:val="nil"/>
              <w:left w:val="nil"/>
              <w:bottom w:val="nil"/>
              <w:right w:val="nil"/>
            </w:tcBorders>
            <w:vAlign w:val="center"/>
          </w:tcPr>
          <w:p w14:paraId="168ED536" w14:textId="77777777" w:rsidR="00395DD8" w:rsidRDefault="00395DD8" w:rsidP="00395DD8">
            <w:pPr>
              <w:pStyle w:val="08-Tabelageral"/>
              <w:spacing w:before="0" w:after="0"/>
              <w:rPr>
                <w:rFonts w:cs="Arial"/>
                <w:bCs/>
                <w:szCs w:val="14"/>
                <w:lang w:eastAsia="en-US"/>
              </w:rPr>
            </w:pPr>
          </w:p>
        </w:tc>
        <w:tc>
          <w:tcPr>
            <w:tcW w:w="1565" w:type="dxa"/>
            <w:tcBorders>
              <w:top w:val="nil"/>
              <w:left w:val="nil"/>
              <w:bottom w:val="nil"/>
              <w:right w:val="nil"/>
            </w:tcBorders>
            <w:vAlign w:val="center"/>
            <w:hideMark/>
          </w:tcPr>
          <w:p w14:paraId="00963FA7" w14:textId="77777777" w:rsidR="00395DD8" w:rsidRDefault="00395DD8" w:rsidP="00395DD8">
            <w:pPr>
              <w:pStyle w:val="08-Tabelageral"/>
              <w:spacing w:before="0" w:after="0"/>
              <w:rPr>
                <w:rFonts w:cs="Arial"/>
                <w:bCs/>
                <w:szCs w:val="14"/>
                <w:lang w:eastAsia="en-US"/>
              </w:rPr>
            </w:pPr>
            <w:r>
              <w:rPr>
                <w:rFonts w:cs="Arial"/>
                <w:bCs/>
                <w:szCs w:val="14"/>
                <w:lang w:eastAsia="en-US"/>
              </w:rPr>
              <w:t>5</w:t>
            </w:r>
          </w:p>
        </w:tc>
        <w:tc>
          <w:tcPr>
            <w:tcW w:w="1191" w:type="dxa"/>
            <w:tcBorders>
              <w:top w:val="nil"/>
              <w:left w:val="nil"/>
              <w:bottom w:val="nil"/>
              <w:right w:val="nil"/>
            </w:tcBorders>
            <w:vAlign w:val="center"/>
            <w:hideMark/>
          </w:tcPr>
          <w:p w14:paraId="1F14A4A4" w14:textId="77777777" w:rsidR="00395DD8" w:rsidRDefault="00395DD8" w:rsidP="00395DD8">
            <w:pPr>
              <w:pStyle w:val="08-Tabelageral"/>
              <w:spacing w:before="0" w:after="0"/>
              <w:rPr>
                <w:rFonts w:cs="Arial"/>
                <w:bCs/>
                <w:szCs w:val="14"/>
                <w:lang w:eastAsia="en-US"/>
              </w:rPr>
            </w:pPr>
            <w:r>
              <w:rPr>
                <w:rFonts w:cs="Arial"/>
                <w:bCs/>
                <w:szCs w:val="14"/>
                <w:lang w:eastAsia="en-US"/>
              </w:rPr>
              <w:t>23</w:t>
            </w:r>
          </w:p>
        </w:tc>
      </w:tr>
      <w:tr w:rsidR="00395DD8" w14:paraId="46019C44" w14:textId="77777777" w:rsidTr="00395DD8">
        <w:trPr>
          <w:trHeight w:val="238"/>
          <w:jc w:val="center"/>
        </w:trPr>
        <w:tc>
          <w:tcPr>
            <w:tcW w:w="2835" w:type="dxa"/>
            <w:tcBorders>
              <w:top w:val="nil"/>
              <w:left w:val="nil"/>
              <w:bottom w:val="nil"/>
              <w:right w:val="nil"/>
            </w:tcBorders>
            <w:vAlign w:val="center"/>
            <w:hideMark/>
          </w:tcPr>
          <w:p w14:paraId="0024A87F" w14:textId="77777777" w:rsidR="00395DD8" w:rsidRDefault="00395DD8" w:rsidP="00395DD8">
            <w:pPr>
              <w:pStyle w:val="08-Tabelageral"/>
              <w:spacing w:before="0" w:after="0"/>
              <w:jc w:val="left"/>
              <w:rPr>
                <w:rFonts w:cs="Arial"/>
                <w:szCs w:val="14"/>
                <w:lang w:eastAsia="en-US"/>
              </w:rPr>
            </w:pPr>
            <w:proofErr w:type="spellStart"/>
            <w:r w:rsidRPr="00A33E7B">
              <w:rPr>
                <w:rFonts w:cs="Arial"/>
                <w:szCs w:val="14"/>
              </w:rPr>
              <w:t>Rever</w:t>
            </w:r>
            <w:r>
              <w:rPr>
                <w:rFonts w:cs="Arial"/>
                <w:szCs w:val="14"/>
              </w:rPr>
              <w:t>sal</w:t>
            </w:r>
            <w:proofErr w:type="spellEnd"/>
            <w:r>
              <w:rPr>
                <w:rFonts w:cs="Arial"/>
                <w:szCs w:val="14"/>
              </w:rPr>
              <w:t xml:space="preserve"> </w:t>
            </w:r>
            <w:proofErr w:type="spellStart"/>
            <w:r>
              <w:rPr>
                <w:rFonts w:cs="Arial"/>
                <w:szCs w:val="14"/>
              </w:rPr>
              <w:t>of</w:t>
            </w:r>
            <w:proofErr w:type="spellEnd"/>
            <w:r>
              <w:rPr>
                <w:rFonts w:cs="Arial"/>
                <w:szCs w:val="14"/>
              </w:rPr>
              <w:t xml:space="preserve"> </w:t>
            </w:r>
            <w:proofErr w:type="spellStart"/>
            <w:r>
              <w:rPr>
                <w:rFonts w:cs="Arial"/>
                <w:szCs w:val="14"/>
              </w:rPr>
              <w:t>the</w:t>
            </w:r>
            <w:proofErr w:type="spellEnd"/>
            <w:r>
              <w:rPr>
                <w:rFonts w:cs="Arial"/>
                <w:szCs w:val="14"/>
              </w:rPr>
              <w:t xml:space="preserve"> </w:t>
            </w:r>
            <w:proofErr w:type="spellStart"/>
            <w:r>
              <w:rPr>
                <w:rFonts w:cs="Arial"/>
                <w:szCs w:val="14"/>
              </w:rPr>
              <w:t>provision</w:t>
            </w:r>
            <w:proofErr w:type="spellEnd"/>
          </w:p>
        </w:tc>
        <w:tc>
          <w:tcPr>
            <w:tcW w:w="604" w:type="dxa"/>
            <w:tcBorders>
              <w:top w:val="nil"/>
              <w:left w:val="nil"/>
              <w:bottom w:val="nil"/>
              <w:right w:val="nil"/>
            </w:tcBorders>
            <w:vAlign w:val="center"/>
          </w:tcPr>
          <w:p w14:paraId="1960C5DD" w14:textId="77777777" w:rsidR="00395DD8" w:rsidRDefault="00395DD8" w:rsidP="00395DD8">
            <w:pPr>
              <w:pStyle w:val="08-Tabelageral"/>
              <w:spacing w:before="0" w:after="0"/>
              <w:rPr>
                <w:rFonts w:cs="Arial"/>
                <w:bCs/>
                <w:szCs w:val="14"/>
                <w:lang w:eastAsia="en-US"/>
              </w:rPr>
            </w:pPr>
          </w:p>
        </w:tc>
        <w:tc>
          <w:tcPr>
            <w:tcW w:w="1689" w:type="dxa"/>
            <w:tcBorders>
              <w:top w:val="nil"/>
              <w:left w:val="nil"/>
              <w:bottom w:val="nil"/>
              <w:right w:val="nil"/>
            </w:tcBorders>
            <w:vAlign w:val="center"/>
            <w:hideMark/>
          </w:tcPr>
          <w:p w14:paraId="30936BD4" w14:textId="77777777" w:rsidR="00395DD8" w:rsidRDefault="00395DD8" w:rsidP="00395DD8">
            <w:pPr>
              <w:pStyle w:val="08-Tabelageral"/>
              <w:spacing w:before="0" w:after="0"/>
              <w:rPr>
                <w:rFonts w:cs="Arial"/>
                <w:bCs/>
                <w:szCs w:val="14"/>
                <w:lang w:eastAsia="en-US"/>
              </w:rPr>
            </w:pPr>
            <w:r>
              <w:rPr>
                <w:rFonts w:cs="Arial"/>
                <w:color w:val="000000"/>
                <w:szCs w:val="14"/>
                <w:lang w:eastAsia="en-US"/>
              </w:rPr>
              <w:t>--</w:t>
            </w:r>
          </w:p>
        </w:tc>
        <w:tc>
          <w:tcPr>
            <w:tcW w:w="1278" w:type="dxa"/>
            <w:tcBorders>
              <w:top w:val="nil"/>
              <w:left w:val="nil"/>
              <w:bottom w:val="nil"/>
              <w:right w:val="nil"/>
            </w:tcBorders>
            <w:vAlign w:val="center"/>
            <w:hideMark/>
          </w:tcPr>
          <w:p w14:paraId="229C833C" w14:textId="77777777" w:rsidR="00395DD8" w:rsidRDefault="00395DD8" w:rsidP="00395DD8">
            <w:pPr>
              <w:pStyle w:val="08-Tabelageral"/>
              <w:spacing w:before="0" w:after="0"/>
              <w:rPr>
                <w:rFonts w:cs="Arial"/>
                <w:bCs/>
                <w:szCs w:val="14"/>
                <w:lang w:eastAsia="en-US"/>
              </w:rPr>
            </w:pPr>
            <w:r>
              <w:rPr>
                <w:rFonts w:cs="Arial"/>
                <w:color w:val="000000"/>
                <w:szCs w:val="14"/>
                <w:lang w:eastAsia="en-US"/>
              </w:rPr>
              <w:t>(358)</w:t>
            </w:r>
          </w:p>
        </w:tc>
        <w:tc>
          <w:tcPr>
            <w:tcW w:w="283" w:type="dxa"/>
            <w:tcBorders>
              <w:top w:val="nil"/>
              <w:left w:val="nil"/>
              <w:bottom w:val="nil"/>
              <w:right w:val="nil"/>
            </w:tcBorders>
            <w:vAlign w:val="center"/>
          </w:tcPr>
          <w:p w14:paraId="69634AF8" w14:textId="77777777" w:rsidR="00395DD8" w:rsidRDefault="00395DD8" w:rsidP="00395DD8">
            <w:pPr>
              <w:pStyle w:val="08-Tabelageral"/>
              <w:spacing w:before="0" w:after="0"/>
              <w:rPr>
                <w:rFonts w:cs="Arial"/>
                <w:bCs/>
                <w:szCs w:val="14"/>
                <w:lang w:eastAsia="en-US"/>
              </w:rPr>
            </w:pPr>
          </w:p>
        </w:tc>
        <w:tc>
          <w:tcPr>
            <w:tcW w:w="1565" w:type="dxa"/>
            <w:tcBorders>
              <w:top w:val="nil"/>
              <w:left w:val="nil"/>
              <w:bottom w:val="nil"/>
              <w:right w:val="nil"/>
            </w:tcBorders>
            <w:vAlign w:val="center"/>
            <w:hideMark/>
          </w:tcPr>
          <w:p w14:paraId="213FF273" w14:textId="77777777" w:rsidR="00395DD8" w:rsidRDefault="00395DD8" w:rsidP="00395DD8">
            <w:pPr>
              <w:pStyle w:val="08-Tabelageral"/>
              <w:spacing w:before="0" w:after="0"/>
              <w:rPr>
                <w:rFonts w:cs="Arial"/>
                <w:bCs/>
                <w:szCs w:val="14"/>
                <w:lang w:eastAsia="en-US"/>
              </w:rPr>
            </w:pPr>
            <w:r>
              <w:rPr>
                <w:rFonts w:cs="Arial"/>
                <w:bCs/>
                <w:szCs w:val="14"/>
                <w:lang w:eastAsia="en-US"/>
              </w:rPr>
              <w:t>--</w:t>
            </w:r>
          </w:p>
        </w:tc>
        <w:tc>
          <w:tcPr>
            <w:tcW w:w="1191" w:type="dxa"/>
            <w:tcBorders>
              <w:top w:val="nil"/>
              <w:left w:val="nil"/>
              <w:bottom w:val="nil"/>
              <w:right w:val="nil"/>
            </w:tcBorders>
            <w:vAlign w:val="center"/>
            <w:hideMark/>
          </w:tcPr>
          <w:p w14:paraId="2D44DDE6" w14:textId="77777777" w:rsidR="00395DD8" w:rsidRDefault="00395DD8" w:rsidP="00395DD8">
            <w:pPr>
              <w:pStyle w:val="08-Tabelageral"/>
              <w:spacing w:before="0" w:after="0"/>
              <w:rPr>
                <w:rFonts w:cs="Arial"/>
                <w:bCs/>
                <w:szCs w:val="14"/>
                <w:lang w:eastAsia="en-US"/>
              </w:rPr>
            </w:pPr>
            <w:r>
              <w:rPr>
                <w:rFonts w:cs="Arial"/>
                <w:bCs/>
                <w:szCs w:val="14"/>
                <w:lang w:eastAsia="en-US"/>
              </w:rPr>
              <w:t>--</w:t>
            </w:r>
          </w:p>
        </w:tc>
      </w:tr>
      <w:tr w:rsidR="00395DD8" w14:paraId="1F227557" w14:textId="77777777" w:rsidTr="00395DD8">
        <w:trPr>
          <w:trHeight w:val="238"/>
          <w:jc w:val="center"/>
        </w:trPr>
        <w:tc>
          <w:tcPr>
            <w:tcW w:w="2835" w:type="dxa"/>
            <w:tcBorders>
              <w:top w:val="nil"/>
              <w:left w:val="nil"/>
              <w:bottom w:val="nil"/>
              <w:right w:val="nil"/>
            </w:tcBorders>
            <w:vAlign w:val="center"/>
            <w:hideMark/>
          </w:tcPr>
          <w:p w14:paraId="46D4C321" w14:textId="77777777" w:rsidR="00395DD8" w:rsidRDefault="00395DD8" w:rsidP="00395DD8">
            <w:pPr>
              <w:pStyle w:val="08-Tabelageral"/>
              <w:spacing w:before="0" w:after="0"/>
              <w:jc w:val="left"/>
              <w:rPr>
                <w:rFonts w:cs="Arial"/>
                <w:szCs w:val="14"/>
                <w:lang w:eastAsia="en-US"/>
              </w:rPr>
            </w:pPr>
            <w:proofErr w:type="spellStart"/>
            <w:r>
              <w:rPr>
                <w:rFonts w:cs="Arial"/>
                <w:szCs w:val="14"/>
              </w:rPr>
              <w:t>Derecognition</w:t>
            </w:r>
            <w:proofErr w:type="spellEnd"/>
            <w:r>
              <w:rPr>
                <w:rFonts w:cs="Arial"/>
                <w:szCs w:val="14"/>
              </w:rPr>
              <w:t xml:space="preserve"> </w:t>
            </w:r>
            <w:proofErr w:type="spellStart"/>
            <w:r>
              <w:rPr>
                <w:rFonts w:cs="Arial"/>
                <w:szCs w:val="14"/>
              </w:rPr>
              <w:t>of</w:t>
            </w:r>
            <w:proofErr w:type="spellEnd"/>
            <w:r>
              <w:rPr>
                <w:rFonts w:cs="Arial"/>
                <w:szCs w:val="14"/>
              </w:rPr>
              <w:t xml:space="preserve"> </w:t>
            </w:r>
            <w:proofErr w:type="spellStart"/>
            <w:r>
              <w:rPr>
                <w:rFonts w:cs="Arial"/>
                <w:szCs w:val="14"/>
              </w:rPr>
              <w:t>provisions</w:t>
            </w:r>
            <w:proofErr w:type="spellEnd"/>
          </w:p>
        </w:tc>
        <w:tc>
          <w:tcPr>
            <w:tcW w:w="604" w:type="dxa"/>
            <w:tcBorders>
              <w:top w:val="nil"/>
              <w:left w:val="nil"/>
              <w:bottom w:val="nil"/>
              <w:right w:val="nil"/>
            </w:tcBorders>
            <w:vAlign w:val="center"/>
          </w:tcPr>
          <w:p w14:paraId="6B4EAE70" w14:textId="77777777" w:rsidR="00395DD8" w:rsidRDefault="00395DD8" w:rsidP="00395DD8">
            <w:pPr>
              <w:pStyle w:val="08-Tabelageral"/>
              <w:spacing w:before="0" w:after="0"/>
              <w:rPr>
                <w:rFonts w:cs="Arial"/>
                <w:bCs/>
                <w:szCs w:val="14"/>
                <w:lang w:eastAsia="en-US"/>
              </w:rPr>
            </w:pPr>
          </w:p>
        </w:tc>
        <w:tc>
          <w:tcPr>
            <w:tcW w:w="1689" w:type="dxa"/>
            <w:tcBorders>
              <w:top w:val="nil"/>
              <w:left w:val="nil"/>
              <w:bottom w:val="nil"/>
              <w:right w:val="nil"/>
            </w:tcBorders>
            <w:vAlign w:val="center"/>
            <w:hideMark/>
          </w:tcPr>
          <w:p w14:paraId="4486FCA4" w14:textId="77777777" w:rsidR="00395DD8" w:rsidRDefault="00395DD8" w:rsidP="00395DD8">
            <w:pPr>
              <w:pStyle w:val="08-Tabelageral"/>
              <w:spacing w:before="0" w:after="0"/>
              <w:rPr>
                <w:rFonts w:cs="Arial"/>
                <w:bCs/>
                <w:szCs w:val="14"/>
                <w:lang w:eastAsia="en-US"/>
              </w:rPr>
            </w:pPr>
            <w:r>
              <w:rPr>
                <w:rFonts w:cs="Arial"/>
                <w:color w:val="000000"/>
                <w:szCs w:val="14"/>
                <w:lang w:eastAsia="en-US"/>
              </w:rPr>
              <w:t>--</w:t>
            </w:r>
          </w:p>
        </w:tc>
        <w:tc>
          <w:tcPr>
            <w:tcW w:w="1278" w:type="dxa"/>
            <w:tcBorders>
              <w:top w:val="nil"/>
              <w:left w:val="nil"/>
              <w:bottom w:val="nil"/>
              <w:right w:val="nil"/>
            </w:tcBorders>
            <w:vAlign w:val="center"/>
            <w:hideMark/>
          </w:tcPr>
          <w:p w14:paraId="09970675" w14:textId="77777777" w:rsidR="00395DD8" w:rsidRDefault="00395DD8" w:rsidP="00395DD8">
            <w:pPr>
              <w:pStyle w:val="08-Tabelageral"/>
              <w:spacing w:before="0" w:after="0"/>
              <w:rPr>
                <w:rFonts w:cs="Arial"/>
                <w:bCs/>
                <w:szCs w:val="14"/>
                <w:lang w:eastAsia="en-US"/>
              </w:rPr>
            </w:pPr>
            <w:r>
              <w:rPr>
                <w:rFonts w:cs="Arial"/>
                <w:color w:val="000000"/>
                <w:szCs w:val="14"/>
                <w:lang w:eastAsia="en-US"/>
              </w:rPr>
              <w:t>--</w:t>
            </w:r>
          </w:p>
        </w:tc>
        <w:tc>
          <w:tcPr>
            <w:tcW w:w="283" w:type="dxa"/>
            <w:tcBorders>
              <w:top w:val="nil"/>
              <w:left w:val="nil"/>
              <w:bottom w:val="nil"/>
              <w:right w:val="nil"/>
            </w:tcBorders>
            <w:vAlign w:val="center"/>
          </w:tcPr>
          <w:p w14:paraId="01DF790B" w14:textId="77777777" w:rsidR="00395DD8" w:rsidRDefault="00395DD8" w:rsidP="00395DD8">
            <w:pPr>
              <w:pStyle w:val="08-Tabelageral"/>
              <w:spacing w:before="0" w:after="0"/>
              <w:rPr>
                <w:rFonts w:cs="Arial"/>
                <w:bCs/>
                <w:szCs w:val="14"/>
                <w:lang w:eastAsia="en-US"/>
              </w:rPr>
            </w:pPr>
          </w:p>
        </w:tc>
        <w:tc>
          <w:tcPr>
            <w:tcW w:w="1565" w:type="dxa"/>
            <w:tcBorders>
              <w:top w:val="nil"/>
              <w:left w:val="nil"/>
              <w:bottom w:val="nil"/>
              <w:right w:val="nil"/>
            </w:tcBorders>
            <w:vAlign w:val="center"/>
            <w:hideMark/>
          </w:tcPr>
          <w:p w14:paraId="753359DC" w14:textId="77777777" w:rsidR="00395DD8" w:rsidRDefault="00395DD8" w:rsidP="00395DD8">
            <w:pPr>
              <w:pStyle w:val="08-Tabelageral"/>
              <w:spacing w:before="0" w:after="0"/>
              <w:rPr>
                <w:rFonts w:cs="Arial"/>
                <w:bCs/>
                <w:szCs w:val="14"/>
                <w:lang w:eastAsia="en-US"/>
              </w:rPr>
            </w:pPr>
            <w:r>
              <w:rPr>
                <w:rFonts w:cs="Arial"/>
                <w:bCs/>
                <w:szCs w:val="14"/>
                <w:lang w:eastAsia="en-US"/>
              </w:rPr>
              <w:t>--</w:t>
            </w:r>
          </w:p>
        </w:tc>
        <w:tc>
          <w:tcPr>
            <w:tcW w:w="1191" w:type="dxa"/>
            <w:tcBorders>
              <w:top w:val="nil"/>
              <w:left w:val="nil"/>
              <w:bottom w:val="nil"/>
              <w:right w:val="nil"/>
            </w:tcBorders>
            <w:vAlign w:val="center"/>
            <w:hideMark/>
          </w:tcPr>
          <w:p w14:paraId="4E0B35F9" w14:textId="77777777" w:rsidR="00395DD8" w:rsidRDefault="00395DD8" w:rsidP="00395DD8">
            <w:pPr>
              <w:pStyle w:val="08-Tabelageral"/>
              <w:spacing w:before="0" w:after="0"/>
              <w:rPr>
                <w:rFonts w:cs="Arial"/>
                <w:bCs/>
                <w:szCs w:val="14"/>
                <w:lang w:eastAsia="en-US"/>
              </w:rPr>
            </w:pPr>
            <w:r>
              <w:rPr>
                <w:rFonts w:cs="Arial"/>
                <w:bCs/>
                <w:szCs w:val="14"/>
                <w:lang w:eastAsia="en-US"/>
              </w:rPr>
              <w:t>--</w:t>
            </w:r>
          </w:p>
        </w:tc>
      </w:tr>
      <w:tr w:rsidR="00395DD8" w14:paraId="5C8656DE" w14:textId="77777777" w:rsidTr="00395DD8">
        <w:trPr>
          <w:trHeight w:val="238"/>
          <w:jc w:val="center"/>
        </w:trPr>
        <w:tc>
          <w:tcPr>
            <w:tcW w:w="2835" w:type="dxa"/>
            <w:tcBorders>
              <w:top w:val="nil"/>
              <w:left w:val="nil"/>
              <w:bottom w:val="nil"/>
              <w:right w:val="nil"/>
            </w:tcBorders>
            <w:vAlign w:val="center"/>
            <w:hideMark/>
          </w:tcPr>
          <w:p w14:paraId="07FC42F5" w14:textId="77777777" w:rsidR="00395DD8" w:rsidRDefault="00395DD8" w:rsidP="00395DD8">
            <w:pPr>
              <w:pStyle w:val="08-Tabelageral"/>
              <w:spacing w:before="0" w:after="0"/>
              <w:jc w:val="left"/>
              <w:rPr>
                <w:rFonts w:cs="Arial"/>
                <w:b/>
                <w:szCs w:val="14"/>
                <w:lang w:eastAsia="en-US"/>
              </w:rPr>
            </w:pPr>
            <w:proofErr w:type="spellStart"/>
            <w:r>
              <w:rPr>
                <w:rFonts w:cs="Arial"/>
                <w:b/>
                <w:szCs w:val="14"/>
              </w:rPr>
              <w:t>Closing</w:t>
            </w:r>
            <w:proofErr w:type="spellEnd"/>
            <w:r>
              <w:rPr>
                <w:rFonts w:cs="Arial"/>
                <w:b/>
                <w:szCs w:val="14"/>
              </w:rPr>
              <w:t xml:space="preserve"> balance</w:t>
            </w:r>
          </w:p>
        </w:tc>
        <w:tc>
          <w:tcPr>
            <w:tcW w:w="604" w:type="dxa"/>
            <w:tcBorders>
              <w:top w:val="nil"/>
              <w:left w:val="nil"/>
              <w:bottom w:val="nil"/>
              <w:right w:val="nil"/>
            </w:tcBorders>
            <w:vAlign w:val="center"/>
          </w:tcPr>
          <w:p w14:paraId="73A154E4" w14:textId="77777777" w:rsidR="00395DD8" w:rsidRDefault="00395DD8" w:rsidP="00395DD8">
            <w:pPr>
              <w:pStyle w:val="08-Tabelageral"/>
              <w:spacing w:before="0" w:after="0"/>
              <w:rPr>
                <w:rFonts w:cs="Arial"/>
                <w:b/>
                <w:bCs/>
                <w:szCs w:val="14"/>
                <w:lang w:eastAsia="en-US"/>
              </w:rPr>
            </w:pPr>
          </w:p>
        </w:tc>
        <w:tc>
          <w:tcPr>
            <w:tcW w:w="1689" w:type="dxa"/>
            <w:tcBorders>
              <w:top w:val="nil"/>
              <w:left w:val="nil"/>
              <w:bottom w:val="nil"/>
              <w:right w:val="nil"/>
            </w:tcBorders>
            <w:vAlign w:val="center"/>
            <w:hideMark/>
          </w:tcPr>
          <w:p w14:paraId="0F42AF42" w14:textId="77777777" w:rsidR="00395DD8" w:rsidRDefault="00395DD8" w:rsidP="00395DD8">
            <w:pPr>
              <w:pStyle w:val="08-Tabelageral"/>
              <w:spacing w:before="0" w:after="0"/>
              <w:rPr>
                <w:rFonts w:cs="Arial"/>
                <w:b/>
                <w:bCs/>
                <w:szCs w:val="14"/>
                <w:lang w:eastAsia="en-US"/>
              </w:rPr>
            </w:pPr>
            <w:r>
              <w:rPr>
                <w:rFonts w:cs="Arial"/>
                <w:b/>
                <w:bCs/>
                <w:color w:val="000000"/>
                <w:szCs w:val="14"/>
                <w:lang w:eastAsia="en-US"/>
              </w:rPr>
              <w:t>1,110</w:t>
            </w:r>
          </w:p>
        </w:tc>
        <w:tc>
          <w:tcPr>
            <w:tcW w:w="1278" w:type="dxa"/>
            <w:tcBorders>
              <w:top w:val="nil"/>
              <w:left w:val="nil"/>
              <w:bottom w:val="nil"/>
              <w:right w:val="nil"/>
            </w:tcBorders>
            <w:vAlign w:val="center"/>
            <w:hideMark/>
          </w:tcPr>
          <w:p w14:paraId="0C4A3758" w14:textId="77777777" w:rsidR="00395DD8" w:rsidRDefault="00395DD8" w:rsidP="00395DD8">
            <w:pPr>
              <w:pStyle w:val="08-Tabelageral"/>
              <w:spacing w:before="0" w:after="0"/>
              <w:rPr>
                <w:rFonts w:cs="Arial"/>
                <w:b/>
                <w:bCs/>
                <w:szCs w:val="14"/>
                <w:lang w:eastAsia="en-US"/>
              </w:rPr>
            </w:pPr>
            <w:r>
              <w:rPr>
                <w:rFonts w:cs="Arial"/>
                <w:b/>
                <w:bCs/>
                <w:color w:val="000000"/>
                <w:szCs w:val="14"/>
                <w:lang w:eastAsia="en-US"/>
              </w:rPr>
              <w:t>1,110</w:t>
            </w:r>
          </w:p>
        </w:tc>
        <w:tc>
          <w:tcPr>
            <w:tcW w:w="283" w:type="dxa"/>
            <w:tcBorders>
              <w:top w:val="nil"/>
              <w:left w:val="nil"/>
              <w:bottom w:val="nil"/>
              <w:right w:val="nil"/>
            </w:tcBorders>
            <w:vAlign w:val="center"/>
          </w:tcPr>
          <w:p w14:paraId="1639DF92" w14:textId="77777777" w:rsidR="00395DD8" w:rsidRDefault="00395DD8" w:rsidP="00395DD8">
            <w:pPr>
              <w:pStyle w:val="08-Tabelageral"/>
              <w:spacing w:before="0" w:after="0"/>
              <w:rPr>
                <w:rFonts w:cs="Arial"/>
                <w:b/>
                <w:bCs/>
                <w:szCs w:val="14"/>
                <w:lang w:eastAsia="en-US"/>
              </w:rPr>
            </w:pPr>
          </w:p>
        </w:tc>
        <w:tc>
          <w:tcPr>
            <w:tcW w:w="1565" w:type="dxa"/>
            <w:tcBorders>
              <w:top w:val="nil"/>
              <w:left w:val="nil"/>
              <w:bottom w:val="nil"/>
              <w:right w:val="nil"/>
            </w:tcBorders>
            <w:vAlign w:val="center"/>
            <w:hideMark/>
          </w:tcPr>
          <w:p w14:paraId="4542AB25" w14:textId="77777777" w:rsidR="00395DD8" w:rsidRDefault="00395DD8" w:rsidP="00395DD8">
            <w:pPr>
              <w:pStyle w:val="08-Tabelageral"/>
              <w:spacing w:before="0" w:after="0"/>
              <w:rPr>
                <w:rFonts w:cs="Arial"/>
                <w:b/>
                <w:bCs/>
                <w:szCs w:val="14"/>
                <w:lang w:eastAsia="en-US"/>
              </w:rPr>
            </w:pPr>
            <w:r>
              <w:rPr>
                <w:rFonts w:cs="Arial"/>
                <w:b/>
                <w:bCs/>
                <w:szCs w:val="14"/>
                <w:lang w:eastAsia="en-US"/>
              </w:rPr>
              <w:t>1,022</w:t>
            </w:r>
          </w:p>
        </w:tc>
        <w:tc>
          <w:tcPr>
            <w:tcW w:w="1191" w:type="dxa"/>
            <w:tcBorders>
              <w:top w:val="nil"/>
              <w:left w:val="nil"/>
              <w:bottom w:val="nil"/>
              <w:right w:val="nil"/>
            </w:tcBorders>
            <w:vAlign w:val="center"/>
            <w:hideMark/>
          </w:tcPr>
          <w:p w14:paraId="29AC92BE" w14:textId="77777777" w:rsidR="00395DD8" w:rsidRDefault="00395DD8" w:rsidP="00395DD8">
            <w:pPr>
              <w:pStyle w:val="08-Tabelageral"/>
              <w:spacing w:before="0" w:after="0"/>
              <w:rPr>
                <w:rFonts w:cs="Arial"/>
                <w:b/>
                <w:bCs/>
                <w:szCs w:val="14"/>
                <w:lang w:eastAsia="en-US"/>
              </w:rPr>
            </w:pPr>
            <w:r>
              <w:rPr>
                <w:rFonts w:cs="Arial"/>
                <w:b/>
                <w:bCs/>
                <w:szCs w:val="14"/>
                <w:lang w:eastAsia="en-US"/>
              </w:rPr>
              <w:t>1,022</w:t>
            </w:r>
          </w:p>
        </w:tc>
      </w:tr>
      <w:tr w:rsidR="00395DD8" w14:paraId="6EFF23C9" w14:textId="77777777" w:rsidTr="00395DD8">
        <w:trPr>
          <w:trHeight w:val="238"/>
          <w:jc w:val="center"/>
        </w:trPr>
        <w:tc>
          <w:tcPr>
            <w:tcW w:w="2835" w:type="dxa"/>
            <w:tcBorders>
              <w:top w:val="nil"/>
              <w:left w:val="nil"/>
              <w:bottom w:val="nil"/>
              <w:right w:val="nil"/>
            </w:tcBorders>
            <w:vAlign w:val="center"/>
            <w:hideMark/>
          </w:tcPr>
          <w:p w14:paraId="28BF664E" w14:textId="77777777" w:rsidR="00395DD8" w:rsidRDefault="00395DD8" w:rsidP="00395DD8">
            <w:pPr>
              <w:pStyle w:val="08-Tabelageral"/>
              <w:spacing w:before="0" w:after="0"/>
              <w:jc w:val="left"/>
              <w:rPr>
                <w:rFonts w:cs="Arial"/>
                <w:b/>
                <w:szCs w:val="14"/>
                <w:lang w:eastAsia="en-US"/>
              </w:rPr>
            </w:pPr>
            <w:r>
              <w:rPr>
                <w:rFonts w:cs="Arial"/>
                <w:b/>
                <w:szCs w:val="14"/>
              </w:rPr>
              <w:t>CIVIL LAWSUITS</w:t>
            </w:r>
          </w:p>
        </w:tc>
        <w:tc>
          <w:tcPr>
            <w:tcW w:w="604" w:type="dxa"/>
            <w:tcBorders>
              <w:top w:val="nil"/>
              <w:left w:val="nil"/>
              <w:bottom w:val="nil"/>
              <w:right w:val="nil"/>
            </w:tcBorders>
            <w:vAlign w:val="center"/>
          </w:tcPr>
          <w:p w14:paraId="51C48824" w14:textId="77777777" w:rsidR="00395DD8" w:rsidRDefault="00395DD8" w:rsidP="00395DD8">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7BA7A3B1" w14:textId="77777777" w:rsidR="00395DD8" w:rsidRDefault="00395DD8" w:rsidP="00395DD8">
            <w:pPr>
              <w:pStyle w:val="08-Tabelageral"/>
              <w:spacing w:before="0" w:after="0"/>
              <w:rPr>
                <w:rFonts w:cs="Arial"/>
                <w:b/>
                <w:bCs/>
                <w:szCs w:val="14"/>
                <w:lang w:eastAsia="en-US"/>
              </w:rPr>
            </w:pPr>
          </w:p>
        </w:tc>
        <w:tc>
          <w:tcPr>
            <w:tcW w:w="1278" w:type="dxa"/>
            <w:tcBorders>
              <w:top w:val="nil"/>
              <w:left w:val="nil"/>
              <w:bottom w:val="nil"/>
              <w:right w:val="nil"/>
            </w:tcBorders>
            <w:vAlign w:val="center"/>
          </w:tcPr>
          <w:p w14:paraId="693FBC9A" w14:textId="77777777" w:rsidR="00395DD8" w:rsidRDefault="00395DD8" w:rsidP="00395DD8">
            <w:pPr>
              <w:pStyle w:val="08-Tabelageral"/>
              <w:spacing w:before="0" w:after="0"/>
              <w:rPr>
                <w:rFonts w:cs="Arial"/>
                <w:b/>
                <w:bCs/>
                <w:szCs w:val="14"/>
                <w:lang w:eastAsia="en-US"/>
              </w:rPr>
            </w:pPr>
          </w:p>
        </w:tc>
        <w:tc>
          <w:tcPr>
            <w:tcW w:w="283" w:type="dxa"/>
            <w:tcBorders>
              <w:top w:val="nil"/>
              <w:left w:val="nil"/>
              <w:bottom w:val="nil"/>
              <w:right w:val="nil"/>
            </w:tcBorders>
            <w:vAlign w:val="center"/>
          </w:tcPr>
          <w:p w14:paraId="4D335129" w14:textId="77777777" w:rsidR="00395DD8" w:rsidRDefault="00395DD8" w:rsidP="00395DD8">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44BD7D57" w14:textId="77777777" w:rsidR="00395DD8" w:rsidRDefault="00395DD8" w:rsidP="00395DD8">
            <w:pPr>
              <w:pStyle w:val="08-Tabelageral"/>
              <w:spacing w:before="0" w:after="0"/>
              <w:rPr>
                <w:rFonts w:cs="Arial"/>
                <w:b/>
                <w:bCs/>
                <w:szCs w:val="14"/>
                <w:lang w:eastAsia="en-US"/>
              </w:rPr>
            </w:pPr>
          </w:p>
        </w:tc>
        <w:tc>
          <w:tcPr>
            <w:tcW w:w="1191" w:type="dxa"/>
            <w:tcBorders>
              <w:top w:val="nil"/>
              <w:left w:val="nil"/>
              <w:bottom w:val="nil"/>
              <w:right w:val="nil"/>
            </w:tcBorders>
            <w:vAlign w:val="center"/>
          </w:tcPr>
          <w:p w14:paraId="347E5E94" w14:textId="77777777" w:rsidR="00395DD8" w:rsidRDefault="00395DD8" w:rsidP="00395DD8">
            <w:pPr>
              <w:pStyle w:val="08-Tabelageral"/>
              <w:spacing w:before="0" w:after="0"/>
              <w:rPr>
                <w:rFonts w:cs="Arial"/>
                <w:b/>
                <w:bCs/>
                <w:szCs w:val="14"/>
                <w:lang w:eastAsia="en-US"/>
              </w:rPr>
            </w:pPr>
          </w:p>
        </w:tc>
      </w:tr>
      <w:tr w:rsidR="00395DD8" w14:paraId="1FD4AF9E" w14:textId="77777777" w:rsidTr="00395DD8">
        <w:trPr>
          <w:trHeight w:val="238"/>
          <w:jc w:val="center"/>
        </w:trPr>
        <w:tc>
          <w:tcPr>
            <w:tcW w:w="2835" w:type="dxa"/>
            <w:tcBorders>
              <w:top w:val="nil"/>
              <w:left w:val="nil"/>
              <w:bottom w:val="nil"/>
              <w:right w:val="nil"/>
            </w:tcBorders>
            <w:vAlign w:val="center"/>
            <w:hideMark/>
          </w:tcPr>
          <w:p w14:paraId="4D0CD5EC" w14:textId="77777777" w:rsidR="00395DD8" w:rsidRDefault="00395DD8" w:rsidP="00395DD8">
            <w:pPr>
              <w:pStyle w:val="08-Tabelageral"/>
              <w:spacing w:before="0" w:after="0"/>
              <w:jc w:val="left"/>
              <w:rPr>
                <w:rFonts w:cs="Arial"/>
                <w:b/>
                <w:szCs w:val="14"/>
                <w:lang w:eastAsia="en-US"/>
              </w:rPr>
            </w:pPr>
            <w:proofErr w:type="spellStart"/>
            <w:r>
              <w:rPr>
                <w:rFonts w:cs="Arial"/>
                <w:b/>
                <w:szCs w:val="14"/>
              </w:rPr>
              <w:t>Initial</w:t>
            </w:r>
            <w:proofErr w:type="spellEnd"/>
            <w:r>
              <w:rPr>
                <w:rFonts w:cs="Arial"/>
                <w:b/>
                <w:szCs w:val="14"/>
              </w:rPr>
              <w:t xml:space="preserve"> balance</w:t>
            </w:r>
          </w:p>
        </w:tc>
        <w:tc>
          <w:tcPr>
            <w:tcW w:w="604" w:type="dxa"/>
            <w:tcBorders>
              <w:top w:val="nil"/>
              <w:left w:val="nil"/>
              <w:bottom w:val="nil"/>
              <w:right w:val="nil"/>
            </w:tcBorders>
            <w:vAlign w:val="center"/>
          </w:tcPr>
          <w:p w14:paraId="00779AFA" w14:textId="77777777" w:rsidR="00395DD8" w:rsidRDefault="00395DD8" w:rsidP="00395DD8">
            <w:pPr>
              <w:pStyle w:val="08-Tabelageral"/>
              <w:spacing w:before="0" w:after="0"/>
              <w:rPr>
                <w:rFonts w:cs="Arial"/>
                <w:b/>
                <w:bCs/>
                <w:szCs w:val="14"/>
                <w:lang w:eastAsia="en-US"/>
              </w:rPr>
            </w:pPr>
          </w:p>
        </w:tc>
        <w:tc>
          <w:tcPr>
            <w:tcW w:w="1689" w:type="dxa"/>
            <w:tcBorders>
              <w:top w:val="nil"/>
              <w:left w:val="nil"/>
              <w:bottom w:val="nil"/>
              <w:right w:val="nil"/>
            </w:tcBorders>
            <w:vAlign w:val="center"/>
            <w:hideMark/>
          </w:tcPr>
          <w:p w14:paraId="07810CF1" w14:textId="77777777" w:rsidR="00395DD8" w:rsidRDefault="00395DD8" w:rsidP="00395DD8">
            <w:pPr>
              <w:pStyle w:val="08-Tabelageral"/>
              <w:spacing w:before="0" w:after="0"/>
              <w:rPr>
                <w:rFonts w:cs="Arial"/>
                <w:b/>
                <w:bCs/>
                <w:szCs w:val="14"/>
                <w:lang w:eastAsia="en-US"/>
              </w:rPr>
            </w:pPr>
            <w:r>
              <w:rPr>
                <w:rFonts w:cs="Arial"/>
                <w:b/>
                <w:bCs/>
                <w:color w:val="000000"/>
                <w:szCs w:val="14"/>
                <w:lang w:eastAsia="en-US"/>
              </w:rPr>
              <w:t>14,661</w:t>
            </w:r>
          </w:p>
        </w:tc>
        <w:tc>
          <w:tcPr>
            <w:tcW w:w="1278" w:type="dxa"/>
            <w:tcBorders>
              <w:top w:val="nil"/>
              <w:left w:val="nil"/>
              <w:bottom w:val="nil"/>
              <w:right w:val="nil"/>
            </w:tcBorders>
            <w:vAlign w:val="center"/>
            <w:hideMark/>
          </w:tcPr>
          <w:p w14:paraId="7CDA1BCA" w14:textId="77777777" w:rsidR="00395DD8" w:rsidRDefault="00395DD8" w:rsidP="00395DD8">
            <w:pPr>
              <w:pStyle w:val="08-Tabelageral"/>
              <w:spacing w:before="0" w:after="0"/>
              <w:rPr>
                <w:rFonts w:cs="Arial"/>
                <w:b/>
                <w:bCs/>
                <w:szCs w:val="14"/>
                <w:lang w:eastAsia="en-US"/>
              </w:rPr>
            </w:pPr>
            <w:r>
              <w:rPr>
                <w:rFonts w:cs="Arial"/>
                <w:b/>
                <w:bCs/>
                <w:color w:val="000000"/>
                <w:szCs w:val="14"/>
                <w:lang w:eastAsia="en-US"/>
              </w:rPr>
              <w:t>16,314</w:t>
            </w:r>
          </w:p>
        </w:tc>
        <w:tc>
          <w:tcPr>
            <w:tcW w:w="283" w:type="dxa"/>
            <w:tcBorders>
              <w:top w:val="nil"/>
              <w:left w:val="nil"/>
              <w:bottom w:val="nil"/>
              <w:right w:val="nil"/>
            </w:tcBorders>
            <w:vAlign w:val="center"/>
          </w:tcPr>
          <w:p w14:paraId="56692076" w14:textId="77777777" w:rsidR="00395DD8" w:rsidRDefault="00395DD8" w:rsidP="00395DD8">
            <w:pPr>
              <w:pStyle w:val="08-Tabelageral"/>
              <w:spacing w:before="0" w:after="0"/>
              <w:rPr>
                <w:rFonts w:cs="Arial"/>
                <w:b/>
                <w:bCs/>
                <w:szCs w:val="14"/>
                <w:lang w:eastAsia="en-US"/>
              </w:rPr>
            </w:pPr>
          </w:p>
        </w:tc>
        <w:tc>
          <w:tcPr>
            <w:tcW w:w="1565" w:type="dxa"/>
            <w:tcBorders>
              <w:top w:val="nil"/>
              <w:left w:val="nil"/>
              <w:bottom w:val="nil"/>
              <w:right w:val="nil"/>
            </w:tcBorders>
            <w:vAlign w:val="center"/>
            <w:hideMark/>
          </w:tcPr>
          <w:p w14:paraId="1A0F2BB5" w14:textId="77777777" w:rsidR="00395DD8" w:rsidRDefault="00395DD8" w:rsidP="00395DD8">
            <w:pPr>
              <w:pStyle w:val="08-Tabelageral"/>
              <w:spacing w:before="0" w:after="0"/>
              <w:rPr>
                <w:rFonts w:cs="Arial"/>
                <w:b/>
                <w:bCs/>
                <w:szCs w:val="14"/>
                <w:lang w:eastAsia="en-US"/>
              </w:rPr>
            </w:pPr>
            <w:r>
              <w:rPr>
                <w:rFonts w:cs="Arial"/>
                <w:b/>
                <w:bCs/>
                <w:szCs w:val="14"/>
                <w:lang w:eastAsia="en-US"/>
              </w:rPr>
              <w:t>15,959</w:t>
            </w:r>
          </w:p>
        </w:tc>
        <w:tc>
          <w:tcPr>
            <w:tcW w:w="1191" w:type="dxa"/>
            <w:tcBorders>
              <w:top w:val="nil"/>
              <w:left w:val="nil"/>
              <w:bottom w:val="nil"/>
              <w:right w:val="nil"/>
            </w:tcBorders>
            <w:vAlign w:val="center"/>
            <w:hideMark/>
          </w:tcPr>
          <w:p w14:paraId="530C7440" w14:textId="77777777" w:rsidR="00395DD8" w:rsidRDefault="00395DD8" w:rsidP="00395DD8">
            <w:pPr>
              <w:pStyle w:val="08-Tabelageral"/>
              <w:spacing w:before="0" w:after="0"/>
              <w:rPr>
                <w:rFonts w:cs="Arial"/>
                <w:b/>
                <w:bCs/>
                <w:szCs w:val="14"/>
                <w:lang w:eastAsia="en-US"/>
              </w:rPr>
            </w:pPr>
            <w:r>
              <w:rPr>
                <w:rFonts w:cs="Arial"/>
                <w:b/>
                <w:bCs/>
                <w:szCs w:val="14"/>
                <w:lang w:eastAsia="en-US"/>
              </w:rPr>
              <w:t>16,692</w:t>
            </w:r>
          </w:p>
        </w:tc>
      </w:tr>
      <w:tr w:rsidR="00395DD8" w14:paraId="2C3E630F" w14:textId="77777777" w:rsidTr="00395DD8">
        <w:trPr>
          <w:trHeight w:val="238"/>
          <w:jc w:val="center"/>
        </w:trPr>
        <w:tc>
          <w:tcPr>
            <w:tcW w:w="2835" w:type="dxa"/>
            <w:tcBorders>
              <w:top w:val="nil"/>
              <w:left w:val="nil"/>
              <w:bottom w:val="nil"/>
              <w:right w:val="nil"/>
            </w:tcBorders>
            <w:vAlign w:val="center"/>
            <w:hideMark/>
          </w:tcPr>
          <w:p w14:paraId="3D61F73F" w14:textId="77777777" w:rsidR="00395DD8" w:rsidRDefault="00395DD8" w:rsidP="00395DD8">
            <w:pPr>
              <w:pStyle w:val="08-Tabelageral"/>
              <w:spacing w:before="0" w:after="0"/>
              <w:jc w:val="left"/>
              <w:rPr>
                <w:rFonts w:cs="Arial"/>
                <w:bCs/>
                <w:szCs w:val="14"/>
                <w:lang w:eastAsia="en-US"/>
              </w:rPr>
            </w:pPr>
            <w:proofErr w:type="spellStart"/>
            <w:r>
              <w:rPr>
                <w:rFonts w:cs="Arial"/>
                <w:szCs w:val="14"/>
              </w:rPr>
              <w:t>Addition</w:t>
            </w:r>
            <w:proofErr w:type="spellEnd"/>
            <w:r w:rsidRPr="00A33E7B">
              <w:rPr>
                <w:rFonts w:cs="Arial"/>
                <w:szCs w:val="14"/>
              </w:rPr>
              <w:t>/</w:t>
            </w:r>
            <w:r>
              <w:rPr>
                <w:rFonts w:cs="Arial"/>
                <w:szCs w:val="14"/>
              </w:rPr>
              <w:t>Update</w:t>
            </w:r>
            <w:r w:rsidRPr="00A33E7B">
              <w:rPr>
                <w:rFonts w:cs="Arial"/>
                <w:szCs w:val="14"/>
              </w:rPr>
              <w:t xml:space="preserve"> </w:t>
            </w:r>
            <w:r w:rsidRPr="00A33E7B">
              <w:rPr>
                <w:rFonts w:cs="Arial"/>
                <w:szCs w:val="14"/>
                <w:vertAlign w:val="superscript"/>
              </w:rPr>
              <w:t>(2)</w:t>
            </w:r>
          </w:p>
        </w:tc>
        <w:tc>
          <w:tcPr>
            <w:tcW w:w="604" w:type="dxa"/>
            <w:tcBorders>
              <w:top w:val="nil"/>
              <w:left w:val="nil"/>
              <w:bottom w:val="nil"/>
              <w:right w:val="nil"/>
            </w:tcBorders>
            <w:vAlign w:val="center"/>
          </w:tcPr>
          <w:p w14:paraId="72570439" w14:textId="77777777" w:rsidR="00395DD8" w:rsidRDefault="00395DD8" w:rsidP="00395DD8">
            <w:pPr>
              <w:pStyle w:val="08-Tabelageral"/>
              <w:spacing w:before="0" w:after="0"/>
              <w:rPr>
                <w:rFonts w:cs="Arial"/>
                <w:szCs w:val="14"/>
                <w:lang w:eastAsia="en-US"/>
              </w:rPr>
            </w:pPr>
          </w:p>
        </w:tc>
        <w:tc>
          <w:tcPr>
            <w:tcW w:w="1689" w:type="dxa"/>
            <w:tcBorders>
              <w:top w:val="nil"/>
              <w:left w:val="nil"/>
              <w:bottom w:val="nil"/>
              <w:right w:val="nil"/>
            </w:tcBorders>
            <w:vAlign w:val="center"/>
            <w:hideMark/>
          </w:tcPr>
          <w:p w14:paraId="0F4A04D5" w14:textId="77777777" w:rsidR="00395DD8" w:rsidRDefault="00395DD8" w:rsidP="00395DD8">
            <w:pPr>
              <w:pStyle w:val="08-Tabelageral"/>
              <w:spacing w:before="0" w:after="0"/>
              <w:rPr>
                <w:rFonts w:cs="Arial"/>
                <w:szCs w:val="14"/>
                <w:lang w:eastAsia="en-US"/>
              </w:rPr>
            </w:pPr>
            <w:r>
              <w:rPr>
                <w:rFonts w:cs="Arial"/>
                <w:color w:val="000000"/>
                <w:szCs w:val="14"/>
                <w:lang w:eastAsia="en-US"/>
              </w:rPr>
              <w:t>1,668</w:t>
            </w:r>
          </w:p>
        </w:tc>
        <w:tc>
          <w:tcPr>
            <w:tcW w:w="1278" w:type="dxa"/>
            <w:tcBorders>
              <w:top w:val="nil"/>
              <w:left w:val="nil"/>
              <w:bottom w:val="nil"/>
              <w:right w:val="nil"/>
            </w:tcBorders>
            <w:vAlign w:val="center"/>
            <w:hideMark/>
          </w:tcPr>
          <w:p w14:paraId="25A81840" w14:textId="77777777" w:rsidR="00395DD8" w:rsidRDefault="00395DD8" w:rsidP="00395DD8">
            <w:pPr>
              <w:pStyle w:val="08-Tabelageral"/>
              <w:spacing w:before="0" w:after="0"/>
              <w:rPr>
                <w:rFonts w:cs="Arial"/>
                <w:szCs w:val="14"/>
                <w:lang w:eastAsia="en-US"/>
              </w:rPr>
            </w:pPr>
            <w:r>
              <w:rPr>
                <w:rFonts w:cs="Arial"/>
                <w:color w:val="000000"/>
                <w:szCs w:val="14"/>
                <w:lang w:eastAsia="en-US"/>
              </w:rPr>
              <w:t>4,557</w:t>
            </w:r>
          </w:p>
        </w:tc>
        <w:tc>
          <w:tcPr>
            <w:tcW w:w="283" w:type="dxa"/>
            <w:tcBorders>
              <w:top w:val="nil"/>
              <w:left w:val="nil"/>
              <w:bottom w:val="nil"/>
              <w:right w:val="nil"/>
            </w:tcBorders>
            <w:vAlign w:val="center"/>
          </w:tcPr>
          <w:p w14:paraId="3CB723EB" w14:textId="77777777" w:rsidR="00395DD8" w:rsidRDefault="00395DD8" w:rsidP="00395DD8">
            <w:pPr>
              <w:pStyle w:val="08-Tabelageral"/>
              <w:spacing w:before="0" w:after="0"/>
              <w:rPr>
                <w:rFonts w:cs="Arial"/>
                <w:szCs w:val="14"/>
                <w:lang w:eastAsia="en-US"/>
              </w:rPr>
            </w:pPr>
          </w:p>
        </w:tc>
        <w:tc>
          <w:tcPr>
            <w:tcW w:w="1565" w:type="dxa"/>
            <w:tcBorders>
              <w:top w:val="nil"/>
              <w:left w:val="nil"/>
              <w:bottom w:val="nil"/>
              <w:right w:val="nil"/>
            </w:tcBorders>
            <w:vAlign w:val="center"/>
            <w:hideMark/>
          </w:tcPr>
          <w:p w14:paraId="58E9D1F3" w14:textId="77777777" w:rsidR="00395DD8" w:rsidRDefault="00395DD8" w:rsidP="00395DD8">
            <w:pPr>
              <w:pStyle w:val="08-Tabelageral"/>
              <w:spacing w:before="0" w:after="0"/>
              <w:rPr>
                <w:rFonts w:cs="Arial"/>
                <w:szCs w:val="14"/>
                <w:lang w:eastAsia="en-US"/>
              </w:rPr>
            </w:pPr>
            <w:r>
              <w:rPr>
                <w:rFonts w:cs="Arial"/>
                <w:szCs w:val="14"/>
                <w:lang w:eastAsia="en-US"/>
              </w:rPr>
              <w:t>586</w:t>
            </w:r>
          </w:p>
        </w:tc>
        <w:tc>
          <w:tcPr>
            <w:tcW w:w="1191" w:type="dxa"/>
            <w:tcBorders>
              <w:top w:val="nil"/>
              <w:left w:val="nil"/>
              <w:bottom w:val="nil"/>
              <w:right w:val="nil"/>
            </w:tcBorders>
            <w:vAlign w:val="center"/>
            <w:hideMark/>
          </w:tcPr>
          <w:p w14:paraId="1D28407B" w14:textId="77777777" w:rsidR="00395DD8" w:rsidRDefault="00395DD8" w:rsidP="00395DD8">
            <w:pPr>
              <w:pStyle w:val="08-Tabelageral"/>
              <w:spacing w:before="0" w:after="0"/>
              <w:rPr>
                <w:rFonts w:cs="Arial"/>
                <w:szCs w:val="14"/>
                <w:lang w:eastAsia="en-US"/>
              </w:rPr>
            </w:pPr>
            <w:r>
              <w:rPr>
                <w:rFonts w:cs="Arial"/>
                <w:szCs w:val="14"/>
                <w:lang w:eastAsia="en-US"/>
              </w:rPr>
              <w:t>2,994</w:t>
            </w:r>
          </w:p>
        </w:tc>
      </w:tr>
      <w:tr w:rsidR="00395DD8" w14:paraId="681B20B0" w14:textId="77777777" w:rsidTr="00395DD8">
        <w:trPr>
          <w:trHeight w:val="238"/>
          <w:jc w:val="center"/>
        </w:trPr>
        <w:tc>
          <w:tcPr>
            <w:tcW w:w="2835" w:type="dxa"/>
            <w:tcBorders>
              <w:top w:val="nil"/>
              <w:left w:val="nil"/>
              <w:bottom w:val="nil"/>
              <w:right w:val="nil"/>
            </w:tcBorders>
            <w:vAlign w:val="center"/>
            <w:hideMark/>
          </w:tcPr>
          <w:p w14:paraId="706B0F03" w14:textId="77777777" w:rsidR="00395DD8" w:rsidRDefault="00395DD8" w:rsidP="00395DD8">
            <w:pPr>
              <w:pStyle w:val="08-Tabelageral"/>
              <w:spacing w:before="0" w:after="0"/>
              <w:jc w:val="left"/>
              <w:rPr>
                <w:rFonts w:cs="Arial"/>
                <w:bCs/>
                <w:szCs w:val="14"/>
                <w:lang w:eastAsia="en-US"/>
              </w:rPr>
            </w:pPr>
            <w:proofErr w:type="spellStart"/>
            <w:r w:rsidRPr="00A33E7B">
              <w:rPr>
                <w:rFonts w:cs="Arial"/>
                <w:szCs w:val="14"/>
              </w:rPr>
              <w:t>Rever</w:t>
            </w:r>
            <w:r>
              <w:rPr>
                <w:rFonts w:cs="Arial"/>
                <w:szCs w:val="14"/>
              </w:rPr>
              <w:t>sal</w:t>
            </w:r>
            <w:proofErr w:type="spellEnd"/>
            <w:r>
              <w:rPr>
                <w:rFonts w:cs="Arial"/>
                <w:szCs w:val="14"/>
              </w:rPr>
              <w:t xml:space="preserve"> </w:t>
            </w:r>
            <w:proofErr w:type="spellStart"/>
            <w:r>
              <w:rPr>
                <w:rFonts w:cs="Arial"/>
                <w:szCs w:val="14"/>
              </w:rPr>
              <w:t>of</w:t>
            </w:r>
            <w:proofErr w:type="spellEnd"/>
            <w:r>
              <w:rPr>
                <w:rFonts w:cs="Arial"/>
                <w:szCs w:val="14"/>
              </w:rPr>
              <w:t xml:space="preserve"> </w:t>
            </w:r>
            <w:proofErr w:type="spellStart"/>
            <w:r>
              <w:rPr>
                <w:rFonts w:cs="Arial"/>
                <w:szCs w:val="14"/>
              </w:rPr>
              <w:t>the</w:t>
            </w:r>
            <w:proofErr w:type="spellEnd"/>
            <w:r>
              <w:rPr>
                <w:rFonts w:cs="Arial"/>
                <w:szCs w:val="14"/>
              </w:rPr>
              <w:t xml:space="preserve"> </w:t>
            </w:r>
            <w:proofErr w:type="spellStart"/>
            <w:r>
              <w:rPr>
                <w:rFonts w:cs="Arial"/>
                <w:szCs w:val="14"/>
              </w:rPr>
              <w:t>provision</w:t>
            </w:r>
            <w:proofErr w:type="spellEnd"/>
          </w:p>
        </w:tc>
        <w:tc>
          <w:tcPr>
            <w:tcW w:w="604" w:type="dxa"/>
            <w:tcBorders>
              <w:top w:val="nil"/>
              <w:left w:val="nil"/>
              <w:bottom w:val="nil"/>
              <w:right w:val="nil"/>
            </w:tcBorders>
            <w:vAlign w:val="center"/>
          </w:tcPr>
          <w:p w14:paraId="562BDAC1" w14:textId="77777777" w:rsidR="00395DD8" w:rsidRDefault="00395DD8" w:rsidP="00395DD8">
            <w:pPr>
              <w:pStyle w:val="08-Tabelageral"/>
              <w:spacing w:before="0" w:after="0"/>
              <w:rPr>
                <w:rFonts w:cs="Arial"/>
                <w:szCs w:val="14"/>
                <w:lang w:eastAsia="en-US"/>
              </w:rPr>
            </w:pPr>
          </w:p>
        </w:tc>
        <w:tc>
          <w:tcPr>
            <w:tcW w:w="1689" w:type="dxa"/>
            <w:tcBorders>
              <w:top w:val="nil"/>
              <w:left w:val="nil"/>
              <w:bottom w:val="nil"/>
              <w:right w:val="nil"/>
            </w:tcBorders>
            <w:vAlign w:val="center"/>
            <w:hideMark/>
          </w:tcPr>
          <w:p w14:paraId="6B73F0E8" w14:textId="77777777" w:rsidR="00395DD8" w:rsidRDefault="00395DD8" w:rsidP="00395DD8">
            <w:pPr>
              <w:pStyle w:val="08-Tabelageral"/>
              <w:spacing w:before="0" w:after="0"/>
              <w:rPr>
                <w:rFonts w:cs="Arial"/>
                <w:szCs w:val="14"/>
                <w:lang w:eastAsia="en-US"/>
              </w:rPr>
            </w:pPr>
            <w:r>
              <w:rPr>
                <w:rFonts w:cs="Arial"/>
                <w:color w:val="000000"/>
                <w:szCs w:val="14"/>
                <w:lang w:eastAsia="en-US"/>
              </w:rPr>
              <w:t>(2,312)</w:t>
            </w:r>
          </w:p>
        </w:tc>
        <w:tc>
          <w:tcPr>
            <w:tcW w:w="1278" w:type="dxa"/>
            <w:tcBorders>
              <w:top w:val="nil"/>
              <w:left w:val="nil"/>
              <w:bottom w:val="nil"/>
              <w:right w:val="nil"/>
            </w:tcBorders>
            <w:vAlign w:val="center"/>
            <w:hideMark/>
          </w:tcPr>
          <w:p w14:paraId="59EDE978" w14:textId="77777777" w:rsidR="00395DD8" w:rsidRDefault="00395DD8" w:rsidP="00395DD8">
            <w:pPr>
              <w:pStyle w:val="08-Tabelageral"/>
              <w:spacing w:before="0" w:after="0"/>
              <w:rPr>
                <w:rFonts w:cs="Arial"/>
                <w:szCs w:val="14"/>
                <w:lang w:eastAsia="en-US"/>
              </w:rPr>
            </w:pPr>
            <w:r>
              <w:rPr>
                <w:rFonts w:cs="Arial"/>
                <w:color w:val="000000"/>
                <w:szCs w:val="14"/>
                <w:lang w:eastAsia="en-US"/>
              </w:rPr>
              <w:t>(6,601)</w:t>
            </w:r>
          </w:p>
        </w:tc>
        <w:tc>
          <w:tcPr>
            <w:tcW w:w="283" w:type="dxa"/>
            <w:tcBorders>
              <w:top w:val="nil"/>
              <w:left w:val="nil"/>
              <w:bottom w:val="nil"/>
              <w:right w:val="nil"/>
            </w:tcBorders>
            <w:vAlign w:val="center"/>
          </w:tcPr>
          <w:p w14:paraId="17227DBC" w14:textId="77777777" w:rsidR="00395DD8" w:rsidRDefault="00395DD8" w:rsidP="00395DD8">
            <w:pPr>
              <w:pStyle w:val="08-Tabelageral"/>
              <w:spacing w:before="0" w:after="0"/>
              <w:rPr>
                <w:rFonts w:cs="Arial"/>
                <w:szCs w:val="14"/>
                <w:lang w:eastAsia="en-US"/>
              </w:rPr>
            </w:pPr>
          </w:p>
        </w:tc>
        <w:tc>
          <w:tcPr>
            <w:tcW w:w="1565" w:type="dxa"/>
            <w:tcBorders>
              <w:top w:val="nil"/>
              <w:left w:val="nil"/>
              <w:bottom w:val="nil"/>
              <w:right w:val="nil"/>
            </w:tcBorders>
            <w:vAlign w:val="center"/>
            <w:hideMark/>
          </w:tcPr>
          <w:p w14:paraId="213E404F" w14:textId="77777777" w:rsidR="00395DD8" w:rsidRDefault="00395DD8" w:rsidP="00395DD8">
            <w:pPr>
              <w:pStyle w:val="08-Tabelageral"/>
              <w:spacing w:before="0" w:after="0"/>
              <w:rPr>
                <w:rFonts w:cs="Arial"/>
                <w:szCs w:val="14"/>
                <w:lang w:eastAsia="en-US"/>
              </w:rPr>
            </w:pPr>
            <w:r>
              <w:rPr>
                <w:rFonts w:cs="Arial"/>
                <w:szCs w:val="14"/>
                <w:lang w:eastAsia="en-US"/>
              </w:rPr>
              <w:t>(525)</w:t>
            </w:r>
          </w:p>
        </w:tc>
        <w:tc>
          <w:tcPr>
            <w:tcW w:w="1191" w:type="dxa"/>
            <w:tcBorders>
              <w:top w:val="nil"/>
              <w:left w:val="nil"/>
              <w:bottom w:val="nil"/>
              <w:right w:val="nil"/>
            </w:tcBorders>
            <w:vAlign w:val="center"/>
            <w:hideMark/>
          </w:tcPr>
          <w:p w14:paraId="6C35D437" w14:textId="77777777" w:rsidR="00395DD8" w:rsidRDefault="00395DD8" w:rsidP="00395DD8">
            <w:pPr>
              <w:pStyle w:val="08-Tabelageral"/>
              <w:spacing w:before="0" w:after="0"/>
              <w:rPr>
                <w:rFonts w:cs="Arial"/>
                <w:szCs w:val="14"/>
                <w:lang w:eastAsia="en-US"/>
              </w:rPr>
            </w:pPr>
            <w:r>
              <w:rPr>
                <w:rFonts w:cs="Arial"/>
                <w:szCs w:val="14"/>
                <w:lang w:eastAsia="en-US"/>
              </w:rPr>
              <w:t>(2,788)</w:t>
            </w:r>
          </w:p>
        </w:tc>
      </w:tr>
      <w:tr w:rsidR="00395DD8" w14:paraId="2796298A" w14:textId="77777777" w:rsidTr="00395DD8">
        <w:trPr>
          <w:trHeight w:val="238"/>
          <w:jc w:val="center"/>
        </w:trPr>
        <w:tc>
          <w:tcPr>
            <w:tcW w:w="2835" w:type="dxa"/>
            <w:tcBorders>
              <w:top w:val="nil"/>
              <w:left w:val="nil"/>
              <w:bottom w:val="nil"/>
              <w:right w:val="nil"/>
            </w:tcBorders>
            <w:vAlign w:val="center"/>
            <w:hideMark/>
          </w:tcPr>
          <w:p w14:paraId="73C1F08D" w14:textId="77777777" w:rsidR="00395DD8" w:rsidRDefault="00395DD8" w:rsidP="00395DD8">
            <w:pPr>
              <w:pStyle w:val="08-Tabelageral"/>
              <w:spacing w:before="0" w:after="0"/>
              <w:jc w:val="left"/>
              <w:rPr>
                <w:rFonts w:cs="Arial"/>
                <w:bCs/>
                <w:szCs w:val="14"/>
                <w:lang w:eastAsia="en-US"/>
              </w:rPr>
            </w:pPr>
            <w:proofErr w:type="spellStart"/>
            <w:r>
              <w:rPr>
                <w:rFonts w:cs="Arial"/>
                <w:szCs w:val="14"/>
              </w:rPr>
              <w:t>Derecognition</w:t>
            </w:r>
            <w:proofErr w:type="spellEnd"/>
            <w:r>
              <w:rPr>
                <w:rFonts w:cs="Arial"/>
                <w:szCs w:val="14"/>
              </w:rPr>
              <w:t xml:space="preserve"> </w:t>
            </w:r>
            <w:proofErr w:type="spellStart"/>
            <w:r>
              <w:rPr>
                <w:rFonts w:cs="Arial"/>
                <w:szCs w:val="14"/>
              </w:rPr>
              <w:t>of</w:t>
            </w:r>
            <w:proofErr w:type="spellEnd"/>
            <w:r>
              <w:rPr>
                <w:rFonts w:cs="Arial"/>
                <w:szCs w:val="14"/>
              </w:rPr>
              <w:t xml:space="preserve"> </w:t>
            </w:r>
            <w:proofErr w:type="spellStart"/>
            <w:r>
              <w:rPr>
                <w:rFonts w:cs="Arial"/>
                <w:szCs w:val="14"/>
              </w:rPr>
              <w:t>provisions</w:t>
            </w:r>
            <w:proofErr w:type="spellEnd"/>
          </w:p>
        </w:tc>
        <w:tc>
          <w:tcPr>
            <w:tcW w:w="604" w:type="dxa"/>
            <w:tcBorders>
              <w:top w:val="nil"/>
              <w:left w:val="nil"/>
              <w:bottom w:val="nil"/>
              <w:right w:val="nil"/>
            </w:tcBorders>
            <w:vAlign w:val="center"/>
          </w:tcPr>
          <w:p w14:paraId="723651A6" w14:textId="77777777" w:rsidR="00395DD8" w:rsidRDefault="00395DD8" w:rsidP="00395DD8">
            <w:pPr>
              <w:pStyle w:val="08-Tabelageral"/>
              <w:spacing w:before="0" w:after="0"/>
              <w:rPr>
                <w:rFonts w:cs="Arial"/>
                <w:szCs w:val="14"/>
                <w:lang w:eastAsia="en-US"/>
              </w:rPr>
            </w:pPr>
          </w:p>
        </w:tc>
        <w:tc>
          <w:tcPr>
            <w:tcW w:w="1689" w:type="dxa"/>
            <w:tcBorders>
              <w:top w:val="nil"/>
              <w:left w:val="nil"/>
              <w:bottom w:val="nil"/>
              <w:right w:val="nil"/>
            </w:tcBorders>
            <w:vAlign w:val="center"/>
            <w:hideMark/>
          </w:tcPr>
          <w:p w14:paraId="28E73408" w14:textId="77777777" w:rsidR="00395DD8" w:rsidRDefault="00395DD8" w:rsidP="00395DD8">
            <w:pPr>
              <w:pStyle w:val="08-Tabelageral"/>
              <w:spacing w:before="0" w:after="0"/>
              <w:rPr>
                <w:rFonts w:cs="Arial"/>
                <w:szCs w:val="14"/>
                <w:lang w:eastAsia="en-US"/>
              </w:rPr>
            </w:pPr>
            <w:r>
              <w:rPr>
                <w:rFonts w:cs="Arial"/>
                <w:color w:val="000000"/>
                <w:szCs w:val="14"/>
                <w:lang w:eastAsia="en-US"/>
              </w:rPr>
              <w:t>--</w:t>
            </w:r>
          </w:p>
        </w:tc>
        <w:tc>
          <w:tcPr>
            <w:tcW w:w="1278" w:type="dxa"/>
            <w:tcBorders>
              <w:top w:val="nil"/>
              <w:left w:val="nil"/>
              <w:bottom w:val="nil"/>
              <w:right w:val="nil"/>
            </w:tcBorders>
            <w:vAlign w:val="center"/>
            <w:hideMark/>
          </w:tcPr>
          <w:p w14:paraId="48C3F1F2" w14:textId="77777777" w:rsidR="00395DD8" w:rsidRDefault="00395DD8" w:rsidP="00395DD8">
            <w:pPr>
              <w:pStyle w:val="08-Tabelageral"/>
              <w:spacing w:before="0" w:after="0"/>
              <w:rPr>
                <w:rFonts w:cs="Arial"/>
                <w:szCs w:val="14"/>
                <w:lang w:eastAsia="en-US"/>
              </w:rPr>
            </w:pPr>
            <w:r>
              <w:rPr>
                <w:rFonts w:cs="Arial"/>
                <w:color w:val="000000"/>
                <w:szCs w:val="14"/>
                <w:lang w:eastAsia="en-US"/>
              </w:rPr>
              <w:t>(253)</w:t>
            </w:r>
          </w:p>
        </w:tc>
        <w:tc>
          <w:tcPr>
            <w:tcW w:w="283" w:type="dxa"/>
            <w:tcBorders>
              <w:top w:val="nil"/>
              <w:left w:val="nil"/>
              <w:bottom w:val="nil"/>
              <w:right w:val="nil"/>
            </w:tcBorders>
            <w:vAlign w:val="center"/>
          </w:tcPr>
          <w:p w14:paraId="20259EFE" w14:textId="77777777" w:rsidR="00395DD8" w:rsidRDefault="00395DD8" w:rsidP="00395DD8">
            <w:pPr>
              <w:pStyle w:val="08-Tabelageral"/>
              <w:spacing w:before="0" w:after="0"/>
              <w:rPr>
                <w:rFonts w:cs="Arial"/>
                <w:szCs w:val="14"/>
                <w:lang w:eastAsia="en-US"/>
              </w:rPr>
            </w:pPr>
          </w:p>
        </w:tc>
        <w:tc>
          <w:tcPr>
            <w:tcW w:w="1565" w:type="dxa"/>
            <w:tcBorders>
              <w:top w:val="nil"/>
              <w:left w:val="nil"/>
              <w:bottom w:val="nil"/>
              <w:right w:val="nil"/>
            </w:tcBorders>
            <w:vAlign w:val="center"/>
            <w:hideMark/>
          </w:tcPr>
          <w:p w14:paraId="5E513416" w14:textId="77777777" w:rsidR="00395DD8" w:rsidRDefault="00395DD8" w:rsidP="00395DD8">
            <w:pPr>
              <w:pStyle w:val="08-Tabelageral"/>
              <w:spacing w:before="0" w:after="0"/>
              <w:rPr>
                <w:rFonts w:cs="Arial"/>
                <w:szCs w:val="14"/>
                <w:lang w:eastAsia="en-US"/>
              </w:rPr>
            </w:pPr>
            <w:r>
              <w:rPr>
                <w:rFonts w:cs="Arial"/>
                <w:szCs w:val="14"/>
                <w:lang w:eastAsia="en-US"/>
              </w:rPr>
              <w:t>(446)</w:t>
            </w:r>
          </w:p>
        </w:tc>
        <w:tc>
          <w:tcPr>
            <w:tcW w:w="1191" w:type="dxa"/>
            <w:tcBorders>
              <w:top w:val="nil"/>
              <w:left w:val="nil"/>
              <w:bottom w:val="nil"/>
              <w:right w:val="nil"/>
            </w:tcBorders>
            <w:vAlign w:val="center"/>
            <w:hideMark/>
          </w:tcPr>
          <w:p w14:paraId="6C482A93" w14:textId="77777777" w:rsidR="00395DD8" w:rsidRDefault="00395DD8" w:rsidP="00395DD8">
            <w:pPr>
              <w:pStyle w:val="08-Tabelageral"/>
              <w:spacing w:before="0" w:after="0"/>
              <w:rPr>
                <w:rFonts w:cs="Arial"/>
                <w:szCs w:val="14"/>
                <w:lang w:eastAsia="en-US"/>
              </w:rPr>
            </w:pPr>
            <w:r>
              <w:rPr>
                <w:rFonts w:cs="Arial"/>
                <w:szCs w:val="14"/>
                <w:lang w:eastAsia="en-US"/>
              </w:rPr>
              <w:t>(1,324)</w:t>
            </w:r>
          </w:p>
        </w:tc>
      </w:tr>
      <w:tr w:rsidR="00395DD8" w14:paraId="13ED29BB" w14:textId="77777777" w:rsidTr="00395DD8">
        <w:trPr>
          <w:trHeight w:val="238"/>
          <w:jc w:val="center"/>
        </w:trPr>
        <w:tc>
          <w:tcPr>
            <w:tcW w:w="2835" w:type="dxa"/>
            <w:tcBorders>
              <w:top w:val="nil"/>
              <w:left w:val="nil"/>
              <w:bottom w:val="nil"/>
              <w:right w:val="nil"/>
            </w:tcBorders>
            <w:vAlign w:val="center"/>
            <w:hideMark/>
          </w:tcPr>
          <w:p w14:paraId="46C44868" w14:textId="77777777" w:rsidR="00395DD8" w:rsidRDefault="00395DD8" w:rsidP="00395DD8">
            <w:pPr>
              <w:pStyle w:val="08-Tabelageral"/>
              <w:spacing w:before="0" w:after="0"/>
              <w:jc w:val="left"/>
              <w:rPr>
                <w:rFonts w:cs="Arial"/>
                <w:b/>
                <w:szCs w:val="14"/>
                <w:lang w:eastAsia="en-US"/>
              </w:rPr>
            </w:pPr>
            <w:proofErr w:type="spellStart"/>
            <w:r>
              <w:rPr>
                <w:rFonts w:cs="Arial"/>
                <w:b/>
                <w:szCs w:val="14"/>
              </w:rPr>
              <w:t>Closing</w:t>
            </w:r>
            <w:proofErr w:type="spellEnd"/>
            <w:r>
              <w:rPr>
                <w:rFonts w:cs="Arial"/>
                <w:b/>
                <w:szCs w:val="14"/>
              </w:rPr>
              <w:t xml:space="preserve"> balance</w:t>
            </w:r>
          </w:p>
        </w:tc>
        <w:tc>
          <w:tcPr>
            <w:tcW w:w="604" w:type="dxa"/>
            <w:tcBorders>
              <w:top w:val="nil"/>
              <w:left w:val="nil"/>
              <w:bottom w:val="nil"/>
              <w:right w:val="nil"/>
            </w:tcBorders>
            <w:vAlign w:val="center"/>
          </w:tcPr>
          <w:p w14:paraId="731A9D3D" w14:textId="77777777" w:rsidR="00395DD8" w:rsidRDefault="00395DD8" w:rsidP="00395DD8">
            <w:pPr>
              <w:pStyle w:val="08-Tabelageral"/>
              <w:spacing w:before="0" w:after="0"/>
              <w:rPr>
                <w:rFonts w:cs="Arial"/>
                <w:b/>
                <w:bCs/>
                <w:szCs w:val="14"/>
                <w:lang w:eastAsia="en-US"/>
              </w:rPr>
            </w:pPr>
          </w:p>
        </w:tc>
        <w:tc>
          <w:tcPr>
            <w:tcW w:w="1689" w:type="dxa"/>
            <w:tcBorders>
              <w:top w:val="nil"/>
              <w:left w:val="nil"/>
              <w:bottom w:val="nil"/>
              <w:right w:val="nil"/>
            </w:tcBorders>
            <w:vAlign w:val="center"/>
            <w:hideMark/>
          </w:tcPr>
          <w:p w14:paraId="5F0F16BC" w14:textId="77777777" w:rsidR="00395DD8" w:rsidRDefault="00395DD8" w:rsidP="00395DD8">
            <w:pPr>
              <w:pStyle w:val="08-Tabelageral"/>
              <w:spacing w:before="0" w:after="0"/>
              <w:rPr>
                <w:rFonts w:cs="Arial"/>
                <w:b/>
                <w:bCs/>
                <w:szCs w:val="14"/>
                <w:lang w:eastAsia="en-US"/>
              </w:rPr>
            </w:pPr>
            <w:r>
              <w:rPr>
                <w:rFonts w:cs="Arial"/>
                <w:b/>
                <w:bCs/>
                <w:color w:val="000000"/>
                <w:szCs w:val="14"/>
                <w:lang w:eastAsia="en-US"/>
              </w:rPr>
              <w:t>14,017</w:t>
            </w:r>
          </w:p>
        </w:tc>
        <w:tc>
          <w:tcPr>
            <w:tcW w:w="1278" w:type="dxa"/>
            <w:tcBorders>
              <w:top w:val="nil"/>
              <w:left w:val="nil"/>
              <w:bottom w:val="nil"/>
              <w:right w:val="nil"/>
            </w:tcBorders>
            <w:vAlign w:val="center"/>
            <w:hideMark/>
          </w:tcPr>
          <w:p w14:paraId="60E80196" w14:textId="77777777" w:rsidR="00395DD8" w:rsidRDefault="00395DD8" w:rsidP="00395DD8">
            <w:pPr>
              <w:pStyle w:val="08-Tabelageral"/>
              <w:spacing w:before="0" w:after="0"/>
              <w:rPr>
                <w:rFonts w:cs="Arial"/>
                <w:b/>
                <w:bCs/>
                <w:szCs w:val="14"/>
                <w:lang w:eastAsia="en-US"/>
              </w:rPr>
            </w:pPr>
            <w:r>
              <w:rPr>
                <w:rFonts w:cs="Arial"/>
                <w:b/>
                <w:bCs/>
                <w:color w:val="000000"/>
                <w:szCs w:val="14"/>
                <w:lang w:eastAsia="en-US"/>
              </w:rPr>
              <w:t>14,017</w:t>
            </w:r>
          </w:p>
        </w:tc>
        <w:tc>
          <w:tcPr>
            <w:tcW w:w="283" w:type="dxa"/>
            <w:tcBorders>
              <w:top w:val="nil"/>
              <w:left w:val="nil"/>
              <w:bottom w:val="nil"/>
              <w:right w:val="nil"/>
            </w:tcBorders>
            <w:vAlign w:val="center"/>
          </w:tcPr>
          <w:p w14:paraId="3F91C8C9" w14:textId="77777777" w:rsidR="00395DD8" w:rsidRDefault="00395DD8" w:rsidP="00395DD8">
            <w:pPr>
              <w:pStyle w:val="08-Tabelageral"/>
              <w:spacing w:before="0" w:after="0"/>
              <w:rPr>
                <w:rFonts w:cs="Arial"/>
                <w:b/>
                <w:bCs/>
                <w:szCs w:val="14"/>
                <w:lang w:eastAsia="en-US"/>
              </w:rPr>
            </w:pPr>
          </w:p>
        </w:tc>
        <w:tc>
          <w:tcPr>
            <w:tcW w:w="1565" w:type="dxa"/>
            <w:tcBorders>
              <w:top w:val="nil"/>
              <w:left w:val="nil"/>
              <w:bottom w:val="nil"/>
              <w:right w:val="nil"/>
            </w:tcBorders>
            <w:vAlign w:val="center"/>
            <w:hideMark/>
          </w:tcPr>
          <w:p w14:paraId="56D09312" w14:textId="77777777" w:rsidR="00395DD8" w:rsidRDefault="00395DD8" w:rsidP="00395DD8">
            <w:pPr>
              <w:pStyle w:val="08-Tabelageral"/>
              <w:spacing w:before="0" w:after="0"/>
              <w:rPr>
                <w:rFonts w:cs="Arial"/>
                <w:b/>
                <w:bCs/>
                <w:szCs w:val="14"/>
                <w:lang w:eastAsia="en-US"/>
              </w:rPr>
            </w:pPr>
            <w:r>
              <w:rPr>
                <w:rFonts w:cs="Arial"/>
                <w:b/>
                <w:bCs/>
                <w:szCs w:val="14"/>
                <w:lang w:eastAsia="en-US"/>
              </w:rPr>
              <w:t>15,574</w:t>
            </w:r>
          </w:p>
        </w:tc>
        <w:tc>
          <w:tcPr>
            <w:tcW w:w="1191" w:type="dxa"/>
            <w:tcBorders>
              <w:top w:val="nil"/>
              <w:left w:val="nil"/>
              <w:bottom w:val="nil"/>
              <w:right w:val="nil"/>
            </w:tcBorders>
            <w:vAlign w:val="center"/>
            <w:hideMark/>
          </w:tcPr>
          <w:p w14:paraId="1AA70164" w14:textId="77777777" w:rsidR="00395DD8" w:rsidRDefault="00395DD8" w:rsidP="00395DD8">
            <w:pPr>
              <w:pStyle w:val="08-Tabelageral"/>
              <w:spacing w:before="0" w:after="0"/>
              <w:rPr>
                <w:rFonts w:cs="Arial"/>
                <w:b/>
                <w:bCs/>
                <w:szCs w:val="14"/>
                <w:lang w:eastAsia="en-US"/>
              </w:rPr>
            </w:pPr>
            <w:r>
              <w:rPr>
                <w:rFonts w:cs="Arial"/>
                <w:b/>
                <w:bCs/>
                <w:szCs w:val="14"/>
                <w:lang w:eastAsia="en-US"/>
              </w:rPr>
              <w:t>15,574</w:t>
            </w:r>
          </w:p>
        </w:tc>
      </w:tr>
      <w:tr w:rsidR="00395DD8" w14:paraId="1A9E1FF2" w14:textId="77777777" w:rsidTr="00395DD8">
        <w:trPr>
          <w:trHeight w:val="238"/>
          <w:jc w:val="center"/>
        </w:trPr>
        <w:tc>
          <w:tcPr>
            <w:tcW w:w="2835" w:type="dxa"/>
            <w:tcBorders>
              <w:top w:val="nil"/>
              <w:left w:val="nil"/>
              <w:bottom w:val="nil"/>
              <w:right w:val="nil"/>
            </w:tcBorders>
            <w:vAlign w:val="center"/>
            <w:hideMark/>
          </w:tcPr>
          <w:p w14:paraId="0C669A97" w14:textId="77777777" w:rsidR="00395DD8" w:rsidRDefault="00395DD8" w:rsidP="00395DD8">
            <w:pPr>
              <w:pStyle w:val="08-Tabelageral"/>
              <w:spacing w:before="0" w:after="0"/>
              <w:jc w:val="left"/>
              <w:rPr>
                <w:rFonts w:cs="Arial"/>
                <w:b/>
                <w:szCs w:val="14"/>
                <w:lang w:eastAsia="en-US"/>
              </w:rPr>
            </w:pPr>
            <w:r>
              <w:rPr>
                <w:rFonts w:cs="Arial"/>
                <w:b/>
                <w:szCs w:val="14"/>
              </w:rPr>
              <w:t>LABOR LAWSUITS</w:t>
            </w:r>
          </w:p>
        </w:tc>
        <w:tc>
          <w:tcPr>
            <w:tcW w:w="604" w:type="dxa"/>
            <w:tcBorders>
              <w:top w:val="nil"/>
              <w:left w:val="nil"/>
              <w:bottom w:val="nil"/>
              <w:right w:val="nil"/>
            </w:tcBorders>
            <w:vAlign w:val="center"/>
          </w:tcPr>
          <w:p w14:paraId="57455A69" w14:textId="77777777" w:rsidR="00395DD8" w:rsidRDefault="00395DD8" w:rsidP="00395DD8">
            <w:pPr>
              <w:pStyle w:val="08-Tabelageral"/>
              <w:spacing w:before="0" w:after="0"/>
              <w:rPr>
                <w:rFonts w:cs="Arial"/>
                <w:b/>
                <w:bCs/>
                <w:szCs w:val="14"/>
                <w:lang w:eastAsia="en-US"/>
              </w:rPr>
            </w:pPr>
          </w:p>
        </w:tc>
        <w:tc>
          <w:tcPr>
            <w:tcW w:w="1689" w:type="dxa"/>
            <w:tcBorders>
              <w:top w:val="nil"/>
              <w:left w:val="nil"/>
              <w:bottom w:val="nil"/>
              <w:right w:val="nil"/>
            </w:tcBorders>
            <w:vAlign w:val="center"/>
          </w:tcPr>
          <w:p w14:paraId="1AAA59E5" w14:textId="77777777" w:rsidR="00395DD8" w:rsidRDefault="00395DD8" w:rsidP="00395DD8">
            <w:pPr>
              <w:pStyle w:val="08-Tabelageral"/>
              <w:spacing w:before="0" w:after="0"/>
              <w:rPr>
                <w:rFonts w:cs="Arial"/>
                <w:b/>
                <w:bCs/>
                <w:szCs w:val="14"/>
                <w:lang w:eastAsia="en-US"/>
              </w:rPr>
            </w:pPr>
          </w:p>
        </w:tc>
        <w:tc>
          <w:tcPr>
            <w:tcW w:w="1278" w:type="dxa"/>
            <w:tcBorders>
              <w:top w:val="nil"/>
              <w:left w:val="nil"/>
              <w:bottom w:val="nil"/>
              <w:right w:val="nil"/>
            </w:tcBorders>
            <w:vAlign w:val="center"/>
          </w:tcPr>
          <w:p w14:paraId="14476150" w14:textId="77777777" w:rsidR="00395DD8" w:rsidRDefault="00395DD8" w:rsidP="00395DD8">
            <w:pPr>
              <w:pStyle w:val="08-Tabelageral"/>
              <w:spacing w:before="0" w:after="0"/>
              <w:rPr>
                <w:rFonts w:cs="Arial"/>
                <w:b/>
                <w:bCs/>
                <w:szCs w:val="14"/>
                <w:lang w:eastAsia="en-US"/>
              </w:rPr>
            </w:pPr>
          </w:p>
        </w:tc>
        <w:tc>
          <w:tcPr>
            <w:tcW w:w="283" w:type="dxa"/>
            <w:tcBorders>
              <w:top w:val="nil"/>
              <w:left w:val="nil"/>
              <w:bottom w:val="nil"/>
              <w:right w:val="nil"/>
            </w:tcBorders>
            <w:vAlign w:val="center"/>
          </w:tcPr>
          <w:p w14:paraId="116CF99B" w14:textId="77777777" w:rsidR="00395DD8" w:rsidRDefault="00395DD8" w:rsidP="00395DD8">
            <w:pPr>
              <w:pStyle w:val="08-Tabelageral"/>
              <w:spacing w:before="0" w:after="0"/>
              <w:rPr>
                <w:rFonts w:cs="Arial"/>
                <w:b/>
                <w:bCs/>
                <w:szCs w:val="14"/>
                <w:lang w:eastAsia="en-US"/>
              </w:rPr>
            </w:pPr>
          </w:p>
        </w:tc>
        <w:tc>
          <w:tcPr>
            <w:tcW w:w="1565" w:type="dxa"/>
            <w:tcBorders>
              <w:top w:val="nil"/>
              <w:left w:val="nil"/>
              <w:bottom w:val="nil"/>
              <w:right w:val="nil"/>
            </w:tcBorders>
            <w:vAlign w:val="center"/>
          </w:tcPr>
          <w:p w14:paraId="1CB063FC" w14:textId="77777777" w:rsidR="00395DD8" w:rsidRDefault="00395DD8" w:rsidP="00395DD8">
            <w:pPr>
              <w:pStyle w:val="08-Tabelageral"/>
              <w:spacing w:before="0" w:after="0"/>
              <w:rPr>
                <w:rFonts w:cs="Arial"/>
                <w:b/>
                <w:bCs/>
                <w:szCs w:val="14"/>
                <w:lang w:eastAsia="en-US"/>
              </w:rPr>
            </w:pPr>
          </w:p>
        </w:tc>
        <w:tc>
          <w:tcPr>
            <w:tcW w:w="1191" w:type="dxa"/>
            <w:tcBorders>
              <w:top w:val="nil"/>
              <w:left w:val="nil"/>
              <w:bottom w:val="nil"/>
              <w:right w:val="nil"/>
            </w:tcBorders>
            <w:vAlign w:val="center"/>
          </w:tcPr>
          <w:p w14:paraId="35F888A0" w14:textId="77777777" w:rsidR="00395DD8" w:rsidRDefault="00395DD8" w:rsidP="00395DD8">
            <w:pPr>
              <w:pStyle w:val="08-Tabelageral"/>
              <w:spacing w:before="0" w:after="0"/>
              <w:rPr>
                <w:rFonts w:cs="Arial"/>
                <w:b/>
                <w:bCs/>
                <w:szCs w:val="14"/>
                <w:lang w:eastAsia="en-US"/>
              </w:rPr>
            </w:pPr>
          </w:p>
        </w:tc>
      </w:tr>
      <w:tr w:rsidR="00395DD8" w14:paraId="584E2A60" w14:textId="77777777" w:rsidTr="00395DD8">
        <w:trPr>
          <w:trHeight w:val="238"/>
          <w:jc w:val="center"/>
        </w:trPr>
        <w:tc>
          <w:tcPr>
            <w:tcW w:w="2835" w:type="dxa"/>
            <w:tcBorders>
              <w:top w:val="nil"/>
              <w:left w:val="nil"/>
              <w:bottom w:val="nil"/>
              <w:right w:val="nil"/>
            </w:tcBorders>
            <w:vAlign w:val="center"/>
            <w:hideMark/>
          </w:tcPr>
          <w:p w14:paraId="3F3C34C5" w14:textId="77777777" w:rsidR="00395DD8" w:rsidRDefault="00395DD8" w:rsidP="00395DD8">
            <w:pPr>
              <w:pStyle w:val="08-Tabelageral"/>
              <w:spacing w:before="0" w:after="0"/>
              <w:jc w:val="left"/>
              <w:rPr>
                <w:rFonts w:cs="Arial"/>
                <w:b/>
                <w:szCs w:val="14"/>
                <w:lang w:eastAsia="en-US"/>
              </w:rPr>
            </w:pPr>
            <w:proofErr w:type="spellStart"/>
            <w:r>
              <w:rPr>
                <w:rFonts w:cs="Arial"/>
                <w:b/>
                <w:szCs w:val="14"/>
              </w:rPr>
              <w:t>Initial</w:t>
            </w:r>
            <w:proofErr w:type="spellEnd"/>
            <w:r>
              <w:rPr>
                <w:rFonts w:cs="Arial"/>
                <w:b/>
                <w:szCs w:val="14"/>
              </w:rPr>
              <w:t xml:space="preserve"> balance</w:t>
            </w:r>
          </w:p>
        </w:tc>
        <w:tc>
          <w:tcPr>
            <w:tcW w:w="604" w:type="dxa"/>
            <w:tcBorders>
              <w:top w:val="nil"/>
              <w:left w:val="nil"/>
              <w:bottom w:val="nil"/>
              <w:right w:val="nil"/>
            </w:tcBorders>
            <w:vAlign w:val="center"/>
          </w:tcPr>
          <w:p w14:paraId="03C149B4" w14:textId="77777777" w:rsidR="00395DD8" w:rsidRDefault="00395DD8" w:rsidP="00395DD8">
            <w:pPr>
              <w:pStyle w:val="08-Tabelageral"/>
              <w:spacing w:before="0" w:after="0"/>
              <w:rPr>
                <w:rFonts w:cs="Arial"/>
                <w:b/>
                <w:bCs/>
                <w:szCs w:val="14"/>
                <w:lang w:eastAsia="en-US"/>
              </w:rPr>
            </w:pPr>
          </w:p>
        </w:tc>
        <w:tc>
          <w:tcPr>
            <w:tcW w:w="1689" w:type="dxa"/>
            <w:tcBorders>
              <w:top w:val="nil"/>
              <w:left w:val="nil"/>
              <w:bottom w:val="nil"/>
              <w:right w:val="nil"/>
            </w:tcBorders>
            <w:vAlign w:val="center"/>
            <w:hideMark/>
          </w:tcPr>
          <w:p w14:paraId="29353397" w14:textId="77777777" w:rsidR="00395DD8" w:rsidRDefault="00395DD8" w:rsidP="00395DD8">
            <w:pPr>
              <w:pStyle w:val="08-Tabelageral"/>
              <w:spacing w:before="0" w:after="0"/>
              <w:rPr>
                <w:rFonts w:cs="Arial"/>
                <w:b/>
                <w:bCs/>
                <w:szCs w:val="14"/>
                <w:lang w:eastAsia="en-US"/>
              </w:rPr>
            </w:pPr>
            <w:r>
              <w:rPr>
                <w:rFonts w:cs="Arial"/>
                <w:b/>
                <w:bCs/>
                <w:color w:val="000000"/>
                <w:szCs w:val="14"/>
                <w:lang w:eastAsia="en-US"/>
              </w:rPr>
              <w:t>28</w:t>
            </w:r>
          </w:p>
        </w:tc>
        <w:tc>
          <w:tcPr>
            <w:tcW w:w="1278" w:type="dxa"/>
            <w:tcBorders>
              <w:top w:val="nil"/>
              <w:left w:val="nil"/>
              <w:bottom w:val="nil"/>
              <w:right w:val="nil"/>
            </w:tcBorders>
            <w:vAlign w:val="center"/>
            <w:hideMark/>
          </w:tcPr>
          <w:p w14:paraId="79090058" w14:textId="77777777" w:rsidR="00395DD8" w:rsidRDefault="00395DD8" w:rsidP="00395DD8">
            <w:pPr>
              <w:pStyle w:val="08-Tabelageral"/>
              <w:spacing w:before="0" w:after="0"/>
              <w:rPr>
                <w:rFonts w:cs="Arial"/>
                <w:b/>
                <w:bCs/>
                <w:szCs w:val="14"/>
                <w:lang w:eastAsia="en-US"/>
              </w:rPr>
            </w:pPr>
            <w:r>
              <w:rPr>
                <w:rFonts w:cs="Arial"/>
                <w:b/>
                <w:bCs/>
                <w:color w:val="000000"/>
                <w:szCs w:val="14"/>
                <w:lang w:eastAsia="en-US"/>
              </w:rPr>
              <w:t>230</w:t>
            </w:r>
          </w:p>
        </w:tc>
        <w:tc>
          <w:tcPr>
            <w:tcW w:w="283" w:type="dxa"/>
            <w:tcBorders>
              <w:top w:val="nil"/>
              <w:left w:val="nil"/>
              <w:bottom w:val="nil"/>
              <w:right w:val="nil"/>
            </w:tcBorders>
            <w:vAlign w:val="center"/>
          </w:tcPr>
          <w:p w14:paraId="695F1DA9" w14:textId="77777777" w:rsidR="00395DD8" w:rsidRDefault="00395DD8" w:rsidP="00395DD8">
            <w:pPr>
              <w:pStyle w:val="08-Tabelageral"/>
              <w:spacing w:before="0" w:after="0"/>
              <w:rPr>
                <w:rFonts w:cs="Arial"/>
                <w:b/>
                <w:bCs/>
                <w:szCs w:val="14"/>
                <w:lang w:eastAsia="en-US"/>
              </w:rPr>
            </w:pPr>
          </w:p>
        </w:tc>
        <w:tc>
          <w:tcPr>
            <w:tcW w:w="1565" w:type="dxa"/>
            <w:tcBorders>
              <w:top w:val="nil"/>
              <w:left w:val="nil"/>
              <w:bottom w:val="nil"/>
              <w:right w:val="nil"/>
            </w:tcBorders>
            <w:vAlign w:val="center"/>
            <w:hideMark/>
          </w:tcPr>
          <w:p w14:paraId="0101D99B" w14:textId="77777777" w:rsidR="00395DD8" w:rsidRDefault="00395DD8" w:rsidP="00395DD8">
            <w:pPr>
              <w:pStyle w:val="08-Tabelageral"/>
              <w:spacing w:before="0" w:after="0"/>
              <w:rPr>
                <w:rFonts w:cs="Arial"/>
                <w:b/>
                <w:bCs/>
                <w:szCs w:val="14"/>
                <w:lang w:eastAsia="en-US"/>
              </w:rPr>
            </w:pPr>
            <w:r>
              <w:rPr>
                <w:rFonts w:cs="Arial"/>
                <w:b/>
                <w:bCs/>
                <w:szCs w:val="14"/>
                <w:lang w:eastAsia="en-US"/>
              </w:rPr>
              <w:t>230</w:t>
            </w:r>
          </w:p>
        </w:tc>
        <w:tc>
          <w:tcPr>
            <w:tcW w:w="1191" w:type="dxa"/>
            <w:tcBorders>
              <w:top w:val="nil"/>
              <w:left w:val="nil"/>
              <w:bottom w:val="nil"/>
              <w:right w:val="nil"/>
            </w:tcBorders>
            <w:vAlign w:val="center"/>
            <w:hideMark/>
          </w:tcPr>
          <w:p w14:paraId="3F05B06D" w14:textId="77777777" w:rsidR="00395DD8" w:rsidRDefault="00395DD8" w:rsidP="00395DD8">
            <w:pPr>
              <w:pStyle w:val="08-Tabelageral"/>
              <w:spacing w:before="0" w:after="0"/>
              <w:rPr>
                <w:rFonts w:cs="Arial"/>
                <w:b/>
                <w:bCs/>
                <w:szCs w:val="14"/>
                <w:lang w:eastAsia="en-US"/>
              </w:rPr>
            </w:pPr>
            <w:r>
              <w:rPr>
                <w:rFonts w:cs="Arial"/>
                <w:b/>
                <w:bCs/>
                <w:szCs w:val="14"/>
                <w:lang w:eastAsia="en-US"/>
              </w:rPr>
              <w:t>103</w:t>
            </w:r>
          </w:p>
        </w:tc>
      </w:tr>
      <w:tr w:rsidR="00395DD8" w14:paraId="20FC7195" w14:textId="77777777" w:rsidTr="00395DD8">
        <w:trPr>
          <w:trHeight w:val="238"/>
          <w:jc w:val="center"/>
        </w:trPr>
        <w:tc>
          <w:tcPr>
            <w:tcW w:w="2835" w:type="dxa"/>
            <w:tcBorders>
              <w:top w:val="nil"/>
              <w:left w:val="nil"/>
              <w:bottom w:val="nil"/>
              <w:right w:val="nil"/>
            </w:tcBorders>
            <w:vAlign w:val="center"/>
            <w:hideMark/>
          </w:tcPr>
          <w:p w14:paraId="49BC95F1" w14:textId="77777777" w:rsidR="00395DD8" w:rsidRDefault="00395DD8" w:rsidP="00395DD8">
            <w:pPr>
              <w:pStyle w:val="08-Tabelageral"/>
              <w:spacing w:before="0" w:after="0"/>
              <w:jc w:val="left"/>
              <w:rPr>
                <w:rFonts w:cs="Arial"/>
                <w:bCs/>
                <w:szCs w:val="14"/>
                <w:lang w:eastAsia="en-US"/>
              </w:rPr>
            </w:pPr>
            <w:proofErr w:type="spellStart"/>
            <w:r>
              <w:rPr>
                <w:rFonts w:cs="Arial"/>
                <w:szCs w:val="14"/>
              </w:rPr>
              <w:t>Addition</w:t>
            </w:r>
            <w:proofErr w:type="spellEnd"/>
            <w:r w:rsidRPr="00A33E7B">
              <w:rPr>
                <w:rFonts w:cs="Arial"/>
                <w:szCs w:val="14"/>
              </w:rPr>
              <w:t>/</w:t>
            </w:r>
            <w:r>
              <w:rPr>
                <w:rFonts w:cs="Arial"/>
                <w:szCs w:val="14"/>
              </w:rPr>
              <w:t>Update</w:t>
            </w:r>
          </w:p>
        </w:tc>
        <w:tc>
          <w:tcPr>
            <w:tcW w:w="604" w:type="dxa"/>
            <w:tcBorders>
              <w:top w:val="nil"/>
              <w:left w:val="nil"/>
              <w:bottom w:val="nil"/>
              <w:right w:val="nil"/>
            </w:tcBorders>
            <w:vAlign w:val="center"/>
          </w:tcPr>
          <w:p w14:paraId="62D11C0F" w14:textId="77777777" w:rsidR="00395DD8" w:rsidRDefault="00395DD8" w:rsidP="00395DD8">
            <w:pPr>
              <w:pStyle w:val="08-Tabelageral"/>
              <w:spacing w:before="0" w:after="0"/>
              <w:rPr>
                <w:rFonts w:cs="Arial"/>
                <w:szCs w:val="14"/>
                <w:lang w:eastAsia="en-US"/>
              </w:rPr>
            </w:pPr>
          </w:p>
        </w:tc>
        <w:tc>
          <w:tcPr>
            <w:tcW w:w="1689" w:type="dxa"/>
            <w:tcBorders>
              <w:top w:val="nil"/>
              <w:left w:val="nil"/>
              <w:bottom w:val="nil"/>
              <w:right w:val="nil"/>
            </w:tcBorders>
            <w:vAlign w:val="center"/>
            <w:hideMark/>
          </w:tcPr>
          <w:p w14:paraId="0B2E5FAB" w14:textId="77777777" w:rsidR="00395DD8" w:rsidRDefault="00395DD8" w:rsidP="00395DD8">
            <w:pPr>
              <w:pStyle w:val="08-Tabelageral"/>
              <w:spacing w:before="0" w:after="0"/>
              <w:rPr>
                <w:rFonts w:cs="Arial"/>
                <w:szCs w:val="14"/>
                <w:lang w:eastAsia="en-US"/>
              </w:rPr>
            </w:pPr>
            <w:r>
              <w:rPr>
                <w:rFonts w:cs="Arial"/>
                <w:color w:val="000000"/>
                <w:szCs w:val="14"/>
                <w:lang w:eastAsia="en-US"/>
              </w:rPr>
              <w:t>--</w:t>
            </w:r>
          </w:p>
        </w:tc>
        <w:tc>
          <w:tcPr>
            <w:tcW w:w="1278" w:type="dxa"/>
            <w:tcBorders>
              <w:top w:val="nil"/>
              <w:left w:val="nil"/>
              <w:bottom w:val="nil"/>
              <w:right w:val="nil"/>
            </w:tcBorders>
            <w:vAlign w:val="center"/>
            <w:hideMark/>
          </w:tcPr>
          <w:p w14:paraId="0D18CC09" w14:textId="77777777" w:rsidR="00395DD8" w:rsidRDefault="00395DD8" w:rsidP="00395DD8">
            <w:pPr>
              <w:pStyle w:val="08-Tabelageral"/>
              <w:spacing w:before="0" w:after="0"/>
              <w:rPr>
                <w:rFonts w:cs="Arial"/>
                <w:szCs w:val="14"/>
                <w:lang w:eastAsia="en-US"/>
              </w:rPr>
            </w:pPr>
            <w:r>
              <w:rPr>
                <w:rFonts w:cs="Arial"/>
                <w:color w:val="000000"/>
                <w:szCs w:val="14"/>
                <w:lang w:eastAsia="en-US"/>
              </w:rPr>
              <w:t>--</w:t>
            </w:r>
          </w:p>
        </w:tc>
        <w:tc>
          <w:tcPr>
            <w:tcW w:w="283" w:type="dxa"/>
            <w:tcBorders>
              <w:top w:val="nil"/>
              <w:left w:val="nil"/>
              <w:bottom w:val="nil"/>
              <w:right w:val="nil"/>
            </w:tcBorders>
            <w:vAlign w:val="center"/>
          </w:tcPr>
          <w:p w14:paraId="0B582F7E" w14:textId="77777777" w:rsidR="00395DD8" w:rsidRDefault="00395DD8" w:rsidP="00395DD8">
            <w:pPr>
              <w:pStyle w:val="08-Tabelageral"/>
              <w:spacing w:before="0" w:after="0"/>
              <w:rPr>
                <w:rFonts w:cs="Arial"/>
                <w:szCs w:val="14"/>
                <w:lang w:eastAsia="en-US"/>
              </w:rPr>
            </w:pPr>
          </w:p>
        </w:tc>
        <w:tc>
          <w:tcPr>
            <w:tcW w:w="1565" w:type="dxa"/>
            <w:tcBorders>
              <w:top w:val="nil"/>
              <w:left w:val="nil"/>
              <w:bottom w:val="nil"/>
              <w:right w:val="nil"/>
            </w:tcBorders>
            <w:vAlign w:val="center"/>
            <w:hideMark/>
          </w:tcPr>
          <w:p w14:paraId="5122AD6B" w14:textId="77777777" w:rsidR="00395DD8" w:rsidRDefault="00395DD8" w:rsidP="00395DD8">
            <w:pPr>
              <w:pStyle w:val="08-Tabelageral"/>
              <w:spacing w:before="0" w:after="0"/>
              <w:rPr>
                <w:rFonts w:cs="Arial"/>
                <w:szCs w:val="14"/>
                <w:lang w:eastAsia="en-US"/>
              </w:rPr>
            </w:pPr>
            <w:r>
              <w:rPr>
                <w:rFonts w:cs="Arial"/>
                <w:szCs w:val="14"/>
                <w:lang w:eastAsia="en-US"/>
              </w:rPr>
              <w:t>--</w:t>
            </w:r>
          </w:p>
        </w:tc>
        <w:tc>
          <w:tcPr>
            <w:tcW w:w="1191" w:type="dxa"/>
            <w:tcBorders>
              <w:top w:val="nil"/>
              <w:left w:val="nil"/>
              <w:bottom w:val="nil"/>
              <w:right w:val="nil"/>
            </w:tcBorders>
            <w:vAlign w:val="center"/>
            <w:hideMark/>
          </w:tcPr>
          <w:p w14:paraId="3A63C800" w14:textId="77777777" w:rsidR="00395DD8" w:rsidRDefault="00395DD8" w:rsidP="00395DD8">
            <w:pPr>
              <w:pStyle w:val="08-Tabelageral"/>
              <w:spacing w:before="0" w:after="0"/>
              <w:rPr>
                <w:rFonts w:cs="Arial"/>
                <w:szCs w:val="14"/>
                <w:lang w:eastAsia="en-US"/>
              </w:rPr>
            </w:pPr>
            <w:r>
              <w:rPr>
                <w:rFonts w:cs="Arial"/>
                <w:szCs w:val="14"/>
                <w:lang w:eastAsia="en-US"/>
              </w:rPr>
              <w:t>127</w:t>
            </w:r>
          </w:p>
        </w:tc>
      </w:tr>
      <w:tr w:rsidR="00395DD8" w14:paraId="40660A83" w14:textId="77777777" w:rsidTr="00395DD8">
        <w:trPr>
          <w:trHeight w:val="238"/>
          <w:jc w:val="center"/>
        </w:trPr>
        <w:tc>
          <w:tcPr>
            <w:tcW w:w="2835" w:type="dxa"/>
            <w:tcBorders>
              <w:top w:val="nil"/>
              <w:left w:val="nil"/>
              <w:bottom w:val="nil"/>
              <w:right w:val="nil"/>
            </w:tcBorders>
            <w:vAlign w:val="center"/>
            <w:hideMark/>
          </w:tcPr>
          <w:p w14:paraId="0F9E22D8" w14:textId="77777777" w:rsidR="00395DD8" w:rsidRDefault="00395DD8" w:rsidP="00395DD8">
            <w:pPr>
              <w:pStyle w:val="08-Tabelageral"/>
              <w:spacing w:before="0" w:after="0"/>
              <w:jc w:val="left"/>
              <w:rPr>
                <w:rFonts w:cs="Arial"/>
                <w:bCs/>
                <w:szCs w:val="14"/>
                <w:lang w:eastAsia="en-US"/>
              </w:rPr>
            </w:pPr>
            <w:proofErr w:type="spellStart"/>
            <w:r w:rsidRPr="00A33E7B">
              <w:rPr>
                <w:rFonts w:cs="Arial"/>
                <w:szCs w:val="14"/>
              </w:rPr>
              <w:t>Rever</w:t>
            </w:r>
            <w:r>
              <w:rPr>
                <w:rFonts w:cs="Arial"/>
                <w:szCs w:val="14"/>
              </w:rPr>
              <w:t>sal</w:t>
            </w:r>
            <w:proofErr w:type="spellEnd"/>
            <w:r>
              <w:rPr>
                <w:rFonts w:cs="Arial"/>
                <w:szCs w:val="14"/>
              </w:rPr>
              <w:t xml:space="preserve"> </w:t>
            </w:r>
            <w:proofErr w:type="spellStart"/>
            <w:r>
              <w:rPr>
                <w:rFonts w:cs="Arial"/>
                <w:szCs w:val="14"/>
              </w:rPr>
              <w:t>of</w:t>
            </w:r>
            <w:proofErr w:type="spellEnd"/>
            <w:r>
              <w:rPr>
                <w:rFonts w:cs="Arial"/>
                <w:szCs w:val="14"/>
              </w:rPr>
              <w:t xml:space="preserve"> </w:t>
            </w:r>
            <w:proofErr w:type="spellStart"/>
            <w:r>
              <w:rPr>
                <w:rFonts w:cs="Arial"/>
                <w:szCs w:val="14"/>
              </w:rPr>
              <w:t>the</w:t>
            </w:r>
            <w:proofErr w:type="spellEnd"/>
            <w:r>
              <w:rPr>
                <w:rFonts w:cs="Arial"/>
                <w:szCs w:val="14"/>
              </w:rPr>
              <w:t xml:space="preserve"> </w:t>
            </w:r>
            <w:proofErr w:type="spellStart"/>
            <w:r>
              <w:rPr>
                <w:rFonts w:cs="Arial"/>
                <w:szCs w:val="14"/>
              </w:rPr>
              <w:t>provision</w:t>
            </w:r>
            <w:proofErr w:type="spellEnd"/>
          </w:p>
        </w:tc>
        <w:tc>
          <w:tcPr>
            <w:tcW w:w="604" w:type="dxa"/>
            <w:tcBorders>
              <w:top w:val="nil"/>
              <w:left w:val="nil"/>
              <w:bottom w:val="nil"/>
              <w:right w:val="nil"/>
            </w:tcBorders>
            <w:vAlign w:val="center"/>
          </w:tcPr>
          <w:p w14:paraId="40AB7769" w14:textId="77777777" w:rsidR="00395DD8" w:rsidRDefault="00395DD8" w:rsidP="00395DD8">
            <w:pPr>
              <w:pStyle w:val="08-Tabelageral"/>
              <w:spacing w:before="0" w:after="0"/>
              <w:rPr>
                <w:rFonts w:cs="Arial"/>
                <w:szCs w:val="14"/>
                <w:lang w:eastAsia="en-US"/>
              </w:rPr>
            </w:pPr>
          </w:p>
        </w:tc>
        <w:tc>
          <w:tcPr>
            <w:tcW w:w="1689" w:type="dxa"/>
            <w:tcBorders>
              <w:top w:val="nil"/>
              <w:left w:val="nil"/>
              <w:bottom w:val="nil"/>
              <w:right w:val="nil"/>
            </w:tcBorders>
            <w:vAlign w:val="center"/>
            <w:hideMark/>
          </w:tcPr>
          <w:p w14:paraId="0D10C0CD" w14:textId="77777777" w:rsidR="00395DD8" w:rsidRDefault="00395DD8" w:rsidP="00395DD8">
            <w:pPr>
              <w:pStyle w:val="08-Tabelageral"/>
              <w:spacing w:before="0" w:after="0"/>
              <w:rPr>
                <w:rFonts w:cs="Arial"/>
                <w:szCs w:val="14"/>
                <w:lang w:eastAsia="en-US"/>
              </w:rPr>
            </w:pPr>
            <w:r>
              <w:rPr>
                <w:rFonts w:cs="Arial"/>
                <w:color w:val="000000"/>
                <w:szCs w:val="14"/>
                <w:lang w:eastAsia="en-US"/>
              </w:rPr>
              <w:t>--</w:t>
            </w:r>
          </w:p>
        </w:tc>
        <w:tc>
          <w:tcPr>
            <w:tcW w:w="1278" w:type="dxa"/>
            <w:tcBorders>
              <w:top w:val="nil"/>
              <w:left w:val="nil"/>
              <w:bottom w:val="nil"/>
              <w:right w:val="nil"/>
            </w:tcBorders>
            <w:vAlign w:val="center"/>
            <w:hideMark/>
          </w:tcPr>
          <w:p w14:paraId="56C14127" w14:textId="77777777" w:rsidR="00395DD8" w:rsidRDefault="00395DD8" w:rsidP="00395DD8">
            <w:pPr>
              <w:pStyle w:val="08-Tabelageral"/>
              <w:spacing w:before="0" w:after="0"/>
              <w:rPr>
                <w:rFonts w:cs="Arial"/>
                <w:szCs w:val="14"/>
                <w:lang w:eastAsia="en-US"/>
              </w:rPr>
            </w:pPr>
            <w:r>
              <w:rPr>
                <w:rFonts w:cs="Arial"/>
                <w:color w:val="000000"/>
                <w:szCs w:val="14"/>
                <w:lang w:eastAsia="en-US"/>
              </w:rPr>
              <w:t>--</w:t>
            </w:r>
          </w:p>
        </w:tc>
        <w:tc>
          <w:tcPr>
            <w:tcW w:w="283" w:type="dxa"/>
            <w:tcBorders>
              <w:top w:val="nil"/>
              <w:left w:val="nil"/>
              <w:bottom w:val="nil"/>
              <w:right w:val="nil"/>
            </w:tcBorders>
            <w:vAlign w:val="center"/>
          </w:tcPr>
          <w:p w14:paraId="4EED5659" w14:textId="77777777" w:rsidR="00395DD8" w:rsidRDefault="00395DD8" w:rsidP="00395DD8">
            <w:pPr>
              <w:pStyle w:val="08-Tabelageral"/>
              <w:spacing w:before="0" w:after="0"/>
              <w:rPr>
                <w:rFonts w:cs="Arial"/>
                <w:szCs w:val="14"/>
                <w:lang w:eastAsia="en-US"/>
              </w:rPr>
            </w:pPr>
          </w:p>
        </w:tc>
        <w:tc>
          <w:tcPr>
            <w:tcW w:w="1565" w:type="dxa"/>
            <w:tcBorders>
              <w:top w:val="nil"/>
              <w:left w:val="nil"/>
              <w:bottom w:val="nil"/>
              <w:right w:val="nil"/>
            </w:tcBorders>
            <w:vAlign w:val="center"/>
            <w:hideMark/>
          </w:tcPr>
          <w:p w14:paraId="021684BB" w14:textId="77777777" w:rsidR="00395DD8" w:rsidRDefault="00395DD8" w:rsidP="00395DD8">
            <w:pPr>
              <w:pStyle w:val="08-Tabelageral"/>
              <w:spacing w:before="0" w:after="0"/>
              <w:rPr>
                <w:rFonts w:cs="Arial"/>
                <w:szCs w:val="14"/>
                <w:lang w:eastAsia="en-US"/>
              </w:rPr>
            </w:pPr>
            <w:r>
              <w:rPr>
                <w:rFonts w:cs="Arial"/>
                <w:szCs w:val="14"/>
                <w:lang w:eastAsia="en-US"/>
              </w:rPr>
              <w:t>--</w:t>
            </w:r>
          </w:p>
        </w:tc>
        <w:tc>
          <w:tcPr>
            <w:tcW w:w="1191" w:type="dxa"/>
            <w:tcBorders>
              <w:top w:val="nil"/>
              <w:left w:val="nil"/>
              <w:bottom w:val="nil"/>
              <w:right w:val="nil"/>
            </w:tcBorders>
            <w:vAlign w:val="center"/>
            <w:hideMark/>
          </w:tcPr>
          <w:p w14:paraId="34EE98BB" w14:textId="77777777" w:rsidR="00395DD8" w:rsidRDefault="00395DD8" w:rsidP="00395DD8">
            <w:pPr>
              <w:pStyle w:val="08-Tabelageral"/>
              <w:spacing w:before="0" w:after="0"/>
              <w:rPr>
                <w:rFonts w:cs="Arial"/>
                <w:szCs w:val="14"/>
                <w:lang w:eastAsia="en-US"/>
              </w:rPr>
            </w:pPr>
            <w:r>
              <w:rPr>
                <w:rFonts w:cs="Arial"/>
                <w:szCs w:val="14"/>
                <w:lang w:eastAsia="en-US"/>
              </w:rPr>
              <w:t>--</w:t>
            </w:r>
          </w:p>
        </w:tc>
      </w:tr>
      <w:tr w:rsidR="00395DD8" w14:paraId="7BB6451F" w14:textId="77777777" w:rsidTr="00395DD8">
        <w:trPr>
          <w:trHeight w:val="238"/>
          <w:jc w:val="center"/>
        </w:trPr>
        <w:tc>
          <w:tcPr>
            <w:tcW w:w="2835" w:type="dxa"/>
            <w:tcBorders>
              <w:top w:val="nil"/>
              <w:left w:val="nil"/>
              <w:bottom w:val="nil"/>
              <w:right w:val="nil"/>
            </w:tcBorders>
            <w:vAlign w:val="center"/>
            <w:hideMark/>
          </w:tcPr>
          <w:p w14:paraId="25AE267F" w14:textId="77777777" w:rsidR="00395DD8" w:rsidRDefault="00395DD8" w:rsidP="00395DD8">
            <w:pPr>
              <w:pStyle w:val="08-Tabelageral"/>
              <w:spacing w:before="0" w:after="0"/>
              <w:jc w:val="left"/>
              <w:rPr>
                <w:rFonts w:cs="Arial"/>
                <w:bCs/>
                <w:szCs w:val="14"/>
                <w:lang w:eastAsia="en-US"/>
              </w:rPr>
            </w:pPr>
            <w:proofErr w:type="spellStart"/>
            <w:r>
              <w:rPr>
                <w:rFonts w:cs="Arial"/>
                <w:szCs w:val="14"/>
              </w:rPr>
              <w:t>Derecognition</w:t>
            </w:r>
            <w:proofErr w:type="spellEnd"/>
            <w:r>
              <w:rPr>
                <w:rFonts w:cs="Arial"/>
                <w:szCs w:val="14"/>
              </w:rPr>
              <w:t xml:space="preserve"> </w:t>
            </w:r>
            <w:proofErr w:type="spellStart"/>
            <w:r>
              <w:rPr>
                <w:rFonts w:cs="Arial"/>
                <w:szCs w:val="14"/>
              </w:rPr>
              <w:t>of</w:t>
            </w:r>
            <w:proofErr w:type="spellEnd"/>
            <w:r>
              <w:rPr>
                <w:rFonts w:cs="Arial"/>
                <w:szCs w:val="14"/>
              </w:rPr>
              <w:t xml:space="preserve"> </w:t>
            </w:r>
            <w:proofErr w:type="spellStart"/>
            <w:r>
              <w:rPr>
                <w:rFonts w:cs="Arial"/>
                <w:szCs w:val="14"/>
              </w:rPr>
              <w:t>provisions</w:t>
            </w:r>
            <w:proofErr w:type="spellEnd"/>
          </w:p>
        </w:tc>
        <w:tc>
          <w:tcPr>
            <w:tcW w:w="604" w:type="dxa"/>
            <w:tcBorders>
              <w:top w:val="nil"/>
              <w:left w:val="nil"/>
              <w:bottom w:val="nil"/>
              <w:right w:val="nil"/>
            </w:tcBorders>
            <w:vAlign w:val="center"/>
          </w:tcPr>
          <w:p w14:paraId="2507A6FC" w14:textId="77777777" w:rsidR="00395DD8" w:rsidRDefault="00395DD8" w:rsidP="00395DD8">
            <w:pPr>
              <w:pStyle w:val="08-Tabelageral"/>
              <w:spacing w:before="0" w:after="0"/>
              <w:rPr>
                <w:rFonts w:cs="Arial"/>
                <w:szCs w:val="14"/>
                <w:lang w:eastAsia="en-US"/>
              </w:rPr>
            </w:pPr>
          </w:p>
        </w:tc>
        <w:tc>
          <w:tcPr>
            <w:tcW w:w="1689" w:type="dxa"/>
            <w:tcBorders>
              <w:top w:val="nil"/>
              <w:left w:val="nil"/>
              <w:bottom w:val="nil"/>
              <w:right w:val="nil"/>
            </w:tcBorders>
            <w:vAlign w:val="center"/>
            <w:hideMark/>
          </w:tcPr>
          <w:p w14:paraId="319DEB03" w14:textId="44D4A003" w:rsidR="00395DD8" w:rsidRDefault="00CA0D5D" w:rsidP="00395DD8">
            <w:pPr>
              <w:pStyle w:val="08-Tabelageral"/>
              <w:spacing w:before="0" w:after="0"/>
              <w:rPr>
                <w:rFonts w:cs="Arial"/>
                <w:szCs w:val="14"/>
                <w:lang w:eastAsia="en-US"/>
              </w:rPr>
            </w:pPr>
            <w:r>
              <w:rPr>
                <w:rFonts w:cs="Arial"/>
                <w:color w:val="000000"/>
                <w:szCs w:val="14"/>
                <w:lang w:eastAsia="en-US"/>
              </w:rPr>
              <w:t>--</w:t>
            </w:r>
          </w:p>
        </w:tc>
        <w:tc>
          <w:tcPr>
            <w:tcW w:w="1278" w:type="dxa"/>
            <w:tcBorders>
              <w:top w:val="nil"/>
              <w:left w:val="nil"/>
              <w:bottom w:val="nil"/>
              <w:right w:val="nil"/>
            </w:tcBorders>
            <w:vAlign w:val="center"/>
            <w:hideMark/>
          </w:tcPr>
          <w:p w14:paraId="124DA749" w14:textId="77777777" w:rsidR="00395DD8" w:rsidRDefault="00395DD8" w:rsidP="00395DD8">
            <w:pPr>
              <w:pStyle w:val="08-Tabelageral"/>
              <w:spacing w:before="0" w:after="0"/>
              <w:rPr>
                <w:rFonts w:cs="Arial"/>
                <w:szCs w:val="14"/>
                <w:lang w:eastAsia="en-US"/>
              </w:rPr>
            </w:pPr>
            <w:r>
              <w:rPr>
                <w:rFonts w:cs="Arial"/>
                <w:color w:val="000000"/>
                <w:szCs w:val="14"/>
                <w:lang w:eastAsia="en-US"/>
              </w:rPr>
              <w:t>(202)</w:t>
            </w:r>
          </w:p>
        </w:tc>
        <w:tc>
          <w:tcPr>
            <w:tcW w:w="283" w:type="dxa"/>
            <w:tcBorders>
              <w:top w:val="nil"/>
              <w:left w:val="nil"/>
              <w:bottom w:val="nil"/>
              <w:right w:val="nil"/>
            </w:tcBorders>
            <w:vAlign w:val="center"/>
          </w:tcPr>
          <w:p w14:paraId="48176327" w14:textId="77777777" w:rsidR="00395DD8" w:rsidRDefault="00395DD8" w:rsidP="00395DD8">
            <w:pPr>
              <w:pStyle w:val="08-Tabelageral"/>
              <w:spacing w:before="0" w:after="0"/>
              <w:rPr>
                <w:rFonts w:cs="Arial"/>
                <w:szCs w:val="14"/>
                <w:lang w:eastAsia="en-US"/>
              </w:rPr>
            </w:pPr>
          </w:p>
        </w:tc>
        <w:tc>
          <w:tcPr>
            <w:tcW w:w="1565" w:type="dxa"/>
            <w:tcBorders>
              <w:top w:val="nil"/>
              <w:left w:val="nil"/>
              <w:bottom w:val="nil"/>
              <w:right w:val="nil"/>
            </w:tcBorders>
            <w:vAlign w:val="center"/>
            <w:hideMark/>
          </w:tcPr>
          <w:p w14:paraId="44439B85" w14:textId="77777777" w:rsidR="00395DD8" w:rsidRDefault="00395DD8" w:rsidP="00395DD8">
            <w:pPr>
              <w:pStyle w:val="08-Tabelageral"/>
              <w:spacing w:before="0" w:after="0"/>
              <w:rPr>
                <w:rFonts w:cs="Arial"/>
                <w:szCs w:val="14"/>
                <w:lang w:eastAsia="en-US"/>
              </w:rPr>
            </w:pPr>
            <w:r>
              <w:rPr>
                <w:rFonts w:cs="Arial"/>
                <w:szCs w:val="14"/>
                <w:lang w:eastAsia="en-US"/>
              </w:rPr>
              <w:t>--</w:t>
            </w:r>
          </w:p>
        </w:tc>
        <w:tc>
          <w:tcPr>
            <w:tcW w:w="1191" w:type="dxa"/>
            <w:tcBorders>
              <w:top w:val="nil"/>
              <w:left w:val="nil"/>
              <w:bottom w:val="nil"/>
              <w:right w:val="nil"/>
            </w:tcBorders>
            <w:vAlign w:val="center"/>
            <w:hideMark/>
          </w:tcPr>
          <w:p w14:paraId="70B21AAD" w14:textId="77777777" w:rsidR="00395DD8" w:rsidRDefault="00395DD8" w:rsidP="00395DD8">
            <w:pPr>
              <w:pStyle w:val="08-Tabelageral"/>
              <w:spacing w:before="0" w:after="0"/>
              <w:rPr>
                <w:rFonts w:cs="Arial"/>
                <w:szCs w:val="14"/>
                <w:lang w:eastAsia="en-US"/>
              </w:rPr>
            </w:pPr>
            <w:r>
              <w:rPr>
                <w:rFonts w:cs="Arial"/>
                <w:szCs w:val="14"/>
                <w:lang w:eastAsia="en-US"/>
              </w:rPr>
              <w:t>--</w:t>
            </w:r>
          </w:p>
        </w:tc>
      </w:tr>
      <w:tr w:rsidR="00395DD8" w14:paraId="130A5AA2" w14:textId="77777777" w:rsidTr="00395DD8">
        <w:trPr>
          <w:trHeight w:val="238"/>
          <w:jc w:val="center"/>
        </w:trPr>
        <w:tc>
          <w:tcPr>
            <w:tcW w:w="2835" w:type="dxa"/>
            <w:tcBorders>
              <w:top w:val="nil"/>
              <w:left w:val="nil"/>
              <w:bottom w:val="nil"/>
              <w:right w:val="nil"/>
            </w:tcBorders>
            <w:vAlign w:val="center"/>
            <w:hideMark/>
          </w:tcPr>
          <w:p w14:paraId="1A86B438" w14:textId="77777777" w:rsidR="00395DD8" w:rsidRDefault="00395DD8" w:rsidP="00395DD8">
            <w:pPr>
              <w:pStyle w:val="08-Tabelageral"/>
              <w:spacing w:before="0" w:after="0"/>
              <w:jc w:val="left"/>
              <w:rPr>
                <w:rFonts w:cs="Arial"/>
                <w:b/>
                <w:szCs w:val="14"/>
                <w:lang w:eastAsia="en-US"/>
              </w:rPr>
            </w:pPr>
            <w:proofErr w:type="spellStart"/>
            <w:r>
              <w:rPr>
                <w:rFonts w:cs="Arial"/>
                <w:b/>
                <w:szCs w:val="14"/>
              </w:rPr>
              <w:t>Closing</w:t>
            </w:r>
            <w:proofErr w:type="spellEnd"/>
            <w:r>
              <w:rPr>
                <w:rFonts w:cs="Arial"/>
                <w:b/>
                <w:szCs w:val="14"/>
              </w:rPr>
              <w:t xml:space="preserve"> balance</w:t>
            </w:r>
          </w:p>
        </w:tc>
        <w:tc>
          <w:tcPr>
            <w:tcW w:w="604" w:type="dxa"/>
            <w:tcBorders>
              <w:top w:val="nil"/>
              <w:left w:val="nil"/>
              <w:bottom w:val="nil"/>
              <w:right w:val="nil"/>
            </w:tcBorders>
            <w:vAlign w:val="center"/>
          </w:tcPr>
          <w:p w14:paraId="3CBC88DC" w14:textId="77777777" w:rsidR="00395DD8" w:rsidRDefault="00395DD8" w:rsidP="00395DD8">
            <w:pPr>
              <w:pStyle w:val="08-Tabelageral"/>
              <w:spacing w:before="0" w:after="0"/>
              <w:rPr>
                <w:rFonts w:cs="Arial"/>
                <w:b/>
                <w:bCs/>
                <w:szCs w:val="14"/>
                <w:lang w:eastAsia="en-US"/>
              </w:rPr>
            </w:pPr>
          </w:p>
        </w:tc>
        <w:tc>
          <w:tcPr>
            <w:tcW w:w="1689" w:type="dxa"/>
            <w:tcBorders>
              <w:top w:val="nil"/>
              <w:left w:val="nil"/>
              <w:bottom w:val="nil"/>
              <w:right w:val="nil"/>
            </w:tcBorders>
            <w:vAlign w:val="center"/>
            <w:hideMark/>
          </w:tcPr>
          <w:p w14:paraId="27DB2276" w14:textId="55216CCE" w:rsidR="00395DD8" w:rsidRDefault="00CA0D5D" w:rsidP="00395DD8">
            <w:pPr>
              <w:pStyle w:val="08-Tabelageral"/>
              <w:spacing w:before="0" w:after="0"/>
              <w:rPr>
                <w:rFonts w:cs="Arial"/>
                <w:b/>
                <w:bCs/>
                <w:szCs w:val="14"/>
                <w:lang w:eastAsia="en-US"/>
              </w:rPr>
            </w:pPr>
            <w:r>
              <w:rPr>
                <w:rFonts w:cs="Arial"/>
                <w:b/>
                <w:bCs/>
                <w:szCs w:val="14"/>
                <w:lang w:eastAsia="en-US"/>
              </w:rPr>
              <w:t>28</w:t>
            </w:r>
          </w:p>
        </w:tc>
        <w:tc>
          <w:tcPr>
            <w:tcW w:w="1278" w:type="dxa"/>
            <w:tcBorders>
              <w:top w:val="nil"/>
              <w:left w:val="nil"/>
              <w:bottom w:val="nil"/>
              <w:right w:val="nil"/>
            </w:tcBorders>
            <w:vAlign w:val="center"/>
            <w:hideMark/>
          </w:tcPr>
          <w:p w14:paraId="1CC5C7BC" w14:textId="77777777" w:rsidR="00395DD8" w:rsidRDefault="00395DD8" w:rsidP="00395DD8">
            <w:pPr>
              <w:pStyle w:val="08-Tabelageral"/>
              <w:spacing w:before="0" w:after="0"/>
              <w:rPr>
                <w:rFonts w:cs="Arial"/>
                <w:b/>
                <w:bCs/>
                <w:szCs w:val="14"/>
                <w:lang w:eastAsia="en-US"/>
              </w:rPr>
            </w:pPr>
            <w:r>
              <w:rPr>
                <w:rFonts w:cs="Arial"/>
                <w:b/>
                <w:bCs/>
                <w:color w:val="000000"/>
                <w:szCs w:val="14"/>
                <w:lang w:eastAsia="en-US"/>
              </w:rPr>
              <w:t>28</w:t>
            </w:r>
          </w:p>
        </w:tc>
        <w:tc>
          <w:tcPr>
            <w:tcW w:w="283" w:type="dxa"/>
            <w:tcBorders>
              <w:top w:val="nil"/>
              <w:left w:val="nil"/>
              <w:bottom w:val="nil"/>
              <w:right w:val="nil"/>
            </w:tcBorders>
            <w:vAlign w:val="center"/>
          </w:tcPr>
          <w:p w14:paraId="6A8C39FB" w14:textId="77777777" w:rsidR="00395DD8" w:rsidRDefault="00395DD8" w:rsidP="00395DD8">
            <w:pPr>
              <w:pStyle w:val="08-Tabelageral"/>
              <w:spacing w:before="0" w:after="0"/>
              <w:rPr>
                <w:rFonts w:cs="Arial"/>
                <w:b/>
                <w:bCs/>
                <w:szCs w:val="14"/>
                <w:lang w:eastAsia="en-US"/>
              </w:rPr>
            </w:pPr>
          </w:p>
        </w:tc>
        <w:tc>
          <w:tcPr>
            <w:tcW w:w="1565" w:type="dxa"/>
            <w:tcBorders>
              <w:top w:val="nil"/>
              <w:left w:val="nil"/>
              <w:bottom w:val="nil"/>
              <w:right w:val="nil"/>
            </w:tcBorders>
            <w:vAlign w:val="center"/>
            <w:hideMark/>
          </w:tcPr>
          <w:p w14:paraId="2099455A" w14:textId="77777777" w:rsidR="00395DD8" w:rsidRDefault="00395DD8" w:rsidP="00395DD8">
            <w:pPr>
              <w:pStyle w:val="08-Tabelageral"/>
              <w:spacing w:before="0" w:after="0"/>
              <w:rPr>
                <w:rFonts w:cs="Arial"/>
                <w:b/>
                <w:bCs/>
                <w:szCs w:val="14"/>
                <w:lang w:eastAsia="en-US"/>
              </w:rPr>
            </w:pPr>
            <w:r>
              <w:rPr>
                <w:rFonts w:cs="Arial"/>
                <w:b/>
                <w:bCs/>
                <w:szCs w:val="14"/>
                <w:lang w:eastAsia="en-US"/>
              </w:rPr>
              <w:t>230</w:t>
            </w:r>
          </w:p>
        </w:tc>
        <w:tc>
          <w:tcPr>
            <w:tcW w:w="1191" w:type="dxa"/>
            <w:tcBorders>
              <w:top w:val="nil"/>
              <w:left w:val="nil"/>
              <w:bottom w:val="nil"/>
              <w:right w:val="nil"/>
            </w:tcBorders>
            <w:vAlign w:val="center"/>
            <w:hideMark/>
          </w:tcPr>
          <w:p w14:paraId="33064824" w14:textId="77777777" w:rsidR="00395DD8" w:rsidRDefault="00395DD8" w:rsidP="00395DD8">
            <w:pPr>
              <w:pStyle w:val="08-Tabelageral"/>
              <w:spacing w:before="0" w:after="0"/>
              <w:rPr>
                <w:rFonts w:cs="Arial"/>
                <w:b/>
                <w:bCs/>
                <w:szCs w:val="14"/>
                <w:lang w:eastAsia="en-US"/>
              </w:rPr>
            </w:pPr>
            <w:r>
              <w:rPr>
                <w:rFonts w:cs="Arial"/>
                <w:b/>
                <w:bCs/>
                <w:szCs w:val="14"/>
                <w:lang w:eastAsia="en-US"/>
              </w:rPr>
              <w:t>230</w:t>
            </w:r>
          </w:p>
        </w:tc>
      </w:tr>
      <w:tr w:rsidR="00395DD8" w14:paraId="2C286328" w14:textId="77777777" w:rsidTr="00395DD8">
        <w:trPr>
          <w:trHeight w:val="238"/>
          <w:jc w:val="center"/>
        </w:trPr>
        <w:tc>
          <w:tcPr>
            <w:tcW w:w="2835" w:type="dxa"/>
            <w:tcBorders>
              <w:top w:val="nil"/>
              <w:left w:val="nil"/>
              <w:bottom w:val="single" w:sz="2" w:space="0" w:color="1F4E79" w:themeColor="accent1" w:themeShade="80"/>
              <w:right w:val="nil"/>
            </w:tcBorders>
            <w:vAlign w:val="center"/>
            <w:hideMark/>
          </w:tcPr>
          <w:p w14:paraId="0F43AC41" w14:textId="77777777" w:rsidR="00395DD8" w:rsidRDefault="00395DD8" w:rsidP="00395DD8">
            <w:pPr>
              <w:pStyle w:val="08-Tabelageral"/>
              <w:spacing w:before="0" w:after="0"/>
              <w:jc w:val="left"/>
              <w:rPr>
                <w:rFonts w:cs="Arial"/>
                <w:b/>
                <w:szCs w:val="14"/>
                <w:lang w:eastAsia="en-US"/>
              </w:rPr>
            </w:pPr>
            <w:r>
              <w:rPr>
                <w:rFonts w:cs="Arial"/>
                <w:b/>
                <w:bCs/>
                <w:szCs w:val="14"/>
              </w:rPr>
              <w:t>TAX LAWSUITS</w:t>
            </w:r>
          </w:p>
        </w:tc>
        <w:tc>
          <w:tcPr>
            <w:tcW w:w="604" w:type="dxa"/>
            <w:tcBorders>
              <w:top w:val="nil"/>
              <w:left w:val="nil"/>
              <w:bottom w:val="single" w:sz="2" w:space="0" w:color="1F4E79" w:themeColor="accent1" w:themeShade="80"/>
              <w:right w:val="nil"/>
            </w:tcBorders>
            <w:vAlign w:val="center"/>
          </w:tcPr>
          <w:p w14:paraId="32340451" w14:textId="77777777" w:rsidR="00395DD8" w:rsidRDefault="00395DD8" w:rsidP="00395DD8">
            <w:pPr>
              <w:pStyle w:val="08-Tabelageral"/>
              <w:spacing w:before="0" w:after="0"/>
              <w:rPr>
                <w:rFonts w:cs="Arial"/>
                <w:b/>
                <w:bCs/>
                <w:szCs w:val="14"/>
                <w:lang w:eastAsia="en-US"/>
              </w:rPr>
            </w:pPr>
          </w:p>
        </w:tc>
        <w:tc>
          <w:tcPr>
            <w:tcW w:w="1689" w:type="dxa"/>
            <w:tcBorders>
              <w:top w:val="nil"/>
              <w:left w:val="nil"/>
              <w:bottom w:val="single" w:sz="2" w:space="0" w:color="1F4E79" w:themeColor="accent1" w:themeShade="80"/>
              <w:right w:val="nil"/>
            </w:tcBorders>
            <w:vAlign w:val="center"/>
            <w:hideMark/>
          </w:tcPr>
          <w:p w14:paraId="109674F1" w14:textId="458FBCAE" w:rsidR="00395DD8" w:rsidRDefault="00395DD8" w:rsidP="00CA0D5D">
            <w:pPr>
              <w:pStyle w:val="08-Tabelageral"/>
              <w:spacing w:before="0" w:after="0"/>
              <w:rPr>
                <w:rFonts w:cs="Arial"/>
                <w:b/>
                <w:bCs/>
                <w:szCs w:val="14"/>
                <w:lang w:eastAsia="en-US"/>
              </w:rPr>
            </w:pPr>
            <w:r>
              <w:rPr>
                <w:rFonts w:cs="Arial"/>
                <w:b/>
                <w:bCs/>
                <w:color w:val="000000"/>
                <w:szCs w:val="14"/>
                <w:lang w:eastAsia="en-US"/>
              </w:rPr>
              <w:t>1</w:t>
            </w:r>
            <w:r w:rsidR="00CA0D5D">
              <w:rPr>
                <w:rFonts w:cs="Arial"/>
                <w:b/>
                <w:bCs/>
                <w:color w:val="000000"/>
                <w:szCs w:val="14"/>
                <w:lang w:eastAsia="en-US"/>
              </w:rPr>
              <w:t>5</w:t>
            </w:r>
            <w:r>
              <w:rPr>
                <w:rFonts w:cs="Arial"/>
                <w:b/>
                <w:bCs/>
                <w:color w:val="000000"/>
                <w:szCs w:val="14"/>
                <w:lang w:eastAsia="en-US"/>
              </w:rPr>
              <w:t>,</w:t>
            </w:r>
            <w:r w:rsidR="00CA0D5D">
              <w:rPr>
                <w:rFonts w:cs="Arial"/>
                <w:b/>
                <w:bCs/>
                <w:color w:val="000000"/>
                <w:szCs w:val="14"/>
                <w:lang w:eastAsia="en-US"/>
              </w:rPr>
              <w:t>155</w:t>
            </w:r>
          </w:p>
        </w:tc>
        <w:tc>
          <w:tcPr>
            <w:tcW w:w="1278" w:type="dxa"/>
            <w:tcBorders>
              <w:top w:val="nil"/>
              <w:left w:val="nil"/>
              <w:bottom w:val="single" w:sz="2" w:space="0" w:color="1F4E79" w:themeColor="accent1" w:themeShade="80"/>
              <w:right w:val="nil"/>
            </w:tcBorders>
            <w:vAlign w:val="center"/>
            <w:hideMark/>
          </w:tcPr>
          <w:p w14:paraId="7710E909" w14:textId="77777777" w:rsidR="00395DD8" w:rsidRDefault="00395DD8" w:rsidP="00395DD8">
            <w:pPr>
              <w:pStyle w:val="08-Tabelageral"/>
              <w:spacing w:before="0" w:after="0"/>
              <w:rPr>
                <w:rFonts w:cs="Arial"/>
                <w:b/>
                <w:bCs/>
                <w:szCs w:val="14"/>
                <w:lang w:eastAsia="en-US"/>
              </w:rPr>
            </w:pPr>
            <w:r>
              <w:rPr>
                <w:rFonts w:cs="Arial"/>
                <w:b/>
                <w:bCs/>
                <w:color w:val="000000"/>
                <w:szCs w:val="14"/>
                <w:lang w:eastAsia="en-US"/>
              </w:rPr>
              <w:t>15,155</w:t>
            </w:r>
          </w:p>
        </w:tc>
        <w:tc>
          <w:tcPr>
            <w:tcW w:w="283" w:type="dxa"/>
            <w:tcBorders>
              <w:top w:val="nil"/>
              <w:left w:val="nil"/>
              <w:bottom w:val="single" w:sz="2" w:space="0" w:color="1F4E79" w:themeColor="accent1" w:themeShade="80"/>
              <w:right w:val="nil"/>
            </w:tcBorders>
            <w:vAlign w:val="center"/>
          </w:tcPr>
          <w:p w14:paraId="5EC8F3E8" w14:textId="77777777" w:rsidR="00395DD8" w:rsidRDefault="00395DD8" w:rsidP="00395DD8">
            <w:pPr>
              <w:pStyle w:val="08-Tabelageral"/>
              <w:spacing w:before="0" w:after="0"/>
              <w:rPr>
                <w:rFonts w:cs="Arial"/>
                <w:b/>
                <w:bCs/>
                <w:szCs w:val="14"/>
                <w:lang w:eastAsia="en-US"/>
              </w:rPr>
            </w:pPr>
          </w:p>
        </w:tc>
        <w:tc>
          <w:tcPr>
            <w:tcW w:w="1565" w:type="dxa"/>
            <w:tcBorders>
              <w:top w:val="nil"/>
              <w:left w:val="nil"/>
              <w:bottom w:val="single" w:sz="2" w:space="0" w:color="1F4E79" w:themeColor="accent1" w:themeShade="80"/>
              <w:right w:val="nil"/>
            </w:tcBorders>
            <w:vAlign w:val="center"/>
            <w:hideMark/>
          </w:tcPr>
          <w:p w14:paraId="5E41EC03" w14:textId="77777777" w:rsidR="00395DD8" w:rsidRDefault="00395DD8" w:rsidP="00395DD8">
            <w:pPr>
              <w:pStyle w:val="08-Tabelageral"/>
              <w:spacing w:before="0" w:after="0"/>
              <w:rPr>
                <w:rFonts w:cs="Arial"/>
                <w:b/>
                <w:bCs/>
                <w:szCs w:val="14"/>
                <w:lang w:eastAsia="en-US"/>
              </w:rPr>
            </w:pPr>
            <w:r>
              <w:rPr>
                <w:rFonts w:cs="Arial"/>
                <w:b/>
                <w:bCs/>
                <w:szCs w:val="14"/>
                <w:lang w:eastAsia="en-US"/>
              </w:rPr>
              <w:t>16,826</w:t>
            </w:r>
          </w:p>
        </w:tc>
        <w:tc>
          <w:tcPr>
            <w:tcW w:w="1191" w:type="dxa"/>
            <w:tcBorders>
              <w:top w:val="nil"/>
              <w:left w:val="nil"/>
              <w:bottom w:val="single" w:sz="2" w:space="0" w:color="1F4E79" w:themeColor="accent1" w:themeShade="80"/>
              <w:right w:val="nil"/>
            </w:tcBorders>
            <w:vAlign w:val="center"/>
            <w:hideMark/>
          </w:tcPr>
          <w:p w14:paraId="22081C0A" w14:textId="77777777" w:rsidR="00395DD8" w:rsidRDefault="00395DD8" w:rsidP="00395DD8">
            <w:pPr>
              <w:pStyle w:val="08-Tabelageral"/>
              <w:spacing w:before="0" w:after="0"/>
              <w:rPr>
                <w:rFonts w:cs="Arial"/>
                <w:b/>
                <w:bCs/>
                <w:szCs w:val="14"/>
                <w:lang w:eastAsia="en-US"/>
              </w:rPr>
            </w:pPr>
            <w:r>
              <w:rPr>
                <w:rFonts w:cs="Arial"/>
                <w:b/>
                <w:bCs/>
                <w:szCs w:val="14"/>
                <w:lang w:eastAsia="en-US"/>
              </w:rPr>
              <w:t>16,826</w:t>
            </w:r>
          </w:p>
        </w:tc>
      </w:tr>
    </w:tbl>
    <w:p w14:paraId="2470BFDD" w14:textId="77777777" w:rsidR="00395DD8" w:rsidRPr="00987002" w:rsidRDefault="00395DD8" w:rsidP="00395DD8">
      <w:pPr>
        <w:pStyle w:val="07-Legenda"/>
        <w:numPr>
          <w:ilvl w:val="0"/>
          <w:numId w:val="4"/>
        </w:numPr>
        <w:ind w:left="284" w:hanging="284"/>
        <w:rPr>
          <w:rFonts w:cs="Arial"/>
          <w:szCs w:val="14"/>
        </w:rPr>
      </w:pPr>
      <w:proofErr w:type="spellStart"/>
      <w:r>
        <w:rPr>
          <w:rFonts w:cs="Arial"/>
          <w:szCs w:val="14"/>
        </w:rPr>
        <w:t>On</w:t>
      </w:r>
      <w:proofErr w:type="spellEnd"/>
      <w:r>
        <w:rPr>
          <w:rFonts w:cs="Arial"/>
          <w:szCs w:val="14"/>
        </w:rPr>
        <w:t xml:space="preserve"> </w:t>
      </w:r>
      <w:proofErr w:type="spellStart"/>
      <w:r>
        <w:rPr>
          <w:rFonts w:cs="Arial"/>
          <w:szCs w:val="14"/>
        </w:rPr>
        <w:t>Sept</w:t>
      </w:r>
      <w:proofErr w:type="spellEnd"/>
      <w:r>
        <w:rPr>
          <w:rFonts w:cs="Arial"/>
          <w:szCs w:val="14"/>
        </w:rPr>
        <w:t xml:space="preserve"> 30, </w:t>
      </w:r>
      <w:r w:rsidRPr="00987002">
        <w:rPr>
          <w:rFonts w:cs="Arial"/>
          <w:szCs w:val="14"/>
        </w:rPr>
        <w:t>202</w:t>
      </w:r>
      <w:r>
        <w:rPr>
          <w:rFonts w:cs="Arial"/>
          <w:szCs w:val="14"/>
        </w:rPr>
        <w:t>1</w:t>
      </w:r>
      <w:r w:rsidRPr="00987002">
        <w:rPr>
          <w:rFonts w:cs="Arial"/>
          <w:szCs w:val="14"/>
        </w:rPr>
        <w:t xml:space="preserve"> </w:t>
      </w:r>
      <w:proofErr w:type="spellStart"/>
      <w:r>
        <w:rPr>
          <w:rFonts w:cs="Arial"/>
          <w:szCs w:val="14"/>
        </w:rPr>
        <w:t>incluides</w:t>
      </w:r>
      <w:proofErr w:type="spellEnd"/>
      <w:r>
        <w:rPr>
          <w:rFonts w:cs="Arial"/>
          <w:szCs w:val="14"/>
        </w:rPr>
        <w:t xml:space="preserve"> </w:t>
      </w:r>
      <w:proofErr w:type="spellStart"/>
      <w:r>
        <w:rPr>
          <w:rFonts w:cs="Arial"/>
          <w:szCs w:val="14"/>
        </w:rPr>
        <w:t>the</w:t>
      </w:r>
      <w:proofErr w:type="spellEnd"/>
      <w:r>
        <w:rPr>
          <w:rFonts w:cs="Arial"/>
          <w:szCs w:val="14"/>
        </w:rPr>
        <w:t xml:space="preserve"> </w:t>
      </w:r>
      <w:proofErr w:type="spellStart"/>
      <w:r>
        <w:rPr>
          <w:rFonts w:cs="Arial"/>
          <w:szCs w:val="14"/>
        </w:rPr>
        <w:t>amount</w:t>
      </w:r>
      <w:proofErr w:type="spellEnd"/>
      <w:r>
        <w:rPr>
          <w:rFonts w:cs="Arial"/>
          <w:szCs w:val="14"/>
        </w:rPr>
        <w:t xml:space="preserve"> </w:t>
      </w:r>
      <w:proofErr w:type="spellStart"/>
      <w:r>
        <w:rPr>
          <w:rFonts w:cs="Arial"/>
          <w:szCs w:val="14"/>
        </w:rPr>
        <w:t>of</w:t>
      </w:r>
      <w:proofErr w:type="spellEnd"/>
      <w:r>
        <w:rPr>
          <w:rFonts w:cs="Arial"/>
          <w:szCs w:val="14"/>
        </w:rPr>
        <w:t xml:space="preserve"> </w:t>
      </w:r>
      <w:r w:rsidRPr="00987002">
        <w:rPr>
          <w:rFonts w:cs="Arial"/>
          <w:szCs w:val="14"/>
        </w:rPr>
        <w:t xml:space="preserve">R$ </w:t>
      </w:r>
      <w:r>
        <w:rPr>
          <w:rFonts w:cs="Arial"/>
          <w:szCs w:val="14"/>
        </w:rPr>
        <w:t xml:space="preserve">28 </w:t>
      </w:r>
      <w:proofErr w:type="spellStart"/>
      <w:r>
        <w:rPr>
          <w:rFonts w:cs="Arial"/>
          <w:szCs w:val="14"/>
        </w:rPr>
        <w:t>thousand</w:t>
      </w:r>
      <w:proofErr w:type="spellEnd"/>
      <w:r>
        <w:rPr>
          <w:rFonts w:cs="Arial"/>
          <w:szCs w:val="14"/>
        </w:rPr>
        <w:t xml:space="preserve"> </w:t>
      </w:r>
      <w:proofErr w:type="spellStart"/>
      <w:r>
        <w:rPr>
          <w:rFonts w:cs="Arial"/>
          <w:szCs w:val="14"/>
        </w:rPr>
        <w:t>related</w:t>
      </w:r>
      <w:proofErr w:type="spellEnd"/>
      <w:r>
        <w:rPr>
          <w:rFonts w:cs="Arial"/>
          <w:szCs w:val="14"/>
        </w:rPr>
        <w:t xml:space="preserve"> </w:t>
      </w:r>
      <w:proofErr w:type="spellStart"/>
      <w:r>
        <w:rPr>
          <w:rFonts w:cs="Arial"/>
          <w:szCs w:val="14"/>
        </w:rPr>
        <w:t>to</w:t>
      </w:r>
      <w:proofErr w:type="spellEnd"/>
      <w:r>
        <w:rPr>
          <w:rFonts w:cs="Arial"/>
          <w:szCs w:val="14"/>
        </w:rPr>
        <w:t xml:space="preserve"> </w:t>
      </w:r>
      <w:proofErr w:type="spellStart"/>
      <w:r>
        <w:rPr>
          <w:rFonts w:cs="Arial"/>
          <w:szCs w:val="14"/>
        </w:rPr>
        <w:t>monetary</w:t>
      </w:r>
      <w:proofErr w:type="spellEnd"/>
      <w:r>
        <w:rPr>
          <w:rFonts w:cs="Arial"/>
          <w:szCs w:val="14"/>
        </w:rPr>
        <w:t xml:space="preserve"> </w:t>
      </w:r>
      <w:proofErr w:type="spellStart"/>
      <w:r>
        <w:rPr>
          <w:rFonts w:cs="Arial"/>
          <w:szCs w:val="14"/>
        </w:rPr>
        <w:t>restatement</w:t>
      </w:r>
      <w:proofErr w:type="spellEnd"/>
      <w:r>
        <w:rPr>
          <w:rFonts w:cs="Arial"/>
          <w:szCs w:val="14"/>
        </w:rPr>
        <w:t>.</w:t>
      </w:r>
    </w:p>
    <w:p w14:paraId="147D3BF5" w14:textId="77777777" w:rsidR="00395DD8" w:rsidRDefault="00395DD8" w:rsidP="00395DD8">
      <w:pPr>
        <w:pStyle w:val="07-Legenda"/>
        <w:numPr>
          <w:ilvl w:val="0"/>
          <w:numId w:val="4"/>
        </w:numPr>
        <w:ind w:left="284" w:hanging="284"/>
        <w:rPr>
          <w:rFonts w:cs="Arial"/>
          <w:szCs w:val="14"/>
        </w:rPr>
      </w:pPr>
      <w:proofErr w:type="spellStart"/>
      <w:r>
        <w:rPr>
          <w:rFonts w:cs="Arial"/>
          <w:szCs w:val="14"/>
        </w:rPr>
        <w:t>On</w:t>
      </w:r>
      <w:proofErr w:type="spellEnd"/>
      <w:r>
        <w:rPr>
          <w:rFonts w:cs="Arial"/>
          <w:szCs w:val="14"/>
        </w:rPr>
        <w:t xml:space="preserve"> </w:t>
      </w:r>
      <w:proofErr w:type="spellStart"/>
      <w:r>
        <w:rPr>
          <w:rFonts w:cs="Arial"/>
          <w:szCs w:val="14"/>
        </w:rPr>
        <w:t>Sept</w:t>
      </w:r>
      <w:proofErr w:type="spellEnd"/>
      <w:r>
        <w:rPr>
          <w:rFonts w:cs="Arial"/>
          <w:szCs w:val="14"/>
        </w:rPr>
        <w:t xml:space="preserve"> </w:t>
      </w:r>
      <w:r w:rsidRPr="00987002">
        <w:rPr>
          <w:rFonts w:cs="Arial"/>
          <w:szCs w:val="14"/>
        </w:rPr>
        <w:t>3</w:t>
      </w:r>
      <w:r>
        <w:rPr>
          <w:rFonts w:cs="Arial"/>
          <w:szCs w:val="14"/>
        </w:rPr>
        <w:t xml:space="preserve">0, </w:t>
      </w:r>
      <w:r w:rsidRPr="00987002">
        <w:rPr>
          <w:rFonts w:cs="Arial"/>
          <w:szCs w:val="14"/>
        </w:rPr>
        <w:t>202</w:t>
      </w:r>
      <w:r>
        <w:rPr>
          <w:rFonts w:cs="Arial"/>
          <w:szCs w:val="14"/>
        </w:rPr>
        <w:t>1</w:t>
      </w:r>
      <w:r w:rsidRPr="00987002">
        <w:rPr>
          <w:rFonts w:cs="Arial"/>
          <w:szCs w:val="14"/>
        </w:rPr>
        <w:t xml:space="preserve"> </w:t>
      </w:r>
      <w:proofErr w:type="spellStart"/>
      <w:r>
        <w:rPr>
          <w:rFonts w:cs="Arial"/>
          <w:szCs w:val="14"/>
        </w:rPr>
        <w:t>incluides</w:t>
      </w:r>
      <w:proofErr w:type="spellEnd"/>
      <w:r>
        <w:rPr>
          <w:rFonts w:cs="Arial"/>
          <w:szCs w:val="14"/>
        </w:rPr>
        <w:t xml:space="preserve"> </w:t>
      </w:r>
      <w:proofErr w:type="spellStart"/>
      <w:r>
        <w:rPr>
          <w:rFonts w:cs="Arial"/>
          <w:szCs w:val="14"/>
        </w:rPr>
        <w:t>the</w:t>
      </w:r>
      <w:proofErr w:type="spellEnd"/>
      <w:r>
        <w:rPr>
          <w:rFonts w:cs="Arial"/>
          <w:szCs w:val="14"/>
        </w:rPr>
        <w:t xml:space="preserve"> </w:t>
      </w:r>
      <w:proofErr w:type="spellStart"/>
      <w:r>
        <w:rPr>
          <w:rFonts w:cs="Arial"/>
          <w:szCs w:val="14"/>
        </w:rPr>
        <w:t>amount</w:t>
      </w:r>
      <w:proofErr w:type="spellEnd"/>
      <w:r>
        <w:rPr>
          <w:rFonts w:cs="Arial"/>
          <w:szCs w:val="14"/>
        </w:rPr>
        <w:t xml:space="preserve"> </w:t>
      </w:r>
      <w:proofErr w:type="spellStart"/>
      <w:r>
        <w:rPr>
          <w:rFonts w:cs="Arial"/>
          <w:szCs w:val="14"/>
        </w:rPr>
        <w:t>of</w:t>
      </w:r>
      <w:proofErr w:type="spellEnd"/>
      <w:r>
        <w:rPr>
          <w:rFonts w:cs="Arial"/>
          <w:szCs w:val="14"/>
        </w:rPr>
        <w:t xml:space="preserve"> R</w:t>
      </w:r>
      <w:r w:rsidRPr="00987002">
        <w:rPr>
          <w:rFonts w:cs="Arial"/>
          <w:szCs w:val="14"/>
        </w:rPr>
        <w:t xml:space="preserve">$ </w:t>
      </w:r>
      <w:r>
        <w:rPr>
          <w:rFonts w:cs="Arial"/>
          <w:szCs w:val="14"/>
        </w:rPr>
        <w:t>610</w:t>
      </w:r>
      <w:r w:rsidRPr="00987002">
        <w:rPr>
          <w:rFonts w:cs="Arial"/>
          <w:szCs w:val="14"/>
        </w:rPr>
        <w:t xml:space="preserve"> </w:t>
      </w:r>
      <w:proofErr w:type="spellStart"/>
      <w:r>
        <w:rPr>
          <w:rFonts w:cs="Arial"/>
          <w:szCs w:val="14"/>
        </w:rPr>
        <w:t>thousand</w:t>
      </w:r>
      <w:proofErr w:type="spellEnd"/>
      <w:r>
        <w:rPr>
          <w:rFonts w:cs="Arial"/>
          <w:szCs w:val="14"/>
        </w:rPr>
        <w:t xml:space="preserve"> </w:t>
      </w:r>
      <w:proofErr w:type="spellStart"/>
      <w:r>
        <w:rPr>
          <w:rFonts w:cs="Arial"/>
          <w:szCs w:val="14"/>
        </w:rPr>
        <w:t>related</w:t>
      </w:r>
      <w:proofErr w:type="spellEnd"/>
      <w:r>
        <w:rPr>
          <w:rFonts w:cs="Arial"/>
          <w:szCs w:val="14"/>
        </w:rPr>
        <w:t xml:space="preserve"> </w:t>
      </w:r>
      <w:proofErr w:type="spellStart"/>
      <w:r>
        <w:rPr>
          <w:rFonts w:cs="Arial"/>
          <w:szCs w:val="14"/>
        </w:rPr>
        <w:t>to</w:t>
      </w:r>
      <w:proofErr w:type="spellEnd"/>
      <w:r>
        <w:rPr>
          <w:rFonts w:cs="Arial"/>
          <w:szCs w:val="14"/>
        </w:rPr>
        <w:t xml:space="preserve"> </w:t>
      </w:r>
      <w:proofErr w:type="spellStart"/>
      <w:r>
        <w:rPr>
          <w:rFonts w:cs="Arial"/>
          <w:szCs w:val="14"/>
        </w:rPr>
        <w:t>monetary</w:t>
      </w:r>
      <w:proofErr w:type="spellEnd"/>
      <w:r>
        <w:rPr>
          <w:rFonts w:cs="Arial"/>
          <w:szCs w:val="14"/>
        </w:rPr>
        <w:t xml:space="preserve"> </w:t>
      </w:r>
      <w:proofErr w:type="spellStart"/>
      <w:r>
        <w:rPr>
          <w:rFonts w:cs="Arial"/>
          <w:szCs w:val="14"/>
        </w:rPr>
        <w:t>restatement</w:t>
      </w:r>
      <w:proofErr w:type="spellEnd"/>
      <w:r>
        <w:rPr>
          <w:rFonts w:cs="Arial"/>
          <w:szCs w:val="14"/>
        </w:rPr>
        <w:t>.</w:t>
      </w:r>
    </w:p>
    <w:p w14:paraId="2371E219" w14:textId="77777777" w:rsidR="00395DD8" w:rsidRDefault="00395DD8" w:rsidP="00395DD8">
      <w:pPr>
        <w:pStyle w:val="04-TtuloNegrito"/>
        <w:jc w:val="left"/>
        <w:rPr>
          <w:rStyle w:val="tlid-translation"/>
          <w:b w:val="0"/>
          <w:sz w:val="18"/>
          <w:szCs w:val="18"/>
          <w:lang w:val="en"/>
        </w:rPr>
      </w:pPr>
      <w:r w:rsidRPr="001F20F8">
        <w:rPr>
          <w:rStyle w:val="tlid-translation"/>
          <w:b w:val="0"/>
          <w:sz w:val="18"/>
          <w:szCs w:val="18"/>
          <w:lang w:val="en"/>
        </w:rPr>
        <w:t xml:space="preserve">They mainly refer to contingencies registered with BB </w:t>
      </w:r>
      <w:proofErr w:type="spellStart"/>
      <w:r w:rsidRPr="001F20F8">
        <w:rPr>
          <w:rStyle w:val="tlid-translation"/>
          <w:b w:val="0"/>
          <w:sz w:val="18"/>
          <w:szCs w:val="18"/>
          <w:lang w:val="en"/>
        </w:rPr>
        <w:t>Corretora</w:t>
      </w:r>
      <w:proofErr w:type="spellEnd"/>
      <w:r w:rsidRPr="001F20F8">
        <w:rPr>
          <w:rStyle w:val="tlid-translation"/>
          <w:b w:val="0"/>
          <w:sz w:val="18"/>
          <w:szCs w:val="18"/>
          <w:lang w:val="en"/>
        </w:rPr>
        <w:t>.</w:t>
      </w:r>
    </w:p>
    <w:p w14:paraId="62FBA67B" w14:textId="77777777" w:rsidR="00395DD8" w:rsidRPr="00D70ADC" w:rsidRDefault="00395DD8" w:rsidP="00395DD8">
      <w:pPr>
        <w:pStyle w:val="01-Textonormal"/>
        <w:jc w:val="left"/>
      </w:pPr>
      <w:r w:rsidRPr="001F20F8">
        <w:rPr>
          <w:rStyle w:val="tlid-translation"/>
          <w:lang w:val="en"/>
        </w:rPr>
        <w:t xml:space="preserve">On </w:t>
      </w:r>
      <w:r>
        <w:rPr>
          <w:rStyle w:val="tlid-translation"/>
          <w:lang w:val="en"/>
        </w:rPr>
        <w:t xml:space="preserve">Sept </w:t>
      </w:r>
      <w:r w:rsidRPr="001F20F8">
        <w:rPr>
          <w:rStyle w:val="tlid-translation"/>
          <w:lang w:val="en"/>
        </w:rPr>
        <w:t>3</w:t>
      </w:r>
      <w:r>
        <w:rPr>
          <w:rStyle w:val="tlid-translation"/>
          <w:lang w:val="en"/>
        </w:rPr>
        <w:t>0</w:t>
      </w:r>
      <w:r w:rsidRPr="001F20F8">
        <w:rPr>
          <w:rStyle w:val="tlid-translation"/>
          <w:lang w:val="en"/>
        </w:rPr>
        <w:t>, 20</w:t>
      </w:r>
      <w:r>
        <w:rPr>
          <w:rStyle w:val="tlid-translation"/>
          <w:lang w:val="en"/>
        </w:rPr>
        <w:t>21</w:t>
      </w:r>
      <w:r w:rsidRPr="001F20F8">
        <w:rPr>
          <w:rStyle w:val="tlid-translation"/>
          <w:lang w:val="en"/>
        </w:rPr>
        <w:t xml:space="preserve">, </w:t>
      </w:r>
      <w:r w:rsidRPr="00BD4649">
        <w:rPr>
          <w:rStyle w:val="tlid-translation"/>
          <w:lang w:val="en"/>
        </w:rPr>
        <w:t>the amounts of R$ 44 thousand and R$ 28 thousand related to civil and labor claims, respectively, were provisioned in the controller. For the other claims there are no provision balances in the parent company</w:t>
      </w:r>
      <w:r>
        <w:t>.</w:t>
      </w:r>
    </w:p>
    <w:p w14:paraId="6B2EAEDF" w14:textId="77777777" w:rsidR="00395DD8" w:rsidRDefault="00395DD8" w:rsidP="00BF4E19">
      <w:pPr>
        <w:pStyle w:val="04-TtuloNegrito"/>
        <w:keepNext/>
        <w:keepLines/>
        <w:pageBreakBefore/>
        <w:rPr>
          <w:rFonts w:cs="Arial"/>
          <w:color w:val="1F4E79" w:themeColor="accent1" w:themeShade="80"/>
          <w:sz w:val="18"/>
          <w:szCs w:val="18"/>
        </w:rPr>
      </w:pPr>
      <w:proofErr w:type="spellStart"/>
      <w:r>
        <w:rPr>
          <w:rFonts w:cs="Arial"/>
          <w:color w:val="1F4E79" w:themeColor="accent1" w:themeShade="80"/>
          <w:sz w:val="18"/>
          <w:szCs w:val="18"/>
        </w:rPr>
        <w:lastRenderedPageBreak/>
        <w:t>Expected</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outflows</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of</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economic</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benefits</w:t>
      </w:r>
      <w:proofErr w:type="spellEnd"/>
    </w:p>
    <w:p w14:paraId="78F79A51" w14:textId="77777777" w:rsidR="00395DD8" w:rsidRPr="004C6ED9" w:rsidRDefault="00395DD8" w:rsidP="00395DD8">
      <w:pPr>
        <w:pStyle w:val="01-TtulodeNota"/>
        <w:spacing w:before="0" w:after="0"/>
        <w:jc w:val="right"/>
        <w:rPr>
          <w:sz w:val="14"/>
          <w:szCs w:val="14"/>
        </w:rPr>
      </w:pPr>
      <w:r>
        <w:rPr>
          <w:sz w:val="14"/>
          <w:szCs w:val="14"/>
        </w:rPr>
        <w:t xml:space="preserve">R$ </w:t>
      </w:r>
      <w:proofErr w:type="spellStart"/>
      <w:r>
        <w:rPr>
          <w:sz w:val="14"/>
          <w:szCs w:val="14"/>
        </w:rPr>
        <w:t>thousand</w:t>
      </w:r>
      <w:proofErr w:type="spellEnd"/>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2948"/>
        <w:gridCol w:w="581"/>
        <w:gridCol w:w="1371"/>
        <w:gridCol w:w="1372"/>
        <w:gridCol w:w="279"/>
        <w:gridCol w:w="1377"/>
        <w:gridCol w:w="1711"/>
      </w:tblGrid>
      <w:tr w:rsidR="00395DD8" w:rsidRPr="00225994" w14:paraId="2BAE67B1" w14:textId="77777777" w:rsidTr="00395DD8">
        <w:trPr>
          <w:trHeight w:val="238"/>
          <w:jc w:val="center"/>
        </w:trPr>
        <w:tc>
          <w:tcPr>
            <w:tcW w:w="2948" w:type="dxa"/>
            <w:tcBorders>
              <w:bottom w:val="single" w:sz="2" w:space="0" w:color="1F4E79" w:themeColor="accent1" w:themeShade="80"/>
            </w:tcBorders>
            <w:shd w:val="clear" w:color="auto" w:fill="auto"/>
          </w:tcPr>
          <w:p w14:paraId="4DE818A0" w14:textId="77777777" w:rsidR="00395DD8" w:rsidRPr="00225994" w:rsidRDefault="00395DD8" w:rsidP="00395DD8">
            <w:pPr>
              <w:keepNext/>
              <w:keepLines/>
              <w:spacing w:before="40" w:after="40"/>
              <w:rPr>
                <w:rFonts w:cs="Arial"/>
                <w:b/>
                <w:spacing w:val="-2"/>
                <w:sz w:val="14"/>
                <w:szCs w:val="14"/>
              </w:rPr>
            </w:pPr>
          </w:p>
        </w:tc>
        <w:tc>
          <w:tcPr>
            <w:tcW w:w="581" w:type="dxa"/>
            <w:tcBorders>
              <w:bottom w:val="single" w:sz="2" w:space="0" w:color="1F4E79" w:themeColor="accent1" w:themeShade="80"/>
            </w:tcBorders>
            <w:shd w:val="clear" w:color="auto" w:fill="auto"/>
          </w:tcPr>
          <w:p w14:paraId="5C058E10" w14:textId="77777777" w:rsidR="00395DD8" w:rsidRPr="00225994" w:rsidRDefault="00395DD8" w:rsidP="00395DD8">
            <w:pPr>
              <w:keepNext/>
              <w:keepLines/>
              <w:spacing w:before="40" w:after="40"/>
              <w:rPr>
                <w:rFonts w:cs="Arial"/>
                <w:b/>
                <w:spacing w:val="-2"/>
                <w:sz w:val="14"/>
                <w:szCs w:val="14"/>
              </w:rPr>
            </w:pPr>
          </w:p>
        </w:tc>
        <w:tc>
          <w:tcPr>
            <w:tcW w:w="1371" w:type="dxa"/>
            <w:tcBorders>
              <w:bottom w:val="single" w:sz="2" w:space="0" w:color="1F4E79" w:themeColor="accent1" w:themeShade="80"/>
            </w:tcBorders>
            <w:shd w:val="clear" w:color="auto" w:fill="auto"/>
          </w:tcPr>
          <w:p w14:paraId="5C27D0C8" w14:textId="77777777" w:rsidR="00395DD8" w:rsidRPr="00225994" w:rsidRDefault="00395DD8" w:rsidP="00395DD8">
            <w:pPr>
              <w:keepNext/>
              <w:keepLines/>
              <w:spacing w:before="40" w:after="40"/>
              <w:jc w:val="right"/>
              <w:rPr>
                <w:rFonts w:cs="Arial"/>
                <w:b/>
                <w:spacing w:val="-2"/>
                <w:sz w:val="14"/>
                <w:szCs w:val="14"/>
              </w:rPr>
            </w:pPr>
            <w:r>
              <w:rPr>
                <w:rFonts w:cs="Arial"/>
                <w:b/>
                <w:spacing w:val="-2"/>
                <w:sz w:val="14"/>
                <w:szCs w:val="14"/>
              </w:rPr>
              <w:t xml:space="preserve">Labor </w:t>
            </w:r>
            <w:proofErr w:type="spellStart"/>
            <w:r>
              <w:rPr>
                <w:rFonts w:cs="Arial"/>
                <w:b/>
                <w:spacing w:val="-2"/>
                <w:sz w:val="14"/>
                <w:szCs w:val="14"/>
              </w:rPr>
              <w:t>lawsuits</w:t>
            </w:r>
            <w:proofErr w:type="spellEnd"/>
          </w:p>
        </w:tc>
        <w:tc>
          <w:tcPr>
            <w:tcW w:w="1372" w:type="dxa"/>
            <w:tcBorders>
              <w:bottom w:val="single" w:sz="2" w:space="0" w:color="1F4E79" w:themeColor="accent1" w:themeShade="80"/>
            </w:tcBorders>
            <w:shd w:val="clear" w:color="auto" w:fill="auto"/>
          </w:tcPr>
          <w:p w14:paraId="7E8161BE" w14:textId="77777777" w:rsidR="00395DD8" w:rsidRPr="00225994" w:rsidRDefault="00395DD8" w:rsidP="00395DD8">
            <w:pPr>
              <w:keepNext/>
              <w:keepLines/>
              <w:spacing w:before="40" w:after="40"/>
              <w:jc w:val="right"/>
              <w:rPr>
                <w:rFonts w:cs="Arial"/>
                <w:b/>
                <w:spacing w:val="-2"/>
                <w:sz w:val="14"/>
                <w:szCs w:val="14"/>
              </w:rPr>
            </w:pPr>
            <w:proofErr w:type="spellStart"/>
            <w:r>
              <w:rPr>
                <w:rFonts w:cs="Arial"/>
                <w:b/>
                <w:spacing w:val="-2"/>
                <w:sz w:val="14"/>
                <w:szCs w:val="14"/>
              </w:rPr>
              <w:t>Tax</w:t>
            </w:r>
            <w:proofErr w:type="spellEnd"/>
            <w:r>
              <w:rPr>
                <w:rFonts w:cs="Arial"/>
                <w:b/>
                <w:spacing w:val="-2"/>
                <w:sz w:val="14"/>
                <w:szCs w:val="14"/>
              </w:rPr>
              <w:t xml:space="preserve"> </w:t>
            </w:r>
            <w:proofErr w:type="spellStart"/>
            <w:r>
              <w:rPr>
                <w:rFonts w:cs="Arial"/>
                <w:b/>
                <w:spacing w:val="-2"/>
                <w:sz w:val="14"/>
                <w:szCs w:val="14"/>
              </w:rPr>
              <w:t>lawsuits</w:t>
            </w:r>
            <w:proofErr w:type="spellEnd"/>
          </w:p>
        </w:tc>
        <w:tc>
          <w:tcPr>
            <w:tcW w:w="279" w:type="dxa"/>
            <w:tcBorders>
              <w:bottom w:val="single" w:sz="2" w:space="0" w:color="1F4E79" w:themeColor="accent1" w:themeShade="80"/>
            </w:tcBorders>
            <w:shd w:val="clear" w:color="auto" w:fill="auto"/>
          </w:tcPr>
          <w:p w14:paraId="448FB51A" w14:textId="77777777" w:rsidR="00395DD8" w:rsidRPr="00225994" w:rsidRDefault="00395DD8" w:rsidP="00395DD8">
            <w:pPr>
              <w:keepNext/>
              <w:keepLines/>
              <w:spacing w:before="40" w:after="40"/>
              <w:jc w:val="right"/>
              <w:rPr>
                <w:rFonts w:cs="Arial"/>
                <w:b/>
                <w:spacing w:val="-2"/>
                <w:sz w:val="14"/>
                <w:szCs w:val="14"/>
              </w:rPr>
            </w:pPr>
          </w:p>
        </w:tc>
        <w:tc>
          <w:tcPr>
            <w:tcW w:w="1377" w:type="dxa"/>
            <w:tcBorders>
              <w:bottom w:val="single" w:sz="2" w:space="0" w:color="1F4E79" w:themeColor="accent1" w:themeShade="80"/>
            </w:tcBorders>
            <w:shd w:val="clear" w:color="auto" w:fill="auto"/>
          </w:tcPr>
          <w:p w14:paraId="582382AE" w14:textId="77777777" w:rsidR="00395DD8" w:rsidRPr="00225994" w:rsidRDefault="00395DD8" w:rsidP="00395DD8">
            <w:pPr>
              <w:keepNext/>
              <w:keepLines/>
              <w:spacing w:before="40" w:after="40"/>
              <w:jc w:val="right"/>
              <w:rPr>
                <w:rFonts w:cs="Arial"/>
                <w:b/>
                <w:spacing w:val="-2"/>
                <w:sz w:val="14"/>
                <w:szCs w:val="14"/>
              </w:rPr>
            </w:pPr>
            <w:r>
              <w:rPr>
                <w:rFonts w:cs="Arial"/>
                <w:b/>
                <w:spacing w:val="-2"/>
                <w:sz w:val="14"/>
                <w:szCs w:val="14"/>
              </w:rPr>
              <w:t xml:space="preserve">Civil </w:t>
            </w:r>
            <w:proofErr w:type="spellStart"/>
            <w:r>
              <w:rPr>
                <w:rFonts w:cs="Arial"/>
                <w:b/>
                <w:spacing w:val="-2"/>
                <w:sz w:val="14"/>
                <w:szCs w:val="14"/>
              </w:rPr>
              <w:t>lawsuits</w:t>
            </w:r>
            <w:proofErr w:type="spellEnd"/>
          </w:p>
        </w:tc>
        <w:tc>
          <w:tcPr>
            <w:tcW w:w="1711" w:type="dxa"/>
            <w:tcBorders>
              <w:bottom w:val="single" w:sz="2" w:space="0" w:color="1F4E79" w:themeColor="accent1" w:themeShade="80"/>
            </w:tcBorders>
            <w:shd w:val="clear" w:color="auto" w:fill="auto"/>
          </w:tcPr>
          <w:p w14:paraId="65593E0D" w14:textId="77777777" w:rsidR="00395DD8" w:rsidRPr="00225994" w:rsidRDefault="00395DD8" w:rsidP="00395DD8">
            <w:pPr>
              <w:keepNext/>
              <w:keepLines/>
              <w:spacing w:before="40" w:after="40"/>
              <w:jc w:val="right"/>
              <w:rPr>
                <w:rFonts w:cs="Arial"/>
                <w:b/>
                <w:spacing w:val="-2"/>
                <w:sz w:val="14"/>
                <w:szCs w:val="14"/>
              </w:rPr>
            </w:pPr>
            <w:r w:rsidRPr="00225994">
              <w:rPr>
                <w:rFonts w:cs="Arial"/>
                <w:b/>
                <w:spacing w:val="-2"/>
                <w:sz w:val="14"/>
                <w:szCs w:val="14"/>
              </w:rPr>
              <w:t>Total</w:t>
            </w:r>
          </w:p>
        </w:tc>
      </w:tr>
      <w:tr w:rsidR="00395DD8" w:rsidRPr="00552C1B" w14:paraId="76BB53F9" w14:textId="77777777" w:rsidTr="00395DD8">
        <w:trPr>
          <w:trHeight w:val="238"/>
          <w:jc w:val="center"/>
        </w:trPr>
        <w:tc>
          <w:tcPr>
            <w:tcW w:w="2948" w:type="dxa"/>
            <w:tcBorders>
              <w:bottom w:val="nil"/>
            </w:tcBorders>
            <w:shd w:val="clear" w:color="auto" w:fill="auto"/>
          </w:tcPr>
          <w:p w14:paraId="5CCCCB83" w14:textId="77777777" w:rsidR="00395DD8" w:rsidRPr="00552C1B" w:rsidRDefault="00395DD8" w:rsidP="00395DD8">
            <w:pPr>
              <w:pStyle w:val="08-Tabelageral"/>
              <w:ind w:left="113"/>
              <w:jc w:val="left"/>
              <w:rPr>
                <w:rFonts w:cs="Arial"/>
                <w:b/>
                <w:szCs w:val="14"/>
              </w:rPr>
            </w:pPr>
            <w:proofErr w:type="spellStart"/>
            <w:r>
              <w:rPr>
                <w:rFonts w:cs="Arial"/>
                <w:szCs w:val="14"/>
              </w:rPr>
              <w:t>Up</w:t>
            </w:r>
            <w:proofErr w:type="spellEnd"/>
            <w:r>
              <w:rPr>
                <w:rFonts w:cs="Arial"/>
                <w:szCs w:val="14"/>
              </w:rPr>
              <w:t xml:space="preserve"> </w:t>
            </w:r>
            <w:proofErr w:type="spellStart"/>
            <w:r>
              <w:rPr>
                <w:rFonts w:cs="Arial"/>
                <w:szCs w:val="14"/>
              </w:rPr>
              <w:t>to</w:t>
            </w:r>
            <w:proofErr w:type="spellEnd"/>
            <w:r>
              <w:rPr>
                <w:rFonts w:cs="Arial"/>
                <w:szCs w:val="14"/>
              </w:rPr>
              <w:t xml:space="preserve"> 5</w:t>
            </w:r>
            <w:r w:rsidRPr="00552C1B">
              <w:rPr>
                <w:rFonts w:cs="Arial"/>
                <w:szCs w:val="14"/>
              </w:rPr>
              <w:t xml:space="preserve"> </w:t>
            </w:r>
            <w:proofErr w:type="spellStart"/>
            <w:r>
              <w:rPr>
                <w:rFonts w:cs="Arial"/>
                <w:szCs w:val="14"/>
              </w:rPr>
              <w:t>years</w:t>
            </w:r>
            <w:proofErr w:type="spellEnd"/>
          </w:p>
        </w:tc>
        <w:tc>
          <w:tcPr>
            <w:tcW w:w="581" w:type="dxa"/>
            <w:tcBorders>
              <w:bottom w:val="nil"/>
            </w:tcBorders>
            <w:shd w:val="clear" w:color="auto" w:fill="auto"/>
          </w:tcPr>
          <w:p w14:paraId="37A8551B" w14:textId="77777777" w:rsidR="00395DD8" w:rsidRPr="00552C1B" w:rsidRDefault="00395DD8" w:rsidP="00395DD8">
            <w:pPr>
              <w:pStyle w:val="08-Tabelageral"/>
              <w:rPr>
                <w:rFonts w:cs="Arial"/>
                <w:szCs w:val="14"/>
              </w:rPr>
            </w:pPr>
          </w:p>
        </w:tc>
        <w:tc>
          <w:tcPr>
            <w:tcW w:w="1371" w:type="dxa"/>
            <w:tcBorders>
              <w:bottom w:val="nil"/>
            </w:tcBorders>
            <w:shd w:val="clear" w:color="auto" w:fill="auto"/>
          </w:tcPr>
          <w:p w14:paraId="4FD5B198" w14:textId="77777777" w:rsidR="00395DD8" w:rsidRPr="00552C1B" w:rsidRDefault="00395DD8" w:rsidP="00395DD8">
            <w:pPr>
              <w:pStyle w:val="08-Tabelageral"/>
              <w:rPr>
                <w:rFonts w:cs="Arial"/>
                <w:szCs w:val="14"/>
              </w:rPr>
            </w:pPr>
            <w:r>
              <w:rPr>
                <w:rFonts w:cs="Arial"/>
                <w:szCs w:val="14"/>
                <w:lang w:eastAsia="en-US"/>
              </w:rPr>
              <w:t>28</w:t>
            </w:r>
          </w:p>
        </w:tc>
        <w:tc>
          <w:tcPr>
            <w:tcW w:w="1372" w:type="dxa"/>
            <w:tcBorders>
              <w:bottom w:val="nil"/>
            </w:tcBorders>
            <w:shd w:val="clear" w:color="auto" w:fill="auto"/>
          </w:tcPr>
          <w:p w14:paraId="540AE451" w14:textId="69F43429" w:rsidR="00395DD8" w:rsidRPr="00552C1B" w:rsidRDefault="00395DD8" w:rsidP="00C10EA1">
            <w:pPr>
              <w:pStyle w:val="08-Tabelageral"/>
              <w:rPr>
                <w:rFonts w:cs="Arial"/>
                <w:szCs w:val="14"/>
              </w:rPr>
            </w:pPr>
            <w:r>
              <w:rPr>
                <w:rFonts w:cs="Arial"/>
                <w:szCs w:val="14"/>
                <w:lang w:eastAsia="en-US"/>
              </w:rPr>
              <w:t>49</w:t>
            </w:r>
            <w:r w:rsidR="00C10EA1">
              <w:rPr>
                <w:rFonts w:cs="Arial"/>
                <w:szCs w:val="14"/>
                <w:lang w:eastAsia="en-US"/>
              </w:rPr>
              <w:t>2</w:t>
            </w:r>
          </w:p>
        </w:tc>
        <w:tc>
          <w:tcPr>
            <w:tcW w:w="279" w:type="dxa"/>
            <w:tcBorders>
              <w:bottom w:val="nil"/>
            </w:tcBorders>
            <w:shd w:val="clear" w:color="auto" w:fill="auto"/>
          </w:tcPr>
          <w:p w14:paraId="40E5D7EF" w14:textId="77777777" w:rsidR="00395DD8" w:rsidRPr="00552C1B" w:rsidRDefault="00395DD8" w:rsidP="00395DD8">
            <w:pPr>
              <w:pStyle w:val="08-Tabelageral"/>
              <w:rPr>
                <w:rFonts w:cs="Arial"/>
                <w:szCs w:val="14"/>
              </w:rPr>
            </w:pPr>
          </w:p>
        </w:tc>
        <w:tc>
          <w:tcPr>
            <w:tcW w:w="1377" w:type="dxa"/>
            <w:tcBorders>
              <w:bottom w:val="nil"/>
            </w:tcBorders>
            <w:shd w:val="clear" w:color="auto" w:fill="auto"/>
          </w:tcPr>
          <w:p w14:paraId="4C99C3DD" w14:textId="77777777" w:rsidR="00395DD8" w:rsidRPr="00552C1B" w:rsidRDefault="00395DD8" w:rsidP="00395DD8">
            <w:pPr>
              <w:pStyle w:val="08-Tabelageral"/>
              <w:rPr>
                <w:rFonts w:cs="Arial"/>
                <w:szCs w:val="14"/>
              </w:rPr>
            </w:pPr>
            <w:r>
              <w:rPr>
                <w:rFonts w:cs="Arial"/>
                <w:szCs w:val="14"/>
                <w:lang w:eastAsia="en-US"/>
              </w:rPr>
              <w:t>12,085</w:t>
            </w:r>
          </w:p>
        </w:tc>
        <w:tc>
          <w:tcPr>
            <w:tcW w:w="1711" w:type="dxa"/>
            <w:tcBorders>
              <w:bottom w:val="nil"/>
            </w:tcBorders>
            <w:shd w:val="clear" w:color="auto" w:fill="auto"/>
            <w:vAlign w:val="center"/>
          </w:tcPr>
          <w:p w14:paraId="41FBDF89" w14:textId="77777777" w:rsidR="00395DD8" w:rsidRPr="00552C1B" w:rsidRDefault="00395DD8" w:rsidP="00395DD8">
            <w:pPr>
              <w:pStyle w:val="08-Tabelageral"/>
              <w:tabs>
                <w:tab w:val="left" w:pos="1078"/>
              </w:tabs>
              <w:jc w:val="left"/>
              <w:rPr>
                <w:rFonts w:cs="Arial"/>
                <w:b/>
                <w:szCs w:val="14"/>
              </w:rPr>
            </w:pPr>
            <w:r>
              <w:rPr>
                <w:rFonts w:cs="Arial"/>
                <w:b/>
                <w:szCs w:val="14"/>
                <w:lang w:eastAsia="en-US"/>
              </w:rPr>
              <w:t xml:space="preserve">                             12,605</w:t>
            </w:r>
          </w:p>
        </w:tc>
      </w:tr>
      <w:tr w:rsidR="00395DD8" w:rsidRPr="00552C1B" w14:paraId="77C1B39E" w14:textId="77777777" w:rsidTr="00395DD8">
        <w:trPr>
          <w:trHeight w:val="238"/>
          <w:jc w:val="center"/>
        </w:trPr>
        <w:tc>
          <w:tcPr>
            <w:tcW w:w="2948" w:type="dxa"/>
            <w:tcBorders>
              <w:top w:val="nil"/>
              <w:bottom w:val="nil"/>
            </w:tcBorders>
            <w:shd w:val="clear" w:color="auto" w:fill="auto"/>
          </w:tcPr>
          <w:p w14:paraId="0B91630F" w14:textId="77777777" w:rsidR="00395DD8" w:rsidRPr="00552C1B" w:rsidRDefault="00395DD8" w:rsidP="00395DD8">
            <w:pPr>
              <w:pStyle w:val="08-Tabelageral"/>
              <w:ind w:left="113"/>
              <w:jc w:val="left"/>
              <w:rPr>
                <w:rFonts w:cs="Arial"/>
                <w:b/>
                <w:szCs w:val="14"/>
                <w:vertAlign w:val="superscript"/>
              </w:rPr>
            </w:pPr>
            <w:r>
              <w:rPr>
                <w:rFonts w:cs="Arial"/>
                <w:szCs w:val="14"/>
              </w:rPr>
              <w:t xml:space="preserve">More </w:t>
            </w:r>
            <w:proofErr w:type="spellStart"/>
            <w:r>
              <w:rPr>
                <w:rFonts w:cs="Arial"/>
                <w:szCs w:val="14"/>
              </w:rPr>
              <w:t>than</w:t>
            </w:r>
            <w:proofErr w:type="spellEnd"/>
            <w:r>
              <w:rPr>
                <w:rFonts w:cs="Arial"/>
                <w:szCs w:val="14"/>
              </w:rPr>
              <w:t xml:space="preserve"> 5 </w:t>
            </w:r>
            <w:proofErr w:type="spellStart"/>
            <w:r>
              <w:rPr>
                <w:rFonts w:cs="Arial"/>
                <w:szCs w:val="14"/>
              </w:rPr>
              <w:t>years</w:t>
            </w:r>
            <w:proofErr w:type="spellEnd"/>
            <w:r>
              <w:rPr>
                <w:rFonts w:cs="Arial"/>
                <w:szCs w:val="14"/>
              </w:rPr>
              <w:t xml:space="preserve"> </w:t>
            </w:r>
            <w:proofErr w:type="spellStart"/>
            <w:r>
              <w:rPr>
                <w:rFonts w:cs="Arial"/>
                <w:szCs w:val="14"/>
              </w:rPr>
              <w:t>and</w:t>
            </w:r>
            <w:proofErr w:type="spellEnd"/>
            <w:r>
              <w:rPr>
                <w:rFonts w:cs="Arial"/>
                <w:szCs w:val="14"/>
              </w:rPr>
              <w:t xml:space="preserve"> </w:t>
            </w:r>
            <w:proofErr w:type="spellStart"/>
            <w:r>
              <w:rPr>
                <w:rFonts w:cs="Arial"/>
                <w:szCs w:val="14"/>
              </w:rPr>
              <w:t>up</w:t>
            </w:r>
            <w:proofErr w:type="spellEnd"/>
            <w:r>
              <w:rPr>
                <w:rFonts w:cs="Arial"/>
                <w:szCs w:val="14"/>
              </w:rPr>
              <w:t xml:space="preserve"> </w:t>
            </w:r>
            <w:proofErr w:type="spellStart"/>
            <w:r>
              <w:rPr>
                <w:rFonts w:cs="Arial"/>
                <w:szCs w:val="14"/>
              </w:rPr>
              <w:t>to</w:t>
            </w:r>
            <w:proofErr w:type="spellEnd"/>
            <w:r>
              <w:rPr>
                <w:rFonts w:cs="Arial"/>
                <w:szCs w:val="14"/>
              </w:rPr>
              <w:t xml:space="preserve"> 10 </w:t>
            </w:r>
            <w:proofErr w:type="spellStart"/>
            <w:r>
              <w:rPr>
                <w:rFonts w:cs="Arial"/>
                <w:szCs w:val="14"/>
              </w:rPr>
              <w:t>years</w:t>
            </w:r>
            <w:proofErr w:type="spellEnd"/>
          </w:p>
        </w:tc>
        <w:tc>
          <w:tcPr>
            <w:tcW w:w="581" w:type="dxa"/>
            <w:tcBorders>
              <w:top w:val="nil"/>
              <w:bottom w:val="nil"/>
            </w:tcBorders>
            <w:shd w:val="clear" w:color="auto" w:fill="auto"/>
          </w:tcPr>
          <w:p w14:paraId="6391E3A1" w14:textId="77777777" w:rsidR="00395DD8" w:rsidRPr="00552C1B" w:rsidRDefault="00395DD8" w:rsidP="00395DD8">
            <w:pPr>
              <w:pStyle w:val="08-Tabelageral"/>
              <w:rPr>
                <w:rFonts w:cs="Arial"/>
                <w:szCs w:val="14"/>
              </w:rPr>
            </w:pPr>
          </w:p>
        </w:tc>
        <w:tc>
          <w:tcPr>
            <w:tcW w:w="1371" w:type="dxa"/>
            <w:tcBorders>
              <w:top w:val="nil"/>
              <w:bottom w:val="nil"/>
            </w:tcBorders>
            <w:shd w:val="clear" w:color="auto" w:fill="auto"/>
          </w:tcPr>
          <w:p w14:paraId="6ED685A1" w14:textId="77777777" w:rsidR="00395DD8" w:rsidRPr="00552C1B" w:rsidRDefault="00395DD8" w:rsidP="00395DD8">
            <w:pPr>
              <w:pStyle w:val="08-Tabelageral"/>
              <w:rPr>
                <w:rFonts w:cs="Arial"/>
                <w:szCs w:val="14"/>
              </w:rPr>
            </w:pPr>
            <w:r>
              <w:rPr>
                <w:rFonts w:cs="Arial"/>
                <w:szCs w:val="14"/>
                <w:lang w:eastAsia="en-US"/>
              </w:rPr>
              <w:t>--</w:t>
            </w:r>
          </w:p>
        </w:tc>
        <w:tc>
          <w:tcPr>
            <w:tcW w:w="1372" w:type="dxa"/>
            <w:tcBorders>
              <w:top w:val="nil"/>
              <w:bottom w:val="nil"/>
            </w:tcBorders>
            <w:shd w:val="clear" w:color="auto" w:fill="auto"/>
          </w:tcPr>
          <w:p w14:paraId="36D17224" w14:textId="77777777" w:rsidR="00395DD8" w:rsidRPr="00552C1B" w:rsidRDefault="00395DD8" w:rsidP="00395DD8">
            <w:pPr>
              <w:pStyle w:val="08-Tabelageral"/>
              <w:rPr>
                <w:rFonts w:cs="Arial"/>
                <w:szCs w:val="14"/>
              </w:rPr>
            </w:pPr>
            <w:r>
              <w:rPr>
                <w:rFonts w:cs="Arial"/>
                <w:szCs w:val="14"/>
                <w:lang w:eastAsia="en-US"/>
              </w:rPr>
              <w:t>272</w:t>
            </w:r>
          </w:p>
        </w:tc>
        <w:tc>
          <w:tcPr>
            <w:tcW w:w="279" w:type="dxa"/>
            <w:tcBorders>
              <w:top w:val="nil"/>
              <w:bottom w:val="nil"/>
            </w:tcBorders>
            <w:shd w:val="clear" w:color="auto" w:fill="auto"/>
          </w:tcPr>
          <w:p w14:paraId="1C14A446" w14:textId="77777777" w:rsidR="00395DD8" w:rsidRPr="00552C1B" w:rsidRDefault="00395DD8" w:rsidP="00395DD8">
            <w:pPr>
              <w:pStyle w:val="08-Tabelageral"/>
              <w:rPr>
                <w:rFonts w:cs="Arial"/>
                <w:szCs w:val="14"/>
              </w:rPr>
            </w:pPr>
          </w:p>
        </w:tc>
        <w:tc>
          <w:tcPr>
            <w:tcW w:w="1377" w:type="dxa"/>
            <w:tcBorders>
              <w:top w:val="nil"/>
              <w:bottom w:val="nil"/>
            </w:tcBorders>
            <w:shd w:val="clear" w:color="auto" w:fill="auto"/>
          </w:tcPr>
          <w:p w14:paraId="5EEED90F" w14:textId="77777777" w:rsidR="00395DD8" w:rsidRPr="00552C1B" w:rsidRDefault="00395DD8" w:rsidP="00395DD8">
            <w:pPr>
              <w:pStyle w:val="08-Tabelageral"/>
              <w:rPr>
                <w:rFonts w:cs="Arial"/>
                <w:szCs w:val="14"/>
              </w:rPr>
            </w:pPr>
            <w:r>
              <w:rPr>
                <w:rFonts w:cs="Arial"/>
                <w:szCs w:val="14"/>
                <w:lang w:eastAsia="en-US"/>
              </w:rPr>
              <w:t>1,666</w:t>
            </w:r>
          </w:p>
        </w:tc>
        <w:tc>
          <w:tcPr>
            <w:tcW w:w="1711" w:type="dxa"/>
            <w:tcBorders>
              <w:top w:val="nil"/>
              <w:bottom w:val="nil"/>
            </w:tcBorders>
            <w:shd w:val="clear" w:color="auto" w:fill="auto"/>
            <w:vAlign w:val="center"/>
          </w:tcPr>
          <w:p w14:paraId="0C0A072B" w14:textId="77777777" w:rsidR="00395DD8" w:rsidRPr="00552C1B" w:rsidRDefault="00395DD8" w:rsidP="00395DD8">
            <w:pPr>
              <w:pStyle w:val="08-Tabelageral"/>
              <w:rPr>
                <w:rFonts w:cs="Arial"/>
                <w:b/>
                <w:szCs w:val="14"/>
              </w:rPr>
            </w:pPr>
            <w:r>
              <w:rPr>
                <w:rFonts w:cs="Arial"/>
                <w:b/>
                <w:szCs w:val="14"/>
                <w:lang w:eastAsia="en-US"/>
              </w:rPr>
              <w:t>1,938</w:t>
            </w:r>
          </w:p>
        </w:tc>
      </w:tr>
      <w:tr w:rsidR="00395DD8" w:rsidRPr="00552C1B" w14:paraId="5F438CCC" w14:textId="77777777" w:rsidTr="00395DD8">
        <w:trPr>
          <w:trHeight w:val="238"/>
          <w:jc w:val="center"/>
        </w:trPr>
        <w:tc>
          <w:tcPr>
            <w:tcW w:w="2948" w:type="dxa"/>
            <w:tcBorders>
              <w:top w:val="nil"/>
              <w:bottom w:val="nil"/>
            </w:tcBorders>
            <w:shd w:val="clear" w:color="auto" w:fill="auto"/>
          </w:tcPr>
          <w:p w14:paraId="5D149AAD" w14:textId="77777777" w:rsidR="00395DD8" w:rsidRPr="00552C1B" w:rsidRDefault="00395DD8" w:rsidP="00395DD8">
            <w:pPr>
              <w:pStyle w:val="08-Tabelageral"/>
              <w:ind w:left="113"/>
              <w:jc w:val="left"/>
              <w:rPr>
                <w:rFonts w:cs="Arial"/>
                <w:b/>
                <w:szCs w:val="14"/>
              </w:rPr>
            </w:pPr>
            <w:r>
              <w:rPr>
                <w:rFonts w:cs="Arial"/>
                <w:szCs w:val="14"/>
              </w:rPr>
              <w:t xml:space="preserve">Over </w:t>
            </w:r>
            <w:r w:rsidRPr="00552C1B">
              <w:rPr>
                <w:rFonts w:cs="Arial"/>
                <w:szCs w:val="14"/>
              </w:rPr>
              <w:t xml:space="preserve">10 </w:t>
            </w:r>
            <w:proofErr w:type="spellStart"/>
            <w:r>
              <w:rPr>
                <w:rFonts w:cs="Arial"/>
                <w:szCs w:val="14"/>
              </w:rPr>
              <w:t>years</w:t>
            </w:r>
            <w:proofErr w:type="spellEnd"/>
          </w:p>
        </w:tc>
        <w:tc>
          <w:tcPr>
            <w:tcW w:w="581" w:type="dxa"/>
            <w:tcBorders>
              <w:top w:val="nil"/>
              <w:bottom w:val="nil"/>
            </w:tcBorders>
            <w:shd w:val="clear" w:color="auto" w:fill="auto"/>
          </w:tcPr>
          <w:p w14:paraId="7A7EB670" w14:textId="77777777" w:rsidR="00395DD8" w:rsidRPr="00552C1B" w:rsidRDefault="00395DD8" w:rsidP="00395DD8">
            <w:pPr>
              <w:pStyle w:val="08-Tabelageral"/>
              <w:rPr>
                <w:rFonts w:cs="Arial"/>
                <w:szCs w:val="14"/>
              </w:rPr>
            </w:pPr>
          </w:p>
        </w:tc>
        <w:tc>
          <w:tcPr>
            <w:tcW w:w="1371" w:type="dxa"/>
            <w:tcBorders>
              <w:top w:val="nil"/>
              <w:bottom w:val="nil"/>
            </w:tcBorders>
            <w:shd w:val="clear" w:color="auto" w:fill="auto"/>
          </w:tcPr>
          <w:p w14:paraId="6A29CD7D" w14:textId="77777777" w:rsidR="00395DD8" w:rsidRPr="00552C1B" w:rsidRDefault="00395DD8" w:rsidP="00395DD8">
            <w:pPr>
              <w:pStyle w:val="08-Tabelageral"/>
              <w:rPr>
                <w:rFonts w:cs="Arial"/>
                <w:szCs w:val="14"/>
              </w:rPr>
            </w:pPr>
            <w:r>
              <w:rPr>
                <w:rFonts w:cs="Arial"/>
                <w:szCs w:val="14"/>
                <w:lang w:eastAsia="en-US"/>
              </w:rPr>
              <w:t>--</w:t>
            </w:r>
          </w:p>
        </w:tc>
        <w:tc>
          <w:tcPr>
            <w:tcW w:w="1372" w:type="dxa"/>
            <w:tcBorders>
              <w:top w:val="nil"/>
              <w:bottom w:val="nil"/>
            </w:tcBorders>
            <w:shd w:val="clear" w:color="auto" w:fill="auto"/>
          </w:tcPr>
          <w:p w14:paraId="60BD1657" w14:textId="77777777" w:rsidR="00395DD8" w:rsidRPr="00552C1B" w:rsidRDefault="00395DD8" w:rsidP="00395DD8">
            <w:pPr>
              <w:pStyle w:val="08-Tabelageral"/>
              <w:rPr>
                <w:rFonts w:cs="Arial"/>
                <w:szCs w:val="14"/>
              </w:rPr>
            </w:pPr>
            <w:r>
              <w:rPr>
                <w:rFonts w:cs="Arial"/>
                <w:szCs w:val="14"/>
                <w:lang w:eastAsia="en-US"/>
              </w:rPr>
              <w:t>346</w:t>
            </w:r>
          </w:p>
        </w:tc>
        <w:tc>
          <w:tcPr>
            <w:tcW w:w="279" w:type="dxa"/>
            <w:tcBorders>
              <w:top w:val="nil"/>
              <w:bottom w:val="nil"/>
            </w:tcBorders>
            <w:shd w:val="clear" w:color="auto" w:fill="auto"/>
          </w:tcPr>
          <w:p w14:paraId="510EF0F4" w14:textId="77777777" w:rsidR="00395DD8" w:rsidRPr="00552C1B" w:rsidRDefault="00395DD8" w:rsidP="00395DD8">
            <w:pPr>
              <w:pStyle w:val="08-Tabelageral"/>
              <w:rPr>
                <w:rFonts w:cs="Arial"/>
                <w:szCs w:val="14"/>
              </w:rPr>
            </w:pPr>
          </w:p>
        </w:tc>
        <w:tc>
          <w:tcPr>
            <w:tcW w:w="1377" w:type="dxa"/>
            <w:tcBorders>
              <w:top w:val="nil"/>
              <w:bottom w:val="nil"/>
            </w:tcBorders>
            <w:shd w:val="clear" w:color="auto" w:fill="auto"/>
          </w:tcPr>
          <w:p w14:paraId="453EA951" w14:textId="77777777" w:rsidR="00395DD8" w:rsidRPr="00552C1B" w:rsidRDefault="00395DD8" w:rsidP="00395DD8">
            <w:pPr>
              <w:pStyle w:val="08-Tabelageral"/>
              <w:rPr>
                <w:rFonts w:cs="Arial"/>
                <w:szCs w:val="14"/>
              </w:rPr>
            </w:pPr>
            <w:r>
              <w:rPr>
                <w:rFonts w:cs="Arial"/>
                <w:szCs w:val="14"/>
                <w:lang w:eastAsia="en-US"/>
              </w:rPr>
              <w:t>266</w:t>
            </w:r>
          </w:p>
        </w:tc>
        <w:tc>
          <w:tcPr>
            <w:tcW w:w="1711" w:type="dxa"/>
            <w:tcBorders>
              <w:top w:val="nil"/>
              <w:bottom w:val="nil"/>
            </w:tcBorders>
            <w:shd w:val="clear" w:color="auto" w:fill="auto"/>
            <w:vAlign w:val="center"/>
          </w:tcPr>
          <w:p w14:paraId="0FF258C1" w14:textId="77777777" w:rsidR="00395DD8" w:rsidRPr="00552C1B" w:rsidRDefault="00395DD8" w:rsidP="00395DD8">
            <w:pPr>
              <w:pStyle w:val="08-Tabelageral"/>
              <w:rPr>
                <w:rFonts w:cs="Arial"/>
                <w:b/>
                <w:szCs w:val="14"/>
              </w:rPr>
            </w:pPr>
            <w:r>
              <w:rPr>
                <w:rFonts w:cs="Arial"/>
                <w:b/>
                <w:szCs w:val="14"/>
                <w:lang w:eastAsia="en-US"/>
              </w:rPr>
              <w:t>612</w:t>
            </w:r>
          </w:p>
        </w:tc>
      </w:tr>
      <w:tr w:rsidR="00395DD8" w:rsidRPr="00225994" w14:paraId="27B23F81" w14:textId="77777777" w:rsidTr="00395DD8">
        <w:trPr>
          <w:trHeight w:val="238"/>
          <w:jc w:val="center"/>
        </w:trPr>
        <w:tc>
          <w:tcPr>
            <w:tcW w:w="2948" w:type="dxa"/>
            <w:tcBorders>
              <w:top w:val="nil"/>
            </w:tcBorders>
            <w:shd w:val="clear" w:color="auto" w:fill="auto"/>
          </w:tcPr>
          <w:p w14:paraId="3D7D6027" w14:textId="77777777" w:rsidR="00395DD8" w:rsidRPr="00552C1B" w:rsidRDefault="00395DD8" w:rsidP="00395DD8">
            <w:pPr>
              <w:keepNext/>
              <w:keepLines/>
              <w:spacing w:before="40" w:after="40"/>
              <w:rPr>
                <w:rFonts w:cs="Arial"/>
                <w:b/>
                <w:bCs/>
                <w:spacing w:val="-2"/>
                <w:sz w:val="14"/>
                <w:szCs w:val="14"/>
              </w:rPr>
            </w:pPr>
            <w:r w:rsidRPr="00552C1B">
              <w:rPr>
                <w:rFonts w:cs="Arial"/>
                <w:b/>
                <w:spacing w:val="-2"/>
                <w:sz w:val="14"/>
                <w:szCs w:val="14"/>
              </w:rPr>
              <w:t>Total</w:t>
            </w:r>
          </w:p>
        </w:tc>
        <w:tc>
          <w:tcPr>
            <w:tcW w:w="581" w:type="dxa"/>
            <w:tcBorders>
              <w:top w:val="nil"/>
            </w:tcBorders>
            <w:shd w:val="clear" w:color="auto" w:fill="auto"/>
          </w:tcPr>
          <w:p w14:paraId="0DDE7D2E" w14:textId="77777777" w:rsidR="00395DD8" w:rsidRPr="00552C1B" w:rsidRDefault="00395DD8" w:rsidP="00395DD8">
            <w:pPr>
              <w:pStyle w:val="08-Tabelageral"/>
              <w:rPr>
                <w:rFonts w:cs="Arial"/>
                <w:b/>
                <w:szCs w:val="14"/>
              </w:rPr>
            </w:pPr>
          </w:p>
        </w:tc>
        <w:tc>
          <w:tcPr>
            <w:tcW w:w="1371" w:type="dxa"/>
            <w:tcBorders>
              <w:top w:val="nil"/>
            </w:tcBorders>
            <w:shd w:val="clear" w:color="auto" w:fill="auto"/>
          </w:tcPr>
          <w:p w14:paraId="2B750C5A" w14:textId="77777777" w:rsidR="00395DD8" w:rsidRPr="00552C1B" w:rsidRDefault="00395DD8" w:rsidP="00395DD8">
            <w:pPr>
              <w:pStyle w:val="08-Tabelageral"/>
              <w:rPr>
                <w:rFonts w:cs="Arial"/>
                <w:b/>
                <w:szCs w:val="14"/>
              </w:rPr>
            </w:pPr>
            <w:r>
              <w:rPr>
                <w:rFonts w:cs="Arial"/>
                <w:b/>
                <w:szCs w:val="14"/>
                <w:lang w:eastAsia="en-US"/>
              </w:rPr>
              <w:t>28</w:t>
            </w:r>
          </w:p>
        </w:tc>
        <w:tc>
          <w:tcPr>
            <w:tcW w:w="1372" w:type="dxa"/>
            <w:tcBorders>
              <w:top w:val="nil"/>
            </w:tcBorders>
            <w:shd w:val="clear" w:color="auto" w:fill="auto"/>
          </w:tcPr>
          <w:p w14:paraId="4467ACD7" w14:textId="77777777" w:rsidR="00395DD8" w:rsidRPr="00552C1B" w:rsidRDefault="00395DD8" w:rsidP="00395DD8">
            <w:pPr>
              <w:pStyle w:val="08-Tabelageral"/>
              <w:rPr>
                <w:rFonts w:cs="Arial"/>
                <w:b/>
                <w:szCs w:val="14"/>
              </w:rPr>
            </w:pPr>
            <w:r>
              <w:rPr>
                <w:rFonts w:cs="Arial"/>
                <w:b/>
                <w:szCs w:val="14"/>
                <w:lang w:eastAsia="en-US"/>
              </w:rPr>
              <w:t>1,110</w:t>
            </w:r>
          </w:p>
        </w:tc>
        <w:tc>
          <w:tcPr>
            <w:tcW w:w="279" w:type="dxa"/>
            <w:tcBorders>
              <w:top w:val="nil"/>
            </w:tcBorders>
            <w:shd w:val="clear" w:color="auto" w:fill="auto"/>
          </w:tcPr>
          <w:p w14:paraId="585E8D45" w14:textId="77777777" w:rsidR="00395DD8" w:rsidRPr="00552C1B" w:rsidRDefault="00395DD8" w:rsidP="00395DD8">
            <w:pPr>
              <w:pStyle w:val="08-Tabelageral"/>
              <w:rPr>
                <w:rFonts w:cs="Arial"/>
                <w:b/>
                <w:szCs w:val="14"/>
              </w:rPr>
            </w:pPr>
          </w:p>
        </w:tc>
        <w:tc>
          <w:tcPr>
            <w:tcW w:w="1377" w:type="dxa"/>
            <w:tcBorders>
              <w:top w:val="nil"/>
            </w:tcBorders>
            <w:shd w:val="clear" w:color="auto" w:fill="auto"/>
          </w:tcPr>
          <w:p w14:paraId="3E5E6FC0" w14:textId="77777777" w:rsidR="00395DD8" w:rsidRPr="00552C1B" w:rsidRDefault="00395DD8" w:rsidP="00395DD8">
            <w:pPr>
              <w:pStyle w:val="08-Tabelageral"/>
              <w:spacing w:line="256" w:lineRule="auto"/>
              <w:rPr>
                <w:rFonts w:cs="Arial"/>
                <w:b/>
                <w:szCs w:val="14"/>
                <w:lang w:eastAsia="en-US"/>
              </w:rPr>
            </w:pPr>
            <w:r>
              <w:rPr>
                <w:rFonts w:cs="Arial"/>
                <w:b/>
                <w:szCs w:val="14"/>
                <w:lang w:eastAsia="en-US"/>
              </w:rPr>
              <w:t>14,017</w:t>
            </w:r>
          </w:p>
        </w:tc>
        <w:tc>
          <w:tcPr>
            <w:tcW w:w="1711" w:type="dxa"/>
            <w:tcBorders>
              <w:top w:val="nil"/>
            </w:tcBorders>
            <w:shd w:val="clear" w:color="auto" w:fill="auto"/>
            <w:vAlign w:val="center"/>
          </w:tcPr>
          <w:p w14:paraId="47F1F0DE" w14:textId="77777777" w:rsidR="00395DD8" w:rsidRPr="00225994" w:rsidRDefault="00395DD8" w:rsidP="00395DD8">
            <w:pPr>
              <w:pStyle w:val="08-Tabelageral"/>
              <w:rPr>
                <w:rFonts w:cs="Arial"/>
                <w:b/>
                <w:szCs w:val="14"/>
              </w:rPr>
            </w:pPr>
            <w:r>
              <w:rPr>
                <w:rFonts w:cs="Arial"/>
                <w:b/>
                <w:szCs w:val="14"/>
                <w:lang w:eastAsia="en-US"/>
              </w:rPr>
              <w:t>15,155</w:t>
            </w:r>
          </w:p>
        </w:tc>
      </w:tr>
    </w:tbl>
    <w:p w14:paraId="7C3AFCF2" w14:textId="77777777" w:rsidR="00395DD8" w:rsidRDefault="00395DD8" w:rsidP="00395DD8">
      <w:pPr>
        <w:pStyle w:val="01-Textonormal"/>
      </w:pPr>
      <w:r>
        <w:rPr>
          <w:rStyle w:val="tlid-translation"/>
          <w:lang w:val="en"/>
        </w:rPr>
        <w:t>Given the scenario of uncertainties in the duration of the proceedings, as well as the possibility of changes in the jurisprudence of the courts, the outflow of economic benefits has been estimated based on the best available information</w:t>
      </w:r>
      <w:r>
        <w:t>.</w:t>
      </w:r>
    </w:p>
    <w:p w14:paraId="7E06BBE2" w14:textId="77777777" w:rsidR="00395DD8" w:rsidRDefault="00395DD8" w:rsidP="00395DD8">
      <w:pPr>
        <w:pStyle w:val="04-TtuloNegrito"/>
        <w:keepNext/>
        <w:rPr>
          <w:rFonts w:cs="Arial"/>
          <w:color w:val="1F4E79" w:themeColor="accent1" w:themeShade="80"/>
          <w:sz w:val="18"/>
          <w:szCs w:val="18"/>
        </w:rPr>
      </w:pPr>
      <w:r w:rsidRPr="00CC075D">
        <w:rPr>
          <w:rFonts w:cs="Arial"/>
          <w:color w:val="1F4E79" w:themeColor="accent1" w:themeShade="80"/>
          <w:sz w:val="18"/>
          <w:szCs w:val="18"/>
        </w:rPr>
        <w:t xml:space="preserve">CONTINGENT LIABILITIES </w:t>
      </w:r>
      <w:r>
        <w:rPr>
          <w:rFonts w:cs="Arial"/>
          <w:color w:val="1F4E79" w:themeColor="accent1" w:themeShade="80"/>
          <w:sz w:val="18"/>
          <w:szCs w:val="18"/>
        </w:rPr>
        <w:t>–</w:t>
      </w:r>
      <w:r w:rsidRPr="00CC075D">
        <w:rPr>
          <w:rFonts w:cs="Arial"/>
          <w:color w:val="1F4E79" w:themeColor="accent1" w:themeShade="80"/>
          <w:sz w:val="18"/>
          <w:szCs w:val="18"/>
        </w:rPr>
        <w:t xml:space="preserve"> POSSIBLE</w:t>
      </w:r>
    </w:p>
    <w:p w14:paraId="6362C390" w14:textId="77777777" w:rsidR="00395DD8" w:rsidRPr="00403914" w:rsidRDefault="00395DD8" w:rsidP="00395DD8">
      <w:pPr>
        <w:pStyle w:val="04-TtuloNegrito"/>
        <w:keepNext/>
        <w:rPr>
          <w:rFonts w:cs="Arial"/>
          <w:color w:val="1F4E79" w:themeColor="accent1" w:themeShade="80"/>
          <w:sz w:val="18"/>
          <w:szCs w:val="18"/>
        </w:rPr>
      </w:pPr>
      <w:r>
        <w:rPr>
          <w:rFonts w:cs="Arial"/>
          <w:color w:val="1F4E79" w:themeColor="accent1" w:themeShade="80"/>
          <w:sz w:val="18"/>
          <w:szCs w:val="18"/>
        </w:rPr>
        <w:t xml:space="preserve">a) </w:t>
      </w:r>
      <w:proofErr w:type="spellStart"/>
      <w:r>
        <w:rPr>
          <w:rFonts w:cs="Arial"/>
          <w:color w:val="1F4E79" w:themeColor="accent1" w:themeShade="80"/>
          <w:sz w:val="18"/>
          <w:szCs w:val="18"/>
        </w:rPr>
        <w:t>Tax</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Lawsuits</w:t>
      </w:r>
      <w:proofErr w:type="spellEnd"/>
    </w:p>
    <w:p w14:paraId="5EF54BE5" w14:textId="77777777" w:rsidR="00395DD8" w:rsidRPr="00826996" w:rsidRDefault="00395DD8" w:rsidP="00395DD8">
      <w:pPr>
        <w:pStyle w:val="04-TtuloNegrito"/>
        <w:keepNext/>
        <w:keepLines/>
        <w:rPr>
          <w:rFonts w:cs="Arial"/>
          <w:b w:val="0"/>
          <w:sz w:val="18"/>
          <w:szCs w:val="18"/>
        </w:rPr>
      </w:pPr>
      <w:r w:rsidRPr="00826996">
        <w:rPr>
          <w:rFonts w:cs="Arial"/>
          <w:b w:val="0"/>
          <w:sz w:val="18"/>
          <w:szCs w:val="18"/>
        </w:rPr>
        <w:t xml:space="preserve">In </w:t>
      </w:r>
      <w:proofErr w:type="spellStart"/>
      <w:r w:rsidRPr="00826996">
        <w:rPr>
          <w:rFonts w:cs="Arial"/>
          <w:b w:val="0"/>
          <w:sz w:val="18"/>
          <w:szCs w:val="18"/>
        </w:rPr>
        <w:t>the</w:t>
      </w:r>
      <w:proofErr w:type="spellEnd"/>
      <w:r w:rsidRPr="00826996">
        <w:rPr>
          <w:rFonts w:cs="Arial"/>
          <w:b w:val="0"/>
          <w:sz w:val="18"/>
          <w:szCs w:val="18"/>
        </w:rPr>
        <w:t xml:space="preserve"> </w:t>
      </w:r>
      <w:proofErr w:type="spellStart"/>
      <w:r w:rsidRPr="00826996">
        <w:rPr>
          <w:rFonts w:cs="Arial"/>
          <w:b w:val="0"/>
          <w:sz w:val="18"/>
          <w:szCs w:val="18"/>
        </w:rPr>
        <w:t>tax</w:t>
      </w:r>
      <w:proofErr w:type="spellEnd"/>
      <w:r w:rsidRPr="00826996">
        <w:rPr>
          <w:rFonts w:cs="Arial"/>
          <w:b w:val="0"/>
          <w:sz w:val="18"/>
          <w:szCs w:val="18"/>
        </w:rPr>
        <w:t xml:space="preserve"> </w:t>
      </w:r>
      <w:proofErr w:type="spellStart"/>
      <w:r w:rsidRPr="00826996">
        <w:rPr>
          <w:rFonts w:cs="Arial"/>
          <w:b w:val="0"/>
          <w:sz w:val="18"/>
          <w:szCs w:val="18"/>
        </w:rPr>
        <w:t>lawsuits</w:t>
      </w:r>
      <w:proofErr w:type="spellEnd"/>
      <w:r w:rsidRPr="00826996">
        <w:rPr>
          <w:rFonts w:cs="Arial"/>
          <w:b w:val="0"/>
          <w:sz w:val="18"/>
          <w:szCs w:val="18"/>
        </w:rPr>
        <w:t xml:space="preserve">, </w:t>
      </w:r>
      <w:proofErr w:type="spellStart"/>
      <w:r w:rsidRPr="00826996">
        <w:rPr>
          <w:rFonts w:cs="Arial"/>
          <w:b w:val="0"/>
          <w:sz w:val="18"/>
          <w:szCs w:val="18"/>
        </w:rPr>
        <w:t>classified</w:t>
      </w:r>
      <w:proofErr w:type="spellEnd"/>
      <w:r w:rsidRPr="00826996">
        <w:rPr>
          <w:rFonts w:cs="Arial"/>
          <w:b w:val="0"/>
          <w:sz w:val="18"/>
          <w:szCs w:val="18"/>
        </w:rPr>
        <w:t xml:space="preserve"> as </w:t>
      </w:r>
      <w:proofErr w:type="spellStart"/>
      <w:r w:rsidRPr="00826996">
        <w:rPr>
          <w:rFonts w:cs="Arial"/>
          <w:b w:val="0"/>
          <w:sz w:val="18"/>
          <w:szCs w:val="18"/>
        </w:rPr>
        <w:t>possible</w:t>
      </w:r>
      <w:proofErr w:type="spellEnd"/>
      <w:r w:rsidRPr="00826996">
        <w:rPr>
          <w:rFonts w:cs="Arial"/>
          <w:b w:val="0"/>
          <w:sz w:val="18"/>
          <w:szCs w:val="18"/>
        </w:rPr>
        <w:t xml:space="preserve">, </w:t>
      </w:r>
      <w:proofErr w:type="spellStart"/>
      <w:r w:rsidRPr="00826996">
        <w:rPr>
          <w:rFonts w:cs="Arial"/>
          <w:b w:val="0"/>
          <w:sz w:val="18"/>
          <w:szCs w:val="18"/>
        </w:rPr>
        <w:t>we</w:t>
      </w:r>
      <w:proofErr w:type="spellEnd"/>
      <w:r w:rsidRPr="00826996">
        <w:rPr>
          <w:rFonts w:cs="Arial"/>
          <w:b w:val="0"/>
          <w:sz w:val="18"/>
          <w:szCs w:val="18"/>
        </w:rPr>
        <w:t xml:space="preserve"> </w:t>
      </w:r>
      <w:proofErr w:type="spellStart"/>
      <w:r w:rsidRPr="00826996">
        <w:rPr>
          <w:rFonts w:cs="Arial"/>
          <w:b w:val="0"/>
          <w:sz w:val="18"/>
          <w:szCs w:val="18"/>
        </w:rPr>
        <w:t>have</w:t>
      </w:r>
      <w:proofErr w:type="spellEnd"/>
      <w:r w:rsidRPr="00826996">
        <w:rPr>
          <w:rFonts w:cs="Arial"/>
          <w:b w:val="0"/>
          <w:sz w:val="18"/>
          <w:szCs w:val="18"/>
        </w:rPr>
        <w:t xml:space="preserve"> </w:t>
      </w:r>
      <w:proofErr w:type="spellStart"/>
      <w:r w:rsidRPr="00826996">
        <w:rPr>
          <w:rFonts w:cs="Arial"/>
          <w:b w:val="0"/>
          <w:sz w:val="18"/>
          <w:szCs w:val="18"/>
        </w:rPr>
        <w:t>those</w:t>
      </w:r>
      <w:proofErr w:type="spellEnd"/>
      <w:r w:rsidRPr="00826996">
        <w:rPr>
          <w:rFonts w:cs="Arial"/>
          <w:b w:val="0"/>
          <w:sz w:val="18"/>
          <w:szCs w:val="18"/>
        </w:rPr>
        <w:t xml:space="preserve"> </w:t>
      </w:r>
      <w:proofErr w:type="spellStart"/>
      <w:r w:rsidRPr="00826996">
        <w:rPr>
          <w:rFonts w:cs="Arial"/>
          <w:b w:val="0"/>
          <w:sz w:val="18"/>
          <w:szCs w:val="18"/>
        </w:rPr>
        <w:t>referring</w:t>
      </w:r>
      <w:proofErr w:type="spellEnd"/>
      <w:r w:rsidRPr="00826996">
        <w:rPr>
          <w:rFonts w:cs="Arial"/>
          <w:b w:val="0"/>
          <w:sz w:val="18"/>
          <w:szCs w:val="18"/>
        </w:rPr>
        <w:t xml:space="preserve"> </w:t>
      </w:r>
      <w:proofErr w:type="spellStart"/>
      <w:r w:rsidRPr="00826996">
        <w:rPr>
          <w:rFonts w:cs="Arial"/>
          <w:b w:val="0"/>
          <w:sz w:val="18"/>
          <w:szCs w:val="18"/>
        </w:rPr>
        <w:t>to</w:t>
      </w:r>
      <w:proofErr w:type="spellEnd"/>
      <w:r w:rsidRPr="00826996">
        <w:rPr>
          <w:rFonts w:cs="Arial"/>
          <w:b w:val="0"/>
          <w:sz w:val="18"/>
          <w:szCs w:val="18"/>
        </w:rPr>
        <w:t xml:space="preserve"> BB Corretora, </w:t>
      </w:r>
      <w:proofErr w:type="spellStart"/>
      <w:r w:rsidRPr="00826996">
        <w:rPr>
          <w:rFonts w:cs="Arial"/>
          <w:b w:val="0"/>
          <w:sz w:val="18"/>
          <w:szCs w:val="18"/>
        </w:rPr>
        <w:t>which</w:t>
      </w:r>
      <w:proofErr w:type="spellEnd"/>
      <w:r w:rsidRPr="00826996">
        <w:rPr>
          <w:rFonts w:cs="Arial"/>
          <w:b w:val="0"/>
          <w:sz w:val="18"/>
          <w:szCs w:val="18"/>
        </w:rPr>
        <w:t xml:space="preserve"> </w:t>
      </w:r>
      <w:proofErr w:type="spellStart"/>
      <w:r w:rsidRPr="00826996">
        <w:rPr>
          <w:rFonts w:cs="Arial"/>
          <w:b w:val="0"/>
          <w:sz w:val="18"/>
          <w:szCs w:val="18"/>
        </w:rPr>
        <w:t>contests</w:t>
      </w:r>
      <w:proofErr w:type="spellEnd"/>
      <w:r w:rsidRPr="00826996">
        <w:rPr>
          <w:rFonts w:cs="Arial"/>
          <w:b w:val="0"/>
          <w:sz w:val="18"/>
          <w:szCs w:val="18"/>
        </w:rPr>
        <w:t xml:space="preserve"> </w:t>
      </w:r>
      <w:proofErr w:type="spellStart"/>
      <w:r w:rsidRPr="00826996">
        <w:rPr>
          <w:rFonts w:cs="Arial"/>
          <w:b w:val="0"/>
          <w:sz w:val="18"/>
          <w:szCs w:val="18"/>
        </w:rPr>
        <w:t>the</w:t>
      </w:r>
      <w:proofErr w:type="spellEnd"/>
      <w:r w:rsidRPr="00826996">
        <w:rPr>
          <w:rFonts w:cs="Arial"/>
          <w:b w:val="0"/>
          <w:sz w:val="18"/>
          <w:szCs w:val="18"/>
        </w:rPr>
        <w:t xml:space="preserve"> non-</w:t>
      </w:r>
      <w:proofErr w:type="spellStart"/>
      <w:r w:rsidRPr="00826996">
        <w:rPr>
          <w:rFonts w:cs="Arial"/>
          <w:b w:val="0"/>
          <w:sz w:val="18"/>
          <w:szCs w:val="18"/>
        </w:rPr>
        <w:t>recognition</w:t>
      </w:r>
      <w:proofErr w:type="spellEnd"/>
      <w:r w:rsidRPr="00826996">
        <w:rPr>
          <w:rFonts w:cs="Arial"/>
          <w:b w:val="0"/>
          <w:sz w:val="18"/>
          <w:szCs w:val="18"/>
        </w:rPr>
        <w:t xml:space="preserve"> </w:t>
      </w:r>
      <w:proofErr w:type="spellStart"/>
      <w:r w:rsidRPr="00826996">
        <w:rPr>
          <w:rFonts w:cs="Arial"/>
          <w:b w:val="0"/>
          <w:sz w:val="18"/>
          <w:szCs w:val="18"/>
        </w:rPr>
        <w:t>of</w:t>
      </w:r>
      <w:proofErr w:type="spellEnd"/>
      <w:r w:rsidRPr="00826996">
        <w:rPr>
          <w:rFonts w:cs="Arial"/>
          <w:b w:val="0"/>
          <w:sz w:val="18"/>
          <w:szCs w:val="18"/>
        </w:rPr>
        <w:t xml:space="preserve"> IRPJ, CSLL, PIS </w:t>
      </w:r>
      <w:proofErr w:type="spellStart"/>
      <w:r w:rsidRPr="00826996">
        <w:rPr>
          <w:rFonts w:cs="Arial"/>
          <w:b w:val="0"/>
          <w:sz w:val="18"/>
          <w:szCs w:val="18"/>
        </w:rPr>
        <w:t>and</w:t>
      </w:r>
      <w:proofErr w:type="spellEnd"/>
      <w:r w:rsidRPr="00826996">
        <w:rPr>
          <w:rFonts w:cs="Arial"/>
          <w:b w:val="0"/>
          <w:sz w:val="18"/>
          <w:szCs w:val="18"/>
        </w:rPr>
        <w:t xml:space="preserve"> </w:t>
      </w:r>
      <w:proofErr w:type="spellStart"/>
      <w:r w:rsidRPr="00826996">
        <w:rPr>
          <w:rFonts w:cs="Arial"/>
          <w:b w:val="0"/>
          <w:sz w:val="18"/>
          <w:szCs w:val="18"/>
        </w:rPr>
        <w:t>Cofins</w:t>
      </w:r>
      <w:proofErr w:type="spellEnd"/>
      <w:r w:rsidRPr="00826996">
        <w:rPr>
          <w:rFonts w:cs="Arial"/>
          <w:b w:val="0"/>
          <w:sz w:val="18"/>
          <w:szCs w:val="18"/>
        </w:rPr>
        <w:t xml:space="preserve"> </w:t>
      </w:r>
      <w:proofErr w:type="spellStart"/>
      <w:r w:rsidRPr="00826996">
        <w:rPr>
          <w:rFonts w:cs="Arial"/>
          <w:b w:val="0"/>
          <w:sz w:val="18"/>
          <w:szCs w:val="18"/>
        </w:rPr>
        <w:t>compensation</w:t>
      </w:r>
      <w:proofErr w:type="spellEnd"/>
      <w:r w:rsidRPr="00826996">
        <w:rPr>
          <w:rFonts w:cs="Arial"/>
          <w:b w:val="0"/>
          <w:sz w:val="18"/>
          <w:szCs w:val="18"/>
        </w:rPr>
        <w:t xml:space="preserve"> </w:t>
      </w:r>
      <w:proofErr w:type="spellStart"/>
      <w:r w:rsidRPr="00826996">
        <w:rPr>
          <w:rFonts w:cs="Arial"/>
          <w:b w:val="0"/>
          <w:sz w:val="18"/>
          <w:szCs w:val="18"/>
        </w:rPr>
        <w:t>requests</w:t>
      </w:r>
      <w:proofErr w:type="spellEnd"/>
      <w:r w:rsidRPr="00826996">
        <w:rPr>
          <w:rFonts w:cs="Arial"/>
          <w:b w:val="0"/>
          <w:sz w:val="18"/>
          <w:szCs w:val="18"/>
        </w:rPr>
        <w:t xml:space="preserve"> </w:t>
      </w:r>
      <w:proofErr w:type="spellStart"/>
      <w:r w:rsidRPr="00826996">
        <w:rPr>
          <w:rFonts w:cs="Arial"/>
          <w:b w:val="0"/>
          <w:sz w:val="18"/>
          <w:szCs w:val="18"/>
        </w:rPr>
        <w:t>made</w:t>
      </w:r>
      <w:proofErr w:type="spellEnd"/>
      <w:r w:rsidRPr="00826996">
        <w:rPr>
          <w:rFonts w:cs="Arial"/>
          <w:b w:val="0"/>
          <w:sz w:val="18"/>
          <w:szCs w:val="18"/>
        </w:rPr>
        <w:t xml:space="preserve"> </w:t>
      </w:r>
      <w:proofErr w:type="spellStart"/>
      <w:r w:rsidRPr="00826996">
        <w:rPr>
          <w:rFonts w:cs="Arial"/>
          <w:b w:val="0"/>
          <w:sz w:val="18"/>
          <w:szCs w:val="18"/>
        </w:rPr>
        <w:t>between</w:t>
      </w:r>
      <w:proofErr w:type="spellEnd"/>
      <w:r w:rsidRPr="00826996">
        <w:rPr>
          <w:rFonts w:cs="Arial"/>
          <w:b w:val="0"/>
          <w:sz w:val="18"/>
          <w:szCs w:val="18"/>
        </w:rPr>
        <w:t xml:space="preserve"> 1999 </w:t>
      </w:r>
      <w:proofErr w:type="spellStart"/>
      <w:r w:rsidRPr="00826996">
        <w:rPr>
          <w:rFonts w:cs="Arial"/>
          <w:b w:val="0"/>
          <w:sz w:val="18"/>
          <w:szCs w:val="18"/>
        </w:rPr>
        <w:t>and</w:t>
      </w:r>
      <w:proofErr w:type="spellEnd"/>
      <w:r w:rsidRPr="00826996">
        <w:rPr>
          <w:rFonts w:cs="Arial"/>
          <w:b w:val="0"/>
          <w:sz w:val="18"/>
          <w:szCs w:val="18"/>
        </w:rPr>
        <w:t xml:space="preserve"> 2003, </w:t>
      </w:r>
      <w:proofErr w:type="spellStart"/>
      <w:r w:rsidRPr="00826996">
        <w:rPr>
          <w:rFonts w:cs="Arial"/>
          <w:b w:val="0"/>
          <w:sz w:val="18"/>
          <w:szCs w:val="18"/>
        </w:rPr>
        <w:t>due</w:t>
      </w:r>
      <w:proofErr w:type="spellEnd"/>
      <w:r w:rsidRPr="00826996">
        <w:rPr>
          <w:rFonts w:cs="Arial"/>
          <w:b w:val="0"/>
          <w:sz w:val="18"/>
          <w:szCs w:val="18"/>
        </w:rPr>
        <w:t xml:space="preserve"> </w:t>
      </w:r>
      <w:proofErr w:type="spellStart"/>
      <w:r w:rsidRPr="00826996">
        <w:rPr>
          <w:rFonts w:cs="Arial"/>
          <w:b w:val="0"/>
          <w:sz w:val="18"/>
          <w:szCs w:val="18"/>
        </w:rPr>
        <w:t>to</w:t>
      </w:r>
      <w:proofErr w:type="spellEnd"/>
      <w:r w:rsidRPr="00826996">
        <w:rPr>
          <w:rFonts w:cs="Arial"/>
          <w:b w:val="0"/>
          <w:sz w:val="18"/>
          <w:szCs w:val="18"/>
        </w:rPr>
        <w:t xml:space="preserve"> </w:t>
      </w:r>
      <w:proofErr w:type="spellStart"/>
      <w:r w:rsidRPr="00826996">
        <w:rPr>
          <w:rFonts w:cs="Arial"/>
          <w:b w:val="0"/>
          <w:sz w:val="18"/>
          <w:szCs w:val="18"/>
        </w:rPr>
        <w:t>the</w:t>
      </w:r>
      <w:proofErr w:type="spellEnd"/>
      <w:r w:rsidRPr="00826996">
        <w:rPr>
          <w:rFonts w:cs="Arial"/>
          <w:b w:val="0"/>
          <w:sz w:val="18"/>
          <w:szCs w:val="18"/>
        </w:rPr>
        <w:t xml:space="preserve"> non-</w:t>
      </w:r>
      <w:proofErr w:type="spellStart"/>
      <w:r w:rsidRPr="00826996">
        <w:rPr>
          <w:rFonts w:cs="Arial"/>
          <w:b w:val="0"/>
          <w:sz w:val="18"/>
          <w:szCs w:val="18"/>
        </w:rPr>
        <w:t>recognition</w:t>
      </w:r>
      <w:proofErr w:type="spellEnd"/>
      <w:r w:rsidRPr="00826996">
        <w:rPr>
          <w:rFonts w:cs="Arial"/>
          <w:b w:val="0"/>
          <w:sz w:val="18"/>
          <w:szCs w:val="18"/>
        </w:rPr>
        <w:t xml:space="preserve"> </w:t>
      </w:r>
      <w:proofErr w:type="spellStart"/>
      <w:r w:rsidRPr="00826996">
        <w:rPr>
          <w:rFonts w:cs="Arial"/>
          <w:b w:val="0"/>
          <w:sz w:val="18"/>
          <w:szCs w:val="18"/>
        </w:rPr>
        <w:t>of</w:t>
      </w:r>
      <w:proofErr w:type="spellEnd"/>
      <w:r w:rsidRPr="00826996">
        <w:rPr>
          <w:rFonts w:cs="Arial"/>
          <w:b w:val="0"/>
          <w:sz w:val="18"/>
          <w:szCs w:val="18"/>
        </w:rPr>
        <w:t xml:space="preserve"> negative balances </w:t>
      </w:r>
      <w:proofErr w:type="spellStart"/>
      <w:r w:rsidRPr="00826996">
        <w:rPr>
          <w:rFonts w:cs="Arial"/>
          <w:b w:val="0"/>
          <w:sz w:val="18"/>
          <w:szCs w:val="18"/>
        </w:rPr>
        <w:t>from</w:t>
      </w:r>
      <w:proofErr w:type="spellEnd"/>
      <w:r w:rsidRPr="00826996">
        <w:rPr>
          <w:rFonts w:cs="Arial"/>
          <w:b w:val="0"/>
          <w:sz w:val="18"/>
          <w:szCs w:val="18"/>
        </w:rPr>
        <w:t xml:space="preserve"> 1995 </w:t>
      </w:r>
      <w:proofErr w:type="spellStart"/>
      <w:r w:rsidRPr="00826996">
        <w:rPr>
          <w:rFonts w:cs="Arial"/>
          <w:b w:val="0"/>
          <w:sz w:val="18"/>
          <w:szCs w:val="18"/>
        </w:rPr>
        <w:t>and</w:t>
      </w:r>
      <w:proofErr w:type="spellEnd"/>
      <w:r w:rsidRPr="00826996">
        <w:rPr>
          <w:rFonts w:cs="Arial"/>
          <w:b w:val="0"/>
          <w:sz w:val="18"/>
          <w:szCs w:val="18"/>
        </w:rPr>
        <w:t xml:space="preserve"> 1997 </w:t>
      </w:r>
      <w:proofErr w:type="spellStart"/>
      <w:r w:rsidRPr="00826996">
        <w:rPr>
          <w:rFonts w:cs="Arial"/>
          <w:b w:val="0"/>
          <w:sz w:val="18"/>
          <w:szCs w:val="18"/>
        </w:rPr>
        <w:t>and</w:t>
      </w:r>
      <w:proofErr w:type="spellEnd"/>
      <w:r w:rsidRPr="00826996">
        <w:rPr>
          <w:rFonts w:cs="Arial"/>
          <w:b w:val="0"/>
          <w:sz w:val="18"/>
          <w:szCs w:val="18"/>
        </w:rPr>
        <w:t xml:space="preserve"> </w:t>
      </w:r>
      <w:proofErr w:type="spellStart"/>
      <w:r w:rsidRPr="00826996">
        <w:rPr>
          <w:rFonts w:cs="Arial"/>
          <w:b w:val="0"/>
          <w:sz w:val="18"/>
          <w:szCs w:val="18"/>
        </w:rPr>
        <w:t>the</w:t>
      </w:r>
      <w:proofErr w:type="spellEnd"/>
      <w:r w:rsidRPr="00826996">
        <w:rPr>
          <w:rFonts w:cs="Arial"/>
          <w:b w:val="0"/>
          <w:sz w:val="18"/>
          <w:szCs w:val="18"/>
        </w:rPr>
        <w:t xml:space="preserve"> </w:t>
      </w:r>
      <w:proofErr w:type="spellStart"/>
      <w:r w:rsidRPr="00826996">
        <w:rPr>
          <w:rFonts w:cs="Arial"/>
          <w:b w:val="0"/>
          <w:sz w:val="18"/>
          <w:szCs w:val="18"/>
        </w:rPr>
        <w:t>deduction</w:t>
      </w:r>
      <w:proofErr w:type="spellEnd"/>
      <w:r w:rsidRPr="00826996">
        <w:rPr>
          <w:rFonts w:cs="Arial"/>
          <w:b w:val="0"/>
          <w:sz w:val="18"/>
          <w:szCs w:val="18"/>
        </w:rPr>
        <w:t xml:space="preserve"> </w:t>
      </w:r>
      <w:proofErr w:type="spellStart"/>
      <w:r w:rsidRPr="00826996">
        <w:rPr>
          <w:rFonts w:cs="Arial"/>
          <w:b w:val="0"/>
          <w:sz w:val="18"/>
          <w:szCs w:val="18"/>
        </w:rPr>
        <w:t>of</w:t>
      </w:r>
      <w:proofErr w:type="spellEnd"/>
      <w:r w:rsidRPr="00826996">
        <w:rPr>
          <w:rFonts w:cs="Arial"/>
          <w:b w:val="0"/>
          <w:sz w:val="18"/>
          <w:szCs w:val="18"/>
        </w:rPr>
        <w:t xml:space="preserve"> CSLL </w:t>
      </w:r>
      <w:proofErr w:type="spellStart"/>
      <w:r w:rsidRPr="00826996">
        <w:rPr>
          <w:rFonts w:cs="Arial"/>
          <w:b w:val="0"/>
          <w:sz w:val="18"/>
          <w:szCs w:val="18"/>
        </w:rPr>
        <w:t>amounts</w:t>
      </w:r>
      <w:proofErr w:type="spellEnd"/>
      <w:r w:rsidRPr="00826996">
        <w:rPr>
          <w:rFonts w:cs="Arial"/>
          <w:b w:val="0"/>
          <w:sz w:val="18"/>
          <w:szCs w:val="18"/>
        </w:rPr>
        <w:t xml:space="preserve"> </w:t>
      </w:r>
      <w:proofErr w:type="spellStart"/>
      <w:r w:rsidRPr="00826996">
        <w:rPr>
          <w:rFonts w:cs="Arial"/>
          <w:b w:val="0"/>
          <w:sz w:val="18"/>
          <w:szCs w:val="18"/>
        </w:rPr>
        <w:t>from</w:t>
      </w:r>
      <w:proofErr w:type="spellEnd"/>
      <w:r w:rsidRPr="00826996">
        <w:rPr>
          <w:rFonts w:cs="Arial"/>
          <w:b w:val="0"/>
          <w:sz w:val="18"/>
          <w:szCs w:val="18"/>
        </w:rPr>
        <w:t xml:space="preserve"> </w:t>
      </w:r>
      <w:proofErr w:type="spellStart"/>
      <w:r w:rsidRPr="00826996">
        <w:rPr>
          <w:rFonts w:cs="Arial"/>
          <w:b w:val="0"/>
          <w:sz w:val="18"/>
          <w:szCs w:val="18"/>
        </w:rPr>
        <w:t>the</w:t>
      </w:r>
      <w:proofErr w:type="spellEnd"/>
      <w:r w:rsidRPr="00826996">
        <w:rPr>
          <w:rFonts w:cs="Arial"/>
          <w:b w:val="0"/>
          <w:sz w:val="18"/>
          <w:szCs w:val="18"/>
        </w:rPr>
        <w:t xml:space="preserve"> IRPJ </w:t>
      </w:r>
      <w:proofErr w:type="spellStart"/>
      <w:r w:rsidRPr="00826996">
        <w:rPr>
          <w:rFonts w:cs="Arial"/>
          <w:b w:val="0"/>
          <w:sz w:val="18"/>
          <w:szCs w:val="18"/>
        </w:rPr>
        <w:t>calculation</w:t>
      </w:r>
      <w:proofErr w:type="spellEnd"/>
      <w:r w:rsidRPr="00826996">
        <w:rPr>
          <w:rFonts w:cs="Arial"/>
          <w:b w:val="0"/>
          <w:sz w:val="18"/>
          <w:szCs w:val="18"/>
        </w:rPr>
        <w:t xml:space="preserve"> </w:t>
      </w:r>
      <w:proofErr w:type="spellStart"/>
      <w:r w:rsidRPr="00826996">
        <w:rPr>
          <w:rFonts w:cs="Arial"/>
          <w:b w:val="0"/>
          <w:sz w:val="18"/>
          <w:szCs w:val="18"/>
        </w:rPr>
        <w:t>basis</w:t>
      </w:r>
      <w:proofErr w:type="spellEnd"/>
      <w:r w:rsidRPr="00826996">
        <w:rPr>
          <w:rFonts w:cs="Arial"/>
          <w:b w:val="0"/>
          <w:sz w:val="18"/>
          <w:szCs w:val="18"/>
        </w:rPr>
        <w:t xml:space="preserve"> </w:t>
      </w:r>
      <w:proofErr w:type="spellStart"/>
      <w:r w:rsidRPr="00826996">
        <w:rPr>
          <w:rFonts w:cs="Arial"/>
          <w:b w:val="0"/>
          <w:sz w:val="18"/>
          <w:szCs w:val="18"/>
        </w:rPr>
        <w:t>granted</w:t>
      </w:r>
      <w:proofErr w:type="spellEnd"/>
      <w:r w:rsidRPr="00826996">
        <w:rPr>
          <w:rFonts w:cs="Arial"/>
          <w:b w:val="0"/>
          <w:sz w:val="18"/>
          <w:szCs w:val="18"/>
        </w:rPr>
        <w:t xml:space="preserve"> in a Writ </w:t>
      </w:r>
      <w:proofErr w:type="spellStart"/>
      <w:r w:rsidRPr="00826996">
        <w:rPr>
          <w:rFonts w:cs="Arial"/>
          <w:b w:val="0"/>
          <w:sz w:val="18"/>
          <w:szCs w:val="18"/>
        </w:rPr>
        <w:t>of</w:t>
      </w:r>
      <w:proofErr w:type="spellEnd"/>
      <w:r w:rsidRPr="00826996">
        <w:rPr>
          <w:rFonts w:cs="Arial"/>
          <w:b w:val="0"/>
          <w:sz w:val="18"/>
          <w:szCs w:val="18"/>
        </w:rPr>
        <w:t xml:space="preserve"> </w:t>
      </w:r>
      <w:proofErr w:type="spellStart"/>
      <w:r w:rsidRPr="00826996">
        <w:rPr>
          <w:rFonts w:cs="Arial"/>
          <w:b w:val="0"/>
          <w:sz w:val="18"/>
          <w:szCs w:val="18"/>
        </w:rPr>
        <w:t>Mandamus</w:t>
      </w:r>
      <w:proofErr w:type="spellEnd"/>
      <w:r w:rsidRPr="00826996">
        <w:rPr>
          <w:rFonts w:cs="Arial"/>
          <w:b w:val="0"/>
          <w:sz w:val="18"/>
          <w:szCs w:val="18"/>
        </w:rPr>
        <w:t xml:space="preserve"> </w:t>
      </w:r>
      <w:proofErr w:type="spellStart"/>
      <w:r w:rsidRPr="00826996">
        <w:rPr>
          <w:rFonts w:cs="Arial"/>
          <w:b w:val="0"/>
          <w:sz w:val="18"/>
          <w:szCs w:val="18"/>
        </w:rPr>
        <w:t>decision</w:t>
      </w:r>
      <w:proofErr w:type="spellEnd"/>
      <w:r w:rsidRPr="00826996">
        <w:rPr>
          <w:rFonts w:cs="Arial"/>
          <w:b w:val="0"/>
          <w:sz w:val="18"/>
          <w:szCs w:val="18"/>
        </w:rPr>
        <w:t xml:space="preserve">. The </w:t>
      </w:r>
      <w:proofErr w:type="spellStart"/>
      <w:r w:rsidRPr="00826996">
        <w:rPr>
          <w:rFonts w:cs="Arial"/>
          <w:b w:val="0"/>
          <w:sz w:val="18"/>
          <w:szCs w:val="18"/>
        </w:rPr>
        <w:t>possibility</w:t>
      </w:r>
      <w:proofErr w:type="spellEnd"/>
      <w:r w:rsidRPr="00826996">
        <w:rPr>
          <w:rFonts w:cs="Arial"/>
          <w:b w:val="0"/>
          <w:sz w:val="18"/>
          <w:szCs w:val="18"/>
        </w:rPr>
        <w:t xml:space="preserve"> </w:t>
      </w:r>
      <w:proofErr w:type="spellStart"/>
      <w:r w:rsidRPr="00826996">
        <w:rPr>
          <w:rFonts w:cs="Arial"/>
          <w:b w:val="0"/>
          <w:sz w:val="18"/>
          <w:szCs w:val="18"/>
        </w:rPr>
        <w:t>of</w:t>
      </w:r>
      <w:proofErr w:type="spellEnd"/>
      <w:r w:rsidRPr="00826996">
        <w:rPr>
          <w:rFonts w:cs="Arial"/>
          <w:b w:val="0"/>
          <w:sz w:val="18"/>
          <w:szCs w:val="18"/>
        </w:rPr>
        <w:t xml:space="preserve"> </w:t>
      </w:r>
      <w:proofErr w:type="spellStart"/>
      <w:r w:rsidRPr="00826996">
        <w:rPr>
          <w:rFonts w:cs="Arial"/>
          <w:b w:val="0"/>
          <w:sz w:val="18"/>
          <w:szCs w:val="18"/>
        </w:rPr>
        <w:t>loss</w:t>
      </w:r>
      <w:proofErr w:type="spellEnd"/>
      <w:r w:rsidRPr="00826996">
        <w:rPr>
          <w:rFonts w:cs="Arial"/>
          <w:b w:val="0"/>
          <w:sz w:val="18"/>
          <w:szCs w:val="18"/>
        </w:rPr>
        <w:t xml:space="preserve"> </w:t>
      </w:r>
      <w:proofErr w:type="spellStart"/>
      <w:r w:rsidRPr="00826996">
        <w:rPr>
          <w:rFonts w:cs="Arial"/>
          <w:b w:val="0"/>
          <w:sz w:val="18"/>
          <w:szCs w:val="18"/>
        </w:rPr>
        <w:t>of</w:t>
      </w:r>
      <w:proofErr w:type="spellEnd"/>
      <w:r w:rsidRPr="00826996">
        <w:rPr>
          <w:rFonts w:cs="Arial"/>
          <w:b w:val="0"/>
          <w:sz w:val="18"/>
          <w:szCs w:val="18"/>
        </w:rPr>
        <w:t xml:space="preserve"> </w:t>
      </w:r>
      <w:proofErr w:type="spellStart"/>
      <w:r w:rsidRPr="00826996">
        <w:rPr>
          <w:rFonts w:cs="Arial"/>
          <w:b w:val="0"/>
          <w:sz w:val="18"/>
          <w:szCs w:val="18"/>
        </w:rPr>
        <w:t>demand</w:t>
      </w:r>
      <w:proofErr w:type="spellEnd"/>
      <w:r w:rsidRPr="00826996">
        <w:rPr>
          <w:rFonts w:cs="Arial"/>
          <w:b w:val="0"/>
          <w:sz w:val="18"/>
          <w:szCs w:val="18"/>
        </w:rPr>
        <w:t xml:space="preserve"> </w:t>
      </w:r>
      <w:proofErr w:type="spellStart"/>
      <w:r w:rsidRPr="00826996">
        <w:rPr>
          <w:rFonts w:cs="Arial"/>
          <w:b w:val="0"/>
          <w:sz w:val="18"/>
          <w:szCs w:val="18"/>
        </w:rPr>
        <w:t>is</w:t>
      </w:r>
      <w:proofErr w:type="spellEnd"/>
      <w:r w:rsidRPr="00826996">
        <w:rPr>
          <w:rFonts w:cs="Arial"/>
          <w:b w:val="0"/>
          <w:sz w:val="18"/>
          <w:szCs w:val="18"/>
        </w:rPr>
        <w:t xml:space="preserve"> </w:t>
      </w:r>
      <w:proofErr w:type="spellStart"/>
      <w:r w:rsidRPr="00826996">
        <w:rPr>
          <w:rFonts w:cs="Arial"/>
          <w:b w:val="0"/>
          <w:sz w:val="18"/>
          <w:szCs w:val="18"/>
        </w:rPr>
        <w:t>classified</w:t>
      </w:r>
      <w:proofErr w:type="spellEnd"/>
      <w:r w:rsidRPr="00826996">
        <w:rPr>
          <w:rFonts w:cs="Arial"/>
          <w:b w:val="0"/>
          <w:sz w:val="18"/>
          <w:szCs w:val="18"/>
        </w:rPr>
        <w:t xml:space="preserve"> as </w:t>
      </w:r>
      <w:proofErr w:type="spellStart"/>
      <w:r w:rsidRPr="00826996">
        <w:rPr>
          <w:rFonts w:cs="Arial"/>
          <w:b w:val="0"/>
          <w:sz w:val="18"/>
          <w:szCs w:val="18"/>
        </w:rPr>
        <w:t>possible</w:t>
      </w:r>
      <w:proofErr w:type="spellEnd"/>
      <w:r w:rsidRPr="00826996">
        <w:rPr>
          <w:rFonts w:cs="Arial"/>
          <w:b w:val="0"/>
          <w:sz w:val="18"/>
          <w:szCs w:val="18"/>
        </w:rPr>
        <w:t xml:space="preserve">, </w:t>
      </w:r>
      <w:proofErr w:type="spellStart"/>
      <w:r w:rsidRPr="00826996">
        <w:rPr>
          <w:rFonts w:cs="Arial"/>
          <w:b w:val="0"/>
          <w:sz w:val="18"/>
          <w:szCs w:val="18"/>
        </w:rPr>
        <w:t>therefore</w:t>
      </w:r>
      <w:proofErr w:type="spellEnd"/>
      <w:r w:rsidRPr="00826996">
        <w:rPr>
          <w:rFonts w:cs="Arial"/>
          <w:b w:val="0"/>
          <w:sz w:val="18"/>
          <w:szCs w:val="18"/>
        </w:rPr>
        <w:t xml:space="preserve">, no </w:t>
      </w:r>
      <w:proofErr w:type="spellStart"/>
      <w:r w:rsidRPr="00826996">
        <w:rPr>
          <w:rFonts w:cs="Arial"/>
          <w:b w:val="0"/>
          <w:sz w:val="18"/>
          <w:szCs w:val="18"/>
        </w:rPr>
        <w:t>provision</w:t>
      </w:r>
      <w:proofErr w:type="spellEnd"/>
      <w:r w:rsidRPr="00826996">
        <w:rPr>
          <w:rFonts w:cs="Arial"/>
          <w:b w:val="0"/>
          <w:sz w:val="18"/>
          <w:szCs w:val="18"/>
        </w:rPr>
        <w:t xml:space="preserve"> </w:t>
      </w:r>
      <w:proofErr w:type="spellStart"/>
      <w:r w:rsidRPr="00826996">
        <w:rPr>
          <w:rFonts w:cs="Arial"/>
          <w:b w:val="0"/>
          <w:sz w:val="18"/>
          <w:szCs w:val="18"/>
        </w:rPr>
        <w:t>has</w:t>
      </w:r>
      <w:proofErr w:type="spellEnd"/>
      <w:r w:rsidRPr="00826996">
        <w:rPr>
          <w:rFonts w:cs="Arial"/>
          <w:b w:val="0"/>
          <w:sz w:val="18"/>
          <w:szCs w:val="18"/>
        </w:rPr>
        <w:t xml:space="preserve"> </w:t>
      </w:r>
      <w:proofErr w:type="spellStart"/>
      <w:r w:rsidRPr="00826996">
        <w:rPr>
          <w:rFonts w:cs="Arial"/>
          <w:b w:val="0"/>
          <w:sz w:val="18"/>
          <w:szCs w:val="18"/>
        </w:rPr>
        <w:t>been</w:t>
      </w:r>
      <w:proofErr w:type="spellEnd"/>
      <w:r w:rsidRPr="00826996">
        <w:rPr>
          <w:rFonts w:cs="Arial"/>
          <w:b w:val="0"/>
          <w:sz w:val="18"/>
          <w:szCs w:val="18"/>
        </w:rPr>
        <w:t xml:space="preserve"> </w:t>
      </w:r>
      <w:proofErr w:type="spellStart"/>
      <w:r w:rsidRPr="00826996">
        <w:rPr>
          <w:rFonts w:cs="Arial"/>
          <w:b w:val="0"/>
          <w:sz w:val="18"/>
          <w:szCs w:val="18"/>
        </w:rPr>
        <w:t>made</w:t>
      </w:r>
      <w:proofErr w:type="spellEnd"/>
      <w:r w:rsidRPr="00826996">
        <w:rPr>
          <w:rFonts w:cs="Arial"/>
          <w:b w:val="0"/>
          <w:sz w:val="18"/>
          <w:szCs w:val="18"/>
        </w:rPr>
        <w:t>.</w:t>
      </w:r>
    </w:p>
    <w:p w14:paraId="036D6F34" w14:textId="77777777" w:rsidR="00395DD8" w:rsidRPr="00826996" w:rsidRDefault="00395DD8" w:rsidP="00395DD8">
      <w:pPr>
        <w:pStyle w:val="04-TtuloNegrito"/>
        <w:keepNext/>
        <w:keepLines/>
        <w:rPr>
          <w:rFonts w:cs="Arial"/>
          <w:b w:val="0"/>
          <w:sz w:val="18"/>
          <w:szCs w:val="18"/>
        </w:rPr>
      </w:pPr>
      <w:r w:rsidRPr="00826996">
        <w:rPr>
          <w:rFonts w:cs="Arial"/>
          <w:b w:val="0"/>
          <w:sz w:val="18"/>
          <w:szCs w:val="18"/>
        </w:rPr>
        <w:t xml:space="preserve">In </w:t>
      </w:r>
      <w:proofErr w:type="spellStart"/>
      <w:r w:rsidRPr="00826996">
        <w:rPr>
          <w:rFonts w:cs="Arial"/>
          <w:b w:val="0"/>
          <w:sz w:val="18"/>
          <w:szCs w:val="18"/>
        </w:rPr>
        <w:t>accordance</w:t>
      </w:r>
      <w:proofErr w:type="spellEnd"/>
      <w:r w:rsidRPr="00826996">
        <w:rPr>
          <w:rFonts w:cs="Arial"/>
          <w:b w:val="0"/>
          <w:sz w:val="18"/>
          <w:szCs w:val="18"/>
        </w:rPr>
        <w:t xml:space="preserve"> </w:t>
      </w:r>
      <w:proofErr w:type="spellStart"/>
      <w:r w:rsidRPr="00826996">
        <w:rPr>
          <w:rFonts w:cs="Arial"/>
          <w:b w:val="0"/>
          <w:sz w:val="18"/>
          <w:szCs w:val="18"/>
        </w:rPr>
        <w:t>with</w:t>
      </w:r>
      <w:proofErr w:type="spellEnd"/>
      <w:r w:rsidRPr="00826996">
        <w:rPr>
          <w:rFonts w:cs="Arial"/>
          <w:b w:val="0"/>
          <w:sz w:val="18"/>
          <w:szCs w:val="18"/>
        </w:rPr>
        <w:t xml:space="preserve"> </w:t>
      </w:r>
      <w:proofErr w:type="spellStart"/>
      <w:r w:rsidRPr="00826996">
        <w:rPr>
          <w:rFonts w:cs="Arial"/>
          <w:b w:val="0"/>
          <w:sz w:val="18"/>
          <w:szCs w:val="18"/>
        </w:rPr>
        <w:t>applicable</w:t>
      </w:r>
      <w:proofErr w:type="spellEnd"/>
      <w:r w:rsidRPr="00826996">
        <w:rPr>
          <w:rFonts w:cs="Arial"/>
          <w:b w:val="0"/>
          <w:sz w:val="18"/>
          <w:szCs w:val="18"/>
        </w:rPr>
        <w:t xml:space="preserve"> </w:t>
      </w:r>
      <w:proofErr w:type="spellStart"/>
      <w:r w:rsidRPr="00826996">
        <w:rPr>
          <w:rFonts w:cs="Arial"/>
          <w:b w:val="0"/>
          <w:sz w:val="18"/>
          <w:szCs w:val="18"/>
        </w:rPr>
        <w:t>legislation</w:t>
      </w:r>
      <w:proofErr w:type="spellEnd"/>
      <w:r w:rsidRPr="00826996">
        <w:rPr>
          <w:rFonts w:cs="Arial"/>
          <w:b w:val="0"/>
          <w:sz w:val="18"/>
          <w:szCs w:val="18"/>
        </w:rPr>
        <w:t xml:space="preserve">, </w:t>
      </w:r>
      <w:proofErr w:type="spellStart"/>
      <w:r w:rsidRPr="00826996">
        <w:rPr>
          <w:rFonts w:cs="Arial"/>
          <w:b w:val="0"/>
          <w:sz w:val="18"/>
          <w:szCs w:val="18"/>
        </w:rPr>
        <w:t>notably</w:t>
      </w:r>
      <w:proofErr w:type="spellEnd"/>
      <w:r w:rsidRPr="00826996">
        <w:rPr>
          <w:rFonts w:cs="Arial"/>
          <w:b w:val="0"/>
          <w:sz w:val="18"/>
          <w:szCs w:val="18"/>
        </w:rPr>
        <w:t xml:space="preserve"> CPC 25 - </w:t>
      </w:r>
      <w:proofErr w:type="spellStart"/>
      <w:r w:rsidRPr="00826996">
        <w:rPr>
          <w:rFonts w:cs="Arial"/>
          <w:b w:val="0"/>
          <w:sz w:val="18"/>
          <w:szCs w:val="18"/>
        </w:rPr>
        <w:t>Provisions</w:t>
      </w:r>
      <w:proofErr w:type="spellEnd"/>
      <w:r w:rsidRPr="00826996">
        <w:rPr>
          <w:rFonts w:cs="Arial"/>
          <w:b w:val="0"/>
          <w:sz w:val="18"/>
          <w:szCs w:val="18"/>
        </w:rPr>
        <w:t xml:space="preserve">, </w:t>
      </w:r>
      <w:proofErr w:type="spellStart"/>
      <w:r w:rsidRPr="00826996">
        <w:rPr>
          <w:rFonts w:cs="Arial"/>
          <w:b w:val="0"/>
          <w:sz w:val="18"/>
          <w:szCs w:val="18"/>
        </w:rPr>
        <w:t>Contingent</w:t>
      </w:r>
      <w:proofErr w:type="spellEnd"/>
      <w:r w:rsidRPr="00826996">
        <w:rPr>
          <w:rFonts w:cs="Arial"/>
          <w:b w:val="0"/>
          <w:sz w:val="18"/>
          <w:szCs w:val="18"/>
        </w:rPr>
        <w:t xml:space="preserve"> </w:t>
      </w:r>
      <w:proofErr w:type="spellStart"/>
      <w:r w:rsidRPr="00826996">
        <w:rPr>
          <w:rFonts w:cs="Arial"/>
          <w:b w:val="0"/>
          <w:sz w:val="18"/>
          <w:szCs w:val="18"/>
        </w:rPr>
        <w:t>Liabilities</w:t>
      </w:r>
      <w:proofErr w:type="spellEnd"/>
      <w:r w:rsidRPr="00826996">
        <w:rPr>
          <w:rFonts w:cs="Arial"/>
          <w:b w:val="0"/>
          <w:sz w:val="18"/>
          <w:szCs w:val="18"/>
        </w:rPr>
        <w:t xml:space="preserve"> </w:t>
      </w:r>
      <w:proofErr w:type="spellStart"/>
      <w:r w:rsidRPr="00826996">
        <w:rPr>
          <w:rFonts w:cs="Arial"/>
          <w:b w:val="0"/>
          <w:sz w:val="18"/>
          <w:szCs w:val="18"/>
        </w:rPr>
        <w:t>and</w:t>
      </w:r>
      <w:proofErr w:type="spellEnd"/>
      <w:r w:rsidRPr="00826996">
        <w:rPr>
          <w:rFonts w:cs="Arial"/>
          <w:b w:val="0"/>
          <w:sz w:val="18"/>
          <w:szCs w:val="18"/>
        </w:rPr>
        <w:t xml:space="preserve"> </w:t>
      </w:r>
      <w:proofErr w:type="spellStart"/>
      <w:r w:rsidRPr="00826996">
        <w:rPr>
          <w:rFonts w:cs="Arial"/>
          <w:b w:val="0"/>
          <w:sz w:val="18"/>
          <w:szCs w:val="18"/>
        </w:rPr>
        <w:t>Contingent</w:t>
      </w:r>
      <w:proofErr w:type="spellEnd"/>
      <w:r w:rsidRPr="00826996">
        <w:rPr>
          <w:rFonts w:cs="Arial"/>
          <w:b w:val="0"/>
          <w:sz w:val="18"/>
          <w:szCs w:val="18"/>
        </w:rPr>
        <w:t xml:space="preserve"> </w:t>
      </w:r>
      <w:proofErr w:type="spellStart"/>
      <w:r w:rsidRPr="00826996">
        <w:rPr>
          <w:rFonts w:cs="Arial"/>
          <w:b w:val="0"/>
          <w:sz w:val="18"/>
          <w:szCs w:val="18"/>
        </w:rPr>
        <w:t>Assets</w:t>
      </w:r>
      <w:proofErr w:type="spellEnd"/>
      <w:r w:rsidRPr="00826996">
        <w:rPr>
          <w:rFonts w:cs="Arial"/>
          <w:b w:val="0"/>
          <w:sz w:val="18"/>
          <w:szCs w:val="18"/>
        </w:rPr>
        <w:t xml:space="preserve">; </w:t>
      </w:r>
      <w:proofErr w:type="spellStart"/>
      <w:r w:rsidRPr="00826996">
        <w:rPr>
          <w:rFonts w:cs="Arial"/>
          <w:b w:val="0"/>
          <w:sz w:val="18"/>
          <w:szCs w:val="18"/>
        </w:rPr>
        <w:t>actions</w:t>
      </w:r>
      <w:proofErr w:type="spellEnd"/>
      <w:r w:rsidRPr="00826996">
        <w:rPr>
          <w:rFonts w:cs="Arial"/>
          <w:b w:val="0"/>
          <w:sz w:val="18"/>
          <w:szCs w:val="18"/>
        </w:rPr>
        <w:t xml:space="preserve"> </w:t>
      </w:r>
      <w:proofErr w:type="spellStart"/>
      <w:r w:rsidRPr="00826996">
        <w:rPr>
          <w:rFonts w:cs="Arial"/>
          <w:b w:val="0"/>
          <w:sz w:val="18"/>
          <w:szCs w:val="18"/>
        </w:rPr>
        <w:t>with</w:t>
      </w:r>
      <w:proofErr w:type="spellEnd"/>
      <w:r w:rsidRPr="00826996">
        <w:rPr>
          <w:rFonts w:cs="Arial"/>
          <w:b w:val="0"/>
          <w:sz w:val="18"/>
          <w:szCs w:val="18"/>
        </w:rPr>
        <w:t xml:space="preserve"> </w:t>
      </w:r>
      <w:proofErr w:type="spellStart"/>
      <w:r w:rsidRPr="00826996">
        <w:rPr>
          <w:rFonts w:cs="Arial"/>
          <w:b w:val="0"/>
          <w:sz w:val="18"/>
          <w:szCs w:val="18"/>
        </w:rPr>
        <w:t>remote</w:t>
      </w:r>
      <w:proofErr w:type="spellEnd"/>
      <w:r w:rsidRPr="00826996">
        <w:rPr>
          <w:rFonts w:cs="Arial"/>
          <w:b w:val="0"/>
          <w:sz w:val="18"/>
          <w:szCs w:val="18"/>
        </w:rPr>
        <w:t xml:space="preserve"> </w:t>
      </w:r>
      <w:proofErr w:type="spellStart"/>
      <w:r w:rsidRPr="00826996">
        <w:rPr>
          <w:rFonts w:cs="Arial"/>
          <w:b w:val="0"/>
          <w:sz w:val="18"/>
          <w:szCs w:val="18"/>
        </w:rPr>
        <w:t>or</w:t>
      </w:r>
      <w:proofErr w:type="spellEnd"/>
      <w:r w:rsidRPr="00826996">
        <w:rPr>
          <w:rFonts w:cs="Arial"/>
          <w:b w:val="0"/>
          <w:sz w:val="18"/>
          <w:szCs w:val="18"/>
        </w:rPr>
        <w:t xml:space="preserve"> </w:t>
      </w:r>
      <w:proofErr w:type="spellStart"/>
      <w:r w:rsidRPr="00826996">
        <w:rPr>
          <w:rFonts w:cs="Arial"/>
          <w:b w:val="0"/>
          <w:sz w:val="18"/>
          <w:szCs w:val="18"/>
        </w:rPr>
        <w:t>possible</w:t>
      </w:r>
      <w:proofErr w:type="spellEnd"/>
      <w:r w:rsidRPr="00826996">
        <w:rPr>
          <w:rFonts w:cs="Arial"/>
          <w:b w:val="0"/>
          <w:sz w:val="18"/>
          <w:szCs w:val="18"/>
        </w:rPr>
        <w:t xml:space="preserve"> </w:t>
      </w:r>
      <w:proofErr w:type="spellStart"/>
      <w:r w:rsidRPr="00826996">
        <w:rPr>
          <w:rFonts w:cs="Arial"/>
          <w:b w:val="0"/>
          <w:sz w:val="18"/>
          <w:szCs w:val="18"/>
        </w:rPr>
        <w:t>risk</w:t>
      </w:r>
      <w:proofErr w:type="spellEnd"/>
      <w:r w:rsidRPr="00826996">
        <w:rPr>
          <w:rFonts w:cs="Arial"/>
          <w:b w:val="0"/>
          <w:sz w:val="18"/>
          <w:szCs w:val="18"/>
        </w:rPr>
        <w:t xml:space="preserve"> </w:t>
      </w:r>
      <w:proofErr w:type="spellStart"/>
      <w:r w:rsidRPr="00826996">
        <w:rPr>
          <w:rFonts w:cs="Arial"/>
          <w:b w:val="0"/>
          <w:sz w:val="18"/>
          <w:szCs w:val="18"/>
        </w:rPr>
        <w:t>classification</w:t>
      </w:r>
      <w:proofErr w:type="spellEnd"/>
      <w:r w:rsidRPr="00826996">
        <w:rPr>
          <w:rFonts w:cs="Arial"/>
          <w:b w:val="0"/>
          <w:sz w:val="18"/>
          <w:szCs w:val="18"/>
        </w:rPr>
        <w:t xml:space="preserve"> are </w:t>
      </w:r>
      <w:proofErr w:type="spellStart"/>
      <w:r w:rsidRPr="00826996">
        <w:rPr>
          <w:rFonts w:cs="Arial"/>
          <w:b w:val="0"/>
          <w:sz w:val="18"/>
          <w:szCs w:val="18"/>
        </w:rPr>
        <w:t>exempt</w:t>
      </w:r>
      <w:proofErr w:type="spellEnd"/>
      <w:r w:rsidRPr="00826996">
        <w:rPr>
          <w:rFonts w:cs="Arial"/>
          <w:b w:val="0"/>
          <w:sz w:val="18"/>
          <w:szCs w:val="18"/>
        </w:rPr>
        <w:t xml:space="preserve"> </w:t>
      </w:r>
      <w:proofErr w:type="spellStart"/>
      <w:r w:rsidRPr="00826996">
        <w:rPr>
          <w:rFonts w:cs="Arial"/>
          <w:b w:val="0"/>
          <w:sz w:val="18"/>
          <w:szCs w:val="18"/>
        </w:rPr>
        <w:t>from</w:t>
      </w:r>
      <w:proofErr w:type="spellEnd"/>
      <w:r w:rsidRPr="00826996">
        <w:rPr>
          <w:rFonts w:cs="Arial"/>
          <w:b w:val="0"/>
          <w:sz w:val="18"/>
          <w:szCs w:val="18"/>
        </w:rPr>
        <w:t xml:space="preserve"> </w:t>
      </w:r>
      <w:proofErr w:type="spellStart"/>
      <w:r w:rsidRPr="00826996">
        <w:rPr>
          <w:rFonts w:cs="Arial"/>
          <w:b w:val="0"/>
          <w:sz w:val="18"/>
          <w:szCs w:val="18"/>
        </w:rPr>
        <w:t>the</w:t>
      </w:r>
      <w:proofErr w:type="spellEnd"/>
      <w:r w:rsidRPr="00826996">
        <w:rPr>
          <w:rFonts w:cs="Arial"/>
          <w:b w:val="0"/>
          <w:sz w:val="18"/>
          <w:szCs w:val="18"/>
        </w:rPr>
        <w:t xml:space="preserve"> </w:t>
      </w:r>
      <w:proofErr w:type="spellStart"/>
      <w:r w:rsidRPr="00826996">
        <w:rPr>
          <w:rFonts w:cs="Arial"/>
          <w:b w:val="0"/>
          <w:sz w:val="18"/>
          <w:szCs w:val="18"/>
        </w:rPr>
        <w:t>constitution</w:t>
      </w:r>
      <w:proofErr w:type="spellEnd"/>
      <w:r w:rsidRPr="00826996">
        <w:rPr>
          <w:rFonts w:cs="Arial"/>
          <w:b w:val="0"/>
          <w:sz w:val="18"/>
          <w:szCs w:val="18"/>
        </w:rPr>
        <w:t xml:space="preserve"> </w:t>
      </w:r>
      <w:proofErr w:type="spellStart"/>
      <w:r w:rsidRPr="00826996">
        <w:rPr>
          <w:rFonts w:cs="Arial"/>
          <w:b w:val="0"/>
          <w:sz w:val="18"/>
          <w:szCs w:val="18"/>
        </w:rPr>
        <w:t>of</w:t>
      </w:r>
      <w:proofErr w:type="spellEnd"/>
      <w:r w:rsidRPr="00826996">
        <w:rPr>
          <w:rFonts w:cs="Arial"/>
          <w:b w:val="0"/>
          <w:sz w:val="18"/>
          <w:szCs w:val="18"/>
        </w:rPr>
        <w:t xml:space="preserve"> a </w:t>
      </w:r>
      <w:proofErr w:type="spellStart"/>
      <w:r w:rsidRPr="00826996">
        <w:rPr>
          <w:rFonts w:cs="Arial"/>
          <w:b w:val="0"/>
          <w:sz w:val="18"/>
          <w:szCs w:val="18"/>
        </w:rPr>
        <w:t>provision</w:t>
      </w:r>
      <w:proofErr w:type="spellEnd"/>
      <w:r w:rsidRPr="00826996">
        <w:rPr>
          <w:rFonts w:cs="Arial"/>
          <w:b w:val="0"/>
          <w:sz w:val="18"/>
          <w:szCs w:val="18"/>
        </w:rPr>
        <w:t xml:space="preserve">. </w:t>
      </w:r>
      <w:proofErr w:type="spellStart"/>
      <w:r w:rsidRPr="00826996">
        <w:rPr>
          <w:rFonts w:cs="Arial"/>
          <w:b w:val="0"/>
          <w:sz w:val="18"/>
          <w:szCs w:val="18"/>
        </w:rPr>
        <w:t>However</w:t>
      </w:r>
      <w:proofErr w:type="spellEnd"/>
      <w:r w:rsidRPr="00826996">
        <w:rPr>
          <w:rFonts w:cs="Arial"/>
          <w:b w:val="0"/>
          <w:sz w:val="18"/>
          <w:szCs w:val="18"/>
        </w:rPr>
        <w:t xml:space="preserve">, </w:t>
      </w:r>
      <w:proofErr w:type="spellStart"/>
      <w:r w:rsidRPr="00826996">
        <w:rPr>
          <w:rFonts w:cs="Arial"/>
          <w:b w:val="0"/>
          <w:sz w:val="18"/>
          <w:szCs w:val="18"/>
        </w:rPr>
        <w:t>the</w:t>
      </w:r>
      <w:proofErr w:type="spellEnd"/>
      <w:r w:rsidRPr="00826996">
        <w:rPr>
          <w:rFonts w:cs="Arial"/>
          <w:b w:val="0"/>
          <w:sz w:val="18"/>
          <w:szCs w:val="18"/>
        </w:rPr>
        <w:t xml:space="preserve"> </w:t>
      </w:r>
      <w:proofErr w:type="spellStart"/>
      <w:r w:rsidRPr="00826996">
        <w:rPr>
          <w:rFonts w:cs="Arial"/>
          <w:b w:val="0"/>
          <w:sz w:val="18"/>
          <w:szCs w:val="18"/>
        </w:rPr>
        <w:t>following</w:t>
      </w:r>
      <w:proofErr w:type="spellEnd"/>
      <w:r w:rsidRPr="00826996">
        <w:rPr>
          <w:rFonts w:cs="Arial"/>
          <w:b w:val="0"/>
          <w:sz w:val="18"/>
          <w:szCs w:val="18"/>
        </w:rPr>
        <w:t xml:space="preserve"> </w:t>
      </w:r>
      <w:proofErr w:type="spellStart"/>
      <w:r w:rsidRPr="00826996">
        <w:rPr>
          <w:rFonts w:cs="Arial"/>
          <w:b w:val="0"/>
          <w:sz w:val="18"/>
          <w:szCs w:val="18"/>
        </w:rPr>
        <w:t>is</w:t>
      </w:r>
      <w:proofErr w:type="spellEnd"/>
      <w:r w:rsidRPr="00826996">
        <w:rPr>
          <w:rFonts w:cs="Arial"/>
          <w:b w:val="0"/>
          <w:sz w:val="18"/>
          <w:szCs w:val="18"/>
        </w:rPr>
        <w:t xml:space="preserve"> a </w:t>
      </w:r>
      <w:proofErr w:type="spellStart"/>
      <w:r w:rsidRPr="00826996">
        <w:rPr>
          <w:rFonts w:cs="Arial"/>
          <w:b w:val="0"/>
          <w:sz w:val="18"/>
          <w:szCs w:val="18"/>
        </w:rPr>
        <w:t>brief</w:t>
      </w:r>
      <w:proofErr w:type="spellEnd"/>
      <w:r w:rsidRPr="00826996">
        <w:rPr>
          <w:rFonts w:cs="Arial"/>
          <w:b w:val="0"/>
          <w:sz w:val="18"/>
          <w:szCs w:val="18"/>
        </w:rPr>
        <w:t xml:space="preserve"> </w:t>
      </w:r>
      <w:proofErr w:type="spellStart"/>
      <w:r w:rsidRPr="00826996">
        <w:rPr>
          <w:rFonts w:cs="Arial"/>
          <w:b w:val="0"/>
          <w:sz w:val="18"/>
          <w:szCs w:val="18"/>
        </w:rPr>
        <w:t>summary</w:t>
      </w:r>
      <w:proofErr w:type="spellEnd"/>
      <w:r w:rsidRPr="00826996">
        <w:rPr>
          <w:rFonts w:cs="Arial"/>
          <w:b w:val="0"/>
          <w:sz w:val="18"/>
          <w:szCs w:val="18"/>
        </w:rPr>
        <w:t xml:space="preserve"> </w:t>
      </w:r>
      <w:proofErr w:type="spellStart"/>
      <w:r w:rsidRPr="00826996">
        <w:rPr>
          <w:rFonts w:cs="Arial"/>
          <w:b w:val="0"/>
          <w:sz w:val="18"/>
          <w:szCs w:val="18"/>
        </w:rPr>
        <w:t>of</w:t>
      </w:r>
      <w:proofErr w:type="spellEnd"/>
      <w:r w:rsidRPr="00826996">
        <w:rPr>
          <w:rFonts w:cs="Arial"/>
          <w:b w:val="0"/>
          <w:sz w:val="18"/>
          <w:szCs w:val="18"/>
        </w:rPr>
        <w:t xml:space="preserve"> </w:t>
      </w:r>
      <w:proofErr w:type="spellStart"/>
      <w:r w:rsidRPr="00826996">
        <w:rPr>
          <w:rFonts w:cs="Arial"/>
          <w:b w:val="0"/>
          <w:sz w:val="18"/>
          <w:szCs w:val="18"/>
        </w:rPr>
        <w:t>the</w:t>
      </w:r>
      <w:proofErr w:type="spellEnd"/>
      <w:r w:rsidRPr="00826996">
        <w:rPr>
          <w:rFonts w:cs="Arial"/>
          <w:b w:val="0"/>
          <w:sz w:val="18"/>
          <w:szCs w:val="18"/>
        </w:rPr>
        <w:t xml:space="preserve"> </w:t>
      </w:r>
      <w:proofErr w:type="spellStart"/>
      <w:r w:rsidRPr="00826996">
        <w:rPr>
          <w:rFonts w:cs="Arial"/>
          <w:b w:val="0"/>
          <w:sz w:val="18"/>
          <w:szCs w:val="18"/>
        </w:rPr>
        <w:t>main</w:t>
      </w:r>
      <w:proofErr w:type="spellEnd"/>
      <w:r w:rsidRPr="00826996">
        <w:rPr>
          <w:rFonts w:cs="Arial"/>
          <w:b w:val="0"/>
          <w:sz w:val="18"/>
          <w:szCs w:val="18"/>
        </w:rPr>
        <w:t xml:space="preserve"> </w:t>
      </w:r>
      <w:proofErr w:type="spellStart"/>
      <w:r w:rsidRPr="00826996">
        <w:rPr>
          <w:rFonts w:cs="Arial"/>
          <w:b w:val="0"/>
          <w:sz w:val="18"/>
          <w:szCs w:val="18"/>
        </w:rPr>
        <w:t>lawsuits</w:t>
      </w:r>
      <w:proofErr w:type="spellEnd"/>
      <w:r w:rsidRPr="00826996">
        <w:rPr>
          <w:rFonts w:cs="Arial"/>
          <w:b w:val="0"/>
          <w:sz w:val="18"/>
          <w:szCs w:val="18"/>
        </w:rPr>
        <w:t xml:space="preserve"> </w:t>
      </w:r>
      <w:proofErr w:type="spellStart"/>
      <w:r w:rsidRPr="00826996">
        <w:rPr>
          <w:rFonts w:cs="Arial"/>
          <w:b w:val="0"/>
          <w:sz w:val="18"/>
          <w:szCs w:val="18"/>
        </w:rPr>
        <w:t>filed</w:t>
      </w:r>
      <w:proofErr w:type="spellEnd"/>
      <w:r w:rsidRPr="00826996">
        <w:rPr>
          <w:rFonts w:cs="Arial"/>
          <w:b w:val="0"/>
          <w:sz w:val="18"/>
          <w:szCs w:val="18"/>
        </w:rPr>
        <w:t xml:space="preserve"> </w:t>
      </w:r>
      <w:proofErr w:type="spellStart"/>
      <w:r w:rsidRPr="00826996">
        <w:rPr>
          <w:rFonts w:cs="Arial"/>
          <w:b w:val="0"/>
          <w:sz w:val="18"/>
          <w:szCs w:val="18"/>
        </w:rPr>
        <w:t>against</w:t>
      </w:r>
      <w:proofErr w:type="spellEnd"/>
      <w:r w:rsidRPr="00826996">
        <w:rPr>
          <w:rFonts w:cs="Arial"/>
          <w:b w:val="0"/>
          <w:sz w:val="18"/>
          <w:szCs w:val="18"/>
        </w:rPr>
        <w:t xml:space="preserve"> BB Corretora:</w:t>
      </w:r>
    </w:p>
    <w:p w14:paraId="184FDDA8" w14:textId="77777777" w:rsidR="00395DD8" w:rsidRDefault="00395DD8" w:rsidP="00395DD8">
      <w:pPr>
        <w:pStyle w:val="04-TtuloNegrito"/>
        <w:keepNext/>
        <w:keepLines/>
        <w:ind w:left="708"/>
        <w:rPr>
          <w:rFonts w:cs="Arial"/>
          <w:b w:val="0"/>
          <w:sz w:val="18"/>
          <w:szCs w:val="18"/>
        </w:rPr>
      </w:pPr>
      <w:r w:rsidRPr="001D17EE">
        <w:rPr>
          <w:rFonts w:cs="Arial"/>
          <w:b w:val="0"/>
          <w:sz w:val="18"/>
          <w:szCs w:val="18"/>
        </w:rPr>
        <w:t xml:space="preserve">BB Corretora </w:t>
      </w:r>
      <w:proofErr w:type="spellStart"/>
      <w:r w:rsidRPr="001D17EE">
        <w:rPr>
          <w:rFonts w:cs="Arial"/>
          <w:b w:val="0"/>
          <w:sz w:val="18"/>
          <w:szCs w:val="18"/>
        </w:rPr>
        <w:t>has</w:t>
      </w:r>
      <w:proofErr w:type="spellEnd"/>
      <w:r w:rsidRPr="001D17EE">
        <w:rPr>
          <w:rFonts w:cs="Arial"/>
          <w:b w:val="0"/>
          <w:sz w:val="18"/>
          <w:szCs w:val="18"/>
        </w:rPr>
        <w:t xml:space="preserve"> a legal dispute </w:t>
      </w:r>
      <w:proofErr w:type="spellStart"/>
      <w:r w:rsidRPr="001D17EE">
        <w:rPr>
          <w:rFonts w:cs="Arial"/>
          <w:b w:val="0"/>
          <w:sz w:val="18"/>
          <w:szCs w:val="18"/>
        </w:rPr>
        <w:t>related</w:t>
      </w:r>
      <w:proofErr w:type="spellEnd"/>
      <w:r w:rsidRPr="001D17EE">
        <w:rPr>
          <w:rFonts w:cs="Arial"/>
          <w:b w:val="0"/>
          <w:sz w:val="18"/>
          <w:szCs w:val="18"/>
        </w:rPr>
        <w:t xml:space="preserve"> </w:t>
      </w:r>
      <w:proofErr w:type="spellStart"/>
      <w:r w:rsidRPr="001D17EE">
        <w:rPr>
          <w:rFonts w:cs="Arial"/>
          <w:b w:val="0"/>
          <w:sz w:val="18"/>
          <w:szCs w:val="18"/>
        </w:rPr>
        <w:t>to</w:t>
      </w:r>
      <w:proofErr w:type="spellEnd"/>
      <w:r w:rsidRPr="001D17EE">
        <w:rPr>
          <w:rFonts w:cs="Arial"/>
          <w:b w:val="0"/>
          <w:sz w:val="18"/>
          <w:szCs w:val="18"/>
        </w:rPr>
        <w:t xml:space="preserve"> "DCOMP Negative Balance </w:t>
      </w:r>
      <w:proofErr w:type="spellStart"/>
      <w:r w:rsidRPr="001D17EE">
        <w:rPr>
          <w:rFonts w:cs="Arial"/>
          <w:b w:val="0"/>
          <w:sz w:val="18"/>
          <w:szCs w:val="18"/>
        </w:rPr>
        <w:t>of</w:t>
      </w:r>
      <w:proofErr w:type="spellEnd"/>
      <w:r w:rsidRPr="001D17EE">
        <w:rPr>
          <w:rFonts w:cs="Arial"/>
          <w:b w:val="0"/>
          <w:sz w:val="18"/>
          <w:szCs w:val="18"/>
        </w:rPr>
        <w:t xml:space="preserve"> Corporate Income </w:t>
      </w:r>
      <w:proofErr w:type="spellStart"/>
      <w:r w:rsidRPr="001D17EE">
        <w:rPr>
          <w:rFonts w:cs="Arial"/>
          <w:b w:val="0"/>
          <w:sz w:val="18"/>
          <w:szCs w:val="18"/>
        </w:rPr>
        <w:t>Tax</w:t>
      </w:r>
      <w:proofErr w:type="spellEnd"/>
      <w:r w:rsidRPr="001D17EE">
        <w:rPr>
          <w:rFonts w:cs="Arial"/>
          <w:b w:val="0"/>
          <w:sz w:val="18"/>
          <w:szCs w:val="18"/>
        </w:rPr>
        <w:t xml:space="preserve"> (IRPJ)", </w:t>
      </w:r>
      <w:proofErr w:type="spellStart"/>
      <w:r w:rsidRPr="001D17EE">
        <w:rPr>
          <w:rFonts w:cs="Arial"/>
          <w:b w:val="0"/>
          <w:sz w:val="18"/>
          <w:szCs w:val="18"/>
        </w:rPr>
        <w:t>with</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TRF1/Vara de Brasília/DF, </w:t>
      </w:r>
      <w:proofErr w:type="spellStart"/>
      <w:r w:rsidRPr="001D17EE">
        <w:rPr>
          <w:rFonts w:cs="Arial"/>
          <w:b w:val="0"/>
          <w:sz w:val="18"/>
          <w:szCs w:val="18"/>
        </w:rPr>
        <w:t>whose</w:t>
      </w:r>
      <w:proofErr w:type="spellEnd"/>
      <w:r w:rsidRPr="001D17EE">
        <w:rPr>
          <w:rFonts w:cs="Arial"/>
          <w:b w:val="0"/>
          <w:sz w:val="18"/>
          <w:szCs w:val="18"/>
        </w:rPr>
        <w:t xml:space="preserve"> </w:t>
      </w:r>
      <w:proofErr w:type="spellStart"/>
      <w:r w:rsidRPr="001D17EE">
        <w:rPr>
          <w:rFonts w:cs="Arial"/>
          <w:b w:val="0"/>
          <w:sz w:val="18"/>
          <w:szCs w:val="18"/>
        </w:rPr>
        <w:t>initial</w:t>
      </w:r>
      <w:proofErr w:type="spellEnd"/>
      <w:r w:rsidRPr="001D17EE">
        <w:rPr>
          <w:rFonts w:cs="Arial"/>
          <w:b w:val="0"/>
          <w:sz w:val="18"/>
          <w:szCs w:val="18"/>
        </w:rPr>
        <w:t xml:space="preserve"> </w:t>
      </w:r>
      <w:proofErr w:type="spellStart"/>
      <w:r w:rsidRPr="001D17EE">
        <w:rPr>
          <w:rFonts w:cs="Arial"/>
          <w:b w:val="0"/>
          <w:sz w:val="18"/>
          <w:szCs w:val="18"/>
        </w:rPr>
        <w:t>value</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cause </w:t>
      </w:r>
      <w:proofErr w:type="spellStart"/>
      <w:r w:rsidRPr="001D17EE">
        <w:rPr>
          <w:rFonts w:cs="Arial"/>
          <w:b w:val="0"/>
          <w:sz w:val="18"/>
          <w:szCs w:val="18"/>
        </w:rPr>
        <w:t>was</w:t>
      </w:r>
      <w:proofErr w:type="spellEnd"/>
      <w:r w:rsidRPr="001D17EE">
        <w:rPr>
          <w:rFonts w:cs="Arial"/>
          <w:b w:val="0"/>
          <w:sz w:val="18"/>
          <w:szCs w:val="18"/>
        </w:rPr>
        <w:t xml:space="preserve"> R$</w:t>
      </w:r>
      <w:r>
        <w:rPr>
          <w:rFonts w:cs="Arial"/>
          <w:b w:val="0"/>
          <w:sz w:val="18"/>
          <w:szCs w:val="18"/>
        </w:rPr>
        <w:t xml:space="preserve"> </w:t>
      </w:r>
      <w:r w:rsidRPr="001D17EE">
        <w:rPr>
          <w:rFonts w:cs="Arial"/>
          <w:b w:val="0"/>
          <w:sz w:val="18"/>
          <w:szCs w:val="18"/>
        </w:rPr>
        <w:t xml:space="preserve">82.3 </w:t>
      </w:r>
      <w:proofErr w:type="spellStart"/>
      <w:r w:rsidRPr="001D17EE">
        <w:rPr>
          <w:rFonts w:cs="Arial"/>
          <w:b w:val="0"/>
          <w:sz w:val="18"/>
          <w:szCs w:val="18"/>
        </w:rPr>
        <w:t>million</w:t>
      </w:r>
      <w:proofErr w:type="spellEnd"/>
      <w:r w:rsidRPr="001D17EE">
        <w:rPr>
          <w:rFonts w:cs="Arial"/>
          <w:b w:val="0"/>
          <w:sz w:val="18"/>
          <w:szCs w:val="18"/>
        </w:rPr>
        <w:t xml:space="preserve">, </w:t>
      </w:r>
      <w:proofErr w:type="spellStart"/>
      <w:r w:rsidRPr="001D17EE">
        <w:rPr>
          <w:rFonts w:cs="Arial"/>
          <w:b w:val="0"/>
          <w:sz w:val="18"/>
          <w:szCs w:val="18"/>
        </w:rPr>
        <w:t>filed</w:t>
      </w:r>
      <w:proofErr w:type="spellEnd"/>
      <w:r w:rsidRPr="001D17EE">
        <w:rPr>
          <w:rFonts w:cs="Arial"/>
          <w:b w:val="0"/>
          <w:sz w:val="18"/>
          <w:szCs w:val="18"/>
        </w:rPr>
        <w:t xml:space="preserve"> </w:t>
      </w:r>
      <w:proofErr w:type="spellStart"/>
      <w:r w:rsidRPr="001D17EE">
        <w:rPr>
          <w:rFonts w:cs="Arial"/>
          <w:b w:val="0"/>
          <w:sz w:val="18"/>
          <w:szCs w:val="18"/>
        </w:rPr>
        <w:t>on</w:t>
      </w:r>
      <w:proofErr w:type="spellEnd"/>
      <w:r w:rsidRPr="001D17EE">
        <w:rPr>
          <w:rFonts w:cs="Arial"/>
          <w:b w:val="0"/>
          <w:sz w:val="18"/>
          <w:szCs w:val="18"/>
        </w:rPr>
        <w:t xml:space="preserve"> 04/18/2011. The </w:t>
      </w:r>
      <w:proofErr w:type="spellStart"/>
      <w:r w:rsidRPr="001D17EE">
        <w:rPr>
          <w:rFonts w:cs="Arial"/>
          <w:b w:val="0"/>
          <w:sz w:val="18"/>
          <w:szCs w:val="18"/>
        </w:rPr>
        <w:t>process</w:t>
      </w:r>
      <w:proofErr w:type="spellEnd"/>
      <w:r w:rsidRPr="001D17EE">
        <w:rPr>
          <w:rFonts w:cs="Arial"/>
          <w:b w:val="0"/>
          <w:sz w:val="18"/>
          <w:szCs w:val="18"/>
        </w:rPr>
        <w:t xml:space="preserve"> </w:t>
      </w:r>
      <w:proofErr w:type="spellStart"/>
      <w:r w:rsidRPr="001D17EE">
        <w:rPr>
          <w:rFonts w:cs="Arial"/>
          <w:b w:val="0"/>
          <w:sz w:val="18"/>
          <w:szCs w:val="18"/>
        </w:rPr>
        <w:t>is</w:t>
      </w:r>
      <w:proofErr w:type="spellEnd"/>
      <w:r w:rsidRPr="001D17EE">
        <w:rPr>
          <w:rFonts w:cs="Arial"/>
          <w:b w:val="0"/>
          <w:sz w:val="18"/>
          <w:szCs w:val="18"/>
        </w:rPr>
        <w:t xml:space="preserve"> in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initial</w:t>
      </w:r>
      <w:proofErr w:type="spellEnd"/>
      <w:r w:rsidRPr="001D17EE">
        <w:rPr>
          <w:rFonts w:cs="Arial"/>
          <w:b w:val="0"/>
          <w:sz w:val="18"/>
          <w:szCs w:val="18"/>
        </w:rPr>
        <w:t xml:space="preserve"> </w:t>
      </w:r>
      <w:proofErr w:type="spellStart"/>
      <w:r w:rsidRPr="001D17EE">
        <w:rPr>
          <w:rFonts w:cs="Arial"/>
          <w:b w:val="0"/>
          <w:sz w:val="18"/>
          <w:szCs w:val="18"/>
        </w:rPr>
        <w:t>knowledge</w:t>
      </w:r>
      <w:proofErr w:type="spellEnd"/>
      <w:r w:rsidRPr="001D17EE">
        <w:rPr>
          <w:rFonts w:cs="Arial"/>
          <w:b w:val="0"/>
          <w:sz w:val="18"/>
          <w:szCs w:val="18"/>
        </w:rPr>
        <w:t xml:space="preserve"> </w:t>
      </w:r>
      <w:proofErr w:type="spellStart"/>
      <w:r w:rsidRPr="001D17EE">
        <w:rPr>
          <w:rFonts w:cs="Arial"/>
          <w:b w:val="0"/>
          <w:sz w:val="18"/>
          <w:szCs w:val="18"/>
        </w:rPr>
        <w:t>phase</w:t>
      </w:r>
      <w:proofErr w:type="spellEnd"/>
      <w:r w:rsidRPr="001D17EE">
        <w:rPr>
          <w:rFonts w:cs="Arial"/>
          <w:b w:val="0"/>
          <w:sz w:val="18"/>
          <w:szCs w:val="18"/>
        </w:rPr>
        <w:t xml:space="preserve"> (no </w:t>
      </w:r>
      <w:proofErr w:type="spellStart"/>
      <w:r w:rsidRPr="001D17EE">
        <w:rPr>
          <w:rFonts w:cs="Arial"/>
          <w:b w:val="0"/>
          <w:sz w:val="18"/>
          <w:szCs w:val="18"/>
        </w:rPr>
        <w:t>sentence</w:t>
      </w:r>
      <w:proofErr w:type="spellEnd"/>
      <w:r w:rsidRPr="001D17EE">
        <w:rPr>
          <w:rFonts w:cs="Arial"/>
          <w:b w:val="0"/>
          <w:sz w:val="18"/>
          <w:szCs w:val="18"/>
        </w:rPr>
        <w:t xml:space="preserve"> </w:t>
      </w:r>
      <w:proofErr w:type="spellStart"/>
      <w:r w:rsidRPr="001D17EE">
        <w:rPr>
          <w:rFonts w:cs="Arial"/>
          <w:b w:val="0"/>
          <w:sz w:val="18"/>
          <w:szCs w:val="18"/>
        </w:rPr>
        <w:t>has</w:t>
      </w:r>
      <w:proofErr w:type="spellEnd"/>
      <w:r w:rsidRPr="001D17EE">
        <w:rPr>
          <w:rFonts w:cs="Arial"/>
          <w:b w:val="0"/>
          <w:sz w:val="18"/>
          <w:szCs w:val="18"/>
        </w:rPr>
        <w:t xml:space="preserve"> </w:t>
      </w:r>
      <w:proofErr w:type="spellStart"/>
      <w:r w:rsidRPr="001D17EE">
        <w:rPr>
          <w:rFonts w:cs="Arial"/>
          <w:b w:val="0"/>
          <w:sz w:val="18"/>
          <w:szCs w:val="18"/>
        </w:rPr>
        <w:t>been</w:t>
      </w:r>
      <w:proofErr w:type="spellEnd"/>
      <w:r w:rsidRPr="001D17EE">
        <w:rPr>
          <w:rFonts w:cs="Arial"/>
          <w:b w:val="0"/>
          <w:sz w:val="18"/>
          <w:szCs w:val="18"/>
        </w:rPr>
        <w:t xml:space="preserve"> </w:t>
      </w:r>
      <w:proofErr w:type="spellStart"/>
      <w:r w:rsidRPr="001D17EE">
        <w:rPr>
          <w:rFonts w:cs="Arial"/>
          <w:b w:val="0"/>
          <w:sz w:val="18"/>
          <w:szCs w:val="18"/>
        </w:rPr>
        <w:t>handed</w:t>
      </w:r>
      <w:proofErr w:type="spellEnd"/>
      <w:r w:rsidRPr="001D17EE">
        <w:rPr>
          <w:rFonts w:cs="Arial"/>
          <w:b w:val="0"/>
          <w:sz w:val="18"/>
          <w:szCs w:val="18"/>
        </w:rPr>
        <w:t xml:space="preserve"> </w:t>
      </w:r>
      <w:proofErr w:type="spellStart"/>
      <w:r w:rsidRPr="001D17EE">
        <w:rPr>
          <w:rFonts w:cs="Arial"/>
          <w:b w:val="0"/>
          <w:sz w:val="18"/>
          <w:szCs w:val="18"/>
        </w:rPr>
        <w:t>down</w:t>
      </w:r>
      <w:proofErr w:type="spellEnd"/>
      <w:r w:rsidRPr="001D17EE">
        <w:rPr>
          <w:rFonts w:cs="Arial"/>
          <w:b w:val="0"/>
          <w:sz w:val="18"/>
          <w:szCs w:val="18"/>
        </w:rPr>
        <w:t xml:space="preserve">). It </w:t>
      </w:r>
      <w:proofErr w:type="spellStart"/>
      <w:r w:rsidRPr="001D17EE">
        <w:rPr>
          <w:rFonts w:cs="Arial"/>
          <w:b w:val="0"/>
          <w:sz w:val="18"/>
          <w:szCs w:val="18"/>
        </w:rPr>
        <w:t>should</w:t>
      </w:r>
      <w:proofErr w:type="spellEnd"/>
      <w:r w:rsidRPr="001D17EE">
        <w:rPr>
          <w:rFonts w:cs="Arial"/>
          <w:b w:val="0"/>
          <w:sz w:val="18"/>
          <w:szCs w:val="18"/>
        </w:rPr>
        <w:t xml:space="preserve"> </w:t>
      </w:r>
      <w:proofErr w:type="spellStart"/>
      <w:r w:rsidRPr="001D17EE">
        <w:rPr>
          <w:rFonts w:cs="Arial"/>
          <w:b w:val="0"/>
          <w:sz w:val="18"/>
          <w:szCs w:val="18"/>
        </w:rPr>
        <w:t>also</w:t>
      </w:r>
      <w:proofErr w:type="spellEnd"/>
      <w:r w:rsidRPr="001D17EE">
        <w:rPr>
          <w:rFonts w:cs="Arial"/>
          <w:b w:val="0"/>
          <w:sz w:val="18"/>
          <w:szCs w:val="18"/>
        </w:rPr>
        <w:t xml:space="preserve"> </w:t>
      </w:r>
      <w:proofErr w:type="spellStart"/>
      <w:r w:rsidRPr="001D17EE">
        <w:rPr>
          <w:rFonts w:cs="Arial"/>
          <w:b w:val="0"/>
          <w:sz w:val="18"/>
          <w:szCs w:val="18"/>
        </w:rPr>
        <w:t>be</w:t>
      </w:r>
      <w:proofErr w:type="spellEnd"/>
      <w:r w:rsidRPr="001D17EE">
        <w:rPr>
          <w:rFonts w:cs="Arial"/>
          <w:b w:val="0"/>
          <w:sz w:val="18"/>
          <w:szCs w:val="18"/>
        </w:rPr>
        <w:t xml:space="preserve"> </w:t>
      </w:r>
      <w:proofErr w:type="spellStart"/>
      <w:r w:rsidRPr="001D17EE">
        <w:rPr>
          <w:rFonts w:cs="Arial"/>
          <w:b w:val="0"/>
          <w:sz w:val="18"/>
          <w:szCs w:val="18"/>
        </w:rPr>
        <w:t>mentioned</w:t>
      </w:r>
      <w:proofErr w:type="spellEnd"/>
      <w:r w:rsidRPr="001D17EE">
        <w:rPr>
          <w:rFonts w:cs="Arial"/>
          <w:b w:val="0"/>
          <w:sz w:val="18"/>
          <w:szCs w:val="18"/>
        </w:rPr>
        <w:t xml:space="preserve"> </w:t>
      </w:r>
      <w:proofErr w:type="spellStart"/>
      <w:r w:rsidRPr="001D17EE">
        <w:rPr>
          <w:rFonts w:cs="Arial"/>
          <w:b w:val="0"/>
          <w:sz w:val="18"/>
          <w:szCs w:val="18"/>
        </w:rPr>
        <w:t>that</w:t>
      </w:r>
      <w:proofErr w:type="spellEnd"/>
      <w:r w:rsidRPr="001D17EE">
        <w:rPr>
          <w:rFonts w:cs="Arial"/>
          <w:b w:val="0"/>
          <w:sz w:val="18"/>
          <w:szCs w:val="18"/>
        </w:rPr>
        <w:t xml:space="preserve"> </w:t>
      </w:r>
      <w:proofErr w:type="spellStart"/>
      <w:r w:rsidRPr="001D17EE">
        <w:rPr>
          <w:rFonts w:cs="Arial"/>
          <w:b w:val="0"/>
          <w:sz w:val="18"/>
          <w:szCs w:val="18"/>
        </w:rPr>
        <w:t>this</w:t>
      </w:r>
      <w:proofErr w:type="spellEnd"/>
      <w:r w:rsidRPr="001D17EE">
        <w:rPr>
          <w:rFonts w:cs="Arial"/>
          <w:b w:val="0"/>
          <w:sz w:val="18"/>
          <w:szCs w:val="18"/>
        </w:rPr>
        <w:t xml:space="preserve"> </w:t>
      </w:r>
      <w:proofErr w:type="spellStart"/>
      <w:r w:rsidRPr="001D17EE">
        <w:rPr>
          <w:rFonts w:cs="Arial"/>
          <w:b w:val="0"/>
          <w:sz w:val="18"/>
          <w:szCs w:val="18"/>
        </w:rPr>
        <w:t>process</w:t>
      </w:r>
      <w:proofErr w:type="spellEnd"/>
      <w:r w:rsidRPr="001D17EE">
        <w:rPr>
          <w:rFonts w:cs="Arial"/>
          <w:b w:val="0"/>
          <w:sz w:val="18"/>
          <w:szCs w:val="18"/>
        </w:rPr>
        <w:t xml:space="preserve"> </w:t>
      </w:r>
      <w:proofErr w:type="spellStart"/>
      <w:r w:rsidRPr="001D17EE">
        <w:rPr>
          <w:rFonts w:cs="Arial"/>
          <w:b w:val="0"/>
          <w:sz w:val="18"/>
          <w:szCs w:val="18"/>
        </w:rPr>
        <w:t>has</w:t>
      </w:r>
      <w:proofErr w:type="spellEnd"/>
      <w:r w:rsidRPr="001D17EE">
        <w:rPr>
          <w:rFonts w:cs="Arial"/>
          <w:b w:val="0"/>
          <w:sz w:val="18"/>
          <w:szCs w:val="18"/>
        </w:rPr>
        <w:t xml:space="preserve"> a judicial </w:t>
      </w:r>
      <w:proofErr w:type="spellStart"/>
      <w:r w:rsidRPr="001D17EE">
        <w:rPr>
          <w:rFonts w:cs="Arial"/>
          <w:b w:val="0"/>
          <w:sz w:val="18"/>
          <w:szCs w:val="18"/>
        </w:rPr>
        <w:t>deposit</w:t>
      </w:r>
      <w:proofErr w:type="spellEnd"/>
      <w:r w:rsidRPr="001D17EE">
        <w:rPr>
          <w:rFonts w:cs="Arial"/>
          <w:b w:val="0"/>
          <w:sz w:val="18"/>
          <w:szCs w:val="18"/>
        </w:rPr>
        <w:t xml:space="preserve"> (</w:t>
      </w:r>
      <w:proofErr w:type="spellStart"/>
      <w:r w:rsidRPr="001D17EE">
        <w:rPr>
          <w:rFonts w:cs="Arial"/>
          <w:b w:val="0"/>
          <w:sz w:val="18"/>
          <w:szCs w:val="18"/>
        </w:rPr>
        <w:t>coming</w:t>
      </w:r>
      <w:proofErr w:type="spellEnd"/>
      <w:r w:rsidRPr="001D17EE">
        <w:rPr>
          <w:rFonts w:cs="Arial"/>
          <w:b w:val="0"/>
          <w:sz w:val="18"/>
          <w:szCs w:val="18"/>
        </w:rPr>
        <w:t xml:space="preserve"> </w:t>
      </w:r>
      <w:proofErr w:type="spellStart"/>
      <w:r w:rsidRPr="001D17EE">
        <w:rPr>
          <w:rFonts w:cs="Arial"/>
          <w:b w:val="0"/>
          <w:sz w:val="18"/>
          <w:szCs w:val="18"/>
        </w:rPr>
        <w:t>from</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administrative</w:t>
      </w:r>
      <w:proofErr w:type="spellEnd"/>
      <w:r w:rsidRPr="001D17EE">
        <w:rPr>
          <w:rFonts w:cs="Arial"/>
          <w:b w:val="0"/>
          <w:sz w:val="18"/>
          <w:szCs w:val="18"/>
        </w:rPr>
        <w:t xml:space="preserve"> </w:t>
      </w:r>
      <w:proofErr w:type="spellStart"/>
      <w:r w:rsidRPr="001D17EE">
        <w:rPr>
          <w:rFonts w:cs="Arial"/>
          <w:b w:val="0"/>
          <w:sz w:val="18"/>
          <w:szCs w:val="18"/>
        </w:rPr>
        <w:t>phase</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discussion</w:t>
      </w:r>
      <w:proofErr w:type="spellEnd"/>
      <w:r w:rsidRPr="001D17EE">
        <w:rPr>
          <w:rFonts w:cs="Arial"/>
          <w:b w:val="0"/>
          <w:sz w:val="18"/>
          <w:szCs w:val="18"/>
        </w:rPr>
        <w:t xml:space="preserve">) in </w:t>
      </w:r>
      <w:proofErr w:type="spellStart"/>
      <w:r w:rsidRPr="001D17EE">
        <w:rPr>
          <w:rFonts w:cs="Arial"/>
          <w:b w:val="0"/>
          <w:sz w:val="18"/>
          <w:szCs w:val="18"/>
        </w:rPr>
        <w:t>the</w:t>
      </w:r>
      <w:proofErr w:type="spellEnd"/>
      <w:r w:rsidRPr="001D17EE">
        <w:rPr>
          <w:rFonts w:cs="Arial"/>
          <w:b w:val="0"/>
          <w:sz w:val="18"/>
          <w:szCs w:val="18"/>
        </w:rPr>
        <w:t xml:space="preserve"> </w:t>
      </w:r>
      <w:proofErr w:type="spellStart"/>
      <w:r w:rsidRPr="001D17EE">
        <w:rPr>
          <w:rFonts w:cs="Arial"/>
          <w:b w:val="0"/>
          <w:sz w:val="18"/>
          <w:szCs w:val="18"/>
        </w:rPr>
        <w:t>amount</w:t>
      </w:r>
      <w:proofErr w:type="spellEnd"/>
      <w:r w:rsidRPr="001D17EE">
        <w:rPr>
          <w:rFonts w:cs="Arial"/>
          <w:b w:val="0"/>
          <w:sz w:val="18"/>
          <w:szCs w:val="18"/>
        </w:rPr>
        <w:t xml:space="preserve"> </w:t>
      </w:r>
      <w:proofErr w:type="spellStart"/>
      <w:r w:rsidRPr="001D17EE">
        <w:rPr>
          <w:rFonts w:cs="Arial"/>
          <w:b w:val="0"/>
          <w:sz w:val="18"/>
          <w:szCs w:val="18"/>
        </w:rPr>
        <w:t>of</w:t>
      </w:r>
      <w:proofErr w:type="spellEnd"/>
      <w:r w:rsidRPr="001D17EE">
        <w:rPr>
          <w:rFonts w:cs="Arial"/>
          <w:b w:val="0"/>
          <w:sz w:val="18"/>
          <w:szCs w:val="18"/>
        </w:rPr>
        <w:t xml:space="preserve"> </w:t>
      </w:r>
      <w:proofErr w:type="spellStart"/>
      <w:r w:rsidRPr="001D17EE">
        <w:rPr>
          <w:rFonts w:cs="Arial"/>
          <w:b w:val="0"/>
          <w:sz w:val="18"/>
          <w:szCs w:val="18"/>
        </w:rPr>
        <w:t>approximately</w:t>
      </w:r>
      <w:proofErr w:type="spellEnd"/>
      <w:r w:rsidRPr="001D17EE">
        <w:rPr>
          <w:rFonts w:cs="Arial"/>
          <w:b w:val="0"/>
          <w:sz w:val="18"/>
          <w:szCs w:val="18"/>
        </w:rPr>
        <w:t xml:space="preserve"> R$ 155.7 </w:t>
      </w:r>
      <w:proofErr w:type="spellStart"/>
      <w:r w:rsidRPr="001D17EE">
        <w:rPr>
          <w:rFonts w:cs="Arial"/>
          <w:b w:val="0"/>
          <w:sz w:val="18"/>
          <w:szCs w:val="18"/>
        </w:rPr>
        <w:t>million</w:t>
      </w:r>
      <w:proofErr w:type="spellEnd"/>
      <w:r w:rsidRPr="001D17EE">
        <w:rPr>
          <w:rFonts w:cs="Arial"/>
          <w:b w:val="0"/>
          <w:sz w:val="18"/>
          <w:szCs w:val="18"/>
        </w:rPr>
        <w:t xml:space="preserve"> (base date: 09/30/2021) </w:t>
      </w:r>
      <w:proofErr w:type="spellStart"/>
      <w:r w:rsidRPr="001D17EE">
        <w:rPr>
          <w:rFonts w:cs="Arial"/>
          <w:b w:val="0"/>
          <w:sz w:val="18"/>
          <w:szCs w:val="18"/>
        </w:rPr>
        <w:t>deposited</w:t>
      </w:r>
      <w:proofErr w:type="spellEnd"/>
      <w:r w:rsidRPr="001D17EE">
        <w:rPr>
          <w:rFonts w:cs="Arial"/>
          <w:b w:val="0"/>
          <w:sz w:val="18"/>
          <w:szCs w:val="18"/>
        </w:rPr>
        <w:t xml:space="preserve"> in a judicial </w:t>
      </w:r>
      <w:proofErr w:type="spellStart"/>
      <w:r w:rsidRPr="001D17EE">
        <w:rPr>
          <w:rFonts w:cs="Arial"/>
          <w:b w:val="0"/>
          <w:sz w:val="18"/>
          <w:szCs w:val="18"/>
        </w:rPr>
        <w:t>account</w:t>
      </w:r>
      <w:proofErr w:type="spellEnd"/>
      <w:r w:rsidRPr="001D17EE">
        <w:rPr>
          <w:rFonts w:cs="Arial"/>
          <w:b w:val="0"/>
          <w:sz w:val="18"/>
          <w:szCs w:val="18"/>
        </w:rPr>
        <w:t xml:space="preserve"> </w:t>
      </w:r>
      <w:proofErr w:type="spellStart"/>
      <w:r w:rsidRPr="001D17EE">
        <w:rPr>
          <w:rFonts w:cs="Arial"/>
          <w:b w:val="0"/>
          <w:sz w:val="18"/>
          <w:szCs w:val="18"/>
        </w:rPr>
        <w:t>at</w:t>
      </w:r>
      <w:proofErr w:type="spellEnd"/>
      <w:r w:rsidRPr="001D17EE">
        <w:rPr>
          <w:rFonts w:cs="Arial"/>
          <w:b w:val="0"/>
          <w:sz w:val="18"/>
          <w:szCs w:val="18"/>
        </w:rPr>
        <w:t xml:space="preserve"> Caixa Econômica </w:t>
      </w:r>
      <w:proofErr w:type="spellStart"/>
      <w:r w:rsidRPr="001D17EE">
        <w:rPr>
          <w:rFonts w:cs="Arial"/>
          <w:b w:val="0"/>
          <w:sz w:val="18"/>
          <w:szCs w:val="18"/>
        </w:rPr>
        <w:t>Federal.</w:t>
      </w:r>
      <w:r w:rsidRPr="004F4CC7">
        <w:rPr>
          <w:rFonts w:cs="Arial"/>
          <w:b w:val="0"/>
          <w:sz w:val="18"/>
          <w:szCs w:val="18"/>
        </w:rPr>
        <w:t>As</w:t>
      </w:r>
      <w:proofErr w:type="spellEnd"/>
      <w:r w:rsidRPr="004F4CC7">
        <w:rPr>
          <w:rFonts w:cs="Arial"/>
          <w:b w:val="0"/>
          <w:sz w:val="18"/>
          <w:szCs w:val="18"/>
        </w:rPr>
        <w:t xml:space="preserve"> for BB Seguridade </w:t>
      </w:r>
      <w:proofErr w:type="spellStart"/>
      <w:r w:rsidRPr="004F4CC7">
        <w:rPr>
          <w:rFonts w:cs="Arial"/>
          <w:b w:val="0"/>
          <w:sz w:val="18"/>
          <w:szCs w:val="18"/>
        </w:rPr>
        <w:t>and</w:t>
      </w:r>
      <w:proofErr w:type="spellEnd"/>
      <w:r w:rsidRPr="004F4CC7">
        <w:rPr>
          <w:rFonts w:cs="Arial"/>
          <w:b w:val="0"/>
          <w:sz w:val="18"/>
          <w:szCs w:val="18"/>
        </w:rPr>
        <w:t xml:space="preserve"> BB Seguros, do </w:t>
      </w:r>
      <w:proofErr w:type="spellStart"/>
      <w:r w:rsidRPr="004F4CC7">
        <w:rPr>
          <w:rFonts w:cs="Arial"/>
          <w:b w:val="0"/>
          <w:sz w:val="18"/>
          <w:szCs w:val="18"/>
        </w:rPr>
        <w:t>not</w:t>
      </w:r>
      <w:proofErr w:type="spellEnd"/>
      <w:r w:rsidRPr="004F4CC7">
        <w:rPr>
          <w:rFonts w:cs="Arial"/>
          <w:b w:val="0"/>
          <w:sz w:val="18"/>
          <w:szCs w:val="18"/>
        </w:rPr>
        <w:t xml:space="preserve"> </w:t>
      </w:r>
      <w:proofErr w:type="spellStart"/>
      <w:r w:rsidRPr="004F4CC7">
        <w:rPr>
          <w:rFonts w:cs="Arial"/>
          <w:b w:val="0"/>
          <w:sz w:val="18"/>
          <w:szCs w:val="18"/>
        </w:rPr>
        <w:t>have</w:t>
      </w:r>
      <w:proofErr w:type="spellEnd"/>
      <w:r w:rsidRPr="004F4CC7">
        <w:rPr>
          <w:rFonts w:cs="Arial"/>
          <w:b w:val="0"/>
          <w:sz w:val="18"/>
          <w:szCs w:val="18"/>
        </w:rPr>
        <w:t xml:space="preserve"> </w:t>
      </w:r>
      <w:proofErr w:type="spellStart"/>
      <w:r w:rsidRPr="004F4CC7">
        <w:rPr>
          <w:rFonts w:cs="Arial"/>
          <w:b w:val="0"/>
          <w:sz w:val="18"/>
          <w:szCs w:val="18"/>
        </w:rPr>
        <w:t>tax</w:t>
      </w:r>
      <w:proofErr w:type="spellEnd"/>
      <w:r w:rsidRPr="004F4CC7">
        <w:rPr>
          <w:rFonts w:cs="Arial"/>
          <w:b w:val="0"/>
          <w:sz w:val="18"/>
          <w:szCs w:val="18"/>
        </w:rPr>
        <w:t xml:space="preserve"> </w:t>
      </w:r>
      <w:proofErr w:type="spellStart"/>
      <w:r w:rsidRPr="004F4CC7">
        <w:rPr>
          <w:rFonts w:cs="Arial"/>
          <w:b w:val="0"/>
          <w:sz w:val="18"/>
          <w:szCs w:val="18"/>
        </w:rPr>
        <w:t>actions</w:t>
      </w:r>
      <w:proofErr w:type="spellEnd"/>
      <w:r w:rsidRPr="004F4CC7">
        <w:rPr>
          <w:rFonts w:cs="Arial"/>
          <w:b w:val="0"/>
          <w:sz w:val="18"/>
          <w:szCs w:val="18"/>
        </w:rPr>
        <w:t xml:space="preserve"> </w:t>
      </w:r>
      <w:proofErr w:type="spellStart"/>
      <w:r w:rsidRPr="004F4CC7">
        <w:rPr>
          <w:rFonts w:cs="Arial"/>
          <w:b w:val="0"/>
          <w:sz w:val="18"/>
          <w:szCs w:val="18"/>
        </w:rPr>
        <w:t>with</w:t>
      </w:r>
      <w:proofErr w:type="spellEnd"/>
      <w:r w:rsidRPr="004F4CC7">
        <w:rPr>
          <w:rFonts w:cs="Arial"/>
          <w:b w:val="0"/>
          <w:sz w:val="18"/>
          <w:szCs w:val="18"/>
        </w:rPr>
        <w:t xml:space="preserve"> </w:t>
      </w:r>
      <w:proofErr w:type="spellStart"/>
      <w:r w:rsidRPr="004F4CC7">
        <w:rPr>
          <w:rFonts w:cs="Arial"/>
          <w:b w:val="0"/>
          <w:sz w:val="18"/>
          <w:szCs w:val="18"/>
        </w:rPr>
        <w:t>significant</w:t>
      </w:r>
      <w:proofErr w:type="spellEnd"/>
      <w:r w:rsidRPr="004F4CC7">
        <w:rPr>
          <w:rFonts w:cs="Arial"/>
          <w:b w:val="0"/>
          <w:sz w:val="18"/>
          <w:szCs w:val="18"/>
        </w:rPr>
        <w:t xml:space="preserve"> </w:t>
      </w:r>
      <w:proofErr w:type="spellStart"/>
      <w:r w:rsidRPr="004F4CC7">
        <w:rPr>
          <w:rFonts w:cs="Arial"/>
          <w:b w:val="0"/>
          <w:sz w:val="18"/>
          <w:szCs w:val="18"/>
        </w:rPr>
        <w:t>amounts</w:t>
      </w:r>
      <w:proofErr w:type="spellEnd"/>
      <w:r w:rsidRPr="004F4CC7">
        <w:rPr>
          <w:rFonts w:cs="Arial"/>
          <w:b w:val="0"/>
          <w:sz w:val="18"/>
          <w:szCs w:val="18"/>
        </w:rPr>
        <w:t>.</w:t>
      </w:r>
    </w:p>
    <w:p w14:paraId="4AF73F9C" w14:textId="77777777" w:rsidR="00395DD8" w:rsidRDefault="00395DD8" w:rsidP="00395DD8">
      <w:pPr>
        <w:pStyle w:val="04-TtuloNegrito"/>
        <w:keepNext/>
        <w:keepLines/>
        <w:rPr>
          <w:rFonts w:cs="Arial"/>
          <w:b w:val="0"/>
          <w:sz w:val="18"/>
          <w:szCs w:val="18"/>
        </w:rPr>
      </w:pPr>
    </w:p>
    <w:p w14:paraId="0A502BC0" w14:textId="77777777" w:rsidR="00395DD8" w:rsidRDefault="00395DD8" w:rsidP="00395DD8">
      <w:pPr>
        <w:pStyle w:val="04-TtuloNegrito"/>
        <w:keepNext/>
        <w:keepLines/>
        <w:rPr>
          <w:rFonts w:cs="Arial"/>
          <w:color w:val="1F4E79" w:themeColor="accent1" w:themeShade="80"/>
          <w:sz w:val="18"/>
          <w:szCs w:val="18"/>
        </w:rPr>
      </w:pPr>
      <w:r>
        <w:rPr>
          <w:rFonts w:cs="Arial"/>
          <w:color w:val="1F4E79" w:themeColor="accent1" w:themeShade="80"/>
          <w:sz w:val="18"/>
          <w:szCs w:val="18"/>
        </w:rPr>
        <w:t xml:space="preserve">Balances </w:t>
      </w:r>
      <w:proofErr w:type="spellStart"/>
      <w:r>
        <w:rPr>
          <w:rFonts w:cs="Arial"/>
          <w:color w:val="1F4E79" w:themeColor="accent1" w:themeShade="80"/>
          <w:sz w:val="18"/>
          <w:szCs w:val="18"/>
        </w:rPr>
        <w:t>of</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contingent</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liabilities</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classified</w:t>
      </w:r>
      <w:proofErr w:type="spellEnd"/>
      <w:r>
        <w:rPr>
          <w:rFonts w:cs="Arial"/>
          <w:color w:val="1F4E79" w:themeColor="accent1" w:themeShade="80"/>
          <w:sz w:val="18"/>
          <w:szCs w:val="18"/>
        </w:rPr>
        <w:t xml:space="preserve"> as </w:t>
      </w:r>
      <w:proofErr w:type="spellStart"/>
      <w:r>
        <w:rPr>
          <w:rFonts w:cs="Arial"/>
          <w:color w:val="1F4E79" w:themeColor="accent1" w:themeShade="80"/>
          <w:sz w:val="18"/>
          <w:szCs w:val="18"/>
        </w:rPr>
        <w:t>possible</w:t>
      </w:r>
      <w:proofErr w:type="spellEnd"/>
    </w:p>
    <w:p w14:paraId="40AB23B1" w14:textId="77777777" w:rsidR="00395DD8" w:rsidRDefault="00395DD8" w:rsidP="00395DD8">
      <w:pPr>
        <w:pStyle w:val="05-Textonormal"/>
        <w:rPr>
          <w:rFonts w:cs="Arial"/>
        </w:rPr>
      </w:pPr>
      <w:proofErr w:type="spellStart"/>
      <w:r w:rsidRPr="00962BA0">
        <w:rPr>
          <w:rFonts w:cs="Arial"/>
        </w:rPr>
        <w:t>Tax</w:t>
      </w:r>
      <w:proofErr w:type="spellEnd"/>
      <w:r w:rsidRPr="00962BA0">
        <w:rPr>
          <w:rFonts w:cs="Arial"/>
        </w:rPr>
        <w:t xml:space="preserve"> </w:t>
      </w:r>
      <w:proofErr w:type="spellStart"/>
      <w:r w:rsidRPr="00962BA0">
        <w:rPr>
          <w:rFonts w:cs="Arial"/>
        </w:rPr>
        <w:t>and</w:t>
      </w:r>
      <w:proofErr w:type="spellEnd"/>
      <w:r w:rsidRPr="00962BA0">
        <w:rPr>
          <w:rFonts w:cs="Arial"/>
        </w:rPr>
        <w:t xml:space="preserve"> civil </w:t>
      </w:r>
      <w:proofErr w:type="spellStart"/>
      <w:r w:rsidRPr="00962BA0">
        <w:rPr>
          <w:rFonts w:cs="Arial"/>
        </w:rPr>
        <w:t>demands</w:t>
      </w:r>
      <w:proofErr w:type="spellEnd"/>
      <w:r w:rsidRPr="00962BA0">
        <w:rPr>
          <w:rFonts w:cs="Arial"/>
        </w:rPr>
        <w:t xml:space="preserve"> </w:t>
      </w:r>
      <w:proofErr w:type="spellStart"/>
      <w:r w:rsidRPr="00962BA0">
        <w:rPr>
          <w:rFonts w:cs="Arial"/>
        </w:rPr>
        <w:t>classified</w:t>
      </w:r>
      <w:proofErr w:type="spellEnd"/>
      <w:r w:rsidRPr="00962BA0">
        <w:rPr>
          <w:rFonts w:cs="Arial"/>
        </w:rPr>
        <w:t xml:space="preserve"> as "</w:t>
      </w:r>
      <w:proofErr w:type="spellStart"/>
      <w:r w:rsidRPr="00962BA0">
        <w:rPr>
          <w:rFonts w:cs="Arial"/>
        </w:rPr>
        <w:t>possible</w:t>
      </w:r>
      <w:proofErr w:type="spellEnd"/>
      <w:r w:rsidRPr="00962BA0">
        <w:rPr>
          <w:rFonts w:cs="Arial"/>
        </w:rPr>
        <w:t xml:space="preserve">" </w:t>
      </w:r>
      <w:proofErr w:type="spellStart"/>
      <w:r w:rsidRPr="00962BA0">
        <w:rPr>
          <w:rFonts w:cs="Arial"/>
        </w:rPr>
        <w:t>risk</w:t>
      </w:r>
      <w:proofErr w:type="spellEnd"/>
      <w:r w:rsidRPr="00962BA0">
        <w:rPr>
          <w:rFonts w:cs="Arial"/>
        </w:rPr>
        <w:t xml:space="preserve"> are </w:t>
      </w:r>
      <w:proofErr w:type="spellStart"/>
      <w:r w:rsidRPr="00962BA0">
        <w:rPr>
          <w:rFonts w:cs="Arial"/>
        </w:rPr>
        <w:t>exempt</w:t>
      </w:r>
      <w:proofErr w:type="spellEnd"/>
      <w:r w:rsidRPr="00962BA0">
        <w:rPr>
          <w:rFonts w:cs="Arial"/>
        </w:rPr>
        <w:t xml:space="preserve"> </w:t>
      </w:r>
      <w:proofErr w:type="spellStart"/>
      <w:r w:rsidRPr="00962BA0">
        <w:rPr>
          <w:rFonts w:cs="Arial"/>
        </w:rPr>
        <w:t>from</w:t>
      </w:r>
      <w:proofErr w:type="spellEnd"/>
      <w:r w:rsidRPr="00962BA0">
        <w:rPr>
          <w:rFonts w:cs="Arial"/>
        </w:rPr>
        <w:t xml:space="preserve"> </w:t>
      </w:r>
      <w:proofErr w:type="spellStart"/>
      <w:r w:rsidRPr="00962BA0">
        <w:rPr>
          <w:rFonts w:cs="Arial"/>
        </w:rPr>
        <w:t>provisioning</w:t>
      </w:r>
      <w:proofErr w:type="spellEnd"/>
      <w:r w:rsidRPr="00962BA0">
        <w:rPr>
          <w:rFonts w:cs="Arial"/>
        </w:rPr>
        <w:t xml:space="preserve">, in </w:t>
      </w:r>
      <w:proofErr w:type="spellStart"/>
      <w:r w:rsidRPr="00962BA0">
        <w:rPr>
          <w:rFonts w:cs="Arial"/>
        </w:rPr>
        <w:t>accordance</w:t>
      </w:r>
      <w:proofErr w:type="spellEnd"/>
      <w:r w:rsidRPr="00962BA0">
        <w:rPr>
          <w:rFonts w:cs="Arial"/>
        </w:rPr>
        <w:t xml:space="preserve"> </w:t>
      </w:r>
      <w:proofErr w:type="spellStart"/>
      <w:r w:rsidRPr="00962BA0">
        <w:rPr>
          <w:rFonts w:cs="Arial"/>
        </w:rPr>
        <w:t>with</w:t>
      </w:r>
      <w:proofErr w:type="spellEnd"/>
      <w:r w:rsidRPr="00962BA0">
        <w:rPr>
          <w:rFonts w:cs="Arial"/>
        </w:rPr>
        <w:t xml:space="preserve"> CPC 25</w:t>
      </w:r>
      <w:r w:rsidRPr="00E817E2">
        <w:rPr>
          <w:rFonts w:cs="Arial"/>
        </w:rPr>
        <w:t>.</w:t>
      </w:r>
    </w:p>
    <w:p w14:paraId="008506F6" w14:textId="77777777" w:rsidR="00395DD8" w:rsidRPr="004C6ED9" w:rsidRDefault="00395DD8" w:rsidP="00395DD8">
      <w:pPr>
        <w:pStyle w:val="01-TtulodeNota"/>
        <w:spacing w:before="0" w:after="0"/>
        <w:jc w:val="right"/>
        <w:rPr>
          <w:sz w:val="14"/>
          <w:szCs w:val="14"/>
        </w:rPr>
      </w:pPr>
      <w:r>
        <w:rPr>
          <w:sz w:val="14"/>
          <w:szCs w:val="14"/>
        </w:rPr>
        <w:t xml:space="preserve">R$ </w:t>
      </w:r>
      <w:proofErr w:type="spellStart"/>
      <w:r>
        <w:rPr>
          <w:sz w:val="14"/>
          <w:szCs w:val="14"/>
        </w:rPr>
        <w:t>thousand</w:t>
      </w:r>
      <w:proofErr w:type="spellEnd"/>
    </w:p>
    <w:tbl>
      <w:tblPr>
        <w:tblW w:w="9627"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395DD8" w:rsidRPr="00C72808" w14:paraId="32DC9349" w14:textId="77777777" w:rsidTr="00395DD8">
        <w:trPr>
          <w:trHeight w:val="238"/>
          <w:jc w:val="center"/>
        </w:trPr>
        <w:tc>
          <w:tcPr>
            <w:tcW w:w="850" w:type="dxa"/>
            <w:tcBorders>
              <w:bottom w:val="nil"/>
            </w:tcBorders>
            <w:shd w:val="clear" w:color="auto" w:fill="auto"/>
          </w:tcPr>
          <w:p w14:paraId="0A68ADB0" w14:textId="77777777" w:rsidR="00395DD8" w:rsidRPr="00C72808" w:rsidRDefault="00395DD8" w:rsidP="00395DD8">
            <w:pPr>
              <w:keepNext/>
              <w:keepLines/>
              <w:spacing w:before="40" w:after="40"/>
              <w:jc w:val="center"/>
              <w:rPr>
                <w:rFonts w:cs="Arial"/>
                <w:bCs/>
                <w:spacing w:val="-2"/>
                <w:sz w:val="14"/>
                <w:szCs w:val="14"/>
              </w:rPr>
            </w:pPr>
          </w:p>
        </w:tc>
        <w:tc>
          <w:tcPr>
            <w:tcW w:w="2552" w:type="dxa"/>
            <w:gridSpan w:val="2"/>
            <w:tcBorders>
              <w:bottom w:val="nil"/>
            </w:tcBorders>
            <w:shd w:val="clear" w:color="auto" w:fill="auto"/>
          </w:tcPr>
          <w:p w14:paraId="6CDBF3C1" w14:textId="77777777" w:rsidR="00395DD8" w:rsidRPr="00C72808" w:rsidRDefault="00395DD8" w:rsidP="00395DD8">
            <w:pPr>
              <w:keepNext/>
              <w:keepLines/>
              <w:spacing w:before="40" w:after="40"/>
              <w:jc w:val="center"/>
              <w:rPr>
                <w:rFonts w:cs="Arial"/>
                <w:b/>
                <w:spacing w:val="-2"/>
                <w:sz w:val="14"/>
                <w:szCs w:val="14"/>
              </w:rPr>
            </w:pPr>
          </w:p>
        </w:tc>
        <w:tc>
          <w:tcPr>
            <w:tcW w:w="2823" w:type="dxa"/>
            <w:gridSpan w:val="2"/>
            <w:shd w:val="clear" w:color="auto" w:fill="auto"/>
          </w:tcPr>
          <w:p w14:paraId="4D232F02" w14:textId="77777777" w:rsidR="00395DD8" w:rsidRPr="00C72808" w:rsidRDefault="00395DD8" w:rsidP="00395DD8">
            <w:pPr>
              <w:keepNext/>
              <w:keepLines/>
              <w:spacing w:before="40" w:after="40"/>
              <w:jc w:val="center"/>
              <w:rPr>
                <w:rFonts w:cs="Arial"/>
                <w:b/>
                <w:spacing w:val="-2"/>
                <w:sz w:val="14"/>
                <w:szCs w:val="14"/>
                <w:vertAlign w:val="superscript"/>
              </w:rPr>
            </w:pPr>
            <w:proofErr w:type="spellStart"/>
            <w:r>
              <w:rPr>
                <w:rFonts w:cs="Arial"/>
                <w:b/>
                <w:spacing w:val="-2"/>
                <w:sz w:val="14"/>
                <w:szCs w:val="14"/>
              </w:rPr>
              <w:t>Parent</w:t>
            </w:r>
            <w:proofErr w:type="spellEnd"/>
          </w:p>
        </w:tc>
        <w:tc>
          <w:tcPr>
            <w:tcW w:w="283" w:type="dxa"/>
            <w:shd w:val="clear" w:color="auto" w:fill="auto"/>
          </w:tcPr>
          <w:p w14:paraId="59CF3392" w14:textId="77777777" w:rsidR="00395DD8" w:rsidRPr="00C72808" w:rsidRDefault="00395DD8" w:rsidP="00395DD8">
            <w:pPr>
              <w:keepNext/>
              <w:keepLines/>
              <w:spacing w:before="40" w:after="40"/>
              <w:jc w:val="center"/>
              <w:rPr>
                <w:rFonts w:cs="Arial"/>
                <w:b/>
                <w:bCs/>
                <w:spacing w:val="-2"/>
                <w:sz w:val="14"/>
                <w:szCs w:val="14"/>
              </w:rPr>
            </w:pPr>
          </w:p>
        </w:tc>
        <w:tc>
          <w:tcPr>
            <w:tcW w:w="284" w:type="dxa"/>
            <w:shd w:val="clear" w:color="auto" w:fill="auto"/>
          </w:tcPr>
          <w:p w14:paraId="7CFA4BB1" w14:textId="77777777" w:rsidR="00395DD8" w:rsidRPr="00C72808" w:rsidRDefault="00395DD8" w:rsidP="00395DD8">
            <w:pPr>
              <w:keepNext/>
              <w:keepLines/>
              <w:spacing w:before="40" w:after="40"/>
              <w:jc w:val="center"/>
              <w:rPr>
                <w:rFonts w:cs="Arial"/>
                <w:b/>
                <w:spacing w:val="-2"/>
                <w:sz w:val="14"/>
                <w:szCs w:val="14"/>
              </w:rPr>
            </w:pPr>
          </w:p>
        </w:tc>
        <w:tc>
          <w:tcPr>
            <w:tcW w:w="2835" w:type="dxa"/>
            <w:gridSpan w:val="2"/>
            <w:shd w:val="clear" w:color="auto" w:fill="auto"/>
          </w:tcPr>
          <w:p w14:paraId="2936B578" w14:textId="77777777" w:rsidR="00395DD8" w:rsidRPr="00C72808" w:rsidRDefault="00395DD8" w:rsidP="00395DD8">
            <w:pPr>
              <w:keepNext/>
              <w:keepLines/>
              <w:spacing w:before="40" w:after="40"/>
              <w:jc w:val="center"/>
              <w:rPr>
                <w:rFonts w:cs="Arial"/>
                <w:b/>
                <w:spacing w:val="-2"/>
                <w:sz w:val="14"/>
                <w:szCs w:val="14"/>
                <w:vertAlign w:val="superscript"/>
              </w:rPr>
            </w:pPr>
            <w:proofErr w:type="spellStart"/>
            <w:r>
              <w:rPr>
                <w:rFonts w:cs="Arial"/>
                <w:b/>
                <w:spacing w:val="-2"/>
                <w:sz w:val="14"/>
                <w:szCs w:val="14"/>
              </w:rPr>
              <w:t>Consolidated</w:t>
            </w:r>
            <w:proofErr w:type="spellEnd"/>
          </w:p>
        </w:tc>
      </w:tr>
      <w:tr w:rsidR="00395DD8" w:rsidRPr="004C6ED9" w14:paraId="1B2E149D" w14:textId="77777777" w:rsidTr="00395DD8">
        <w:trPr>
          <w:trHeight w:val="238"/>
          <w:jc w:val="center"/>
        </w:trPr>
        <w:tc>
          <w:tcPr>
            <w:tcW w:w="3094" w:type="dxa"/>
            <w:gridSpan w:val="2"/>
            <w:tcBorders>
              <w:top w:val="nil"/>
              <w:bottom w:val="single" w:sz="2" w:space="0" w:color="1F4E79" w:themeColor="accent1" w:themeShade="80"/>
            </w:tcBorders>
            <w:shd w:val="clear" w:color="auto" w:fill="auto"/>
          </w:tcPr>
          <w:p w14:paraId="530B376D" w14:textId="77777777" w:rsidR="00395DD8" w:rsidRPr="004C6ED9" w:rsidRDefault="00395DD8" w:rsidP="00395DD8">
            <w:pPr>
              <w:keepNext/>
              <w:keepLines/>
              <w:spacing w:before="40" w:after="40"/>
              <w:rPr>
                <w:rFonts w:cs="Arial"/>
                <w:spacing w:val="-2"/>
                <w:sz w:val="14"/>
                <w:szCs w:val="14"/>
              </w:rPr>
            </w:pPr>
          </w:p>
        </w:tc>
        <w:tc>
          <w:tcPr>
            <w:tcW w:w="308" w:type="dxa"/>
            <w:tcBorders>
              <w:top w:val="nil"/>
              <w:bottom w:val="single" w:sz="2" w:space="0" w:color="1F4E79" w:themeColor="accent1" w:themeShade="80"/>
            </w:tcBorders>
            <w:shd w:val="clear" w:color="auto" w:fill="auto"/>
          </w:tcPr>
          <w:p w14:paraId="705A3D9E" w14:textId="77777777" w:rsidR="00395DD8" w:rsidRPr="004C6ED9" w:rsidRDefault="00395DD8" w:rsidP="00395DD8">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50FABB40" w14:textId="77777777" w:rsidR="00395DD8" w:rsidRPr="004C6ED9" w:rsidRDefault="00395DD8" w:rsidP="00395DD8">
            <w:pPr>
              <w:keepNext/>
              <w:keepLines/>
              <w:spacing w:before="40" w:after="40"/>
              <w:jc w:val="right"/>
              <w:rPr>
                <w:rFonts w:cs="Arial"/>
                <w:b/>
                <w:spacing w:val="-2"/>
                <w:sz w:val="14"/>
                <w:szCs w:val="14"/>
              </w:rPr>
            </w:pPr>
            <w:proofErr w:type="spellStart"/>
            <w:r>
              <w:rPr>
                <w:rFonts w:cs="Arial"/>
                <w:b/>
                <w:spacing w:val="-2"/>
                <w:sz w:val="14"/>
                <w:szCs w:val="14"/>
              </w:rPr>
              <w:t>Sept</w:t>
            </w:r>
            <w:proofErr w:type="spellEnd"/>
            <w:r w:rsidRPr="00563C58">
              <w:rPr>
                <w:rFonts w:cs="Arial"/>
                <w:b/>
                <w:spacing w:val="-2"/>
                <w:sz w:val="14"/>
                <w:szCs w:val="14"/>
              </w:rPr>
              <w:t xml:space="preserve"> 3</w:t>
            </w:r>
            <w:r>
              <w:rPr>
                <w:rFonts w:cs="Arial"/>
                <w:b/>
                <w:spacing w:val="-2"/>
                <w:sz w:val="14"/>
                <w:szCs w:val="14"/>
              </w:rPr>
              <w:t>0</w:t>
            </w:r>
            <w:r w:rsidRPr="00563C58">
              <w:rPr>
                <w:rFonts w:cs="Arial"/>
                <w:b/>
                <w:spacing w:val="-2"/>
                <w:sz w:val="14"/>
                <w:szCs w:val="14"/>
              </w:rPr>
              <w:t>, 202</w:t>
            </w:r>
            <w:r>
              <w:rPr>
                <w:rFonts w:cs="Arial"/>
                <w:b/>
                <w:spacing w:val="-2"/>
                <w:sz w:val="14"/>
                <w:szCs w:val="14"/>
              </w:rPr>
              <w:t>1</w:t>
            </w:r>
          </w:p>
        </w:tc>
        <w:tc>
          <w:tcPr>
            <w:tcW w:w="1412" w:type="dxa"/>
            <w:tcBorders>
              <w:bottom w:val="single" w:sz="2" w:space="0" w:color="1F4E79" w:themeColor="accent1" w:themeShade="80"/>
            </w:tcBorders>
            <w:shd w:val="clear" w:color="auto" w:fill="auto"/>
          </w:tcPr>
          <w:p w14:paraId="3DEE72F9" w14:textId="77777777" w:rsidR="00395DD8" w:rsidRPr="004C6ED9" w:rsidRDefault="00395DD8" w:rsidP="00395DD8">
            <w:pPr>
              <w:keepNext/>
              <w:keepLines/>
              <w:spacing w:before="40" w:after="40"/>
              <w:jc w:val="right"/>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20</w:t>
            </w:r>
          </w:p>
        </w:tc>
        <w:tc>
          <w:tcPr>
            <w:tcW w:w="283" w:type="dxa"/>
            <w:tcBorders>
              <w:bottom w:val="single" w:sz="2" w:space="0" w:color="1F4E79" w:themeColor="accent1" w:themeShade="80"/>
            </w:tcBorders>
            <w:shd w:val="clear" w:color="auto" w:fill="auto"/>
          </w:tcPr>
          <w:p w14:paraId="7FBD836F" w14:textId="77777777" w:rsidR="00395DD8" w:rsidRPr="004C6ED9" w:rsidRDefault="00395DD8" w:rsidP="00395DD8">
            <w:pPr>
              <w:keepNext/>
              <w:keepLines/>
              <w:spacing w:before="40" w:after="40"/>
              <w:jc w:val="right"/>
              <w:rPr>
                <w:rFonts w:cs="Arial"/>
                <w:b/>
                <w:spacing w:val="-2"/>
                <w:sz w:val="14"/>
                <w:szCs w:val="14"/>
              </w:rPr>
            </w:pPr>
          </w:p>
        </w:tc>
        <w:tc>
          <w:tcPr>
            <w:tcW w:w="284" w:type="dxa"/>
            <w:tcBorders>
              <w:bottom w:val="single" w:sz="2" w:space="0" w:color="1F4E79" w:themeColor="accent1" w:themeShade="80"/>
            </w:tcBorders>
            <w:shd w:val="clear" w:color="auto" w:fill="auto"/>
          </w:tcPr>
          <w:p w14:paraId="24683662" w14:textId="77777777" w:rsidR="00395DD8" w:rsidRPr="004C6ED9" w:rsidRDefault="00395DD8" w:rsidP="00395DD8">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4CFB0739" w14:textId="77777777" w:rsidR="00395DD8" w:rsidRPr="004C6ED9" w:rsidRDefault="00395DD8" w:rsidP="00395DD8">
            <w:pPr>
              <w:keepNext/>
              <w:keepLines/>
              <w:spacing w:before="40" w:after="40"/>
              <w:jc w:val="right"/>
              <w:rPr>
                <w:rFonts w:cs="Arial"/>
                <w:b/>
                <w:spacing w:val="-2"/>
                <w:sz w:val="14"/>
                <w:szCs w:val="14"/>
              </w:rPr>
            </w:pPr>
            <w:proofErr w:type="spellStart"/>
            <w:r>
              <w:rPr>
                <w:rFonts w:cs="Arial"/>
                <w:b/>
                <w:spacing w:val="-2"/>
                <w:sz w:val="14"/>
                <w:szCs w:val="14"/>
              </w:rPr>
              <w:t>Sept</w:t>
            </w:r>
            <w:proofErr w:type="spellEnd"/>
            <w:r w:rsidRPr="00563C58">
              <w:rPr>
                <w:rFonts w:cs="Arial"/>
                <w:b/>
                <w:spacing w:val="-2"/>
                <w:sz w:val="14"/>
                <w:szCs w:val="14"/>
              </w:rPr>
              <w:t xml:space="preserve"> 3</w:t>
            </w:r>
            <w:r>
              <w:rPr>
                <w:rFonts w:cs="Arial"/>
                <w:b/>
                <w:spacing w:val="-2"/>
                <w:sz w:val="14"/>
                <w:szCs w:val="14"/>
              </w:rPr>
              <w:t>0</w:t>
            </w:r>
            <w:r w:rsidRPr="00563C58">
              <w:rPr>
                <w:rFonts w:cs="Arial"/>
                <w:b/>
                <w:spacing w:val="-2"/>
                <w:sz w:val="14"/>
                <w:szCs w:val="14"/>
              </w:rPr>
              <w:t>, 202</w:t>
            </w:r>
            <w:r>
              <w:rPr>
                <w:rFonts w:cs="Arial"/>
                <w:b/>
                <w:spacing w:val="-2"/>
                <w:sz w:val="14"/>
                <w:szCs w:val="14"/>
              </w:rPr>
              <w:t>1</w:t>
            </w:r>
          </w:p>
        </w:tc>
        <w:tc>
          <w:tcPr>
            <w:tcW w:w="1418" w:type="dxa"/>
            <w:tcBorders>
              <w:bottom w:val="single" w:sz="2" w:space="0" w:color="1F4E79" w:themeColor="accent1" w:themeShade="80"/>
            </w:tcBorders>
            <w:shd w:val="clear" w:color="auto" w:fill="auto"/>
          </w:tcPr>
          <w:p w14:paraId="5550E355" w14:textId="77777777" w:rsidR="00395DD8" w:rsidRPr="004C6ED9" w:rsidRDefault="00395DD8" w:rsidP="00395DD8">
            <w:pPr>
              <w:keepNext/>
              <w:keepLines/>
              <w:spacing w:before="40" w:after="40"/>
              <w:jc w:val="right"/>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20</w:t>
            </w:r>
          </w:p>
        </w:tc>
      </w:tr>
      <w:tr w:rsidR="00395DD8" w:rsidRPr="004C6ED9" w14:paraId="0E469AA1" w14:textId="77777777" w:rsidTr="00395DD8">
        <w:trPr>
          <w:trHeight w:val="238"/>
          <w:jc w:val="center"/>
        </w:trPr>
        <w:tc>
          <w:tcPr>
            <w:tcW w:w="3094" w:type="dxa"/>
            <w:gridSpan w:val="2"/>
            <w:tcBorders>
              <w:bottom w:val="nil"/>
            </w:tcBorders>
            <w:shd w:val="clear" w:color="auto" w:fill="auto"/>
            <w:vAlign w:val="center"/>
          </w:tcPr>
          <w:p w14:paraId="51D9919E" w14:textId="77777777" w:rsidR="00395DD8" w:rsidRPr="00A50A7C" w:rsidRDefault="00395DD8" w:rsidP="00395DD8">
            <w:pPr>
              <w:pStyle w:val="08-Tabelageral"/>
              <w:ind w:left="113"/>
              <w:jc w:val="left"/>
              <w:rPr>
                <w:rFonts w:cs="Arial"/>
                <w:b/>
                <w:szCs w:val="14"/>
                <w:vertAlign w:val="superscript"/>
              </w:rPr>
            </w:pPr>
            <w:proofErr w:type="spellStart"/>
            <w:r>
              <w:rPr>
                <w:rFonts w:cs="Arial"/>
                <w:szCs w:val="14"/>
              </w:rPr>
              <w:t>Tax</w:t>
            </w:r>
            <w:proofErr w:type="spellEnd"/>
            <w:r>
              <w:rPr>
                <w:rFonts w:cs="Arial"/>
                <w:szCs w:val="14"/>
              </w:rPr>
              <w:t xml:space="preserve"> </w:t>
            </w:r>
            <w:proofErr w:type="spellStart"/>
            <w:r>
              <w:rPr>
                <w:rFonts w:cs="Arial"/>
                <w:szCs w:val="14"/>
              </w:rPr>
              <w:t>lawsuits</w:t>
            </w:r>
            <w:proofErr w:type="spellEnd"/>
            <w:r>
              <w:rPr>
                <w:rFonts w:cs="Arial"/>
                <w:szCs w:val="14"/>
              </w:rPr>
              <w:t xml:space="preserve"> </w:t>
            </w:r>
            <w:r>
              <w:rPr>
                <w:rFonts w:cs="Arial"/>
                <w:szCs w:val="14"/>
                <w:vertAlign w:val="superscript"/>
              </w:rPr>
              <w:t>(1)</w:t>
            </w:r>
          </w:p>
        </w:tc>
        <w:tc>
          <w:tcPr>
            <w:tcW w:w="308" w:type="dxa"/>
            <w:tcBorders>
              <w:bottom w:val="nil"/>
            </w:tcBorders>
            <w:shd w:val="clear" w:color="auto" w:fill="auto"/>
          </w:tcPr>
          <w:p w14:paraId="22B43849" w14:textId="77777777" w:rsidR="00395DD8" w:rsidRPr="004C6ED9" w:rsidRDefault="00395DD8" w:rsidP="00395DD8">
            <w:pPr>
              <w:pStyle w:val="08-Tabelageral"/>
              <w:rPr>
                <w:rFonts w:cs="Arial"/>
                <w:szCs w:val="14"/>
              </w:rPr>
            </w:pPr>
          </w:p>
        </w:tc>
        <w:tc>
          <w:tcPr>
            <w:tcW w:w="1411" w:type="dxa"/>
            <w:tcBorders>
              <w:bottom w:val="nil"/>
            </w:tcBorders>
            <w:shd w:val="clear" w:color="auto" w:fill="auto"/>
            <w:vAlign w:val="center"/>
          </w:tcPr>
          <w:p w14:paraId="76E012D8" w14:textId="77777777" w:rsidR="00395DD8" w:rsidRPr="004C6ED9" w:rsidRDefault="00395DD8" w:rsidP="00395DD8">
            <w:pPr>
              <w:pStyle w:val="08-Tabelageral"/>
              <w:rPr>
                <w:rFonts w:cs="Arial"/>
                <w:szCs w:val="14"/>
              </w:rPr>
            </w:pPr>
            <w:r>
              <w:rPr>
                <w:rFonts w:cs="Arial"/>
                <w:szCs w:val="14"/>
                <w:lang w:eastAsia="en-US"/>
              </w:rPr>
              <w:t>--</w:t>
            </w:r>
          </w:p>
        </w:tc>
        <w:tc>
          <w:tcPr>
            <w:tcW w:w="1412" w:type="dxa"/>
            <w:tcBorders>
              <w:bottom w:val="nil"/>
            </w:tcBorders>
            <w:shd w:val="clear" w:color="auto" w:fill="auto"/>
            <w:vAlign w:val="center"/>
          </w:tcPr>
          <w:p w14:paraId="0D3FEFDE" w14:textId="77777777" w:rsidR="00395DD8" w:rsidRPr="004C6ED9" w:rsidRDefault="00395DD8" w:rsidP="00395DD8">
            <w:pPr>
              <w:pStyle w:val="08-Tabelageral"/>
              <w:rPr>
                <w:rFonts w:cs="Arial"/>
                <w:szCs w:val="14"/>
              </w:rPr>
            </w:pPr>
            <w:r>
              <w:rPr>
                <w:rFonts w:cs="Arial"/>
                <w:szCs w:val="14"/>
                <w:lang w:eastAsia="en-US"/>
              </w:rPr>
              <w:t>--</w:t>
            </w:r>
          </w:p>
        </w:tc>
        <w:tc>
          <w:tcPr>
            <w:tcW w:w="283" w:type="dxa"/>
            <w:tcBorders>
              <w:bottom w:val="nil"/>
            </w:tcBorders>
            <w:shd w:val="clear" w:color="auto" w:fill="auto"/>
            <w:vAlign w:val="center"/>
          </w:tcPr>
          <w:p w14:paraId="68E1D3D0" w14:textId="77777777" w:rsidR="00395DD8" w:rsidRPr="004C6ED9" w:rsidRDefault="00395DD8" w:rsidP="00395DD8">
            <w:pPr>
              <w:pStyle w:val="08-Tabelageral"/>
              <w:rPr>
                <w:rFonts w:cs="Arial"/>
                <w:szCs w:val="14"/>
              </w:rPr>
            </w:pPr>
          </w:p>
        </w:tc>
        <w:tc>
          <w:tcPr>
            <w:tcW w:w="284" w:type="dxa"/>
            <w:tcBorders>
              <w:bottom w:val="nil"/>
            </w:tcBorders>
            <w:shd w:val="clear" w:color="auto" w:fill="auto"/>
            <w:vAlign w:val="center"/>
          </w:tcPr>
          <w:p w14:paraId="3A87CD4C" w14:textId="77777777" w:rsidR="00395DD8" w:rsidRDefault="00395DD8" w:rsidP="00395DD8">
            <w:pPr>
              <w:pStyle w:val="08-Tabelageral"/>
              <w:rPr>
                <w:rFonts w:cs="Arial"/>
                <w:szCs w:val="14"/>
              </w:rPr>
            </w:pPr>
          </w:p>
        </w:tc>
        <w:tc>
          <w:tcPr>
            <w:tcW w:w="1417" w:type="dxa"/>
            <w:tcBorders>
              <w:bottom w:val="nil"/>
            </w:tcBorders>
            <w:shd w:val="clear" w:color="auto" w:fill="auto"/>
            <w:vAlign w:val="center"/>
          </w:tcPr>
          <w:p w14:paraId="06DBA452" w14:textId="77777777" w:rsidR="00395DD8" w:rsidRPr="004C6ED9" w:rsidRDefault="00395DD8" w:rsidP="00395DD8">
            <w:pPr>
              <w:pStyle w:val="08-Tabelageral"/>
              <w:rPr>
                <w:rFonts w:cs="Arial"/>
                <w:szCs w:val="14"/>
              </w:rPr>
            </w:pPr>
            <w:r>
              <w:rPr>
                <w:rFonts w:cs="Arial"/>
                <w:szCs w:val="14"/>
                <w:lang w:eastAsia="en-US"/>
              </w:rPr>
              <w:t>235,967</w:t>
            </w:r>
          </w:p>
        </w:tc>
        <w:tc>
          <w:tcPr>
            <w:tcW w:w="1418" w:type="dxa"/>
            <w:tcBorders>
              <w:bottom w:val="nil"/>
            </w:tcBorders>
            <w:shd w:val="clear" w:color="auto" w:fill="auto"/>
            <w:vAlign w:val="center"/>
          </w:tcPr>
          <w:p w14:paraId="333B8ABF" w14:textId="77777777" w:rsidR="00395DD8" w:rsidRPr="004C6ED9" w:rsidRDefault="00395DD8" w:rsidP="00395DD8">
            <w:pPr>
              <w:pStyle w:val="08-Tabelageral"/>
              <w:rPr>
                <w:rFonts w:cs="Arial"/>
                <w:szCs w:val="14"/>
              </w:rPr>
            </w:pPr>
            <w:r>
              <w:rPr>
                <w:rFonts w:cs="Arial"/>
                <w:szCs w:val="14"/>
                <w:lang w:eastAsia="en-US"/>
              </w:rPr>
              <w:t>230,189</w:t>
            </w:r>
          </w:p>
        </w:tc>
      </w:tr>
      <w:tr w:rsidR="00395DD8" w:rsidRPr="004C6ED9" w14:paraId="7B808C56" w14:textId="77777777" w:rsidTr="00395DD8">
        <w:trPr>
          <w:trHeight w:val="238"/>
          <w:jc w:val="center"/>
        </w:trPr>
        <w:tc>
          <w:tcPr>
            <w:tcW w:w="3094" w:type="dxa"/>
            <w:gridSpan w:val="2"/>
            <w:tcBorders>
              <w:top w:val="nil"/>
              <w:bottom w:val="nil"/>
            </w:tcBorders>
            <w:shd w:val="clear" w:color="auto" w:fill="auto"/>
            <w:vAlign w:val="center"/>
          </w:tcPr>
          <w:p w14:paraId="45A6D2C7" w14:textId="77777777" w:rsidR="00395DD8" w:rsidRDefault="00395DD8" w:rsidP="00395DD8">
            <w:pPr>
              <w:pStyle w:val="08-Tabelageral"/>
              <w:ind w:left="113"/>
              <w:jc w:val="left"/>
              <w:rPr>
                <w:rFonts w:cs="Arial"/>
                <w:b/>
                <w:szCs w:val="14"/>
              </w:rPr>
            </w:pPr>
            <w:r>
              <w:rPr>
                <w:rFonts w:cs="Arial"/>
                <w:szCs w:val="14"/>
              </w:rPr>
              <w:t xml:space="preserve">Civil </w:t>
            </w:r>
            <w:proofErr w:type="spellStart"/>
            <w:r>
              <w:rPr>
                <w:rFonts w:cs="Arial"/>
                <w:szCs w:val="14"/>
              </w:rPr>
              <w:t>lawsuits</w:t>
            </w:r>
            <w:proofErr w:type="spellEnd"/>
          </w:p>
        </w:tc>
        <w:tc>
          <w:tcPr>
            <w:tcW w:w="308" w:type="dxa"/>
            <w:tcBorders>
              <w:top w:val="nil"/>
              <w:bottom w:val="nil"/>
            </w:tcBorders>
            <w:shd w:val="clear" w:color="auto" w:fill="auto"/>
          </w:tcPr>
          <w:p w14:paraId="2BF0F04A" w14:textId="77777777" w:rsidR="00395DD8" w:rsidRPr="004C6ED9" w:rsidRDefault="00395DD8" w:rsidP="00395DD8">
            <w:pPr>
              <w:pStyle w:val="08-Tabelageral"/>
              <w:rPr>
                <w:rFonts w:cs="Arial"/>
                <w:szCs w:val="14"/>
              </w:rPr>
            </w:pPr>
          </w:p>
        </w:tc>
        <w:tc>
          <w:tcPr>
            <w:tcW w:w="1411" w:type="dxa"/>
            <w:tcBorders>
              <w:top w:val="nil"/>
              <w:bottom w:val="nil"/>
            </w:tcBorders>
            <w:shd w:val="clear" w:color="auto" w:fill="auto"/>
            <w:vAlign w:val="center"/>
          </w:tcPr>
          <w:p w14:paraId="553F121C" w14:textId="77777777" w:rsidR="00395DD8" w:rsidRPr="004C6ED9" w:rsidRDefault="00395DD8" w:rsidP="00395DD8">
            <w:pPr>
              <w:pStyle w:val="08-Tabelageral"/>
              <w:rPr>
                <w:rFonts w:cs="Arial"/>
                <w:szCs w:val="14"/>
              </w:rPr>
            </w:pPr>
            <w:r>
              <w:rPr>
                <w:rFonts w:cs="Arial"/>
                <w:szCs w:val="14"/>
                <w:lang w:eastAsia="en-US"/>
              </w:rPr>
              <w:t>--</w:t>
            </w:r>
          </w:p>
        </w:tc>
        <w:tc>
          <w:tcPr>
            <w:tcW w:w="1412" w:type="dxa"/>
            <w:tcBorders>
              <w:top w:val="nil"/>
              <w:bottom w:val="nil"/>
            </w:tcBorders>
            <w:shd w:val="clear" w:color="auto" w:fill="auto"/>
            <w:vAlign w:val="center"/>
          </w:tcPr>
          <w:p w14:paraId="6FA6A418" w14:textId="77777777" w:rsidR="00395DD8" w:rsidRPr="004C6ED9" w:rsidRDefault="00395DD8" w:rsidP="00395DD8">
            <w:pPr>
              <w:pStyle w:val="08-Tabelageral"/>
              <w:rPr>
                <w:rFonts w:cs="Arial"/>
                <w:szCs w:val="14"/>
              </w:rPr>
            </w:pPr>
            <w:r>
              <w:rPr>
                <w:rFonts w:cs="Arial"/>
                <w:szCs w:val="14"/>
                <w:lang w:eastAsia="en-US"/>
              </w:rPr>
              <w:t>--</w:t>
            </w:r>
          </w:p>
        </w:tc>
        <w:tc>
          <w:tcPr>
            <w:tcW w:w="283" w:type="dxa"/>
            <w:tcBorders>
              <w:top w:val="nil"/>
              <w:bottom w:val="nil"/>
            </w:tcBorders>
            <w:shd w:val="clear" w:color="auto" w:fill="auto"/>
            <w:vAlign w:val="center"/>
          </w:tcPr>
          <w:p w14:paraId="66F22A72" w14:textId="77777777" w:rsidR="00395DD8" w:rsidRPr="004C6ED9" w:rsidRDefault="00395DD8" w:rsidP="00395DD8">
            <w:pPr>
              <w:pStyle w:val="08-Tabelageral"/>
              <w:rPr>
                <w:rFonts w:cs="Arial"/>
                <w:szCs w:val="14"/>
              </w:rPr>
            </w:pPr>
          </w:p>
        </w:tc>
        <w:tc>
          <w:tcPr>
            <w:tcW w:w="284" w:type="dxa"/>
            <w:tcBorders>
              <w:top w:val="nil"/>
              <w:bottom w:val="nil"/>
            </w:tcBorders>
            <w:shd w:val="clear" w:color="auto" w:fill="auto"/>
            <w:vAlign w:val="center"/>
          </w:tcPr>
          <w:p w14:paraId="73534FD2" w14:textId="77777777" w:rsidR="00395DD8" w:rsidRDefault="00395DD8" w:rsidP="00395DD8">
            <w:pPr>
              <w:pStyle w:val="08-Tabelageral"/>
              <w:rPr>
                <w:rFonts w:cs="Arial"/>
                <w:szCs w:val="14"/>
              </w:rPr>
            </w:pPr>
          </w:p>
        </w:tc>
        <w:tc>
          <w:tcPr>
            <w:tcW w:w="1417" w:type="dxa"/>
            <w:tcBorders>
              <w:top w:val="nil"/>
              <w:bottom w:val="nil"/>
            </w:tcBorders>
            <w:shd w:val="clear" w:color="auto" w:fill="auto"/>
            <w:vAlign w:val="center"/>
          </w:tcPr>
          <w:p w14:paraId="5E2A2785" w14:textId="77777777" w:rsidR="00395DD8" w:rsidRPr="004C6ED9" w:rsidRDefault="00395DD8" w:rsidP="00395DD8">
            <w:pPr>
              <w:pStyle w:val="08-Tabelageral"/>
              <w:rPr>
                <w:rFonts w:cs="Arial"/>
                <w:szCs w:val="14"/>
              </w:rPr>
            </w:pPr>
            <w:r>
              <w:rPr>
                <w:rFonts w:cs="Arial"/>
                <w:szCs w:val="14"/>
                <w:lang w:eastAsia="en-US"/>
              </w:rPr>
              <w:t>1,614</w:t>
            </w:r>
          </w:p>
        </w:tc>
        <w:tc>
          <w:tcPr>
            <w:tcW w:w="1418" w:type="dxa"/>
            <w:tcBorders>
              <w:top w:val="nil"/>
              <w:bottom w:val="nil"/>
            </w:tcBorders>
            <w:shd w:val="clear" w:color="auto" w:fill="auto"/>
            <w:vAlign w:val="center"/>
          </w:tcPr>
          <w:p w14:paraId="123AF974" w14:textId="77777777" w:rsidR="00395DD8" w:rsidRPr="004C6ED9" w:rsidRDefault="00395DD8" w:rsidP="00395DD8">
            <w:pPr>
              <w:pStyle w:val="08-Tabelageral"/>
              <w:rPr>
                <w:rFonts w:cs="Arial"/>
                <w:szCs w:val="14"/>
              </w:rPr>
            </w:pPr>
            <w:r>
              <w:rPr>
                <w:rFonts w:cs="Arial"/>
                <w:szCs w:val="14"/>
                <w:lang w:eastAsia="en-US"/>
              </w:rPr>
              <w:t>2,647</w:t>
            </w:r>
          </w:p>
        </w:tc>
      </w:tr>
      <w:tr w:rsidR="00395DD8" w:rsidRPr="00225994" w14:paraId="598F4992" w14:textId="77777777" w:rsidTr="00395DD8">
        <w:trPr>
          <w:trHeight w:val="238"/>
          <w:jc w:val="center"/>
        </w:trPr>
        <w:tc>
          <w:tcPr>
            <w:tcW w:w="3094" w:type="dxa"/>
            <w:gridSpan w:val="2"/>
            <w:tcBorders>
              <w:top w:val="nil"/>
            </w:tcBorders>
            <w:shd w:val="clear" w:color="auto" w:fill="auto"/>
            <w:vAlign w:val="center"/>
          </w:tcPr>
          <w:p w14:paraId="0D94BE19" w14:textId="77777777" w:rsidR="00395DD8" w:rsidRPr="00225994" w:rsidRDefault="00395DD8" w:rsidP="00395DD8">
            <w:pPr>
              <w:keepNext/>
              <w:keepLines/>
              <w:spacing w:before="40" w:after="40"/>
              <w:rPr>
                <w:rFonts w:cs="Arial"/>
                <w:b/>
                <w:bCs/>
                <w:spacing w:val="-2"/>
                <w:sz w:val="14"/>
                <w:szCs w:val="14"/>
              </w:rPr>
            </w:pPr>
            <w:r w:rsidRPr="00225994">
              <w:rPr>
                <w:rFonts w:cs="Arial"/>
                <w:b/>
                <w:spacing w:val="-2"/>
                <w:sz w:val="14"/>
                <w:szCs w:val="14"/>
              </w:rPr>
              <w:t>Total</w:t>
            </w:r>
          </w:p>
        </w:tc>
        <w:tc>
          <w:tcPr>
            <w:tcW w:w="308" w:type="dxa"/>
            <w:tcBorders>
              <w:top w:val="nil"/>
            </w:tcBorders>
            <w:shd w:val="clear" w:color="auto" w:fill="auto"/>
          </w:tcPr>
          <w:p w14:paraId="1E4D8C7E" w14:textId="77777777" w:rsidR="00395DD8" w:rsidRPr="00225994" w:rsidRDefault="00395DD8" w:rsidP="00395DD8">
            <w:pPr>
              <w:pStyle w:val="08-Tabelageral"/>
              <w:rPr>
                <w:rFonts w:cs="Arial"/>
                <w:b/>
                <w:szCs w:val="14"/>
              </w:rPr>
            </w:pPr>
          </w:p>
        </w:tc>
        <w:tc>
          <w:tcPr>
            <w:tcW w:w="1411" w:type="dxa"/>
            <w:tcBorders>
              <w:top w:val="nil"/>
            </w:tcBorders>
            <w:shd w:val="clear" w:color="auto" w:fill="auto"/>
            <w:vAlign w:val="center"/>
          </w:tcPr>
          <w:p w14:paraId="20137539" w14:textId="77777777" w:rsidR="00395DD8" w:rsidRPr="00225994" w:rsidRDefault="00395DD8" w:rsidP="00395DD8">
            <w:pPr>
              <w:pStyle w:val="08-Tabelageral"/>
              <w:rPr>
                <w:rFonts w:cs="Arial"/>
                <w:b/>
                <w:szCs w:val="14"/>
              </w:rPr>
            </w:pPr>
            <w:r>
              <w:rPr>
                <w:rFonts w:cs="Arial"/>
                <w:b/>
                <w:szCs w:val="14"/>
                <w:lang w:eastAsia="en-US"/>
              </w:rPr>
              <w:t>--</w:t>
            </w:r>
          </w:p>
        </w:tc>
        <w:tc>
          <w:tcPr>
            <w:tcW w:w="1412" w:type="dxa"/>
            <w:tcBorders>
              <w:top w:val="nil"/>
            </w:tcBorders>
            <w:shd w:val="clear" w:color="auto" w:fill="auto"/>
            <w:vAlign w:val="center"/>
          </w:tcPr>
          <w:p w14:paraId="2584CF12" w14:textId="77777777" w:rsidR="00395DD8" w:rsidRPr="00225994" w:rsidRDefault="00395DD8" w:rsidP="00395DD8">
            <w:pPr>
              <w:pStyle w:val="08-Tabelageral"/>
              <w:rPr>
                <w:rFonts w:cs="Arial"/>
                <w:b/>
                <w:szCs w:val="14"/>
              </w:rPr>
            </w:pPr>
            <w:r>
              <w:rPr>
                <w:rFonts w:cs="Arial"/>
                <w:b/>
                <w:szCs w:val="14"/>
                <w:lang w:eastAsia="en-US"/>
              </w:rPr>
              <w:t>--</w:t>
            </w:r>
          </w:p>
        </w:tc>
        <w:tc>
          <w:tcPr>
            <w:tcW w:w="283" w:type="dxa"/>
            <w:tcBorders>
              <w:top w:val="nil"/>
            </w:tcBorders>
            <w:shd w:val="clear" w:color="auto" w:fill="auto"/>
            <w:vAlign w:val="center"/>
          </w:tcPr>
          <w:p w14:paraId="7308A454" w14:textId="77777777" w:rsidR="00395DD8" w:rsidRPr="00225994" w:rsidRDefault="00395DD8" w:rsidP="00395DD8">
            <w:pPr>
              <w:pStyle w:val="08-Tabelageral"/>
              <w:rPr>
                <w:rFonts w:cs="Arial"/>
                <w:b/>
                <w:szCs w:val="14"/>
              </w:rPr>
            </w:pPr>
          </w:p>
        </w:tc>
        <w:tc>
          <w:tcPr>
            <w:tcW w:w="284" w:type="dxa"/>
            <w:tcBorders>
              <w:top w:val="nil"/>
            </w:tcBorders>
            <w:shd w:val="clear" w:color="auto" w:fill="auto"/>
            <w:vAlign w:val="center"/>
          </w:tcPr>
          <w:p w14:paraId="2D950C99" w14:textId="77777777" w:rsidR="00395DD8" w:rsidRPr="00225994" w:rsidRDefault="00395DD8" w:rsidP="00395DD8">
            <w:pPr>
              <w:pStyle w:val="08-Tabelageral"/>
              <w:rPr>
                <w:rFonts w:cs="Arial"/>
                <w:b/>
                <w:szCs w:val="14"/>
              </w:rPr>
            </w:pPr>
          </w:p>
        </w:tc>
        <w:tc>
          <w:tcPr>
            <w:tcW w:w="1417" w:type="dxa"/>
            <w:tcBorders>
              <w:top w:val="nil"/>
            </w:tcBorders>
            <w:shd w:val="clear" w:color="auto" w:fill="auto"/>
            <w:vAlign w:val="center"/>
          </w:tcPr>
          <w:p w14:paraId="4A111A94" w14:textId="77777777" w:rsidR="00395DD8" w:rsidRPr="00225994" w:rsidRDefault="00395DD8" w:rsidP="00395DD8">
            <w:pPr>
              <w:pStyle w:val="08-Tabelageral"/>
              <w:rPr>
                <w:rFonts w:cs="Arial"/>
                <w:b/>
                <w:szCs w:val="14"/>
              </w:rPr>
            </w:pPr>
            <w:r>
              <w:rPr>
                <w:rFonts w:cs="Arial"/>
                <w:b/>
                <w:szCs w:val="14"/>
                <w:lang w:eastAsia="en-US"/>
              </w:rPr>
              <w:t>237,581</w:t>
            </w:r>
          </w:p>
        </w:tc>
        <w:tc>
          <w:tcPr>
            <w:tcW w:w="1418" w:type="dxa"/>
            <w:tcBorders>
              <w:top w:val="nil"/>
            </w:tcBorders>
            <w:shd w:val="clear" w:color="auto" w:fill="auto"/>
            <w:vAlign w:val="center"/>
          </w:tcPr>
          <w:p w14:paraId="0D35872C" w14:textId="77777777" w:rsidR="00395DD8" w:rsidRPr="00225994" w:rsidRDefault="00395DD8" w:rsidP="00395DD8">
            <w:pPr>
              <w:pStyle w:val="08-Tabelageral"/>
              <w:rPr>
                <w:rFonts w:cs="Arial"/>
                <w:b/>
                <w:szCs w:val="14"/>
              </w:rPr>
            </w:pPr>
            <w:r>
              <w:rPr>
                <w:rFonts w:cs="Arial"/>
                <w:b/>
                <w:szCs w:val="14"/>
                <w:lang w:eastAsia="en-US"/>
              </w:rPr>
              <w:t>232,836</w:t>
            </w:r>
          </w:p>
        </w:tc>
      </w:tr>
    </w:tbl>
    <w:p w14:paraId="690654C8" w14:textId="77777777" w:rsidR="00395DD8" w:rsidRDefault="00395DD8" w:rsidP="00395DD8">
      <w:pPr>
        <w:pStyle w:val="07-Legenda"/>
        <w:rPr>
          <w:rFonts w:cs="Arial"/>
          <w:color w:val="00000A"/>
        </w:rPr>
      </w:pPr>
      <w:r w:rsidRPr="00DC29B0">
        <w:rPr>
          <w:rFonts w:cs="Arial"/>
        </w:rPr>
        <w:t>(1)</w:t>
      </w:r>
      <w:r w:rsidRPr="00DC29B0">
        <w:rPr>
          <w:rFonts w:cs="Arial"/>
        </w:rPr>
        <w:tab/>
      </w:r>
      <w:r w:rsidRPr="00245AE2">
        <w:rPr>
          <w:rStyle w:val="tlid-translation"/>
          <w:szCs w:val="14"/>
          <w:lang w:val="en"/>
        </w:rPr>
        <w:t xml:space="preserve">Refers mainly to a tax lawsuit by BB </w:t>
      </w:r>
      <w:proofErr w:type="spellStart"/>
      <w:r w:rsidRPr="00245AE2">
        <w:rPr>
          <w:rStyle w:val="tlid-translation"/>
          <w:szCs w:val="14"/>
          <w:lang w:val="en"/>
        </w:rPr>
        <w:t>Corretora</w:t>
      </w:r>
      <w:proofErr w:type="spellEnd"/>
      <w:r w:rsidRPr="00245AE2">
        <w:rPr>
          <w:rStyle w:val="tlid-translation"/>
          <w:szCs w:val="14"/>
          <w:lang w:val="en"/>
        </w:rPr>
        <w:t xml:space="preserve"> with the objective of annulling an administrative decision that did not ratify declarations of offsetting negative IRPJ balances with different taxes. There is a </w:t>
      </w:r>
      <w:proofErr w:type="gramStart"/>
      <w:r w:rsidRPr="00245AE2">
        <w:rPr>
          <w:rStyle w:val="tlid-translation"/>
          <w:szCs w:val="14"/>
          <w:lang w:val="en"/>
        </w:rPr>
        <w:t>guarantee</w:t>
      </w:r>
      <w:proofErr w:type="gramEnd"/>
      <w:r w:rsidRPr="00245AE2">
        <w:rPr>
          <w:rStyle w:val="tlid-translation"/>
          <w:szCs w:val="14"/>
          <w:lang w:val="en"/>
        </w:rPr>
        <w:t xml:space="preserve"> deposit for the mentioned action as shown in item “c” below</w:t>
      </w:r>
      <w:r>
        <w:rPr>
          <w:rFonts w:cs="Arial"/>
          <w:color w:val="00000A"/>
        </w:rPr>
        <w:t>.</w:t>
      </w:r>
    </w:p>
    <w:p w14:paraId="32EF6854" w14:textId="77777777" w:rsidR="00395DD8" w:rsidRPr="00DA4AB5" w:rsidRDefault="00395DD8" w:rsidP="00395DD8">
      <w:pPr>
        <w:pStyle w:val="05-Textonormal"/>
        <w:rPr>
          <w:rFonts w:cs="Arial"/>
          <w:b/>
        </w:rPr>
      </w:pPr>
      <w:r>
        <w:rPr>
          <w:rStyle w:val="tlid-translation"/>
          <w:lang w:val="en"/>
        </w:rPr>
        <w:t xml:space="preserve">BB </w:t>
      </w:r>
      <w:proofErr w:type="spellStart"/>
      <w:r>
        <w:rPr>
          <w:rStyle w:val="tlid-translation"/>
          <w:lang w:val="en"/>
        </w:rPr>
        <w:t>Seguridade</w:t>
      </w:r>
      <w:proofErr w:type="spellEnd"/>
      <w:r>
        <w:rPr>
          <w:rStyle w:val="tlid-translation"/>
          <w:lang w:val="en"/>
        </w:rPr>
        <w:t xml:space="preserve"> does not have contingent liabilities of its affiliates shared with other investors of the affiliates nor is it jointly and severally liable for all or part of the liabilities of its affiliates</w:t>
      </w:r>
      <w:r w:rsidRPr="008F0E1F">
        <w:rPr>
          <w:rFonts w:cs="Arial"/>
        </w:rPr>
        <w:t>.</w:t>
      </w:r>
    </w:p>
    <w:p w14:paraId="25823908" w14:textId="77777777" w:rsidR="00395DD8" w:rsidRPr="00C72808" w:rsidRDefault="00395DD8" w:rsidP="00395DD8">
      <w:pPr>
        <w:pStyle w:val="04-TtuloNegrito"/>
        <w:keepNext/>
        <w:rPr>
          <w:rFonts w:cs="Arial"/>
          <w:color w:val="1F4E79" w:themeColor="accent1" w:themeShade="80"/>
          <w:sz w:val="18"/>
          <w:szCs w:val="18"/>
        </w:rPr>
      </w:pPr>
      <w:r>
        <w:rPr>
          <w:rFonts w:cs="Arial"/>
          <w:color w:val="1F4E79" w:themeColor="accent1" w:themeShade="80"/>
          <w:sz w:val="18"/>
          <w:szCs w:val="18"/>
        </w:rPr>
        <w:t>DEPOSITS IN GUARANTEE OF FUNDS</w:t>
      </w:r>
    </w:p>
    <w:p w14:paraId="0FD2AB92" w14:textId="77777777" w:rsidR="00395DD8" w:rsidRDefault="00395DD8" w:rsidP="00395DD8">
      <w:pPr>
        <w:pStyle w:val="05-Textonormal"/>
      </w:pPr>
      <w:r w:rsidRPr="00245AE2">
        <w:rPr>
          <w:rStyle w:val="tlid-translation"/>
          <w:lang w:val="en"/>
        </w:rPr>
        <w:t xml:space="preserve">Guarantee deposits are cash deposits and are made with Banco do </w:t>
      </w:r>
      <w:proofErr w:type="spellStart"/>
      <w:r w:rsidRPr="00245AE2">
        <w:rPr>
          <w:rStyle w:val="tlid-translation"/>
          <w:lang w:val="en"/>
        </w:rPr>
        <w:t>Brasil</w:t>
      </w:r>
      <w:proofErr w:type="spellEnd"/>
      <w:r w:rsidRPr="00245AE2">
        <w:rPr>
          <w:rStyle w:val="tlid-translation"/>
          <w:lang w:val="en"/>
        </w:rPr>
        <w:t xml:space="preserve"> or another official financial institution, as a means of payment or as a means of guaranteeing the payment of convictions, indemnities, </w:t>
      </w:r>
      <w:proofErr w:type="gramStart"/>
      <w:r w:rsidRPr="00245AE2">
        <w:rPr>
          <w:rStyle w:val="tlid-translation"/>
          <w:lang w:val="en"/>
        </w:rPr>
        <w:t>agreements</w:t>
      </w:r>
      <w:proofErr w:type="gramEnd"/>
      <w:r w:rsidRPr="00245AE2">
        <w:rPr>
          <w:rStyle w:val="tlid-translation"/>
          <w:lang w:val="en"/>
        </w:rPr>
        <w:t xml:space="preserve"> and other expenses resulting from legal proceedings. The amounts are presented in the balance sheet under Other Assets</w:t>
      </w:r>
      <w:r>
        <w:t>.</w:t>
      </w:r>
    </w:p>
    <w:p w14:paraId="200CB457" w14:textId="77777777" w:rsidR="00395DD8" w:rsidRPr="00C72808" w:rsidRDefault="00395DD8" w:rsidP="00395DD8">
      <w:pPr>
        <w:pStyle w:val="04-TtuloNegrito"/>
        <w:keepNext/>
        <w:rPr>
          <w:rFonts w:cs="Arial"/>
          <w:color w:val="1F4E79" w:themeColor="accent1" w:themeShade="80"/>
          <w:sz w:val="18"/>
          <w:szCs w:val="18"/>
        </w:rPr>
      </w:pPr>
      <w:r>
        <w:rPr>
          <w:rFonts w:cs="Arial"/>
          <w:color w:val="1F4E79" w:themeColor="accent1" w:themeShade="80"/>
          <w:sz w:val="18"/>
          <w:szCs w:val="18"/>
        </w:rPr>
        <w:t xml:space="preserve">Balances </w:t>
      </w:r>
      <w:proofErr w:type="spellStart"/>
      <w:r>
        <w:rPr>
          <w:rFonts w:cs="Arial"/>
          <w:color w:val="1F4E79" w:themeColor="accent1" w:themeShade="80"/>
          <w:sz w:val="18"/>
          <w:szCs w:val="18"/>
        </w:rPr>
        <w:t>of</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escrow</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deposits</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formed</w:t>
      </w:r>
      <w:proofErr w:type="spellEnd"/>
      <w:r>
        <w:rPr>
          <w:rFonts w:cs="Arial"/>
          <w:color w:val="1F4E79" w:themeColor="accent1" w:themeShade="80"/>
          <w:sz w:val="18"/>
          <w:szCs w:val="18"/>
        </w:rPr>
        <w:t xml:space="preserve"> for </w:t>
      </w:r>
      <w:proofErr w:type="spellStart"/>
      <w:r>
        <w:rPr>
          <w:rFonts w:cs="Arial"/>
          <w:color w:val="1F4E79" w:themeColor="accent1" w:themeShade="80"/>
          <w:sz w:val="18"/>
          <w:szCs w:val="18"/>
        </w:rPr>
        <w:t>provisions</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and</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contingent</w:t>
      </w:r>
      <w:proofErr w:type="spellEnd"/>
      <w:r>
        <w:rPr>
          <w:rFonts w:cs="Arial"/>
          <w:color w:val="1F4E79" w:themeColor="accent1" w:themeShade="80"/>
          <w:sz w:val="18"/>
          <w:szCs w:val="18"/>
        </w:rPr>
        <w:t xml:space="preserve"> </w:t>
      </w:r>
      <w:proofErr w:type="spellStart"/>
      <w:r>
        <w:rPr>
          <w:rFonts w:cs="Arial"/>
          <w:color w:val="1F4E79" w:themeColor="accent1" w:themeShade="80"/>
          <w:sz w:val="18"/>
          <w:szCs w:val="18"/>
        </w:rPr>
        <w:t>liabilities</w:t>
      </w:r>
      <w:proofErr w:type="spellEnd"/>
    </w:p>
    <w:p w14:paraId="226F3F34" w14:textId="77777777" w:rsidR="00395DD8" w:rsidRPr="004C6ED9" w:rsidRDefault="00395DD8" w:rsidP="00395DD8">
      <w:pPr>
        <w:pStyle w:val="01-TtulodeNota"/>
        <w:spacing w:before="0" w:after="0"/>
        <w:jc w:val="right"/>
        <w:rPr>
          <w:sz w:val="14"/>
          <w:szCs w:val="14"/>
        </w:rPr>
      </w:pPr>
      <w:r>
        <w:rPr>
          <w:sz w:val="14"/>
          <w:szCs w:val="14"/>
        </w:rPr>
        <w:t xml:space="preserve">R$ </w:t>
      </w:r>
      <w:proofErr w:type="spellStart"/>
      <w:r>
        <w:rPr>
          <w:sz w:val="14"/>
          <w:szCs w:val="14"/>
        </w:rPr>
        <w:t>thousand</w:t>
      </w:r>
      <w:proofErr w:type="spellEnd"/>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395DD8" w:rsidRPr="00AA26A4" w14:paraId="060D1165" w14:textId="77777777" w:rsidTr="00F61F0F">
        <w:trPr>
          <w:trHeight w:hRule="exact" w:val="283"/>
          <w:jc w:val="center"/>
        </w:trPr>
        <w:tc>
          <w:tcPr>
            <w:tcW w:w="850" w:type="dxa"/>
            <w:tcBorders>
              <w:bottom w:val="nil"/>
            </w:tcBorders>
            <w:shd w:val="clear" w:color="auto" w:fill="auto"/>
          </w:tcPr>
          <w:p w14:paraId="20D88050" w14:textId="77777777" w:rsidR="00395DD8" w:rsidRPr="00AA26A4" w:rsidRDefault="00395DD8" w:rsidP="00395DD8">
            <w:pPr>
              <w:keepNext/>
              <w:keepLines/>
              <w:spacing w:before="40" w:after="40"/>
              <w:jc w:val="center"/>
              <w:rPr>
                <w:rFonts w:cs="Arial"/>
                <w:bCs/>
                <w:spacing w:val="-2"/>
                <w:sz w:val="14"/>
                <w:szCs w:val="14"/>
              </w:rPr>
            </w:pPr>
          </w:p>
        </w:tc>
        <w:tc>
          <w:tcPr>
            <w:tcW w:w="2848" w:type="dxa"/>
            <w:gridSpan w:val="2"/>
            <w:tcBorders>
              <w:bottom w:val="nil"/>
            </w:tcBorders>
            <w:shd w:val="clear" w:color="auto" w:fill="auto"/>
          </w:tcPr>
          <w:p w14:paraId="2CBF4F69" w14:textId="77777777" w:rsidR="00395DD8" w:rsidRPr="00AA26A4" w:rsidRDefault="00395DD8" w:rsidP="00395DD8">
            <w:pPr>
              <w:keepNext/>
              <w:keepLines/>
              <w:spacing w:before="40" w:after="40"/>
              <w:jc w:val="center"/>
              <w:rPr>
                <w:rFonts w:cs="Arial"/>
                <w:b/>
                <w:spacing w:val="-2"/>
                <w:sz w:val="14"/>
                <w:szCs w:val="14"/>
              </w:rPr>
            </w:pPr>
          </w:p>
        </w:tc>
        <w:tc>
          <w:tcPr>
            <w:tcW w:w="2823" w:type="dxa"/>
            <w:gridSpan w:val="2"/>
            <w:shd w:val="clear" w:color="auto" w:fill="auto"/>
          </w:tcPr>
          <w:p w14:paraId="42563A86" w14:textId="77777777" w:rsidR="00395DD8" w:rsidRPr="00AA26A4" w:rsidRDefault="00395DD8" w:rsidP="00395DD8">
            <w:pPr>
              <w:keepNext/>
              <w:keepLines/>
              <w:spacing w:before="40" w:after="40"/>
              <w:jc w:val="center"/>
              <w:rPr>
                <w:rFonts w:cs="Arial"/>
                <w:b/>
                <w:spacing w:val="-2"/>
                <w:sz w:val="14"/>
                <w:szCs w:val="14"/>
                <w:vertAlign w:val="superscript"/>
              </w:rPr>
            </w:pPr>
            <w:proofErr w:type="spellStart"/>
            <w:r>
              <w:rPr>
                <w:rFonts w:cs="Arial"/>
                <w:b/>
                <w:spacing w:val="-2"/>
                <w:sz w:val="14"/>
                <w:szCs w:val="14"/>
              </w:rPr>
              <w:t>Parent</w:t>
            </w:r>
            <w:proofErr w:type="spellEnd"/>
          </w:p>
        </w:tc>
        <w:tc>
          <w:tcPr>
            <w:tcW w:w="283" w:type="dxa"/>
            <w:shd w:val="clear" w:color="auto" w:fill="auto"/>
          </w:tcPr>
          <w:p w14:paraId="010FF62F" w14:textId="77777777" w:rsidR="00395DD8" w:rsidRPr="00AA26A4" w:rsidRDefault="00395DD8" w:rsidP="00395DD8">
            <w:pPr>
              <w:keepNext/>
              <w:keepLines/>
              <w:spacing w:before="40" w:after="40"/>
              <w:jc w:val="center"/>
              <w:rPr>
                <w:rFonts w:cs="Arial"/>
                <w:b/>
                <w:bCs/>
                <w:spacing w:val="-2"/>
                <w:sz w:val="14"/>
                <w:szCs w:val="14"/>
              </w:rPr>
            </w:pPr>
          </w:p>
        </w:tc>
        <w:tc>
          <w:tcPr>
            <w:tcW w:w="2835" w:type="dxa"/>
            <w:gridSpan w:val="2"/>
            <w:shd w:val="clear" w:color="auto" w:fill="auto"/>
          </w:tcPr>
          <w:p w14:paraId="5C6411D5" w14:textId="77777777" w:rsidR="00395DD8" w:rsidRPr="00AA26A4" w:rsidRDefault="00395DD8" w:rsidP="00395DD8">
            <w:pPr>
              <w:keepNext/>
              <w:keepLines/>
              <w:spacing w:before="40" w:after="40"/>
              <w:jc w:val="center"/>
              <w:rPr>
                <w:rFonts w:cs="Arial"/>
                <w:b/>
                <w:spacing w:val="-2"/>
                <w:sz w:val="14"/>
                <w:szCs w:val="14"/>
                <w:vertAlign w:val="superscript"/>
              </w:rPr>
            </w:pPr>
            <w:proofErr w:type="spellStart"/>
            <w:r>
              <w:rPr>
                <w:rFonts w:cs="Arial"/>
                <w:b/>
                <w:spacing w:val="-2"/>
                <w:sz w:val="14"/>
                <w:szCs w:val="14"/>
              </w:rPr>
              <w:t>Consolidated</w:t>
            </w:r>
            <w:proofErr w:type="spellEnd"/>
          </w:p>
        </w:tc>
      </w:tr>
      <w:tr w:rsidR="00395DD8" w:rsidRPr="004C6ED9" w14:paraId="195FDE85" w14:textId="77777777" w:rsidTr="00F61F0F">
        <w:trPr>
          <w:trHeight w:hRule="exact" w:val="238"/>
          <w:jc w:val="center"/>
        </w:trPr>
        <w:tc>
          <w:tcPr>
            <w:tcW w:w="3094" w:type="dxa"/>
            <w:gridSpan w:val="2"/>
            <w:tcBorders>
              <w:top w:val="nil"/>
              <w:bottom w:val="single" w:sz="2" w:space="0" w:color="1F4E79" w:themeColor="accent1" w:themeShade="80"/>
            </w:tcBorders>
            <w:shd w:val="clear" w:color="auto" w:fill="auto"/>
          </w:tcPr>
          <w:p w14:paraId="3E60F5AE" w14:textId="77777777" w:rsidR="00395DD8" w:rsidRPr="004C6ED9" w:rsidRDefault="00395DD8" w:rsidP="00395DD8">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28BDF193" w14:textId="77777777" w:rsidR="00395DD8" w:rsidRPr="004C6ED9" w:rsidRDefault="00395DD8" w:rsidP="00395DD8">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19E95452" w14:textId="77777777" w:rsidR="00395DD8" w:rsidRPr="004C6ED9" w:rsidRDefault="00395DD8" w:rsidP="00395DD8">
            <w:pPr>
              <w:keepNext/>
              <w:keepLines/>
              <w:spacing w:before="40" w:after="40"/>
              <w:jc w:val="right"/>
              <w:rPr>
                <w:rFonts w:cs="Arial"/>
                <w:b/>
                <w:spacing w:val="-2"/>
                <w:sz w:val="14"/>
                <w:szCs w:val="14"/>
              </w:rPr>
            </w:pPr>
            <w:proofErr w:type="spellStart"/>
            <w:r>
              <w:rPr>
                <w:rFonts w:cs="Arial"/>
                <w:b/>
                <w:spacing w:val="-2"/>
                <w:sz w:val="14"/>
                <w:szCs w:val="14"/>
              </w:rPr>
              <w:t>Sept</w:t>
            </w:r>
            <w:proofErr w:type="spellEnd"/>
            <w:r>
              <w:rPr>
                <w:rFonts w:cs="Arial"/>
                <w:b/>
                <w:spacing w:val="-2"/>
                <w:sz w:val="14"/>
                <w:szCs w:val="14"/>
              </w:rPr>
              <w:t xml:space="preserve"> </w:t>
            </w:r>
            <w:r w:rsidRPr="004C6ED9">
              <w:rPr>
                <w:rFonts w:cs="Arial"/>
                <w:b/>
                <w:spacing w:val="-2"/>
                <w:sz w:val="14"/>
                <w:szCs w:val="14"/>
              </w:rPr>
              <w:t>3</w:t>
            </w:r>
            <w:r>
              <w:rPr>
                <w:rFonts w:cs="Arial"/>
                <w:b/>
                <w:spacing w:val="-2"/>
                <w:sz w:val="14"/>
                <w:szCs w:val="14"/>
              </w:rPr>
              <w:t xml:space="preserve">0, </w:t>
            </w:r>
            <w:r w:rsidRPr="004C6ED9">
              <w:rPr>
                <w:rFonts w:cs="Arial"/>
                <w:b/>
                <w:spacing w:val="-2"/>
                <w:sz w:val="14"/>
                <w:szCs w:val="14"/>
              </w:rPr>
              <w:t>20</w:t>
            </w:r>
            <w:r>
              <w:rPr>
                <w:rFonts w:cs="Arial"/>
                <w:b/>
                <w:spacing w:val="-2"/>
                <w:sz w:val="14"/>
                <w:szCs w:val="14"/>
              </w:rPr>
              <w:t>21</w:t>
            </w:r>
          </w:p>
        </w:tc>
        <w:tc>
          <w:tcPr>
            <w:tcW w:w="1412" w:type="dxa"/>
            <w:tcBorders>
              <w:bottom w:val="single" w:sz="2" w:space="0" w:color="1F4E79" w:themeColor="accent1" w:themeShade="80"/>
            </w:tcBorders>
            <w:shd w:val="clear" w:color="auto" w:fill="auto"/>
          </w:tcPr>
          <w:p w14:paraId="27547EF2" w14:textId="77777777" w:rsidR="00395DD8" w:rsidRPr="004C6ED9" w:rsidRDefault="00395DD8" w:rsidP="00395DD8">
            <w:pPr>
              <w:keepNext/>
              <w:keepLines/>
              <w:spacing w:before="40" w:after="40"/>
              <w:jc w:val="right"/>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20</w:t>
            </w:r>
          </w:p>
        </w:tc>
        <w:tc>
          <w:tcPr>
            <w:tcW w:w="283" w:type="dxa"/>
            <w:tcBorders>
              <w:bottom w:val="single" w:sz="2" w:space="0" w:color="1F4E79" w:themeColor="accent1" w:themeShade="80"/>
            </w:tcBorders>
            <w:shd w:val="clear" w:color="auto" w:fill="auto"/>
          </w:tcPr>
          <w:p w14:paraId="6F96C362" w14:textId="77777777" w:rsidR="00395DD8" w:rsidRPr="004C6ED9" w:rsidRDefault="00395DD8" w:rsidP="00395DD8">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05D26CA8" w14:textId="77777777" w:rsidR="00395DD8" w:rsidRPr="004C6ED9" w:rsidRDefault="00395DD8" w:rsidP="00395DD8">
            <w:pPr>
              <w:keepNext/>
              <w:keepLines/>
              <w:spacing w:before="40" w:after="40"/>
              <w:jc w:val="right"/>
              <w:rPr>
                <w:rFonts w:cs="Arial"/>
                <w:b/>
                <w:spacing w:val="-2"/>
                <w:sz w:val="14"/>
                <w:szCs w:val="14"/>
              </w:rPr>
            </w:pPr>
            <w:proofErr w:type="spellStart"/>
            <w:r>
              <w:rPr>
                <w:rFonts w:cs="Arial"/>
                <w:b/>
                <w:spacing w:val="-2"/>
                <w:sz w:val="14"/>
                <w:szCs w:val="14"/>
              </w:rPr>
              <w:t>Sept</w:t>
            </w:r>
            <w:proofErr w:type="spellEnd"/>
            <w:r>
              <w:rPr>
                <w:rFonts w:cs="Arial"/>
                <w:b/>
                <w:spacing w:val="-2"/>
                <w:sz w:val="14"/>
                <w:szCs w:val="14"/>
              </w:rPr>
              <w:t xml:space="preserve"> 30, </w:t>
            </w:r>
            <w:r w:rsidRPr="004C6ED9">
              <w:rPr>
                <w:rFonts w:cs="Arial"/>
                <w:b/>
                <w:spacing w:val="-2"/>
                <w:sz w:val="14"/>
                <w:szCs w:val="14"/>
              </w:rPr>
              <w:t>20</w:t>
            </w:r>
            <w:r>
              <w:rPr>
                <w:rFonts w:cs="Arial"/>
                <w:b/>
                <w:spacing w:val="-2"/>
                <w:sz w:val="14"/>
                <w:szCs w:val="14"/>
              </w:rPr>
              <w:t>21</w:t>
            </w:r>
          </w:p>
        </w:tc>
        <w:tc>
          <w:tcPr>
            <w:tcW w:w="1418" w:type="dxa"/>
            <w:tcBorders>
              <w:bottom w:val="single" w:sz="2" w:space="0" w:color="1F4E79" w:themeColor="accent1" w:themeShade="80"/>
            </w:tcBorders>
            <w:shd w:val="clear" w:color="auto" w:fill="auto"/>
          </w:tcPr>
          <w:p w14:paraId="749F2BCA" w14:textId="77777777" w:rsidR="00395DD8" w:rsidRPr="004C6ED9" w:rsidRDefault="00395DD8" w:rsidP="00395DD8">
            <w:pPr>
              <w:keepNext/>
              <w:keepLines/>
              <w:spacing w:before="40" w:after="40"/>
              <w:jc w:val="right"/>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w:t>
            </w:r>
            <w:r w:rsidRPr="004C6ED9">
              <w:rPr>
                <w:rFonts w:cs="Arial"/>
                <w:b/>
                <w:spacing w:val="-2"/>
                <w:sz w:val="14"/>
                <w:szCs w:val="14"/>
              </w:rPr>
              <w:t>31</w:t>
            </w:r>
            <w:r>
              <w:rPr>
                <w:rFonts w:cs="Arial"/>
                <w:b/>
                <w:spacing w:val="-2"/>
                <w:sz w:val="14"/>
                <w:szCs w:val="14"/>
              </w:rPr>
              <w:t xml:space="preserve">, </w:t>
            </w:r>
            <w:r w:rsidRPr="004C6ED9">
              <w:rPr>
                <w:rFonts w:cs="Arial"/>
                <w:b/>
                <w:spacing w:val="-2"/>
                <w:sz w:val="14"/>
                <w:szCs w:val="14"/>
              </w:rPr>
              <w:t>20</w:t>
            </w:r>
            <w:r>
              <w:rPr>
                <w:rFonts w:cs="Arial"/>
                <w:b/>
                <w:spacing w:val="-2"/>
                <w:sz w:val="14"/>
                <w:szCs w:val="14"/>
              </w:rPr>
              <w:t>20</w:t>
            </w:r>
          </w:p>
        </w:tc>
      </w:tr>
      <w:tr w:rsidR="00395DD8" w:rsidRPr="004C6ED9" w14:paraId="372E0468" w14:textId="77777777" w:rsidTr="00F61F0F">
        <w:trPr>
          <w:trHeight w:val="263"/>
          <w:jc w:val="center"/>
        </w:trPr>
        <w:tc>
          <w:tcPr>
            <w:tcW w:w="3094" w:type="dxa"/>
            <w:gridSpan w:val="2"/>
            <w:tcBorders>
              <w:bottom w:val="nil"/>
            </w:tcBorders>
            <w:shd w:val="clear" w:color="auto" w:fill="auto"/>
          </w:tcPr>
          <w:p w14:paraId="0DE84ACB" w14:textId="77777777" w:rsidR="00395DD8" w:rsidRPr="004C6ED9" w:rsidRDefault="00395DD8" w:rsidP="00395DD8">
            <w:pPr>
              <w:pStyle w:val="08-Tabelageral"/>
              <w:ind w:left="113"/>
              <w:jc w:val="left"/>
              <w:rPr>
                <w:rFonts w:cs="Arial"/>
                <w:b/>
                <w:szCs w:val="14"/>
              </w:rPr>
            </w:pPr>
            <w:r>
              <w:rPr>
                <w:rFonts w:cs="Arial"/>
                <w:szCs w:val="14"/>
              </w:rPr>
              <w:t xml:space="preserve">Labor </w:t>
            </w:r>
            <w:proofErr w:type="spellStart"/>
            <w:r>
              <w:rPr>
                <w:rFonts w:cs="Arial"/>
                <w:szCs w:val="14"/>
              </w:rPr>
              <w:t>lawsuits</w:t>
            </w:r>
            <w:proofErr w:type="spellEnd"/>
          </w:p>
        </w:tc>
        <w:tc>
          <w:tcPr>
            <w:tcW w:w="604" w:type="dxa"/>
            <w:tcBorders>
              <w:bottom w:val="nil"/>
            </w:tcBorders>
            <w:shd w:val="clear" w:color="auto" w:fill="auto"/>
          </w:tcPr>
          <w:p w14:paraId="238A033F" w14:textId="77777777" w:rsidR="00395DD8" w:rsidRPr="004C6ED9" w:rsidRDefault="00395DD8" w:rsidP="00395DD8">
            <w:pPr>
              <w:pStyle w:val="08-Tabelageral"/>
              <w:rPr>
                <w:rFonts w:cs="Arial"/>
                <w:szCs w:val="14"/>
              </w:rPr>
            </w:pPr>
          </w:p>
        </w:tc>
        <w:tc>
          <w:tcPr>
            <w:tcW w:w="1411" w:type="dxa"/>
            <w:tcBorders>
              <w:bottom w:val="nil"/>
            </w:tcBorders>
            <w:shd w:val="clear" w:color="auto" w:fill="auto"/>
          </w:tcPr>
          <w:p w14:paraId="00AB55E4" w14:textId="77777777" w:rsidR="00395DD8" w:rsidRPr="004C6ED9" w:rsidRDefault="00395DD8" w:rsidP="00395DD8">
            <w:pPr>
              <w:pStyle w:val="08-Tabelageral"/>
              <w:rPr>
                <w:rFonts w:cs="Arial"/>
                <w:szCs w:val="14"/>
              </w:rPr>
            </w:pPr>
            <w:r>
              <w:rPr>
                <w:rFonts w:cs="Arial"/>
                <w:szCs w:val="14"/>
                <w:lang w:eastAsia="en-US"/>
              </w:rPr>
              <w:t>--</w:t>
            </w:r>
          </w:p>
        </w:tc>
        <w:tc>
          <w:tcPr>
            <w:tcW w:w="1412" w:type="dxa"/>
            <w:tcBorders>
              <w:bottom w:val="nil"/>
            </w:tcBorders>
            <w:shd w:val="clear" w:color="auto" w:fill="auto"/>
          </w:tcPr>
          <w:p w14:paraId="480AC2AD" w14:textId="77777777" w:rsidR="00395DD8" w:rsidRPr="004C6ED9" w:rsidRDefault="00395DD8" w:rsidP="00395DD8">
            <w:pPr>
              <w:pStyle w:val="08-Tabelageral"/>
              <w:rPr>
                <w:rFonts w:cs="Arial"/>
                <w:szCs w:val="14"/>
              </w:rPr>
            </w:pPr>
            <w:r>
              <w:rPr>
                <w:rFonts w:cs="Arial"/>
                <w:szCs w:val="14"/>
                <w:lang w:eastAsia="en-US"/>
              </w:rPr>
              <w:t>--</w:t>
            </w:r>
          </w:p>
        </w:tc>
        <w:tc>
          <w:tcPr>
            <w:tcW w:w="283" w:type="dxa"/>
            <w:tcBorders>
              <w:bottom w:val="nil"/>
            </w:tcBorders>
            <w:shd w:val="clear" w:color="auto" w:fill="auto"/>
          </w:tcPr>
          <w:p w14:paraId="5FDB3F30" w14:textId="77777777" w:rsidR="00395DD8" w:rsidRPr="004C6ED9" w:rsidRDefault="00395DD8" w:rsidP="00395DD8">
            <w:pPr>
              <w:pStyle w:val="08-Tabelageral"/>
              <w:rPr>
                <w:rFonts w:cs="Arial"/>
                <w:szCs w:val="14"/>
              </w:rPr>
            </w:pPr>
          </w:p>
        </w:tc>
        <w:tc>
          <w:tcPr>
            <w:tcW w:w="1417" w:type="dxa"/>
            <w:tcBorders>
              <w:bottom w:val="nil"/>
            </w:tcBorders>
            <w:shd w:val="clear" w:color="auto" w:fill="auto"/>
            <w:vAlign w:val="bottom"/>
          </w:tcPr>
          <w:p w14:paraId="7913FFA8" w14:textId="77777777" w:rsidR="00395DD8" w:rsidRPr="004C6ED9" w:rsidRDefault="00395DD8" w:rsidP="00395DD8">
            <w:pPr>
              <w:pStyle w:val="08-Tabelageral"/>
              <w:rPr>
                <w:rFonts w:cs="Arial"/>
                <w:szCs w:val="14"/>
              </w:rPr>
            </w:pPr>
            <w:r>
              <w:rPr>
                <w:rFonts w:cs="Arial"/>
                <w:color w:val="000000"/>
                <w:szCs w:val="14"/>
                <w:lang w:eastAsia="en-US"/>
              </w:rPr>
              <w:t>51</w:t>
            </w:r>
          </w:p>
        </w:tc>
        <w:tc>
          <w:tcPr>
            <w:tcW w:w="1418" w:type="dxa"/>
            <w:tcBorders>
              <w:bottom w:val="nil"/>
            </w:tcBorders>
            <w:shd w:val="clear" w:color="auto" w:fill="auto"/>
          </w:tcPr>
          <w:p w14:paraId="0F43CD77" w14:textId="77777777" w:rsidR="00395DD8" w:rsidRPr="004C6ED9" w:rsidRDefault="00395DD8" w:rsidP="00395DD8">
            <w:pPr>
              <w:pStyle w:val="08-Tabelageral"/>
              <w:rPr>
                <w:rFonts w:cs="Arial"/>
                <w:szCs w:val="14"/>
              </w:rPr>
            </w:pPr>
            <w:r>
              <w:rPr>
                <w:rFonts w:cs="Arial"/>
                <w:szCs w:val="14"/>
                <w:lang w:eastAsia="en-US"/>
              </w:rPr>
              <w:t>50</w:t>
            </w:r>
          </w:p>
        </w:tc>
      </w:tr>
      <w:tr w:rsidR="00395DD8" w:rsidRPr="004C6ED9" w14:paraId="3271DA20" w14:textId="77777777" w:rsidTr="00F61F0F">
        <w:trPr>
          <w:trHeight w:val="263"/>
          <w:jc w:val="center"/>
        </w:trPr>
        <w:tc>
          <w:tcPr>
            <w:tcW w:w="3094" w:type="dxa"/>
            <w:gridSpan w:val="2"/>
            <w:tcBorders>
              <w:top w:val="nil"/>
              <w:bottom w:val="nil"/>
            </w:tcBorders>
            <w:shd w:val="clear" w:color="auto" w:fill="auto"/>
          </w:tcPr>
          <w:p w14:paraId="7B6BC9C4" w14:textId="77777777" w:rsidR="00395DD8" w:rsidRPr="00A50A7C" w:rsidRDefault="00395DD8" w:rsidP="00395DD8">
            <w:pPr>
              <w:pStyle w:val="08-Tabelageral"/>
              <w:ind w:left="113"/>
              <w:jc w:val="left"/>
              <w:rPr>
                <w:rFonts w:cs="Arial"/>
                <w:b/>
                <w:szCs w:val="14"/>
                <w:vertAlign w:val="superscript"/>
              </w:rPr>
            </w:pPr>
            <w:proofErr w:type="spellStart"/>
            <w:r>
              <w:rPr>
                <w:rFonts w:cs="Arial"/>
                <w:szCs w:val="14"/>
              </w:rPr>
              <w:t>Tax</w:t>
            </w:r>
            <w:proofErr w:type="spellEnd"/>
            <w:r>
              <w:rPr>
                <w:rFonts w:cs="Arial"/>
                <w:szCs w:val="14"/>
              </w:rPr>
              <w:t xml:space="preserve"> </w:t>
            </w:r>
            <w:proofErr w:type="spellStart"/>
            <w:r>
              <w:rPr>
                <w:rFonts w:cs="Arial"/>
                <w:szCs w:val="14"/>
              </w:rPr>
              <w:t>lawsuits</w:t>
            </w:r>
            <w:proofErr w:type="spellEnd"/>
            <w:r>
              <w:rPr>
                <w:rFonts w:cs="Arial"/>
                <w:szCs w:val="14"/>
              </w:rPr>
              <w:t xml:space="preserve"> </w:t>
            </w:r>
            <w:r>
              <w:rPr>
                <w:rFonts w:cs="Arial"/>
                <w:szCs w:val="14"/>
                <w:vertAlign w:val="superscript"/>
              </w:rPr>
              <w:t>(1)</w:t>
            </w:r>
          </w:p>
        </w:tc>
        <w:tc>
          <w:tcPr>
            <w:tcW w:w="604" w:type="dxa"/>
            <w:tcBorders>
              <w:top w:val="nil"/>
              <w:bottom w:val="nil"/>
            </w:tcBorders>
            <w:shd w:val="clear" w:color="auto" w:fill="auto"/>
          </w:tcPr>
          <w:p w14:paraId="7128690C" w14:textId="77777777" w:rsidR="00395DD8" w:rsidRPr="004C6ED9" w:rsidRDefault="00395DD8" w:rsidP="00395DD8">
            <w:pPr>
              <w:pStyle w:val="08-Tabelageral"/>
              <w:rPr>
                <w:rFonts w:cs="Arial"/>
                <w:szCs w:val="14"/>
              </w:rPr>
            </w:pPr>
          </w:p>
        </w:tc>
        <w:tc>
          <w:tcPr>
            <w:tcW w:w="1411" w:type="dxa"/>
            <w:tcBorders>
              <w:top w:val="nil"/>
              <w:bottom w:val="nil"/>
            </w:tcBorders>
            <w:shd w:val="clear" w:color="auto" w:fill="auto"/>
          </w:tcPr>
          <w:p w14:paraId="3652F383" w14:textId="77777777" w:rsidR="00395DD8" w:rsidRPr="004C6ED9" w:rsidRDefault="00395DD8" w:rsidP="00395DD8">
            <w:pPr>
              <w:pStyle w:val="08-Tabelageral"/>
              <w:rPr>
                <w:rFonts w:cs="Arial"/>
                <w:szCs w:val="14"/>
              </w:rPr>
            </w:pPr>
            <w:r>
              <w:rPr>
                <w:rFonts w:cs="Arial"/>
                <w:szCs w:val="14"/>
                <w:lang w:eastAsia="en-US"/>
              </w:rPr>
              <w:t>--</w:t>
            </w:r>
          </w:p>
        </w:tc>
        <w:tc>
          <w:tcPr>
            <w:tcW w:w="1412" w:type="dxa"/>
            <w:tcBorders>
              <w:top w:val="nil"/>
              <w:bottom w:val="nil"/>
            </w:tcBorders>
            <w:shd w:val="clear" w:color="auto" w:fill="auto"/>
          </w:tcPr>
          <w:p w14:paraId="2754AFB3" w14:textId="77777777" w:rsidR="00395DD8" w:rsidRPr="004C6ED9" w:rsidRDefault="00395DD8" w:rsidP="00395DD8">
            <w:pPr>
              <w:pStyle w:val="08-Tabelageral"/>
              <w:rPr>
                <w:rFonts w:cs="Arial"/>
                <w:szCs w:val="14"/>
              </w:rPr>
            </w:pPr>
            <w:r>
              <w:rPr>
                <w:rFonts w:cs="Arial"/>
                <w:szCs w:val="14"/>
                <w:lang w:eastAsia="en-US"/>
              </w:rPr>
              <w:t>--</w:t>
            </w:r>
          </w:p>
        </w:tc>
        <w:tc>
          <w:tcPr>
            <w:tcW w:w="283" w:type="dxa"/>
            <w:tcBorders>
              <w:top w:val="nil"/>
              <w:bottom w:val="nil"/>
            </w:tcBorders>
            <w:shd w:val="clear" w:color="auto" w:fill="auto"/>
          </w:tcPr>
          <w:p w14:paraId="76E527F6" w14:textId="77777777" w:rsidR="00395DD8" w:rsidRPr="004C6ED9" w:rsidRDefault="00395DD8" w:rsidP="00395DD8">
            <w:pPr>
              <w:pStyle w:val="08-Tabelageral"/>
              <w:rPr>
                <w:rFonts w:cs="Arial"/>
                <w:szCs w:val="14"/>
              </w:rPr>
            </w:pPr>
          </w:p>
        </w:tc>
        <w:tc>
          <w:tcPr>
            <w:tcW w:w="1417" w:type="dxa"/>
            <w:tcBorders>
              <w:top w:val="nil"/>
              <w:bottom w:val="nil"/>
            </w:tcBorders>
            <w:shd w:val="clear" w:color="auto" w:fill="auto"/>
            <w:vAlign w:val="bottom"/>
          </w:tcPr>
          <w:p w14:paraId="503B0293" w14:textId="77777777" w:rsidR="00395DD8" w:rsidRPr="004C6ED9" w:rsidRDefault="00395DD8" w:rsidP="00395DD8">
            <w:pPr>
              <w:pStyle w:val="08-Tabelageral"/>
              <w:rPr>
                <w:rFonts w:cs="Arial"/>
                <w:szCs w:val="14"/>
              </w:rPr>
            </w:pPr>
            <w:r>
              <w:rPr>
                <w:rFonts w:cs="Arial"/>
                <w:color w:val="000000"/>
                <w:szCs w:val="14"/>
                <w:lang w:eastAsia="en-US"/>
              </w:rPr>
              <w:t>207,777</w:t>
            </w:r>
          </w:p>
        </w:tc>
        <w:tc>
          <w:tcPr>
            <w:tcW w:w="1418" w:type="dxa"/>
            <w:tcBorders>
              <w:top w:val="nil"/>
              <w:bottom w:val="nil"/>
            </w:tcBorders>
            <w:shd w:val="clear" w:color="auto" w:fill="auto"/>
          </w:tcPr>
          <w:p w14:paraId="02DEA523" w14:textId="77777777" w:rsidR="00395DD8" w:rsidRPr="004C6ED9" w:rsidRDefault="00395DD8" w:rsidP="00395DD8">
            <w:pPr>
              <w:pStyle w:val="08-Tabelageral"/>
              <w:rPr>
                <w:rFonts w:cs="Arial"/>
                <w:szCs w:val="14"/>
              </w:rPr>
            </w:pPr>
            <w:r>
              <w:rPr>
                <w:rFonts w:cs="Arial"/>
                <w:szCs w:val="14"/>
                <w:lang w:eastAsia="en-US"/>
              </w:rPr>
              <w:t>204,133</w:t>
            </w:r>
          </w:p>
        </w:tc>
      </w:tr>
      <w:tr w:rsidR="00395DD8" w:rsidRPr="00552C1B" w14:paraId="405ED046" w14:textId="77777777" w:rsidTr="00F61F0F">
        <w:trPr>
          <w:trHeight w:val="263"/>
          <w:jc w:val="center"/>
        </w:trPr>
        <w:tc>
          <w:tcPr>
            <w:tcW w:w="3094" w:type="dxa"/>
            <w:gridSpan w:val="2"/>
            <w:tcBorders>
              <w:top w:val="nil"/>
              <w:bottom w:val="nil"/>
            </w:tcBorders>
            <w:shd w:val="clear" w:color="auto" w:fill="auto"/>
          </w:tcPr>
          <w:p w14:paraId="54C9D01F" w14:textId="77777777" w:rsidR="00395DD8" w:rsidRPr="00552C1B" w:rsidRDefault="00395DD8" w:rsidP="00395DD8">
            <w:pPr>
              <w:pStyle w:val="08-Tabelageral"/>
              <w:ind w:left="113"/>
              <w:jc w:val="left"/>
              <w:rPr>
                <w:rFonts w:cs="Arial"/>
                <w:b/>
                <w:szCs w:val="14"/>
              </w:rPr>
            </w:pPr>
            <w:r>
              <w:rPr>
                <w:rFonts w:cs="Arial"/>
                <w:szCs w:val="14"/>
              </w:rPr>
              <w:t xml:space="preserve">Civil </w:t>
            </w:r>
            <w:proofErr w:type="spellStart"/>
            <w:r>
              <w:rPr>
                <w:rFonts w:cs="Arial"/>
                <w:szCs w:val="14"/>
              </w:rPr>
              <w:t>lawsuits</w:t>
            </w:r>
            <w:proofErr w:type="spellEnd"/>
          </w:p>
        </w:tc>
        <w:tc>
          <w:tcPr>
            <w:tcW w:w="604" w:type="dxa"/>
            <w:tcBorders>
              <w:top w:val="nil"/>
              <w:bottom w:val="nil"/>
            </w:tcBorders>
            <w:shd w:val="clear" w:color="auto" w:fill="auto"/>
          </w:tcPr>
          <w:p w14:paraId="5D422594" w14:textId="77777777" w:rsidR="00395DD8" w:rsidRPr="00552C1B" w:rsidRDefault="00395DD8" w:rsidP="00395DD8">
            <w:pPr>
              <w:pStyle w:val="08-Tabelageral"/>
              <w:rPr>
                <w:rFonts w:cs="Arial"/>
                <w:szCs w:val="14"/>
              </w:rPr>
            </w:pPr>
          </w:p>
        </w:tc>
        <w:tc>
          <w:tcPr>
            <w:tcW w:w="1411" w:type="dxa"/>
            <w:tcBorders>
              <w:top w:val="nil"/>
              <w:bottom w:val="nil"/>
            </w:tcBorders>
            <w:shd w:val="clear" w:color="auto" w:fill="auto"/>
          </w:tcPr>
          <w:p w14:paraId="4DA88352" w14:textId="77777777" w:rsidR="00395DD8" w:rsidRPr="00552C1B" w:rsidRDefault="00395DD8" w:rsidP="00395DD8">
            <w:pPr>
              <w:pStyle w:val="08-Tabelageral"/>
              <w:rPr>
                <w:rFonts w:cs="Arial"/>
                <w:szCs w:val="14"/>
              </w:rPr>
            </w:pPr>
            <w:r>
              <w:rPr>
                <w:rFonts w:cs="Arial"/>
                <w:szCs w:val="14"/>
                <w:lang w:eastAsia="en-US"/>
              </w:rPr>
              <w:t>--</w:t>
            </w:r>
          </w:p>
        </w:tc>
        <w:tc>
          <w:tcPr>
            <w:tcW w:w="1412" w:type="dxa"/>
            <w:tcBorders>
              <w:top w:val="nil"/>
              <w:bottom w:val="nil"/>
            </w:tcBorders>
            <w:shd w:val="clear" w:color="auto" w:fill="auto"/>
          </w:tcPr>
          <w:p w14:paraId="54C2B17C" w14:textId="77777777" w:rsidR="00395DD8" w:rsidRPr="00552C1B" w:rsidRDefault="00395DD8" w:rsidP="00395DD8">
            <w:pPr>
              <w:pStyle w:val="08-Tabelageral"/>
              <w:rPr>
                <w:rFonts w:cs="Arial"/>
                <w:szCs w:val="14"/>
              </w:rPr>
            </w:pPr>
            <w:r>
              <w:rPr>
                <w:rFonts w:cs="Arial"/>
                <w:szCs w:val="14"/>
                <w:lang w:eastAsia="en-US"/>
              </w:rPr>
              <w:t>--</w:t>
            </w:r>
          </w:p>
        </w:tc>
        <w:tc>
          <w:tcPr>
            <w:tcW w:w="283" w:type="dxa"/>
            <w:tcBorders>
              <w:top w:val="nil"/>
              <w:bottom w:val="nil"/>
            </w:tcBorders>
            <w:shd w:val="clear" w:color="auto" w:fill="auto"/>
          </w:tcPr>
          <w:p w14:paraId="4C1FD3F0" w14:textId="77777777" w:rsidR="00395DD8" w:rsidRPr="00552C1B" w:rsidRDefault="00395DD8" w:rsidP="00395DD8">
            <w:pPr>
              <w:pStyle w:val="08-Tabelageral"/>
              <w:rPr>
                <w:rFonts w:cs="Arial"/>
                <w:szCs w:val="14"/>
              </w:rPr>
            </w:pPr>
          </w:p>
        </w:tc>
        <w:tc>
          <w:tcPr>
            <w:tcW w:w="1417" w:type="dxa"/>
            <w:tcBorders>
              <w:top w:val="nil"/>
              <w:bottom w:val="nil"/>
            </w:tcBorders>
            <w:shd w:val="clear" w:color="auto" w:fill="auto"/>
            <w:vAlign w:val="bottom"/>
          </w:tcPr>
          <w:p w14:paraId="7C127B9F" w14:textId="77777777" w:rsidR="00395DD8" w:rsidRPr="00552C1B" w:rsidRDefault="00395DD8" w:rsidP="00395DD8">
            <w:pPr>
              <w:pStyle w:val="08-Tabelageral"/>
              <w:rPr>
                <w:rFonts w:cs="Arial"/>
                <w:szCs w:val="14"/>
              </w:rPr>
            </w:pPr>
            <w:r>
              <w:rPr>
                <w:rFonts w:cs="Arial"/>
                <w:color w:val="000000"/>
                <w:szCs w:val="14"/>
                <w:lang w:eastAsia="en-US"/>
              </w:rPr>
              <w:t>2,147</w:t>
            </w:r>
          </w:p>
        </w:tc>
        <w:tc>
          <w:tcPr>
            <w:tcW w:w="1418" w:type="dxa"/>
            <w:tcBorders>
              <w:top w:val="nil"/>
              <w:bottom w:val="nil"/>
            </w:tcBorders>
            <w:shd w:val="clear" w:color="auto" w:fill="auto"/>
          </w:tcPr>
          <w:p w14:paraId="6C1D7001" w14:textId="77777777" w:rsidR="00395DD8" w:rsidRPr="00552C1B" w:rsidRDefault="00395DD8" w:rsidP="00395DD8">
            <w:pPr>
              <w:pStyle w:val="08-Tabelageral"/>
              <w:rPr>
                <w:rFonts w:cs="Arial"/>
                <w:szCs w:val="14"/>
              </w:rPr>
            </w:pPr>
            <w:r>
              <w:rPr>
                <w:rFonts w:cs="Arial"/>
                <w:szCs w:val="14"/>
                <w:lang w:eastAsia="en-US"/>
              </w:rPr>
              <w:t>2,418</w:t>
            </w:r>
          </w:p>
        </w:tc>
      </w:tr>
      <w:tr w:rsidR="00395DD8" w:rsidRPr="007B2180" w14:paraId="62B75398" w14:textId="77777777" w:rsidTr="00F61F0F">
        <w:trPr>
          <w:trHeight w:val="263"/>
          <w:jc w:val="center"/>
        </w:trPr>
        <w:tc>
          <w:tcPr>
            <w:tcW w:w="3094" w:type="dxa"/>
            <w:gridSpan w:val="2"/>
            <w:tcBorders>
              <w:top w:val="nil"/>
            </w:tcBorders>
            <w:shd w:val="clear" w:color="auto" w:fill="auto"/>
          </w:tcPr>
          <w:p w14:paraId="1068D54A" w14:textId="77777777" w:rsidR="00395DD8" w:rsidRPr="00552C1B" w:rsidRDefault="00395DD8" w:rsidP="00395DD8">
            <w:pPr>
              <w:keepNext/>
              <w:keepLines/>
              <w:spacing w:before="40" w:after="40"/>
              <w:rPr>
                <w:rFonts w:cs="Arial"/>
                <w:b/>
                <w:bCs/>
                <w:spacing w:val="-2"/>
                <w:sz w:val="14"/>
                <w:szCs w:val="14"/>
              </w:rPr>
            </w:pPr>
            <w:r w:rsidRPr="00552C1B">
              <w:rPr>
                <w:rFonts w:cs="Arial"/>
                <w:b/>
                <w:spacing w:val="-2"/>
                <w:sz w:val="14"/>
                <w:szCs w:val="14"/>
              </w:rPr>
              <w:t>Total</w:t>
            </w:r>
          </w:p>
        </w:tc>
        <w:tc>
          <w:tcPr>
            <w:tcW w:w="604" w:type="dxa"/>
            <w:tcBorders>
              <w:top w:val="nil"/>
            </w:tcBorders>
            <w:shd w:val="clear" w:color="auto" w:fill="auto"/>
          </w:tcPr>
          <w:p w14:paraId="20CB32C7" w14:textId="77777777" w:rsidR="00395DD8" w:rsidRPr="00552C1B" w:rsidRDefault="00395DD8" w:rsidP="00395DD8">
            <w:pPr>
              <w:pStyle w:val="08-Tabelageral"/>
              <w:rPr>
                <w:rFonts w:cs="Arial"/>
                <w:b/>
                <w:szCs w:val="14"/>
              </w:rPr>
            </w:pPr>
          </w:p>
        </w:tc>
        <w:tc>
          <w:tcPr>
            <w:tcW w:w="1411" w:type="dxa"/>
            <w:tcBorders>
              <w:top w:val="nil"/>
            </w:tcBorders>
            <w:shd w:val="clear" w:color="auto" w:fill="auto"/>
          </w:tcPr>
          <w:p w14:paraId="2E67CD4B" w14:textId="77777777" w:rsidR="00395DD8" w:rsidRPr="00552C1B" w:rsidRDefault="00395DD8" w:rsidP="00395DD8">
            <w:pPr>
              <w:pStyle w:val="08-Tabelageral"/>
              <w:rPr>
                <w:rFonts w:cs="Arial"/>
                <w:b/>
                <w:szCs w:val="14"/>
              </w:rPr>
            </w:pPr>
            <w:r>
              <w:rPr>
                <w:rFonts w:cs="Arial"/>
                <w:b/>
                <w:szCs w:val="14"/>
                <w:lang w:eastAsia="en-US"/>
              </w:rPr>
              <w:t>--</w:t>
            </w:r>
          </w:p>
        </w:tc>
        <w:tc>
          <w:tcPr>
            <w:tcW w:w="1412" w:type="dxa"/>
            <w:tcBorders>
              <w:top w:val="nil"/>
            </w:tcBorders>
            <w:shd w:val="clear" w:color="auto" w:fill="auto"/>
          </w:tcPr>
          <w:p w14:paraId="5F3B7748" w14:textId="77777777" w:rsidR="00395DD8" w:rsidRPr="00552C1B" w:rsidRDefault="00395DD8" w:rsidP="00395DD8">
            <w:pPr>
              <w:pStyle w:val="08-Tabelageral"/>
              <w:rPr>
                <w:rFonts w:cs="Arial"/>
                <w:b/>
                <w:szCs w:val="14"/>
              </w:rPr>
            </w:pPr>
            <w:r>
              <w:rPr>
                <w:rFonts w:cs="Arial"/>
                <w:b/>
                <w:szCs w:val="14"/>
                <w:lang w:eastAsia="en-US"/>
              </w:rPr>
              <w:t>--</w:t>
            </w:r>
          </w:p>
        </w:tc>
        <w:tc>
          <w:tcPr>
            <w:tcW w:w="283" w:type="dxa"/>
            <w:tcBorders>
              <w:top w:val="nil"/>
            </w:tcBorders>
            <w:shd w:val="clear" w:color="auto" w:fill="auto"/>
          </w:tcPr>
          <w:p w14:paraId="075BF87A" w14:textId="77777777" w:rsidR="00395DD8" w:rsidRPr="00552C1B" w:rsidRDefault="00395DD8" w:rsidP="00395DD8">
            <w:pPr>
              <w:pStyle w:val="08-Tabelageral"/>
              <w:rPr>
                <w:rFonts w:cs="Arial"/>
                <w:b/>
                <w:szCs w:val="14"/>
              </w:rPr>
            </w:pPr>
          </w:p>
        </w:tc>
        <w:tc>
          <w:tcPr>
            <w:tcW w:w="1417" w:type="dxa"/>
            <w:tcBorders>
              <w:top w:val="nil"/>
            </w:tcBorders>
            <w:shd w:val="clear" w:color="auto" w:fill="auto"/>
            <w:vAlign w:val="center"/>
          </w:tcPr>
          <w:p w14:paraId="6E580256" w14:textId="77777777" w:rsidR="00395DD8" w:rsidRPr="00552C1B" w:rsidRDefault="00395DD8" w:rsidP="00395DD8">
            <w:pPr>
              <w:pStyle w:val="08-Tabelageral"/>
              <w:rPr>
                <w:rFonts w:cs="Arial"/>
                <w:b/>
                <w:szCs w:val="14"/>
              </w:rPr>
            </w:pPr>
            <w:r>
              <w:rPr>
                <w:rFonts w:cs="Arial"/>
                <w:b/>
                <w:bCs/>
                <w:color w:val="000000"/>
                <w:szCs w:val="14"/>
                <w:lang w:eastAsia="en-US"/>
              </w:rPr>
              <w:t>209,975</w:t>
            </w:r>
          </w:p>
        </w:tc>
        <w:tc>
          <w:tcPr>
            <w:tcW w:w="1418" w:type="dxa"/>
            <w:tcBorders>
              <w:top w:val="nil"/>
            </w:tcBorders>
            <w:shd w:val="clear" w:color="auto" w:fill="auto"/>
          </w:tcPr>
          <w:p w14:paraId="415E88EA" w14:textId="77777777" w:rsidR="00395DD8" w:rsidRPr="007B2180" w:rsidRDefault="00395DD8" w:rsidP="00395DD8">
            <w:pPr>
              <w:pStyle w:val="08-Tabelageral"/>
              <w:rPr>
                <w:rFonts w:cs="Arial"/>
                <w:b/>
                <w:szCs w:val="14"/>
              </w:rPr>
            </w:pPr>
            <w:r>
              <w:rPr>
                <w:rFonts w:cs="Arial"/>
                <w:b/>
                <w:szCs w:val="14"/>
                <w:lang w:eastAsia="en-US"/>
              </w:rPr>
              <w:t>206,601</w:t>
            </w:r>
          </w:p>
        </w:tc>
      </w:tr>
    </w:tbl>
    <w:p w14:paraId="2E0EDF36" w14:textId="77777777" w:rsidR="00395DD8" w:rsidRDefault="00395DD8" w:rsidP="00395DD8">
      <w:pPr>
        <w:pStyle w:val="07-Legenda"/>
        <w:rPr>
          <w:rFonts w:cs="Arial"/>
        </w:rPr>
      </w:pPr>
      <w:r w:rsidRPr="0082555C">
        <w:rPr>
          <w:rFonts w:cs="Arial"/>
        </w:rPr>
        <w:t>(1)</w:t>
      </w:r>
      <w:r w:rsidRPr="0082555C">
        <w:rPr>
          <w:rFonts w:cs="Arial"/>
        </w:rPr>
        <w:tab/>
      </w:r>
      <w:r>
        <w:rPr>
          <w:rStyle w:val="tlid-translation"/>
          <w:lang w:val="en"/>
        </w:rPr>
        <w:t xml:space="preserve">Refers mainly to a tax lawsuit aimed at annulling an administrative decision that did not ratify declarations of offsetting negative IRPJ balances with various taxes. The updated amount of the </w:t>
      </w:r>
      <w:proofErr w:type="gramStart"/>
      <w:r>
        <w:rPr>
          <w:rStyle w:val="tlid-translation"/>
          <w:lang w:val="en"/>
        </w:rPr>
        <w:t>aforementioned judicial</w:t>
      </w:r>
      <w:proofErr w:type="gramEnd"/>
      <w:r>
        <w:rPr>
          <w:rStyle w:val="tlid-translation"/>
          <w:lang w:val="en"/>
        </w:rPr>
        <w:t xml:space="preserve"> deposit is R$ 153.801 thousand (R$ 151.967 thousand on Dec 31. 2020), referring to the investee BB </w:t>
      </w:r>
      <w:proofErr w:type="spellStart"/>
      <w:r>
        <w:rPr>
          <w:rStyle w:val="tlid-translation"/>
          <w:lang w:val="en"/>
        </w:rPr>
        <w:t>Corretora</w:t>
      </w:r>
      <w:proofErr w:type="spellEnd"/>
      <w:r>
        <w:rPr>
          <w:rStyle w:val="tlid-translation"/>
          <w:lang w:val="en"/>
        </w:rPr>
        <w:t>, being updated using the SELIC rate</w:t>
      </w:r>
    </w:p>
    <w:p w14:paraId="6EA2581D" w14:textId="3A037D80" w:rsidR="009B4CDA" w:rsidRPr="001761A2" w:rsidRDefault="009B4CDA" w:rsidP="00BF4E19">
      <w:pPr>
        <w:pStyle w:val="02-TtulodeNota"/>
        <w:keepNext/>
        <w:keepLines/>
        <w:pageBreakBefore/>
        <w:rPr>
          <w:color w:val="1F4E79" w:themeColor="accent1" w:themeShade="80"/>
        </w:rPr>
      </w:pPr>
      <w:bookmarkStart w:id="47" w:name="_Toc87026422"/>
      <w:bookmarkEnd w:id="45"/>
      <w:r w:rsidRPr="001761A2">
        <w:rPr>
          <w:color w:val="1F4E79" w:themeColor="accent1" w:themeShade="80"/>
        </w:rPr>
        <w:lastRenderedPageBreak/>
        <w:t>23 – UNEARDED COMMISSIONS</w:t>
      </w:r>
      <w:bookmarkEnd w:id="47"/>
    </w:p>
    <w:p w14:paraId="651B3F94" w14:textId="77777777" w:rsidR="009B4CDA" w:rsidRPr="00BF3B80" w:rsidRDefault="009B4CDA" w:rsidP="009B4CDA">
      <w:pPr>
        <w:pStyle w:val="01-TtulodeNota"/>
        <w:spacing w:before="0" w:after="0"/>
        <w:jc w:val="right"/>
        <w:rPr>
          <w:sz w:val="14"/>
          <w:szCs w:val="14"/>
        </w:rPr>
      </w:pPr>
      <w:r w:rsidRPr="00BF3B80">
        <w:rPr>
          <w:sz w:val="14"/>
          <w:szCs w:val="14"/>
        </w:rPr>
        <w:t xml:space="preserve">R$ </w:t>
      </w:r>
      <w:proofErr w:type="spellStart"/>
      <w:r w:rsidRPr="00BF3B80">
        <w:rPr>
          <w:sz w:val="14"/>
          <w:szCs w:val="14"/>
        </w:rPr>
        <w:t>thousand</w:t>
      </w:r>
      <w:proofErr w:type="spellEnd"/>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9B4CDA" w:rsidRPr="00FB1814" w14:paraId="77D98CA3" w14:textId="77777777" w:rsidTr="00F61F0F">
        <w:trPr>
          <w:trHeight w:val="238"/>
          <w:jc w:val="center"/>
        </w:trPr>
        <w:tc>
          <w:tcPr>
            <w:tcW w:w="5641" w:type="dxa"/>
            <w:gridSpan w:val="3"/>
            <w:tcBorders>
              <w:top w:val="single" w:sz="2" w:space="0" w:color="1F4E79" w:themeColor="accent1" w:themeShade="80"/>
              <w:bottom w:val="nil"/>
            </w:tcBorders>
            <w:shd w:val="clear" w:color="auto" w:fill="auto"/>
            <w:vAlign w:val="center"/>
          </w:tcPr>
          <w:p w14:paraId="6162F219" w14:textId="77777777" w:rsidR="009B4CDA" w:rsidRPr="00FB1814" w:rsidRDefault="009B4CDA" w:rsidP="009B4CDA">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2BEE810D" w14:textId="77777777" w:rsidR="009B4CDA" w:rsidRPr="00FB1814" w:rsidRDefault="009B4CDA" w:rsidP="009B4CDA">
            <w:pPr>
              <w:pStyle w:val="08-Tabelageral"/>
              <w:jc w:val="center"/>
              <w:rPr>
                <w:b/>
              </w:rPr>
            </w:pPr>
            <w:proofErr w:type="spellStart"/>
            <w:r w:rsidRPr="00FB1814">
              <w:rPr>
                <w:rFonts w:cs="Arial"/>
                <w:b/>
                <w:szCs w:val="14"/>
              </w:rPr>
              <w:t>Consolidated</w:t>
            </w:r>
            <w:proofErr w:type="spellEnd"/>
          </w:p>
        </w:tc>
      </w:tr>
      <w:tr w:rsidR="009B4CDA" w:rsidRPr="0049410B" w14:paraId="07BED0B4" w14:textId="77777777" w:rsidTr="00F61F0F">
        <w:trPr>
          <w:trHeight w:val="238"/>
          <w:jc w:val="center"/>
        </w:trPr>
        <w:tc>
          <w:tcPr>
            <w:tcW w:w="5641" w:type="dxa"/>
            <w:gridSpan w:val="3"/>
            <w:tcBorders>
              <w:top w:val="nil"/>
              <w:bottom w:val="single" w:sz="2" w:space="0" w:color="1F4E79" w:themeColor="accent1" w:themeShade="80"/>
            </w:tcBorders>
            <w:shd w:val="clear" w:color="auto" w:fill="auto"/>
          </w:tcPr>
          <w:p w14:paraId="6FF53CE7" w14:textId="77777777" w:rsidR="009B4CDA" w:rsidRPr="0049410B" w:rsidRDefault="009B4CDA" w:rsidP="009B4CDA">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tcPr>
          <w:p w14:paraId="2E2E5524" w14:textId="77777777" w:rsidR="009B4CDA" w:rsidRPr="004F4E1E" w:rsidRDefault="009B4CDA" w:rsidP="009B4CDA">
            <w:pPr>
              <w:pStyle w:val="08-Tabelageral"/>
              <w:rPr>
                <w:b/>
              </w:rPr>
            </w:pPr>
            <w:r>
              <w:rPr>
                <w:rFonts w:cs="Arial"/>
                <w:b/>
                <w:bCs/>
                <w:kern w:val="2"/>
                <w:szCs w:val="14"/>
                <w:lang w:val="en-US"/>
              </w:rPr>
              <w:t>Sept 30, 2021</w:t>
            </w:r>
          </w:p>
        </w:tc>
        <w:tc>
          <w:tcPr>
            <w:tcW w:w="2009" w:type="dxa"/>
            <w:tcBorders>
              <w:top w:val="single" w:sz="2" w:space="0" w:color="1F4E79" w:themeColor="accent1" w:themeShade="80"/>
              <w:bottom w:val="single" w:sz="2" w:space="0" w:color="1F4E79" w:themeColor="accent1" w:themeShade="80"/>
            </w:tcBorders>
            <w:shd w:val="clear" w:color="auto" w:fill="auto"/>
          </w:tcPr>
          <w:p w14:paraId="42851D38" w14:textId="77777777" w:rsidR="009B4CDA" w:rsidRPr="004F4E1E" w:rsidRDefault="009B4CDA" w:rsidP="009B4CDA">
            <w:pPr>
              <w:pStyle w:val="08-Tabelageral"/>
              <w:rPr>
                <w:b/>
              </w:rPr>
            </w:pPr>
            <w:r>
              <w:rPr>
                <w:rFonts w:cs="Arial"/>
                <w:b/>
                <w:bCs/>
                <w:kern w:val="2"/>
                <w:szCs w:val="14"/>
                <w:lang w:val="en-US"/>
              </w:rPr>
              <w:t>Dec 31, 2020</w:t>
            </w:r>
          </w:p>
        </w:tc>
      </w:tr>
      <w:tr w:rsidR="009B4CDA" w:rsidRPr="00FB1814" w14:paraId="5C476957" w14:textId="77777777" w:rsidTr="00F61F0F">
        <w:trPr>
          <w:trHeight w:val="238"/>
          <w:jc w:val="center"/>
        </w:trPr>
        <w:tc>
          <w:tcPr>
            <w:tcW w:w="4384" w:type="dxa"/>
            <w:tcBorders>
              <w:top w:val="single" w:sz="2" w:space="0" w:color="1F4E79" w:themeColor="accent1" w:themeShade="80"/>
              <w:bottom w:val="nil"/>
            </w:tcBorders>
            <w:shd w:val="clear" w:color="auto" w:fill="auto"/>
            <w:vAlign w:val="center"/>
          </w:tcPr>
          <w:p w14:paraId="3E593752" w14:textId="77777777" w:rsidR="009B4CDA" w:rsidRPr="00FB1814" w:rsidRDefault="009B4CDA" w:rsidP="009B4CDA">
            <w:pPr>
              <w:pStyle w:val="08-Tabelageral"/>
              <w:jc w:val="left"/>
              <w:rPr>
                <w:rFonts w:cs="Arial"/>
                <w:b/>
                <w:lang w:val="en-US"/>
              </w:rPr>
            </w:pPr>
            <w:r w:rsidRPr="00FB1814">
              <w:rPr>
                <w:rFonts w:cs="Arial"/>
                <w:b/>
                <w:lang w:val="en-US"/>
              </w:rPr>
              <w:t>Current Liabilities</w:t>
            </w:r>
          </w:p>
        </w:tc>
        <w:tc>
          <w:tcPr>
            <w:tcW w:w="856" w:type="dxa"/>
            <w:tcBorders>
              <w:top w:val="single" w:sz="2" w:space="0" w:color="1F4E79" w:themeColor="accent1" w:themeShade="80"/>
              <w:bottom w:val="nil"/>
            </w:tcBorders>
            <w:shd w:val="clear" w:color="auto" w:fill="auto"/>
          </w:tcPr>
          <w:p w14:paraId="7FAC2BE3" w14:textId="77777777" w:rsidR="009B4CDA" w:rsidRPr="00FB1814" w:rsidRDefault="009B4CDA" w:rsidP="009B4CDA">
            <w:pPr>
              <w:pStyle w:val="08-Tabelageral"/>
              <w:rPr>
                <w:b/>
              </w:rPr>
            </w:pPr>
          </w:p>
        </w:tc>
        <w:tc>
          <w:tcPr>
            <w:tcW w:w="401" w:type="dxa"/>
            <w:tcBorders>
              <w:top w:val="single" w:sz="2" w:space="0" w:color="1F4E79" w:themeColor="accent1" w:themeShade="80"/>
              <w:bottom w:val="nil"/>
            </w:tcBorders>
            <w:shd w:val="clear" w:color="auto" w:fill="auto"/>
          </w:tcPr>
          <w:p w14:paraId="0B1CA146" w14:textId="77777777" w:rsidR="009B4CDA" w:rsidRPr="00FB1814" w:rsidRDefault="009B4CDA" w:rsidP="009B4CDA">
            <w:pPr>
              <w:pStyle w:val="08-Tabelageral"/>
              <w:rPr>
                <w:b/>
              </w:rPr>
            </w:pPr>
          </w:p>
        </w:tc>
        <w:tc>
          <w:tcPr>
            <w:tcW w:w="2008" w:type="dxa"/>
            <w:tcBorders>
              <w:top w:val="single" w:sz="2" w:space="0" w:color="1F4E79" w:themeColor="accent1" w:themeShade="80"/>
              <w:bottom w:val="nil"/>
            </w:tcBorders>
            <w:shd w:val="clear" w:color="auto" w:fill="auto"/>
          </w:tcPr>
          <w:p w14:paraId="6463AD01" w14:textId="77777777" w:rsidR="009B4CDA" w:rsidRPr="00FB1814" w:rsidRDefault="009B4CDA" w:rsidP="009B4CDA">
            <w:pPr>
              <w:pStyle w:val="08-Tabelageral"/>
              <w:rPr>
                <w:b/>
              </w:rPr>
            </w:pPr>
            <w:r w:rsidRPr="00994B01">
              <w:rPr>
                <w:b/>
              </w:rPr>
              <w:t>1</w:t>
            </w:r>
            <w:r>
              <w:rPr>
                <w:b/>
              </w:rPr>
              <w:t>,</w:t>
            </w:r>
            <w:r w:rsidRPr="00994B01">
              <w:rPr>
                <w:b/>
              </w:rPr>
              <w:t>094</w:t>
            </w:r>
            <w:r>
              <w:rPr>
                <w:b/>
              </w:rPr>
              <w:t>,</w:t>
            </w:r>
            <w:r w:rsidRPr="00994B01">
              <w:rPr>
                <w:b/>
              </w:rPr>
              <w:t>846</w:t>
            </w:r>
          </w:p>
        </w:tc>
        <w:tc>
          <w:tcPr>
            <w:tcW w:w="2009" w:type="dxa"/>
            <w:tcBorders>
              <w:top w:val="single" w:sz="2" w:space="0" w:color="1F4E79" w:themeColor="accent1" w:themeShade="80"/>
              <w:bottom w:val="nil"/>
            </w:tcBorders>
            <w:shd w:val="clear" w:color="auto" w:fill="auto"/>
          </w:tcPr>
          <w:p w14:paraId="5EF0F081" w14:textId="77777777" w:rsidR="009B4CDA" w:rsidRPr="00FB1814" w:rsidRDefault="009B4CDA" w:rsidP="009B4CDA">
            <w:pPr>
              <w:pStyle w:val="08-Tabelageral"/>
              <w:rPr>
                <w:b/>
              </w:rPr>
            </w:pPr>
            <w:r>
              <w:rPr>
                <w:b/>
              </w:rPr>
              <w:t>1,127,358</w:t>
            </w:r>
          </w:p>
        </w:tc>
      </w:tr>
      <w:tr w:rsidR="009B4CDA" w:rsidRPr="0049410B" w14:paraId="14C41DC2" w14:textId="77777777" w:rsidTr="00F61F0F">
        <w:trPr>
          <w:trHeight w:val="238"/>
          <w:jc w:val="center"/>
        </w:trPr>
        <w:tc>
          <w:tcPr>
            <w:tcW w:w="4384" w:type="dxa"/>
            <w:tcBorders>
              <w:top w:val="nil"/>
            </w:tcBorders>
            <w:shd w:val="clear" w:color="auto" w:fill="auto"/>
            <w:vAlign w:val="center"/>
          </w:tcPr>
          <w:p w14:paraId="3AA11EB3" w14:textId="77777777" w:rsidR="009B4CDA" w:rsidRPr="002547FE" w:rsidRDefault="009B4CDA" w:rsidP="009B4CDA">
            <w:pPr>
              <w:pStyle w:val="08-Tabelageral"/>
              <w:ind w:left="113"/>
              <w:jc w:val="left"/>
              <w:rPr>
                <w:rFonts w:cs="Arial"/>
                <w:b/>
                <w:highlight w:val="yellow"/>
                <w:lang w:val="en-US"/>
              </w:rPr>
            </w:pPr>
            <w:r>
              <w:rPr>
                <w:rFonts w:cs="Arial"/>
                <w:lang w:val="en-US"/>
              </w:rPr>
              <w:t xml:space="preserve">BB </w:t>
            </w:r>
            <w:proofErr w:type="spellStart"/>
            <w:r>
              <w:rPr>
                <w:rFonts w:cs="Arial"/>
                <w:lang w:val="en-US"/>
              </w:rPr>
              <w:t>Mapfre</w:t>
            </w:r>
            <w:proofErr w:type="spellEnd"/>
          </w:p>
        </w:tc>
        <w:tc>
          <w:tcPr>
            <w:tcW w:w="856" w:type="dxa"/>
            <w:tcBorders>
              <w:top w:val="nil"/>
            </w:tcBorders>
            <w:shd w:val="clear" w:color="auto" w:fill="auto"/>
          </w:tcPr>
          <w:p w14:paraId="522388AD" w14:textId="77777777" w:rsidR="009B4CDA" w:rsidRPr="0049410B" w:rsidRDefault="009B4CDA" w:rsidP="009B4CDA">
            <w:pPr>
              <w:pStyle w:val="08-Tabelageral"/>
            </w:pPr>
          </w:p>
        </w:tc>
        <w:tc>
          <w:tcPr>
            <w:tcW w:w="401" w:type="dxa"/>
            <w:tcBorders>
              <w:top w:val="nil"/>
            </w:tcBorders>
            <w:shd w:val="clear" w:color="auto" w:fill="auto"/>
          </w:tcPr>
          <w:p w14:paraId="383F31E9" w14:textId="77777777" w:rsidR="009B4CDA" w:rsidRPr="0049410B" w:rsidRDefault="009B4CDA" w:rsidP="009B4CDA">
            <w:pPr>
              <w:pStyle w:val="08-Tabelageral"/>
            </w:pPr>
          </w:p>
        </w:tc>
        <w:tc>
          <w:tcPr>
            <w:tcW w:w="2008" w:type="dxa"/>
            <w:tcBorders>
              <w:top w:val="nil"/>
            </w:tcBorders>
            <w:shd w:val="clear" w:color="auto" w:fill="auto"/>
          </w:tcPr>
          <w:p w14:paraId="6B6A820C" w14:textId="77777777" w:rsidR="009B4CDA" w:rsidRPr="00FE0AFD" w:rsidRDefault="009B4CDA" w:rsidP="009B4CDA">
            <w:pPr>
              <w:pStyle w:val="08-Tabelageral"/>
            </w:pPr>
            <w:r w:rsidRPr="00994B01">
              <w:t>1</w:t>
            </w:r>
            <w:r>
              <w:t>,</w:t>
            </w:r>
            <w:r w:rsidRPr="00994B01">
              <w:t>030</w:t>
            </w:r>
            <w:r>
              <w:t>,</w:t>
            </w:r>
            <w:r w:rsidRPr="00994B01">
              <w:t>034</w:t>
            </w:r>
          </w:p>
        </w:tc>
        <w:tc>
          <w:tcPr>
            <w:tcW w:w="2009" w:type="dxa"/>
            <w:tcBorders>
              <w:top w:val="nil"/>
            </w:tcBorders>
            <w:shd w:val="clear" w:color="auto" w:fill="auto"/>
          </w:tcPr>
          <w:p w14:paraId="700BEE5B" w14:textId="77777777" w:rsidR="009B4CDA" w:rsidRPr="00FE0AFD" w:rsidRDefault="009B4CDA" w:rsidP="009B4CDA">
            <w:pPr>
              <w:pStyle w:val="08-Tabelageral"/>
            </w:pPr>
            <w:r>
              <w:t>1,049,015</w:t>
            </w:r>
          </w:p>
        </w:tc>
      </w:tr>
      <w:tr w:rsidR="009B4CDA" w:rsidRPr="0049410B" w14:paraId="1AD8A5DB" w14:textId="77777777" w:rsidTr="00F61F0F">
        <w:trPr>
          <w:trHeight w:val="238"/>
          <w:jc w:val="center"/>
        </w:trPr>
        <w:tc>
          <w:tcPr>
            <w:tcW w:w="4384" w:type="dxa"/>
            <w:shd w:val="clear" w:color="auto" w:fill="auto"/>
            <w:vAlign w:val="center"/>
          </w:tcPr>
          <w:p w14:paraId="42B66954" w14:textId="77777777" w:rsidR="009B4CDA" w:rsidRPr="002547FE" w:rsidRDefault="009B4CDA" w:rsidP="009B4CDA">
            <w:pPr>
              <w:pStyle w:val="08-Tabelageral"/>
              <w:ind w:left="113"/>
              <w:jc w:val="left"/>
              <w:rPr>
                <w:rFonts w:cs="Arial"/>
                <w:b/>
                <w:highlight w:val="yellow"/>
                <w:vertAlign w:val="superscript"/>
                <w:lang w:val="en-US"/>
              </w:rPr>
            </w:pPr>
            <w:proofErr w:type="spellStart"/>
            <w:r>
              <w:rPr>
                <w:rFonts w:cs="Arial"/>
                <w:lang w:val="en-US"/>
              </w:rPr>
              <w:t>Mapfre</w:t>
            </w:r>
            <w:proofErr w:type="spellEnd"/>
            <w:r>
              <w:rPr>
                <w:rFonts w:cs="Arial"/>
                <w:lang w:val="en-US"/>
              </w:rPr>
              <w:t xml:space="preserve"> </w:t>
            </w:r>
            <w:proofErr w:type="spellStart"/>
            <w:r>
              <w:rPr>
                <w:rFonts w:cs="Arial"/>
                <w:lang w:val="en-US"/>
              </w:rPr>
              <w:t>Seguros</w:t>
            </w:r>
            <w:proofErr w:type="spellEnd"/>
            <w:r>
              <w:rPr>
                <w:rFonts w:cs="Arial"/>
                <w:lang w:val="en-US"/>
              </w:rPr>
              <w:t xml:space="preserve"> Gerais</w:t>
            </w:r>
            <w:r>
              <w:rPr>
                <w:rFonts w:cs="Arial"/>
                <w:vertAlign w:val="superscript"/>
                <w:lang w:val="en-US"/>
              </w:rPr>
              <w:t xml:space="preserve"> (1)</w:t>
            </w:r>
          </w:p>
        </w:tc>
        <w:tc>
          <w:tcPr>
            <w:tcW w:w="856" w:type="dxa"/>
            <w:shd w:val="clear" w:color="auto" w:fill="auto"/>
          </w:tcPr>
          <w:p w14:paraId="6AF38ACA" w14:textId="77777777" w:rsidR="009B4CDA" w:rsidRPr="0049410B" w:rsidRDefault="009B4CDA" w:rsidP="009B4CDA">
            <w:pPr>
              <w:pStyle w:val="08-Tabelageral"/>
            </w:pPr>
          </w:p>
        </w:tc>
        <w:tc>
          <w:tcPr>
            <w:tcW w:w="401" w:type="dxa"/>
            <w:shd w:val="clear" w:color="auto" w:fill="auto"/>
          </w:tcPr>
          <w:p w14:paraId="1C2047F8" w14:textId="77777777" w:rsidR="009B4CDA" w:rsidRPr="0049410B" w:rsidRDefault="009B4CDA" w:rsidP="009B4CDA">
            <w:pPr>
              <w:pStyle w:val="08-Tabelageral"/>
            </w:pPr>
          </w:p>
        </w:tc>
        <w:tc>
          <w:tcPr>
            <w:tcW w:w="2008" w:type="dxa"/>
            <w:shd w:val="clear" w:color="auto" w:fill="auto"/>
          </w:tcPr>
          <w:p w14:paraId="1D75ADD1" w14:textId="77777777" w:rsidR="009B4CDA" w:rsidRPr="00FE0AFD" w:rsidRDefault="009B4CDA" w:rsidP="009B4CDA">
            <w:pPr>
              <w:pStyle w:val="08-Tabelageral"/>
            </w:pPr>
            <w:r w:rsidRPr="00994B01">
              <w:t>64</w:t>
            </w:r>
            <w:r>
              <w:t>,</w:t>
            </w:r>
            <w:r w:rsidRPr="00994B01">
              <w:t>458</w:t>
            </w:r>
          </w:p>
        </w:tc>
        <w:tc>
          <w:tcPr>
            <w:tcW w:w="2009" w:type="dxa"/>
            <w:shd w:val="clear" w:color="auto" w:fill="auto"/>
          </w:tcPr>
          <w:p w14:paraId="4699F1A8" w14:textId="77777777" w:rsidR="009B4CDA" w:rsidRPr="00FE0AFD" w:rsidRDefault="009B4CDA" w:rsidP="009B4CDA">
            <w:pPr>
              <w:pStyle w:val="08-Tabelageral"/>
            </w:pPr>
            <w:r>
              <w:t>78,037</w:t>
            </w:r>
          </w:p>
        </w:tc>
      </w:tr>
      <w:tr w:rsidR="009B4CDA" w:rsidRPr="0049410B" w14:paraId="2D70ADF7" w14:textId="77777777" w:rsidTr="00F61F0F">
        <w:trPr>
          <w:trHeight w:val="238"/>
          <w:jc w:val="center"/>
        </w:trPr>
        <w:tc>
          <w:tcPr>
            <w:tcW w:w="4384" w:type="dxa"/>
            <w:shd w:val="clear" w:color="auto" w:fill="auto"/>
            <w:vAlign w:val="center"/>
          </w:tcPr>
          <w:p w14:paraId="045F84A6" w14:textId="77777777" w:rsidR="009B4CDA" w:rsidRPr="002547FE" w:rsidRDefault="009B4CDA" w:rsidP="009B4CDA">
            <w:pPr>
              <w:pStyle w:val="08-Tabelageral"/>
              <w:ind w:left="113"/>
              <w:jc w:val="left"/>
              <w:rPr>
                <w:rFonts w:cs="Arial"/>
                <w:b/>
                <w:szCs w:val="14"/>
                <w:lang w:val="en-US"/>
              </w:rPr>
            </w:pPr>
            <w:r>
              <w:rPr>
                <w:rFonts w:cs="Arial"/>
                <w:szCs w:val="14"/>
                <w:lang w:val="en-US"/>
              </w:rPr>
              <w:t>Others</w:t>
            </w:r>
          </w:p>
        </w:tc>
        <w:tc>
          <w:tcPr>
            <w:tcW w:w="856" w:type="dxa"/>
            <w:shd w:val="clear" w:color="auto" w:fill="auto"/>
          </w:tcPr>
          <w:p w14:paraId="5F708FB9" w14:textId="77777777" w:rsidR="009B4CDA" w:rsidRPr="0049410B" w:rsidRDefault="009B4CDA" w:rsidP="009B4CDA">
            <w:pPr>
              <w:pStyle w:val="08-Tabelageral"/>
            </w:pPr>
          </w:p>
        </w:tc>
        <w:tc>
          <w:tcPr>
            <w:tcW w:w="401" w:type="dxa"/>
            <w:shd w:val="clear" w:color="auto" w:fill="auto"/>
          </w:tcPr>
          <w:p w14:paraId="7C46879E" w14:textId="77777777" w:rsidR="009B4CDA" w:rsidRPr="0049410B" w:rsidRDefault="009B4CDA" w:rsidP="009B4CDA">
            <w:pPr>
              <w:pStyle w:val="08-Tabelageral"/>
            </w:pPr>
          </w:p>
        </w:tc>
        <w:tc>
          <w:tcPr>
            <w:tcW w:w="2008" w:type="dxa"/>
            <w:shd w:val="clear" w:color="auto" w:fill="auto"/>
          </w:tcPr>
          <w:p w14:paraId="38CDA951" w14:textId="77777777" w:rsidR="009B4CDA" w:rsidRDefault="009B4CDA" w:rsidP="009B4CDA">
            <w:pPr>
              <w:pStyle w:val="08-Tabelageral"/>
            </w:pPr>
            <w:r w:rsidRPr="00994B01">
              <w:t>354</w:t>
            </w:r>
          </w:p>
        </w:tc>
        <w:tc>
          <w:tcPr>
            <w:tcW w:w="2009" w:type="dxa"/>
            <w:shd w:val="clear" w:color="auto" w:fill="auto"/>
          </w:tcPr>
          <w:p w14:paraId="44E55813" w14:textId="77777777" w:rsidR="009B4CDA" w:rsidRDefault="009B4CDA" w:rsidP="009B4CDA">
            <w:pPr>
              <w:pStyle w:val="08-Tabelageral"/>
            </w:pPr>
            <w:r>
              <w:t>306</w:t>
            </w:r>
          </w:p>
        </w:tc>
      </w:tr>
      <w:tr w:rsidR="009B4CDA" w:rsidRPr="00FB1814" w14:paraId="6FC61B2E" w14:textId="77777777" w:rsidTr="00F61F0F">
        <w:trPr>
          <w:trHeight w:val="238"/>
          <w:jc w:val="center"/>
        </w:trPr>
        <w:tc>
          <w:tcPr>
            <w:tcW w:w="4384" w:type="dxa"/>
            <w:shd w:val="clear" w:color="auto" w:fill="auto"/>
            <w:vAlign w:val="center"/>
          </w:tcPr>
          <w:p w14:paraId="56CEA722" w14:textId="77777777" w:rsidR="009B4CDA" w:rsidRPr="00FB1814" w:rsidRDefault="009B4CDA" w:rsidP="009B4CDA">
            <w:pPr>
              <w:pStyle w:val="08-Tabelageral"/>
              <w:jc w:val="left"/>
              <w:rPr>
                <w:rFonts w:cs="Arial"/>
                <w:b/>
                <w:lang w:val="en-US"/>
              </w:rPr>
            </w:pPr>
            <w:r w:rsidRPr="00FB1814">
              <w:rPr>
                <w:rFonts w:cs="Arial"/>
                <w:b/>
                <w:lang w:val="en-US"/>
              </w:rPr>
              <w:t>Non-Current Liabilities</w:t>
            </w:r>
          </w:p>
        </w:tc>
        <w:tc>
          <w:tcPr>
            <w:tcW w:w="856" w:type="dxa"/>
            <w:shd w:val="clear" w:color="auto" w:fill="auto"/>
          </w:tcPr>
          <w:p w14:paraId="50EEAB5A" w14:textId="77777777" w:rsidR="009B4CDA" w:rsidRPr="00FB1814" w:rsidRDefault="009B4CDA" w:rsidP="009B4CDA">
            <w:pPr>
              <w:pStyle w:val="08-Tabelageral"/>
              <w:rPr>
                <w:b/>
              </w:rPr>
            </w:pPr>
          </w:p>
        </w:tc>
        <w:tc>
          <w:tcPr>
            <w:tcW w:w="401" w:type="dxa"/>
            <w:shd w:val="clear" w:color="auto" w:fill="auto"/>
          </w:tcPr>
          <w:p w14:paraId="6F307A07" w14:textId="77777777" w:rsidR="009B4CDA" w:rsidRPr="00FB1814" w:rsidRDefault="009B4CDA" w:rsidP="009B4CDA">
            <w:pPr>
              <w:pStyle w:val="08-Tabelageral"/>
              <w:rPr>
                <w:b/>
              </w:rPr>
            </w:pPr>
          </w:p>
        </w:tc>
        <w:tc>
          <w:tcPr>
            <w:tcW w:w="2008" w:type="dxa"/>
            <w:shd w:val="clear" w:color="auto" w:fill="auto"/>
          </w:tcPr>
          <w:p w14:paraId="31C652AF" w14:textId="77777777" w:rsidR="009B4CDA" w:rsidRPr="00FB1814" w:rsidRDefault="009B4CDA" w:rsidP="009B4CDA">
            <w:pPr>
              <w:pStyle w:val="08-Tabelageral"/>
              <w:rPr>
                <w:b/>
              </w:rPr>
            </w:pPr>
            <w:r w:rsidRPr="00994B01">
              <w:rPr>
                <w:b/>
              </w:rPr>
              <w:t>1</w:t>
            </w:r>
            <w:r>
              <w:rPr>
                <w:b/>
              </w:rPr>
              <w:t>,</w:t>
            </w:r>
            <w:r w:rsidRPr="00994B01">
              <w:rPr>
                <w:b/>
              </w:rPr>
              <w:t>746</w:t>
            </w:r>
            <w:r>
              <w:rPr>
                <w:b/>
              </w:rPr>
              <w:t>,</w:t>
            </w:r>
            <w:r w:rsidRPr="00994B01">
              <w:rPr>
                <w:b/>
              </w:rPr>
              <w:t>994</w:t>
            </w:r>
          </w:p>
        </w:tc>
        <w:tc>
          <w:tcPr>
            <w:tcW w:w="2009" w:type="dxa"/>
            <w:shd w:val="clear" w:color="auto" w:fill="auto"/>
          </w:tcPr>
          <w:p w14:paraId="205ECC08" w14:textId="77777777" w:rsidR="009B4CDA" w:rsidRPr="00FB1814" w:rsidRDefault="009B4CDA" w:rsidP="009B4CDA">
            <w:pPr>
              <w:pStyle w:val="08-Tabelageral"/>
              <w:rPr>
                <w:b/>
              </w:rPr>
            </w:pPr>
            <w:r>
              <w:rPr>
                <w:b/>
              </w:rPr>
              <w:t>1,417,250</w:t>
            </w:r>
          </w:p>
        </w:tc>
      </w:tr>
      <w:tr w:rsidR="009B4CDA" w:rsidRPr="0049410B" w14:paraId="77782E4F" w14:textId="77777777" w:rsidTr="00F61F0F">
        <w:trPr>
          <w:trHeight w:val="238"/>
          <w:jc w:val="center"/>
        </w:trPr>
        <w:tc>
          <w:tcPr>
            <w:tcW w:w="4384" w:type="dxa"/>
            <w:shd w:val="clear" w:color="auto" w:fill="auto"/>
            <w:vAlign w:val="center"/>
          </w:tcPr>
          <w:p w14:paraId="1E0DB078" w14:textId="77777777" w:rsidR="009B4CDA" w:rsidRPr="002547FE" w:rsidRDefault="009B4CDA" w:rsidP="009B4CDA">
            <w:pPr>
              <w:pStyle w:val="08-Tabelageral"/>
              <w:ind w:left="113"/>
              <w:jc w:val="left"/>
              <w:rPr>
                <w:rFonts w:cs="Arial"/>
                <w:b/>
                <w:highlight w:val="yellow"/>
                <w:lang w:val="en-US"/>
              </w:rPr>
            </w:pPr>
            <w:r>
              <w:rPr>
                <w:rFonts w:cs="Arial"/>
                <w:lang w:val="en-US"/>
              </w:rPr>
              <w:t xml:space="preserve">BB </w:t>
            </w:r>
            <w:proofErr w:type="spellStart"/>
            <w:r>
              <w:rPr>
                <w:rFonts w:cs="Arial"/>
                <w:lang w:val="en-US"/>
              </w:rPr>
              <w:t>Mapfre</w:t>
            </w:r>
            <w:proofErr w:type="spellEnd"/>
          </w:p>
        </w:tc>
        <w:tc>
          <w:tcPr>
            <w:tcW w:w="856" w:type="dxa"/>
            <w:shd w:val="clear" w:color="auto" w:fill="auto"/>
          </w:tcPr>
          <w:p w14:paraId="0E37AFB5" w14:textId="77777777" w:rsidR="009B4CDA" w:rsidRPr="0049410B" w:rsidRDefault="009B4CDA" w:rsidP="009B4CDA">
            <w:pPr>
              <w:pStyle w:val="08-Tabelageral"/>
            </w:pPr>
          </w:p>
        </w:tc>
        <w:tc>
          <w:tcPr>
            <w:tcW w:w="401" w:type="dxa"/>
            <w:shd w:val="clear" w:color="auto" w:fill="auto"/>
          </w:tcPr>
          <w:p w14:paraId="095C6A81" w14:textId="77777777" w:rsidR="009B4CDA" w:rsidRPr="0049410B" w:rsidRDefault="009B4CDA" w:rsidP="009B4CDA">
            <w:pPr>
              <w:pStyle w:val="08-Tabelageral"/>
            </w:pPr>
          </w:p>
        </w:tc>
        <w:tc>
          <w:tcPr>
            <w:tcW w:w="2008" w:type="dxa"/>
            <w:shd w:val="clear" w:color="auto" w:fill="auto"/>
          </w:tcPr>
          <w:p w14:paraId="396E8FBC" w14:textId="77777777" w:rsidR="009B4CDA" w:rsidRDefault="009B4CDA" w:rsidP="009B4CDA">
            <w:pPr>
              <w:pStyle w:val="08-Tabelageral"/>
            </w:pPr>
            <w:r w:rsidRPr="00994B01">
              <w:t>1</w:t>
            </w:r>
            <w:r>
              <w:t>,</w:t>
            </w:r>
            <w:r w:rsidRPr="00994B01">
              <w:t>702</w:t>
            </w:r>
            <w:r>
              <w:t>,</w:t>
            </w:r>
            <w:r w:rsidRPr="00994B01">
              <w:t>671</w:t>
            </w:r>
          </w:p>
        </w:tc>
        <w:tc>
          <w:tcPr>
            <w:tcW w:w="2009" w:type="dxa"/>
            <w:shd w:val="clear" w:color="auto" w:fill="auto"/>
          </w:tcPr>
          <w:p w14:paraId="618CF3F7" w14:textId="77777777" w:rsidR="009B4CDA" w:rsidRDefault="009B4CDA" w:rsidP="009B4CDA">
            <w:pPr>
              <w:pStyle w:val="08-Tabelageral"/>
            </w:pPr>
            <w:r>
              <w:t>1,389,918</w:t>
            </w:r>
          </w:p>
        </w:tc>
      </w:tr>
      <w:tr w:rsidR="009B4CDA" w:rsidRPr="0049410B" w14:paraId="2935A25E" w14:textId="77777777" w:rsidTr="00F61F0F">
        <w:trPr>
          <w:trHeight w:val="238"/>
          <w:jc w:val="center"/>
        </w:trPr>
        <w:tc>
          <w:tcPr>
            <w:tcW w:w="4384" w:type="dxa"/>
            <w:shd w:val="clear" w:color="auto" w:fill="auto"/>
            <w:vAlign w:val="center"/>
          </w:tcPr>
          <w:p w14:paraId="589575E6" w14:textId="77777777" w:rsidR="009B4CDA" w:rsidRPr="002547FE" w:rsidRDefault="009B4CDA" w:rsidP="009B4CDA">
            <w:pPr>
              <w:pStyle w:val="08-Tabelageral"/>
              <w:ind w:left="113"/>
              <w:jc w:val="left"/>
              <w:rPr>
                <w:rFonts w:cs="Arial"/>
                <w:b/>
                <w:highlight w:val="yellow"/>
                <w:vertAlign w:val="superscript"/>
                <w:lang w:val="en-US"/>
              </w:rPr>
            </w:pPr>
            <w:proofErr w:type="spellStart"/>
            <w:r>
              <w:rPr>
                <w:rFonts w:cs="Arial"/>
                <w:lang w:val="en-US"/>
              </w:rPr>
              <w:t>Mapfre</w:t>
            </w:r>
            <w:proofErr w:type="spellEnd"/>
            <w:r>
              <w:rPr>
                <w:rFonts w:cs="Arial"/>
                <w:lang w:val="en-US"/>
              </w:rPr>
              <w:t xml:space="preserve"> </w:t>
            </w:r>
            <w:proofErr w:type="spellStart"/>
            <w:r>
              <w:rPr>
                <w:rFonts w:cs="Arial"/>
                <w:lang w:val="en-US"/>
              </w:rPr>
              <w:t>Seguros</w:t>
            </w:r>
            <w:proofErr w:type="spellEnd"/>
            <w:r>
              <w:rPr>
                <w:rFonts w:cs="Arial"/>
                <w:lang w:val="en-US"/>
              </w:rPr>
              <w:t xml:space="preserve"> Gerais</w:t>
            </w:r>
            <w:r>
              <w:rPr>
                <w:rFonts w:cs="Arial"/>
                <w:vertAlign w:val="superscript"/>
                <w:lang w:val="en-US"/>
              </w:rPr>
              <w:t xml:space="preserve"> (1)</w:t>
            </w:r>
          </w:p>
        </w:tc>
        <w:tc>
          <w:tcPr>
            <w:tcW w:w="856" w:type="dxa"/>
            <w:shd w:val="clear" w:color="auto" w:fill="auto"/>
          </w:tcPr>
          <w:p w14:paraId="78D8D34A" w14:textId="77777777" w:rsidR="009B4CDA" w:rsidRPr="0049410B" w:rsidRDefault="009B4CDA" w:rsidP="009B4CDA">
            <w:pPr>
              <w:pStyle w:val="08-Tabelageral"/>
            </w:pPr>
          </w:p>
        </w:tc>
        <w:tc>
          <w:tcPr>
            <w:tcW w:w="401" w:type="dxa"/>
            <w:shd w:val="clear" w:color="auto" w:fill="auto"/>
          </w:tcPr>
          <w:p w14:paraId="312EBCD0" w14:textId="77777777" w:rsidR="009B4CDA" w:rsidRPr="0049410B" w:rsidRDefault="009B4CDA" w:rsidP="009B4CDA">
            <w:pPr>
              <w:pStyle w:val="08-Tabelageral"/>
            </w:pPr>
          </w:p>
        </w:tc>
        <w:tc>
          <w:tcPr>
            <w:tcW w:w="2008" w:type="dxa"/>
            <w:shd w:val="clear" w:color="auto" w:fill="auto"/>
          </w:tcPr>
          <w:p w14:paraId="690E4603" w14:textId="77777777" w:rsidR="009B4CDA" w:rsidRDefault="009B4CDA" w:rsidP="009B4CDA">
            <w:pPr>
              <w:pStyle w:val="08-Tabelageral"/>
            </w:pPr>
            <w:r w:rsidRPr="00994B01">
              <w:t>44</w:t>
            </w:r>
            <w:r>
              <w:t>,</w:t>
            </w:r>
            <w:r w:rsidRPr="00994B01">
              <w:t>321</w:t>
            </w:r>
          </w:p>
        </w:tc>
        <w:tc>
          <w:tcPr>
            <w:tcW w:w="2009" w:type="dxa"/>
            <w:shd w:val="clear" w:color="auto" w:fill="auto"/>
          </w:tcPr>
          <w:p w14:paraId="63A0C1BF" w14:textId="77777777" w:rsidR="009B4CDA" w:rsidRDefault="009B4CDA" w:rsidP="009B4CDA">
            <w:pPr>
              <w:pStyle w:val="08-Tabelageral"/>
            </w:pPr>
            <w:r>
              <w:t>27,331</w:t>
            </w:r>
          </w:p>
        </w:tc>
      </w:tr>
      <w:tr w:rsidR="009B4CDA" w:rsidRPr="00880B68" w14:paraId="63616CEE" w14:textId="77777777" w:rsidTr="00F61F0F">
        <w:trPr>
          <w:trHeight w:val="238"/>
          <w:jc w:val="center"/>
        </w:trPr>
        <w:tc>
          <w:tcPr>
            <w:tcW w:w="4384" w:type="dxa"/>
            <w:shd w:val="clear" w:color="auto" w:fill="auto"/>
            <w:vAlign w:val="center"/>
          </w:tcPr>
          <w:p w14:paraId="09A2ABCC" w14:textId="77777777" w:rsidR="009B4CDA" w:rsidRPr="002547FE" w:rsidRDefault="009B4CDA" w:rsidP="009B4CDA">
            <w:pPr>
              <w:pStyle w:val="08-Tabelageral"/>
              <w:ind w:left="113"/>
              <w:jc w:val="left"/>
              <w:rPr>
                <w:rFonts w:cs="Arial"/>
                <w:b/>
                <w:szCs w:val="14"/>
                <w:lang w:val="en-US"/>
              </w:rPr>
            </w:pPr>
            <w:r>
              <w:rPr>
                <w:rFonts w:cs="Arial"/>
                <w:szCs w:val="14"/>
                <w:lang w:val="en-US"/>
              </w:rPr>
              <w:t>Others</w:t>
            </w:r>
          </w:p>
        </w:tc>
        <w:tc>
          <w:tcPr>
            <w:tcW w:w="856" w:type="dxa"/>
            <w:shd w:val="clear" w:color="auto" w:fill="auto"/>
          </w:tcPr>
          <w:p w14:paraId="40A554B3" w14:textId="77777777" w:rsidR="009B4CDA" w:rsidRPr="00880B68" w:rsidRDefault="009B4CDA" w:rsidP="009B4CDA">
            <w:pPr>
              <w:pStyle w:val="08-Tabelageral"/>
              <w:rPr>
                <w:b/>
                <w:szCs w:val="14"/>
              </w:rPr>
            </w:pPr>
          </w:p>
        </w:tc>
        <w:tc>
          <w:tcPr>
            <w:tcW w:w="401" w:type="dxa"/>
            <w:shd w:val="clear" w:color="auto" w:fill="auto"/>
          </w:tcPr>
          <w:p w14:paraId="21AF3B95" w14:textId="77777777" w:rsidR="009B4CDA" w:rsidRPr="00880B68" w:rsidRDefault="009B4CDA" w:rsidP="009B4CDA">
            <w:pPr>
              <w:pStyle w:val="08-Tabelageral"/>
              <w:rPr>
                <w:b/>
                <w:szCs w:val="14"/>
              </w:rPr>
            </w:pPr>
          </w:p>
        </w:tc>
        <w:tc>
          <w:tcPr>
            <w:tcW w:w="2008" w:type="dxa"/>
            <w:shd w:val="clear" w:color="auto" w:fill="auto"/>
          </w:tcPr>
          <w:p w14:paraId="5A8D93D3" w14:textId="77777777" w:rsidR="009B4CDA" w:rsidRPr="006E1D9B" w:rsidRDefault="009B4CDA" w:rsidP="009B4CDA">
            <w:pPr>
              <w:pStyle w:val="08-Tabelageral"/>
            </w:pPr>
            <w:r w:rsidRPr="00994B01">
              <w:t>2</w:t>
            </w:r>
          </w:p>
        </w:tc>
        <w:tc>
          <w:tcPr>
            <w:tcW w:w="2009" w:type="dxa"/>
            <w:shd w:val="clear" w:color="auto" w:fill="auto"/>
          </w:tcPr>
          <w:p w14:paraId="046CF78C" w14:textId="77777777" w:rsidR="009B4CDA" w:rsidRPr="006E1D9B" w:rsidRDefault="009B4CDA" w:rsidP="009B4CDA">
            <w:pPr>
              <w:pStyle w:val="08-Tabelageral"/>
            </w:pPr>
            <w:r>
              <w:t>1</w:t>
            </w:r>
          </w:p>
        </w:tc>
      </w:tr>
      <w:tr w:rsidR="009B4CDA" w:rsidRPr="00FB1814" w14:paraId="5B7E390E" w14:textId="77777777" w:rsidTr="00F61F0F">
        <w:trPr>
          <w:trHeight w:val="238"/>
          <w:jc w:val="center"/>
        </w:trPr>
        <w:tc>
          <w:tcPr>
            <w:tcW w:w="4384" w:type="dxa"/>
            <w:tcBorders>
              <w:bottom w:val="single" w:sz="2" w:space="0" w:color="1F4E79" w:themeColor="accent1" w:themeShade="80"/>
            </w:tcBorders>
            <w:shd w:val="clear" w:color="auto" w:fill="auto"/>
            <w:vAlign w:val="center"/>
          </w:tcPr>
          <w:p w14:paraId="2B9CD3B5" w14:textId="77777777" w:rsidR="009B4CDA" w:rsidRPr="00FB1814" w:rsidRDefault="009B4CDA" w:rsidP="009B4CDA">
            <w:pPr>
              <w:pStyle w:val="08-Tabelageral"/>
              <w:jc w:val="left"/>
              <w:rPr>
                <w:rFonts w:cs="Arial"/>
                <w:b/>
                <w:bCs/>
                <w:szCs w:val="14"/>
                <w:lang w:val="en-US"/>
              </w:rPr>
            </w:pPr>
            <w:r w:rsidRPr="00FB1814">
              <w:rPr>
                <w:rFonts w:cs="Arial"/>
                <w:b/>
                <w:lang w:val="en-US"/>
              </w:rPr>
              <w:t>Total</w:t>
            </w:r>
          </w:p>
        </w:tc>
        <w:tc>
          <w:tcPr>
            <w:tcW w:w="856" w:type="dxa"/>
            <w:tcBorders>
              <w:bottom w:val="single" w:sz="2" w:space="0" w:color="1F4E79" w:themeColor="accent1" w:themeShade="80"/>
            </w:tcBorders>
            <w:shd w:val="clear" w:color="auto" w:fill="auto"/>
          </w:tcPr>
          <w:p w14:paraId="3A729A26" w14:textId="77777777" w:rsidR="009B4CDA" w:rsidRPr="00FB1814" w:rsidRDefault="009B4CDA" w:rsidP="009B4CDA">
            <w:pPr>
              <w:pStyle w:val="08-Tabelageral"/>
              <w:rPr>
                <w:b/>
                <w:szCs w:val="14"/>
              </w:rPr>
            </w:pPr>
          </w:p>
        </w:tc>
        <w:tc>
          <w:tcPr>
            <w:tcW w:w="401" w:type="dxa"/>
            <w:tcBorders>
              <w:bottom w:val="single" w:sz="2" w:space="0" w:color="1F4E79" w:themeColor="accent1" w:themeShade="80"/>
            </w:tcBorders>
            <w:shd w:val="clear" w:color="auto" w:fill="auto"/>
          </w:tcPr>
          <w:p w14:paraId="59908403" w14:textId="77777777" w:rsidR="009B4CDA" w:rsidRPr="00FB1814" w:rsidRDefault="009B4CDA" w:rsidP="009B4CDA">
            <w:pPr>
              <w:pStyle w:val="08-Tabelageral"/>
              <w:rPr>
                <w:b/>
                <w:szCs w:val="14"/>
              </w:rPr>
            </w:pPr>
          </w:p>
        </w:tc>
        <w:tc>
          <w:tcPr>
            <w:tcW w:w="2008" w:type="dxa"/>
            <w:tcBorders>
              <w:bottom w:val="single" w:sz="2" w:space="0" w:color="1F4E79" w:themeColor="accent1" w:themeShade="80"/>
            </w:tcBorders>
            <w:shd w:val="clear" w:color="auto" w:fill="auto"/>
          </w:tcPr>
          <w:p w14:paraId="182549A0" w14:textId="77777777" w:rsidR="009B4CDA" w:rsidRPr="00FB1814" w:rsidRDefault="009B4CDA" w:rsidP="009B4CDA">
            <w:pPr>
              <w:pStyle w:val="08-Tabelageral"/>
              <w:rPr>
                <w:b/>
              </w:rPr>
            </w:pPr>
            <w:r w:rsidRPr="00994B01">
              <w:rPr>
                <w:b/>
              </w:rPr>
              <w:t>2</w:t>
            </w:r>
            <w:r>
              <w:rPr>
                <w:b/>
              </w:rPr>
              <w:t>,</w:t>
            </w:r>
            <w:r w:rsidRPr="00994B01">
              <w:rPr>
                <w:b/>
              </w:rPr>
              <w:t>841</w:t>
            </w:r>
            <w:r>
              <w:rPr>
                <w:b/>
              </w:rPr>
              <w:t>,</w:t>
            </w:r>
            <w:r w:rsidRPr="00994B01">
              <w:rPr>
                <w:b/>
              </w:rPr>
              <w:t>840</w:t>
            </w:r>
          </w:p>
        </w:tc>
        <w:tc>
          <w:tcPr>
            <w:tcW w:w="2009" w:type="dxa"/>
            <w:tcBorders>
              <w:bottom w:val="single" w:sz="2" w:space="0" w:color="1F4E79" w:themeColor="accent1" w:themeShade="80"/>
            </w:tcBorders>
            <w:shd w:val="clear" w:color="auto" w:fill="auto"/>
          </w:tcPr>
          <w:p w14:paraId="69862D21" w14:textId="77777777" w:rsidR="009B4CDA" w:rsidRPr="00FB1814" w:rsidRDefault="009B4CDA" w:rsidP="009B4CDA">
            <w:pPr>
              <w:pStyle w:val="08-Tabelageral"/>
              <w:rPr>
                <w:b/>
              </w:rPr>
            </w:pPr>
            <w:r>
              <w:rPr>
                <w:b/>
              </w:rPr>
              <w:t>2,544,608</w:t>
            </w:r>
          </w:p>
        </w:tc>
      </w:tr>
    </w:tbl>
    <w:p w14:paraId="145FC7C6" w14:textId="77777777" w:rsidR="009B4CDA" w:rsidRPr="00352E7A" w:rsidRDefault="009B4CDA" w:rsidP="00397A23">
      <w:pPr>
        <w:pStyle w:val="PargrafodaLista"/>
        <w:keepLines/>
        <w:numPr>
          <w:ilvl w:val="0"/>
          <w:numId w:val="21"/>
        </w:numPr>
        <w:tabs>
          <w:tab w:val="left" w:pos="284"/>
        </w:tabs>
        <w:spacing w:before="40" w:after="0" w:line="240" w:lineRule="auto"/>
        <w:ind w:left="284" w:hanging="284"/>
        <w:jc w:val="both"/>
        <w:rPr>
          <w:rFonts w:ascii="Arial" w:eastAsia="Times New Roman" w:hAnsi="Arial" w:cs="Arial"/>
          <w:spacing w:val="-2"/>
          <w:sz w:val="14"/>
          <w:szCs w:val="14"/>
        </w:rPr>
      </w:pPr>
      <w:proofErr w:type="spellStart"/>
      <w:r w:rsidRPr="00352E7A">
        <w:rPr>
          <w:rFonts w:ascii="Arial" w:hAnsi="Arial" w:cs="Arial"/>
          <w:sz w:val="14"/>
          <w:szCs w:val="14"/>
        </w:rPr>
        <w:t>Despite</w:t>
      </w:r>
      <w:proofErr w:type="spellEnd"/>
      <w:r w:rsidRPr="00352E7A">
        <w:rPr>
          <w:rFonts w:ascii="Arial" w:hAnsi="Arial" w:cs="Arial"/>
          <w:sz w:val="14"/>
          <w:szCs w:val="14"/>
        </w:rPr>
        <w:t xml:space="preserve"> </w:t>
      </w:r>
      <w:proofErr w:type="spellStart"/>
      <w:r w:rsidRPr="00352E7A">
        <w:rPr>
          <w:rFonts w:ascii="Arial" w:hAnsi="Arial" w:cs="Arial"/>
          <w:sz w:val="14"/>
          <w:szCs w:val="14"/>
        </w:rPr>
        <w:t>the</w:t>
      </w:r>
      <w:proofErr w:type="spellEnd"/>
      <w:r w:rsidRPr="00352E7A">
        <w:rPr>
          <w:rFonts w:ascii="Arial" w:hAnsi="Arial" w:cs="Arial"/>
          <w:sz w:val="14"/>
          <w:szCs w:val="14"/>
        </w:rPr>
        <w:t xml:space="preserve"> </w:t>
      </w:r>
      <w:proofErr w:type="spellStart"/>
      <w:r w:rsidRPr="00352E7A">
        <w:rPr>
          <w:rFonts w:ascii="Arial" w:hAnsi="Arial" w:cs="Arial"/>
          <w:sz w:val="14"/>
          <w:szCs w:val="14"/>
        </w:rPr>
        <w:t>sale</w:t>
      </w:r>
      <w:proofErr w:type="spellEnd"/>
      <w:r w:rsidRPr="00352E7A">
        <w:rPr>
          <w:rFonts w:ascii="Arial" w:hAnsi="Arial" w:cs="Arial"/>
          <w:sz w:val="14"/>
          <w:szCs w:val="14"/>
        </w:rPr>
        <w:t xml:space="preserve"> </w:t>
      </w:r>
      <w:proofErr w:type="spellStart"/>
      <w:r w:rsidRPr="00352E7A">
        <w:rPr>
          <w:rFonts w:ascii="Arial" w:hAnsi="Arial" w:cs="Arial"/>
          <w:sz w:val="14"/>
          <w:szCs w:val="14"/>
        </w:rPr>
        <w:t>of</w:t>
      </w:r>
      <w:proofErr w:type="spellEnd"/>
      <w:r w:rsidRPr="00352E7A">
        <w:rPr>
          <w:rFonts w:ascii="Arial" w:hAnsi="Arial" w:cs="Arial"/>
          <w:sz w:val="14"/>
          <w:szCs w:val="14"/>
        </w:rPr>
        <w:t xml:space="preserve"> </w:t>
      </w:r>
      <w:proofErr w:type="spellStart"/>
      <w:r w:rsidRPr="00352E7A">
        <w:rPr>
          <w:rFonts w:ascii="Arial" w:hAnsi="Arial" w:cs="Arial"/>
          <w:sz w:val="14"/>
          <w:szCs w:val="14"/>
        </w:rPr>
        <w:t>the</w:t>
      </w:r>
      <w:proofErr w:type="spellEnd"/>
      <w:r w:rsidRPr="00352E7A">
        <w:rPr>
          <w:rFonts w:ascii="Arial" w:hAnsi="Arial" w:cs="Arial"/>
          <w:sz w:val="14"/>
          <w:szCs w:val="14"/>
        </w:rPr>
        <w:t xml:space="preserve"> </w:t>
      </w:r>
      <w:proofErr w:type="spellStart"/>
      <w:r w:rsidRPr="00352E7A">
        <w:rPr>
          <w:rFonts w:ascii="Arial" w:hAnsi="Arial" w:cs="Arial"/>
          <w:sz w:val="14"/>
          <w:szCs w:val="14"/>
        </w:rPr>
        <w:t>stake</w:t>
      </w:r>
      <w:proofErr w:type="spellEnd"/>
      <w:r w:rsidRPr="00352E7A">
        <w:rPr>
          <w:rFonts w:ascii="Arial" w:hAnsi="Arial" w:cs="Arial"/>
          <w:sz w:val="14"/>
          <w:szCs w:val="14"/>
        </w:rPr>
        <w:t>, Mapfre</w:t>
      </w:r>
      <w:r>
        <w:rPr>
          <w:rFonts w:ascii="Arial" w:hAnsi="Arial" w:cs="Arial"/>
          <w:sz w:val="14"/>
          <w:szCs w:val="14"/>
        </w:rPr>
        <w:t xml:space="preserve"> Seguros Gerais</w:t>
      </w:r>
      <w:r w:rsidRPr="00352E7A">
        <w:rPr>
          <w:rFonts w:ascii="Arial" w:hAnsi="Arial" w:cs="Arial"/>
          <w:sz w:val="14"/>
          <w:szCs w:val="14"/>
        </w:rPr>
        <w:t xml:space="preserve"> </w:t>
      </w:r>
      <w:proofErr w:type="spellStart"/>
      <w:r w:rsidRPr="00352E7A">
        <w:rPr>
          <w:rFonts w:ascii="Arial" w:hAnsi="Arial" w:cs="Arial"/>
          <w:sz w:val="14"/>
          <w:szCs w:val="14"/>
        </w:rPr>
        <w:t>products</w:t>
      </w:r>
      <w:proofErr w:type="spellEnd"/>
      <w:r w:rsidRPr="00352E7A">
        <w:rPr>
          <w:rFonts w:ascii="Arial" w:hAnsi="Arial" w:cs="Arial"/>
          <w:sz w:val="14"/>
          <w:szCs w:val="14"/>
        </w:rPr>
        <w:t xml:space="preserve"> continue </w:t>
      </w:r>
      <w:proofErr w:type="spellStart"/>
      <w:r w:rsidRPr="00352E7A">
        <w:rPr>
          <w:rFonts w:ascii="Arial" w:hAnsi="Arial" w:cs="Arial"/>
          <w:sz w:val="14"/>
          <w:szCs w:val="14"/>
        </w:rPr>
        <w:t>to</w:t>
      </w:r>
      <w:proofErr w:type="spellEnd"/>
      <w:r w:rsidRPr="00352E7A">
        <w:rPr>
          <w:rFonts w:ascii="Arial" w:hAnsi="Arial" w:cs="Arial"/>
          <w:sz w:val="14"/>
          <w:szCs w:val="14"/>
        </w:rPr>
        <w:t xml:space="preserve"> </w:t>
      </w:r>
      <w:proofErr w:type="spellStart"/>
      <w:r w:rsidRPr="00352E7A">
        <w:rPr>
          <w:rFonts w:ascii="Arial" w:hAnsi="Arial" w:cs="Arial"/>
          <w:sz w:val="14"/>
          <w:szCs w:val="14"/>
        </w:rPr>
        <w:t>be</w:t>
      </w:r>
      <w:proofErr w:type="spellEnd"/>
      <w:r w:rsidRPr="00352E7A">
        <w:rPr>
          <w:rFonts w:ascii="Arial" w:hAnsi="Arial" w:cs="Arial"/>
          <w:sz w:val="14"/>
          <w:szCs w:val="14"/>
        </w:rPr>
        <w:t xml:space="preserve"> </w:t>
      </w:r>
      <w:proofErr w:type="spellStart"/>
      <w:r w:rsidRPr="00352E7A">
        <w:rPr>
          <w:rFonts w:ascii="Arial" w:hAnsi="Arial" w:cs="Arial"/>
          <w:sz w:val="14"/>
          <w:szCs w:val="14"/>
        </w:rPr>
        <w:t>sold</w:t>
      </w:r>
      <w:proofErr w:type="spellEnd"/>
      <w:r w:rsidRPr="00352E7A">
        <w:rPr>
          <w:rFonts w:ascii="Arial" w:hAnsi="Arial" w:cs="Arial"/>
          <w:sz w:val="14"/>
          <w:szCs w:val="14"/>
        </w:rPr>
        <w:t xml:space="preserve"> </w:t>
      </w:r>
      <w:proofErr w:type="spellStart"/>
      <w:r w:rsidRPr="00352E7A">
        <w:rPr>
          <w:rFonts w:ascii="Arial" w:hAnsi="Arial" w:cs="Arial"/>
          <w:sz w:val="14"/>
          <w:szCs w:val="14"/>
        </w:rPr>
        <w:t>by</w:t>
      </w:r>
      <w:proofErr w:type="spellEnd"/>
      <w:r w:rsidRPr="00352E7A">
        <w:rPr>
          <w:rFonts w:ascii="Arial" w:hAnsi="Arial" w:cs="Arial"/>
          <w:sz w:val="14"/>
          <w:szCs w:val="14"/>
        </w:rPr>
        <w:t xml:space="preserve"> BB Corretora.</w:t>
      </w:r>
    </w:p>
    <w:p w14:paraId="397FA9CF" w14:textId="77777777" w:rsidR="009B4CDA" w:rsidRPr="006E1D9B" w:rsidRDefault="009B4CDA" w:rsidP="009B4CDA">
      <w:pPr>
        <w:keepLines/>
        <w:tabs>
          <w:tab w:val="left" w:pos="284"/>
        </w:tabs>
        <w:spacing w:before="40" w:after="0" w:line="240" w:lineRule="auto"/>
        <w:ind w:left="284" w:hanging="284"/>
        <w:jc w:val="both"/>
        <w:rPr>
          <w:rFonts w:eastAsia="Times New Roman" w:cs="Arial"/>
          <w:spacing w:val="-2"/>
          <w:sz w:val="14"/>
          <w:szCs w:val="14"/>
        </w:rPr>
      </w:pPr>
    </w:p>
    <w:p w14:paraId="71A22A7C" w14:textId="77777777" w:rsidR="009B4CDA" w:rsidRPr="00243458" w:rsidRDefault="009B4CDA" w:rsidP="009B4CDA">
      <w:pPr>
        <w:pStyle w:val="07-Legenda"/>
        <w:spacing w:before="120" w:after="120" w:line="276" w:lineRule="auto"/>
        <w:ind w:left="0" w:firstLine="0"/>
        <w:rPr>
          <w:sz w:val="18"/>
          <w:lang w:eastAsia="en-US"/>
        </w:rPr>
      </w:pPr>
      <w:r w:rsidRPr="00226C47">
        <w:rPr>
          <w:sz w:val="18"/>
          <w:lang w:val="en-US" w:eastAsia="en-US"/>
        </w:rPr>
        <w:t xml:space="preserve">There are no </w:t>
      </w:r>
      <w:proofErr w:type="gramStart"/>
      <w:r w:rsidRPr="00226C47">
        <w:rPr>
          <w:sz w:val="18"/>
          <w:lang w:val="en-US" w:eastAsia="en-US"/>
        </w:rPr>
        <w:t>amount</w:t>
      </w:r>
      <w:proofErr w:type="gramEnd"/>
      <w:r w:rsidRPr="00226C47">
        <w:rPr>
          <w:sz w:val="18"/>
          <w:lang w:val="en-US" w:eastAsia="en-US"/>
        </w:rPr>
        <w:t xml:space="preserve"> of unearned commissions </w:t>
      </w:r>
      <w:r>
        <w:rPr>
          <w:sz w:val="18"/>
          <w:lang w:val="en-US" w:eastAsia="en-US"/>
        </w:rPr>
        <w:t>i</w:t>
      </w:r>
      <w:r w:rsidRPr="00226C47">
        <w:rPr>
          <w:sz w:val="18"/>
          <w:lang w:val="en-US" w:eastAsia="en-US"/>
        </w:rPr>
        <w:t>n parent</w:t>
      </w:r>
      <w:r w:rsidRPr="00243458">
        <w:rPr>
          <w:sz w:val="18"/>
          <w:lang w:eastAsia="en-US"/>
        </w:rPr>
        <w:t>.</w:t>
      </w:r>
    </w:p>
    <w:p w14:paraId="7544D167" w14:textId="77777777" w:rsidR="009B4CDA" w:rsidRPr="00FE097E" w:rsidRDefault="009B4CDA" w:rsidP="009B4CDA">
      <w:pPr>
        <w:keepLines/>
        <w:tabs>
          <w:tab w:val="left" w:pos="284"/>
        </w:tabs>
        <w:spacing w:before="40" w:after="0" w:line="240" w:lineRule="auto"/>
        <w:ind w:left="284" w:hanging="284"/>
        <w:jc w:val="both"/>
        <w:rPr>
          <w:rFonts w:eastAsia="Times New Roman" w:cs="Arial"/>
          <w:spacing w:val="-2"/>
          <w:szCs w:val="14"/>
        </w:rPr>
      </w:pPr>
    </w:p>
    <w:p w14:paraId="2F522B33" w14:textId="08A6C917" w:rsidR="009B4CDA" w:rsidRPr="001761A2" w:rsidRDefault="009B4CDA" w:rsidP="001761A2">
      <w:pPr>
        <w:pStyle w:val="02-TtulodeNota"/>
        <w:rPr>
          <w:color w:val="1F4E79" w:themeColor="accent1" w:themeShade="80"/>
        </w:rPr>
      </w:pPr>
      <w:bookmarkStart w:id="48" w:name="_Toc87026423"/>
      <w:bookmarkStart w:id="49" w:name="OLE_LINK19"/>
      <w:r w:rsidRPr="001761A2">
        <w:rPr>
          <w:color w:val="1F4E79" w:themeColor="accent1" w:themeShade="80"/>
        </w:rPr>
        <w:t>24 – OTHER LIABILITIES</w:t>
      </w:r>
      <w:bookmarkEnd w:id="48"/>
    </w:p>
    <w:p w14:paraId="7E4FFEA4" w14:textId="77777777" w:rsidR="009B4CDA" w:rsidRPr="00FF3D4B" w:rsidRDefault="009B4CDA" w:rsidP="009B4CDA">
      <w:pPr>
        <w:spacing w:after="0" w:line="240" w:lineRule="auto"/>
        <w:jc w:val="right"/>
        <w:rPr>
          <w:rFonts w:cs="Arial"/>
          <w:b/>
          <w:sz w:val="14"/>
          <w:lang w:eastAsia="pt-BR"/>
        </w:rPr>
      </w:pPr>
      <w:r w:rsidRPr="00FF3D4B">
        <w:rPr>
          <w:rFonts w:cs="Arial"/>
          <w:b/>
          <w:sz w:val="14"/>
          <w:lang w:eastAsia="pt-BR"/>
        </w:rPr>
        <w:t xml:space="preserve">R$ </w:t>
      </w:r>
      <w:proofErr w:type="spellStart"/>
      <w:r>
        <w:rPr>
          <w:rFonts w:cs="Arial"/>
          <w:b/>
          <w:sz w:val="14"/>
          <w:lang w:eastAsia="pt-BR"/>
        </w:rPr>
        <w:t>thousand</w:t>
      </w:r>
      <w:proofErr w:type="spellEnd"/>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47"/>
        <w:gridCol w:w="595"/>
        <w:gridCol w:w="1399"/>
        <w:gridCol w:w="1400"/>
        <w:gridCol w:w="282"/>
        <w:gridCol w:w="1405"/>
        <w:gridCol w:w="1511"/>
      </w:tblGrid>
      <w:tr w:rsidR="009B4CDA" w:rsidRPr="001A1E07" w14:paraId="241C871A" w14:textId="77777777" w:rsidTr="009B4CDA">
        <w:trPr>
          <w:trHeight w:hRule="exact" w:val="283"/>
          <w:jc w:val="center"/>
        </w:trPr>
        <w:tc>
          <w:tcPr>
            <w:tcW w:w="3047" w:type="dxa"/>
            <w:tcBorders>
              <w:top w:val="single" w:sz="2" w:space="0" w:color="1F4E79" w:themeColor="accent1" w:themeShade="80"/>
              <w:bottom w:val="nil"/>
            </w:tcBorders>
            <w:shd w:val="clear" w:color="auto" w:fill="auto"/>
          </w:tcPr>
          <w:p w14:paraId="5DE8E5D8" w14:textId="77777777" w:rsidR="009B4CDA" w:rsidRPr="001A1E07" w:rsidRDefault="009B4CDA" w:rsidP="009B4CDA">
            <w:pPr>
              <w:spacing w:after="0"/>
              <w:jc w:val="center"/>
              <w:rPr>
                <w:rFonts w:cs="Arial"/>
                <w:b/>
                <w:szCs w:val="18"/>
              </w:rPr>
            </w:pPr>
          </w:p>
        </w:tc>
        <w:tc>
          <w:tcPr>
            <w:tcW w:w="595" w:type="dxa"/>
            <w:tcBorders>
              <w:top w:val="single" w:sz="2" w:space="0" w:color="1F4E79" w:themeColor="accent1" w:themeShade="80"/>
              <w:bottom w:val="nil"/>
            </w:tcBorders>
            <w:shd w:val="clear" w:color="auto" w:fill="auto"/>
          </w:tcPr>
          <w:p w14:paraId="4AC66A82" w14:textId="77777777" w:rsidR="009B4CDA" w:rsidRPr="001A1E07" w:rsidRDefault="009B4CDA" w:rsidP="009B4CDA">
            <w:pPr>
              <w:spacing w:after="0"/>
              <w:jc w:val="center"/>
              <w:rPr>
                <w:rFonts w:cs="Arial"/>
                <w:b/>
                <w:szCs w:val="18"/>
              </w:rPr>
            </w:pPr>
          </w:p>
        </w:tc>
        <w:tc>
          <w:tcPr>
            <w:tcW w:w="2799" w:type="dxa"/>
            <w:gridSpan w:val="2"/>
            <w:tcBorders>
              <w:top w:val="single" w:sz="2" w:space="0" w:color="1F4E79" w:themeColor="accent1" w:themeShade="80"/>
              <w:bottom w:val="single" w:sz="2" w:space="0" w:color="1F4E79" w:themeColor="accent1" w:themeShade="80"/>
            </w:tcBorders>
            <w:shd w:val="clear" w:color="auto" w:fill="auto"/>
            <w:vAlign w:val="center"/>
          </w:tcPr>
          <w:p w14:paraId="38F0CB4D" w14:textId="77777777" w:rsidR="009B4CDA" w:rsidRPr="001A1E07" w:rsidRDefault="009B4CDA" w:rsidP="009B4CDA">
            <w:pPr>
              <w:spacing w:after="0"/>
              <w:jc w:val="center"/>
              <w:rPr>
                <w:rFonts w:cs="Arial"/>
                <w:b/>
                <w:sz w:val="14"/>
                <w:szCs w:val="18"/>
              </w:rPr>
            </w:pPr>
            <w:proofErr w:type="spellStart"/>
            <w:r>
              <w:rPr>
                <w:rFonts w:cs="Arial"/>
                <w:b/>
                <w:sz w:val="14"/>
                <w:szCs w:val="18"/>
              </w:rPr>
              <w:t>Parent</w:t>
            </w:r>
            <w:proofErr w:type="spellEnd"/>
          </w:p>
        </w:tc>
        <w:tc>
          <w:tcPr>
            <w:tcW w:w="282" w:type="dxa"/>
            <w:tcBorders>
              <w:top w:val="single" w:sz="2" w:space="0" w:color="1F4E79" w:themeColor="accent1" w:themeShade="80"/>
              <w:bottom w:val="nil"/>
            </w:tcBorders>
            <w:shd w:val="clear" w:color="auto" w:fill="auto"/>
            <w:vAlign w:val="center"/>
          </w:tcPr>
          <w:p w14:paraId="08B42D28" w14:textId="77777777" w:rsidR="009B4CDA" w:rsidRPr="001A1E07" w:rsidRDefault="009B4CDA" w:rsidP="009B4CDA">
            <w:pPr>
              <w:spacing w:after="0"/>
              <w:jc w:val="center"/>
              <w:rPr>
                <w:rFonts w:cs="Arial"/>
                <w:b/>
                <w:szCs w:val="18"/>
              </w:rPr>
            </w:pPr>
          </w:p>
        </w:tc>
        <w:tc>
          <w:tcPr>
            <w:tcW w:w="2916" w:type="dxa"/>
            <w:gridSpan w:val="2"/>
            <w:tcBorders>
              <w:top w:val="single" w:sz="2" w:space="0" w:color="1F4E79" w:themeColor="accent1" w:themeShade="80"/>
              <w:bottom w:val="single" w:sz="2" w:space="0" w:color="1F4E79" w:themeColor="accent1" w:themeShade="80"/>
            </w:tcBorders>
            <w:shd w:val="clear" w:color="auto" w:fill="auto"/>
            <w:vAlign w:val="center"/>
          </w:tcPr>
          <w:p w14:paraId="03350564" w14:textId="77777777" w:rsidR="009B4CDA" w:rsidRPr="001A1E07" w:rsidRDefault="009B4CDA" w:rsidP="009B4CDA">
            <w:pPr>
              <w:spacing w:after="0"/>
              <w:jc w:val="center"/>
              <w:rPr>
                <w:rFonts w:cs="Arial"/>
                <w:b/>
                <w:szCs w:val="18"/>
              </w:rPr>
            </w:pPr>
            <w:proofErr w:type="spellStart"/>
            <w:r w:rsidRPr="001A1E07">
              <w:rPr>
                <w:rFonts w:cs="Arial"/>
                <w:b/>
                <w:sz w:val="14"/>
                <w:szCs w:val="18"/>
              </w:rPr>
              <w:t>Consolida</w:t>
            </w:r>
            <w:r>
              <w:rPr>
                <w:rFonts w:cs="Arial"/>
                <w:b/>
                <w:sz w:val="14"/>
                <w:szCs w:val="18"/>
              </w:rPr>
              <w:t>ted</w:t>
            </w:r>
            <w:proofErr w:type="spellEnd"/>
          </w:p>
        </w:tc>
      </w:tr>
      <w:tr w:rsidR="009B4CDA" w:rsidRPr="001A1E07" w14:paraId="02A16C6B" w14:textId="77777777" w:rsidTr="009B4CDA">
        <w:trPr>
          <w:trHeight w:hRule="exact" w:val="238"/>
          <w:jc w:val="center"/>
        </w:trPr>
        <w:tc>
          <w:tcPr>
            <w:tcW w:w="3047" w:type="dxa"/>
            <w:tcBorders>
              <w:top w:val="nil"/>
              <w:bottom w:val="single" w:sz="2" w:space="0" w:color="1F4E79" w:themeColor="accent1" w:themeShade="80"/>
            </w:tcBorders>
            <w:shd w:val="clear" w:color="auto" w:fill="auto"/>
          </w:tcPr>
          <w:p w14:paraId="7577A5A5" w14:textId="77777777" w:rsidR="009B4CDA" w:rsidRPr="001A1E07" w:rsidRDefault="009B4CDA" w:rsidP="009B4CDA">
            <w:pPr>
              <w:pStyle w:val="08-Tabelageral"/>
              <w:rPr>
                <w:rFonts w:cs="Arial"/>
                <w:b/>
              </w:rPr>
            </w:pPr>
          </w:p>
        </w:tc>
        <w:tc>
          <w:tcPr>
            <w:tcW w:w="595" w:type="dxa"/>
            <w:tcBorders>
              <w:top w:val="nil"/>
              <w:bottom w:val="single" w:sz="2" w:space="0" w:color="1F4E79" w:themeColor="accent1" w:themeShade="80"/>
            </w:tcBorders>
            <w:shd w:val="clear" w:color="auto" w:fill="auto"/>
          </w:tcPr>
          <w:p w14:paraId="0A1A9A70" w14:textId="77777777" w:rsidR="009B4CDA" w:rsidRPr="001A1E07" w:rsidRDefault="009B4CDA" w:rsidP="009B4CDA">
            <w:pPr>
              <w:pStyle w:val="08-Tabelageral"/>
              <w:rPr>
                <w:rFonts w:cs="Arial"/>
                <w:b/>
              </w:rPr>
            </w:pPr>
          </w:p>
        </w:tc>
        <w:tc>
          <w:tcPr>
            <w:tcW w:w="1399" w:type="dxa"/>
            <w:tcBorders>
              <w:top w:val="single" w:sz="2" w:space="0" w:color="1F4E79" w:themeColor="accent1" w:themeShade="80"/>
              <w:bottom w:val="single" w:sz="2" w:space="0" w:color="1F4E79" w:themeColor="accent1" w:themeShade="80"/>
            </w:tcBorders>
            <w:shd w:val="clear" w:color="auto" w:fill="auto"/>
            <w:vAlign w:val="center"/>
          </w:tcPr>
          <w:p w14:paraId="39A378F4" w14:textId="77777777" w:rsidR="009B4CDA" w:rsidRPr="0068592A" w:rsidRDefault="009B4CDA" w:rsidP="009B4CDA">
            <w:pPr>
              <w:pStyle w:val="08-Tabelageral"/>
              <w:rPr>
                <w:rFonts w:cs="Arial"/>
                <w:b/>
              </w:rPr>
            </w:pPr>
            <w:proofErr w:type="spellStart"/>
            <w:r>
              <w:rPr>
                <w:rFonts w:cs="Arial"/>
                <w:b/>
              </w:rPr>
              <w:t>Sept</w:t>
            </w:r>
            <w:proofErr w:type="spellEnd"/>
            <w:r>
              <w:rPr>
                <w:rFonts w:cs="Arial"/>
                <w:b/>
              </w:rPr>
              <w:t xml:space="preserve"> 30, 2021</w:t>
            </w:r>
          </w:p>
        </w:tc>
        <w:tc>
          <w:tcPr>
            <w:tcW w:w="1400" w:type="dxa"/>
            <w:tcBorders>
              <w:top w:val="single" w:sz="2" w:space="0" w:color="1F4E79" w:themeColor="accent1" w:themeShade="80"/>
              <w:bottom w:val="single" w:sz="2" w:space="0" w:color="1F4E79" w:themeColor="accent1" w:themeShade="80"/>
            </w:tcBorders>
            <w:shd w:val="clear" w:color="auto" w:fill="auto"/>
            <w:vAlign w:val="center"/>
          </w:tcPr>
          <w:p w14:paraId="4F64004E" w14:textId="77777777" w:rsidR="009B4CDA" w:rsidRPr="0068592A" w:rsidRDefault="009B4CDA" w:rsidP="009B4CDA">
            <w:pPr>
              <w:pStyle w:val="08-Tabelageral"/>
              <w:rPr>
                <w:rFonts w:cs="Arial"/>
                <w:b/>
              </w:rPr>
            </w:pPr>
            <w:proofErr w:type="spellStart"/>
            <w:r>
              <w:rPr>
                <w:rFonts w:cs="Arial"/>
                <w:b/>
              </w:rPr>
              <w:t>Dec</w:t>
            </w:r>
            <w:proofErr w:type="spellEnd"/>
            <w:r>
              <w:rPr>
                <w:rFonts w:cs="Arial"/>
                <w:b/>
              </w:rPr>
              <w:t xml:space="preserve"> 31, 2020</w:t>
            </w:r>
          </w:p>
        </w:tc>
        <w:tc>
          <w:tcPr>
            <w:tcW w:w="282" w:type="dxa"/>
            <w:tcBorders>
              <w:bottom w:val="single" w:sz="2" w:space="0" w:color="1F4E79" w:themeColor="accent1" w:themeShade="80"/>
            </w:tcBorders>
            <w:shd w:val="clear" w:color="auto" w:fill="auto"/>
            <w:vAlign w:val="center"/>
          </w:tcPr>
          <w:p w14:paraId="4A6C9E1B" w14:textId="77777777" w:rsidR="009B4CDA" w:rsidRPr="0068592A" w:rsidRDefault="009B4CDA" w:rsidP="009B4CDA">
            <w:pPr>
              <w:pStyle w:val="08-Tabelageral"/>
              <w:rPr>
                <w:rFonts w:cs="Arial"/>
                <w:b/>
              </w:rPr>
            </w:pPr>
          </w:p>
        </w:tc>
        <w:tc>
          <w:tcPr>
            <w:tcW w:w="1405" w:type="dxa"/>
            <w:tcBorders>
              <w:top w:val="single" w:sz="2" w:space="0" w:color="1F4E79" w:themeColor="accent1" w:themeShade="80"/>
              <w:bottom w:val="single" w:sz="2" w:space="0" w:color="1F4E79" w:themeColor="accent1" w:themeShade="80"/>
            </w:tcBorders>
            <w:shd w:val="clear" w:color="auto" w:fill="auto"/>
            <w:vAlign w:val="center"/>
          </w:tcPr>
          <w:p w14:paraId="43FA4F9E" w14:textId="77777777" w:rsidR="009B4CDA" w:rsidRPr="0068592A" w:rsidRDefault="009B4CDA" w:rsidP="009B4CDA">
            <w:pPr>
              <w:pStyle w:val="08-Tabelageral"/>
              <w:rPr>
                <w:rFonts w:cs="Arial"/>
                <w:b/>
              </w:rPr>
            </w:pPr>
            <w:proofErr w:type="spellStart"/>
            <w:r>
              <w:rPr>
                <w:rFonts w:cs="Arial"/>
                <w:b/>
              </w:rPr>
              <w:t>Sept</w:t>
            </w:r>
            <w:proofErr w:type="spellEnd"/>
            <w:r>
              <w:rPr>
                <w:rFonts w:cs="Arial"/>
                <w:b/>
              </w:rPr>
              <w:t xml:space="preserve"> 30, 2021</w:t>
            </w:r>
          </w:p>
        </w:tc>
        <w:tc>
          <w:tcPr>
            <w:tcW w:w="1511" w:type="dxa"/>
            <w:tcBorders>
              <w:top w:val="single" w:sz="2" w:space="0" w:color="1F4E79" w:themeColor="accent1" w:themeShade="80"/>
              <w:bottom w:val="single" w:sz="2" w:space="0" w:color="1F4E79" w:themeColor="accent1" w:themeShade="80"/>
            </w:tcBorders>
            <w:shd w:val="clear" w:color="auto" w:fill="auto"/>
            <w:vAlign w:val="center"/>
          </w:tcPr>
          <w:p w14:paraId="74CD4A1F" w14:textId="77777777" w:rsidR="009B4CDA" w:rsidRPr="0068592A" w:rsidRDefault="009B4CDA" w:rsidP="009B4CDA">
            <w:pPr>
              <w:pStyle w:val="08-Tabelageral"/>
              <w:rPr>
                <w:rFonts w:cs="Arial"/>
                <w:b/>
              </w:rPr>
            </w:pPr>
            <w:proofErr w:type="spellStart"/>
            <w:r>
              <w:rPr>
                <w:rFonts w:cs="Arial"/>
                <w:b/>
              </w:rPr>
              <w:t>Dec</w:t>
            </w:r>
            <w:proofErr w:type="spellEnd"/>
            <w:r>
              <w:rPr>
                <w:rFonts w:cs="Arial"/>
                <w:b/>
              </w:rPr>
              <w:t xml:space="preserve"> 31, 2020</w:t>
            </w:r>
          </w:p>
        </w:tc>
      </w:tr>
      <w:tr w:rsidR="009B4CDA" w:rsidRPr="001A1E07" w14:paraId="1CA6B74D" w14:textId="77777777" w:rsidTr="009B4CDA">
        <w:trPr>
          <w:trHeight w:val="238"/>
          <w:jc w:val="center"/>
        </w:trPr>
        <w:tc>
          <w:tcPr>
            <w:tcW w:w="3047" w:type="dxa"/>
            <w:tcBorders>
              <w:top w:val="single" w:sz="2" w:space="0" w:color="1F4E79" w:themeColor="accent1" w:themeShade="80"/>
            </w:tcBorders>
            <w:shd w:val="clear" w:color="auto" w:fill="auto"/>
          </w:tcPr>
          <w:p w14:paraId="05C900BE" w14:textId="77777777" w:rsidR="009B4CDA" w:rsidRPr="001A1E07" w:rsidRDefault="009B4CDA" w:rsidP="009B4CDA">
            <w:pPr>
              <w:pStyle w:val="08-Tabelageral"/>
              <w:jc w:val="left"/>
              <w:rPr>
                <w:rFonts w:cs="Arial"/>
                <w:b/>
                <w:bCs/>
                <w:szCs w:val="14"/>
              </w:rPr>
            </w:pPr>
            <w:proofErr w:type="spellStart"/>
            <w:r>
              <w:rPr>
                <w:rFonts w:cs="Arial"/>
                <w:b/>
                <w:szCs w:val="14"/>
              </w:rPr>
              <w:t>Current</w:t>
            </w:r>
            <w:proofErr w:type="spellEnd"/>
            <w:r>
              <w:rPr>
                <w:rFonts w:cs="Arial"/>
                <w:b/>
                <w:szCs w:val="14"/>
              </w:rPr>
              <w:t xml:space="preserve"> </w:t>
            </w:r>
            <w:proofErr w:type="spellStart"/>
            <w:r>
              <w:rPr>
                <w:rFonts w:cs="Arial"/>
                <w:b/>
                <w:szCs w:val="14"/>
              </w:rPr>
              <w:t>Liabilities</w:t>
            </w:r>
            <w:proofErr w:type="spellEnd"/>
          </w:p>
        </w:tc>
        <w:tc>
          <w:tcPr>
            <w:tcW w:w="595" w:type="dxa"/>
            <w:tcBorders>
              <w:top w:val="single" w:sz="2" w:space="0" w:color="1F4E79" w:themeColor="accent1" w:themeShade="80"/>
            </w:tcBorders>
            <w:shd w:val="clear" w:color="auto" w:fill="auto"/>
          </w:tcPr>
          <w:p w14:paraId="0B2E3186" w14:textId="77777777" w:rsidR="009B4CDA" w:rsidRPr="001A1E07" w:rsidRDefault="009B4CDA" w:rsidP="009B4CDA">
            <w:pPr>
              <w:pStyle w:val="08-Tabelageral"/>
              <w:ind w:left="113"/>
              <w:jc w:val="center"/>
              <w:rPr>
                <w:rFonts w:cs="Arial"/>
                <w:b/>
                <w:szCs w:val="14"/>
              </w:rPr>
            </w:pPr>
          </w:p>
        </w:tc>
        <w:tc>
          <w:tcPr>
            <w:tcW w:w="1399" w:type="dxa"/>
            <w:tcBorders>
              <w:top w:val="single" w:sz="2" w:space="0" w:color="1F4E79" w:themeColor="accent1" w:themeShade="80"/>
            </w:tcBorders>
            <w:shd w:val="clear" w:color="auto" w:fill="auto"/>
            <w:vAlign w:val="center"/>
          </w:tcPr>
          <w:p w14:paraId="062EAA81" w14:textId="77777777" w:rsidR="009B4CDA" w:rsidRPr="001A1E07" w:rsidRDefault="009B4CDA" w:rsidP="009B4CDA">
            <w:pPr>
              <w:pStyle w:val="08-Tabelageral"/>
              <w:ind w:left="113"/>
              <w:rPr>
                <w:rFonts w:cs="Arial"/>
                <w:b/>
                <w:szCs w:val="14"/>
              </w:rPr>
            </w:pPr>
          </w:p>
        </w:tc>
        <w:tc>
          <w:tcPr>
            <w:tcW w:w="1400" w:type="dxa"/>
            <w:tcBorders>
              <w:top w:val="single" w:sz="2" w:space="0" w:color="1F4E79" w:themeColor="accent1" w:themeShade="80"/>
            </w:tcBorders>
            <w:shd w:val="clear" w:color="auto" w:fill="auto"/>
            <w:vAlign w:val="center"/>
          </w:tcPr>
          <w:p w14:paraId="474FD05C" w14:textId="77777777" w:rsidR="009B4CDA" w:rsidRPr="001A1E07" w:rsidRDefault="009B4CDA" w:rsidP="009B4CDA">
            <w:pPr>
              <w:pStyle w:val="08-Tabelageral"/>
              <w:ind w:left="113"/>
              <w:rPr>
                <w:rFonts w:cs="Arial"/>
                <w:b/>
                <w:szCs w:val="14"/>
              </w:rPr>
            </w:pPr>
          </w:p>
        </w:tc>
        <w:tc>
          <w:tcPr>
            <w:tcW w:w="282" w:type="dxa"/>
            <w:tcBorders>
              <w:top w:val="single" w:sz="2" w:space="0" w:color="1F4E79" w:themeColor="accent1" w:themeShade="80"/>
            </w:tcBorders>
            <w:shd w:val="clear" w:color="auto" w:fill="auto"/>
            <w:vAlign w:val="center"/>
          </w:tcPr>
          <w:p w14:paraId="5BF946E2" w14:textId="77777777" w:rsidR="009B4CDA" w:rsidRPr="001A1E07" w:rsidRDefault="009B4CDA" w:rsidP="009B4CDA">
            <w:pPr>
              <w:pStyle w:val="08-Tabelageral"/>
              <w:ind w:left="113"/>
              <w:rPr>
                <w:rFonts w:cs="Arial"/>
                <w:b/>
                <w:szCs w:val="14"/>
              </w:rPr>
            </w:pPr>
          </w:p>
        </w:tc>
        <w:tc>
          <w:tcPr>
            <w:tcW w:w="1405" w:type="dxa"/>
            <w:tcBorders>
              <w:top w:val="single" w:sz="2" w:space="0" w:color="1F4E79" w:themeColor="accent1" w:themeShade="80"/>
            </w:tcBorders>
            <w:shd w:val="clear" w:color="auto" w:fill="auto"/>
            <w:vAlign w:val="center"/>
          </w:tcPr>
          <w:p w14:paraId="0521251F" w14:textId="77777777" w:rsidR="009B4CDA" w:rsidRPr="001A1E07" w:rsidRDefault="009B4CDA" w:rsidP="009B4CDA">
            <w:pPr>
              <w:pStyle w:val="08-Tabelageral"/>
              <w:ind w:left="113"/>
              <w:rPr>
                <w:rFonts w:cs="Arial"/>
                <w:b/>
                <w:szCs w:val="14"/>
              </w:rPr>
            </w:pPr>
          </w:p>
        </w:tc>
        <w:tc>
          <w:tcPr>
            <w:tcW w:w="1511" w:type="dxa"/>
            <w:tcBorders>
              <w:top w:val="single" w:sz="2" w:space="0" w:color="1F4E79" w:themeColor="accent1" w:themeShade="80"/>
            </w:tcBorders>
            <w:shd w:val="clear" w:color="auto" w:fill="auto"/>
            <w:vAlign w:val="center"/>
          </w:tcPr>
          <w:p w14:paraId="6399C1A5" w14:textId="77777777" w:rsidR="009B4CDA" w:rsidRPr="001A1E07" w:rsidRDefault="009B4CDA" w:rsidP="009B4CDA">
            <w:pPr>
              <w:pStyle w:val="08-Tabelageral"/>
              <w:ind w:left="113"/>
              <w:rPr>
                <w:rFonts w:cs="Arial"/>
                <w:b/>
                <w:szCs w:val="14"/>
              </w:rPr>
            </w:pPr>
          </w:p>
        </w:tc>
      </w:tr>
      <w:tr w:rsidR="009B4CDA" w:rsidRPr="001A1E07" w14:paraId="0D22CAB2" w14:textId="77777777" w:rsidTr="009B4CDA">
        <w:trPr>
          <w:trHeight w:val="238"/>
          <w:jc w:val="center"/>
        </w:trPr>
        <w:tc>
          <w:tcPr>
            <w:tcW w:w="3047" w:type="dxa"/>
            <w:shd w:val="clear" w:color="auto" w:fill="auto"/>
          </w:tcPr>
          <w:p w14:paraId="42D2CF14" w14:textId="77777777" w:rsidR="009B4CDA" w:rsidRPr="00317B78" w:rsidRDefault="009B4CDA" w:rsidP="009B4CDA">
            <w:pPr>
              <w:pStyle w:val="08-Tabelageral"/>
              <w:ind w:left="113"/>
              <w:jc w:val="left"/>
              <w:rPr>
                <w:rFonts w:cs="Arial"/>
                <w:szCs w:val="14"/>
                <w:vertAlign w:val="superscript"/>
              </w:rPr>
            </w:pPr>
            <w:proofErr w:type="spellStart"/>
            <w:r w:rsidRPr="002F48C7">
              <w:rPr>
                <w:rFonts w:cs="Arial"/>
                <w:szCs w:val="14"/>
              </w:rPr>
              <w:t>Amounts</w:t>
            </w:r>
            <w:proofErr w:type="spellEnd"/>
            <w:r w:rsidRPr="002F48C7">
              <w:rPr>
                <w:rFonts w:cs="Arial"/>
                <w:szCs w:val="14"/>
              </w:rPr>
              <w:t xml:space="preserve"> </w:t>
            </w:r>
            <w:proofErr w:type="spellStart"/>
            <w:r w:rsidRPr="002F48C7">
              <w:rPr>
                <w:rFonts w:cs="Arial"/>
                <w:szCs w:val="14"/>
              </w:rPr>
              <w:t>payable</w:t>
            </w:r>
            <w:proofErr w:type="spellEnd"/>
            <w:r w:rsidRPr="002F48C7">
              <w:rPr>
                <w:rFonts w:cs="Arial"/>
                <w:szCs w:val="14"/>
              </w:rPr>
              <w:t xml:space="preserve"> </w:t>
            </w:r>
            <w:proofErr w:type="spellStart"/>
            <w:r w:rsidRPr="002F48C7">
              <w:rPr>
                <w:rFonts w:cs="Arial"/>
                <w:szCs w:val="14"/>
              </w:rPr>
              <w:t>to</w:t>
            </w:r>
            <w:proofErr w:type="spellEnd"/>
            <w:r w:rsidRPr="002F48C7">
              <w:rPr>
                <w:rFonts w:cs="Arial"/>
                <w:szCs w:val="14"/>
              </w:rPr>
              <w:t xml:space="preserve"> </w:t>
            </w:r>
            <w:proofErr w:type="spellStart"/>
            <w:r w:rsidRPr="002F48C7">
              <w:rPr>
                <w:rFonts w:cs="Arial"/>
                <w:szCs w:val="14"/>
              </w:rPr>
              <w:t>related</w:t>
            </w:r>
            <w:proofErr w:type="spellEnd"/>
            <w:r w:rsidRPr="002F48C7">
              <w:rPr>
                <w:rFonts w:cs="Arial"/>
                <w:szCs w:val="14"/>
              </w:rPr>
              <w:t xml:space="preserve"> </w:t>
            </w:r>
            <w:proofErr w:type="spellStart"/>
            <w:r w:rsidRPr="002F48C7">
              <w:rPr>
                <w:rFonts w:cs="Arial"/>
                <w:szCs w:val="14"/>
              </w:rPr>
              <w:t>companies</w:t>
            </w:r>
            <w:proofErr w:type="spellEnd"/>
            <w:r>
              <w:rPr>
                <w:rFonts w:cs="Arial"/>
                <w:szCs w:val="14"/>
              </w:rPr>
              <w:t xml:space="preserve"> </w:t>
            </w:r>
            <w:r>
              <w:rPr>
                <w:rFonts w:cs="Arial"/>
                <w:szCs w:val="14"/>
                <w:vertAlign w:val="superscript"/>
              </w:rPr>
              <w:t>(1)</w:t>
            </w:r>
          </w:p>
        </w:tc>
        <w:tc>
          <w:tcPr>
            <w:tcW w:w="595" w:type="dxa"/>
            <w:shd w:val="clear" w:color="auto" w:fill="auto"/>
          </w:tcPr>
          <w:p w14:paraId="2C5EFE65" w14:textId="77777777" w:rsidR="009B4CDA" w:rsidRPr="001A1E07" w:rsidRDefault="009B4CDA" w:rsidP="009B4CDA">
            <w:pPr>
              <w:pStyle w:val="08-Tabelageral"/>
              <w:ind w:left="113"/>
              <w:jc w:val="center"/>
              <w:rPr>
                <w:rFonts w:cs="Arial"/>
                <w:szCs w:val="14"/>
              </w:rPr>
            </w:pPr>
          </w:p>
        </w:tc>
        <w:tc>
          <w:tcPr>
            <w:tcW w:w="1399" w:type="dxa"/>
            <w:shd w:val="clear" w:color="auto" w:fill="auto"/>
            <w:vAlign w:val="center"/>
          </w:tcPr>
          <w:p w14:paraId="53523125" w14:textId="77777777" w:rsidR="009B4CDA" w:rsidRPr="001A1E07" w:rsidRDefault="009B4CDA" w:rsidP="009B4CDA">
            <w:pPr>
              <w:pStyle w:val="08-Tabelageral"/>
              <w:ind w:left="113"/>
              <w:rPr>
                <w:rFonts w:cs="Arial"/>
                <w:szCs w:val="14"/>
              </w:rPr>
            </w:pPr>
            <w:r>
              <w:rPr>
                <w:rFonts w:cs="Arial"/>
                <w:szCs w:val="14"/>
              </w:rPr>
              <w:t>5,980</w:t>
            </w:r>
          </w:p>
        </w:tc>
        <w:tc>
          <w:tcPr>
            <w:tcW w:w="1400" w:type="dxa"/>
            <w:shd w:val="clear" w:color="auto" w:fill="auto"/>
            <w:vAlign w:val="center"/>
          </w:tcPr>
          <w:p w14:paraId="13344B16" w14:textId="77777777" w:rsidR="009B4CDA" w:rsidRPr="001A1E07" w:rsidRDefault="009B4CDA" w:rsidP="009B4CDA">
            <w:pPr>
              <w:pStyle w:val="08-Tabelageral"/>
              <w:ind w:left="113"/>
              <w:rPr>
                <w:rFonts w:cs="Arial"/>
                <w:szCs w:val="14"/>
              </w:rPr>
            </w:pPr>
            <w:r>
              <w:rPr>
                <w:rFonts w:cs="Arial"/>
                <w:szCs w:val="14"/>
              </w:rPr>
              <w:t>5,145</w:t>
            </w:r>
          </w:p>
        </w:tc>
        <w:tc>
          <w:tcPr>
            <w:tcW w:w="282" w:type="dxa"/>
            <w:shd w:val="clear" w:color="auto" w:fill="auto"/>
            <w:vAlign w:val="center"/>
          </w:tcPr>
          <w:p w14:paraId="58313B05" w14:textId="77777777" w:rsidR="009B4CDA" w:rsidRPr="001A1E07" w:rsidRDefault="009B4CDA" w:rsidP="009B4CDA">
            <w:pPr>
              <w:pStyle w:val="08-Tabelageral"/>
              <w:ind w:left="113"/>
              <w:rPr>
                <w:rFonts w:cs="Arial"/>
                <w:szCs w:val="14"/>
              </w:rPr>
            </w:pPr>
          </w:p>
        </w:tc>
        <w:tc>
          <w:tcPr>
            <w:tcW w:w="1405" w:type="dxa"/>
            <w:shd w:val="clear" w:color="auto" w:fill="auto"/>
            <w:vAlign w:val="center"/>
          </w:tcPr>
          <w:p w14:paraId="73B21936" w14:textId="77777777" w:rsidR="009B4CDA" w:rsidRPr="001A1E07" w:rsidRDefault="009B4CDA" w:rsidP="009B4CDA">
            <w:pPr>
              <w:pStyle w:val="08-Tabelageral"/>
              <w:ind w:left="113"/>
              <w:rPr>
                <w:rFonts w:cs="Arial"/>
                <w:szCs w:val="14"/>
              </w:rPr>
            </w:pPr>
            <w:r>
              <w:rPr>
                <w:rFonts w:cs="Arial"/>
                <w:szCs w:val="14"/>
              </w:rPr>
              <w:t>141,301</w:t>
            </w:r>
          </w:p>
        </w:tc>
        <w:tc>
          <w:tcPr>
            <w:tcW w:w="1511" w:type="dxa"/>
            <w:shd w:val="clear" w:color="auto" w:fill="auto"/>
            <w:vAlign w:val="center"/>
          </w:tcPr>
          <w:p w14:paraId="127E2A20" w14:textId="77777777" w:rsidR="009B4CDA" w:rsidRPr="001A1E07" w:rsidRDefault="009B4CDA" w:rsidP="009B4CDA">
            <w:pPr>
              <w:pStyle w:val="08-Tabelageral"/>
              <w:ind w:left="113"/>
              <w:rPr>
                <w:rFonts w:cs="Arial"/>
                <w:szCs w:val="14"/>
              </w:rPr>
            </w:pPr>
            <w:r>
              <w:rPr>
                <w:rFonts w:cs="Arial"/>
                <w:szCs w:val="14"/>
              </w:rPr>
              <w:t>84,514</w:t>
            </w:r>
          </w:p>
        </w:tc>
      </w:tr>
      <w:tr w:rsidR="009B4CDA" w:rsidRPr="001A1E07" w14:paraId="7A510BE5" w14:textId="77777777" w:rsidTr="009B4CDA">
        <w:trPr>
          <w:trHeight w:val="238"/>
          <w:jc w:val="center"/>
        </w:trPr>
        <w:tc>
          <w:tcPr>
            <w:tcW w:w="3047" w:type="dxa"/>
            <w:shd w:val="clear" w:color="auto" w:fill="auto"/>
          </w:tcPr>
          <w:p w14:paraId="0AC6C391" w14:textId="77777777" w:rsidR="009B4CDA" w:rsidRPr="001A1E07" w:rsidRDefault="009B4CDA" w:rsidP="009B4CDA">
            <w:pPr>
              <w:pStyle w:val="08-Tabelageral"/>
              <w:ind w:left="113"/>
              <w:jc w:val="left"/>
              <w:rPr>
                <w:rFonts w:cs="Arial"/>
                <w:szCs w:val="14"/>
              </w:rPr>
            </w:pPr>
            <w:r w:rsidRPr="002F48C7">
              <w:rPr>
                <w:rFonts w:cs="Arial"/>
                <w:szCs w:val="14"/>
              </w:rPr>
              <w:t xml:space="preserve">Annual </w:t>
            </w:r>
            <w:proofErr w:type="spellStart"/>
            <w:r w:rsidRPr="002F48C7">
              <w:rPr>
                <w:rFonts w:cs="Arial"/>
                <w:szCs w:val="14"/>
              </w:rPr>
              <w:t>variable</w:t>
            </w:r>
            <w:proofErr w:type="spellEnd"/>
            <w:r w:rsidRPr="002F48C7">
              <w:rPr>
                <w:rFonts w:cs="Arial"/>
                <w:szCs w:val="14"/>
              </w:rPr>
              <w:t xml:space="preserve"> </w:t>
            </w:r>
            <w:proofErr w:type="spellStart"/>
            <w:r w:rsidRPr="002F48C7">
              <w:rPr>
                <w:rFonts w:cs="Arial"/>
                <w:szCs w:val="14"/>
              </w:rPr>
              <w:t>remuneration</w:t>
            </w:r>
            <w:proofErr w:type="spellEnd"/>
            <w:r w:rsidRPr="002F48C7">
              <w:rPr>
                <w:rFonts w:cs="Arial"/>
                <w:szCs w:val="14"/>
              </w:rPr>
              <w:t xml:space="preserve"> </w:t>
            </w:r>
            <w:proofErr w:type="spellStart"/>
            <w:r w:rsidRPr="002F48C7">
              <w:rPr>
                <w:rFonts w:cs="Arial"/>
                <w:szCs w:val="14"/>
              </w:rPr>
              <w:t>program</w:t>
            </w:r>
            <w:proofErr w:type="spellEnd"/>
            <w:r w:rsidRPr="002F48C7">
              <w:rPr>
                <w:rFonts w:cs="Arial"/>
                <w:szCs w:val="14"/>
              </w:rPr>
              <w:t xml:space="preserve"> </w:t>
            </w:r>
            <w:proofErr w:type="spellStart"/>
            <w:r w:rsidRPr="002F48C7">
              <w:rPr>
                <w:rFonts w:cs="Arial"/>
                <w:szCs w:val="14"/>
              </w:rPr>
              <w:t>of</w:t>
            </w:r>
            <w:proofErr w:type="spellEnd"/>
            <w:r w:rsidRPr="002F48C7">
              <w:rPr>
                <w:rFonts w:cs="Arial"/>
                <w:szCs w:val="14"/>
              </w:rPr>
              <w:t xml:space="preserve"> </w:t>
            </w:r>
            <w:proofErr w:type="spellStart"/>
            <w:r w:rsidRPr="002F48C7">
              <w:rPr>
                <w:rFonts w:cs="Arial"/>
                <w:szCs w:val="14"/>
              </w:rPr>
              <w:t>the</w:t>
            </w:r>
            <w:proofErr w:type="spellEnd"/>
            <w:r w:rsidRPr="002F48C7">
              <w:rPr>
                <w:rFonts w:cs="Arial"/>
                <w:szCs w:val="14"/>
              </w:rPr>
              <w:t xml:space="preserve"> </w:t>
            </w:r>
            <w:proofErr w:type="spellStart"/>
            <w:r w:rsidRPr="002F48C7">
              <w:rPr>
                <w:rFonts w:cs="Arial"/>
                <w:szCs w:val="14"/>
              </w:rPr>
              <w:t>Executive</w:t>
            </w:r>
            <w:proofErr w:type="spellEnd"/>
            <w:r w:rsidRPr="002F48C7">
              <w:rPr>
                <w:rFonts w:cs="Arial"/>
                <w:szCs w:val="14"/>
              </w:rPr>
              <w:t xml:space="preserve"> Board</w:t>
            </w:r>
          </w:p>
        </w:tc>
        <w:tc>
          <w:tcPr>
            <w:tcW w:w="595" w:type="dxa"/>
            <w:shd w:val="clear" w:color="auto" w:fill="auto"/>
          </w:tcPr>
          <w:p w14:paraId="06494E4C" w14:textId="77777777" w:rsidR="009B4CDA" w:rsidRPr="001A1E07" w:rsidRDefault="009B4CDA" w:rsidP="009B4CDA">
            <w:pPr>
              <w:pStyle w:val="08-Tabelageral"/>
              <w:ind w:left="113"/>
              <w:jc w:val="center"/>
              <w:rPr>
                <w:rFonts w:cs="Arial"/>
                <w:szCs w:val="14"/>
              </w:rPr>
            </w:pPr>
          </w:p>
        </w:tc>
        <w:tc>
          <w:tcPr>
            <w:tcW w:w="1399" w:type="dxa"/>
            <w:shd w:val="clear" w:color="auto" w:fill="auto"/>
            <w:vAlign w:val="center"/>
          </w:tcPr>
          <w:p w14:paraId="454D6B10" w14:textId="77777777" w:rsidR="009B4CDA" w:rsidRPr="001A1E07" w:rsidRDefault="009B4CDA" w:rsidP="009B4CDA">
            <w:pPr>
              <w:pStyle w:val="08-Tabelageral"/>
              <w:ind w:left="113"/>
              <w:rPr>
                <w:rFonts w:cs="Arial"/>
                <w:szCs w:val="14"/>
              </w:rPr>
            </w:pPr>
            <w:r>
              <w:rPr>
                <w:rFonts w:cs="Arial"/>
                <w:szCs w:val="14"/>
              </w:rPr>
              <w:t>1,686</w:t>
            </w:r>
          </w:p>
        </w:tc>
        <w:tc>
          <w:tcPr>
            <w:tcW w:w="1400" w:type="dxa"/>
            <w:shd w:val="clear" w:color="auto" w:fill="auto"/>
            <w:vAlign w:val="center"/>
          </w:tcPr>
          <w:p w14:paraId="46111A28" w14:textId="77777777" w:rsidR="009B4CDA" w:rsidRPr="001A1E07" w:rsidRDefault="009B4CDA" w:rsidP="009B4CDA">
            <w:pPr>
              <w:pStyle w:val="08-Tabelageral"/>
              <w:ind w:left="113"/>
              <w:rPr>
                <w:rFonts w:cs="Arial"/>
                <w:szCs w:val="14"/>
              </w:rPr>
            </w:pPr>
            <w:r>
              <w:rPr>
                <w:rFonts w:cs="Arial"/>
                <w:szCs w:val="14"/>
              </w:rPr>
              <w:t>2,576</w:t>
            </w:r>
          </w:p>
        </w:tc>
        <w:tc>
          <w:tcPr>
            <w:tcW w:w="282" w:type="dxa"/>
            <w:shd w:val="clear" w:color="auto" w:fill="auto"/>
            <w:vAlign w:val="center"/>
          </w:tcPr>
          <w:p w14:paraId="1925461A" w14:textId="77777777" w:rsidR="009B4CDA" w:rsidRPr="001A1E07" w:rsidRDefault="009B4CDA" w:rsidP="009B4CDA">
            <w:pPr>
              <w:pStyle w:val="08-Tabelageral"/>
              <w:ind w:left="113"/>
              <w:rPr>
                <w:rFonts w:cs="Arial"/>
                <w:szCs w:val="14"/>
              </w:rPr>
            </w:pPr>
          </w:p>
        </w:tc>
        <w:tc>
          <w:tcPr>
            <w:tcW w:w="1405" w:type="dxa"/>
            <w:shd w:val="clear" w:color="auto" w:fill="auto"/>
            <w:vAlign w:val="center"/>
          </w:tcPr>
          <w:p w14:paraId="45FF178E" w14:textId="77777777" w:rsidR="009B4CDA" w:rsidRPr="001A1E07" w:rsidRDefault="009B4CDA" w:rsidP="009B4CDA">
            <w:pPr>
              <w:pStyle w:val="08-Tabelageral"/>
              <w:ind w:left="113"/>
              <w:rPr>
                <w:rFonts w:cs="Arial"/>
                <w:szCs w:val="14"/>
              </w:rPr>
            </w:pPr>
            <w:r>
              <w:rPr>
                <w:rFonts w:cs="Arial"/>
                <w:szCs w:val="14"/>
              </w:rPr>
              <w:t>1,686</w:t>
            </w:r>
          </w:p>
        </w:tc>
        <w:tc>
          <w:tcPr>
            <w:tcW w:w="1511" w:type="dxa"/>
            <w:shd w:val="clear" w:color="auto" w:fill="auto"/>
            <w:vAlign w:val="center"/>
          </w:tcPr>
          <w:p w14:paraId="663780B2" w14:textId="77777777" w:rsidR="009B4CDA" w:rsidRPr="001A1E07" w:rsidRDefault="009B4CDA" w:rsidP="009B4CDA">
            <w:pPr>
              <w:pStyle w:val="08-Tabelageral"/>
              <w:ind w:left="113"/>
              <w:rPr>
                <w:rFonts w:cs="Arial"/>
                <w:szCs w:val="14"/>
              </w:rPr>
            </w:pPr>
            <w:r>
              <w:rPr>
                <w:rFonts w:cs="Arial"/>
                <w:szCs w:val="14"/>
              </w:rPr>
              <w:t>2,576</w:t>
            </w:r>
          </w:p>
        </w:tc>
      </w:tr>
      <w:tr w:rsidR="009B4CDA" w:rsidRPr="001A1E07" w14:paraId="6A9FD54E" w14:textId="77777777" w:rsidTr="009B4CDA">
        <w:trPr>
          <w:trHeight w:val="238"/>
          <w:jc w:val="center"/>
        </w:trPr>
        <w:tc>
          <w:tcPr>
            <w:tcW w:w="3047" w:type="dxa"/>
            <w:shd w:val="clear" w:color="auto" w:fill="auto"/>
          </w:tcPr>
          <w:p w14:paraId="12424B3A" w14:textId="77777777" w:rsidR="009B4CDA" w:rsidRPr="001A1E07" w:rsidRDefault="009B4CDA" w:rsidP="009B4CDA">
            <w:pPr>
              <w:pStyle w:val="08-Tabelageral"/>
              <w:ind w:left="113"/>
              <w:jc w:val="left"/>
              <w:rPr>
                <w:rFonts w:cs="Arial"/>
                <w:szCs w:val="14"/>
              </w:rPr>
            </w:pPr>
            <w:r w:rsidRPr="00E15D16">
              <w:rPr>
                <w:rFonts w:cs="Arial"/>
                <w:szCs w:val="14"/>
              </w:rPr>
              <w:t xml:space="preserve">Annual </w:t>
            </w:r>
            <w:proofErr w:type="spellStart"/>
            <w:r w:rsidRPr="00E15D16">
              <w:rPr>
                <w:rFonts w:cs="Arial"/>
                <w:szCs w:val="14"/>
              </w:rPr>
              <w:t>program</w:t>
            </w:r>
            <w:proofErr w:type="spellEnd"/>
            <w:r w:rsidRPr="00E15D16">
              <w:rPr>
                <w:rFonts w:cs="Arial"/>
                <w:szCs w:val="14"/>
              </w:rPr>
              <w:t xml:space="preserve"> for </w:t>
            </w:r>
            <w:proofErr w:type="spellStart"/>
            <w:r w:rsidRPr="00E15D16">
              <w:rPr>
                <w:rFonts w:cs="Arial"/>
                <w:szCs w:val="14"/>
              </w:rPr>
              <w:t>results</w:t>
            </w:r>
            <w:proofErr w:type="spellEnd"/>
          </w:p>
        </w:tc>
        <w:tc>
          <w:tcPr>
            <w:tcW w:w="595" w:type="dxa"/>
            <w:shd w:val="clear" w:color="auto" w:fill="auto"/>
          </w:tcPr>
          <w:p w14:paraId="144CAD71" w14:textId="77777777" w:rsidR="009B4CDA" w:rsidRPr="001A1E07" w:rsidRDefault="009B4CDA" w:rsidP="009B4CDA">
            <w:pPr>
              <w:pStyle w:val="08-Tabelageral"/>
              <w:ind w:left="113"/>
              <w:jc w:val="center"/>
              <w:rPr>
                <w:rFonts w:cs="Arial"/>
                <w:szCs w:val="14"/>
              </w:rPr>
            </w:pPr>
          </w:p>
        </w:tc>
        <w:tc>
          <w:tcPr>
            <w:tcW w:w="1399" w:type="dxa"/>
            <w:shd w:val="clear" w:color="auto" w:fill="auto"/>
            <w:vAlign w:val="center"/>
          </w:tcPr>
          <w:p w14:paraId="5CA67275" w14:textId="77777777" w:rsidR="009B4CDA" w:rsidRPr="001A1E07" w:rsidRDefault="009B4CDA" w:rsidP="009B4CDA">
            <w:pPr>
              <w:pStyle w:val="08-Tabelageral"/>
              <w:ind w:left="113"/>
              <w:rPr>
                <w:rFonts w:cs="Arial"/>
                <w:szCs w:val="14"/>
              </w:rPr>
            </w:pPr>
            <w:r>
              <w:rPr>
                <w:rFonts w:cs="Arial"/>
                <w:szCs w:val="14"/>
              </w:rPr>
              <w:t>580</w:t>
            </w:r>
          </w:p>
        </w:tc>
        <w:tc>
          <w:tcPr>
            <w:tcW w:w="1400" w:type="dxa"/>
            <w:shd w:val="clear" w:color="auto" w:fill="auto"/>
            <w:vAlign w:val="center"/>
          </w:tcPr>
          <w:p w14:paraId="7881EB5C" w14:textId="77777777" w:rsidR="009B4CDA" w:rsidRPr="001A1E07" w:rsidRDefault="009B4CDA" w:rsidP="009B4CDA">
            <w:pPr>
              <w:pStyle w:val="08-Tabelageral"/>
              <w:ind w:left="113"/>
              <w:rPr>
                <w:rFonts w:cs="Arial"/>
                <w:szCs w:val="14"/>
              </w:rPr>
            </w:pPr>
            <w:r>
              <w:rPr>
                <w:rFonts w:cs="Arial"/>
                <w:szCs w:val="14"/>
              </w:rPr>
              <w:t>392</w:t>
            </w:r>
          </w:p>
        </w:tc>
        <w:tc>
          <w:tcPr>
            <w:tcW w:w="282" w:type="dxa"/>
            <w:shd w:val="clear" w:color="auto" w:fill="auto"/>
            <w:vAlign w:val="center"/>
          </w:tcPr>
          <w:p w14:paraId="2B2F281A" w14:textId="77777777" w:rsidR="009B4CDA" w:rsidRPr="001A1E07" w:rsidRDefault="009B4CDA" w:rsidP="009B4CDA">
            <w:pPr>
              <w:pStyle w:val="08-Tabelageral"/>
              <w:ind w:left="113"/>
              <w:rPr>
                <w:rFonts w:cs="Arial"/>
                <w:szCs w:val="14"/>
              </w:rPr>
            </w:pPr>
          </w:p>
        </w:tc>
        <w:tc>
          <w:tcPr>
            <w:tcW w:w="1405" w:type="dxa"/>
            <w:shd w:val="clear" w:color="auto" w:fill="auto"/>
            <w:vAlign w:val="center"/>
          </w:tcPr>
          <w:p w14:paraId="4B2234B4" w14:textId="77777777" w:rsidR="009B4CDA" w:rsidRPr="001A1E07" w:rsidRDefault="009B4CDA" w:rsidP="009B4CDA">
            <w:pPr>
              <w:pStyle w:val="08-Tabelageral"/>
              <w:ind w:left="113"/>
              <w:rPr>
                <w:rFonts w:cs="Arial"/>
                <w:szCs w:val="14"/>
              </w:rPr>
            </w:pPr>
            <w:r>
              <w:rPr>
                <w:rFonts w:cs="Arial"/>
                <w:szCs w:val="14"/>
              </w:rPr>
              <w:t>580</w:t>
            </w:r>
          </w:p>
        </w:tc>
        <w:tc>
          <w:tcPr>
            <w:tcW w:w="1511" w:type="dxa"/>
            <w:shd w:val="clear" w:color="auto" w:fill="auto"/>
            <w:vAlign w:val="center"/>
          </w:tcPr>
          <w:p w14:paraId="7A4CAD43" w14:textId="77777777" w:rsidR="009B4CDA" w:rsidRPr="001A1E07" w:rsidRDefault="009B4CDA" w:rsidP="009B4CDA">
            <w:pPr>
              <w:pStyle w:val="08-Tabelageral"/>
              <w:ind w:left="113"/>
              <w:rPr>
                <w:rFonts w:cs="Arial"/>
                <w:szCs w:val="14"/>
              </w:rPr>
            </w:pPr>
            <w:r>
              <w:rPr>
                <w:rFonts w:cs="Arial"/>
                <w:szCs w:val="14"/>
              </w:rPr>
              <w:t>392</w:t>
            </w:r>
          </w:p>
        </w:tc>
      </w:tr>
      <w:tr w:rsidR="009B4CDA" w:rsidRPr="001A1E07" w14:paraId="0B06462E" w14:textId="77777777" w:rsidTr="009B4CDA">
        <w:trPr>
          <w:trHeight w:val="238"/>
          <w:jc w:val="center"/>
        </w:trPr>
        <w:tc>
          <w:tcPr>
            <w:tcW w:w="3047" w:type="dxa"/>
            <w:tcBorders>
              <w:bottom w:val="nil"/>
            </w:tcBorders>
            <w:shd w:val="clear" w:color="auto" w:fill="auto"/>
          </w:tcPr>
          <w:p w14:paraId="10C6F5D1" w14:textId="77777777" w:rsidR="009B4CDA" w:rsidRPr="001A1E07" w:rsidRDefault="009B4CDA" w:rsidP="009B4CDA">
            <w:pPr>
              <w:pStyle w:val="08-Tabelageral"/>
              <w:ind w:left="113"/>
              <w:jc w:val="left"/>
              <w:rPr>
                <w:rFonts w:cs="Arial"/>
                <w:szCs w:val="14"/>
              </w:rPr>
            </w:pPr>
            <w:r>
              <w:rPr>
                <w:rFonts w:cs="Arial"/>
                <w:szCs w:val="14"/>
              </w:rPr>
              <w:t>Other</w:t>
            </w:r>
          </w:p>
        </w:tc>
        <w:tc>
          <w:tcPr>
            <w:tcW w:w="595" w:type="dxa"/>
            <w:tcBorders>
              <w:bottom w:val="nil"/>
            </w:tcBorders>
            <w:shd w:val="clear" w:color="auto" w:fill="auto"/>
          </w:tcPr>
          <w:p w14:paraId="3BD11CA8" w14:textId="77777777" w:rsidR="009B4CDA" w:rsidRPr="001A1E07" w:rsidRDefault="009B4CDA" w:rsidP="009B4CDA">
            <w:pPr>
              <w:pStyle w:val="08-Tabelageral"/>
              <w:ind w:left="113"/>
              <w:jc w:val="center"/>
              <w:rPr>
                <w:rFonts w:cs="Arial"/>
                <w:szCs w:val="14"/>
              </w:rPr>
            </w:pPr>
          </w:p>
        </w:tc>
        <w:tc>
          <w:tcPr>
            <w:tcW w:w="1399" w:type="dxa"/>
            <w:tcBorders>
              <w:bottom w:val="nil"/>
            </w:tcBorders>
            <w:shd w:val="clear" w:color="auto" w:fill="auto"/>
            <w:vAlign w:val="center"/>
          </w:tcPr>
          <w:p w14:paraId="604528AE" w14:textId="77777777" w:rsidR="009B4CDA" w:rsidRPr="001A1E07" w:rsidRDefault="009B4CDA" w:rsidP="009B4CDA">
            <w:pPr>
              <w:pStyle w:val="08-Tabelageral"/>
              <w:ind w:left="113"/>
              <w:rPr>
                <w:rFonts w:cs="Arial"/>
                <w:szCs w:val="14"/>
              </w:rPr>
            </w:pPr>
            <w:r>
              <w:rPr>
                <w:rFonts w:cs="Arial"/>
                <w:szCs w:val="14"/>
              </w:rPr>
              <w:t>143</w:t>
            </w:r>
          </w:p>
        </w:tc>
        <w:tc>
          <w:tcPr>
            <w:tcW w:w="1400" w:type="dxa"/>
            <w:tcBorders>
              <w:bottom w:val="nil"/>
            </w:tcBorders>
            <w:shd w:val="clear" w:color="auto" w:fill="auto"/>
            <w:vAlign w:val="center"/>
          </w:tcPr>
          <w:p w14:paraId="58367845" w14:textId="77777777" w:rsidR="009B4CDA" w:rsidRPr="001A1E07" w:rsidRDefault="009B4CDA" w:rsidP="009B4CDA">
            <w:pPr>
              <w:pStyle w:val="08-Tabelageral"/>
              <w:ind w:left="113"/>
              <w:rPr>
                <w:rFonts w:cs="Arial"/>
                <w:szCs w:val="14"/>
              </w:rPr>
            </w:pPr>
            <w:r>
              <w:rPr>
                <w:rFonts w:cs="Arial"/>
                <w:szCs w:val="14"/>
              </w:rPr>
              <w:t>490</w:t>
            </w:r>
          </w:p>
        </w:tc>
        <w:tc>
          <w:tcPr>
            <w:tcW w:w="282" w:type="dxa"/>
            <w:tcBorders>
              <w:bottom w:val="nil"/>
            </w:tcBorders>
            <w:shd w:val="clear" w:color="auto" w:fill="auto"/>
            <w:vAlign w:val="center"/>
          </w:tcPr>
          <w:p w14:paraId="3CB0DFD6" w14:textId="77777777" w:rsidR="009B4CDA" w:rsidRPr="001A1E07" w:rsidRDefault="009B4CDA" w:rsidP="009B4CDA">
            <w:pPr>
              <w:pStyle w:val="08-Tabelageral"/>
              <w:ind w:left="113"/>
              <w:rPr>
                <w:rFonts w:cs="Arial"/>
                <w:szCs w:val="14"/>
              </w:rPr>
            </w:pPr>
          </w:p>
        </w:tc>
        <w:tc>
          <w:tcPr>
            <w:tcW w:w="1405" w:type="dxa"/>
            <w:tcBorders>
              <w:bottom w:val="nil"/>
            </w:tcBorders>
            <w:shd w:val="clear" w:color="auto" w:fill="auto"/>
            <w:vAlign w:val="center"/>
          </w:tcPr>
          <w:p w14:paraId="6887D661" w14:textId="77777777" w:rsidR="009B4CDA" w:rsidRPr="001A1E07" w:rsidRDefault="009B4CDA" w:rsidP="009B4CDA">
            <w:pPr>
              <w:pStyle w:val="08-Tabelageral"/>
              <w:ind w:left="113"/>
              <w:rPr>
                <w:rFonts w:cs="Arial"/>
                <w:szCs w:val="14"/>
              </w:rPr>
            </w:pPr>
            <w:r>
              <w:rPr>
                <w:rFonts w:cs="Arial"/>
                <w:szCs w:val="14"/>
              </w:rPr>
              <w:t>1,425</w:t>
            </w:r>
          </w:p>
        </w:tc>
        <w:tc>
          <w:tcPr>
            <w:tcW w:w="1511" w:type="dxa"/>
            <w:tcBorders>
              <w:bottom w:val="nil"/>
            </w:tcBorders>
            <w:shd w:val="clear" w:color="auto" w:fill="auto"/>
            <w:vAlign w:val="center"/>
          </w:tcPr>
          <w:p w14:paraId="3E382593" w14:textId="77777777" w:rsidR="009B4CDA" w:rsidRPr="001A1E07" w:rsidRDefault="009B4CDA" w:rsidP="009B4CDA">
            <w:pPr>
              <w:pStyle w:val="08-Tabelageral"/>
              <w:ind w:left="113"/>
              <w:rPr>
                <w:rFonts w:cs="Arial"/>
                <w:szCs w:val="14"/>
              </w:rPr>
            </w:pPr>
            <w:r>
              <w:rPr>
                <w:rFonts w:cs="Arial"/>
                <w:szCs w:val="14"/>
              </w:rPr>
              <w:t>609</w:t>
            </w:r>
          </w:p>
        </w:tc>
      </w:tr>
      <w:tr w:rsidR="009B4CDA" w:rsidRPr="001A1E07" w14:paraId="798A47F6" w14:textId="77777777" w:rsidTr="009B4CDA">
        <w:trPr>
          <w:trHeight w:val="238"/>
          <w:jc w:val="center"/>
        </w:trPr>
        <w:tc>
          <w:tcPr>
            <w:tcW w:w="3047" w:type="dxa"/>
            <w:tcBorders>
              <w:top w:val="nil"/>
              <w:bottom w:val="single" w:sz="2" w:space="0" w:color="1F4E79" w:themeColor="accent1" w:themeShade="80"/>
            </w:tcBorders>
            <w:shd w:val="clear" w:color="auto" w:fill="auto"/>
          </w:tcPr>
          <w:p w14:paraId="0ABF1B05" w14:textId="77777777" w:rsidR="009B4CDA" w:rsidRPr="001A1E07" w:rsidRDefault="009B4CDA" w:rsidP="009B4CDA">
            <w:pPr>
              <w:pStyle w:val="08-Tabelageral"/>
              <w:jc w:val="left"/>
              <w:rPr>
                <w:rFonts w:cs="Arial"/>
                <w:b/>
                <w:szCs w:val="14"/>
              </w:rPr>
            </w:pPr>
            <w:r w:rsidRPr="001A1E07">
              <w:rPr>
                <w:rFonts w:cs="Arial"/>
                <w:b/>
              </w:rPr>
              <w:t xml:space="preserve">Total </w:t>
            </w:r>
          </w:p>
        </w:tc>
        <w:tc>
          <w:tcPr>
            <w:tcW w:w="595" w:type="dxa"/>
            <w:tcBorders>
              <w:top w:val="nil"/>
              <w:bottom w:val="single" w:sz="2" w:space="0" w:color="1F4E79" w:themeColor="accent1" w:themeShade="80"/>
            </w:tcBorders>
            <w:shd w:val="clear" w:color="auto" w:fill="auto"/>
          </w:tcPr>
          <w:p w14:paraId="607C4D28" w14:textId="77777777" w:rsidR="009B4CDA" w:rsidRPr="001A1E07" w:rsidRDefault="009B4CDA" w:rsidP="009B4CDA">
            <w:pPr>
              <w:pStyle w:val="08-Tabelageral"/>
              <w:jc w:val="center"/>
              <w:rPr>
                <w:rFonts w:cs="Arial"/>
                <w:b/>
                <w:szCs w:val="14"/>
              </w:rPr>
            </w:pPr>
          </w:p>
        </w:tc>
        <w:tc>
          <w:tcPr>
            <w:tcW w:w="1399" w:type="dxa"/>
            <w:tcBorders>
              <w:top w:val="nil"/>
              <w:bottom w:val="single" w:sz="2" w:space="0" w:color="1F4E79" w:themeColor="accent1" w:themeShade="80"/>
            </w:tcBorders>
            <w:shd w:val="clear" w:color="auto" w:fill="auto"/>
            <w:vAlign w:val="center"/>
          </w:tcPr>
          <w:p w14:paraId="1BA8D62B" w14:textId="77777777" w:rsidR="009B4CDA" w:rsidRPr="001A1E07" w:rsidRDefault="009B4CDA" w:rsidP="009B4CDA">
            <w:pPr>
              <w:pStyle w:val="08-Tabelageral"/>
              <w:rPr>
                <w:rFonts w:cs="Arial"/>
                <w:b/>
                <w:szCs w:val="14"/>
              </w:rPr>
            </w:pPr>
            <w:r>
              <w:rPr>
                <w:rFonts w:cs="Arial"/>
                <w:b/>
                <w:szCs w:val="14"/>
              </w:rPr>
              <w:t>8,389</w:t>
            </w:r>
          </w:p>
        </w:tc>
        <w:tc>
          <w:tcPr>
            <w:tcW w:w="1400" w:type="dxa"/>
            <w:tcBorders>
              <w:top w:val="nil"/>
              <w:bottom w:val="single" w:sz="2" w:space="0" w:color="1F4E79" w:themeColor="accent1" w:themeShade="80"/>
            </w:tcBorders>
            <w:shd w:val="clear" w:color="auto" w:fill="auto"/>
            <w:vAlign w:val="center"/>
          </w:tcPr>
          <w:p w14:paraId="372CF2E8" w14:textId="77777777" w:rsidR="009B4CDA" w:rsidRPr="001A1E07" w:rsidRDefault="009B4CDA" w:rsidP="009B4CDA">
            <w:pPr>
              <w:pStyle w:val="08-Tabelageral"/>
              <w:rPr>
                <w:rFonts w:cs="Arial"/>
                <w:b/>
                <w:szCs w:val="14"/>
              </w:rPr>
            </w:pPr>
            <w:r>
              <w:rPr>
                <w:rFonts w:cs="Arial"/>
                <w:b/>
                <w:szCs w:val="14"/>
              </w:rPr>
              <w:t>8,603</w:t>
            </w:r>
          </w:p>
        </w:tc>
        <w:tc>
          <w:tcPr>
            <w:tcW w:w="282" w:type="dxa"/>
            <w:tcBorders>
              <w:top w:val="nil"/>
              <w:bottom w:val="single" w:sz="2" w:space="0" w:color="1F4E79" w:themeColor="accent1" w:themeShade="80"/>
            </w:tcBorders>
            <w:shd w:val="clear" w:color="auto" w:fill="auto"/>
            <w:vAlign w:val="center"/>
          </w:tcPr>
          <w:p w14:paraId="526F8C77" w14:textId="77777777" w:rsidR="009B4CDA" w:rsidRPr="001A1E07" w:rsidRDefault="009B4CDA" w:rsidP="009B4CDA">
            <w:pPr>
              <w:pStyle w:val="08-Tabelageral"/>
              <w:rPr>
                <w:rFonts w:cs="Arial"/>
                <w:b/>
                <w:szCs w:val="14"/>
              </w:rPr>
            </w:pPr>
          </w:p>
        </w:tc>
        <w:tc>
          <w:tcPr>
            <w:tcW w:w="1405" w:type="dxa"/>
            <w:tcBorders>
              <w:top w:val="nil"/>
              <w:bottom w:val="single" w:sz="2" w:space="0" w:color="1F4E79" w:themeColor="accent1" w:themeShade="80"/>
            </w:tcBorders>
            <w:shd w:val="clear" w:color="auto" w:fill="auto"/>
            <w:vAlign w:val="center"/>
          </w:tcPr>
          <w:p w14:paraId="1C6C976F" w14:textId="77777777" w:rsidR="009B4CDA" w:rsidRPr="001A1E07" w:rsidRDefault="009B4CDA" w:rsidP="009B4CDA">
            <w:pPr>
              <w:pStyle w:val="08-Tabelageral"/>
              <w:rPr>
                <w:rFonts w:cs="Arial"/>
                <w:b/>
                <w:szCs w:val="14"/>
              </w:rPr>
            </w:pPr>
            <w:r>
              <w:rPr>
                <w:rFonts w:cs="Arial"/>
                <w:b/>
                <w:szCs w:val="14"/>
              </w:rPr>
              <w:t>144,992</w:t>
            </w:r>
          </w:p>
        </w:tc>
        <w:tc>
          <w:tcPr>
            <w:tcW w:w="1511" w:type="dxa"/>
            <w:tcBorders>
              <w:top w:val="nil"/>
              <w:bottom w:val="single" w:sz="2" w:space="0" w:color="1F4E79" w:themeColor="accent1" w:themeShade="80"/>
            </w:tcBorders>
            <w:shd w:val="clear" w:color="auto" w:fill="auto"/>
            <w:vAlign w:val="center"/>
          </w:tcPr>
          <w:p w14:paraId="0CFA4DE0" w14:textId="77777777" w:rsidR="009B4CDA" w:rsidRPr="001A1E07" w:rsidRDefault="009B4CDA" w:rsidP="009B4CDA">
            <w:pPr>
              <w:pStyle w:val="08-Tabelageral"/>
              <w:rPr>
                <w:rFonts w:cs="Arial"/>
                <w:b/>
                <w:szCs w:val="14"/>
              </w:rPr>
            </w:pPr>
            <w:r>
              <w:rPr>
                <w:rFonts w:cs="Arial"/>
                <w:b/>
                <w:szCs w:val="14"/>
              </w:rPr>
              <w:t>88,091</w:t>
            </w:r>
          </w:p>
        </w:tc>
      </w:tr>
    </w:tbl>
    <w:bookmarkEnd w:id="49"/>
    <w:p w14:paraId="48F7B468" w14:textId="3F40A1C5" w:rsidR="009B4CDA" w:rsidRDefault="009B4CDA" w:rsidP="009B4CDA">
      <w:pPr>
        <w:pStyle w:val="PargrafodaLista"/>
        <w:numPr>
          <w:ilvl w:val="0"/>
          <w:numId w:val="12"/>
        </w:numPr>
        <w:spacing w:before="40" w:after="0" w:line="240" w:lineRule="auto"/>
        <w:ind w:left="284" w:hanging="284"/>
        <w:jc w:val="both"/>
        <w:rPr>
          <w:rFonts w:ascii="Arial" w:hAnsi="Arial" w:cs="Arial"/>
          <w:sz w:val="14"/>
          <w:szCs w:val="14"/>
          <w:lang w:val="en-US"/>
        </w:rPr>
      </w:pPr>
      <w:r w:rsidRPr="00057594">
        <w:rPr>
          <w:rFonts w:ascii="Arial" w:hAnsi="Arial" w:cs="Arial"/>
          <w:sz w:val="14"/>
          <w:szCs w:val="14"/>
          <w:lang w:val="en-US"/>
        </w:rPr>
        <w:t xml:space="preserve">Refers to the apportionment of expenses calculated in accordance with the contract for sharing client data, use of staff, distribution network and technological and administrative material resources, </w:t>
      </w:r>
      <w:proofErr w:type="gramStart"/>
      <w:r w:rsidRPr="00057594">
        <w:rPr>
          <w:rFonts w:ascii="Arial" w:hAnsi="Arial" w:cs="Arial"/>
          <w:sz w:val="14"/>
          <w:szCs w:val="14"/>
          <w:lang w:val="en-US"/>
        </w:rPr>
        <w:t>entered into</w:t>
      </w:r>
      <w:proofErr w:type="gramEnd"/>
      <w:r w:rsidRPr="00057594">
        <w:rPr>
          <w:rFonts w:ascii="Arial" w:hAnsi="Arial" w:cs="Arial"/>
          <w:sz w:val="14"/>
          <w:szCs w:val="14"/>
          <w:lang w:val="en-US"/>
        </w:rPr>
        <w:t xml:space="preserve"> between Banco do </w:t>
      </w:r>
      <w:proofErr w:type="spellStart"/>
      <w:r w:rsidRPr="00057594">
        <w:rPr>
          <w:rFonts w:ascii="Arial" w:hAnsi="Arial" w:cs="Arial"/>
          <w:sz w:val="14"/>
          <w:szCs w:val="14"/>
          <w:lang w:val="en-US"/>
        </w:rPr>
        <w:t>Brasil</w:t>
      </w:r>
      <w:proofErr w:type="spellEnd"/>
      <w:r w:rsidRPr="00057594">
        <w:rPr>
          <w:rFonts w:ascii="Arial" w:hAnsi="Arial" w:cs="Arial"/>
          <w:sz w:val="14"/>
          <w:szCs w:val="14"/>
          <w:lang w:val="en-US"/>
        </w:rPr>
        <w:t xml:space="preserve">, </w:t>
      </w:r>
      <w:r>
        <w:rPr>
          <w:rFonts w:ascii="Arial" w:hAnsi="Arial" w:cs="Arial"/>
          <w:sz w:val="14"/>
          <w:szCs w:val="14"/>
          <w:lang w:val="en-US"/>
        </w:rPr>
        <w:t xml:space="preserve">BB </w:t>
      </w:r>
      <w:proofErr w:type="spellStart"/>
      <w:r w:rsidRPr="00057594">
        <w:rPr>
          <w:rFonts w:ascii="Arial" w:hAnsi="Arial" w:cs="Arial"/>
          <w:sz w:val="14"/>
          <w:szCs w:val="14"/>
          <w:lang w:val="en-US"/>
        </w:rPr>
        <w:t>Seguridade</w:t>
      </w:r>
      <w:proofErr w:type="spellEnd"/>
      <w:r w:rsidRPr="00057594">
        <w:rPr>
          <w:rFonts w:ascii="Arial" w:hAnsi="Arial" w:cs="Arial"/>
          <w:sz w:val="14"/>
          <w:szCs w:val="14"/>
          <w:lang w:val="en-US"/>
        </w:rPr>
        <w:t xml:space="preserve">, BB </w:t>
      </w:r>
      <w:proofErr w:type="spellStart"/>
      <w:r w:rsidRPr="00057594">
        <w:rPr>
          <w:rFonts w:ascii="Arial" w:hAnsi="Arial" w:cs="Arial"/>
          <w:sz w:val="14"/>
          <w:szCs w:val="14"/>
          <w:lang w:val="en-US"/>
        </w:rPr>
        <w:t>Corretora</w:t>
      </w:r>
      <w:proofErr w:type="spellEnd"/>
      <w:r w:rsidRPr="00057594">
        <w:rPr>
          <w:rFonts w:ascii="Arial" w:hAnsi="Arial" w:cs="Arial"/>
          <w:sz w:val="14"/>
          <w:szCs w:val="14"/>
          <w:lang w:val="en-US"/>
        </w:rPr>
        <w:t xml:space="preserve"> and BB </w:t>
      </w:r>
      <w:proofErr w:type="spellStart"/>
      <w:r w:rsidRPr="00057594">
        <w:rPr>
          <w:rFonts w:ascii="Arial" w:hAnsi="Arial" w:cs="Arial"/>
          <w:sz w:val="14"/>
          <w:szCs w:val="14"/>
          <w:lang w:val="en-US"/>
        </w:rPr>
        <w:t>Seguros</w:t>
      </w:r>
      <w:proofErr w:type="spellEnd"/>
      <w:r>
        <w:rPr>
          <w:rFonts w:ascii="Arial" w:hAnsi="Arial" w:cs="Arial"/>
          <w:sz w:val="14"/>
          <w:szCs w:val="14"/>
          <w:lang w:val="en-US"/>
        </w:rPr>
        <w:t>.</w:t>
      </w:r>
      <w:r w:rsidRPr="00057594">
        <w:rPr>
          <w:rFonts w:ascii="Arial" w:hAnsi="Arial" w:cs="Arial"/>
          <w:sz w:val="14"/>
          <w:szCs w:val="14"/>
          <w:lang w:val="en-US"/>
        </w:rPr>
        <w:t xml:space="preserve"> In Consolidated, it also includes amounts payable, in the amount of R$ </w:t>
      </w:r>
      <w:r>
        <w:rPr>
          <w:rFonts w:ascii="Arial" w:hAnsi="Arial" w:cs="Arial"/>
          <w:sz w:val="14"/>
          <w:szCs w:val="14"/>
          <w:lang w:val="en-US"/>
        </w:rPr>
        <w:t>24,392</w:t>
      </w:r>
      <w:r w:rsidRPr="00057594">
        <w:rPr>
          <w:rFonts w:ascii="Arial" w:hAnsi="Arial" w:cs="Arial"/>
          <w:sz w:val="14"/>
          <w:szCs w:val="14"/>
          <w:lang w:val="en-US"/>
        </w:rPr>
        <w:t xml:space="preserve"> thousand referring to the price adjustment mechanism of </w:t>
      </w:r>
      <w:proofErr w:type="spellStart"/>
      <w:r w:rsidRPr="00057594">
        <w:rPr>
          <w:rFonts w:ascii="Arial" w:hAnsi="Arial" w:cs="Arial"/>
          <w:sz w:val="14"/>
          <w:szCs w:val="14"/>
          <w:lang w:val="en-US"/>
        </w:rPr>
        <w:t>Brasilveículos</w:t>
      </w:r>
      <w:proofErr w:type="spellEnd"/>
      <w:r w:rsidR="00E10FA5">
        <w:rPr>
          <w:rFonts w:ascii="Arial" w:hAnsi="Arial" w:cs="Arial"/>
          <w:sz w:val="14"/>
          <w:szCs w:val="14"/>
          <w:lang w:val="en-US"/>
        </w:rPr>
        <w:t>.</w:t>
      </w:r>
      <w:r>
        <w:rPr>
          <w:rFonts w:ascii="Arial" w:hAnsi="Arial" w:cs="Arial"/>
          <w:sz w:val="14"/>
          <w:szCs w:val="14"/>
          <w:lang w:val="en-US"/>
        </w:rPr>
        <w:t xml:space="preserve"> (</w:t>
      </w:r>
      <w:proofErr w:type="gramStart"/>
      <w:r>
        <w:rPr>
          <w:rFonts w:ascii="Arial" w:hAnsi="Arial" w:cs="Arial"/>
          <w:sz w:val="14"/>
          <w:szCs w:val="14"/>
          <w:lang w:val="en-US"/>
        </w:rPr>
        <w:t>current</w:t>
      </w:r>
      <w:proofErr w:type="gramEnd"/>
      <w:r>
        <w:rPr>
          <w:rFonts w:ascii="Arial" w:hAnsi="Arial" w:cs="Arial"/>
          <w:sz w:val="14"/>
          <w:szCs w:val="14"/>
          <w:lang w:val="en-US"/>
        </w:rPr>
        <w:t xml:space="preserve"> </w:t>
      </w:r>
      <w:proofErr w:type="spellStart"/>
      <w:r>
        <w:rPr>
          <w:rFonts w:ascii="Arial" w:hAnsi="Arial" w:cs="Arial"/>
          <w:sz w:val="14"/>
          <w:szCs w:val="14"/>
          <w:lang w:val="en-US"/>
        </w:rPr>
        <w:t>Mapfre</w:t>
      </w:r>
      <w:proofErr w:type="spellEnd"/>
      <w:r>
        <w:rPr>
          <w:rFonts w:ascii="Arial" w:hAnsi="Arial" w:cs="Arial"/>
          <w:sz w:val="14"/>
          <w:szCs w:val="14"/>
          <w:lang w:val="en-US"/>
        </w:rPr>
        <w:t xml:space="preserve"> </w:t>
      </w:r>
      <w:proofErr w:type="spellStart"/>
      <w:r>
        <w:rPr>
          <w:rFonts w:ascii="Arial" w:hAnsi="Arial" w:cs="Arial"/>
          <w:sz w:val="14"/>
          <w:szCs w:val="14"/>
          <w:lang w:val="en-US"/>
        </w:rPr>
        <w:t>Seguros</w:t>
      </w:r>
      <w:proofErr w:type="spellEnd"/>
      <w:r>
        <w:rPr>
          <w:rFonts w:ascii="Arial" w:hAnsi="Arial" w:cs="Arial"/>
          <w:sz w:val="14"/>
          <w:szCs w:val="14"/>
          <w:lang w:val="en-US"/>
        </w:rPr>
        <w:t xml:space="preserve"> Gerais) </w:t>
      </w:r>
      <w:r w:rsidRPr="00057594">
        <w:rPr>
          <w:rFonts w:ascii="Arial" w:hAnsi="Arial" w:cs="Arial"/>
          <w:sz w:val="14"/>
          <w:szCs w:val="14"/>
          <w:lang w:val="en-US"/>
        </w:rPr>
        <w:t xml:space="preserve">assets sold to MAPFRE </w:t>
      </w:r>
      <w:proofErr w:type="spellStart"/>
      <w:r w:rsidRPr="00057594">
        <w:rPr>
          <w:rFonts w:ascii="Arial" w:hAnsi="Arial" w:cs="Arial"/>
          <w:sz w:val="14"/>
          <w:szCs w:val="14"/>
          <w:lang w:val="en-US"/>
        </w:rPr>
        <w:t>Brasil</w:t>
      </w:r>
      <w:proofErr w:type="spellEnd"/>
      <w:r w:rsidRPr="00057594">
        <w:rPr>
          <w:rFonts w:ascii="Arial" w:hAnsi="Arial" w:cs="Arial"/>
          <w:sz w:val="14"/>
          <w:szCs w:val="14"/>
          <w:lang w:val="en-US"/>
        </w:rPr>
        <w:t xml:space="preserve"> on November 30, 2018</w:t>
      </w:r>
      <w:r>
        <w:rPr>
          <w:rFonts w:ascii="Arial" w:hAnsi="Arial" w:cs="Arial"/>
          <w:sz w:val="14"/>
          <w:szCs w:val="14"/>
          <w:lang w:val="en-US"/>
        </w:rPr>
        <w:t>.</w:t>
      </w:r>
    </w:p>
    <w:p w14:paraId="7B8C356F" w14:textId="5BF618FA" w:rsidR="00E3614F" w:rsidRDefault="00E3614F" w:rsidP="00E3614F">
      <w:pPr>
        <w:spacing w:before="40" w:after="0" w:line="240" w:lineRule="auto"/>
        <w:jc w:val="both"/>
        <w:rPr>
          <w:rFonts w:cs="Arial"/>
          <w:sz w:val="14"/>
          <w:szCs w:val="14"/>
          <w:lang w:val="en-US"/>
        </w:rPr>
      </w:pPr>
    </w:p>
    <w:p w14:paraId="0B291088" w14:textId="77777777" w:rsidR="00E3614F" w:rsidRPr="00E3614F" w:rsidRDefault="00E3614F" w:rsidP="00E3614F">
      <w:pPr>
        <w:spacing w:before="40" w:after="0" w:line="240" w:lineRule="auto"/>
        <w:jc w:val="both"/>
        <w:rPr>
          <w:rFonts w:cs="Arial"/>
          <w:sz w:val="14"/>
          <w:szCs w:val="14"/>
          <w:lang w:val="en-US"/>
        </w:rPr>
      </w:pPr>
    </w:p>
    <w:p w14:paraId="1511B82C" w14:textId="554D85A7" w:rsidR="009B4CDA" w:rsidRPr="00C209A5" w:rsidRDefault="009B4CDA" w:rsidP="009B4CDA">
      <w:pPr>
        <w:pStyle w:val="02-TtulodeNota"/>
        <w:rPr>
          <w:color w:val="1F4E79" w:themeColor="accent1" w:themeShade="80"/>
        </w:rPr>
      </w:pPr>
      <w:bookmarkStart w:id="50" w:name="_Toc87026424"/>
      <w:r w:rsidRPr="00C209A5">
        <w:rPr>
          <w:color w:val="1F4E79" w:themeColor="accent1" w:themeShade="80"/>
        </w:rPr>
        <w:t>25 – EQUITY</w:t>
      </w:r>
      <w:bookmarkEnd w:id="50"/>
    </w:p>
    <w:p w14:paraId="63D32DF3" w14:textId="77777777" w:rsidR="009B4CDA" w:rsidRPr="00C209A5" w:rsidRDefault="009B4CDA" w:rsidP="009B4CDA">
      <w:pPr>
        <w:pStyle w:val="01-TtulodeNota"/>
        <w:rPr>
          <w:color w:val="1F4E79" w:themeColor="accent1" w:themeShade="80"/>
          <w:sz w:val="18"/>
          <w:szCs w:val="18"/>
        </w:rPr>
      </w:pPr>
      <w:r w:rsidRPr="00C209A5">
        <w:rPr>
          <w:color w:val="1F4E79" w:themeColor="accent1" w:themeShade="80"/>
          <w:sz w:val="18"/>
          <w:szCs w:val="18"/>
        </w:rPr>
        <w:t xml:space="preserve">a) Capital </w:t>
      </w:r>
    </w:p>
    <w:p w14:paraId="3796A56F" w14:textId="7678334B" w:rsidR="009B4CDA" w:rsidRDefault="009B4CDA" w:rsidP="009B4CDA">
      <w:pPr>
        <w:pStyle w:val="05-Textonormal2"/>
        <w:rPr>
          <w:rFonts w:cs="Arial"/>
        </w:rPr>
      </w:pPr>
      <w:r w:rsidRPr="007B1878">
        <w:rPr>
          <w:rFonts w:cs="Arial"/>
        </w:rPr>
        <w:t>The capital</w:t>
      </w:r>
      <w:r>
        <w:rPr>
          <w:rFonts w:cs="Arial"/>
        </w:rPr>
        <w:t xml:space="preserve">, </w:t>
      </w:r>
      <w:proofErr w:type="spellStart"/>
      <w:r w:rsidRPr="005E7653">
        <w:rPr>
          <w:rFonts w:cs="Arial"/>
        </w:rPr>
        <w:t>fully</w:t>
      </w:r>
      <w:proofErr w:type="spellEnd"/>
      <w:r w:rsidRPr="005E7653">
        <w:rPr>
          <w:rFonts w:cs="Arial"/>
        </w:rPr>
        <w:t xml:space="preserve"> </w:t>
      </w:r>
      <w:proofErr w:type="spellStart"/>
      <w:r w:rsidRPr="005E7653">
        <w:rPr>
          <w:rFonts w:cs="Arial"/>
        </w:rPr>
        <w:t>subscribed</w:t>
      </w:r>
      <w:proofErr w:type="spellEnd"/>
      <w:r w:rsidRPr="005E7653">
        <w:rPr>
          <w:rFonts w:cs="Arial"/>
        </w:rPr>
        <w:t xml:space="preserve"> </w:t>
      </w:r>
      <w:proofErr w:type="spellStart"/>
      <w:r w:rsidRPr="005E7653">
        <w:rPr>
          <w:rFonts w:cs="Arial"/>
        </w:rPr>
        <w:t>and</w:t>
      </w:r>
      <w:proofErr w:type="spellEnd"/>
      <w:r w:rsidRPr="005E7653">
        <w:rPr>
          <w:rFonts w:cs="Arial"/>
        </w:rPr>
        <w:t xml:space="preserve"> </w:t>
      </w:r>
      <w:proofErr w:type="spellStart"/>
      <w:r w:rsidRPr="005E7653">
        <w:rPr>
          <w:rFonts w:cs="Arial"/>
        </w:rPr>
        <w:t>paid</w:t>
      </w:r>
      <w:proofErr w:type="spellEnd"/>
      <w:r w:rsidRPr="005E7653">
        <w:rPr>
          <w:rFonts w:cs="Arial"/>
        </w:rPr>
        <w:t xml:space="preserve"> </w:t>
      </w:r>
      <w:proofErr w:type="gramStart"/>
      <w:r w:rsidRPr="005E7653">
        <w:rPr>
          <w:rFonts w:cs="Arial"/>
        </w:rPr>
        <w:t>in</w:t>
      </w:r>
      <w:r>
        <w:rPr>
          <w:rFonts w:cs="Arial"/>
        </w:rPr>
        <w:t>,</w:t>
      </w:r>
      <w:r w:rsidR="00E10FA5">
        <w:rPr>
          <w:rFonts w:cs="Arial"/>
        </w:rPr>
        <w:t xml:space="preserve"> </w:t>
      </w:r>
      <w:proofErr w:type="spellStart"/>
      <w:r w:rsidRPr="007B1878">
        <w:rPr>
          <w:rFonts w:cs="Arial"/>
        </w:rPr>
        <w:t>amounted</w:t>
      </w:r>
      <w:proofErr w:type="spellEnd"/>
      <w:proofErr w:type="gramEnd"/>
      <w:r w:rsidRPr="007B1878">
        <w:rPr>
          <w:rFonts w:cs="Arial"/>
        </w:rPr>
        <w:t xml:space="preserve"> </w:t>
      </w:r>
      <w:proofErr w:type="spellStart"/>
      <w:r w:rsidRPr="007B1878">
        <w:rPr>
          <w:rFonts w:cs="Arial"/>
        </w:rPr>
        <w:t>to</w:t>
      </w:r>
      <w:proofErr w:type="spellEnd"/>
      <w:r w:rsidRPr="007B1878">
        <w:rPr>
          <w:rFonts w:cs="Arial"/>
        </w:rPr>
        <w:t xml:space="preserve"> R$ </w:t>
      </w:r>
      <w:r w:rsidRPr="00E17280">
        <w:t>3</w:t>
      </w:r>
      <w:r>
        <w:t>,</w:t>
      </w:r>
      <w:r w:rsidRPr="00E17280">
        <w:t>396</w:t>
      </w:r>
      <w:r>
        <w:t>,</w:t>
      </w:r>
      <w:r w:rsidRPr="00E17280">
        <w:t>767</w:t>
      </w:r>
      <w:r w:rsidRPr="007B1878">
        <w:rPr>
          <w:rFonts w:cs="Arial"/>
        </w:rPr>
        <w:t xml:space="preserve"> </w:t>
      </w:r>
      <w:proofErr w:type="spellStart"/>
      <w:r w:rsidRPr="007B1878">
        <w:rPr>
          <w:rFonts w:cs="Arial"/>
        </w:rPr>
        <w:t>thousand</w:t>
      </w:r>
      <w:proofErr w:type="spellEnd"/>
      <w:r w:rsidRPr="007B1878">
        <w:rPr>
          <w:rFonts w:cs="Arial"/>
        </w:rPr>
        <w:t xml:space="preserve"> as </w:t>
      </w:r>
      <w:proofErr w:type="spellStart"/>
      <w:r w:rsidRPr="007B1878">
        <w:rPr>
          <w:rFonts w:cs="Arial"/>
        </w:rPr>
        <w:t>of</w:t>
      </w:r>
      <w:proofErr w:type="spellEnd"/>
      <w:r w:rsidRPr="007B1878">
        <w:rPr>
          <w:rFonts w:cs="Arial"/>
        </w:rPr>
        <w:t xml:space="preserve"> </w:t>
      </w:r>
      <w:r>
        <w:rPr>
          <w:rFonts w:cs="Arial"/>
        </w:rPr>
        <w:t>09.</w:t>
      </w:r>
      <w:r w:rsidRPr="007B1878">
        <w:rPr>
          <w:rFonts w:cs="Arial"/>
        </w:rPr>
        <w:t>3</w:t>
      </w:r>
      <w:r>
        <w:rPr>
          <w:rFonts w:cs="Arial"/>
        </w:rPr>
        <w:t>0.</w:t>
      </w:r>
      <w:r w:rsidRPr="007B1878">
        <w:rPr>
          <w:rFonts w:cs="Arial"/>
        </w:rPr>
        <w:t>202</w:t>
      </w:r>
      <w:r>
        <w:rPr>
          <w:rFonts w:cs="Arial"/>
        </w:rPr>
        <w:t>1</w:t>
      </w:r>
      <w:r w:rsidRPr="007B1878">
        <w:rPr>
          <w:rFonts w:cs="Arial"/>
        </w:rPr>
        <w:t xml:space="preserve"> </w:t>
      </w:r>
      <w:proofErr w:type="spellStart"/>
      <w:r w:rsidRPr="007B1878">
        <w:rPr>
          <w:rFonts w:cs="Arial"/>
        </w:rPr>
        <w:t>and</w:t>
      </w:r>
      <w:proofErr w:type="spellEnd"/>
      <w:r w:rsidRPr="007B1878">
        <w:rPr>
          <w:rFonts w:cs="Arial"/>
        </w:rPr>
        <w:t xml:space="preserve"> </w:t>
      </w:r>
      <w:r>
        <w:rPr>
          <w:rFonts w:cs="Arial"/>
        </w:rPr>
        <w:t>12.</w:t>
      </w:r>
      <w:r w:rsidRPr="007B1878">
        <w:rPr>
          <w:rFonts w:cs="Arial"/>
        </w:rPr>
        <w:t>31</w:t>
      </w:r>
      <w:r>
        <w:rPr>
          <w:rFonts w:cs="Arial"/>
        </w:rPr>
        <w:t>.</w:t>
      </w:r>
      <w:r w:rsidRPr="007B1878">
        <w:rPr>
          <w:rFonts w:cs="Arial"/>
        </w:rPr>
        <w:t>20</w:t>
      </w:r>
      <w:r>
        <w:rPr>
          <w:rFonts w:cs="Arial"/>
        </w:rPr>
        <w:t>20</w:t>
      </w:r>
      <w:r w:rsidRPr="007B1878">
        <w:rPr>
          <w:rFonts w:cs="Arial"/>
        </w:rPr>
        <w:t xml:space="preserve">, it </w:t>
      </w:r>
      <w:proofErr w:type="spellStart"/>
      <w:r w:rsidRPr="007B1878">
        <w:rPr>
          <w:rFonts w:cs="Arial"/>
        </w:rPr>
        <w:t>is</w:t>
      </w:r>
      <w:proofErr w:type="spellEnd"/>
      <w:r w:rsidRPr="007B1878">
        <w:rPr>
          <w:rFonts w:cs="Arial"/>
        </w:rPr>
        <w:t xml:space="preserve"> </w:t>
      </w:r>
      <w:proofErr w:type="spellStart"/>
      <w:r w:rsidRPr="007B1878">
        <w:rPr>
          <w:rFonts w:cs="Arial"/>
        </w:rPr>
        <w:t>divided</w:t>
      </w:r>
      <w:proofErr w:type="spellEnd"/>
      <w:r w:rsidRPr="007B1878">
        <w:rPr>
          <w:rFonts w:cs="Arial"/>
        </w:rPr>
        <w:t xml:space="preserve"> </w:t>
      </w:r>
      <w:proofErr w:type="spellStart"/>
      <w:r w:rsidRPr="007B1878">
        <w:rPr>
          <w:rFonts w:cs="Arial"/>
        </w:rPr>
        <w:t>into</w:t>
      </w:r>
      <w:proofErr w:type="spellEnd"/>
      <w:r w:rsidRPr="007B1878">
        <w:rPr>
          <w:rFonts w:cs="Arial"/>
        </w:rPr>
        <w:t xml:space="preserve"> 2,000,000,000 (</w:t>
      </w:r>
      <w:proofErr w:type="spellStart"/>
      <w:r w:rsidRPr="007B1878">
        <w:rPr>
          <w:rFonts w:cs="Arial"/>
        </w:rPr>
        <w:t>two</w:t>
      </w:r>
      <w:proofErr w:type="spellEnd"/>
      <w:r w:rsidRPr="007B1878">
        <w:rPr>
          <w:rFonts w:cs="Arial"/>
        </w:rPr>
        <w:t xml:space="preserve"> </w:t>
      </w:r>
      <w:proofErr w:type="spellStart"/>
      <w:r w:rsidRPr="007B1878">
        <w:rPr>
          <w:rFonts w:cs="Arial"/>
        </w:rPr>
        <w:t>billion</w:t>
      </w:r>
      <w:proofErr w:type="spellEnd"/>
      <w:r w:rsidRPr="007B1878">
        <w:rPr>
          <w:rFonts w:cs="Arial"/>
        </w:rPr>
        <w:t xml:space="preserve">) </w:t>
      </w:r>
      <w:proofErr w:type="spellStart"/>
      <w:r w:rsidRPr="007B1878">
        <w:rPr>
          <w:rFonts w:cs="Arial"/>
        </w:rPr>
        <w:t>shares</w:t>
      </w:r>
      <w:proofErr w:type="spellEnd"/>
      <w:r w:rsidRPr="007B1878">
        <w:rPr>
          <w:rFonts w:cs="Arial"/>
        </w:rPr>
        <w:t xml:space="preserve"> as </w:t>
      </w:r>
      <w:proofErr w:type="spellStart"/>
      <w:r w:rsidRPr="007B1878">
        <w:rPr>
          <w:rFonts w:cs="Arial"/>
        </w:rPr>
        <w:t>of</w:t>
      </w:r>
      <w:proofErr w:type="spellEnd"/>
      <w:r w:rsidRPr="007B1878">
        <w:rPr>
          <w:rFonts w:cs="Arial"/>
        </w:rPr>
        <w:t xml:space="preserve"> </w:t>
      </w:r>
      <w:r>
        <w:rPr>
          <w:rFonts w:cs="Arial"/>
        </w:rPr>
        <w:t>09.30.</w:t>
      </w:r>
      <w:r w:rsidRPr="00343637">
        <w:rPr>
          <w:rFonts w:cs="Arial"/>
        </w:rPr>
        <w:t>202</w:t>
      </w:r>
      <w:r>
        <w:rPr>
          <w:rFonts w:cs="Arial"/>
        </w:rPr>
        <w:t>1</w:t>
      </w:r>
      <w:r w:rsidRPr="00343637">
        <w:rPr>
          <w:rFonts w:cs="Arial"/>
        </w:rPr>
        <w:t xml:space="preserve"> </w:t>
      </w:r>
      <w:proofErr w:type="spellStart"/>
      <w:r w:rsidRPr="007B1878">
        <w:rPr>
          <w:rFonts w:cs="Arial"/>
        </w:rPr>
        <w:t>and</w:t>
      </w:r>
      <w:proofErr w:type="spellEnd"/>
      <w:r w:rsidRPr="007B1878">
        <w:rPr>
          <w:rFonts w:cs="Arial"/>
        </w:rPr>
        <w:t xml:space="preserve"> </w:t>
      </w:r>
      <w:r>
        <w:rPr>
          <w:rFonts w:cs="Arial"/>
        </w:rPr>
        <w:t>12.</w:t>
      </w:r>
      <w:r w:rsidRPr="007B1878">
        <w:rPr>
          <w:rFonts w:cs="Arial"/>
        </w:rPr>
        <w:t>31</w:t>
      </w:r>
      <w:r>
        <w:rPr>
          <w:rFonts w:cs="Arial"/>
        </w:rPr>
        <w:t>.</w:t>
      </w:r>
      <w:r w:rsidRPr="007B1878">
        <w:rPr>
          <w:rFonts w:cs="Arial"/>
        </w:rPr>
        <w:t>20</w:t>
      </w:r>
      <w:r>
        <w:rPr>
          <w:rFonts w:cs="Arial"/>
        </w:rPr>
        <w:t xml:space="preserve">20, </w:t>
      </w:r>
      <w:proofErr w:type="spellStart"/>
      <w:r w:rsidRPr="005E7653">
        <w:rPr>
          <w:rFonts w:cs="Arial"/>
        </w:rPr>
        <w:t>represented</w:t>
      </w:r>
      <w:proofErr w:type="spellEnd"/>
      <w:r w:rsidRPr="005E7653">
        <w:rPr>
          <w:rFonts w:cs="Arial"/>
        </w:rPr>
        <w:t xml:space="preserve"> in book-</w:t>
      </w:r>
      <w:proofErr w:type="spellStart"/>
      <w:r w:rsidRPr="005E7653">
        <w:rPr>
          <w:rFonts w:cs="Arial"/>
        </w:rPr>
        <w:t>entry</w:t>
      </w:r>
      <w:proofErr w:type="spellEnd"/>
      <w:r w:rsidRPr="005E7653">
        <w:rPr>
          <w:rFonts w:cs="Arial"/>
        </w:rPr>
        <w:t xml:space="preserve"> </w:t>
      </w:r>
      <w:proofErr w:type="spellStart"/>
      <w:r w:rsidRPr="005E7653">
        <w:rPr>
          <w:rFonts w:cs="Arial"/>
        </w:rPr>
        <w:t>form</w:t>
      </w:r>
      <w:proofErr w:type="spellEnd"/>
      <w:r w:rsidRPr="005E7653">
        <w:rPr>
          <w:rFonts w:cs="Arial"/>
        </w:rPr>
        <w:t xml:space="preserve"> </w:t>
      </w:r>
      <w:proofErr w:type="spellStart"/>
      <w:r w:rsidRPr="005E7653">
        <w:rPr>
          <w:rFonts w:cs="Arial"/>
        </w:rPr>
        <w:t>and</w:t>
      </w:r>
      <w:proofErr w:type="spellEnd"/>
      <w:r w:rsidRPr="005E7653">
        <w:rPr>
          <w:rFonts w:cs="Arial"/>
        </w:rPr>
        <w:t xml:space="preserve"> </w:t>
      </w:r>
      <w:proofErr w:type="spellStart"/>
      <w:r w:rsidRPr="005E7653">
        <w:rPr>
          <w:rFonts w:cs="Arial"/>
        </w:rPr>
        <w:t>without</w:t>
      </w:r>
      <w:proofErr w:type="spellEnd"/>
      <w:r w:rsidRPr="005E7653">
        <w:rPr>
          <w:rFonts w:cs="Arial"/>
        </w:rPr>
        <w:t xml:space="preserve"> par </w:t>
      </w:r>
      <w:proofErr w:type="spellStart"/>
      <w:r w:rsidRPr="005E7653">
        <w:rPr>
          <w:rFonts w:cs="Arial"/>
        </w:rPr>
        <w:t>value</w:t>
      </w:r>
      <w:proofErr w:type="spellEnd"/>
      <w:r w:rsidRPr="005E7653">
        <w:rPr>
          <w:rFonts w:cs="Arial"/>
        </w:rPr>
        <w:t>.</w:t>
      </w:r>
    </w:p>
    <w:p w14:paraId="29556B38" w14:textId="77777777" w:rsidR="009B4CDA" w:rsidRPr="00B35D98" w:rsidRDefault="009B4CDA" w:rsidP="009B4CDA">
      <w:pPr>
        <w:pStyle w:val="05-Textonormal2"/>
        <w:rPr>
          <w:rFonts w:cs="Arial"/>
        </w:rPr>
      </w:pPr>
      <w:r w:rsidRPr="007B1878">
        <w:rPr>
          <w:rFonts w:cs="Arial"/>
        </w:rPr>
        <w:t xml:space="preserve">The </w:t>
      </w:r>
      <w:proofErr w:type="spellStart"/>
      <w:r w:rsidRPr="007B1878">
        <w:rPr>
          <w:rFonts w:cs="Arial"/>
        </w:rPr>
        <w:t>shareholders</w:t>
      </w:r>
      <w:proofErr w:type="spellEnd"/>
      <w:r w:rsidRPr="007B1878">
        <w:rPr>
          <w:rFonts w:cs="Arial"/>
        </w:rPr>
        <w:t xml:space="preserve">’ </w:t>
      </w:r>
      <w:proofErr w:type="spellStart"/>
      <w:r w:rsidRPr="007B1878">
        <w:rPr>
          <w:rFonts w:cs="Arial"/>
        </w:rPr>
        <w:t>equity</w:t>
      </w:r>
      <w:proofErr w:type="spellEnd"/>
      <w:r w:rsidRPr="007B1878">
        <w:rPr>
          <w:rFonts w:cs="Arial"/>
        </w:rPr>
        <w:t xml:space="preserve"> </w:t>
      </w:r>
      <w:proofErr w:type="spellStart"/>
      <w:r w:rsidRPr="007B1878">
        <w:rPr>
          <w:rFonts w:cs="Arial"/>
        </w:rPr>
        <w:t>amounted</w:t>
      </w:r>
      <w:proofErr w:type="spellEnd"/>
      <w:r w:rsidRPr="007B1878">
        <w:rPr>
          <w:rFonts w:cs="Arial"/>
        </w:rPr>
        <w:t xml:space="preserve"> </w:t>
      </w:r>
      <w:r>
        <w:t xml:space="preserve">R$ </w:t>
      </w:r>
      <w:r w:rsidRPr="000B226C">
        <w:t>7</w:t>
      </w:r>
      <w:r>
        <w:t>,</w:t>
      </w:r>
      <w:r w:rsidRPr="000B226C">
        <w:t>781</w:t>
      </w:r>
      <w:r>
        <w:t>,</w:t>
      </w:r>
      <w:r w:rsidRPr="000B226C">
        <w:t>880</w:t>
      </w:r>
      <w:r>
        <w:t xml:space="preserve"> </w:t>
      </w:r>
      <w:proofErr w:type="spellStart"/>
      <w:r w:rsidRPr="007B1878">
        <w:rPr>
          <w:rFonts w:cs="Arial"/>
        </w:rPr>
        <w:t>thousand</w:t>
      </w:r>
      <w:proofErr w:type="spellEnd"/>
      <w:r w:rsidRPr="007B1878">
        <w:rPr>
          <w:rFonts w:cs="Arial"/>
        </w:rPr>
        <w:t xml:space="preserve"> (R$ </w:t>
      </w:r>
      <w:r>
        <w:t>6,389,605</w:t>
      </w:r>
      <w:r w:rsidRPr="00EE33D5">
        <w:t xml:space="preserve"> </w:t>
      </w:r>
      <w:proofErr w:type="spellStart"/>
      <w:r w:rsidRPr="007B1878">
        <w:rPr>
          <w:rFonts w:cs="Arial"/>
        </w:rPr>
        <w:t>thousand</w:t>
      </w:r>
      <w:proofErr w:type="spellEnd"/>
      <w:r w:rsidRPr="007B1878">
        <w:rPr>
          <w:rFonts w:cs="Arial"/>
        </w:rPr>
        <w:t xml:space="preserve"> as </w:t>
      </w:r>
      <w:proofErr w:type="spellStart"/>
      <w:r w:rsidRPr="007B1878">
        <w:rPr>
          <w:rFonts w:cs="Arial"/>
        </w:rPr>
        <w:t>of</w:t>
      </w:r>
      <w:proofErr w:type="spellEnd"/>
      <w:r w:rsidRPr="007B1878">
        <w:rPr>
          <w:rFonts w:cs="Arial"/>
        </w:rPr>
        <w:t xml:space="preserve"> </w:t>
      </w:r>
      <w:r>
        <w:rPr>
          <w:rFonts w:cs="Arial"/>
        </w:rPr>
        <w:t>12.</w:t>
      </w:r>
      <w:r w:rsidRPr="007B1878">
        <w:rPr>
          <w:rFonts w:cs="Arial"/>
        </w:rPr>
        <w:t>31</w:t>
      </w:r>
      <w:r>
        <w:rPr>
          <w:rFonts w:cs="Arial"/>
        </w:rPr>
        <w:t>.</w:t>
      </w:r>
      <w:r w:rsidRPr="007B1878">
        <w:rPr>
          <w:rFonts w:cs="Arial"/>
        </w:rPr>
        <w:t>20</w:t>
      </w:r>
      <w:r>
        <w:rPr>
          <w:rFonts w:cs="Arial"/>
        </w:rPr>
        <w:t>20</w:t>
      </w:r>
      <w:r w:rsidRPr="007B1878">
        <w:rPr>
          <w:rFonts w:cs="Arial"/>
        </w:rPr>
        <w:t xml:space="preserve">), </w:t>
      </w:r>
      <w:proofErr w:type="spellStart"/>
      <w:r w:rsidRPr="007B1878">
        <w:rPr>
          <w:rFonts w:cs="Arial"/>
        </w:rPr>
        <w:t>corresponding</w:t>
      </w:r>
      <w:proofErr w:type="spellEnd"/>
      <w:r w:rsidRPr="007B1878">
        <w:rPr>
          <w:rFonts w:cs="Arial"/>
        </w:rPr>
        <w:t xml:space="preserve"> a book </w:t>
      </w:r>
      <w:proofErr w:type="spellStart"/>
      <w:r w:rsidRPr="007B1878">
        <w:rPr>
          <w:rFonts w:cs="Arial"/>
        </w:rPr>
        <w:t>value</w:t>
      </w:r>
      <w:proofErr w:type="spellEnd"/>
      <w:r w:rsidRPr="007B1878">
        <w:rPr>
          <w:rFonts w:cs="Arial"/>
        </w:rPr>
        <w:t xml:space="preserve"> per </w:t>
      </w:r>
      <w:proofErr w:type="spellStart"/>
      <w:r w:rsidRPr="007B1878">
        <w:rPr>
          <w:rFonts w:cs="Arial"/>
        </w:rPr>
        <w:t>share</w:t>
      </w:r>
      <w:proofErr w:type="spellEnd"/>
      <w:r w:rsidRPr="007B1878">
        <w:rPr>
          <w:rFonts w:cs="Arial"/>
        </w:rPr>
        <w:t xml:space="preserve"> </w:t>
      </w:r>
      <w:proofErr w:type="spellStart"/>
      <w:r w:rsidRPr="007B1878">
        <w:rPr>
          <w:rFonts w:cs="Arial"/>
        </w:rPr>
        <w:t>of</w:t>
      </w:r>
      <w:proofErr w:type="spellEnd"/>
      <w:r w:rsidRPr="007B1878">
        <w:rPr>
          <w:rFonts w:cs="Arial"/>
        </w:rPr>
        <w:t xml:space="preserve"> R$ </w:t>
      </w:r>
      <w:r>
        <w:rPr>
          <w:rFonts w:cs="Arial"/>
        </w:rPr>
        <w:t>3.89</w:t>
      </w:r>
      <w:r w:rsidRPr="007B1878">
        <w:rPr>
          <w:rFonts w:cs="Arial"/>
        </w:rPr>
        <w:t xml:space="preserve"> per </w:t>
      </w:r>
      <w:proofErr w:type="spellStart"/>
      <w:r w:rsidRPr="007B1878">
        <w:rPr>
          <w:rFonts w:cs="Arial"/>
        </w:rPr>
        <w:t>share</w:t>
      </w:r>
      <w:proofErr w:type="spellEnd"/>
      <w:r>
        <w:rPr>
          <w:rFonts w:cs="Arial"/>
        </w:rPr>
        <w:t xml:space="preserve"> in 09.30.2021</w:t>
      </w:r>
      <w:r w:rsidRPr="007B1878">
        <w:rPr>
          <w:rFonts w:cs="Arial"/>
        </w:rPr>
        <w:t xml:space="preserve"> (R$ </w:t>
      </w:r>
      <w:r>
        <w:rPr>
          <w:rFonts w:cs="Arial"/>
        </w:rPr>
        <w:t>3.19</w:t>
      </w:r>
      <w:r w:rsidRPr="007B1878">
        <w:rPr>
          <w:rFonts w:cs="Arial"/>
        </w:rPr>
        <w:t xml:space="preserve"> per </w:t>
      </w:r>
      <w:proofErr w:type="spellStart"/>
      <w:r w:rsidRPr="007B1878">
        <w:rPr>
          <w:rFonts w:cs="Arial"/>
        </w:rPr>
        <w:t>share</w:t>
      </w:r>
      <w:proofErr w:type="spellEnd"/>
      <w:r w:rsidRPr="007B1878">
        <w:rPr>
          <w:rFonts w:cs="Arial"/>
        </w:rPr>
        <w:t xml:space="preserve"> as </w:t>
      </w:r>
      <w:proofErr w:type="spellStart"/>
      <w:r w:rsidRPr="007B1878">
        <w:rPr>
          <w:rFonts w:cs="Arial"/>
        </w:rPr>
        <w:t>of</w:t>
      </w:r>
      <w:proofErr w:type="spellEnd"/>
      <w:r w:rsidRPr="007B1878">
        <w:rPr>
          <w:rFonts w:cs="Arial"/>
        </w:rPr>
        <w:t xml:space="preserve"> </w:t>
      </w:r>
      <w:r>
        <w:rPr>
          <w:rFonts w:cs="Arial"/>
        </w:rPr>
        <w:t>12.</w:t>
      </w:r>
      <w:r w:rsidRPr="007B1878">
        <w:rPr>
          <w:rFonts w:cs="Arial"/>
        </w:rPr>
        <w:t>31</w:t>
      </w:r>
      <w:r>
        <w:rPr>
          <w:rFonts w:cs="Arial"/>
        </w:rPr>
        <w:t>.</w:t>
      </w:r>
      <w:r w:rsidRPr="007B1878">
        <w:rPr>
          <w:rFonts w:cs="Arial"/>
        </w:rPr>
        <w:t>20</w:t>
      </w:r>
      <w:r>
        <w:rPr>
          <w:rFonts w:cs="Arial"/>
        </w:rPr>
        <w:t>20</w:t>
      </w:r>
      <w:r w:rsidRPr="007B1878">
        <w:rPr>
          <w:rFonts w:cs="Arial"/>
        </w:rPr>
        <w:t>).</w:t>
      </w:r>
      <w:r w:rsidRPr="00B35D98">
        <w:rPr>
          <w:rFonts w:cs="Arial"/>
        </w:rPr>
        <w:t xml:space="preserve"> </w:t>
      </w:r>
    </w:p>
    <w:p w14:paraId="4CFEF94B" w14:textId="77777777" w:rsidR="009B4CDA" w:rsidRPr="007E09C9" w:rsidRDefault="009B4CDA" w:rsidP="009B4CDA">
      <w:pPr>
        <w:pStyle w:val="01-TtulodeNota"/>
        <w:rPr>
          <w:color w:val="1F4E79" w:themeColor="accent1" w:themeShade="80"/>
          <w:sz w:val="18"/>
          <w:szCs w:val="18"/>
        </w:rPr>
      </w:pPr>
      <w:r w:rsidRPr="007E09C9">
        <w:rPr>
          <w:color w:val="1F4E79" w:themeColor="accent1" w:themeShade="80"/>
          <w:sz w:val="18"/>
          <w:szCs w:val="18"/>
        </w:rPr>
        <w:t xml:space="preserve">b) Capital </w:t>
      </w:r>
      <w:proofErr w:type="spellStart"/>
      <w:r w:rsidRPr="007E09C9">
        <w:rPr>
          <w:color w:val="1F4E79" w:themeColor="accent1" w:themeShade="80"/>
          <w:sz w:val="18"/>
          <w:szCs w:val="18"/>
        </w:rPr>
        <w:t>and</w:t>
      </w:r>
      <w:proofErr w:type="spellEnd"/>
      <w:r w:rsidRPr="007E09C9">
        <w:rPr>
          <w:color w:val="1F4E79" w:themeColor="accent1" w:themeShade="80"/>
          <w:sz w:val="18"/>
          <w:szCs w:val="18"/>
        </w:rPr>
        <w:t xml:space="preserve"> Profit Reserves </w:t>
      </w:r>
    </w:p>
    <w:p w14:paraId="6CAE83B1" w14:textId="77777777" w:rsidR="009B4CDA" w:rsidRPr="009E41F1" w:rsidRDefault="009B4CDA" w:rsidP="009B4CDA">
      <w:pPr>
        <w:pStyle w:val="06-Rmil"/>
        <w:rPr>
          <w:lang w:val="en-US"/>
        </w:rPr>
      </w:pPr>
      <w:r w:rsidRPr="009E41F1">
        <w:rPr>
          <w:lang w:val="en-US"/>
        </w:rPr>
        <w:t>R$ thousand</w:t>
      </w:r>
    </w:p>
    <w:tbl>
      <w:tblPr>
        <w:tblStyle w:val="TabeladeLista6Colorida-nfase5"/>
        <w:tblW w:w="9639" w:type="dxa"/>
        <w:jc w:val="center"/>
        <w:tblLook w:val="04A0" w:firstRow="1" w:lastRow="0" w:firstColumn="1" w:lastColumn="0" w:noHBand="0" w:noVBand="1"/>
      </w:tblPr>
      <w:tblGrid>
        <w:gridCol w:w="7088"/>
        <w:gridCol w:w="1276"/>
        <w:gridCol w:w="1275"/>
      </w:tblGrid>
      <w:tr w:rsidR="009B4CDA" w14:paraId="5FCBD122" w14:textId="77777777" w:rsidTr="009B4CDA">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vAlign w:val="center"/>
          </w:tcPr>
          <w:p w14:paraId="7DFF0825" w14:textId="77777777" w:rsidR="009B4CDA" w:rsidRPr="007E09C9" w:rsidRDefault="009B4CDA" w:rsidP="009B4CDA">
            <w:pPr>
              <w:jc w:val="center"/>
              <w:rPr>
                <w:rFonts w:cs="Arial"/>
                <w:b w:val="0"/>
                <w:sz w:val="14"/>
                <w:szCs w:val="14"/>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3BE8748B" w14:textId="77777777" w:rsidR="009B4CDA" w:rsidRPr="007E09C9" w:rsidRDefault="009B4CDA" w:rsidP="009B4CD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7E09C9">
              <w:rPr>
                <w:rFonts w:cs="Arial"/>
                <w:sz w:val="14"/>
                <w:szCs w:val="14"/>
                <w:lang w:val="en-US"/>
              </w:rPr>
              <w:t xml:space="preserve">Parent and </w:t>
            </w:r>
            <w:proofErr w:type="gramStart"/>
            <w:r w:rsidRPr="007E09C9">
              <w:rPr>
                <w:rFonts w:cs="Arial"/>
                <w:sz w:val="14"/>
                <w:szCs w:val="14"/>
                <w:lang w:val="en-US"/>
              </w:rPr>
              <w:t>Consolidated</w:t>
            </w:r>
            <w:proofErr w:type="gramEnd"/>
          </w:p>
        </w:tc>
      </w:tr>
      <w:tr w:rsidR="009B4CDA" w:rsidRPr="001D6BE8" w14:paraId="730E2B01" w14:textId="77777777" w:rsidTr="009B4CD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tcPr>
          <w:p w14:paraId="292300FC" w14:textId="77777777" w:rsidR="009B4CDA" w:rsidRPr="007E09C9" w:rsidRDefault="009B4CDA" w:rsidP="009B4CDA">
            <w:pPr>
              <w:pStyle w:val="08-Tabelageral"/>
              <w:rPr>
                <w:rFonts w:cs="Arial"/>
                <w:b w:val="0"/>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3EE99226" w14:textId="77777777" w:rsidR="009B4CDA" w:rsidRPr="007E09C9"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7E09C9">
              <w:rPr>
                <w:rFonts w:cs="Arial"/>
                <w:b/>
                <w:szCs w:val="14"/>
              </w:rPr>
              <w:t>09.30.2021</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2198840A" w14:textId="77777777" w:rsidR="009B4CDA" w:rsidRPr="007E09C9"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7E09C9">
              <w:rPr>
                <w:rFonts w:cs="Arial"/>
                <w:b/>
                <w:szCs w:val="14"/>
              </w:rPr>
              <w:t>12.31.2020</w:t>
            </w:r>
          </w:p>
        </w:tc>
      </w:tr>
      <w:tr w:rsidR="009B4CDA" w:rsidRPr="002F79A6" w14:paraId="07571EFE" w14:textId="77777777" w:rsidTr="009B4CDA">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vAlign w:val="center"/>
          </w:tcPr>
          <w:p w14:paraId="0194A81F" w14:textId="77777777" w:rsidR="009B4CDA" w:rsidRPr="007E09C9" w:rsidRDefault="009B4CDA" w:rsidP="009B4CDA">
            <w:pPr>
              <w:pStyle w:val="08-Tabelageral"/>
              <w:ind w:left="113" w:hanging="222"/>
              <w:jc w:val="left"/>
              <w:rPr>
                <w:rFonts w:cs="Arial"/>
                <w:szCs w:val="14"/>
              </w:rPr>
            </w:pPr>
            <w:r w:rsidRPr="007E09C9">
              <w:rPr>
                <w:rFonts w:cs="Arial"/>
                <w:szCs w:val="14"/>
              </w:rPr>
              <w:t>Capital Reserves</w:t>
            </w:r>
          </w:p>
        </w:tc>
        <w:tc>
          <w:tcPr>
            <w:tcW w:w="1276" w:type="dxa"/>
            <w:tcBorders>
              <w:top w:val="single" w:sz="2" w:space="0" w:color="1F4E79" w:themeColor="accent1" w:themeShade="80"/>
              <w:bottom w:val="nil"/>
            </w:tcBorders>
            <w:shd w:val="clear" w:color="auto" w:fill="auto"/>
            <w:vAlign w:val="center"/>
          </w:tcPr>
          <w:p w14:paraId="3F027053" w14:textId="77777777" w:rsidR="009B4CDA" w:rsidRPr="007E09C9"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7E09C9">
              <w:rPr>
                <w:rFonts w:cs="Arial"/>
                <w:b/>
                <w:szCs w:val="14"/>
              </w:rPr>
              <w:t>1,508</w:t>
            </w:r>
          </w:p>
        </w:tc>
        <w:tc>
          <w:tcPr>
            <w:tcW w:w="1275" w:type="dxa"/>
            <w:tcBorders>
              <w:top w:val="single" w:sz="2" w:space="0" w:color="1F4E79" w:themeColor="accent1" w:themeShade="80"/>
              <w:bottom w:val="nil"/>
            </w:tcBorders>
            <w:shd w:val="clear" w:color="auto" w:fill="auto"/>
            <w:vAlign w:val="center"/>
          </w:tcPr>
          <w:p w14:paraId="5B9BE96F" w14:textId="77777777" w:rsidR="009B4CDA" w:rsidRPr="007E09C9"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7E09C9">
              <w:rPr>
                <w:rFonts w:cs="Arial"/>
                <w:b/>
                <w:szCs w:val="14"/>
                <w:lang w:eastAsia="en-US"/>
              </w:rPr>
              <w:t>1,588</w:t>
            </w:r>
          </w:p>
        </w:tc>
      </w:tr>
      <w:tr w:rsidR="009B4CDA" w:rsidRPr="002F79A6" w14:paraId="16D5E25D" w14:textId="77777777" w:rsidTr="009B4CD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vAlign w:val="center"/>
          </w:tcPr>
          <w:p w14:paraId="344CBDAE" w14:textId="77777777" w:rsidR="009B4CDA" w:rsidRPr="007E09C9" w:rsidRDefault="009B4CDA" w:rsidP="009B4CDA">
            <w:pPr>
              <w:pStyle w:val="08-Tabelageral"/>
              <w:ind w:left="113" w:hanging="222"/>
              <w:jc w:val="left"/>
              <w:rPr>
                <w:rFonts w:cs="Arial"/>
                <w:szCs w:val="14"/>
              </w:rPr>
            </w:pPr>
            <w:r w:rsidRPr="007E09C9">
              <w:rPr>
                <w:rFonts w:cs="Arial"/>
                <w:szCs w:val="14"/>
              </w:rPr>
              <w:t>Profit Reserves</w:t>
            </w:r>
          </w:p>
        </w:tc>
        <w:tc>
          <w:tcPr>
            <w:tcW w:w="1276" w:type="dxa"/>
            <w:tcBorders>
              <w:top w:val="nil"/>
              <w:bottom w:val="nil"/>
            </w:tcBorders>
            <w:shd w:val="clear" w:color="auto" w:fill="auto"/>
            <w:vAlign w:val="center"/>
          </w:tcPr>
          <w:p w14:paraId="7F159A05" w14:textId="77777777" w:rsidR="009B4CDA" w:rsidRPr="007E09C9"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7E09C9">
              <w:rPr>
                <w:rFonts w:cs="Arial"/>
                <w:b/>
                <w:szCs w:val="14"/>
              </w:rPr>
              <w:t>3,060,956</w:t>
            </w:r>
          </w:p>
        </w:tc>
        <w:tc>
          <w:tcPr>
            <w:tcW w:w="1275" w:type="dxa"/>
            <w:tcBorders>
              <w:top w:val="nil"/>
              <w:bottom w:val="nil"/>
            </w:tcBorders>
            <w:shd w:val="clear" w:color="auto" w:fill="auto"/>
            <w:vAlign w:val="center"/>
          </w:tcPr>
          <w:p w14:paraId="7AC29B89" w14:textId="77777777" w:rsidR="009B4CDA" w:rsidRPr="007E09C9"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7E09C9">
              <w:rPr>
                <w:rFonts w:cs="Arial"/>
                <w:b/>
                <w:szCs w:val="14"/>
                <w:lang w:eastAsia="en-US"/>
              </w:rPr>
              <w:t>3,060,956</w:t>
            </w:r>
          </w:p>
        </w:tc>
      </w:tr>
      <w:tr w:rsidR="009B4CDA" w:rsidRPr="001D6BE8" w14:paraId="74D32F45" w14:textId="77777777" w:rsidTr="009B4CDA">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vAlign w:val="center"/>
          </w:tcPr>
          <w:p w14:paraId="2659CC8C" w14:textId="77777777" w:rsidR="009B4CDA" w:rsidRPr="007E09C9" w:rsidRDefault="009B4CDA" w:rsidP="009B4CDA">
            <w:pPr>
              <w:pStyle w:val="08-Tabelageral"/>
              <w:ind w:firstLine="176"/>
              <w:jc w:val="left"/>
              <w:rPr>
                <w:rFonts w:cs="Arial"/>
                <w:b w:val="0"/>
                <w:szCs w:val="14"/>
              </w:rPr>
            </w:pPr>
            <w:r w:rsidRPr="007E09C9">
              <w:rPr>
                <w:rFonts w:cs="Arial"/>
                <w:b w:val="0"/>
                <w:szCs w:val="14"/>
              </w:rPr>
              <w:t>Legal Reserve</w:t>
            </w:r>
          </w:p>
        </w:tc>
        <w:tc>
          <w:tcPr>
            <w:tcW w:w="1276" w:type="dxa"/>
            <w:tcBorders>
              <w:top w:val="nil"/>
              <w:bottom w:val="nil"/>
            </w:tcBorders>
            <w:shd w:val="clear" w:color="auto" w:fill="auto"/>
            <w:vAlign w:val="center"/>
          </w:tcPr>
          <w:p w14:paraId="5E08EAA1" w14:textId="77777777" w:rsidR="009B4CDA" w:rsidRPr="007E09C9"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7E09C9">
              <w:rPr>
                <w:rFonts w:cs="Arial"/>
                <w:szCs w:val="14"/>
              </w:rPr>
              <w:t>679,354</w:t>
            </w:r>
          </w:p>
        </w:tc>
        <w:tc>
          <w:tcPr>
            <w:tcW w:w="1275" w:type="dxa"/>
            <w:tcBorders>
              <w:top w:val="nil"/>
              <w:bottom w:val="nil"/>
            </w:tcBorders>
            <w:shd w:val="clear" w:color="auto" w:fill="auto"/>
            <w:vAlign w:val="center"/>
          </w:tcPr>
          <w:p w14:paraId="171DFF2D" w14:textId="77777777" w:rsidR="009B4CDA" w:rsidRPr="007E09C9"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7E09C9">
              <w:rPr>
                <w:rFonts w:cs="Arial"/>
                <w:szCs w:val="14"/>
                <w:lang w:eastAsia="en-US"/>
              </w:rPr>
              <w:t>679,354</w:t>
            </w:r>
          </w:p>
        </w:tc>
      </w:tr>
      <w:tr w:rsidR="009B4CDA" w:rsidRPr="00EB16D4" w14:paraId="4BF8971B" w14:textId="77777777" w:rsidTr="009B4CD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vAlign w:val="center"/>
          </w:tcPr>
          <w:p w14:paraId="64C966AC" w14:textId="77777777" w:rsidR="009B4CDA" w:rsidRPr="007E09C9" w:rsidRDefault="009B4CDA" w:rsidP="009B4CDA">
            <w:pPr>
              <w:pStyle w:val="08-Tabelageral"/>
              <w:ind w:firstLine="176"/>
              <w:jc w:val="left"/>
              <w:rPr>
                <w:rFonts w:cs="Arial"/>
                <w:b w:val="0"/>
                <w:szCs w:val="14"/>
              </w:rPr>
            </w:pPr>
            <w:proofErr w:type="spellStart"/>
            <w:r w:rsidRPr="007E09C9">
              <w:rPr>
                <w:rFonts w:cs="Arial"/>
                <w:b w:val="0"/>
                <w:szCs w:val="14"/>
              </w:rPr>
              <w:t>Statutory</w:t>
            </w:r>
            <w:proofErr w:type="spellEnd"/>
            <w:r w:rsidRPr="007E09C9">
              <w:rPr>
                <w:rFonts w:cs="Arial"/>
                <w:b w:val="0"/>
                <w:szCs w:val="14"/>
              </w:rPr>
              <w:t xml:space="preserve"> Reserve</w:t>
            </w:r>
          </w:p>
        </w:tc>
        <w:tc>
          <w:tcPr>
            <w:tcW w:w="1276" w:type="dxa"/>
            <w:tcBorders>
              <w:top w:val="nil"/>
              <w:bottom w:val="single" w:sz="2" w:space="0" w:color="1F4E79" w:themeColor="accent1" w:themeShade="80"/>
            </w:tcBorders>
            <w:shd w:val="clear" w:color="auto" w:fill="auto"/>
            <w:vAlign w:val="center"/>
          </w:tcPr>
          <w:p w14:paraId="1D74B106" w14:textId="77777777" w:rsidR="009B4CDA" w:rsidRPr="007E09C9"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7E09C9">
              <w:rPr>
                <w:rFonts w:cs="Arial"/>
                <w:szCs w:val="14"/>
              </w:rPr>
              <w:t>2,381,602</w:t>
            </w:r>
          </w:p>
        </w:tc>
        <w:tc>
          <w:tcPr>
            <w:tcW w:w="1275" w:type="dxa"/>
            <w:tcBorders>
              <w:top w:val="nil"/>
              <w:bottom w:val="single" w:sz="2" w:space="0" w:color="1F4E79" w:themeColor="accent1" w:themeShade="80"/>
            </w:tcBorders>
            <w:shd w:val="clear" w:color="auto" w:fill="auto"/>
            <w:vAlign w:val="center"/>
          </w:tcPr>
          <w:p w14:paraId="20B7F32C" w14:textId="77777777" w:rsidR="009B4CDA" w:rsidRPr="007E09C9"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7E09C9">
              <w:rPr>
                <w:rFonts w:cs="Arial"/>
                <w:szCs w:val="14"/>
                <w:lang w:eastAsia="en-US"/>
              </w:rPr>
              <w:t>2.,381,602</w:t>
            </w:r>
          </w:p>
        </w:tc>
      </w:tr>
    </w:tbl>
    <w:p w14:paraId="1AC9C286" w14:textId="77777777" w:rsidR="009B4CDA" w:rsidRDefault="009B4CDA" w:rsidP="009B4CDA">
      <w:pPr>
        <w:pStyle w:val="03-SubttulodeNota"/>
        <w:keepNext/>
        <w:keepLines/>
        <w:spacing w:before="40"/>
        <w:ind w:left="36"/>
        <w:rPr>
          <w:b w:val="0"/>
          <w:sz w:val="18"/>
          <w:szCs w:val="18"/>
          <w:lang w:val="en-US"/>
        </w:rPr>
      </w:pPr>
      <w:r w:rsidRPr="00762DC5">
        <w:rPr>
          <w:b w:val="0"/>
          <w:sz w:val="18"/>
          <w:szCs w:val="18"/>
          <w:lang w:val="en-US"/>
        </w:rPr>
        <w:t xml:space="preserve">The Capital Reserve is made up of the amounts relating to transactions with payment based on shares, as well as the gain </w:t>
      </w:r>
      <w:r>
        <w:rPr>
          <w:b w:val="0"/>
          <w:sz w:val="18"/>
          <w:szCs w:val="18"/>
          <w:lang w:val="en-US"/>
        </w:rPr>
        <w:t>or</w:t>
      </w:r>
      <w:r w:rsidRPr="00762DC5">
        <w:rPr>
          <w:b w:val="0"/>
          <w:sz w:val="18"/>
          <w:szCs w:val="18"/>
          <w:lang w:val="en-US"/>
        </w:rPr>
        <w:t xml:space="preserve"> loss on the sale of treasury shares.</w:t>
      </w:r>
    </w:p>
    <w:p w14:paraId="49384EBE" w14:textId="77777777" w:rsidR="009B4CDA" w:rsidRPr="00762DC5" w:rsidRDefault="009B4CDA" w:rsidP="009B4CDA">
      <w:pPr>
        <w:pStyle w:val="03-SubttulodeNota"/>
        <w:keepNext/>
        <w:keepLines/>
        <w:spacing w:before="40"/>
        <w:ind w:left="36"/>
        <w:rPr>
          <w:b w:val="0"/>
          <w:sz w:val="18"/>
          <w:szCs w:val="18"/>
          <w:lang w:val="en-US"/>
        </w:rPr>
      </w:pPr>
      <w:r w:rsidRPr="00762DC5">
        <w:rPr>
          <w:b w:val="0"/>
          <w:sz w:val="18"/>
          <w:szCs w:val="18"/>
          <w:lang w:val="en-US"/>
        </w:rPr>
        <w:t>The purpose of the Legal Reserve is to ensure the integrity of the capital stock and may only be used to offset losses or increase the capital stock. Of the net income for the period, 5% is invested, before any other allocation, in the constitution of the legal reserve, which will not exceed 20% of the share capital and the balance of the legal reserve plus the amounts of capital reserves that will not exceed 30% of the capital stock.</w:t>
      </w:r>
    </w:p>
    <w:p w14:paraId="1031B47B" w14:textId="77777777" w:rsidR="009B4CDA" w:rsidRPr="001E307D" w:rsidRDefault="009B4CDA" w:rsidP="009B4CDA">
      <w:pPr>
        <w:pStyle w:val="01-TtulodeNota"/>
        <w:rPr>
          <w:b w:val="0"/>
          <w:sz w:val="18"/>
          <w:szCs w:val="18"/>
          <w:lang w:val="en-US"/>
        </w:rPr>
      </w:pPr>
      <w:r w:rsidRPr="001E307D">
        <w:rPr>
          <w:b w:val="0"/>
          <w:sz w:val="18"/>
          <w:szCs w:val="18"/>
          <w:lang w:val="en-US"/>
        </w:rPr>
        <w:t xml:space="preserve">The Statutory Reserve for Equalization of Capital Remuneration has the purpose of guaranteeing resources for the payment of dividends, including in the form of interest on own capital or its prepayments, limited to 80% of the capital stock value, </w:t>
      </w:r>
      <w:r w:rsidRPr="001E307D">
        <w:rPr>
          <w:b w:val="0"/>
          <w:sz w:val="18"/>
          <w:szCs w:val="18"/>
          <w:lang w:val="en-US"/>
        </w:rPr>
        <w:lastRenderedPageBreak/>
        <w:t>being formed with resources: equivalent to up to 50% of the net income for the year and resulting from the credit corresponding to the advance of dividends.</w:t>
      </w:r>
    </w:p>
    <w:p w14:paraId="5DE583E9" w14:textId="77777777" w:rsidR="009B4CDA" w:rsidRDefault="009B4CDA" w:rsidP="009B4CDA">
      <w:pPr>
        <w:pStyle w:val="01-TtulodeNota"/>
        <w:rPr>
          <w:b w:val="0"/>
          <w:sz w:val="18"/>
          <w:szCs w:val="18"/>
          <w:lang w:val="en-US"/>
        </w:rPr>
      </w:pPr>
      <w:r w:rsidRPr="001E307D">
        <w:rPr>
          <w:b w:val="0"/>
          <w:sz w:val="18"/>
          <w:szCs w:val="18"/>
          <w:lang w:val="en-US"/>
        </w:rPr>
        <w:t>The Statutory Reserve for Capital Reinforcement aims to guarantee financial means for the operation of the company, including for capital increase in the companies in which it participates as a shareholder and the acquisition of companies covered by Art. 3 of these Bylaws, limited to 80% of the value capital and being formed with resources equivalent to up to 50% of the net profit for the year.</w:t>
      </w:r>
    </w:p>
    <w:p w14:paraId="49026872" w14:textId="77777777" w:rsidR="009B4CDA" w:rsidRPr="00CD5944" w:rsidRDefault="009B4CDA" w:rsidP="009B4CDA">
      <w:pPr>
        <w:pStyle w:val="01-TtulodeNota"/>
        <w:rPr>
          <w:rFonts w:cs="Arial"/>
          <w:b w:val="0"/>
          <w:sz w:val="18"/>
          <w:szCs w:val="18"/>
        </w:rPr>
      </w:pPr>
      <w:r w:rsidRPr="00CD5944">
        <w:rPr>
          <w:color w:val="1F4E79" w:themeColor="accent1" w:themeShade="80"/>
          <w:sz w:val="18"/>
          <w:szCs w:val="18"/>
        </w:rPr>
        <w:t xml:space="preserve">c) </w:t>
      </w:r>
      <w:proofErr w:type="spellStart"/>
      <w:r w:rsidRPr="00CD5944">
        <w:rPr>
          <w:color w:val="1F4E79" w:themeColor="accent1" w:themeShade="80"/>
          <w:sz w:val="18"/>
          <w:szCs w:val="18"/>
        </w:rPr>
        <w:t>Earnings</w:t>
      </w:r>
      <w:proofErr w:type="spellEnd"/>
      <w:r w:rsidRPr="00CD5944">
        <w:rPr>
          <w:color w:val="1F4E79" w:themeColor="accent1" w:themeShade="80"/>
          <w:sz w:val="18"/>
          <w:szCs w:val="18"/>
        </w:rPr>
        <w:t xml:space="preserve"> per </w:t>
      </w:r>
      <w:proofErr w:type="spellStart"/>
      <w:r w:rsidRPr="00CD5944">
        <w:rPr>
          <w:color w:val="1F4E79" w:themeColor="accent1" w:themeShade="80"/>
          <w:sz w:val="18"/>
          <w:szCs w:val="18"/>
        </w:rPr>
        <w:t>Share</w:t>
      </w:r>
      <w:proofErr w:type="spellEnd"/>
    </w:p>
    <w:tbl>
      <w:tblPr>
        <w:tblStyle w:val="TabeladeLista6Colorida-nfase5"/>
        <w:tblW w:w="9639" w:type="dxa"/>
        <w:jc w:val="center"/>
        <w:tblLook w:val="04A0" w:firstRow="1" w:lastRow="0" w:firstColumn="1" w:lastColumn="0" w:noHBand="0" w:noVBand="1"/>
      </w:tblPr>
      <w:tblGrid>
        <w:gridCol w:w="6471"/>
        <w:gridCol w:w="1582"/>
        <w:gridCol w:w="1586"/>
      </w:tblGrid>
      <w:tr w:rsidR="009B4CDA" w14:paraId="0C781841" w14:textId="77777777" w:rsidTr="00F61F0F">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6471" w:type="dxa"/>
            <w:tcBorders>
              <w:top w:val="single" w:sz="2" w:space="0" w:color="1F4E79" w:themeColor="accent1" w:themeShade="80"/>
              <w:bottom w:val="nil"/>
            </w:tcBorders>
            <w:shd w:val="clear" w:color="auto" w:fill="auto"/>
            <w:vAlign w:val="center"/>
          </w:tcPr>
          <w:p w14:paraId="7C6DBF58" w14:textId="77777777" w:rsidR="009B4CDA" w:rsidRPr="001D6BE8" w:rsidRDefault="009B4CDA" w:rsidP="009B4CDA">
            <w:pPr>
              <w:jc w:val="center"/>
              <w:rPr>
                <w:rFonts w:cs="Arial"/>
                <w:b w:val="0"/>
                <w:szCs w:val="18"/>
              </w:rPr>
            </w:pPr>
          </w:p>
        </w:tc>
        <w:tc>
          <w:tcPr>
            <w:tcW w:w="3168" w:type="dxa"/>
            <w:gridSpan w:val="2"/>
            <w:tcBorders>
              <w:top w:val="single" w:sz="2" w:space="0" w:color="1F4E79" w:themeColor="accent1" w:themeShade="80"/>
              <w:bottom w:val="single" w:sz="2" w:space="0" w:color="1F4E79" w:themeColor="accent1" w:themeShade="80"/>
            </w:tcBorders>
            <w:shd w:val="clear" w:color="auto" w:fill="auto"/>
            <w:vAlign w:val="center"/>
          </w:tcPr>
          <w:p w14:paraId="19527C52" w14:textId="77777777" w:rsidR="009B4CDA" w:rsidRPr="0038031F" w:rsidRDefault="009B4CDA" w:rsidP="009B4CDA">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 xml:space="preserve">Parent and </w:t>
            </w:r>
            <w:proofErr w:type="gramStart"/>
            <w:r w:rsidRPr="00BE198A">
              <w:rPr>
                <w:rFonts w:cs="Arial"/>
                <w:sz w:val="14"/>
                <w:szCs w:val="14"/>
                <w:lang w:val="en-US"/>
              </w:rPr>
              <w:t>Consolidated</w:t>
            </w:r>
            <w:proofErr w:type="gramEnd"/>
          </w:p>
        </w:tc>
      </w:tr>
      <w:tr w:rsidR="009B4CDA" w:rsidRPr="001D6BE8" w14:paraId="16E99F0F"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471" w:type="dxa"/>
            <w:tcBorders>
              <w:top w:val="nil"/>
              <w:bottom w:val="single" w:sz="2" w:space="0" w:color="1F4E79" w:themeColor="accent1" w:themeShade="80"/>
            </w:tcBorders>
            <w:shd w:val="clear" w:color="auto" w:fill="auto"/>
          </w:tcPr>
          <w:p w14:paraId="76472D82" w14:textId="77777777" w:rsidR="009B4CDA" w:rsidRPr="001D6BE8" w:rsidRDefault="009B4CDA" w:rsidP="009B4CDA">
            <w:pPr>
              <w:pStyle w:val="08-Tabelageral"/>
              <w:rPr>
                <w:rFonts w:cs="Arial"/>
                <w:b w:val="0"/>
              </w:rPr>
            </w:pPr>
          </w:p>
        </w:tc>
        <w:tc>
          <w:tcPr>
            <w:tcW w:w="1582" w:type="dxa"/>
            <w:tcBorders>
              <w:top w:val="single" w:sz="2" w:space="0" w:color="1F4E79" w:themeColor="accent1" w:themeShade="80"/>
              <w:bottom w:val="single" w:sz="2" w:space="0" w:color="1F4E79" w:themeColor="accent1" w:themeShade="80"/>
            </w:tcBorders>
            <w:shd w:val="clear" w:color="auto" w:fill="auto"/>
            <w:vAlign w:val="center"/>
          </w:tcPr>
          <w:p w14:paraId="23A9C166" w14:textId="77777777" w:rsidR="009B4CDA" w:rsidRPr="00EE2F15"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b/>
                <w:bCs/>
                <w:kern w:val="2"/>
                <w:lang w:eastAsia="en-US"/>
              </w:rPr>
            </w:pPr>
            <w:r>
              <w:rPr>
                <w:b/>
                <w:bCs/>
                <w:lang w:eastAsia="en-US"/>
              </w:rPr>
              <w:t xml:space="preserve">01.01 </w:t>
            </w:r>
            <w:proofErr w:type="spellStart"/>
            <w:r>
              <w:rPr>
                <w:b/>
                <w:bCs/>
                <w:lang w:eastAsia="en-US"/>
              </w:rPr>
              <w:t>to</w:t>
            </w:r>
            <w:proofErr w:type="spellEnd"/>
            <w:r>
              <w:rPr>
                <w:b/>
                <w:bCs/>
                <w:lang w:eastAsia="en-US"/>
              </w:rPr>
              <w:t xml:space="preserve"> 09.30.2021</w:t>
            </w:r>
          </w:p>
          <w:p w14:paraId="426D328F" w14:textId="77777777" w:rsidR="009B4CDA" w:rsidRPr="00EE2F15"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586" w:type="dxa"/>
            <w:tcBorders>
              <w:top w:val="single" w:sz="2" w:space="0" w:color="1F4E79" w:themeColor="accent1" w:themeShade="80"/>
              <w:bottom w:val="single" w:sz="2" w:space="0" w:color="1F4E79" w:themeColor="accent1" w:themeShade="80"/>
            </w:tcBorders>
            <w:shd w:val="clear" w:color="auto" w:fill="auto"/>
            <w:vAlign w:val="center"/>
          </w:tcPr>
          <w:p w14:paraId="72395CE1" w14:textId="77777777" w:rsidR="009B4CDA" w:rsidRPr="00EE2F15"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b/>
                <w:bCs/>
                <w:kern w:val="2"/>
                <w:lang w:eastAsia="en-US"/>
              </w:rPr>
            </w:pPr>
            <w:r>
              <w:rPr>
                <w:b/>
                <w:bCs/>
                <w:lang w:eastAsia="en-US"/>
              </w:rPr>
              <w:t xml:space="preserve">01.01 </w:t>
            </w:r>
            <w:proofErr w:type="spellStart"/>
            <w:r>
              <w:rPr>
                <w:b/>
                <w:bCs/>
                <w:lang w:eastAsia="en-US"/>
              </w:rPr>
              <w:t>to</w:t>
            </w:r>
            <w:proofErr w:type="spellEnd"/>
            <w:r>
              <w:rPr>
                <w:b/>
                <w:bCs/>
                <w:lang w:eastAsia="en-US"/>
              </w:rPr>
              <w:t xml:space="preserve"> 09.30.2020</w:t>
            </w:r>
          </w:p>
          <w:p w14:paraId="1DAD2824" w14:textId="77777777" w:rsidR="009B4CDA" w:rsidRPr="00EE2F15"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r>
      <w:tr w:rsidR="009B4CDA" w:rsidRPr="002F79A6" w14:paraId="78D8B13F"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471" w:type="dxa"/>
            <w:tcBorders>
              <w:top w:val="single" w:sz="2" w:space="0" w:color="1F4E79" w:themeColor="accent1" w:themeShade="80"/>
              <w:bottom w:val="nil"/>
            </w:tcBorders>
            <w:shd w:val="clear" w:color="auto" w:fill="auto"/>
            <w:vAlign w:val="center"/>
          </w:tcPr>
          <w:p w14:paraId="1B87BBD9" w14:textId="77777777" w:rsidR="009B4CDA" w:rsidRPr="00BE198A" w:rsidRDefault="009B4CDA" w:rsidP="009B4CDA">
            <w:pPr>
              <w:pStyle w:val="08-Tabelageral"/>
              <w:jc w:val="left"/>
              <w:rPr>
                <w:b w:val="0"/>
                <w:bCs w:val="0"/>
                <w:color w:val="auto"/>
                <w:lang w:val="en-US"/>
              </w:rPr>
            </w:pPr>
            <w:r w:rsidRPr="00BE198A">
              <w:rPr>
                <w:b w:val="0"/>
                <w:bCs w:val="0"/>
                <w:color w:val="auto"/>
                <w:lang w:val="en-US"/>
              </w:rPr>
              <w:t>Net income attributable to shareholders of the Bank (R$ thousand)</w:t>
            </w:r>
          </w:p>
        </w:tc>
        <w:tc>
          <w:tcPr>
            <w:tcW w:w="1582" w:type="dxa"/>
            <w:tcBorders>
              <w:top w:val="single" w:sz="2" w:space="0" w:color="1F4E79" w:themeColor="accent1" w:themeShade="80"/>
              <w:bottom w:val="nil"/>
            </w:tcBorders>
            <w:shd w:val="clear" w:color="auto" w:fill="auto"/>
            <w:vAlign w:val="center"/>
          </w:tcPr>
          <w:p w14:paraId="413E2C8E" w14:textId="77777777" w:rsidR="009B4CDA" w:rsidRPr="006221E1"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7C5A08">
              <w:rPr>
                <w:rFonts w:cs="Arial"/>
                <w:bCs/>
              </w:rPr>
              <w:t>2</w:t>
            </w:r>
            <w:r>
              <w:rPr>
                <w:rFonts w:cs="Arial"/>
                <w:bCs/>
              </w:rPr>
              <w:t>,</w:t>
            </w:r>
            <w:r w:rsidRPr="007C5A08">
              <w:rPr>
                <w:rFonts w:cs="Arial"/>
                <w:bCs/>
              </w:rPr>
              <w:t>706</w:t>
            </w:r>
            <w:r>
              <w:rPr>
                <w:rFonts w:cs="Arial"/>
                <w:bCs/>
              </w:rPr>
              <w:t>,</w:t>
            </w:r>
            <w:r w:rsidRPr="007C5A08">
              <w:rPr>
                <w:rFonts w:cs="Arial"/>
                <w:bCs/>
              </w:rPr>
              <w:t>585</w:t>
            </w:r>
          </w:p>
        </w:tc>
        <w:tc>
          <w:tcPr>
            <w:tcW w:w="1586" w:type="dxa"/>
            <w:tcBorders>
              <w:top w:val="single" w:sz="2" w:space="0" w:color="1F4E79" w:themeColor="accent1" w:themeShade="80"/>
              <w:bottom w:val="nil"/>
            </w:tcBorders>
            <w:shd w:val="clear" w:color="auto" w:fill="auto"/>
            <w:vAlign w:val="center"/>
          </w:tcPr>
          <w:p w14:paraId="09400A52" w14:textId="77777777" w:rsidR="009B4CDA" w:rsidRPr="00831BF4"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6766F">
              <w:rPr>
                <w:rFonts w:cs="Arial"/>
                <w:bCs/>
              </w:rPr>
              <w:t>2</w:t>
            </w:r>
            <w:r>
              <w:rPr>
                <w:rFonts w:cs="Arial"/>
                <w:bCs/>
              </w:rPr>
              <w:t>,</w:t>
            </w:r>
            <w:r w:rsidRPr="0046766F">
              <w:rPr>
                <w:rFonts w:cs="Arial"/>
                <w:bCs/>
              </w:rPr>
              <w:t>934</w:t>
            </w:r>
            <w:r>
              <w:rPr>
                <w:rFonts w:cs="Arial"/>
                <w:bCs/>
              </w:rPr>
              <w:t>,</w:t>
            </w:r>
            <w:r w:rsidRPr="0046766F">
              <w:rPr>
                <w:rFonts w:cs="Arial"/>
                <w:bCs/>
              </w:rPr>
              <w:t>152</w:t>
            </w:r>
          </w:p>
        </w:tc>
      </w:tr>
      <w:tr w:rsidR="009B4CDA" w:rsidRPr="002F79A6" w14:paraId="6F196D8D" w14:textId="77777777" w:rsidTr="00F61F0F">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6471" w:type="dxa"/>
            <w:tcBorders>
              <w:top w:val="nil"/>
              <w:bottom w:val="nil"/>
            </w:tcBorders>
            <w:shd w:val="clear" w:color="auto" w:fill="auto"/>
            <w:vAlign w:val="center"/>
          </w:tcPr>
          <w:p w14:paraId="2C14A657" w14:textId="77777777" w:rsidR="009B4CDA" w:rsidRPr="00BE198A" w:rsidRDefault="009B4CDA" w:rsidP="009B4CDA">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 xml:space="preserve">Weighted average of ordinary and dilutive </w:t>
            </w:r>
            <w:proofErr w:type="spellStart"/>
            <w:r w:rsidRPr="00BE198A">
              <w:rPr>
                <w:rFonts w:eastAsia="Times New Roman" w:cs="Times New Roman"/>
                <w:b w:val="0"/>
                <w:bCs w:val="0"/>
                <w:color w:val="auto"/>
                <w:spacing w:val="-2"/>
                <w:sz w:val="14"/>
                <w:szCs w:val="18"/>
                <w:lang w:val="en-US" w:eastAsia="pt-BR"/>
              </w:rPr>
              <w:t>potencial</w:t>
            </w:r>
            <w:proofErr w:type="spellEnd"/>
            <w:r w:rsidRPr="00BE198A">
              <w:rPr>
                <w:rFonts w:eastAsia="Times New Roman" w:cs="Times New Roman"/>
                <w:b w:val="0"/>
                <w:bCs w:val="0"/>
                <w:color w:val="auto"/>
                <w:spacing w:val="-2"/>
                <w:sz w:val="14"/>
                <w:szCs w:val="18"/>
                <w:lang w:val="en-US" w:eastAsia="pt-BR"/>
              </w:rPr>
              <w:t xml:space="preserve"> ordinary shares outstanding</w:t>
            </w:r>
          </w:p>
        </w:tc>
        <w:tc>
          <w:tcPr>
            <w:tcW w:w="1582" w:type="dxa"/>
            <w:tcBorders>
              <w:top w:val="nil"/>
              <w:bottom w:val="nil"/>
            </w:tcBorders>
            <w:shd w:val="clear" w:color="auto" w:fill="auto"/>
          </w:tcPr>
          <w:p w14:paraId="2F3E132D" w14:textId="77777777" w:rsidR="009B4CDA" w:rsidRPr="006221E1"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EA4554">
              <w:rPr>
                <w:rFonts w:cs="Arial"/>
                <w:bCs/>
              </w:rPr>
              <w:t>1</w:t>
            </w:r>
            <w:r>
              <w:rPr>
                <w:rFonts w:cs="Arial"/>
                <w:bCs/>
              </w:rPr>
              <w:t>,</w:t>
            </w:r>
            <w:r w:rsidRPr="00EA4554">
              <w:rPr>
                <w:rFonts w:cs="Arial"/>
                <w:bCs/>
              </w:rPr>
              <w:t>996</w:t>
            </w:r>
            <w:r>
              <w:rPr>
                <w:rFonts w:cs="Arial"/>
                <w:bCs/>
              </w:rPr>
              <w:t>,</w:t>
            </w:r>
            <w:r w:rsidRPr="00EA4554">
              <w:rPr>
                <w:rFonts w:cs="Arial"/>
                <w:bCs/>
              </w:rPr>
              <w:t>667</w:t>
            </w:r>
            <w:r>
              <w:rPr>
                <w:rFonts w:cs="Arial"/>
                <w:bCs/>
              </w:rPr>
              <w:t>,</w:t>
            </w:r>
            <w:r w:rsidRPr="00EA4554">
              <w:rPr>
                <w:rFonts w:cs="Arial"/>
                <w:bCs/>
              </w:rPr>
              <w:t>393</w:t>
            </w:r>
          </w:p>
        </w:tc>
        <w:tc>
          <w:tcPr>
            <w:tcW w:w="1586" w:type="dxa"/>
            <w:tcBorders>
              <w:top w:val="nil"/>
              <w:bottom w:val="nil"/>
            </w:tcBorders>
            <w:shd w:val="clear" w:color="auto" w:fill="auto"/>
            <w:vAlign w:val="center"/>
          </w:tcPr>
          <w:p w14:paraId="7B726855" w14:textId="77777777" w:rsidR="009B4CDA" w:rsidRPr="00831BF4"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6766F">
              <w:rPr>
                <w:rFonts w:cs="Arial"/>
                <w:bCs/>
              </w:rPr>
              <w:t>1</w:t>
            </w:r>
            <w:r>
              <w:rPr>
                <w:rFonts w:cs="Arial"/>
                <w:bCs/>
              </w:rPr>
              <w:t>,</w:t>
            </w:r>
            <w:r w:rsidRPr="0046766F">
              <w:rPr>
                <w:rFonts w:cs="Arial"/>
                <w:bCs/>
              </w:rPr>
              <w:t>996</w:t>
            </w:r>
            <w:r>
              <w:rPr>
                <w:rFonts w:cs="Arial"/>
                <w:bCs/>
              </w:rPr>
              <w:t>,</w:t>
            </w:r>
            <w:r w:rsidRPr="0046766F">
              <w:rPr>
                <w:rFonts w:cs="Arial"/>
                <w:bCs/>
              </w:rPr>
              <w:t>623</w:t>
            </w:r>
            <w:r>
              <w:rPr>
                <w:rFonts w:cs="Arial"/>
                <w:bCs/>
              </w:rPr>
              <w:t>,</w:t>
            </w:r>
            <w:r w:rsidRPr="0046766F">
              <w:rPr>
                <w:rFonts w:cs="Arial"/>
                <w:bCs/>
              </w:rPr>
              <w:t>415</w:t>
            </w:r>
          </w:p>
        </w:tc>
      </w:tr>
      <w:tr w:rsidR="009B4CDA" w:rsidRPr="00EB16D4" w14:paraId="0E1FF813" w14:textId="77777777" w:rsidTr="00F61F0F">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6471" w:type="dxa"/>
            <w:tcBorders>
              <w:top w:val="nil"/>
              <w:bottom w:val="single" w:sz="2" w:space="0" w:color="1F4E79" w:themeColor="accent1" w:themeShade="80"/>
            </w:tcBorders>
            <w:shd w:val="clear" w:color="auto" w:fill="auto"/>
            <w:vAlign w:val="center"/>
          </w:tcPr>
          <w:p w14:paraId="3D8CB0FC" w14:textId="77777777" w:rsidR="009B4CDA" w:rsidRPr="00BE198A" w:rsidRDefault="009B4CDA" w:rsidP="009B4CDA">
            <w:pPr>
              <w:rPr>
                <w:rFonts w:eastAsia="Times New Roman" w:cs="Times New Roman"/>
                <w:b w:val="0"/>
                <w:bCs w:val="0"/>
                <w:color w:val="auto"/>
                <w:spacing w:val="-2"/>
                <w:sz w:val="14"/>
                <w:szCs w:val="18"/>
                <w:lang w:val="en-US" w:eastAsia="pt-BR"/>
              </w:rPr>
            </w:pPr>
            <w:r w:rsidRPr="00BE198A">
              <w:rPr>
                <w:rFonts w:eastAsia="Times New Roman" w:cs="Times New Roman"/>
                <w:b w:val="0"/>
                <w:bCs w:val="0"/>
                <w:color w:val="auto"/>
                <w:spacing w:val="-2"/>
                <w:sz w:val="14"/>
                <w:szCs w:val="18"/>
                <w:lang w:val="en-US" w:eastAsia="pt-BR"/>
              </w:rPr>
              <w:t>Earnings per share – basic and diluted (R$)</w:t>
            </w:r>
          </w:p>
        </w:tc>
        <w:tc>
          <w:tcPr>
            <w:tcW w:w="1582" w:type="dxa"/>
            <w:tcBorders>
              <w:top w:val="nil"/>
              <w:bottom w:val="single" w:sz="2" w:space="0" w:color="1F4E79" w:themeColor="accent1" w:themeShade="80"/>
            </w:tcBorders>
            <w:shd w:val="clear" w:color="auto" w:fill="auto"/>
          </w:tcPr>
          <w:p w14:paraId="596E89A3" w14:textId="77777777" w:rsidR="009B4CDA" w:rsidRPr="006221E1"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1.36</w:t>
            </w:r>
          </w:p>
        </w:tc>
        <w:tc>
          <w:tcPr>
            <w:tcW w:w="1586" w:type="dxa"/>
            <w:tcBorders>
              <w:top w:val="nil"/>
              <w:bottom w:val="single" w:sz="2" w:space="0" w:color="1F4E79" w:themeColor="accent1" w:themeShade="80"/>
            </w:tcBorders>
            <w:shd w:val="clear" w:color="auto" w:fill="auto"/>
            <w:vAlign w:val="center"/>
          </w:tcPr>
          <w:p w14:paraId="00A3271B" w14:textId="77777777" w:rsidR="009B4CDA" w:rsidRPr="00831BF4"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6766F">
              <w:rPr>
                <w:rFonts w:cs="Arial"/>
                <w:bCs/>
              </w:rPr>
              <w:t>1</w:t>
            </w:r>
            <w:r>
              <w:rPr>
                <w:rFonts w:cs="Arial"/>
                <w:bCs/>
              </w:rPr>
              <w:t>.</w:t>
            </w:r>
            <w:r w:rsidRPr="0046766F">
              <w:rPr>
                <w:rFonts w:cs="Arial"/>
                <w:bCs/>
              </w:rPr>
              <w:t>47</w:t>
            </w:r>
          </w:p>
        </w:tc>
      </w:tr>
    </w:tbl>
    <w:p w14:paraId="7B7CAC65" w14:textId="77777777" w:rsidR="009B4CDA" w:rsidRPr="002610C9" w:rsidRDefault="009B4CDA" w:rsidP="009B4CDA">
      <w:pPr>
        <w:pStyle w:val="05-Textonormal"/>
        <w:rPr>
          <w:lang w:val="en-US"/>
        </w:rPr>
      </w:pPr>
      <w:r w:rsidRPr="002610C9">
        <w:rPr>
          <w:lang w:val="en-US"/>
        </w:rPr>
        <w:t>The basic earnings per share</w:t>
      </w:r>
      <w:r w:rsidRPr="00D21457">
        <w:rPr>
          <w:lang w:val="en-US"/>
        </w:rPr>
        <w:t xml:space="preserve"> </w:t>
      </w:r>
      <w:r w:rsidRPr="002610C9">
        <w:rPr>
          <w:lang w:val="en-US"/>
        </w:rPr>
        <w:t>is calculated by dividing net income attributable to shareholders of the B</w:t>
      </w:r>
      <w:r>
        <w:rPr>
          <w:lang w:val="en-US"/>
        </w:rPr>
        <w:t xml:space="preserve">B </w:t>
      </w:r>
      <w:proofErr w:type="spellStart"/>
      <w:r>
        <w:rPr>
          <w:lang w:val="en-US"/>
        </w:rPr>
        <w:t>Seguridade</w:t>
      </w:r>
      <w:proofErr w:type="spellEnd"/>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in each of the periods presented. </w:t>
      </w:r>
    </w:p>
    <w:p w14:paraId="78EE8C92" w14:textId="77777777" w:rsidR="009B4CDA" w:rsidRPr="002610C9" w:rsidRDefault="009B4CDA" w:rsidP="009B4CDA">
      <w:pPr>
        <w:pStyle w:val="05-Textonormal"/>
        <w:rPr>
          <w:lang w:val="en-US"/>
        </w:rPr>
      </w:pPr>
      <w:r w:rsidRPr="002610C9">
        <w:rPr>
          <w:lang w:val="en-US"/>
        </w:rPr>
        <w:t>The diluted earnings per share</w:t>
      </w:r>
      <w:r w:rsidRPr="00D21457">
        <w:rPr>
          <w:lang w:val="en-US"/>
        </w:rPr>
        <w:t xml:space="preserve"> </w:t>
      </w:r>
      <w:r w:rsidRPr="002610C9">
        <w:rPr>
          <w:lang w:val="en-US"/>
        </w:rPr>
        <w:t>is calculated by dividing net income attributable to shareholders of the B</w:t>
      </w:r>
      <w:r>
        <w:rPr>
          <w:lang w:val="en-US"/>
        </w:rPr>
        <w:t xml:space="preserve">B </w:t>
      </w:r>
      <w:proofErr w:type="spellStart"/>
      <w:r>
        <w:rPr>
          <w:lang w:val="en-US"/>
        </w:rPr>
        <w:t>Seguridade</w:t>
      </w:r>
      <w:proofErr w:type="spellEnd"/>
      <w:r w:rsidRPr="002610C9">
        <w:rPr>
          <w:lang w:val="en-US"/>
        </w:rPr>
        <w:t xml:space="preserve"> by the weighted average number of common shares outstanding</w:t>
      </w:r>
      <w:r>
        <w:rPr>
          <w:lang w:val="en-US"/>
        </w:rPr>
        <w:t xml:space="preserve"> (</w:t>
      </w:r>
      <w:r w:rsidRPr="00E311FA">
        <w:rPr>
          <w:lang w:val="en-US"/>
        </w:rPr>
        <w:t>not considered treasury shares</w:t>
      </w:r>
      <w:r>
        <w:rPr>
          <w:lang w:val="en-US"/>
        </w:rPr>
        <w:t>)</w:t>
      </w:r>
      <w:r w:rsidRPr="002610C9">
        <w:rPr>
          <w:lang w:val="en-US"/>
        </w:rPr>
        <w:t xml:space="preserve">, </w:t>
      </w:r>
      <w:r>
        <w:rPr>
          <w:lang w:val="en-US"/>
        </w:rPr>
        <w:t>includ</w:t>
      </w:r>
      <w:r w:rsidRPr="002610C9">
        <w:rPr>
          <w:lang w:val="en-US"/>
        </w:rPr>
        <w:t xml:space="preserve">ing the effect of all dilutive potential ordinary shares. </w:t>
      </w:r>
    </w:p>
    <w:p w14:paraId="7293B898" w14:textId="77777777" w:rsidR="009B4CDA" w:rsidRPr="002610C9" w:rsidRDefault="009B4CDA" w:rsidP="009B4CDA">
      <w:pPr>
        <w:pStyle w:val="05-Textonormal"/>
        <w:rPr>
          <w:lang w:val="en-US"/>
        </w:rPr>
      </w:pPr>
      <w:r w:rsidRPr="002610C9">
        <w:rPr>
          <w:lang w:val="en-US"/>
        </w:rPr>
        <w:t>The B</w:t>
      </w:r>
      <w:r w:rsidRPr="00D21457">
        <w:rPr>
          <w:lang w:val="en-US"/>
        </w:rPr>
        <w:t xml:space="preserve">B </w:t>
      </w:r>
      <w:proofErr w:type="spellStart"/>
      <w:r w:rsidRPr="00D21457">
        <w:rPr>
          <w:lang w:val="en-US"/>
        </w:rPr>
        <w:t>Seguridade</w:t>
      </w:r>
      <w:proofErr w:type="spellEnd"/>
      <w:r w:rsidRPr="002610C9">
        <w:rPr>
          <w:lang w:val="en-US"/>
        </w:rPr>
        <w:t xml:space="preserve"> has no option, bonus of subscription or its equivalents which provide their holder the right to acquire shares. Thus, the basic and diluted earnings per share are equal</w:t>
      </w:r>
      <w:r>
        <w:rPr>
          <w:lang w:val="en-US"/>
        </w:rPr>
        <w:t xml:space="preserve"> </w:t>
      </w:r>
      <w:r w:rsidRPr="00E311FA">
        <w:rPr>
          <w:lang w:val="en-US"/>
        </w:rPr>
        <w:t>and was calculated by dividing the profit attributable to the holders of common shares of the company by the weighted average number of common shares held by shareholders during the period.</w:t>
      </w:r>
      <w:r w:rsidRPr="002610C9">
        <w:rPr>
          <w:lang w:val="en-US"/>
        </w:rPr>
        <w:t xml:space="preserve"> </w:t>
      </w:r>
    </w:p>
    <w:p w14:paraId="281D8D4A" w14:textId="77777777" w:rsidR="009B4CDA" w:rsidRPr="00F77354" w:rsidRDefault="009B4CDA" w:rsidP="00E3614F">
      <w:pPr>
        <w:pStyle w:val="01-TtulodeNota"/>
        <w:widowControl w:val="0"/>
        <w:rPr>
          <w:color w:val="1F4E79" w:themeColor="accent1" w:themeShade="80"/>
          <w:sz w:val="18"/>
          <w:szCs w:val="18"/>
        </w:rPr>
      </w:pPr>
      <w:r w:rsidRPr="00F77354">
        <w:rPr>
          <w:color w:val="1F4E79" w:themeColor="accent1" w:themeShade="80"/>
          <w:sz w:val="18"/>
          <w:szCs w:val="18"/>
        </w:rPr>
        <w:t xml:space="preserve">d) </w:t>
      </w:r>
      <w:proofErr w:type="spellStart"/>
      <w:r w:rsidRPr="00F77354">
        <w:rPr>
          <w:color w:val="1F4E79" w:themeColor="accent1" w:themeShade="80"/>
          <w:sz w:val="18"/>
          <w:szCs w:val="18"/>
        </w:rPr>
        <w:t>Dividends</w:t>
      </w:r>
      <w:proofErr w:type="spellEnd"/>
      <w:r w:rsidRPr="00F77354">
        <w:rPr>
          <w:color w:val="1F4E79" w:themeColor="accent1" w:themeShade="80"/>
          <w:sz w:val="18"/>
          <w:szCs w:val="18"/>
        </w:rPr>
        <w:t xml:space="preserve"> </w:t>
      </w:r>
    </w:p>
    <w:p w14:paraId="10C22348" w14:textId="77777777" w:rsidR="009B4CDA" w:rsidRPr="00E16312" w:rsidRDefault="009B4CDA" w:rsidP="00E16312">
      <w:pPr>
        <w:pStyle w:val="01-Textonormal"/>
        <w:rPr>
          <w:lang w:val="en"/>
        </w:rPr>
      </w:pPr>
      <w:r w:rsidRPr="00E16312">
        <w:rPr>
          <w:lang w:val="en"/>
        </w:rPr>
        <w:t xml:space="preserve">BB </w:t>
      </w:r>
      <w:proofErr w:type="spellStart"/>
      <w:r w:rsidRPr="00E16312">
        <w:rPr>
          <w:lang w:val="en"/>
        </w:rPr>
        <w:t>Seguridade</w:t>
      </w:r>
      <w:proofErr w:type="spellEnd"/>
      <w:r w:rsidRPr="00E16312">
        <w:rPr>
          <w:lang w:val="en"/>
        </w:rPr>
        <w:t xml:space="preserve"> follows the Dividend Policy available on the Investor Relations website of BB </w:t>
      </w:r>
      <w:proofErr w:type="spellStart"/>
      <w:r w:rsidRPr="00E16312">
        <w:rPr>
          <w:lang w:val="en"/>
        </w:rPr>
        <w:t>Seguridade</w:t>
      </w:r>
      <w:proofErr w:type="spellEnd"/>
      <w:r w:rsidRPr="00E16312">
        <w:rPr>
          <w:lang w:val="en"/>
        </w:rPr>
        <w:t>.</w:t>
      </w:r>
    </w:p>
    <w:p w14:paraId="02D03B01" w14:textId="77777777" w:rsidR="009B4CDA" w:rsidRPr="00E16312" w:rsidRDefault="009B4CDA" w:rsidP="00E16312">
      <w:pPr>
        <w:pStyle w:val="01-Textonormal"/>
        <w:rPr>
          <w:lang w:val="en"/>
        </w:rPr>
      </w:pPr>
      <w:r w:rsidRPr="00E16312">
        <w:rPr>
          <w:lang w:val="en"/>
        </w:rPr>
        <w:t>The Policy is reviewed annually or, extraordinarily, at any time, and submitted to the Board of Directors of group for approval.</w:t>
      </w:r>
    </w:p>
    <w:p w14:paraId="09745189" w14:textId="77777777" w:rsidR="009B4CDA" w:rsidRPr="00E16312" w:rsidRDefault="009B4CDA" w:rsidP="00E16312">
      <w:pPr>
        <w:pStyle w:val="01-Textonormal"/>
        <w:rPr>
          <w:lang w:val="en"/>
        </w:rPr>
      </w:pPr>
      <w:r w:rsidRPr="00E16312">
        <w:rPr>
          <w:lang w:val="en"/>
        </w:rPr>
        <w:t xml:space="preserve">Dividends related to the second half of 2020 profit, in the amount of R$ 947,975 thousand, plus the prescribed dividend balance of R$ 42 thousand related to past years, were paid in February 2021, with a monetary restatement of R$ 2,623 thousand at the </w:t>
      </w:r>
      <w:proofErr w:type="spellStart"/>
      <w:r w:rsidRPr="00E16312">
        <w:rPr>
          <w:lang w:val="en"/>
        </w:rPr>
        <w:t>Selic</w:t>
      </w:r>
      <w:proofErr w:type="spellEnd"/>
      <w:r w:rsidRPr="00E16312">
        <w:rPr>
          <w:lang w:val="en"/>
        </w:rPr>
        <w:t xml:space="preserve"> rate, adding up to a distributed amount of R$ 950,640 thousand, as provided for in the bylaws.</w:t>
      </w:r>
    </w:p>
    <w:p w14:paraId="4E68A2C7" w14:textId="77777777" w:rsidR="009B4CDA" w:rsidRPr="00E16312" w:rsidRDefault="009B4CDA" w:rsidP="00E16312">
      <w:pPr>
        <w:pStyle w:val="01-Textonormal"/>
        <w:rPr>
          <w:lang w:val="en"/>
        </w:rPr>
      </w:pPr>
      <w:r w:rsidRPr="00E16312">
        <w:rPr>
          <w:lang w:val="en"/>
        </w:rPr>
        <w:t xml:space="preserve">BB </w:t>
      </w:r>
      <w:proofErr w:type="spellStart"/>
      <w:r w:rsidRPr="00E16312">
        <w:rPr>
          <w:lang w:val="en"/>
        </w:rPr>
        <w:t>Seguridade</w:t>
      </w:r>
      <w:proofErr w:type="spellEnd"/>
      <w:r w:rsidRPr="00E16312">
        <w:rPr>
          <w:lang w:val="en"/>
        </w:rPr>
        <w:t xml:space="preserve"> paid in August 2021 the amount of R$ 1,040,024 thousand in interim dividends approved by the Board of Directors of BB </w:t>
      </w:r>
      <w:proofErr w:type="spellStart"/>
      <w:r w:rsidRPr="00E16312">
        <w:rPr>
          <w:lang w:val="en"/>
        </w:rPr>
        <w:t>Seguridade</w:t>
      </w:r>
      <w:proofErr w:type="spellEnd"/>
      <w:r w:rsidRPr="00E16312">
        <w:rPr>
          <w:lang w:val="en"/>
        </w:rPr>
        <w:t xml:space="preserve"> on 06.18.2021 according to its bylaws, of which R$ 1,040,000 thousand refers to the profit for the 1</w:t>
      </w:r>
      <w:r w:rsidRPr="00E16312">
        <w:rPr>
          <w:vertAlign w:val="superscript"/>
          <w:lang w:val="en"/>
        </w:rPr>
        <w:t>st</w:t>
      </w:r>
      <w:r w:rsidRPr="00E16312">
        <w:rPr>
          <w:lang w:val="en"/>
        </w:rPr>
        <w:t xml:space="preserve"> Half 2021 and R$ 24 thousand of dividends prescribed in the period.</w:t>
      </w:r>
    </w:p>
    <w:p w14:paraId="1F398AFF" w14:textId="77777777" w:rsidR="009B4CDA" w:rsidRPr="00886704" w:rsidRDefault="009B4CDA" w:rsidP="009B4CDA">
      <w:pPr>
        <w:pStyle w:val="01-Textonormal"/>
        <w:rPr>
          <w:b/>
          <w:bCs/>
        </w:rPr>
      </w:pPr>
      <w:r w:rsidRPr="00886704">
        <w:rPr>
          <w:b/>
          <w:bCs/>
          <w:color w:val="1F4E79" w:themeColor="accent1" w:themeShade="80"/>
        </w:rPr>
        <w:t xml:space="preserve">e) Other </w:t>
      </w:r>
      <w:proofErr w:type="spellStart"/>
      <w:r w:rsidRPr="00886704">
        <w:rPr>
          <w:b/>
          <w:bCs/>
          <w:color w:val="1F4E79" w:themeColor="accent1" w:themeShade="80"/>
        </w:rPr>
        <w:t>Accumulated</w:t>
      </w:r>
      <w:proofErr w:type="spellEnd"/>
      <w:r w:rsidRPr="00886704">
        <w:rPr>
          <w:b/>
          <w:bCs/>
          <w:color w:val="1F4E79" w:themeColor="accent1" w:themeShade="80"/>
        </w:rPr>
        <w:t xml:space="preserve"> </w:t>
      </w:r>
      <w:proofErr w:type="spellStart"/>
      <w:r w:rsidRPr="00886704">
        <w:rPr>
          <w:b/>
          <w:bCs/>
          <w:color w:val="1F4E79" w:themeColor="accent1" w:themeShade="80"/>
        </w:rPr>
        <w:t>Comprehensive</w:t>
      </w:r>
      <w:proofErr w:type="spellEnd"/>
      <w:r w:rsidRPr="00886704">
        <w:rPr>
          <w:b/>
          <w:bCs/>
          <w:color w:val="1F4E79" w:themeColor="accent1" w:themeShade="80"/>
        </w:rPr>
        <w:t xml:space="preserve"> Income</w:t>
      </w:r>
      <w:r w:rsidRPr="00886704">
        <w:rPr>
          <w:b/>
          <w:bCs/>
        </w:rPr>
        <w:tab/>
      </w:r>
    </w:p>
    <w:p w14:paraId="7D96139A" w14:textId="77777777" w:rsidR="009B4CDA" w:rsidRDefault="009B4CDA" w:rsidP="009B4CDA">
      <w:pPr>
        <w:pStyle w:val="05-Textonormal"/>
        <w:rPr>
          <w:rStyle w:val="tlid-translation"/>
          <w:lang w:val="en"/>
        </w:rPr>
      </w:pPr>
      <w:r w:rsidRPr="00FC09CC">
        <w:rPr>
          <w:rStyle w:val="tlid-translation"/>
          <w:lang w:val="en"/>
        </w:rPr>
        <w:t xml:space="preserve">The </w:t>
      </w:r>
      <w:r>
        <w:rPr>
          <w:rStyle w:val="tlid-translation"/>
          <w:lang w:val="en"/>
        </w:rPr>
        <w:t>negative</w:t>
      </w:r>
      <w:r w:rsidRPr="00FC09CC">
        <w:rPr>
          <w:rStyle w:val="tlid-translation"/>
          <w:lang w:val="en"/>
        </w:rPr>
        <w:t xml:space="preserve"> balance recorded in Other Comprehensive Accumulated Results in the amount of R$</w:t>
      </w:r>
      <w:r>
        <w:rPr>
          <w:rFonts w:cs="Arial"/>
        </w:rPr>
        <w:t xml:space="preserve"> </w:t>
      </w:r>
      <w:r w:rsidRPr="003375C4">
        <w:t>262</w:t>
      </w:r>
      <w:r>
        <w:t>,</w:t>
      </w:r>
      <w:r w:rsidRPr="003375C4">
        <w:t>616</w:t>
      </w:r>
      <w:r>
        <w:t xml:space="preserve"> </w:t>
      </w:r>
      <w:proofErr w:type="spellStart"/>
      <w:r>
        <w:rPr>
          <w:rFonts w:cs="Arial"/>
        </w:rPr>
        <w:t>thousand</w:t>
      </w:r>
      <w:proofErr w:type="spellEnd"/>
      <w:r>
        <w:rPr>
          <w:rFonts w:cs="Arial"/>
        </w:rPr>
        <w:t xml:space="preserve"> </w:t>
      </w:r>
      <w:r w:rsidRPr="00FC09CC">
        <w:rPr>
          <w:rStyle w:val="tlid-translation"/>
          <w:lang w:val="en"/>
        </w:rPr>
        <w:t xml:space="preserve">(R$ </w:t>
      </w:r>
      <w:r>
        <w:rPr>
          <w:rFonts w:cs="Arial"/>
        </w:rPr>
        <w:t>12,882</w:t>
      </w:r>
      <w:r w:rsidRPr="002E70A1">
        <w:rPr>
          <w:rFonts w:cs="Arial"/>
        </w:rPr>
        <w:t xml:space="preserve"> </w:t>
      </w:r>
      <w:r w:rsidRPr="00FC09CC">
        <w:rPr>
          <w:rStyle w:val="tlid-translation"/>
          <w:lang w:val="en"/>
        </w:rPr>
        <w:t xml:space="preserve">thousand </w:t>
      </w:r>
      <w:proofErr w:type="gramStart"/>
      <w:r w:rsidRPr="00FC09CC">
        <w:rPr>
          <w:rStyle w:val="tlid-translation"/>
          <w:lang w:val="en"/>
        </w:rPr>
        <w:t>positi</w:t>
      </w:r>
      <w:r>
        <w:rPr>
          <w:rStyle w:val="tlid-translation"/>
          <w:lang w:val="en"/>
        </w:rPr>
        <w:t>v</w:t>
      </w:r>
      <w:r w:rsidRPr="00FC09CC">
        <w:rPr>
          <w:rStyle w:val="tlid-translation"/>
          <w:lang w:val="en"/>
        </w:rPr>
        <w:t>e</w:t>
      </w:r>
      <w:proofErr w:type="gramEnd"/>
      <w:r w:rsidRPr="00FC09CC">
        <w:rPr>
          <w:rStyle w:val="tlid-translation"/>
          <w:lang w:val="en"/>
        </w:rPr>
        <w:t xml:space="preserve"> on 12.31.20</w:t>
      </w:r>
      <w:r>
        <w:rPr>
          <w:rStyle w:val="tlid-translation"/>
          <w:lang w:val="en"/>
        </w:rPr>
        <w:t>20)</w:t>
      </w:r>
      <w:r w:rsidRPr="00FC09CC">
        <w:rPr>
          <w:rStyle w:val="tlid-translation"/>
          <w:lang w:val="en"/>
        </w:rPr>
        <w:t xml:space="preserve"> is composed of</w:t>
      </w:r>
      <w:r>
        <w:rPr>
          <w:rStyle w:val="tlid-translation"/>
          <w:lang w:val="en"/>
        </w:rPr>
        <w:t>:</w:t>
      </w:r>
    </w:p>
    <w:p w14:paraId="017AF947" w14:textId="77777777" w:rsidR="009B4CDA" w:rsidRPr="00BE2643" w:rsidRDefault="009B4CDA" w:rsidP="00397A23">
      <w:pPr>
        <w:pStyle w:val="05-Textonormal2"/>
        <w:numPr>
          <w:ilvl w:val="0"/>
          <w:numId w:val="22"/>
        </w:numPr>
        <w:rPr>
          <w:rFonts w:cs="Arial"/>
        </w:rPr>
      </w:pPr>
      <w:r w:rsidRPr="00BE2643">
        <w:rPr>
          <w:rFonts w:cs="Arial"/>
        </w:rPr>
        <w:t xml:space="preserve">R$ </w:t>
      </w:r>
      <w:r w:rsidRPr="003375C4">
        <w:rPr>
          <w:rFonts w:cs="Arial"/>
        </w:rPr>
        <w:t>241</w:t>
      </w:r>
      <w:r>
        <w:rPr>
          <w:rFonts w:cs="Arial"/>
        </w:rPr>
        <w:t>,</w:t>
      </w:r>
      <w:r w:rsidRPr="003375C4">
        <w:rPr>
          <w:rFonts w:cs="Arial"/>
        </w:rPr>
        <w:t>626</w:t>
      </w:r>
      <w:r>
        <w:rPr>
          <w:rFonts w:cs="Arial"/>
        </w:rPr>
        <w:t xml:space="preserve"> </w:t>
      </w:r>
      <w:proofErr w:type="spellStart"/>
      <w:r w:rsidRPr="00761EFF">
        <w:rPr>
          <w:rFonts w:cs="Arial"/>
        </w:rPr>
        <w:t>thousand</w:t>
      </w:r>
      <w:proofErr w:type="spellEnd"/>
      <w:r w:rsidRPr="00761EFF">
        <w:rPr>
          <w:rFonts w:cs="Arial"/>
        </w:rPr>
        <w:t xml:space="preserve"> </w:t>
      </w:r>
      <w:r>
        <w:rPr>
          <w:rFonts w:cs="Arial"/>
        </w:rPr>
        <w:t>negative</w:t>
      </w:r>
      <w:r w:rsidRPr="00BE2643">
        <w:rPr>
          <w:rFonts w:cs="Arial"/>
        </w:rPr>
        <w:t xml:space="preserve"> (R$ </w:t>
      </w:r>
      <w:r>
        <w:rPr>
          <w:rFonts w:cs="Arial"/>
        </w:rPr>
        <w:t>33.872</w:t>
      </w:r>
      <w:r w:rsidRPr="00BE2643">
        <w:rPr>
          <w:rFonts w:cs="Arial"/>
        </w:rPr>
        <w:t xml:space="preserve"> </w:t>
      </w:r>
      <w:proofErr w:type="spellStart"/>
      <w:r w:rsidRPr="00BE2643">
        <w:rPr>
          <w:rFonts w:cs="Arial"/>
        </w:rPr>
        <w:t>thousand</w:t>
      </w:r>
      <w:proofErr w:type="spellEnd"/>
      <w:r w:rsidRPr="00BE2643">
        <w:rPr>
          <w:rFonts w:cs="Arial"/>
        </w:rPr>
        <w:t xml:space="preserve"> positive </w:t>
      </w:r>
      <w:proofErr w:type="spellStart"/>
      <w:r w:rsidRPr="00BE2643">
        <w:rPr>
          <w:rFonts w:cs="Arial"/>
        </w:rPr>
        <w:t>on</w:t>
      </w:r>
      <w:proofErr w:type="spellEnd"/>
      <w:r w:rsidRPr="00BE2643">
        <w:rPr>
          <w:rFonts w:cs="Arial"/>
        </w:rPr>
        <w:t xml:space="preserve"> 12.31.20</w:t>
      </w:r>
      <w:r>
        <w:rPr>
          <w:rFonts w:cs="Arial"/>
        </w:rPr>
        <w:t>20</w:t>
      </w:r>
      <w:r w:rsidRPr="00BE2643">
        <w:rPr>
          <w:rFonts w:cs="Arial"/>
        </w:rPr>
        <w:t xml:space="preserve">) </w:t>
      </w:r>
      <w:proofErr w:type="spellStart"/>
      <w:r w:rsidRPr="00BE2643">
        <w:rPr>
          <w:rFonts w:cs="Arial"/>
        </w:rPr>
        <w:t>resulting</w:t>
      </w:r>
      <w:proofErr w:type="spellEnd"/>
      <w:r w:rsidRPr="00BE2643">
        <w:rPr>
          <w:rFonts w:cs="Arial"/>
        </w:rPr>
        <w:t xml:space="preserve"> </w:t>
      </w:r>
      <w:proofErr w:type="spellStart"/>
      <w:r w:rsidRPr="00BE2643">
        <w:rPr>
          <w:rFonts w:cs="Arial"/>
        </w:rPr>
        <w:t>mainly</w:t>
      </w:r>
      <w:proofErr w:type="spellEnd"/>
      <w:r w:rsidRPr="00BE2643">
        <w:rPr>
          <w:rFonts w:cs="Arial"/>
        </w:rPr>
        <w:t xml:space="preserve"> </w:t>
      </w:r>
      <w:proofErr w:type="spellStart"/>
      <w:r w:rsidRPr="00BE2643">
        <w:rPr>
          <w:rFonts w:cs="Arial"/>
        </w:rPr>
        <w:t>from</w:t>
      </w:r>
      <w:proofErr w:type="spellEnd"/>
      <w:r w:rsidRPr="00BE2643">
        <w:rPr>
          <w:rFonts w:cs="Arial"/>
        </w:rPr>
        <w:t xml:space="preserve"> </w:t>
      </w:r>
      <w:proofErr w:type="spellStart"/>
      <w:r w:rsidRPr="00BE2643">
        <w:rPr>
          <w:rFonts w:cs="Arial"/>
        </w:rPr>
        <w:t>the</w:t>
      </w:r>
      <w:proofErr w:type="spellEnd"/>
      <w:r w:rsidRPr="00BE2643">
        <w:rPr>
          <w:rFonts w:cs="Arial"/>
        </w:rPr>
        <w:t xml:space="preserve"> </w:t>
      </w:r>
      <w:proofErr w:type="spellStart"/>
      <w:r w:rsidRPr="00BE2643">
        <w:rPr>
          <w:rFonts w:cs="Arial"/>
        </w:rPr>
        <w:t>appreciation</w:t>
      </w:r>
      <w:proofErr w:type="spellEnd"/>
      <w:r w:rsidRPr="00BE2643">
        <w:rPr>
          <w:rFonts w:cs="Arial"/>
        </w:rPr>
        <w:t xml:space="preserve"> </w:t>
      </w:r>
      <w:proofErr w:type="spellStart"/>
      <w:r w:rsidRPr="00BE2643">
        <w:rPr>
          <w:rFonts w:cs="Arial"/>
        </w:rPr>
        <w:t>or</w:t>
      </w:r>
      <w:proofErr w:type="spellEnd"/>
      <w:r w:rsidRPr="00BE2643">
        <w:rPr>
          <w:rFonts w:cs="Arial"/>
        </w:rPr>
        <w:t xml:space="preserve"> </w:t>
      </w:r>
      <w:proofErr w:type="spellStart"/>
      <w:r w:rsidRPr="00BE2643">
        <w:rPr>
          <w:rFonts w:cs="Arial"/>
        </w:rPr>
        <w:t>devaluation</w:t>
      </w:r>
      <w:proofErr w:type="spellEnd"/>
      <w:r w:rsidRPr="00BE2643">
        <w:rPr>
          <w:rFonts w:cs="Arial"/>
        </w:rPr>
        <w:t xml:space="preserve"> </w:t>
      </w:r>
      <w:proofErr w:type="spellStart"/>
      <w:r w:rsidRPr="00BE2643">
        <w:rPr>
          <w:rFonts w:cs="Arial"/>
        </w:rPr>
        <w:t>resulting</w:t>
      </w:r>
      <w:proofErr w:type="spellEnd"/>
      <w:r w:rsidRPr="00BE2643">
        <w:rPr>
          <w:rFonts w:cs="Arial"/>
        </w:rPr>
        <w:t xml:space="preserve"> </w:t>
      </w:r>
      <w:proofErr w:type="spellStart"/>
      <w:r w:rsidRPr="00BE2643">
        <w:rPr>
          <w:rFonts w:cs="Arial"/>
        </w:rPr>
        <w:t>from</w:t>
      </w:r>
      <w:proofErr w:type="spellEnd"/>
      <w:r w:rsidRPr="00BE2643">
        <w:rPr>
          <w:rFonts w:cs="Arial"/>
        </w:rPr>
        <w:t xml:space="preserve"> </w:t>
      </w:r>
      <w:proofErr w:type="spellStart"/>
      <w:r w:rsidRPr="00BE2643">
        <w:rPr>
          <w:rFonts w:cs="Arial"/>
        </w:rPr>
        <w:t>the</w:t>
      </w:r>
      <w:proofErr w:type="spellEnd"/>
      <w:r w:rsidRPr="00BE2643">
        <w:rPr>
          <w:rFonts w:cs="Arial"/>
        </w:rPr>
        <w:t xml:space="preserve"> </w:t>
      </w:r>
      <w:proofErr w:type="spellStart"/>
      <w:r w:rsidRPr="00BE2643">
        <w:rPr>
          <w:rFonts w:cs="Arial"/>
        </w:rPr>
        <w:t>adjustment</w:t>
      </w:r>
      <w:proofErr w:type="spellEnd"/>
      <w:r w:rsidRPr="00BE2643">
        <w:rPr>
          <w:rFonts w:cs="Arial"/>
        </w:rPr>
        <w:t xml:space="preserve"> </w:t>
      </w:r>
      <w:proofErr w:type="spellStart"/>
      <w:r w:rsidRPr="00BE2643">
        <w:rPr>
          <w:rFonts w:cs="Arial"/>
        </w:rPr>
        <w:t>to</w:t>
      </w:r>
      <w:proofErr w:type="spellEnd"/>
      <w:r w:rsidRPr="00BE2643">
        <w:rPr>
          <w:rFonts w:cs="Arial"/>
        </w:rPr>
        <w:t xml:space="preserve"> </w:t>
      </w:r>
      <w:proofErr w:type="spellStart"/>
      <w:r w:rsidRPr="00BE2643">
        <w:rPr>
          <w:rFonts w:cs="Arial"/>
        </w:rPr>
        <w:t>market</w:t>
      </w:r>
      <w:proofErr w:type="spellEnd"/>
      <w:r w:rsidRPr="00BE2643">
        <w:rPr>
          <w:rFonts w:cs="Arial"/>
        </w:rPr>
        <w:t xml:space="preserve"> </w:t>
      </w:r>
      <w:proofErr w:type="spellStart"/>
      <w:r w:rsidRPr="00BE2643">
        <w:rPr>
          <w:rFonts w:cs="Arial"/>
        </w:rPr>
        <w:t>value</w:t>
      </w:r>
      <w:proofErr w:type="spellEnd"/>
      <w:r w:rsidRPr="00BE2643">
        <w:rPr>
          <w:rFonts w:cs="Arial"/>
        </w:rPr>
        <w:t xml:space="preserve">, </w:t>
      </w:r>
      <w:proofErr w:type="spellStart"/>
      <w:r w:rsidRPr="00BE2643">
        <w:rPr>
          <w:rFonts w:cs="Arial"/>
        </w:rPr>
        <w:t>at</w:t>
      </w:r>
      <w:proofErr w:type="spellEnd"/>
      <w:r w:rsidRPr="00BE2643">
        <w:rPr>
          <w:rFonts w:cs="Arial"/>
        </w:rPr>
        <w:t xml:space="preserve"> </w:t>
      </w:r>
      <w:proofErr w:type="spellStart"/>
      <w:r w:rsidRPr="00BE2643">
        <w:rPr>
          <w:rFonts w:cs="Arial"/>
        </w:rPr>
        <w:t>the</w:t>
      </w:r>
      <w:proofErr w:type="spellEnd"/>
      <w:r w:rsidRPr="00BE2643">
        <w:rPr>
          <w:rFonts w:cs="Arial"/>
        </w:rPr>
        <w:t xml:space="preserve"> net </w:t>
      </w:r>
      <w:proofErr w:type="spellStart"/>
      <w:r w:rsidRPr="00BE2643">
        <w:rPr>
          <w:rFonts w:cs="Arial"/>
        </w:rPr>
        <w:t>value</w:t>
      </w:r>
      <w:proofErr w:type="spellEnd"/>
      <w:r w:rsidRPr="00BE2643">
        <w:rPr>
          <w:rFonts w:cs="Arial"/>
        </w:rPr>
        <w:t xml:space="preserve"> </w:t>
      </w:r>
      <w:proofErr w:type="spellStart"/>
      <w:r w:rsidRPr="00BE2643">
        <w:rPr>
          <w:rFonts w:cs="Arial"/>
        </w:rPr>
        <w:t>of</w:t>
      </w:r>
      <w:proofErr w:type="spellEnd"/>
      <w:r w:rsidRPr="00BE2643">
        <w:rPr>
          <w:rFonts w:cs="Arial"/>
        </w:rPr>
        <w:t xml:space="preserve"> </w:t>
      </w:r>
      <w:proofErr w:type="spellStart"/>
      <w:r w:rsidRPr="00BE2643">
        <w:rPr>
          <w:rFonts w:cs="Arial"/>
        </w:rPr>
        <w:t>tax</w:t>
      </w:r>
      <w:proofErr w:type="spellEnd"/>
      <w:r w:rsidRPr="00BE2643">
        <w:rPr>
          <w:rFonts w:cs="Arial"/>
        </w:rPr>
        <w:t xml:space="preserve"> </w:t>
      </w:r>
      <w:proofErr w:type="spellStart"/>
      <w:r w:rsidRPr="00BE2643">
        <w:rPr>
          <w:rFonts w:cs="Arial"/>
        </w:rPr>
        <w:t>effects</w:t>
      </w:r>
      <w:proofErr w:type="spellEnd"/>
      <w:r w:rsidRPr="00BE2643">
        <w:rPr>
          <w:rFonts w:cs="Arial"/>
        </w:rPr>
        <w:t xml:space="preserve">, </w:t>
      </w:r>
      <w:proofErr w:type="spellStart"/>
      <w:r w:rsidRPr="00BE2643">
        <w:rPr>
          <w:rFonts w:cs="Arial"/>
        </w:rPr>
        <w:t>of</w:t>
      </w:r>
      <w:proofErr w:type="spellEnd"/>
      <w:r w:rsidRPr="00BE2643">
        <w:rPr>
          <w:rFonts w:cs="Arial"/>
        </w:rPr>
        <w:t xml:space="preserve"> </w:t>
      </w:r>
      <w:proofErr w:type="spellStart"/>
      <w:r w:rsidRPr="00BE2643">
        <w:rPr>
          <w:rFonts w:cs="Arial"/>
        </w:rPr>
        <w:t>securities</w:t>
      </w:r>
      <w:proofErr w:type="spellEnd"/>
      <w:r w:rsidRPr="00BE2643">
        <w:rPr>
          <w:rFonts w:cs="Arial"/>
        </w:rPr>
        <w:t xml:space="preserve"> </w:t>
      </w:r>
      <w:proofErr w:type="spellStart"/>
      <w:r w:rsidRPr="00BE2643">
        <w:rPr>
          <w:rFonts w:cs="Arial"/>
        </w:rPr>
        <w:t>classified</w:t>
      </w:r>
      <w:proofErr w:type="spellEnd"/>
      <w:r w:rsidRPr="00BE2643">
        <w:rPr>
          <w:rFonts w:cs="Arial"/>
        </w:rPr>
        <w:t xml:space="preserve"> as fair </w:t>
      </w:r>
      <w:proofErr w:type="spellStart"/>
      <w:r w:rsidRPr="00BE2643">
        <w:rPr>
          <w:rFonts w:cs="Arial"/>
        </w:rPr>
        <w:t>value</w:t>
      </w:r>
      <w:proofErr w:type="spellEnd"/>
      <w:r w:rsidRPr="00BE2643">
        <w:rPr>
          <w:rFonts w:cs="Arial"/>
        </w:rPr>
        <w:t xml:space="preserve"> </w:t>
      </w:r>
      <w:proofErr w:type="spellStart"/>
      <w:r w:rsidRPr="00BE2643">
        <w:rPr>
          <w:rFonts w:cs="Arial"/>
        </w:rPr>
        <w:t>through</w:t>
      </w:r>
      <w:proofErr w:type="spellEnd"/>
      <w:r w:rsidRPr="00BE2643">
        <w:rPr>
          <w:rFonts w:cs="Arial"/>
        </w:rPr>
        <w:t xml:space="preserve"> </w:t>
      </w:r>
      <w:proofErr w:type="spellStart"/>
      <w:r w:rsidRPr="00BE2643">
        <w:rPr>
          <w:rFonts w:cs="Arial"/>
        </w:rPr>
        <w:t>other</w:t>
      </w:r>
      <w:proofErr w:type="spellEnd"/>
      <w:r w:rsidRPr="00BE2643">
        <w:rPr>
          <w:rFonts w:cs="Arial"/>
        </w:rPr>
        <w:t xml:space="preserve"> </w:t>
      </w:r>
      <w:proofErr w:type="spellStart"/>
      <w:r w:rsidRPr="00BE2643">
        <w:rPr>
          <w:rFonts w:cs="Arial"/>
        </w:rPr>
        <w:t>comprehensive</w:t>
      </w:r>
      <w:proofErr w:type="spellEnd"/>
      <w:r w:rsidRPr="00BE2643">
        <w:rPr>
          <w:rFonts w:cs="Arial"/>
        </w:rPr>
        <w:t xml:space="preserve"> </w:t>
      </w:r>
      <w:proofErr w:type="spellStart"/>
      <w:r w:rsidRPr="00BE2643">
        <w:rPr>
          <w:rFonts w:cs="Arial"/>
        </w:rPr>
        <w:t>results</w:t>
      </w:r>
      <w:proofErr w:type="spellEnd"/>
      <w:r w:rsidRPr="00BE2643">
        <w:rPr>
          <w:rFonts w:cs="Arial"/>
        </w:rPr>
        <w:t xml:space="preserve"> </w:t>
      </w:r>
      <w:proofErr w:type="spellStart"/>
      <w:r w:rsidRPr="00BE2643">
        <w:rPr>
          <w:rFonts w:cs="Arial"/>
        </w:rPr>
        <w:t>of</w:t>
      </w:r>
      <w:proofErr w:type="spellEnd"/>
      <w:r w:rsidRPr="00BE2643">
        <w:rPr>
          <w:rFonts w:cs="Arial"/>
        </w:rPr>
        <w:t xml:space="preserve"> </w:t>
      </w:r>
      <w:proofErr w:type="spellStart"/>
      <w:r w:rsidRPr="00BE2643">
        <w:rPr>
          <w:rFonts w:cs="Arial"/>
        </w:rPr>
        <w:t>Brasilprev</w:t>
      </w:r>
      <w:proofErr w:type="spellEnd"/>
      <w:r w:rsidRPr="00BE2643">
        <w:rPr>
          <w:rFonts w:cs="Arial"/>
        </w:rPr>
        <w:t xml:space="preserve"> Seguros e Previdência </w:t>
      </w:r>
      <w:r>
        <w:rPr>
          <w:rFonts w:cs="Arial"/>
        </w:rPr>
        <w:t>SA.</w:t>
      </w:r>
      <w:r w:rsidRPr="00BE2643">
        <w:rPr>
          <w:rFonts w:cs="Arial"/>
        </w:rPr>
        <w:t xml:space="preserve">, BB Mapfre Participações SA </w:t>
      </w:r>
      <w:proofErr w:type="spellStart"/>
      <w:r w:rsidRPr="00BE2643">
        <w:rPr>
          <w:rFonts w:cs="Arial"/>
        </w:rPr>
        <w:t>and</w:t>
      </w:r>
      <w:proofErr w:type="spellEnd"/>
      <w:r w:rsidRPr="00BE2643">
        <w:rPr>
          <w:rFonts w:cs="Arial"/>
        </w:rPr>
        <w:t xml:space="preserve"> </w:t>
      </w:r>
      <w:proofErr w:type="spellStart"/>
      <w:r w:rsidRPr="00BE2643">
        <w:rPr>
          <w:rFonts w:cs="Arial"/>
        </w:rPr>
        <w:t>Brasilcap</w:t>
      </w:r>
      <w:proofErr w:type="spellEnd"/>
      <w:r w:rsidRPr="00BE2643">
        <w:rPr>
          <w:rFonts w:cs="Arial"/>
        </w:rPr>
        <w:t xml:space="preserve"> Capitalização </w:t>
      </w:r>
      <w:r>
        <w:rPr>
          <w:rFonts w:cs="Arial"/>
        </w:rPr>
        <w:t>SA.</w:t>
      </w:r>
      <w:r w:rsidRPr="00BE2643">
        <w:rPr>
          <w:rFonts w:cs="Arial"/>
        </w:rPr>
        <w:t>;</w:t>
      </w:r>
    </w:p>
    <w:p w14:paraId="65B9D5DC" w14:textId="77777777" w:rsidR="009B4CDA" w:rsidRPr="00BE2643" w:rsidRDefault="009B4CDA" w:rsidP="00397A23">
      <w:pPr>
        <w:pStyle w:val="05-Textonormal2"/>
        <w:numPr>
          <w:ilvl w:val="0"/>
          <w:numId w:val="22"/>
        </w:numPr>
        <w:rPr>
          <w:rFonts w:cs="Arial"/>
        </w:rPr>
      </w:pPr>
      <w:r w:rsidRPr="00761EFF">
        <w:rPr>
          <w:rFonts w:cs="Arial"/>
        </w:rPr>
        <w:t xml:space="preserve">Negative R$ 20,824 </w:t>
      </w:r>
      <w:proofErr w:type="spellStart"/>
      <w:r w:rsidRPr="00761EFF">
        <w:rPr>
          <w:rFonts w:cs="Arial"/>
        </w:rPr>
        <w:t>thousand</w:t>
      </w:r>
      <w:proofErr w:type="spellEnd"/>
      <w:r w:rsidRPr="00761EFF">
        <w:rPr>
          <w:rFonts w:cs="Arial"/>
        </w:rPr>
        <w:t xml:space="preserve"> (R$ 20,824 </w:t>
      </w:r>
      <w:proofErr w:type="spellStart"/>
      <w:r w:rsidRPr="00761EFF">
        <w:rPr>
          <w:rFonts w:cs="Arial"/>
        </w:rPr>
        <w:t>thousand</w:t>
      </w:r>
      <w:proofErr w:type="spellEnd"/>
      <w:r w:rsidRPr="00761EFF">
        <w:rPr>
          <w:rFonts w:cs="Arial"/>
        </w:rPr>
        <w:t xml:space="preserve"> negative </w:t>
      </w:r>
      <w:proofErr w:type="spellStart"/>
      <w:r w:rsidRPr="00761EFF">
        <w:rPr>
          <w:rFonts w:cs="Arial"/>
        </w:rPr>
        <w:t>on</w:t>
      </w:r>
      <w:proofErr w:type="spellEnd"/>
      <w:r w:rsidRPr="00761EFF">
        <w:rPr>
          <w:rFonts w:cs="Arial"/>
        </w:rPr>
        <w:t xml:space="preserve"> 12.31.20</w:t>
      </w:r>
      <w:r>
        <w:rPr>
          <w:rFonts w:cs="Arial"/>
        </w:rPr>
        <w:t>20</w:t>
      </w:r>
      <w:r w:rsidRPr="00761EFF">
        <w:rPr>
          <w:rFonts w:cs="Arial"/>
        </w:rPr>
        <w:t xml:space="preserve">) </w:t>
      </w:r>
      <w:proofErr w:type="spellStart"/>
      <w:r>
        <w:rPr>
          <w:rFonts w:cs="Arial"/>
        </w:rPr>
        <w:t>of</w:t>
      </w:r>
      <w:proofErr w:type="spellEnd"/>
      <w:r>
        <w:rPr>
          <w:rFonts w:cs="Arial"/>
        </w:rPr>
        <w:t xml:space="preserve"> </w:t>
      </w:r>
      <w:proofErr w:type="spellStart"/>
      <w:r>
        <w:rPr>
          <w:rFonts w:cs="Arial"/>
        </w:rPr>
        <w:t>adju</w:t>
      </w:r>
      <w:r w:rsidRPr="00761EFF">
        <w:rPr>
          <w:rFonts w:cs="Arial"/>
        </w:rPr>
        <w:t>stments</w:t>
      </w:r>
      <w:proofErr w:type="spellEnd"/>
      <w:r w:rsidRPr="00761EFF">
        <w:rPr>
          <w:rFonts w:cs="Arial"/>
        </w:rPr>
        <w:t xml:space="preserve"> for </w:t>
      </w:r>
      <w:proofErr w:type="spellStart"/>
      <w:r w:rsidRPr="00761EFF">
        <w:rPr>
          <w:rFonts w:cs="Arial"/>
        </w:rPr>
        <w:t>the</w:t>
      </w:r>
      <w:proofErr w:type="spellEnd"/>
      <w:r w:rsidRPr="00761EFF">
        <w:rPr>
          <w:rFonts w:cs="Arial"/>
        </w:rPr>
        <w:t xml:space="preserve"> </w:t>
      </w:r>
      <w:proofErr w:type="spellStart"/>
      <w:r w:rsidRPr="00761EFF">
        <w:rPr>
          <w:rFonts w:cs="Arial"/>
        </w:rPr>
        <w:t>purpose</w:t>
      </w:r>
      <w:proofErr w:type="spellEnd"/>
      <w:r w:rsidRPr="00761EFF">
        <w:rPr>
          <w:rFonts w:cs="Arial"/>
        </w:rPr>
        <w:t xml:space="preserve"> </w:t>
      </w:r>
      <w:proofErr w:type="spellStart"/>
      <w:r w:rsidRPr="00761EFF">
        <w:rPr>
          <w:rFonts w:cs="Arial"/>
        </w:rPr>
        <w:t>of</w:t>
      </w:r>
      <w:proofErr w:type="spellEnd"/>
      <w:r w:rsidRPr="00761EFF">
        <w:rPr>
          <w:rFonts w:cs="Arial"/>
        </w:rPr>
        <w:t xml:space="preserve"> </w:t>
      </w:r>
      <w:proofErr w:type="spellStart"/>
      <w:r w:rsidRPr="00761EFF">
        <w:rPr>
          <w:rFonts w:cs="Arial"/>
        </w:rPr>
        <w:t>standardizing</w:t>
      </w:r>
      <w:proofErr w:type="spellEnd"/>
      <w:r w:rsidRPr="00BE2643">
        <w:rPr>
          <w:rFonts w:cs="Arial"/>
        </w:rPr>
        <w:t xml:space="preserve"> </w:t>
      </w:r>
      <w:proofErr w:type="spellStart"/>
      <w:r w:rsidRPr="00BE2643">
        <w:rPr>
          <w:rFonts w:cs="Arial"/>
        </w:rPr>
        <w:t>accounting</w:t>
      </w:r>
      <w:proofErr w:type="spellEnd"/>
      <w:r w:rsidRPr="00BE2643">
        <w:rPr>
          <w:rFonts w:cs="Arial"/>
        </w:rPr>
        <w:t xml:space="preserve"> </w:t>
      </w:r>
      <w:proofErr w:type="spellStart"/>
      <w:r w:rsidRPr="00BE2643">
        <w:rPr>
          <w:rFonts w:cs="Arial"/>
        </w:rPr>
        <w:t>practices</w:t>
      </w:r>
      <w:proofErr w:type="spellEnd"/>
      <w:r w:rsidRPr="00BE2643">
        <w:rPr>
          <w:rFonts w:cs="Arial"/>
        </w:rPr>
        <w:t xml:space="preserve"> </w:t>
      </w:r>
      <w:proofErr w:type="spellStart"/>
      <w:r>
        <w:rPr>
          <w:rFonts w:cs="Arial"/>
        </w:rPr>
        <w:t>of</w:t>
      </w:r>
      <w:proofErr w:type="spellEnd"/>
      <w:r>
        <w:rPr>
          <w:rFonts w:cs="Arial"/>
        </w:rPr>
        <w:t xml:space="preserve"> </w:t>
      </w:r>
      <w:proofErr w:type="spellStart"/>
      <w:r w:rsidRPr="00BE2643">
        <w:rPr>
          <w:rFonts w:cs="Arial"/>
        </w:rPr>
        <w:t>previous</w:t>
      </w:r>
      <w:proofErr w:type="spellEnd"/>
      <w:r>
        <w:rPr>
          <w:rFonts w:cs="Arial"/>
        </w:rPr>
        <w:t xml:space="preserve"> </w:t>
      </w:r>
      <w:proofErr w:type="spellStart"/>
      <w:r>
        <w:rPr>
          <w:rFonts w:cs="Arial"/>
        </w:rPr>
        <w:t>lease</w:t>
      </w:r>
      <w:proofErr w:type="spellEnd"/>
      <w:r w:rsidRPr="00BE2643">
        <w:rPr>
          <w:rFonts w:cs="Arial"/>
        </w:rPr>
        <w:t xml:space="preserve"> </w:t>
      </w:r>
      <w:proofErr w:type="spellStart"/>
      <w:r>
        <w:rPr>
          <w:rFonts w:cs="Arial"/>
        </w:rPr>
        <w:t>operations</w:t>
      </w:r>
      <w:proofErr w:type="spellEnd"/>
      <w:r>
        <w:rPr>
          <w:rFonts w:cs="Arial"/>
        </w:rPr>
        <w:t xml:space="preserve"> </w:t>
      </w:r>
      <w:proofErr w:type="spellStart"/>
      <w:r w:rsidRPr="00BE2643">
        <w:rPr>
          <w:rFonts w:cs="Arial"/>
        </w:rPr>
        <w:t>periods</w:t>
      </w:r>
      <w:proofErr w:type="spellEnd"/>
      <w:r>
        <w:rPr>
          <w:rFonts w:cs="Arial"/>
        </w:rPr>
        <w:t>, CPC 06 (R2),</w:t>
      </w:r>
      <w:r w:rsidRPr="00BE2643">
        <w:rPr>
          <w:rFonts w:cs="Arial"/>
        </w:rPr>
        <w:t xml:space="preserve"> </w:t>
      </w:r>
      <w:proofErr w:type="spellStart"/>
      <w:r w:rsidRPr="00BE2643">
        <w:rPr>
          <w:rFonts w:cs="Arial"/>
        </w:rPr>
        <w:t>at</w:t>
      </w:r>
      <w:proofErr w:type="spellEnd"/>
      <w:r w:rsidRPr="00BE2643">
        <w:rPr>
          <w:rFonts w:cs="Arial"/>
        </w:rPr>
        <w:t xml:space="preserve"> BB Mapfre Participações S.A</w:t>
      </w:r>
      <w:r>
        <w:rPr>
          <w:rFonts w:cs="Arial"/>
        </w:rPr>
        <w:t>.</w:t>
      </w:r>
      <w:r w:rsidRPr="00BE2643">
        <w:rPr>
          <w:rFonts w:cs="Arial"/>
        </w:rPr>
        <w:t xml:space="preserve">; </w:t>
      </w:r>
      <w:proofErr w:type="spellStart"/>
      <w:r w:rsidRPr="00BE2643">
        <w:rPr>
          <w:rFonts w:cs="Arial"/>
        </w:rPr>
        <w:t>and</w:t>
      </w:r>
      <w:proofErr w:type="spellEnd"/>
      <w:r w:rsidRPr="00BE2643">
        <w:rPr>
          <w:rFonts w:cs="Arial"/>
        </w:rPr>
        <w:t xml:space="preserve"> </w:t>
      </w:r>
    </w:p>
    <w:p w14:paraId="254E3430" w14:textId="77777777" w:rsidR="009B4CDA" w:rsidRDefault="009B4CDA" w:rsidP="00397A23">
      <w:pPr>
        <w:pStyle w:val="05-Textonormal2"/>
        <w:numPr>
          <w:ilvl w:val="0"/>
          <w:numId w:val="22"/>
        </w:numPr>
        <w:rPr>
          <w:rStyle w:val="tlid-translation"/>
          <w:lang w:val="en"/>
        </w:rPr>
      </w:pPr>
      <w:r w:rsidRPr="00BE2643">
        <w:rPr>
          <w:rFonts w:cs="Arial"/>
        </w:rPr>
        <w:t>Negative R$</w:t>
      </w:r>
      <w:r>
        <w:rPr>
          <w:rFonts w:cs="Arial"/>
        </w:rPr>
        <w:t xml:space="preserve"> </w:t>
      </w:r>
      <w:r w:rsidRPr="00BE2643">
        <w:rPr>
          <w:rFonts w:cs="Arial"/>
        </w:rPr>
        <w:t xml:space="preserve">166 </w:t>
      </w:r>
      <w:proofErr w:type="spellStart"/>
      <w:r w:rsidRPr="00BE2643">
        <w:rPr>
          <w:rFonts w:cs="Arial"/>
        </w:rPr>
        <w:t>thousand</w:t>
      </w:r>
      <w:proofErr w:type="spellEnd"/>
      <w:r w:rsidRPr="00BE2643">
        <w:rPr>
          <w:rFonts w:cs="Arial"/>
        </w:rPr>
        <w:t xml:space="preserve"> (negative R$ 166 </w:t>
      </w:r>
      <w:proofErr w:type="spellStart"/>
      <w:r w:rsidRPr="00BE2643">
        <w:rPr>
          <w:rFonts w:cs="Arial"/>
        </w:rPr>
        <w:t>thousand</w:t>
      </w:r>
      <w:proofErr w:type="spellEnd"/>
      <w:r w:rsidRPr="00BE2643">
        <w:rPr>
          <w:rFonts w:cs="Arial"/>
        </w:rPr>
        <w:t xml:space="preserve"> </w:t>
      </w:r>
      <w:proofErr w:type="spellStart"/>
      <w:r w:rsidRPr="00BE2643">
        <w:rPr>
          <w:rFonts w:cs="Arial"/>
        </w:rPr>
        <w:t>on</w:t>
      </w:r>
      <w:proofErr w:type="spellEnd"/>
      <w:r w:rsidRPr="00BE2643">
        <w:rPr>
          <w:rFonts w:cs="Arial"/>
        </w:rPr>
        <w:t xml:space="preserve"> 12.31.20</w:t>
      </w:r>
      <w:r>
        <w:rPr>
          <w:rFonts w:cs="Arial"/>
        </w:rPr>
        <w:t>20</w:t>
      </w:r>
      <w:r w:rsidRPr="00BE2643">
        <w:rPr>
          <w:rFonts w:cs="Arial"/>
        </w:rPr>
        <w:t xml:space="preserve">) </w:t>
      </w:r>
      <w:proofErr w:type="spellStart"/>
      <w:r w:rsidRPr="00BE2643">
        <w:rPr>
          <w:rFonts w:cs="Arial"/>
        </w:rPr>
        <w:t>from</w:t>
      </w:r>
      <w:proofErr w:type="spellEnd"/>
      <w:r w:rsidRPr="00BE2643">
        <w:rPr>
          <w:rFonts w:cs="Arial"/>
        </w:rPr>
        <w:t xml:space="preserve"> </w:t>
      </w:r>
      <w:proofErr w:type="spellStart"/>
      <w:r w:rsidRPr="00BE2643">
        <w:rPr>
          <w:rFonts w:cs="Arial"/>
        </w:rPr>
        <w:t>results</w:t>
      </w:r>
      <w:proofErr w:type="spellEnd"/>
      <w:r w:rsidRPr="00BE2643">
        <w:rPr>
          <w:rFonts w:cs="Arial"/>
        </w:rPr>
        <w:t xml:space="preserve"> </w:t>
      </w:r>
      <w:proofErr w:type="spellStart"/>
      <w:r w:rsidRPr="00BE2643">
        <w:rPr>
          <w:rFonts w:cs="Arial"/>
        </w:rPr>
        <w:t>from</w:t>
      </w:r>
      <w:proofErr w:type="spellEnd"/>
      <w:r w:rsidRPr="00BE2643">
        <w:rPr>
          <w:rFonts w:cs="Arial"/>
        </w:rPr>
        <w:t xml:space="preserve"> </w:t>
      </w:r>
      <w:proofErr w:type="spellStart"/>
      <w:r w:rsidRPr="00BE2643">
        <w:rPr>
          <w:rFonts w:cs="Arial"/>
        </w:rPr>
        <w:t>periods</w:t>
      </w:r>
      <w:proofErr w:type="spellEnd"/>
      <w:r w:rsidRPr="00BE2643">
        <w:rPr>
          <w:rFonts w:cs="Arial"/>
        </w:rPr>
        <w:t xml:space="preserve"> prior </w:t>
      </w:r>
      <w:proofErr w:type="spellStart"/>
      <w:r w:rsidRPr="00BE2643">
        <w:rPr>
          <w:rFonts w:cs="Arial"/>
        </w:rPr>
        <w:t>to</w:t>
      </w:r>
      <w:proofErr w:type="spellEnd"/>
      <w:r w:rsidRPr="00BE2643">
        <w:rPr>
          <w:rFonts w:cs="Arial"/>
        </w:rPr>
        <w:t xml:space="preserve"> BB </w:t>
      </w:r>
      <w:proofErr w:type="spellStart"/>
      <w:r w:rsidRPr="00BE2643">
        <w:rPr>
          <w:rFonts w:cs="Arial"/>
        </w:rPr>
        <w:t>Corretora's</w:t>
      </w:r>
      <w:proofErr w:type="spellEnd"/>
      <w:r w:rsidRPr="00BE2643">
        <w:rPr>
          <w:rFonts w:cs="Arial"/>
        </w:rPr>
        <w:t xml:space="preserve"> </w:t>
      </w:r>
      <w:proofErr w:type="spellStart"/>
      <w:r w:rsidRPr="00BE2643">
        <w:rPr>
          <w:rFonts w:cs="Arial"/>
        </w:rPr>
        <w:t>participation</w:t>
      </w:r>
      <w:proofErr w:type="spellEnd"/>
      <w:r w:rsidRPr="00BE2643">
        <w:rPr>
          <w:rFonts w:cs="Arial"/>
        </w:rPr>
        <w:t xml:space="preserve"> in </w:t>
      </w:r>
      <w:proofErr w:type="spellStart"/>
      <w:r w:rsidRPr="00BE2643">
        <w:rPr>
          <w:rFonts w:cs="Arial"/>
        </w:rPr>
        <w:t>Ciclic</w:t>
      </w:r>
      <w:proofErr w:type="spellEnd"/>
      <w:r w:rsidRPr="00FC09CC">
        <w:rPr>
          <w:rStyle w:val="tlid-translation"/>
          <w:lang w:val="en"/>
        </w:rPr>
        <w:t>.</w:t>
      </w:r>
    </w:p>
    <w:p w14:paraId="4434DD85" w14:textId="77777777" w:rsidR="009B4CDA" w:rsidRDefault="009B4CDA" w:rsidP="009B4CDA">
      <w:pPr>
        <w:pStyle w:val="01-TtulodeNota"/>
        <w:keepNext/>
        <w:keepLines/>
        <w:rPr>
          <w:rStyle w:val="tlid-translation"/>
          <w:b w:val="0"/>
          <w:sz w:val="18"/>
          <w:szCs w:val="18"/>
          <w:lang w:val="en"/>
        </w:rPr>
      </w:pPr>
      <w:r w:rsidRPr="00F41485">
        <w:rPr>
          <w:rStyle w:val="tlid-translation"/>
          <w:b w:val="0"/>
          <w:sz w:val="18"/>
          <w:szCs w:val="18"/>
          <w:lang w:val="en"/>
        </w:rPr>
        <w:lastRenderedPageBreak/>
        <w:t xml:space="preserve">Bearing in mind that BB </w:t>
      </w:r>
      <w:proofErr w:type="spellStart"/>
      <w:r w:rsidRPr="00F41485">
        <w:rPr>
          <w:rStyle w:val="tlid-translation"/>
          <w:b w:val="0"/>
          <w:sz w:val="18"/>
          <w:szCs w:val="18"/>
          <w:lang w:val="en"/>
        </w:rPr>
        <w:t>Seguridade</w:t>
      </w:r>
      <w:proofErr w:type="spellEnd"/>
      <w:r w:rsidRPr="00F41485">
        <w:rPr>
          <w:rStyle w:val="tlid-translation"/>
          <w:b w:val="0"/>
          <w:sz w:val="18"/>
          <w:szCs w:val="18"/>
          <w:lang w:val="en"/>
        </w:rPr>
        <w:t xml:space="preserve"> does not have securities classified as fair value through other comprehensive income, the amounts in its statements reflect the values existing in the companies in which BB </w:t>
      </w:r>
      <w:proofErr w:type="spellStart"/>
      <w:r w:rsidRPr="00F41485">
        <w:rPr>
          <w:rStyle w:val="tlid-translation"/>
          <w:b w:val="0"/>
          <w:sz w:val="18"/>
          <w:szCs w:val="18"/>
          <w:lang w:val="en"/>
        </w:rPr>
        <w:t>Seguros</w:t>
      </w:r>
      <w:proofErr w:type="spellEnd"/>
      <w:r w:rsidRPr="00F41485">
        <w:rPr>
          <w:rStyle w:val="tlid-translation"/>
          <w:b w:val="0"/>
          <w:sz w:val="18"/>
          <w:szCs w:val="18"/>
          <w:lang w:val="en"/>
        </w:rPr>
        <w:t xml:space="preserve"> holds interest.</w:t>
      </w:r>
    </w:p>
    <w:p w14:paraId="3B23071E" w14:textId="77777777" w:rsidR="009B4CDA" w:rsidRPr="00061D4B" w:rsidRDefault="009B4CDA" w:rsidP="009B4CDA">
      <w:pPr>
        <w:pStyle w:val="01-TtulodeNota"/>
        <w:keepNext/>
        <w:keepLines/>
        <w:rPr>
          <w:color w:val="1F4E79" w:themeColor="accent1" w:themeShade="80"/>
          <w:sz w:val="18"/>
          <w:szCs w:val="18"/>
        </w:rPr>
      </w:pPr>
      <w:r w:rsidRPr="00061D4B">
        <w:rPr>
          <w:color w:val="1F4E79" w:themeColor="accent1" w:themeShade="80"/>
          <w:sz w:val="18"/>
          <w:szCs w:val="18"/>
        </w:rPr>
        <w:t xml:space="preserve">f) </w:t>
      </w:r>
      <w:proofErr w:type="spellStart"/>
      <w:r w:rsidRPr="00061D4B">
        <w:rPr>
          <w:color w:val="1F4E79" w:themeColor="accent1" w:themeShade="80"/>
          <w:sz w:val="18"/>
          <w:szCs w:val="18"/>
        </w:rPr>
        <w:t>Shareholdings</w:t>
      </w:r>
      <w:proofErr w:type="spellEnd"/>
      <w:r w:rsidRPr="00061D4B">
        <w:rPr>
          <w:color w:val="1F4E79" w:themeColor="accent1" w:themeShade="80"/>
          <w:sz w:val="18"/>
          <w:szCs w:val="18"/>
        </w:rPr>
        <w:t xml:space="preserve"> (</w:t>
      </w:r>
      <w:proofErr w:type="spellStart"/>
      <w:r w:rsidRPr="00061D4B">
        <w:rPr>
          <w:color w:val="1F4E79" w:themeColor="accent1" w:themeShade="80"/>
          <w:sz w:val="18"/>
          <w:szCs w:val="18"/>
        </w:rPr>
        <w:t>number</w:t>
      </w:r>
      <w:proofErr w:type="spellEnd"/>
      <w:r w:rsidRPr="00061D4B">
        <w:rPr>
          <w:color w:val="1F4E79" w:themeColor="accent1" w:themeShade="80"/>
          <w:sz w:val="18"/>
          <w:szCs w:val="18"/>
        </w:rPr>
        <w:t xml:space="preserve"> </w:t>
      </w:r>
      <w:proofErr w:type="spellStart"/>
      <w:r w:rsidRPr="00061D4B">
        <w:rPr>
          <w:color w:val="1F4E79" w:themeColor="accent1" w:themeShade="80"/>
          <w:sz w:val="18"/>
          <w:szCs w:val="18"/>
        </w:rPr>
        <w:t>of</w:t>
      </w:r>
      <w:proofErr w:type="spellEnd"/>
      <w:r w:rsidRPr="00061D4B">
        <w:rPr>
          <w:color w:val="1F4E79" w:themeColor="accent1" w:themeShade="80"/>
          <w:sz w:val="18"/>
          <w:szCs w:val="18"/>
        </w:rPr>
        <w:t xml:space="preserve"> </w:t>
      </w:r>
      <w:proofErr w:type="spellStart"/>
      <w:r w:rsidRPr="00061D4B">
        <w:rPr>
          <w:color w:val="1F4E79" w:themeColor="accent1" w:themeShade="80"/>
          <w:sz w:val="18"/>
          <w:szCs w:val="18"/>
        </w:rPr>
        <w:t>shares</w:t>
      </w:r>
      <w:proofErr w:type="spellEnd"/>
      <w:r w:rsidRPr="00061D4B">
        <w:rPr>
          <w:color w:val="1F4E79" w:themeColor="accent1" w:themeShade="80"/>
          <w:sz w:val="18"/>
          <w:szCs w:val="18"/>
        </w:rPr>
        <w:t xml:space="preserve">) </w:t>
      </w:r>
    </w:p>
    <w:tbl>
      <w:tblPr>
        <w:tblStyle w:val="TabeladeLista6Colorida-nfase5"/>
        <w:tblW w:w="9639" w:type="dxa"/>
        <w:jc w:val="center"/>
        <w:tblLayout w:type="fixed"/>
        <w:tblLook w:val="04A0" w:firstRow="1" w:lastRow="0" w:firstColumn="1" w:lastColumn="0" w:noHBand="0" w:noVBand="1"/>
      </w:tblPr>
      <w:tblGrid>
        <w:gridCol w:w="4843"/>
        <w:gridCol w:w="1365"/>
        <w:gridCol w:w="707"/>
        <w:gridCol w:w="270"/>
        <w:gridCol w:w="152"/>
        <w:gridCol w:w="220"/>
        <w:gridCol w:w="29"/>
        <w:gridCol w:w="1206"/>
        <w:gridCol w:w="847"/>
      </w:tblGrid>
      <w:tr w:rsidR="009B4CDA" w:rsidRPr="0038031F" w14:paraId="49153193" w14:textId="77777777" w:rsidTr="009B4CDA">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4843" w:type="dxa"/>
            <w:vMerge w:val="restart"/>
            <w:tcBorders>
              <w:top w:val="single" w:sz="2" w:space="0" w:color="1F4E79" w:themeColor="accent1" w:themeShade="80"/>
            </w:tcBorders>
            <w:shd w:val="clear" w:color="auto" w:fill="auto"/>
            <w:vAlign w:val="center"/>
          </w:tcPr>
          <w:p w14:paraId="49D4CE88" w14:textId="77777777" w:rsidR="009B4CDA" w:rsidRPr="004C1E4C" w:rsidRDefault="009B4CDA" w:rsidP="009B4CDA">
            <w:pPr>
              <w:pStyle w:val="08-Tabelageral"/>
              <w:jc w:val="left"/>
              <w:rPr>
                <w:b w:val="0"/>
              </w:rPr>
            </w:pPr>
            <w:r w:rsidRPr="000E747A">
              <w:rPr>
                <w:rFonts w:cs="Arial"/>
                <w:szCs w:val="14"/>
                <w:lang w:val="en-US"/>
              </w:rPr>
              <w:t>Stockholders</w:t>
            </w:r>
          </w:p>
        </w:tc>
        <w:tc>
          <w:tcPr>
            <w:tcW w:w="2072" w:type="dxa"/>
            <w:gridSpan w:val="2"/>
            <w:tcBorders>
              <w:top w:val="single" w:sz="2" w:space="0" w:color="1F4E79" w:themeColor="accent1" w:themeShade="80"/>
              <w:bottom w:val="single" w:sz="2" w:space="0" w:color="1F4E79" w:themeColor="accent1" w:themeShade="80"/>
            </w:tcBorders>
            <w:shd w:val="clear" w:color="auto" w:fill="auto"/>
            <w:vAlign w:val="center"/>
          </w:tcPr>
          <w:p w14:paraId="04041FEF" w14:textId="77777777" w:rsidR="009B4CDA" w:rsidRPr="00376A8D" w:rsidRDefault="009B4CDA" w:rsidP="009B4CDA">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09.30.2021</w:t>
            </w:r>
          </w:p>
        </w:tc>
        <w:tc>
          <w:tcPr>
            <w:tcW w:w="422" w:type="dxa"/>
            <w:gridSpan w:val="2"/>
            <w:tcBorders>
              <w:top w:val="single" w:sz="2" w:space="0" w:color="1F4E79" w:themeColor="accent1" w:themeShade="80"/>
              <w:bottom w:val="nil"/>
            </w:tcBorders>
            <w:shd w:val="clear" w:color="auto" w:fill="auto"/>
          </w:tcPr>
          <w:p w14:paraId="2D49D636" w14:textId="77777777" w:rsidR="009B4CDA" w:rsidRPr="00376A8D"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2302" w:type="dxa"/>
            <w:gridSpan w:val="4"/>
            <w:tcBorders>
              <w:top w:val="single" w:sz="2" w:space="0" w:color="1F4E79" w:themeColor="accent1" w:themeShade="80"/>
              <w:bottom w:val="single" w:sz="2" w:space="0" w:color="1F4E79" w:themeColor="accent1" w:themeShade="80"/>
            </w:tcBorders>
            <w:shd w:val="clear" w:color="auto" w:fill="auto"/>
            <w:vAlign w:val="center"/>
          </w:tcPr>
          <w:p w14:paraId="04ABACEA" w14:textId="77777777" w:rsidR="009B4CDA" w:rsidRPr="00940212" w:rsidRDefault="009B4CDA" w:rsidP="009B4CDA">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pPr>
            <w:r>
              <w:rPr>
                <w:rFonts w:cs="Arial"/>
                <w:szCs w:val="14"/>
                <w:lang w:val="en-US"/>
              </w:rPr>
              <w:t>12.31.2020</w:t>
            </w:r>
          </w:p>
        </w:tc>
      </w:tr>
      <w:tr w:rsidR="009B4CDA" w:rsidRPr="00C806B0" w14:paraId="51B650A4" w14:textId="77777777" w:rsidTr="009B4CDA">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4843" w:type="dxa"/>
            <w:vMerge/>
            <w:tcBorders>
              <w:bottom w:val="single" w:sz="2" w:space="0" w:color="1F4E79" w:themeColor="accent1" w:themeShade="80"/>
            </w:tcBorders>
            <w:shd w:val="clear" w:color="auto" w:fill="auto"/>
          </w:tcPr>
          <w:p w14:paraId="4D1BA074" w14:textId="77777777" w:rsidR="009B4CDA" w:rsidRPr="004C1E4C" w:rsidRDefault="009B4CDA" w:rsidP="009B4CDA">
            <w:pPr>
              <w:pStyle w:val="08-Tabelageral"/>
              <w:rPr>
                <w:b w:val="0"/>
              </w:rPr>
            </w:pPr>
          </w:p>
        </w:tc>
        <w:tc>
          <w:tcPr>
            <w:tcW w:w="1365" w:type="dxa"/>
            <w:tcBorders>
              <w:top w:val="single" w:sz="2" w:space="0" w:color="1F4E79" w:themeColor="accent1" w:themeShade="80"/>
              <w:bottom w:val="single" w:sz="2" w:space="0" w:color="1F4E79" w:themeColor="accent1" w:themeShade="80"/>
            </w:tcBorders>
            <w:shd w:val="clear" w:color="auto" w:fill="auto"/>
          </w:tcPr>
          <w:p w14:paraId="37E769FE" w14:textId="77777777" w:rsidR="009B4CDA" w:rsidRPr="00996913"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8057C9">
              <w:rPr>
                <w:rFonts w:cs="Arial"/>
                <w:b/>
                <w:bCs/>
                <w:kern w:val="2"/>
                <w:szCs w:val="14"/>
              </w:rPr>
              <w:t>Shares</w:t>
            </w:r>
            <w:proofErr w:type="spellEnd"/>
          </w:p>
        </w:tc>
        <w:tc>
          <w:tcPr>
            <w:tcW w:w="707" w:type="dxa"/>
            <w:tcBorders>
              <w:top w:val="single" w:sz="2" w:space="0" w:color="1F4E79" w:themeColor="accent1" w:themeShade="80"/>
              <w:bottom w:val="single" w:sz="2" w:space="0" w:color="1F4E79" w:themeColor="accent1" w:themeShade="80"/>
            </w:tcBorders>
            <w:shd w:val="clear" w:color="auto" w:fill="auto"/>
          </w:tcPr>
          <w:p w14:paraId="43DA05AC" w14:textId="77777777" w:rsidR="009B4CDA" w:rsidRPr="00996913"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c>
          <w:tcPr>
            <w:tcW w:w="270" w:type="dxa"/>
            <w:tcBorders>
              <w:top w:val="single" w:sz="2" w:space="0" w:color="1F4E79" w:themeColor="accent1" w:themeShade="80"/>
              <w:bottom w:val="single" w:sz="2" w:space="0" w:color="1F4E79" w:themeColor="accent1" w:themeShade="80"/>
            </w:tcBorders>
            <w:shd w:val="clear" w:color="auto" w:fill="auto"/>
            <w:vAlign w:val="center"/>
          </w:tcPr>
          <w:p w14:paraId="1E186D81" w14:textId="77777777" w:rsidR="009B4CDA" w:rsidRPr="00376A8D" w:rsidRDefault="009B4CDA" w:rsidP="009B4CDA">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gridSpan w:val="3"/>
            <w:tcBorders>
              <w:top w:val="nil"/>
              <w:bottom w:val="single" w:sz="2" w:space="0" w:color="1F4E79" w:themeColor="accent1" w:themeShade="80"/>
            </w:tcBorders>
            <w:shd w:val="clear" w:color="auto" w:fill="auto"/>
          </w:tcPr>
          <w:p w14:paraId="2A2DB56C" w14:textId="77777777" w:rsidR="009B4CDA" w:rsidRPr="00376A8D" w:rsidRDefault="009B4CDA" w:rsidP="009B4CDA">
            <w:pPr>
              <w:pStyle w:val="08-Tabelageral"/>
              <w:cnfStyle w:val="000000100000" w:firstRow="0" w:lastRow="0" w:firstColumn="0" w:lastColumn="0" w:oddVBand="0" w:evenVBand="0" w:oddHBand="1" w:evenHBand="0" w:firstRowFirstColumn="0" w:firstRowLastColumn="0" w:lastRowFirstColumn="0" w:lastRowLastColumn="0"/>
            </w:pPr>
          </w:p>
        </w:tc>
        <w:tc>
          <w:tcPr>
            <w:tcW w:w="1206" w:type="dxa"/>
            <w:tcBorders>
              <w:top w:val="single" w:sz="2" w:space="0" w:color="1F4E79" w:themeColor="accent1" w:themeShade="80"/>
              <w:bottom w:val="single" w:sz="2" w:space="0" w:color="1F4E79" w:themeColor="accent1" w:themeShade="80"/>
            </w:tcBorders>
            <w:shd w:val="clear" w:color="auto" w:fill="auto"/>
            <w:vAlign w:val="center"/>
          </w:tcPr>
          <w:p w14:paraId="3695B59E" w14:textId="77777777" w:rsidR="009B4CDA" w:rsidRPr="00996913"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8057C9">
              <w:rPr>
                <w:rFonts w:cs="Arial"/>
                <w:b/>
                <w:bCs/>
                <w:kern w:val="2"/>
                <w:szCs w:val="14"/>
              </w:rPr>
              <w:t>Shares</w:t>
            </w:r>
            <w:proofErr w:type="spellEnd"/>
          </w:p>
        </w:tc>
        <w:tc>
          <w:tcPr>
            <w:tcW w:w="847" w:type="dxa"/>
            <w:tcBorders>
              <w:top w:val="single" w:sz="2" w:space="0" w:color="1F4E79" w:themeColor="accent1" w:themeShade="80"/>
              <w:bottom w:val="single" w:sz="2" w:space="0" w:color="1F4E79" w:themeColor="accent1" w:themeShade="80"/>
            </w:tcBorders>
            <w:shd w:val="clear" w:color="auto" w:fill="auto"/>
            <w:vAlign w:val="center"/>
          </w:tcPr>
          <w:p w14:paraId="28654FE2" w14:textId="77777777" w:rsidR="009B4CDA" w:rsidRPr="00996913"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996913">
              <w:rPr>
                <w:rFonts w:cs="Arial"/>
                <w:b/>
                <w:bCs/>
                <w:kern w:val="2"/>
                <w:szCs w:val="14"/>
              </w:rPr>
              <w:t>% Total</w:t>
            </w:r>
          </w:p>
        </w:tc>
      </w:tr>
      <w:tr w:rsidR="009B4CDA" w:rsidRPr="00C806B0" w14:paraId="380A2253" w14:textId="77777777" w:rsidTr="009B4CDA">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single" w:sz="2" w:space="0" w:color="1F4E79" w:themeColor="accent1" w:themeShade="80"/>
              <w:bottom w:val="nil"/>
            </w:tcBorders>
            <w:shd w:val="clear" w:color="auto" w:fill="auto"/>
          </w:tcPr>
          <w:p w14:paraId="5A407E9D" w14:textId="77777777" w:rsidR="009B4CDA" w:rsidRPr="008057C9" w:rsidRDefault="009B4CDA" w:rsidP="009B4CDA">
            <w:pPr>
              <w:pStyle w:val="08-Tabelageral"/>
              <w:ind w:firstLine="176"/>
              <w:jc w:val="left"/>
              <w:rPr>
                <w:rFonts w:cs="Arial"/>
                <w:b w:val="0"/>
                <w:bCs w:val="0"/>
                <w:color w:val="auto"/>
                <w:szCs w:val="14"/>
              </w:rPr>
            </w:pPr>
            <w:r w:rsidRPr="008057C9">
              <w:rPr>
                <w:rFonts w:cs="Arial"/>
                <w:b w:val="0"/>
                <w:bCs w:val="0"/>
                <w:color w:val="auto"/>
                <w:szCs w:val="14"/>
              </w:rPr>
              <w:t>Banco do Brasil</w:t>
            </w:r>
          </w:p>
        </w:tc>
        <w:tc>
          <w:tcPr>
            <w:tcW w:w="1365" w:type="dxa"/>
            <w:tcBorders>
              <w:top w:val="single" w:sz="2" w:space="0" w:color="1F4E79" w:themeColor="accent1" w:themeShade="80"/>
              <w:bottom w:val="nil"/>
            </w:tcBorders>
            <w:shd w:val="clear" w:color="auto" w:fill="auto"/>
            <w:vAlign w:val="center"/>
          </w:tcPr>
          <w:p w14:paraId="77464178" w14:textId="77777777" w:rsidR="009B4CDA" w:rsidRDefault="009B4CDA" w:rsidP="009B4CDA">
            <w:pPr>
              <w:pStyle w:val="08-Tabelageral"/>
              <w:cnfStyle w:val="000000000000" w:firstRow="0" w:lastRow="0" w:firstColumn="0" w:lastColumn="0" w:oddVBand="0" w:evenVBand="0" w:oddHBand="0" w:evenHBand="0" w:firstRowFirstColumn="0" w:firstRowLastColumn="0" w:lastRowFirstColumn="0" w:lastRowLastColumn="0"/>
            </w:pPr>
            <w:r w:rsidRPr="008B4696">
              <w:t>1</w:t>
            </w:r>
            <w:r>
              <w:t>,</w:t>
            </w:r>
            <w:r w:rsidRPr="008B4696">
              <w:t>325</w:t>
            </w:r>
            <w:r>
              <w:t>,</w:t>
            </w:r>
            <w:r w:rsidRPr="008B4696">
              <w:t>000</w:t>
            </w:r>
            <w:r>
              <w:t>,</w:t>
            </w:r>
            <w:r w:rsidRPr="008B4696">
              <w:t>000</w:t>
            </w:r>
          </w:p>
        </w:tc>
        <w:tc>
          <w:tcPr>
            <w:tcW w:w="707" w:type="dxa"/>
            <w:tcBorders>
              <w:top w:val="single" w:sz="2" w:space="0" w:color="1F4E79" w:themeColor="accent1" w:themeShade="80"/>
              <w:bottom w:val="nil"/>
            </w:tcBorders>
            <w:shd w:val="clear" w:color="auto" w:fill="auto"/>
            <w:vAlign w:val="center"/>
          </w:tcPr>
          <w:p w14:paraId="5D4AA322" w14:textId="77777777" w:rsidR="009B4CDA" w:rsidRDefault="009B4CDA" w:rsidP="009B4CDA">
            <w:pPr>
              <w:pStyle w:val="08-Tabelageral"/>
              <w:cnfStyle w:val="000000000000" w:firstRow="0" w:lastRow="0" w:firstColumn="0" w:lastColumn="0" w:oddVBand="0" w:evenVBand="0" w:oddHBand="0" w:evenHBand="0" w:firstRowFirstColumn="0" w:firstRowLastColumn="0" w:lastRowFirstColumn="0" w:lastRowLastColumn="0"/>
            </w:pPr>
            <w:r w:rsidRPr="008B4696">
              <w:t>66</w:t>
            </w:r>
            <w:r>
              <w:t>.</w:t>
            </w:r>
            <w:r w:rsidRPr="008B4696">
              <w:t>25</w:t>
            </w:r>
          </w:p>
        </w:tc>
        <w:tc>
          <w:tcPr>
            <w:tcW w:w="270" w:type="dxa"/>
            <w:tcBorders>
              <w:top w:val="single" w:sz="2" w:space="0" w:color="1F4E79" w:themeColor="accent1" w:themeShade="80"/>
              <w:bottom w:val="nil"/>
            </w:tcBorders>
            <w:shd w:val="clear" w:color="auto" w:fill="auto"/>
            <w:vAlign w:val="center"/>
          </w:tcPr>
          <w:p w14:paraId="13614A03" w14:textId="77777777" w:rsidR="009B4CDA" w:rsidRPr="00376A8D" w:rsidRDefault="009B4CDA" w:rsidP="009B4CDA">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single" w:sz="2" w:space="0" w:color="1F4E79" w:themeColor="accent1" w:themeShade="80"/>
              <w:bottom w:val="nil"/>
            </w:tcBorders>
            <w:shd w:val="clear" w:color="auto" w:fill="auto"/>
          </w:tcPr>
          <w:p w14:paraId="166115D5" w14:textId="77777777" w:rsidR="009B4CDA" w:rsidRPr="00376A8D" w:rsidRDefault="009B4CDA" w:rsidP="009B4CDA">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single" w:sz="2" w:space="0" w:color="1F4E79" w:themeColor="accent1" w:themeShade="80"/>
              <w:bottom w:val="nil"/>
            </w:tcBorders>
            <w:shd w:val="clear" w:color="auto" w:fill="auto"/>
            <w:vAlign w:val="center"/>
          </w:tcPr>
          <w:p w14:paraId="258F3D75" w14:textId="77777777" w:rsidR="009B4CDA" w:rsidRPr="0086152E"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1,325,000,000</w:t>
            </w:r>
          </w:p>
        </w:tc>
        <w:tc>
          <w:tcPr>
            <w:tcW w:w="847" w:type="dxa"/>
            <w:tcBorders>
              <w:top w:val="single" w:sz="2" w:space="0" w:color="1F4E79" w:themeColor="accent1" w:themeShade="80"/>
              <w:bottom w:val="nil"/>
            </w:tcBorders>
            <w:shd w:val="clear" w:color="auto" w:fill="auto"/>
            <w:vAlign w:val="center"/>
          </w:tcPr>
          <w:p w14:paraId="03358A5F" w14:textId="77777777" w:rsidR="009B4CDA" w:rsidRPr="0086152E"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66.25</w:t>
            </w:r>
          </w:p>
        </w:tc>
      </w:tr>
      <w:tr w:rsidR="009B4CDA" w:rsidRPr="00C806B0" w14:paraId="794D31B1" w14:textId="77777777" w:rsidTr="009B4CDA">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77D38C63" w14:textId="77777777" w:rsidR="009B4CDA" w:rsidRPr="008057C9" w:rsidRDefault="009B4CDA" w:rsidP="009B4CDA">
            <w:pPr>
              <w:pStyle w:val="08-Tabelageral"/>
              <w:ind w:firstLine="176"/>
              <w:jc w:val="left"/>
              <w:rPr>
                <w:rFonts w:cs="Arial"/>
                <w:b w:val="0"/>
                <w:bCs w:val="0"/>
                <w:color w:val="auto"/>
                <w:szCs w:val="14"/>
              </w:rPr>
            </w:pPr>
            <w:r w:rsidRPr="008057C9">
              <w:rPr>
                <w:rFonts w:cs="Arial"/>
                <w:b w:val="0"/>
                <w:bCs w:val="0"/>
                <w:color w:val="auto"/>
                <w:szCs w:val="14"/>
              </w:rPr>
              <w:t xml:space="preserve">Other </w:t>
            </w:r>
            <w:proofErr w:type="spellStart"/>
            <w:r w:rsidRPr="008057C9">
              <w:rPr>
                <w:rFonts w:cs="Arial"/>
                <w:b w:val="0"/>
                <w:bCs w:val="0"/>
                <w:color w:val="auto"/>
                <w:szCs w:val="14"/>
              </w:rPr>
              <w:t>stockholders</w:t>
            </w:r>
            <w:proofErr w:type="spellEnd"/>
          </w:p>
        </w:tc>
        <w:tc>
          <w:tcPr>
            <w:tcW w:w="1365" w:type="dxa"/>
            <w:tcBorders>
              <w:top w:val="nil"/>
              <w:bottom w:val="nil"/>
            </w:tcBorders>
            <w:shd w:val="clear" w:color="auto" w:fill="auto"/>
            <w:vAlign w:val="center"/>
          </w:tcPr>
          <w:p w14:paraId="09BDB8B1" w14:textId="77777777" w:rsidR="009B4CDA" w:rsidRDefault="009B4CDA" w:rsidP="009B4CDA">
            <w:pPr>
              <w:pStyle w:val="08-Tabelageral"/>
              <w:cnfStyle w:val="000000100000" w:firstRow="0" w:lastRow="0" w:firstColumn="0" w:lastColumn="0" w:oddVBand="0" w:evenVBand="0" w:oddHBand="1" w:evenHBand="0" w:firstRowFirstColumn="0" w:firstRowLastColumn="0" w:lastRowFirstColumn="0" w:lastRowLastColumn="0"/>
            </w:pPr>
            <w:r w:rsidRPr="008B4696">
              <w:t>671</w:t>
            </w:r>
            <w:r>
              <w:t>,</w:t>
            </w:r>
            <w:r w:rsidRPr="008B4696">
              <w:t>686</w:t>
            </w:r>
            <w:r>
              <w:t>,</w:t>
            </w:r>
            <w:r w:rsidRPr="008B4696">
              <w:t>529</w:t>
            </w:r>
          </w:p>
        </w:tc>
        <w:tc>
          <w:tcPr>
            <w:tcW w:w="707" w:type="dxa"/>
            <w:tcBorders>
              <w:top w:val="nil"/>
              <w:bottom w:val="nil"/>
            </w:tcBorders>
            <w:shd w:val="clear" w:color="auto" w:fill="auto"/>
            <w:vAlign w:val="center"/>
          </w:tcPr>
          <w:p w14:paraId="4E630231" w14:textId="77777777" w:rsidR="009B4CDA" w:rsidRDefault="009B4CDA" w:rsidP="009B4CDA">
            <w:pPr>
              <w:pStyle w:val="08-Tabelageral"/>
              <w:cnfStyle w:val="000000100000" w:firstRow="0" w:lastRow="0" w:firstColumn="0" w:lastColumn="0" w:oddVBand="0" w:evenVBand="0" w:oddHBand="1" w:evenHBand="0" w:firstRowFirstColumn="0" w:firstRowLastColumn="0" w:lastRowFirstColumn="0" w:lastRowLastColumn="0"/>
            </w:pPr>
            <w:r w:rsidRPr="008B4696">
              <w:t>33</w:t>
            </w:r>
            <w:r>
              <w:t>.</w:t>
            </w:r>
            <w:r w:rsidRPr="008B4696">
              <w:t>58</w:t>
            </w:r>
          </w:p>
        </w:tc>
        <w:tc>
          <w:tcPr>
            <w:tcW w:w="270" w:type="dxa"/>
            <w:tcBorders>
              <w:top w:val="nil"/>
              <w:bottom w:val="nil"/>
            </w:tcBorders>
            <w:shd w:val="clear" w:color="auto" w:fill="auto"/>
            <w:vAlign w:val="center"/>
          </w:tcPr>
          <w:p w14:paraId="4757EBDD" w14:textId="77777777" w:rsidR="009B4CDA" w:rsidRPr="00376A8D" w:rsidRDefault="009B4CDA" w:rsidP="009B4CDA">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nil"/>
            </w:tcBorders>
            <w:shd w:val="clear" w:color="auto" w:fill="auto"/>
          </w:tcPr>
          <w:p w14:paraId="130063DD" w14:textId="77777777" w:rsidR="009B4CDA" w:rsidRPr="00376A8D" w:rsidRDefault="009B4CDA" w:rsidP="009B4CDA">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nil"/>
            </w:tcBorders>
            <w:shd w:val="clear" w:color="auto" w:fill="auto"/>
            <w:vAlign w:val="center"/>
          </w:tcPr>
          <w:p w14:paraId="1103E251" w14:textId="77777777" w:rsidR="009B4CDA" w:rsidRPr="0086152E"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lang w:eastAsia="en-US"/>
              </w:rPr>
              <w:t>671,634,681</w:t>
            </w:r>
          </w:p>
        </w:tc>
        <w:tc>
          <w:tcPr>
            <w:tcW w:w="847" w:type="dxa"/>
            <w:tcBorders>
              <w:top w:val="nil"/>
              <w:bottom w:val="nil"/>
            </w:tcBorders>
            <w:shd w:val="clear" w:color="auto" w:fill="auto"/>
            <w:vAlign w:val="center"/>
          </w:tcPr>
          <w:p w14:paraId="5D0DE669" w14:textId="77777777" w:rsidR="009B4CDA" w:rsidRPr="0086152E"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lang w:eastAsia="en-US"/>
              </w:rPr>
              <w:t>33.58</w:t>
            </w:r>
          </w:p>
        </w:tc>
      </w:tr>
      <w:tr w:rsidR="009B4CDA" w:rsidRPr="00C806B0" w14:paraId="1690DEDA" w14:textId="77777777" w:rsidTr="009B4CDA">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2178548E" w14:textId="77777777" w:rsidR="009B4CDA" w:rsidRPr="008057C9" w:rsidRDefault="009B4CDA" w:rsidP="009B4CDA">
            <w:pPr>
              <w:pStyle w:val="08-Tabelageral"/>
              <w:ind w:firstLine="176"/>
              <w:jc w:val="left"/>
              <w:rPr>
                <w:rFonts w:cs="Arial"/>
                <w:b w:val="0"/>
                <w:bCs w:val="0"/>
                <w:color w:val="auto"/>
                <w:szCs w:val="14"/>
              </w:rPr>
            </w:pPr>
            <w:proofErr w:type="spellStart"/>
            <w:r w:rsidRPr="008057C9">
              <w:rPr>
                <w:rFonts w:cs="Arial"/>
                <w:b w:val="0"/>
                <w:bCs w:val="0"/>
                <w:color w:val="auto"/>
                <w:szCs w:val="14"/>
              </w:rPr>
              <w:t>Treasury</w:t>
            </w:r>
            <w:proofErr w:type="spellEnd"/>
            <w:r w:rsidRPr="008057C9">
              <w:rPr>
                <w:rFonts w:cs="Arial"/>
                <w:b w:val="0"/>
                <w:bCs w:val="0"/>
                <w:color w:val="auto"/>
                <w:szCs w:val="14"/>
              </w:rPr>
              <w:t xml:space="preserve"> </w:t>
            </w:r>
            <w:proofErr w:type="spellStart"/>
            <w:r w:rsidRPr="008057C9">
              <w:rPr>
                <w:rFonts w:cs="Arial"/>
                <w:b w:val="0"/>
                <w:bCs w:val="0"/>
                <w:color w:val="auto"/>
                <w:szCs w:val="14"/>
              </w:rPr>
              <w:t>shares</w:t>
            </w:r>
            <w:proofErr w:type="spellEnd"/>
          </w:p>
        </w:tc>
        <w:tc>
          <w:tcPr>
            <w:tcW w:w="1365" w:type="dxa"/>
            <w:tcBorders>
              <w:top w:val="nil"/>
              <w:bottom w:val="nil"/>
            </w:tcBorders>
            <w:shd w:val="clear" w:color="auto" w:fill="auto"/>
            <w:vAlign w:val="bottom"/>
          </w:tcPr>
          <w:p w14:paraId="20508BCD" w14:textId="77777777" w:rsidR="009B4CDA" w:rsidRDefault="009B4CDA" w:rsidP="009B4CDA">
            <w:pPr>
              <w:pStyle w:val="08-Tabelageral"/>
              <w:cnfStyle w:val="000000000000" w:firstRow="0" w:lastRow="0" w:firstColumn="0" w:lastColumn="0" w:oddVBand="0" w:evenVBand="0" w:oddHBand="0" w:evenHBand="0" w:firstRowFirstColumn="0" w:firstRowLastColumn="0" w:lastRowFirstColumn="0" w:lastRowLastColumn="0"/>
            </w:pPr>
            <w:r w:rsidRPr="008B4696">
              <w:t>3</w:t>
            </w:r>
            <w:r>
              <w:t>,</w:t>
            </w:r>
            <w:r w:rsidRPr="008B4696">
              <w:t>313</w:t>
            </w:r>
            <w:r>
              <w:t>,</w:t>
            </w:r>
            <w:r w:rsidRPr="008B4696">
              <w:t>471</w:t>
            </w:r>
          </w:p>
        </w:tc>
        <w:tc>
          <w:tcPr>
            <w:tcW w:w="707" w:type="dxa"/>
            <w:tcBorders>
              <w:top w:val="nil"/>
              <w:bottom w:val="nil"/>
            </w:tcBorders>
            <w:shd w:val="clear" w:color="auto" w:fill="auto"/>
            <w:vAlign w:val="bottom"/>
          </w:tcPr>
          <w:p w14:paraId="4D100480" w14:textId="77777777" w:rsidR="009B4CDA" w:rsidRDefault="009B4CDA" w:rsidP="009B4CDA">
            <w:pPr>
              <w:pStyle w:val="08-Tabelageral"/>
              <w:cnfStyle w:val="000000000000" w:firstRow="0" w:lastRow="0" w:firstColumn="0" w:lastColumn="0" w:oddVBand="0" w:evenVBand="0" w:oddHBand="0" w:evenHBand="0" w:firstRowFirstColumn="0" w:firstRowLastColumn="0" w:lastRowFirstColumn="0" w:lastRowLastColumn="0"/>
            </w:pPr>
            <w:r w:rsidRPr="008B4696">
              <w:t>0</w:t>
            </w:r>
            <w:r>
              <w:t>.</w:t>
            </w:r>
            <w:r w:rsidRPr="008B4696">
              <w:t>17</w:t>
            </w:r>
          </w:p>
        </w:tc>
        <w:tc>
          <w:tcPr>
            <w:tcW w:w="270" w:type="dxa"/>
            <w:tcBorders>
              <w:top w:val="nil"/>
              <w:bottom w:val="nil"/>
            </w:tcBorders>
            <w:shd w:val="clear" w:color="auto" w:fill="auto"/>
            <w:vAlign w:val="center"/>
          </w:tcPr>
          <w:p w14:paraId="7A8971D9" w14:textId="77777777" w:rsidR="009B4CDA" w:rsidRPr="00376A8D" w:rsidRDefault="009B4CDA" w:rsidP="009B4CDA">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shd w:val="clear" w:color="auto" w:fill="auto"/>
          </w:tcPr>
          <w:p w14:paraId="05E17963" w14:textId="77777777" w:rsidR="009B4CDA" w:rsidRPr="00376A8D" w:rsidRDefault="009B4CDA" w:rsidP="009B4CDA">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shd w:val="clear" w:color="auto" w:fill="auto"/>
            <w:vAlign w:val="center"/>
          </w:tcPr>
          <w:p w14:paraId="35FA7FA4" w14:textId="77777777" w:rsidR="009B4CDA" w:rsidRPr="0086152E"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3,365,319</w:t>
            </w:r>
          </w:p>
        </w:tc>
        <w:tc>
          <w:tcPr>
            <w:tcW w:w="847" w:type="dxa"/>
            <w:tcBorders>
              <w:top w:val="nil"/>
              <w:bottom w:val="nil"/>
            </w:tcBorders>
            <w:shd w:val="clear" w:color="auto" w:fill="auto"/>
            <w:vAlign w:val="center"/>
          </w:tcPr>
          <w:p w14:paraId="65FF84A7" w14:textId="77777777" w:rsidR="009B4CDA" w:rsidRPr="0086152E"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0.17</w:t>
            </w:r>
          </w:p>
        </w:tc>
      </w:tr>
      <w:tr w:rsidR="009B4CDA" w:rsidRPr="008057C9" w14:paraId="17004A7D" w14:textId="77777777" w:rsidTr="009B4CDA">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4EC1FF0D" w14:textId="77777777" w:rsidR="009B4CDA" w:rsidRPr="008057C9" w:rsidRDefault="009B4CDA" w:rsidP="009B4CDA">
            <w:pPr>
              <w:pStyle w:val="08-Tabelageral"/>
              <w:jc w:val="left"/>
              <w:rPr>
                <w:rFonts w:cs="Arial"/>
                <w:bCs w:val="0"/>
                <w:color w:val="auto"/>
                <w:szCs w:val="14"/>
              </w:rPr>
            </w:pPr>
            <w:r w:rsidRPr="008057C9">
              <w:rPr>
                <w:rFonts w:cs="Arial"/>
                <w:bCs w:val="0"/>
                <w:color w:val="auto"/>
                <w:szCs w:val="14"/>
              </w:rPr>
              <w:t>Total</w:t>
            </w:r>
          </w:p>
        </w:tc>
        <w:tc>
          <w:tcPr>
            <w:tcW w:w="1365" w:type="dxa"/>
            <w:tcBorders>
              <w:top w:val="nil"/>
              <w:bottom w:val="nil"/>
            </w:tcBorders>
            <w:shd w:val="clear" w:color="auto" w:fill="auto"/>
            <w:vAlign w:val="center"/>
          </w:tcPr>
          <w:p w14:paraId="036275DC" w14:textId="77777777" w:rsidR="009B4CDA" w:rsidRPr="008057C9"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b/>
              </w:rPr>
            </w:pPr>
            <w:r w:rsidRPr="005A7A8D">
              <w:rPr>
                <w:b/>
              </w:rPr>
              <w:t>2</w:t>
            </w:r>
            <w:r>
              <w:rPr>
                <w:b/>
              </w:rPr>
              <w:t>,</w:t>
            </w:r>
            <w:r w:rsidRPr="005A7A8D">
              <w:rPr>
                <w:b/>
              </w:rPr>
              <w:t>000</w:t>
            </w:r>
            <w:r>
              <w:rPr>
                <w:b/>
              </w:rPr>
              <w:t>,</w:t>
            </w:r>
            <w:r w:rsidRPr="005A7A8D">
              <w:rPr>
                <w:b/>
              </w:rPr>
              <w:t>000</w:t>
            </w:r>
            <w:r>
              <w:rPr>
                <w:b/>
              </w:rPr>
              <w:t>,</w:t>
            </w:r>
            <w:r w:rsidRPr="005A7A8D">
              <w:rPr>
                <w:b/>
              </w:rPr>
              <w:t>000</w:t>
            </w:r>
          </w:p>
        </w:tc>
        <w:tc>
          <w:tcPr>
            <w:tcW w:w="707" w:type="dxa"/>
            <w:tcBorders>
              <w:top w:val="nil"/>
              <w:bottom w:val="nil"/>
            </w:tcBorders>
            <w:shd w:val="clear" w:color="auto" w:fill="auto"/>
            <w:vAlign w:val="center"/>
          </w:tcPr>
          <w:p w14:paraId="73502E1E" w14:textId="77777777" w:rsidR="009B4CDA" w:rsidRPr="008057C9"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b/>
              </w:rPr>
            </w:pPr>
            <w:r w:rsidRPr="005A7A8D">
              <w:rPr>
                <w:b/>
              </w:rPr>
              <w:t>100</w:t>
            </w:r>
          </w:p>
        </w:tc>
        <w:tc>
          <w:tcPr>
            <w:tcW w:w="270" w:type="dxa"/>
            <w:tcBorders>
              <w:top w:val="nil"/>
              <w:bottom w:val="nil"/>
            </w:tcBorders>
            <w:shd w:val="clear" w:color="auto" w:fill="auto"/>
            <w:vAlign w:val="center"/>
          </w:tcPr>
          <w:p w14:paraId="660633C0" w14:textId="77777777" w:rsidR="009B4CDA" w:rsidRPr="008057C9"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b/>
              </w:rPr>
            </w:pPr>
          </w:p>
        </w:tc>
        <w:tc>
          <w:tcPr>
            <w:tcW w:w="372" w:type="dxa"/>
            <w:gridSpan w:val="2"/>
            <w:tcBorders>
              <w:top w:val="nil"/>
              <w:bottom w:val="nil"/>
            </w:tcBorders>
            <w:shd w:val="clear" w:color="auto" w:fill="auto"/>
          </w:tcPr>
          <w:p w14:paraId="16FC3A86" w14:textId="77777777" w:rsidR="009B4CDA" w:rsidRPr="008057C9"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35" w:type="dxa"/>
            <w:gridSpan w:val="2"/>
            <w:tcBorders>
              <w:top w:val="nil"/>
              <w:bottom w:val="nil"/>
            </w:tcBorders>
            <w:shd w:val="clear" w:color="auto" w:fill="auto"/>
            <w:vAlign w:val="center"/>
          </w:tcPr>
          <w:p w14:paraId="655DDE20" w14:textId="77777777" w:rsidR="009B4CDA" w:rsidRPr="008057C9"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b/>
                <w:lang w:eastAsia="en-US"/>
              </w:rPr>
              <w:t>2,000,000,000</w:t>
            </w:r>
          </w:p>
        </w:tc>
        <w:tc>
          <w:tcPr>
            <w:tcW w:w="847" w:type="dxa"/>
            <w:tcBorders>
              <w:top w:val="nil"/>
              <w:bottom w:val="nil"/>
            </w:tcBorders>
            <w:shd w:val="clear" w:color="auto" w:fill="auto"/>
            <w:vAlign w:val="center"/>
          </w:tcPr>
          <w:p w14:paraId="5D1F5B59" w14:textId="77777777" w:rsidR="009B4CDA" w:rsidRPr="008057C9"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Pr>
                <w:b/>
                <w:lang w:eastAsia="en-US"/>
              </w:rPr>
              <w:t>100</w:t>
            </w:r>
          </w:p>
        </w:tc>
      </w:tr>
      <w:tr w:rsidR="009B4CDA" w:rsidRPr="00C806B0" w14:paraId="3D084DBF" w14:textId="77777777" w:rsidTr="009B4CDA">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shd w:val="clear" w:color="auto" w:fill="auto"/>
          </w:tcPr>
          <w:p w14:paraId="01365922" w14:textId="77777777" w:rsidR="009B4CDA" w:rsidRPr="008057C9" w:rsidRDefault="009B4CDA" w:rsidP="009B4CDA">
            <w:pPr>
              <w:pStyle w:val="08-Tabelageral"/>
              <w:ind w:firstLine="176"/>
              <w:jc w:val="left"/>
              <w:rPr>
                <w:rFonts w:cs="Arial"/>
                <w:b w:val="0"/>
                <w:bCs w:val="0"/>
                <w:color w:val="auto"/>
                <w:szCs w:val="14"/>
              </w:rPr>
            </w:pPr>
            <w:proofErr w:type="spellStart"/>
            <w:r w:rsidRPr="008057C9">
              <w:rPr>
                <w:rFonts w:cs="Arial"/>
                <w:b w:val="0"/>
                <w:bCs w:val="0"/>
                <w:color w:val="auto"/>
                <w:szCs w:val="14"/>
              </w:rPr>
              <w:t>Locals</w:t>
            </w:r>
            <w:proofErr w:type="spellEnd"/>
          </w:p>
        </w:tc>
        <w:tc>
          <w:tcPr>
            <w:tcW w:w="1365" w:type="dxa"/>
            <w:tcBorders>
              <w:top w:val="nil"/>
              <w:bottom w:val="nil"/>
            </w:tcBorders>
            <w:shd w:val="clear" w:color="auto" w:fill="auto"/>
            <w:vAlign w:val="bottom"/>
          </w:tcPr>
          <w:p w14:paraId="1D0617EA" w14:textId="77777777" w:rsidR="009B4CDA" w:rsidRDefault="009B4CDA" w:rsidP="009B4CDA">
            <w:pPr>
              <w:pStyle w:val="08-Tabelageral"/>
              <w:cnfStyle w:val="000000000000" w:firstRow="0" w:lastRow="0" w:firstColumn="0" w:lastColumn="0" w:oddVBand="0" w:evenVBand="0" w:oddHBand="0" w:evenHBand="0" w:firstRowFirstColumn="0" w:firstRowLastColumn="0" w:lastRowFirstColumn="0" w:lastRowLastColumn="0"/>
            </w:pPr>
            <w:r w:rsidRPr="008B4696">
              <w:t>1</w:t>
            </w:r>
            <w:r>
              <w:t>,</w:t>
            </w:r>
            <w:r w:rsidRPr="008B4696">
              <w:t>577</w:t>
            </w:r>
            <w:r>
              <w:t>,</w:t>
            </w:r>
            <w:r w:rsidRPr="008B4696">
              <w:t>615</w:t>
            </w:r>
            <w:r>
              <w:t>,</w:t>
            </w:r>
            <w:r w:rsidRPr="008B4696">
              <w:t>027</w:t>
            </w:r>
          </w:p>
        </w:tc>
        <w:tc>
          <w:tcPr>
            <w:tcW w:w="707" w:type="dxa"/>
            <w:tcBorders>
              <w:top w:val="nil"/>
              <w:bottom w:val="nil"/>
            </w:tcBorders>
            <w:shd w:val="clear" w:color="auto" w:fill="auto"/>
            <w:vAlign w:val="bottom"/>
          </w:tcPr>
          <w:p w14:paraId="0DD02615" w14:textId="77777777" w:rsidR="009B4CDA" w:rsidRDefault="009B4CDA" w:rsidP="009B4CDA">
            <w:pPr>
              <w:pStyle w:val="08-Tabelageral"/>
              <w:cnfStyle w:val="000000000000" w:firstRow="0" w:lastRow="0" w:firstColumn="0" w:lastColumn="0" w:oddVBand="0" w:evenVBand="0" w:oddHBand="0" w:evenHBand="0" w:firstRowFirstColumn="0" w:firstRowLastColumn="0" w:lastRowFirstColumn="0" w:lastRowLastColumn="0"/>
            </w:pPr>
            <w:r w:rsidRPr="008B4696">
              <w:t>78</w:t>
            </w:r>
            <w:r>
              <w:t>.</w:t>
            </w:r>
            <w:r w:rsidRPr="008B4696">
              <w:t>88</w:t>
            </w:r>
          </w:p>
        </w:tc>
        <w:tc>
          <w:tcPr>
            <w:tcW w:w="270" w:type="dxa"/>
            <w:tcBorders>
              <w:top w:val="nil"/>
              <w:bottom w:val="nil"/>
            </w:tcBorders>
            <w:shd w:val="clear" w:color="auto" w:fill="auto"/>
            <w:vAlign w:val="center"/>
          </w:tcPr>
          <w:p w14:paraId="0551A9D8" w14:textId="77777777" w:rsidR="009B4CDA" w:rsidRPr="00376A8D" w:rsidRDefault="009B4CDA" w:rsidP="009B4CDA">
            <w:pPr>
              <w:pStyle w:val="08-Tabelageral"/>
              <w:cnfStyle w:val="000000000000" w:firstRow="0" w:lastRow="0" w:firstColumn="0" w:lastColumn="0" w:oddVBand="0" w:evenVBand="0" w:oddHBand="0" w:evenHBand="0" w:firstRowFirstColumn="0" w:firstRowLastColumn="0" w:lastRowFirstColumn="0" w:lastRowLastColumn="0"/>
            </w:pPr>
          </w:p>
        </w:tc>
        <w:tc>
          <w:tcPr>
            <w:tcW w:w="372" w:type="dxa"/>
            <w:gridSpan w:val="2"/>
            <w:tcBorders>
              <w:top w:val="nil"/>
              <w:bottom w:val="nil"/>
            </w:tcBorders>
            <w:shd w:val="clear" w:color="auto" w:fill="auto"/>
          </w:tcPr>
          <w:p w14:paraId="28ED73C3" w14:textId="77777777" w:rsidR="009B4CDA" w:rsidRPr="00376A8D" w:rsidRDefault="009B4CDA" w:rsidP="009B4CDA">
            <w:pPr>
              <w:pStyle w:val="08-Tabelageral"/>
              <w:cnfStyle w:val="000000000000" w:firstRow="0" w:lastRow="0" w:firstColumn="0" w:lastColumn="0" w:oddVBand="0" w:evenVBand="0" w:oddHBand="0" w:evenHBand="0" w:firstRowFirstColumn="0" w:firstRowLastColumn="0" w:lastRowFirstColumn="0" w:lastRowLastColumn="0"/>
            </w:pPr>
          </w:p>
        </w:tc>
        <w:tc>
          <w:tcPr>
            <w:tcW w:w="1235" w:type="dxa"/>
            <w:gridSpan w:val="2"/>
            <w:tcBorders>
              <w:top w:val="nil"/>
              <w:bottom w:val="nil"/>
            </w:tcBorders>
            <w:shd w:val="clear" w:color="auto" w:fill="auto"/>
            <w:vAlign w:val="center"/>
          </w:tcPr>
          <w:p w14:paraId="387EC915" w14:textId="77777777" w:rsidR="009B4CDA" w:rsidRPr="0086152E"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1,464,036,514</w:t>
            </w:r>
          </w:p>
        </w:tc>
        <w:tc>
          <w:tcPr>
            <w:tcW w:w="847" w:type="dxa"/>
            <w:tcBorders>
              <w:top w:val="nil"/>
              <w:bottom w:val="nil"/>
            </w:tcBorders>
            <w:shd w:val="clear" w:color="auto" w:fill="auto"/>
            <w:vAlign w:val="center"/>
          </w:tcPr>
          <w:p w14:paraId="72F50687" w14:textId="77777777" w:rsidR="009B4CDA" w:rsidRPr="0086152E"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lang w:eastAsia="en-US"/>
              </w:rPr>
              <w:t>73.20</w:t>
            </w:r>
          </w:p>
        </w:tc>
      </w:tr>
      <w:tr w:rsidR="009B4CDA" w:rsidRPr="00C806B0" w14:paraId="26BDF387" w14:textId="77777777" w:rsidTr="009B4CDA">
        <w:trPr>
          <w:cnfStyle w:val="000000100000" w:firstRow="0" w:lastRow="0" w:firstColumn="0" w:lastColumn="0" w:oddVBand="0" w:evenVBand="0" w:oddHBand="1" w:evenHBand="0" w:firstRowFirstColumn="0" w:firstRowLastColumn="0" w:lastRowFirstColumn="0" w:lastRowLastColumn="0"/>
          <w:trHeight w:hRule="exact" w:val="258"/>
          <w:jc w:val="center"/>
        </w:trPr>
        <w:tc>
          <w:tcPr>
            <w:cnfStyle w:val="001000000000" w:firstRow="0" w:lastRow="0" w:firstColumn="1" w:lastColumn="0" w:oddVBand="0" w:evenVBand="0" w:oddHBand="0" w:evenHBand="0" w:firstRowFirstColumn="0" w:firstRowLastColumn="0" w:lastRowFirstColumn="0" w:lastRowLastColumn="0"/>
            <w:tcW w:w="4843" w:type="dxa"/>
            <w:tcBorders>
              <w:top w:val="nil"/>
              <w:bottom w:val="single" w:sz="2" w:space="0" w:color="1F4E79" w:themeColor="accent1" w:themeShade="80"/>
            </w:tcBorders>
            <w:shd w:val="clear" w:color="auto" w:fill="auto"/>
          </w:tcPr>
          <w:p w14:paraId="029B7706" w14:textId="77777777" w:rsidR="009B4CDA" w:rsidRPr="008057C9" w:rsidRDefault="009B4CDA" w:rsidP="009B4CDA">
            <w:pPr>
              <w:pStyle w:val="08-Tabelageral"/>
              <w:ind w:firstLine="176"/>
              <w:jc w:val="left"/>
              <w:rPr>
                <w:rFonts w:cs="Arial"/>
                <w:b w:val="0"/>
                <w:bCs w:val="0"/>
                <w:color w:val="auto"/>
                <w:szCs w:val="14"/>
              </w:rPr>
            </w:pPr>
            <w:proofErr w:type="spellStart"/>
            <w:r w:rsidRPr="008057C9">
              <w:rPr>
                <w:rFonts w:cs="Arial"/>
                <w:b w:val="0"/>
                <w:bCs w:val="0"/>
                <w:color w:val="auto"/>
                <w:szCs w:val="14"/>
              </w:rPr>
              <w:t>Foreign</w:t>
            </w:r>
            <w:proofErr w:type="spellEnd"/>
          </w:p>
        </w:tc>
        <w:tc>
          <w:tcPr>
            <w:tcW w:w="1365" w:type="dxa"/>
            <w:tcBorders>
              <w:top w:val="nil"/>
              <w:bottom w:val="single" w:sz="2" w:space="0" w:color="1F4E79" w:themeColor="accent1" w:themeShade="80"/>
            </w:tcBorders>
            <w:shd w:val="clear" w:color="auto" w:fill="auto"/>
            <w:vAlign w:val="bottom"/>
          </w:tcPr>
          <w:p w14:paraId="2131E478" w14:textId="77777777" w:rsidR="009B4CDA" w:rsidRDefault="009B4CDA" w:rsidP="009B4CDA">
            <w:pPr>
              <w:pStyle w:val="08-Tabelageral"/>
              <w:cnfStyle w:val="000000100000" w:firstRow="0" w:lastRow="0" w:firstColumn="0" w:lastColumn="0" w:oddVBand="0" w:evenVBand="0" w:oddHBand="1" w:evenHBand="0" w:firstRowFirstColumn="0" w:firstRowLastColumn="0" w:lastRowFirstColumn="0" w:lastRowLastColumn="0"/>
            </w:pPr>
            <w:r w:rsidRPr="008B4696">
              <w:t>422</w:t>
            </w:r>
            <w:r>
              <w:t>,</w:t>
            </w:r>
            <w:r w:rsidRPr="008B4696">
              <w:t>384</w:t>
            </w:r>
            <w:r>
              <w:t>,</w:t>
            </w:r>
            <w:r w:rsidRPr="008B4696">
              <w:t>973</w:t>
            </w:r>
          </w:p>
        </w:tc>
        <w:tc>
          <w:tcPr>
            <w:tcW w:w="707" w:type="dxa"/>
            <w:tcBorders>
              <w:top w:val="nil"/>
              <w:bottom w:val="single" w:sz="2" w:space="0" w:color="1F4E79" w:themeColor="accent1" w:themeShade="80"/>
            </w:tcBorders>
            <w:shd w:val="clear" w:color="auto" w:fill="auto"/>
            <w:vAlign w:val="bottom"/>
          </w:tcPr>
          <w:p w14:paraId="1216876C" w14:textId="77777777" w:rsidR="009B4CDA" w:rsidRDefault="009B4CDA" w:rsidP="009B4CDA">
            <w:pPr>
              <w:pStyle w:val="08-Tabelageral"/>
              <w:cnfStyle w:val="000000100000" w:firstRow="0" w:lastRow="0" w:firstColumn="0" w:lastColumn="0" w:oddVBand="0" w:evenVBand="0" w:oddHBand="1" w:evenHBand="0" w:firstRowFirstColumn="0" w:firstRowLastColumn="0" w:lastRowFirstColumn="0" w:lastRowLastColumn="0"/>
            </w:pPr>
            <w:r w:rsidRPr="008B4696">
              <w:t>21</w:t>
            </w:r>
            <w:r>
              <w:t>.</w:t>
            </w:r>
            <w:r w:rsidRPr="008B4696">
              <w:t>12</w:t>
            </w:r>
          </w:p>
        </w:tc>
        <w:tc>
          <w:tcPr>
            <w:tcW w:w="270" w:type="dxa"/>
            <w:tcBorders>
              <w:top w:val="nil"/>
              <w:bottom w:val="single" w:sz="2" w:space="0" w:color="1F4E79" w:themeColor="accent1" w:themeShade="80"/>
            </w:tcBorders>
            <w:shd w:val="clear" w:color="auto" w:fill="auto"/>
            <w:vAlign w:val="center"/>
          </w:tcPr>
          <w:p w14:paraId="0555EAB8" w14:textId="77777777" w:rsidR="009B4CDA" w:rsidRPr="00376A8D" w:rsidRDefault="009B4CDA" w:rsidP="009B4CDA">
            <w:pPr>
              <w:pStyle w:val="08-Tabelageral"/>
              <w:cnfStyle w:val="000000100000" w:firstRow="0" w:lastRow="0" w:firstColumn="0" w:lastColumn="0" w:oddVBand="0" w:evenVBand="0" w:oddHBand="1" w:evenHBand="0" w:firstRowFirstColumn="0" w:firstRowLastColumn="0" w:lastRowFirstColumn="0" w:lastRowLastColumn="0"/>
            </w:pPr>
          </w:p>
        </w:tc>
        <w:tc>
          <w:tcPr>
            <w:tcW w:w="372" w:type="dxa"/>
            <w:gridSpan w:val="2"/>
            <w:tcBorders>
              <w:top w:val="nil"/>
              <w:bottom w:val="single" w:sz="2" w:space="0" w:color="1F4E79" w:themeColor="accent1" w:themeShade="80"/>
            </w:tcBorders>
            <w:shd w:val="clear" w:color="auto" w:fill="auto"/>
          </w:tcPr>
          <w:p w14:paraId="4C1A35F6" w14:textId="77777777" w:rsidR="009B4CDA" w:rsidRPr="00376A8D" w:rsidRDefault="009B4CDA" w:rsidP="009B4CDA">
            <w:pPr>
              <w:pStyle w:val="08-Tabelageral"/>
              <w:cnfStyle w:val="000000100000" w:firstRow="0" w:lastRow="0" w:firstColumn="0" w:lastColumn="0" w:oddVBand="0" w:evenVBand="0" w:oddHBand="1" w:evenHBand="0" w:firstRowFirstColumn="0" w:firstRowLastColumn="0" w:lastRowFirstColumn="0" w:lastRowLastColumn="0"/>
            </w:pPr>
          </w:p>
        </w:tc>
        <w:tc>
          <w:tcPr>
            <w:tcW w:w="1235" w:type="dxa"/>
            <w:gridSpan w:val="2"/>
            <w:tcBorders>
              <w:top w:val="nil"/>
              <w:bottom w:val="single" w:sz="2" w:space="0" w:color="1F4E79" w:themeColor="accent1" w:themeShade="80"/>
            </w:tcBorders>
            <w:shd w:val="clear" w:color="auto" w:fill="auto"/>
            <w:vAlign w:val="center"/>
          </w:tcPr>
          <w:p w14:paraId="24950326" w14:textId="77777777" w:rsidR="009B4CDA" w:rsidRPr="0086152E"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lang w:eastAsia="en-US"/>
              </w:rPr>
              <w:t>535,963,486</w:t>
            </w:r>
          </w:p>
        </w:tc>
        <w:tc>
          <w:tcPr>
            <w:tcW w:w="847" w:type="dxa"/>
            <w:tcBorders>
              <w:top w:val="nil"/>
              <w:bottom w:val="single" w:sz="2" w:space="0" w:color="1F4E79" w:themeColor="accent1" w:themeShade="80"/>
            </w:tcBorders>
            <w:shd w:val="clear" w:color="auto" w:fill="auto"/>
            <w:vAlign w:val="center"/>
          </w:tcPr>
          <w:p w14:paraId="03A6880C" w14:textId="77777777" w:rsidR="009B4CDA" w:rsidRPr="0086152E"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lang w:eastAsia="en-US"/>
              </w:rPr>
              <w:t>26.80</w:t>
            </w:r>
          </w:p>
        </w:tc>
      </w:tr>
    </w:tbl>
    <w:p w14:paraId="60343A3D" w14:textId="77777777" w:rsidR="009B4CDA" w:rsidRPr="002A0482" w:rsidRDefault="009B4CDA" w:rsidP="009B4CDA">
      <w:pPr>
        <w:pStyle w:val="01-TtulodeNota"/>
        <w:rPr>
          <w:color w:val="1F4E79" w:themeColor="accent1" w:themeShade="80"/>
          <w:sz w:val="18"/>
          <w:szCs w:val="18"/>
        </w:rPr>
      </w:pPr>
      <w:r w:rsidRPr="002A0482">
        <w:rPr>
          <w:color w:val="1F4E79" w:themeColor="accent1" w:themeShade="80"/>
          <w:sz w:val="18"/>
          <w:szCs w:val="18"/>
        </w:rPr>
        <w:t xml:space="preserve">g) </w:t>
      </w:r>
      <w:proofErr w:type="spellStart"/>
      <w:r w:rsidRPr="002A0482">
        <w:rPr>
          <w:color w:val="1F4E79" w:themeColor="accent1" w:themeShade="80"/>
          <w:sz w:val="18"/>
          <w:szCs w:val="18"/>
        </w:rPr>
        <w:t>Treasury</w:t>
      </w:r>
      <w:proofErr w:type="spellEnd"/>
      <w:r w:rsidRPr="002A0482">
        <w:rPr>
          <w:color w:val="1F4E79" w:themeColor="accent1" w:themeShade="80"/>
          <w:sz w:val="18"/>
          <w:szCs w:val="18"/>
        </w:rPr>
        <w:t xml:space="preserve"> </w:t>
      </w:r>
      <w:proofErr w:type="spellStart"/>
      <w:r w:rsidRPr="002A0482">
        <w:rPr>
          <w:color w:val="1F4E79" w:themeColor="accent1" w:themeShade="80"/>
          <w:sz w:val="18"/>
          <w:szCs w:val="18"/>
        </w:rPr>
        <w:t>shares</w:t>
      </w:r>
      <w:proofErr w:type="spellEnd"/>
      <w:r w:rsidRPr="002A0482">
        <w:rPr>
          <w:color w:val="1F4E79" w:themeColor="accent1" w:themeShade="80"/>
          <w:sz w:val="18"/>
          <w:szCs w:val="18"/>
        </w:rPr>
        <w:t xml:space="preserve"> </w:t>
      </w:r>
    </w:p>
    <w:p w14:paraId="4EAB18D7" w14:textId="77777777" w:rsidR="009B4CDA" w:rsidRPr="002A0482" w:rsidRDefault="009B4CDA" w:rsidP="009B4CDA">
      <w:pPr>
        <w:pStyle w:val="01-TtulodeNota"/>
        <w:rPr>
          <w:color w:val="1F4E79" w:themeColor="accent1" w:themeShade="80"/>
          <w:sz w:val="18"/>
          <w:szCs w:val="18"/>
        </w:rPr>
      </w:pPr>
      <w:r w:rsidRPr="002A0482">
        <w:rPr>
          <w:color w:val="1F4E79" w:themeColor="accent1" w:themeShade="80"/>
          <w:sz w:val="18"/>
          <w:szCs w:val="18"/>
        </w:rPr>
        <w:t xml:space="preserve">g.1) </w:t>
      </w:r>
      <w:proofErr w:type="spellStart"/>
      <w:r w:rsidRPr="002A0482">
        <w:rPr>
          <w:color w:val="1F4E79" w:themeColor="accent1" w:themeShade="80"/>
          <w:sz w:val="18"/>
          <w:szCs w:val="18"/>
        </w:rPr>
        <w:t>Share-Based</w:t>
      </w:r>
      <w:proofErr w:type="spellEnd"/>
      <w:r w:rsidRPr="002A0482">
        <w:rPr>
          <w:color w:val="1F4E79" w:themeColor="accent1" w:themeShade="80"/>
          <w:sz w:val="18"/>
          <w:szCs w:val="18"/>
        </w:rPr>
        <w:t xml:space="preserve"> </w:t>
      </w:r>
      <w:proofErr w:type="spellStart"/>
      <w:r w:rsidRPr="002A0482">
        <w:rPr>
          <w:color w:val="1F4E79" w:themeColor="accent1" w:themeShade="80"/>
          <w:sz w:val="18"/>
          <w:szCs w:val="18"/>
        </w:rPr>
        <w:t>Payment</w:t>
      </w:r>
      <w:proofErr w:type="spellEnd"/>
      <w:r w:rsidRPr="002A0482">
        <w:rPr>
          <w:color w:val="1F4E79" w:themeColor="accent1" w:themeShade="80"/>
          <w:sz w:val="18"/>
          <w:szCs w:val="18"/>
        </w:rPr>
        <w:t xml:space="preserve"> – </w:t>
      </w:r>
      <w:proofErr w:type="spellStart"/>
      <w:r w:rsidRPr="002A0482">
        <w:rPr>
          <w:color w:val="1F4E79" w:themeColor="accent1" w:themeShade="80"/>
          <w:sz w:val="18"/>
          <w:szCs w:val="18"/>
        </w:rPr>
        <w:t>Variable</w:t>
      </w:r>
      <w:proofErr w:type="spellEnd"/>
      <w:r w:rsidRPr="002A0482">
        <w:rPr>
          <w:color w:val="1F4E79" w:themeColor="accent1" w:themeShade="80"/>
          <w:sz w:val="18"/>
          <w:szCs w:val="18"/>
        </w:rPr>
        <w:t xml:space="preserve"> </w:t>
      </w:r>
      <w:proofErr w:type="spellStart"/>
      <w:r w:rsidRPr="002A0482">
        <w:rPr>
          <w:color w:val="1F4E79" w:themeColor="accent1" w:themeShade="80"/>
          <w:sz w:val="18"/>
          <w:szCs w:val="18"/>
        </w:rPr>
        <w:t>Wage</w:t>
      </w:r>
      <w:proofErr w:type="spellEnd"/>
      <w:r w:rsidRPr="002A0482">
        <w:rPr>
          <w:color w:val="1F4E79" w:themeColor="accent1" w:themeShade="80"/>
          <w:sz w:val="18"/>
          <w:szCs w:val="18"/>
        </w:rPr>
        <w:t xml:space="preserve"> </w:t>
      </w:r>
      <w:proofErr w:type="spellStart"/>
      <w:r w:rsidRPr="002A0482">
        <w:rPr>
          <w:color w:val="1F4E79" w:themeColor="accent1" w:themeShade="80"/>
          <w:sz w:val="18"/>
          <w:szCs w:val="18"/>
        </w:rPr>
        <w:t>Program</w:t>
      </w:r>
      <w:proofErr w:type="spellEnd"/>
      <w:r w:rsidRPr="002A0482">
        <w:rPr>
          <w:color w:val="1F4E79" w:themeColor="accent1" w:themeShade="80"/>
          <w:sz w:val="18"/>
          <w:szCs w:val="18"/>
        </w:rPr>
        <w:t xml:space="preserve"> </w:t>
      </w:r>
    </w:p>
    <w:p w14:paraId="14E4D26A" w14:textId="77777777" w:rsidR="009B4CDA" w:rsidRDefault="009B4CDA" w:rsidP="009B4CDA">
      <w:pPr>
        <w:pStyle w:val="05-Textonormal"/>
        <w:rPr>
          <w:lang w:val="en-US"/>
        </w:rPr>
      </w:pPr>
      <w:r w:rsidRPr="000C008B">
        <w:rPr>
          <w:lang w:val="en-US"/>
        </w:rPr>
        <w:t xml:space="preserve">The Variable </w:t>
      </w:r>
      <w:r>
        <w:rPr>
          <w:lang w:val="en-US"/>
        </w:rPr>
        <w:t>Wage</w:t>
      </w:r>
      <w:r w:rsidRPr="000C008B">
        <w:rPr>
          <w:lang w:val="en-US"/>
        </w:rPr>
        <w:t xml:space="preserve"> Program Board </w:t>
      </w:r>
      <w:r>
        <w:rPr>
          <w:lang w:val="en-US"/>
        </w:rPr>
        <w:t xml:space="preserve">of </w:t>
      </w:r>
      <w:r w:rsidRPr="000C008B">
        <w:rPr>
          <w:lang w:val="en-US"/>
        </w:rPr>
        <w:t xml:space="preserve">BB </w:t>
      </w:r>
      <w:proofErr w:type="spellStart"/>
      <w:r w:rsidRPr="000C008B">
        <w:rPr>
          <w:lang w:val="en-US"/>
        </w:rPr>
        <w:t>Seguridade</w:t>
      </w:r>
      <w:proofErr w:type="spellEnd"/>
      <w:r w:rsidRPr="000C008B">
        <w:rPr>
          <w:lang w:val="en-US"/>
        </w:rPr>
        <w:t xml:space="preserve"> </w:t>
      </w:r>
      <w:r>
        <w:rPr>
          <w:lang w:val="en-US"/>
        </w:rPr>
        <w:t>determined</w:t>
      </w:r>
      <w:r w:rsidRPr="000C008B">
        <w:rPr>
          <w:lang w:val="en-US"/>
        </w:rPr>
        <w:t xml:space="preserve"> that</w:t>
      </w:r>
      <w:r>
        <w:rPr>
          <w:lang w:val="en-US"/>
        </w:rPr>
        <w:t>,</w:t>
      </w:r>
      <w:r w:rsidRPr="000C008B">
        <w:rPr>
          <w:lang w:val="en-US"/>
        </w:rPr>
        <w:t xml:space="preserve"> </w:t>
      </w:r>
      <w:r>
        <w:rPr>
          <w:lang w:val="en-US"/>
        </w:rPr>
        <w:t xml:space="preserve">of </w:t>
      </w:r>
      <w:r w:rsidRPr="000C008B">
        <w:rPr>
          <w:lang w:val="en-US"/>
        </w:rPr>
        <w:t xml:space="preserve">the total amount allocated to the payment of variable compensation, 50% will be made in shares of BB </w:t>
      </w:r>
      <w:proofErr w:type="spellStart"/>
      <w:r w:rsidRPr="000C008B">
        <w:rPr>
          <w:lang w:val="en-US"/>
        </w:rPr>
        <w:t>Seguridade</w:t>
      </w:r>
      <w:proofErr w:type="spellEnd"/>
      <w:r>
        <w:rPr>
          <w:lang w:val="en-US"/>
        </w:rPr>
        <w:t xml:space="preserve"> </w:t>
      </w:r>
      <w:r w:rsidRPr="000C008B">
        <w:rPr>
          <w:lang w:val="en-US"/>
        </w:rPr>
        <w:t xml:space="preserve">(BBSE3). </w:t>
      </w:r>
      <w:r>
        <w:rPr>
          <w:lang w:val="en-US"/>
        </w:rPr>
        <w:t>From t</w:t>
      </w:r>
      <w:r w:rsidRPr="000C008B">
        <w:rPr>
          <w:lang w:val="en-US"/>
        </w:rPr>
        <w:t xml:space="preserve">he total paid in </w:t>
      </w:r>
      <w:r>
        <w:rPr>
          <w:lang w:val="en-US"/>
        </w:rPr>
        <w:t>shares</w:t>
      </w:r>
      <w:r w:rsidRPr="000C008B">
        <w:rPr>
          <w:lang w:val="en-US"/>
        </w:rPr>
        <w:t>, 20% will be immediately transferred to the beneficiary ownership and 80% will be deferred for a period of four years.</w:t>
      </w:r>
    </w:p>
    <w:p w14:paraId="2968EBF9" w14:textId="77777777" w:rsidR="009B4CDA" w:rsidRDefault="009B4CDA" w:rsidP="009B4CDA">
      <w:pPr>
        <w:pStyle w:val="05-Textonormal"/>
        <w:rPr>
          <w:lang w:val="en-US"/>
        </w:rPr>
      </w:pPr>
      <w:r w:rsidRPr="009E41F1">
        <w:rPr>
          <w:lang w:val="en-US"/>
        </w:rPr>
        <w:t xml:space="preserve">On November 13, 2014, the Brazilian Securities and Exchange Commission (CVM) authorized BB </w:t>
      </w:r>
      <w:proofErr w:type="spellStart"/>
      <w:r w:rsidRPr="009E41F1">
        <w:rPr>
          <w:lang w:val="en-US"/>
        </w:rPr>
        <w:t>Seguridade</w:t>
      </w:r>
      <w:proofErr w:type="spellEnd"/>
      <w:r w:rsidRPr="009E41F1">
        <w:rPr>
          <w:lang w:val="en-US"/>
        </w:rPr>
        <w:t xml:space="preserve"> to make annually the private trading of its own shares, </w:t>
      </w:r>
      <w:proofErr w:type="gramStart"/>
      <w:r w:rsidRPr="009E41F1">
        <w:rPr>
          <w:lang w:val="en-US"/>
        </w:rPr>
        <w:t>in order to</w:t>
      </w:r>
      <w:proofErr w:type="gramEnd"/>
      <w:r w:rsidRPr="009E41F1">
        <w:rPr>
          <w:lang w:val="en-US"/>
        </w:rPr>
        <w:t xml:space="preserve"> fund, through these shares, part of the payment of the variable remuneration compensation of its Executive Board members, without the need to submit, every year, that commission new requests, in the case therefore of permanent authorization.</w:t>
      </w:r>
    </w:p>
    <w:p w14:paraId="39318387" w14:textId="77777777" w:rsidR="009B4CDA" w:rsidRDefault="009B4CDA" w:rsidP="009B4CDA">
      <w:pPr>
        <w:pStyle w:val="05-Textonormal"/>
        <w:rPr>
          <w:lang w:val="en-US"/>
        </w:rPr>
      </w:pPr>
      <w:r w:rsidRPr="00275B1D">
        <w:rPr>
          <w:lang w:val="en-US"/>
        </w:rPr>
        <w:t xml:space="preserve">We present the statement of acquired shares, its </w:t>
      </w:r>
      <w:proofErr w:type="gramStart"/>
      <w:r w:rsidRPr="00275B1D">
        <w:rPr>
          <w:lang w:val="en-US"/>
        </w:rPr>
        <w:t>distribution</w:t>
      </w:r>
      <w:proofErr w:type="gramEnd"/>
      <w:r w:rsidRPr="00275B1D">
        <w:rPr>
          <w:lang w:val="en-US"/>
        </w:rPr>
        <w:t xml:space="preserve"> and its transfer schedule:</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9B4CDA" w:rsidRPr="0093782B" w14:paraId="12A7E190" w14:textId="77777777" w:rsidTr="00F61F0F">
        <w:trPr>
          <w:trHeight w:val="238"/>
          <w:jc w:val="center"/>
        </w:trPr>
        <w:tc>
          <w:tcPr>
            <w:tcW w:w="2629" w:type="dxa"/>
            <w:tcBorders>
              <w:top w:val="single" w:sz="2" w:space="0" w:color="1F4E79" w:themeColor="accent1" w:themeShade="80"/>
              <w:bottom w:val="single" w:sz="2" w:space="0" w:color="1F4E79" w:themeColor="accent1" w:themeShade="80"/>
            </w:tcBorders>
            <w:shd w:val="clear" w:color="auto" w:fill="auto"/>
            <w:vAlign w:val="center"/>
          </w:tcPr>
          <w:p w14:paraId="3B8FA43D" w14:textId="77777777" w:rsidR="009B4CDA" w:rsidRPr="0093782B" w:rsidRDefault="009B4CDA" w:rsidP="009B4CDA">
            <w:pPr>
              <w:pStyle w:val="08-Tabelageral"/>
              <w:jc w:val="center"/>
              <w:rPr>
                <w:b/>
              </w:rPr>
            </w:pPr>
          </w:p>
        </w:tc>
        <w:tc>
          <w:tcPr>
            <w:tcW w:w="1388" w:type="dxa"/>
            <w:tcBorders>
              <w:top w:val="single" w:sz="2" w:space="0" w:color="1F4E79" w:themeColor="accent1" w:themeShade="80"/>
              <w:bottom w:val="single" w:sz="2" w:space="0" w:color="1F4E79" w:themeColor="accent1" w:themeShade="80"/>
            </w:tcBorders>
            <w:shd w:val="clear" w:color="auto" w:fill="auto"/>
          </w:tcPr>
          <w:p w14:paraId="109C9BF8" w14:textId="77777777" w:rsidR="009B4CDA" w:rsidRPr="0093782B" w:rsidRDefault="009B4CDA" w:rsidP="009B4CDA">
            <w:pPr>
              <w:pStyle w:val="08-Tabelageral"/>
              <w:jc w:val="center"/>
              <w:rPr>
                <w:b/>
              </w:rPr>
            </w:pPr>
            <w:r w:rsidRPr="0093782B">
              <w:rPr>
                <w:b/>
              </w:rPr>
              <w:t xml:space="preserve">2017 </w:t>
            </w:r>
            <w:proofErr w:type="spellStart"/>
            <w:r w:rsidRPr="0093782B">
              <w:rPr>
                <w:b/>
              </w:rPr>
              <w:t>Program</w:t>
            </w:r>
            <w:proofErr w:type="spellEnd"/>
          </w:p>
        </w:tc>
        <w:tc>
          <w:tcPr>
            <w:tcW w:w="1424" w:type="dxa"/>
            <w:tcBorders>
              <w:top w:val="single" w:sz="2" w:space="0" w:color="1F4E79" w:themeColor="accent1" w:themeShade="80"/>
              <w:bottom w:val="single" w:sz="2" w:space="0" w:color="1F4E79" w:themeColor="accent1" w:themeShade="80"/>
            </w:tcBorders>
            <w:shd w:val="clear" w:color="auto" w:fill="auto"/>
          </w:tcPr>
          <w:p w14:paraId="63182A78" w14:textId="77777777" w:rsidR="009B4CDA" w:rsidRPr="0093782B" w:rsidRDefault="009B4CDA" w:rsidP="009B4CDA">
            <w:pPr>
              <w:pStyle w:val="08-Tabelageral"/>
              <w:jc w:val="center"/>
              <w:rPr>
                <w:b/>
              </w:rPr>
            </w:pPr>
            <w:r w:rsidRPr="0093782B">
              <w:rPr>
                <w:b/>
              </w:rPr>
              <w:t xml:space="preserve">2018 </w:t>
            </w:r>
            <w:proofErr w:type="spellStart"/>
            <w:r w:rsidRPr="0093782B">
              <w:rPr>
                <w:b/>
              </w:rPr>
              <w:t>Program</w:t>
            </w:r>
            <w:proofErr w:type="spellEnd"/>
          </w:p>
        </w:tc>
        <w:tc>
          <w:tcPr>
            <w:tcW w:w="1384" w:type="dxa"/>
            <w:tcBorders>
              <w:top w:val="single" w:sz="2" w:space="0" w:color="1F4E79" w:themeColor="accent1" w:themeShade="80"/>
              <w:bottom w:val="single" w:sz="2" w:space="0" w:color="1F4E79" w:themeColor="accent1" w:themeShade="80"/>
            </w:tcBorders>
            <w:shd w:val="clear" w:color="auto" w:fill="auto"/>
          </w:tcPr>
          <w:p w14:paraId="31223255" w14:textId="77777777" w:rsidR="009B4CDA" w:rsidRPr="0093782B" w:rsidRDefault="009B4CDA" w:rsidP="009B4CDA">
            <w:pPr>
              <w:pStyle w:val="08-Tabelageral"/>
              <w:jc w:val="center"/>
              <w:rPr>
                <w:b/>
              </w:rPr>
            </w:pPr>
            <w:r w:rsidRPr="0093782B">
              <w:rPr>
                <w:b/>
              </w:rPr>
              <w:t xml:space="preserve">2019 </w:t>
            </w:r>
            <w:proofErr w:type="spellStart"/>
            <w:r w:rsidRPr="0093782B">
              <w:rPr>
                <w:b/>
              </w:rPr>
              <w:t>Program</w:t>
            </w:r>
            <w:proofErr w:type="spellEnd"/>
          </w:p>
        </w:tc>
        <w:tc>
          <w:tcPr>
            <w:tcW w:w="1505" w:type="dxa"/>
            <w:tcBorders>
              <w:top w:val="single" w:sz="2" w:space="0" w:color="1F4E79" w:themeColor="accent1" w:themeShade="80"/>
              <w:bottom w:val="single" w:sz="2" w:space="0" w:color="1F4E79" w:themeColor="accent1" w:themeShade="80"/>
            </w:tcBorders>
            <w:shd w:val="clear" w:color="auto" w:fill="auto"/>
          </w:tcPr>
          <w:p w14:paraId="07F1C092" w14:textId="77777777" w:rsidR="009B4CDA" w:rsidRPr="0093782B" w:rsidRDefault="009B4CDA" w:rsidP="009B4CDA">
            <w:pPr>
              <w:pStyle w:val="08-Tabelageral"/>
              <w:jc w:val="center"/>
              <w:rPr>
                <w:b/>
              </w:rPr>
            </w:pPr>
            <w:r w:rsidRPr="0093782B">
              <w:rPr>
                <w:b/>
              </w:rPr>
              <w:t xml:space="preserve">2020 </w:t>
            </w:r>
            <w:proofErr w:type="spellStart"/>
            <w:r w:rsidRPr="0093782B">
              <w:rPr>
                <w:b/>
              </w:rPr>
              <w:t>Program</w:t>
            </w:r>
            <w:proofErr w:type="spellEnd"/>
          </w:p>
        </w:tc>
        <w:tc>
          <w:tcPr>
            <w:tcW w:w="1309" w:type="dxa"/>
            <w:tcBorders>
              <w:top w:val="single" w:sz="2" w:space="0" w:color="1F4E79" w:themeColor="accent1" w:themeShade="80"/>
              <w:bottom w:val="single" w:sz="2" w:space="0" w:color="1F4E79" w:themeColor="accent1" w:themeShade="80"/>
            </w:tcBorders>
            <w:shd w:val="clear" w:color="auto" w:fill="auto"/>
            <w:vAlign w:val="center"/>
          </w:tcPr>
          <w:p w14:paraId="607564C6" w14:textId="77777777" w:rsidR="009B4CDA" w:rsidRPr="0093782B" w:rsidRDefault="009B4CDA" w:rsidP="009B4CDA">
            <w:pPr>
              <w:pStyle w:val="08-Tabelageral"/>
              <w:rPr>
                <w:b/>
              </w:rPr>
            </w:pPr>
            <w:r w:rsidRPr="0093782B">
              <w:rPr>
                <w:b/>
              </w:rPr>
              <w:t>Total</w:t>
            </w:r>
          </w:p>
        </w:tc>
      </w:tr>
      <w:tr w:rsidR="009B4CDA" w:rsidRPr="00056C3B" w14:paraId="1BC71592" w14:textId="77777777" w:rsidTr="00F61F0F">
        <w:trPr>
          <w:trHeight w:val="238"/>
          <w:jc w:val="center"/>
        </w:trPr>
        <w:tc>
          <w:tcPr>
            <w:tcW w:w="2629" w:type="dxa"/>
            <w:tcBorders>
              <w:top w:val="single" w:sz="2" w:space="0" w:color="1F4E79" w:themeColor="accent1" w:themeShade="80"/>
            </w:tcBorders>
            <w:shd w:val="clear" w:color="auto" w:fill="auto"/>
            <w:vAlign w:val="center"/>
          </w:tcPr>
          <w:p w14:paraId="4D851ECA" w14:textId="77777777" w:rsidR="009B4CDA" w:rsidRPr="00056C3B" w:rsidRDefault="009B4CDA" w:rsidP="009B4CDA">
            <w:pPr>
              <w:pStyle w:val="070-TabelaPadro"/>
              <w:spacing w:line="276" w:lineRule="auto"/>
              <w:ind w:left="-108" w:firstLine="426"/>
              <w:jc w:val="left"/>
              <w:rPr>
                <w:bCs/>
              </w:rPr>
            </w:pPr>
            <w:proofErr w:type="spellStart"/>
            <w:r w:rsidRPr="00B4618F">
              <w:t>Shares</w:t>
            </w:r>
            <w:proofErr w:type="spellEnd"/>
            <w:r w:rsidRPr="00B4618F">
              <w:t xml:space="preserve"> </w:t>
            </w:r>
            <w:proofErr w:type="spellStart"/>
            <w:r w:rsidRPr="00B4618F">
              <w:t>Distributed</w:t>
            </w:r>
            <w:proofErr w:type="spellEnd"/>
          </w:p>
        </w:tc>
        <w:tc>
          <w:tcPr>
            <w:tcW w:w="1388" w:type="dxa"/>
            <w:tcBorders>
              <w:top w:val="single" w:sz="2" w:space="0" w:color="1F4E79" w:themeColor="accent1" w:themeShade="80"/>
            </w:tcBorders>
            <w:shd w:val="clear" w:color="auto" w:fill="auto"/>
          </w:tcPr>
          <w:p w14:paraId="06FAFE2F" w14:textId="77777777" w:rsidR="009B4CDA" w:rsidRPr="00056C3B" w:rsidRDefault="009B4CDA" w:rsidP="009B4CDA">
            <w:pPr>
              <w:pStyle w:val="08-Tabelageral"/>
              <w:ind w:left="113"/>
              <w:rPr>
                <w:rFonts w:cs="Arial"/>
                <w:bCs/>
                <w:szCs w:val="14"/>
              </w:rPr>
            </w:pPr>
            <w:r w:rsidRPr="00056C3B">
              <w:rPr>
                <w:rFonts w:cs="Arial"/>
                <w:bCs/>
                <w:szCs w:val="14"/>
              </w:rPr>
              <w:t>15</w:t>
            </w:r>
            <w:r>
              <w:rPr>
                <w:rFonts w:cs="Arial"/>
                <w:bCs/>
                <w:szCs w:val="14"/>
              </w:rPr>
              <w:t>,</w:t>
            </w:r>
            <w:r w:rsidRPr="00056C3B">
              <w:rPr>
                <w:rFonts w:cs="Arial"/>
                <w:bCs/>
                <w:szCs w:val="14"/>
              </w:rPr>
              <w:t>489</w:t>
            </w:r>
          </w:p>
        </w:tc>
        <w:tc>
          <w:tcPr>
            <w:tcW w:w="1424" w:type="dxa"/>
            <w:tcBorders>
              <w:top w:val="single" w:sz="2" w:space="0" w:color="1F4E79" w:themeColor="accent1" w:themeShade="80"/>
            </w:tcBorders>
            <w:shd w:val="clear" w:color="auto" w:fill="auto"/>
          </w:tcPr>
          <w:p w14:paraId="65F5F989" w14:textId="77777777" w:rsidR="009B4CDA" w:rsidRPr="00056C3B" w:rsidRDefault="009B4CDA" w:rsidP="009B4CDA">
            <w:pPr>
              <w:pStyle w:val="08-Tabelageral"/>
              <w:ind w:left="113"/>
              <w:rPr>
                <w:rFonts w:cs="Arial"/>
                <w:bCs/>
                <w:szCs w:val="14"/>
              </w:rPr>
            </w:pPr>
            <w:r w:rsidRPr="00056C3B">
              <w:rPr>
                <w:rFonts w:cs="Arial"/>
                <w:bCs/>
                <w:szCs w:val="14"/>
              </w:rPr>
              <w:t>9</w:t>
            </w:r>
            <w:r>
              <w:rPr>
                <w:rFonts w:cs="Arial"/>
                <w:bCs/>
                <w:szCs w:val="14"/>
              </w:rPr>
              <w:t>,</w:t>
            </w:r>
            <w:r w:rsidRPr="00056C3B">
              <w:rPr>
                <w:rFonts w:cs="Arial"/>
                <w:bCs/>
                <w:szCs w:val="14"/>
              </w:rPr>
              <w:t>841</w:t>
            </w:r>
          </w:p>
        </w:tc>
        <w:tc>
          <w:tcPr>
            <w:tcW w:w="1384" w:type="dxa"/>
            <w:tcBorders>
              <w:top w:val="single" w:sz="2" w:space="0" w:color="1F4E79" w:themeColor="accent1" w:themeShade="80"/>
            </w:tcBorders>
            <w:shd w:val="clear" w:color="auto" w:fill="auto"/>
          </w:tcPr>
          <w:p w14:paraId="2872D9E8" w14:textId="77777777" w:rsidR="009B4CDA" w:rsidRPr="00056C3B" w:rsidRDefault="009B4CDA" w:rsidP="009B4CDA">
            <w:pPr>
              <w:pStyle w:val="08-Tabelageral"/>
              <w:ind w:left="113"/>
              <w:rPr>
                <w:rFonts w:cs="Arial"/>
                <w:bCs/>
                <w:szCs w:val="14"/>
              </w:rPr>
            </w:pPr>
            <w:r w:rsidRPr="00056C3B">
              <w:rPr>
                <w:rFonts w:cs="Arial"/>
                <w:bCs/>
                <w:szCs w:val="14"/>
              </w:rPr>
              <w:t>11</w:t>
            </w:r>
            <w:r>
              <w:rPr>
                <w:rFonts w:cs="Arial"/>
                <w:bCs/>
                <w:szCs w:val="14"/>
              </w:rPr>
              <w:t>,</w:t>
            </w:r>
            <w:r w:rsidRPr="00056C3B">
              <w:rPr>
                <w:rFonts w:cs="Arial"/>
                <w:bCs/>
                <w:szCs w:val="14"/>
              </w:rPr>
              <w:t>338</w:t>
            </w:r>
          </w:p>
        </w:tc>
        <w:tc>
          <w:tcPr>
            <w:tcW w:w="1505" w:type="dxa"/>
            <w:tcBorders>
              <w:top w:val="single" w:sz="2" w:space="0" w:color="1F4E79" w:themeColor="accent1" w:themeShade="80"/>
            </w:tcBorders>
            <w:shd w:val="clear" w:color="auto" w:fill="auto"/>
          </w:tcPr>
          <w:p w14:paraId="591E6AA7" w14:textId="77777777" w:rsidR="009B4CDA" w:rsidRPr="00056C3B" w:rsidRDefault="009B4CDA" w:rsidP="009B4CDA">
            <w:pPr>
              <w:pStyle w:val="08-Tabelageral"/>
              <w:ind w:left="113"/>
              <w:rPr>
                <w:rFonts w:cs="Arial"/>
                <w:bCs/>
                <w:szCs w:val="14"/>
              </w:rPr>
            </w:pPr>
            <w:r w:rsidRPr="00056C3B">
              <w:rPr>
                <w:rFonts w:cs="Arial"/>
                <w:bCs/>
                <w:szCs w:val="14"/>
              </w:rPr>
              <w:t>4</w:t>
            </w:r>
            <w:r>
              <w:rPr>
                <w:rFonts w:cs="Arial"/>
                <w:bCs/>
                <w:szCs w:val="14"/>
              </w:rPr>
              <w:t>,</w:t>
            </w:r>
            <w:r w:rsidRPr="00056C3B">
              <w:rPr>
                <w:rFonts w:cs="Arial"/>
                <w:bCs/>
                <w:szCs w:val="14"/>
              </w:rPr>
              <w:t>512</w:t>
            </w:r>
          </w:p>
        </w:tc>
        <w:tc>
          <w:tcPr>
            <w:tcW w:w="1309" w:type="dxa"/>
            <w:tcBorders>
              <w:top w:val="single" w:sz="2" w:space="0" w:color="1F4E79" w:themeColor="accent1" w:themeShade="80"/>
            </w:tcBorders>
            <w:shd w:val="clear" w:color="auto" w:fill="auto"/>
          </w:tcPr>
          <w:p w14:paraId="7EEE6C8B" w14:textId="77777777" w:rsidR="009B4CDA" w:rsidRPr="00062947" w:rsidRDefault="009B4CDA" w:rsidP="009B4CDA">
            <w:pPr>
              <w:pStyle w:val="08-Tabelageral"/>
              <w:ind w:left="113"/>
              <w:rPr>
                <w:rFonts w:cs="Arial"/>
                <w:b/>
                <w:szCs w:val="14"/>
              </w:rPr>
            </w:pPr>
            <w:r w:rsidRPr="00062947">
              <w:rPr>
                <w:rFonts w:cs="Arial"/>
                <w:b/>
                <w:szCs w:val="14"/>
              </w:rPr>
              <w:t>41</w:t>
            </w:r>
            <w:r>
              <w:rPr>
                <w:rFonts w:cs="Arial"/>
                <w:b/>
                <w:szCs w:val="14"/>
              </w:rPr>
              <w:t>,</w:t>
            </w:r>
            <w:r w:rsidRPr="00062947">
              <w:rPr>
                <w:rFonts w:cs="Arial"/>
                <w:b/>
                <w:szCs w:val="14"/>
              </w:rPr>
              <w:t>180</w:t>
            </w:r>
          </w:p>
        </w:tc>
      </w:tr>
      <w:tr w:rsidR="009B4CDA" w:rsidRPr="00056C3B" w14:paraId="22E6B13E" w14:textId="77777777" w:rsidTr="00F61F0F">
        <w:trPr>
          <w:trHeight w:val="238"/>
          <w:jc w:val="center"/>
        </w:trPr>
        <w:tc>
          <w:tcPr>
            <w:tcW w:w="2629" w:type="dxa"/>
            <w:shd w:val="clear" w:color="auto" w:fill="auto"/>
          </w:tcPr>
          <w:p w14:paraId="3F934C4B" w14:textId="77777777" w:rsidR="009B4CDA" w:rsidRPr="00056C3B" w:rsidRDefault="009B4CDA" w:rsidP="009B4CDA">
            <w:pPr>
              <w:pStyle w:val="070-TabelaPadro"/>
              <w:spacing w:line="276" w:lineRule="auto"/>
              <w:ind w:left="-108" w:firstLine="426"/>
              <w:jc w:val="left"/>
              <w:rPr>
                <w:bCs/>
              </w:rPr>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388" w:type="dxa"/>
            <w:shd w:val="clear" w:color="auto" w:fill="auto"/>
          </w:tcPr>
          <w:p w14:paraId="10E2B350" w14:textId="77777777" w:rsidR="009B4CDA" w:rsidRPr="00056C3B" w:rsidRDefault="009B4CDA" w:rsidP="009B4CDA">
            <w:pPr>
              <w:pStyle w:val="08-Tabelageral"/>
              <w:ind w:left="113"/>
              <w:rPr>
                <w:rFonts w:cs="Arial"/>
                <w:bCs/>
                <w:szCs w:val="14"/>
              </w:rPr>
            </w:pPr>
            <w:r w:rsidRPr="00056C3B">
              <w:rPr>
                <w:rFonts w:cs="Arial"/>
                <w:bCs/>
                <w:szCs w:val="14"/>
              </w:rPr>
              <w:t>3</w:t>
            </w:r>
            <w:r>
              <w:rPr>
                <w:rFonts w:cs="Arial"/>
                <w:bCs/>
                <w:szCs w:val="14"/>
              </w:rPr>
              <w:t>,</w:t>
            </w:r>
            <w:r w:rsidRPr="00056C3B">
              <w:rPr>
                <w:rFonts w:cs="Arial"/>
                <w:bCs/>
                <w:szCs w:val="14"/>
              </w:rPr>
              <w:t>870</w:t>
            </w:r>
          </w:p>
        </w:tc>
        <w:tc>
          <w:tcPr>
            <w:tcW w:w="1424" w:type="dxa"/>
            <w:shd w:val="clear" w:color="auto" w:fill="auto"/>
          </w:tcPr>
          <w:p w14:paraId="6405C446" w14:textId="77777777" w:rsidR="009B4CDA" w:rsidRPr="00056C3B" w:rsidRDefault="009B4CDA" w:rsidP="009B4CDA">
            <w:pPr>
              <w:pStyle w:val="08-Tabelageral"/>
              <w:ind w:left="113"/>
              <w:rPr>
                <w:rFonts w:cs="Arial"/>
                <w:bCs/>
                <w:szCs w:val="14"/>
              </w:rPr>
            </w:pPr>
            <w:r w:rsidRPr="00056C3B">
              <w:rPr>
                <w:rFonts w:cs="Arial"/>
                <w:bCs/>
                <w:szCs w:val="14"/>
              </w:rPr>
              <w:t>6</w:t>
            </w:r>
            <w:r>
              <w:rPr>
                <w:rFonts w:cs="Arial"/>
                <w:bCs/>
                <w:szCs w:val="14"/>
              </w:rPr>
              <w:t>,</w:t>
            </w:r>
            <w:r w:rsidRPr="00056C3B">
              <w:rPr>
                <w:rFonts w:cs="Arial"/>
                <w:bCs/>
                <w:szCs w:val="14"/>
              </w:rPr>
              <w:t>552</w:t>
            </w:r>
          </w:p>
        </w:tc>
        <w:tc>
          <w:tcPr>
            <w:tcW w:w="1384" w:type="dxa"/>
            <w:shd w:val="clear" w:color="auto" w:fill="auto"/>
          </w:tcPr>
          <w:p w14:paraId="4C47A4D2" w14:textId="77777777" w:rsidR="009B4CDA" w:rsidRPr="00056C3B" w:rsidRDefault="009B4CDA" w:rsidP="009B4CDA">
            <w:pPr>
              <w:pStyle w:val="08-Tabelageral"/>
              <w:ind w:left="113"/>
              <w:rPr>
                <w:rFonts w:cs="Arial"/>
                <w:bCs/>
                <w:szCs w:val="14"/>
              </w:rPr>
            </w:pPr>
            <w:r w:rsidRPr="00056C3B">
              <w:rPr>
                <w:rFonts w:cs="Arial"/>
                <w:bCs/>
                <w:szCs w:val="14"/>
              </w:rPr>
              <w:t>16</w:t>
            </w:r>
            <w:r>
              <w:rPr>
                <w:rFonts w:cs="Arial"/>
                <w:bCs/>
                <w:szCs w:val="14"/>
              </w:rPr>
              <w:t>,</w:t>
            </w:r>
            <w:r w:rsidRPr="00056C3B">
              <w:rPr>
                <w:rFonts w:cs="Arial"/>
                <w:bCs/>
                <w:szCs w:val="14"/>
              </w:rPr>
              <w:t>995</w:t>
            </w:r>
          </w:p>
        </w:tc>
        <w:tc>
          <w:tcPr>
            <w:tcW w:w="1505" w:type="dxa"/>
            <w:shd w:val="clear" w:color="auto" w:fill="auto"/>
          </w:tcPr>
          <w:p w14:paraId="738ADBA3" w14:textId="77777777" w:rsidR="009B4CDA" w:rsidRPr="00056C3B" w:rsidRDefault="009B4CDA" w:rsidP="009B4CDA">
            <w:pPr>
              <w:pStyle w:val="08-Tabelageral"/>
              <w:ind w:left="113"/>
              <w:rPr>
                <w:rFonts w:cs="Arial"/>
                <w:bCs/>
                <w:szCs w:val="14"/>
              </w:rPr>
            </w:pPr>
            <w:r w:rsidRPr="00056C3B">
              <w:rPr>
                <w:rFonts w:cs="Arial"/>
                <w:bCs/>
                <w:szCs w:val="14"/>
              </w:rPr>
              <w:t>17</w:t>
            </w:r>
            <w:r>
              <w:rPr>
                <w:rFonts w:cs="Arial"/>
                <w:bCs/>
                <w:szCs w:val="14"/>
              </w:rPr>
              <w:t>,</w:t>
            </w:r>
            <w:r w:rsidRPr="00056C3B">
              <w:rPr>
                <w:rFonts w:cs="Arial"/>
                <w:bCs/>
                <w:szCs w:val="14"/>
              </w:rPr>
              <w:t>948</w:t>
            </w:r>
          </w:p>
        </w:tc>
        <w:tc>
          <w:tcPr>
            <w:tcW w:w="1309" w:type="dxa"/>
            <w:shd w:val="clear" w:color="auto" w:fill="auto"/>
          </w:tcPr>
          <w:p w14:paraId="3118E3C4" w14:textId="77777777" w:rsidR="009B4CDA" w:rsidRPr="00062947" w:rsidRDefault="009B4CDA" w:rsidP="009B4CDA">
            <w:pPr>
              <w:pStyle w:val="08-Tabelageral"/>
              <w:ind w:left="113"/>
              <w:rPr>
                <w:rFonts w:cs="Arial"/>
                <w:b/>
                <w:szCs w:val="14"/>
              </w:rPr>
            </w:pPr>
            <w:r w:rsidRPr="00062947">
              <w:rPr>
                <w:rFonts w:cs="Arial"/>
                <w:b/>
                <w:szCs w:val="14"/>
              </w:rPr>
              <w:t>45</w:t>
            </w:r>
            <w:r>
              <w:rPr>
                <w:rFonts w:cs="Arial"/>
                <w:b/>
                <w:szCs w:val="14"/>
              </w:rPr>
              <w:t>,</w:t>
            </w:r>
            <w:r w:rsidRPr="00062947">
              <w:rPr>
                <w:rFonts w:cs="Arial"/>
                <w:b/>
                <w:szCs w:val="14"/>
              </w:rPr>
              <w:t>365</w:t>
            </w:r>
          </w:p>
        </w:tc>
      </w:tr>
      <w:tr w:rsidR="009B4CDA" w:rsidRPr="00810C05" w14:paraId="7FE1E05B" w14:textId="77777777" w:rsidTr="00F61F0F">
        <w:trPr>
          <w:trHeight w:val="238"/>
          <w:jc w:val="center"/>
        </w:trPr>
        <w:tc>
          <w:tcPr>
            <w:tcW w:w="2629" w:type="dxa"/>
            <w:shd w:val="clear" w:color="auto" w:fill="auto"/>
          </w:tcPr>
          <w:p w14:paraId="072A659A" w14:textId="77777777" w:rsidR="009B4CDA" w:rsidRPr="00810C05" w:rsidRDefault="009B4CDA" w:rsidP="009B4CDA">
            <w:pPr>
              <w:pStyle w:val="070-TabelaPadro"/>
              <w:spacing w:line="276" w:lineRule="auto"/>
              <w:jc w:val="left"/>
              <w:rPr>
                <w:b/>
                <w:bCs/>
              </w:rPr>
            </w:pPr>
            <w:r w:rsidRPr="00810C05">
              <w:rPr>
                <w:b/>
                <w:bCs/>
              </w:rPr>
              <w:t xml:space="preserve">Total </w:t>
            </w:r>
            <w:proofErr w:type="spellStart"/>
            <w:r w:rsidRPr="00810C05">
              <w:rPr>
                <w:b/>
                <w:bCs/>
              </w:rPr>
              <w:t>Program</w:t>
            </w:r>
            <w:proofErr w:type="spellEnd"/>
            <w:r w:rsidRPr="00810C05">
              <w:rPr>
                <w:b/>
                <w:bCs/>
              </w:rPr>
              <w:t xml:space="preserve"> </w:t>
            </w:r>
            <w:proofErr w:type="spellStart"/>
            <w:r w:rsidRPr="00810C05">
              <w:rPr>
                <w:b/>
                <w:bCs/>
              </w:rPr>
              <w:t>Shares</w:t>
            </w:r>
            <w:proofErr w:type="spellEnd"/>
          </w:p>
        </w:tc>
        <w:tc>
          <w:tcPr>
            <w:tcW w:w="1388" w:type="dxa"/>
            <w:shd w:val="clear" w:color="auto" w:fill="auto"/>
          </w:tcPr>
          <w:p w14:paraId="008882C4" w14:textId="77777777" w:rsidR="009B4CDA" w:rsidRPr="00810C05" w:rsidRDefault="009B4CDA" w:rsidP="009B4CDA">
            <w:pPr>
              <w:pStyle w:val="08-Tabelageral"/>
              <w:ind w:left="113"/>
              <w:rPr>
                <w:rFonts w:cs="Arial"/>
                <w:b/>
                <w:bCs/>
                <w:szCs w:val="14"/>
              </w:rPr>
            </w:pPr>
            <w:r w:rsidRPr="00810C05">
              <w:rPr>
                <w:rFonts w:cs="Arial"/>
                <w:b/>
                <w:bCs/>
                <w:szCs w:val="14"/>
              </w:rPr>
              <w:t>19,359</w:t>
            </w:r>
          </w:p>
        </w:tc>
        <w:tc>
          <w:tcPr>
            <w:tcW w:w="1424" w:type="dxa"/>
            <w:shd w:val="clear" w:color="auto" w:fill="auto"/>
          </w:tcPr>
          <w:p w14:paraId="100D4710" w14:textId="77777777" w:rsidR="009B4CDA" w:rsidRPr="00810C05" w:rsidRDefault="009B4CDA" w:rsidP="009B4CDA">
            <w:pPr>
              <w:pStyle w:val="08-Tabelageral"/>
              <w:ind w:left="113"/>
              <w:rPr>
                <w:rFonts w:cs="Arial"/>
                <w:b/>
                <w:bCs/>
                <w:szCs w:val="14"/>
              </w:rPr>
            </w:pPr>
            <w:r w:rsidRPr="00810C05">
              <w:rPr>
                <w:rFonts w:cs="Arial"/>
                <w:b/>
                <w:bCs/>
                <w:szCs w:val="14"/>
              </w:rPr>
              <w:t>16,393</w:t>
            </w:r>
          </w:p>
        </w:tc>
        <w:tc>
          <w:tcPr>
            <w:tcW w:w="1384" w:type="dxa"/>
            <w:shd w:val="clear" w:color="auto" w:fill="auto"/>
          </w:tcPr>
          <w:p w14:paraId="686BEA95" w14:textId="77777777" w:rsidR="009B4CDA" w:rsidRPr="00810C05" w:rsidRDefault="009B4CDA" w:rsidP="009B4CDA">
            <w:pPr>
              <w:pStyle w:val="08-Tabelageral"/>
              <w:ind w:left="113"/>
              <w:rPr>
                <w:rFonts w:cs="Arial"/>
                <w:b/>
                <w:bCs/>
                <w:szCs w:val="14"/>
              </w:rPr>
            </w:pPr>
            <w:r w:rsidRPr="00810C05">
              <w:rPr>
                <w:rFonts w:cs="Arial"/>
                <w:b/>
                <w:bCs/>
                <w:szCs w:val="14"/>
              </w:rPr>
              <w:t>28,333</w:t>
            </w:r>
          </w:p>
        </w:tc>
        <w:tc>
          <w:tcPr>
            <w:tcW w:w="1505" w:type="dxa"/>
            <w:shd w:val="clear" w:color="auto" w:fill="auto"/>
          </w:tcPr>
          <w:p w14:paraId="0F133D32" w14:textId="77777777" w:rsidR="009B4CDA" w:rsidRPr="00810C05" w:rsidRDefault="009B4CDA" w:rsidP="009B4CDA">
            <w:pPr>
              <w:pStyle w:val="08-Tabelageral"/>
              <w:ind w:left="113"/>
              <w:rPr>
                <w:rFonts w:cs="Arial"/>
                <w:b/>
                <w:bCs/>
                <w:szCs w:val="14"/>
              </w:rPr>
            </w:pPr>
            <w:r w:rsidRPr="00810C05">
              <w:rPr>
                <w:rFonts w:cs="Arial"/>
                <w:b/>
                <w:bCs/>
                <w:szCs w:val="14"/>
              </w:rPr>
              <w:t>22,460</w:t>
            </w:r>
          </w:p>
        </w:tc>
        <w:tc>
          <w:tcPr>
            <w:tcW w:w="1309" w:type="dxa"/>
            <w:shd w:val="clear" w:color="auto" w:fill="auto"/>
          </w:tcPr>
          <w:p w14:paraId="701F67E6" w14:textId="77777777" w:rsidR="009B4CDA" w:rsidRPr="00810C05" w:rsidRDefault="009B4CDA" w:rsidP="009B4CDA">
            <w:pPr>
              <w:pStyle w:val="08-Tabelageral"/>
              <w:ind w:left="113"/>
              <w:rPr>
                <w:rFonts w:cs="Arial"/>
                <w:b/>
                <w:bCs/>
                <w:szCs w:val="14"/>
              </w:rPr>
            </w:pPr>
            <w:r w:rsidRPr="00810C05">
              <w:rPr>
                <w:rFonts w:cs="Arial"/>
                <w:b/>
                <w:bCs/>
                <w:szCs w:val="14"/>
              </w:rPr>
              <w:t>86,545</w:t>
            </w:r>
          </w:p>
        </w:tc>
      </w:tr>
      <w:tr w:rsidR="009B4CDA" w:rsidRPr="00733251" w14:paraId="60F70AD8" w14:textId="77777777" w:rsidTr="00F61F0F">
        <w:trPr>
          <w:trHeight w:val="238"/>
          <w:jc w:val="center"/>
        </w:trPr>
        <w:tc>
          <w:tcPr>
            <w:tcW w:w="2629" w:type="dxa"/>
            <w:shd w:val="clear" w:color="auto" w:fill="auto"/>
          </w:tcPr>
          <w:p w14:paraId="1769025D" w14:textId="77777777" w:rsidR="009B4CDA" w:rsidRPr="00A84550" w:rsidRDefault="009B4CDA" w:rsidP="009B4CDA">
            <w:pPr>
              <w:pStyle w:val="070-TabelaPadro"/>
              <w:spacing w:line="276" w:lineRule="auto"/>
              <w:jc w:val="left"/>
              <w:rPr>
                <w:b/>
              </w:rPr>
            </w:pPr>
          </w:p>
        </w:tc>
        <w:tc>
          <w:tcPr>
            <w:tcW w:w="1388" w:type="dxa"/>
            <w:shd w:val="clear" w:color="auto" w:fill="auto"/>
          </w:tcPr>
          <w:p w14:paraId="328C74A4" w14:textId="77777777" w:rsidR="009B4CDA" w:rsidRPr="00E31A92" w:rsidRDefault="009B4CDA" w:rsidP="009B4CDA">
            <w:pPr>
              <w:pStyle w:val="08-Tabelageral"/>
              <w:ind w:left="113"/>
              <w:rPr>
                <w:rFonts w:cs="Arial"/>
                <w:szCs w:val="14"/>
              </w:rPr>
            </w:pPr>
          </w:p>
        </w:tc>
        <w:tc>
          <w:tcPr>
            <w:tcW w:w="1424" w:type="dxa"/>
            <w:shd w:val="clear" w:color="auto" w:fill="auto"/>
          </w:tcPr>
          <w:p w14:paraId="51637CA9" w14:textId="77777777" w:rsidR="009B4CDA" w:rsidRPr="00E31A92" w:rsidRDefault="009B4CDA" w:rsidP="009B4CDA">
            <w:pPr>
              <w:pStyle w:val="08-Tabelageral"/>
              <w:ind w:left="113"/>
              <w:rPr>
                <w:rFonts w:cs="Arial"/>
                <w:szCs w:val="14"/>
              </w:rPr>
            </w:pPr>
          </w:p>
        </w:tc>
        <w:tc>
          <w:tcPr>
            <w:tcW w:w="1384" w:type="dxa"/>
            <w:shd w:val="clear" w:color="auto" w:fill="auto"/>
          </w:tcPr>
          <w:p w14:paraId="70B24B5D" w14:textId="77777777" w:rsidR="009B4CDA" w:rsidRPr="00E31A92" w:rsidRDefault="009B4CDA" w:rsidP="009B4CDA">
            <w:pPr>
              <w:pStyle w:val="08-Tabelageral"/>
              <w:ind w:left="113"/>
              <w:rPr>
                <w:rFonts w:cs="Arial"/>
                <w:szCs w:val="14"/>
              </w:rPr>
            </w:pPr>
          </w:p>
        </w:tc>
        <w:tc>
          <w:tcPr>
            <w:tcW w:w="1505" w:type="dxa"/>
            <w:shd w:val="clear" w:color="auto" w:fill="auto"/>
          </w:tcPr>
          <w:p w14:paraId="0302252D" w14:textId="77777777" w:rsidR="009B4CDA" w:rsidRPr="00090360" w:rsidRDefault="009B4CDA" w:rsidP="009B4CDA">
            <w:pPr>
              <w:pStyle w:val="08-Tabelageral"/>
              <w:ind w:left="113"/>
              <w:rPr>
                <w:rFonts w:cs="Arial"/>
                <w:szCs w:val="14"/>
              </w:rPr>
            </w:pPr>
          </w:p>
        </w:tc>
        <w:tc>
          <w:tcPr>
            <w:tcW w:w="1309" w:type="dxa"/>
            <w:shd w:val="clear" w:color="auto" w:fill="auto"/>
          </w:tcPr>
          <w:p w14:paraId="0458E287" w14:textId="77777777" w:rsidR="009B4CDA" w:rsidRPr="00E31A92" w:rsidRDefault="009B4CDA" w:rsidP="009B4CDA">
            <w:pPr>
              <w:pStyle w:val="08-Tabelageral"/>
              <w:ind w:left="113"/>
              <w:rPr>
                <w:rFonts w:cs="Arial"/>
                <w:b/>
                <w:szCs w:val="14"/>
              </w:rPr>
            </w:pPr>
          </w:p>
        </w:tc>
      </w:tr>
      <w:tr w:rsidR="009B4CDA" w:rsidRPr="00733251" w14:paraId="78D0812C" w14:textId="77777777" w:rsidTr="00F61F0F">
        <w:trPr>
          <w:trHeight w:val="238"/>
          <w:jc w:val="center"/>
        </w:trPr>
        <w:tc>
          <w:tcPr>
            <w:tcW w:w="2629" w:type="dxa"/>
            <w:shd w:val="clear" w:color="auto" w:fill="auto"/>
          </w:tcPr>
          <w:p w14:paraId="0067DAFA" w14:textId="77777777" w:rsidR="009B4CDA" w:rsidRPr="00056C3B" w:rsidRDefault="009B4CDA" w:rsidP="009B4CDA">
            <w:pPr>
              <w:pStyle w:val="070-TabelaPadro"/>
              <w:spacing w:line="276" w:lineRule="auto"/>
              <w:ind w:left="-108"/>
              <w:jc w:val="left"/>
              <w:rPr>
                <w:bCs/>
              </w:rPr>
            </w:pPr>
            <w:proofErr w:type="spellStart"/>
            <w:r w:rsidRPr="00B14041">
              <w:t>Minimum</w:t>
            </w:r>
            <w:proofErr w:type="spellEnd"/>
            <w:r>
              <w:t xml:space="preserve"> </w:t>
            </w:r>
            <w:proofErr w:type="spellStart"/>
            <w:r>
              <w:t>cost</w:t>
            </w:r>
            <w:proofErr w:type="spellEnd"/>
          </w:p>
        </w:tc>
        <w:tc>
          <w:tcPr>
            <w:tcW w:w="1388" w:type="dxa"/>
            <w:shd w:val="clear" w:color="auto" w:fill="auto"/>
          </w:tcPr>
          <w:p w14:paraId="2B485D32" w14:textId="77777777" w:rsidR="009B4CDA" w:rsidRPr="00E31A92" w:rsidRDefault="009B4CDA" w:rsidP="009B4CDA">
            <w:pPr>
              <w:pStyle w:val="08-Tabelageral"/>
              <w:ind w:left="113"/>
              <w:rPr>
                <w:rFonts w:cs="Arial"/>
                <w:b/>
                <w:szCs w:val="14"/>
              </w:rPr>
            </w:pPr>
            <w:r w:rsidRPr="00E31A92">
              <w:rPr>
                <w:rFonts w:cs="Arial"/>
                <w:szCs w:val="14"/>
              </w:rPr>
              <w:t>28</w:t>
            </w:r>
            <w:r>
              <w:rPr>
                <w:rFonts w:cs="Arial"/>
                <w:szCs w:val="14"/>
              </w:rPr>
              <w:t>.</w:t>
            </w:r>
            <w:r w:rsidRPr="00E31A92">
              <w:rPr>
                <w:rFonts w:cs="Arial"/>
                <w:szCs w:val="14"/>
              </w:rPr>
              <w:t>92</w:t>
            </w:r>
          </w:p>
        </w:tc>
        <w:tc>
          <w:tcPr>
            <w:tcW w:w="1424" w:type="dxa"/>
            <w:shd w:val="clear" w:color="auto" w:fill="auto"/>
          </w:tcPr>
          <w:p w14:paraId="122C1FBC" w14:textId="77777777" w:rsidR="009B4CDA" w:rsidRPr="00E31A92" w:rsidRDefault="009B4CDA" w:rsidP="009B4CDA">
            <w:pPr>
              <w:pStyle w:val="08-Tabelageral"/>
              <w:ind w:left="113"/>
              <w:rPr>
                <w:rFonts w:cs="Arial"/>
                <w:b/>
                <w:szCs w:val="14"/>
              </w:rPr>
            </w:pPr>
            <w:r w:rsidRPr="00E31A92">
              <w:rPr>
                <w:rFonts w:cs="Arial"/>
                <w:szCs w:val="14"/>
              </w:rPr>
              <w:t>27</w:t>
            </w:r>
            <w:r>
              <w:rPr>
                <w:rFonts w:cs="Arial"/>
                <w:szCs w:val="14"/>
              </w:rPr>
              <w:t>.</w:t>
            </w:r>
            <w:r w:rsidRPr="00E31A92">
              <w:rPr>
                <w:rFonts w:cs="Arial"/>
                <w:szCs w:val="14"/>
              </w:rPr>
              <w:t>78</w:t>
            </w:r>
          </w:p>
        </w:tc>
        <w:tc>
          <w:tcPr>
            <w:tcW w:w="1384" w:type="dxa"/>
            <w:shd w:val="clear" w:color="auto" w:fill="auto"/>
          </w:tcPr>
          <w:p w14:paraId="41CA259F" w14:textId="77777777" w:rsidR="009B4CDA" w:rsidRPr="00E31A92" w:rsidRDefault="009B4CDA" w:rsidP="009B4CDA">
            <w:pPr>
              <w:pStyle w:val="08-Tabelageral"/>
              <w:ind w:left="113"/>
              <w:rPr>
                <w:rFonts w:cs="Arial"/>
                <w:b/>
                <w:szCs w:val="14"/>
              </w:rPr>
            </w:pPr>
            <w:r w:rsidRPr="00E31A92">
              <w:rPr>
                <w:rFonts w:cs="Arial"/>
                <w:szCs w:val="14"/>
              </w:rPr>
              <w:t>31</w:t>
            </w:r>
            <w:r>
              <w:rPr>
                <w:rFonts w:cs="Arial"/>
                <w:szCs w:val="14"/>
              </w:rPr>
              <w:t>.</w:t>
            </w:r>
            <w:r w:rsidRPr="00E31A92">
              <w:rPr>
                <w:rFonts w:cs="Arial"/>
                <w:szCs w:val="14"/>
              </w:rPr>
              <w:t>93</w:t>
            </w:r>
          </w:p>
        </w:tc>
        <w:tc>
          <w:tcPr>
            <w:tcW w:w="1505" w:type="dxa"/>
            <w:shd w:val="clear" w:color="auto" w:fill="auto"/>
          </w:tcPr>
          <w:p w14:paraId="031212B1" w14:textId="77777777" w:rsidR="009B4CDA" w:rsidRPr="00E31A92" w:rsidRDefault="009B4CDA" w:rsidP="009B4CDA">
            <w:pPr>
              <w:pStyle w:val="08-Tabelageral"/>
              <w:ind w:left="113"/>
              <w:rPr>
                <w:rFonts w:cs="Arial"/>
                <w:b/>
                <w:szCs w:val="14"/>
              </w:rPr>
            </w:pPr>
            <w:r w:rsidRPr="00090360">
              <w:rPr>
                <w:rFonts w:cs="Arial"/>
                <w:szCs w:val="14"/>
              </w:rPr>
              <w:t>24</w:t>
            </w:r>
            <w:r>
              <w:rPr>
                <w:rFonts w:cs="Arial"/>
                <w:szCs w:val="14"/>
              </w:rPr>
              <w:t>.</w:t>
            </w:r>
            <w:r w:rsidRPr="00090360">
              <w:rPr>
                <w:rFonts w:cs="Arial"/>
                <w:szCs w:val="14"/>
              </w:rPr>
              <w:t>37</w:t>
            </w:r>
          </w:p>
        </w:tc>
        <w:tc>
          <w:tcPr>
            <w:tcW w:w="1309" w:type="dxa"/>
            <w:shd w:val="clear" w:color="auto" w:fill="auto"/>
          </w:tcPr>
          <w:p w14:paraId="6763C02E" w14:textId="77777777" w:rsidR="009B4CDA" w:rsidRPr="00AC6F81" w:rsidRDefault="009B4CDA" w:rsidP="009B4CDA">
            <w:pPr>
              <w:pStyle w:val="08-Tabelageral"/>
              <w:ind w:left="113"/>
              <w:rPr>
                <w:rFonts w:cs="Arial"/>
                <w:b/>
                <w:szCs w:val="14"/>
              </w:rPr>
            </w:pPr>
            <w:r w:rsidRPr="00AC6F81">
              <w:rPr>
                <w:rFonts w:cs="Arial"/>
                <w:b/>
                <w:szCs w:val="14"/>
              </w:rPr>
              <w:t>--</w:t>
            </w:r>
          </w:p>
        </w:tc>
      </w:tr>
      <w:tr w:rsidR="009B4CDA" w:rsidRPr="00733251" w14:paraId="593FFD11" w14:textId="77777777" w:rsidTr="00F61F0F">
        <w:trPr>
          <w:trHeight w:val="238"/>
          <w:jc w:val="center"/>
        </w:trPr>
        <w:tc>
          <w:tcPr>
            <w:tcW w:w="2629" w:type="dxa"/>
            <w:tcBorders>
              <w:bottom w:val="nil"/>
            </w:tcBorders>
            <w:shd w:val="clear" w:color="auto" w:fill="auto"/>
            <w:vAlign w:val="center"/>
          </w:tcPr>
          <w:p w14:paraId="71F86B5E" w14:textId="77777777" w:rsidR="009B4CDA" w:rsidRPr="00056C3B" w:rsidRDefault="009B4CDA" w:rsidP="009B4CDA">
            <w:pPr>
              <w:pStyle w:val="070-TabelaPadro"/>
              <w:spacing w:line="276" w:lineRule="auto"/>
              <w:ind w:left="-108"/>
              <w:jc w:val="left"/>
              <w:rPr>
                <w:bCs/>
              </w:rPr>
            </w:pPr>
            <w:proofErr w:type="spellStart"/>
            <w:r>
              <w:t>Averege</w:t>
            </w:r>
            <w:proofErr w:type="spellEnd"/>
            <w:r w:rsidRPr="00B14041">
              <w:t xml:space="preserve"> </w:t>
            </w:r>
            <w:proofErr w:type="spellStart"/>
            <w:r w:rsidRPr="00B14041">
              <w:t>cost</w:t>
            </w:r>
            <w:proofErr w:type="spellEnd"/>
          </w:p>
        </w:tc>
        <w:tc>
          <w:tcPr>
            <w:tcW w:w="1388" w:type="dxa"/>
            <w:tcBorders>
              <w:bottom w:val="nil"/>
            </w:tcBorders>
            <w:shd w:val="clear" w:color="auto" w:fill="auto"/>
          </w:tcPr>
          <w:p w14:paraId="623BF50D" w14:textId="77777777" w:rsidR="009B4CDA" w:rsidRPr="00E31A92" w:rsidRDefault="009B4CDA" w:rsidP="009B4CDA">
            <w:pPr>
              <w:pStyle w:val="08-Tabelageral"/>
              <w:ind w:left="113"/>
              <w:rPr>
                <w:rFonts w:cs="Arial"/>
                <w:szCs w:val="14"/>
              </w:rPr>
            </w:pPr>
            <w:r w:rsidRPr="00E31A92">
              <w:rPr>
                <w:rFonts w:cs="Arial"/>
                <w:szCs w:val="14"/>
              </w:rPr>
              <w:t>29</w:t>
            </w:r>
            <w:r>
              <w:rPr>
                <w:rFonts w:cs="Arial"/>
                <w:szCs w:val="14"/>
              </w:rPr>
              <w:t>.</w:t>
            </w:r>
            <w:r w:rsidRPr="00E31A92">
              <w:rPr>
                <w:rFonts w:cs="Arial"/>
                <w:szCs w:val="14"/>
              </w:rPr>
              <w:t>02</w:t>
            </w:r>
          </w:p>
        </w:tc>
        <w:tc>
          <w:tcPr>
            <w:tcW w:w="1424" w:type="dxa"/>
            <w:tcBorders>
              <w:bottom w:val="nil"/>
            </w:tcBorders>
            <w:shd w:val="clear" w:color="auto" w:fill="auto"/>
          </w:tcPr>
          <w:p w14:paraId="3134CFF6" w14:textId="77777777" w:rsidR="009B4CDA" w:rsidRPr="00E31A92" w:rsidRDefault="009B4CDA" w:rsidP="009B4CDA">
            <w:pPr>
              <w:pStyle w:val="08-Tabelageral"/>
              <w:ind w:left="113"/>
              <w:rPr>
                <w:rFonts w:cs="Arial"/>
                <w:szCs w:val="14"/>
              </w:rPr>
            </w:pPr>
            <w:r w:rsidRPr="00E31A92">
              <w:rPr>
                <w:rFonts w:cs="Arial"/>
                <w:szCs w:val="14"/>
              </w:rPr>
              <w:t>27</w:t>
            </w:r>
            <w:r>
              <w:rPr>
                <w:rFonts w:cs="Arial"/>
                <w:szCs w:val="14"/>
              </w:rPr>
              <w:t>.</w:t>
            </w:r>
            <w:r w:rsidRPr="00E31A92">
              <w:rPr>
                <w:rFonts w:cs="Arial"/>
                <w:szCs w:val="14"/>
              </w:rPr>
              <w:t>78</w:t>
            </w:r>
          </w:p>
        </w:tc>
        <w:tc>
          <w:tcPr>
            <w:tcW w:w="1384" w:type="dxa"/>
            <w:tcBorders>
              <w:bottom w:val="nil"/>
            </w:tcBorders>
            <w:shd w:val="clear" w:color="auto" w:fill="auto"/>
          </w:tcPr>
          <w:p w14:paraId="521ADAD8" w14:textId="77777777" w:rsidR="009B4CDA" w:rsidRPr="00E31A92" w:rsidRDefault="009B4CDA" w:rsidP="009B4CDA">
            <w:pPr>
              <w:pStyle w:val="08-Tabelageral"/>
              <w:ind w:left="113"/>
              <w:rPr>
                <w:rFonts w:cs="Arial"/>
                <w:szCs w:val="14"/>
              </w:rPr>
            </w:pPr>
            <w:r w:rsidRPr="00E31A92">
              <w:rPr>
                <w:rFonts w:cs="Arial"/>
                <w:szCs w:val="14"/>
              </w:rPr>
              <w:t>31</w:t>
            </w:r>
            <w:r>
              <w:rPr>
                <w:rFonts w:cs="Arial"/>
                <w:szCs w:val="14"/>
              </w:rPr>
              <w:t>.</w:t>
            </w:r>
            <w:r w:rsidRPr="00E31A92">
              <w:rPr>
                <w:rFonts w:cs="Arial"/>
                <w:szCs w:val="14"/>
              </w:rPr>
              <w:t>93</w:t>
            </w:r>
          </w:p>
        </w:tc>
        <w:tc>
          <w:tcPr>
            <w:tcW w:w="1505" w:type="dxa"/>
            <w:tcBorders>
              <w:bottom w:val="nil"/>
            </w:tcBorders>
            <w:shd w:val="clear" w:color="auto" w:fill="auto"/>
          </w:tcPr>
          <w:p w14:paraId="6B4A7F6F" w14:textId="77777777" w:rsidR="009B4CDA" w:rsidRPr="00E31A92" w:rsidRDefault="009B4CDA" w:rsidP="009B4CDA">
            <w:pPr>
              <w:pStyle w:val="08-Tabelageral"/>
              <w:ind w:left="113"/>
              <w:rPr>
                <w:rFonts w:cs="Arial"/>
                <w:szCs w:val="14"/>
              </w:rPr>
            </w:pPr>
            <w:r w:rsidRPr="00090360">
              <w:rPr>
                <w:rFonts w:cs="Arial"/>
                <w:szCs w:val="14"/>
              </w:rPr>
              <w:t>24</w:t>
            </w:r>
            <w:r>
              <w:rPr>
                <w:rFonts w:cs="Arial"/>
                <w:szCs w:val="14"/>
              </w:rPr>
              <w:t>.</w:t>
            </w:r>
            <w:r w:rsidRPr="00090360">
              <w:rPr>
                <w:rFonts w:cs="Arial"/>
                <w:szCs w:val="14"/>
              </w:rPr>
              <w:t>37</w:t>
            </w:r>
          </w:p>
        </w:tc>
        <w:tc>
          <w:tcPr>
            <w:tcW w:w="1309" w:type="dxa"/>
            <w:tcBorders>
              <w:bottom w:val="nil"/>
            </w:tcBorders>
            <w:shd w:val="clear" w:color="auto" w:fill="auto"/>
          </w:tcPr>
          <w:p w14:paraId="2407C5E7" w14:textId="77777777" w:rsidR="009B4CDA" w:rsidRPr="00AC6F81" w:rsidRDefault="009B4CDA" w:rsidP="009B4CDA">
            <w:pPr>
              <w:pStyle w:val="08-Tabelageral"/>
              <w:ind w:left="113"/>
              <w:rPr>
                <w:rFonts w:cs="Arial"/>
                <w:b/>
                <w:szCs w:val="14"/>
              </w:rPr>
            </w:pPr>
            <w:r w:rsidRPr="00AC6F81">
              <w:rPr>
                <w:rFonts w:cs="Arial"/>
                <w:b/>
                <w:szCs w:val="14"/>
              </w:rPr>
              <w:t>--</w:t>
            </w:r>
          </w:p>
        </w:tc>
      </w:tr>
      <w:tr w:rsidR="009B4CDA" w:rsidRPr="00733251" w14:paraId="24576351" w14:textId="77777777" w:rsidTr="00F61F0F">
        <w:trPr>
          <w:trHeight w:val="238"/>
          <w:jc w:val="center"/>
        </w:trPr>
        <w:tc>
          <w:tcPr>
            <w:tcW w:w="2629" w:type="dxa"/>
            <w:tcBorders>
              <w:top w:val="nil"/>
              <w:bottom w:val="single" w:sz="2" w:space="0" w:color="1F4E79" w:themeColor="accent1" w:themeShade="80"/>
            </w:tcBorders>
            <w:shd w:val="clear" w:color="auto" w:fill="auto"/>
          </w:tcPr>
          <w:p w14:paraId="06DC6054" w14:textId="77777777" w:rsidR="009B4CDA" w:rsidRPr="00056C3B" w:rsidRDefault="009B4CDA" w:rsidP="009B4CDA">
            <w:pPr>
              <w:pStyle w:val="070-TabelaPadro"/>
              <w:spacing w:line="276" w:lineRule="auto"/>
              <w:ind w:left="-108"/>
              <w:jc w:val="left"/>
              <w:rPr>
                <w:bCs/>
              </w:rPr>
            </w:pPr>
            <w:proofErr w:type="spellStart"/>
            <w:r>
              <w:t>Max</w:t>
            </w:r>
            <w:r w:rsidRPr="00B14041">
              <w:t>imum</w:t>
            </w:r>
            <w:proofErr w:type="spellEnd"/>
            <w:r w:rsidRPr="00B14041">
              <w:t xml:space="preserve"> </w:t>
            </w:r>
            <w:proofErr w:type="spellStart"/>
            <w:r w:rsidRPr="00B14041">
              <w:t>cost</w:t>
            </w:r>
            <w:proofErr w:type="spellEnd"/>
          </w:p>
        </w:tc>
        <w:tc>
          <w:tcPr>
            <w:tcW w:w="1388" w:type="dxa"/>
            <w:tcBorders>
              <w:top w:val="nil"/>
              <w:bottom w:val="single" w:sz="2" w:space="0" w:color="1F4E79" w:themeColor="accent1" w:themeShade="80"/>
            </w:tcBorders>
            <w:shd w:val="clear" w:color="auto" w:fill="auto"/>
          </w:tcPr>
          <w:p w14:paraId="4F682040" w14:textId="77777777" w:rsidR="009B4CDA" w:rsidRPr="00E31A92" w:rsidRDefault="009B4CDA" w:rsidP="009B4CDA">
            <w:pPr>
              <w:pStyle w:val="08-Tabelageral"/>
              <w:ind w:left="113"/>
              <w:rPr>
                <w:rFonts w:cs="Arial"/>
                <w:szCs w:val="14"/>
              </w:rPr>
            </w:pPr>
            <w:r w:rsidRPr="00E31A92">
              <w:rPr>
                <w:rFonts w:cs="Arial"/>
                <w:szCs w:val="14"/>
              </w:rPr>
              <w:t>29</w:t>
            </w:r>
            <w:r>
              <w:rPr>
                <w:rFonts w:cs="Arial"/>
                <w:szCs w:val="14"/>
              </w:rPr>
              <w:t>.</w:t>
            </w:r>
            <w:r w:rsidRPr="00E31A92">
              <w:rPr>
                <w:rFonts w:cs="Arial"/>
                <w:szCs w:val="14"/>
              </w:rPr>
              <w:t>15</w:t>
            </w:r>
          </w:p>
        </w:tc>
        <w:tc>
          <w:tcPr>
            <w:tcW w:w="1424" w:type="dxa"/>
            <w:tcBorders>
              <w:top w:val="nil"/>
              <w:bottom w:val="single" w:sz="2" w:space="0" w:color="1F4E79" w:themeColor="accent1" w:themeShade="80"/>
            </w:tcBorders>
            <w:shd w:val="clear" w:color="auto" w:fill="auto"/>
          </w:tcPr>
          <w:p w14:paraId="68AA17C1" w14:textId="77777777" w:rsidR="009B4CDA" w:rsidRPr="00E31A92" w:rsidRDefault="009B4CDA" w:rsidP="009B4CDA">
            <w:pPr>
              <w:pStyle w:val="08-Tabelageral"/>
              <w:ind w:left="113"/>
              <w:rPr>
                <w:rFonts w:cs="Arial"/>
                <w:szCs w:val="14"/>
              </w:rPr>
            </w:pPr>
            <w:r w:rsidRPr="00E31A92">
              <w:rPr>
                <w:rFonts w:cs="Arial"/>
                <w:szCs w:val="14"/>
              </w:rPr>
              <w:t>27</w:t>
            </w:r>
            <w:r>
              <w:rPr>
                <w:rFonts w:cs="Arial"/>
                <w:szCs w:val="14"/>
              </w:rPr>
              <w:t>.</w:t>
            </w:r>
            <w:r w:rsidRPr="00E31A92">
              <w:rPr>
                <w:rFonts w:cs="Arial"/>
                <w:szCs w:val="14"/>
              </w:rPr>
              <w:t>78</w:t>
            </w:r>
          </w:p>
        </w:tc>
        <w:tc>
          <w:tcPr>
            <w:tcW w:w="1384" w:type="dxa"/>
            <w:tcBorders>
              <w:top w:val="nil"/>
              <w:bottom w:val="single" w:sz="2" w:space="0" w:color="1F4E79" w:themeColor="accent1" w:themeShade="80"/>
            </w:tcBorders>
            <w:shd w:val="clear" w:color="auto" w:fill="auto"/>
          </w:tcPr>
          <w:p w14:paraId="605E4584" w14:textId="77777777" w:rsidR="009B4CDA" w:rsidRPr="00E31A92" w:rsidRDefault="009B4CDA" w:rsidP="009B4CDA">
            <w:pPr>
              <w:pStyle w:val="08-Tabelageral"/>
              <w:ind w:left="113"/>
              <w:rPr>
                <w:rFonts w:cs="Arial"/>
                <w:szCs w:val="14"/>
              </w:rPr>
            </w:pPr>
            <w:r w:rsidRPr="00E31A92">
              <w:rPr>
                <w:rFonts w:cs="Arial"/>
                <w:szCs w:val="14"/>
              </w:rPr>
              <w:t>31</w:t>
            </w:r>
            <w:r>
              <w:rPr>
                <w:rFonts w:cs="Arial"/>
                <w:szCs w:val="14"/>
              </w:rPr>
              <w:t>.</w:t>
            </w:r>
            <w:r w:rsidRPr="00E31A92">
              <w:rPr>
                <w:rFonts w:cs="Arial"/>
                <w:szCs w:val="14"/>
              </w:rPr>
              <w:t>93</w:t>
            </w:r>
          </w:p>
        </w:tc>
        <w:tc>
          <w:tcPr>
            <w:tcW w:w="1505" w:type="dxa"/>
            <w:tcBorders>
              <w:top w:val="nil"/>
              <w:bottom w:val="single" w:sz="2" w:space="0" w:color="1F4E79" w:themeColor="accent1" w:themeShade="80"/>
            </w:tcBorders>
            <w:shd w:val="clear" w:color="auto" w:fill="auto"/>
          </w:tcPr>
          <w:p w14:paraId="1B9DC334" w14:textId="77777777" w:rsidR="009B4CDA" w:rsidRPr="00E31A92" w:rsidRDefault="009B4CDA" w:rsidP="009B4CDA">
            <w:pPr>
              <w:pStyle w:val="08-Tabelageral"/>
              <w:ind w:left="113"/>
              <w:rPr>
                <w:rFonts w:cs="Arial"/>
                <w:szCs w:val="14"/>
              </w:rPr>
            </w:pPr>
            <w:r w:rsidRPr="00090360">
              <w:rPr>
                <w:rFonts w:cs="Arial"/>
                <w:szCs w:val="14"/>
              </w:rPr>
              <w:t>24</w:t>
            </w:r>
            <w:r>
              <w:rPr>
                <w:rFonts w:cs="Arial"/>
                <w:szCs w:val="14"/>
              </w:rPr>
              <w:t>.</w:t>
            </w:r>
            <w:r w:rsidRPr="00090360">
              <w:rPr>
                <w:rFonts w:cs="Arial"/>
                <w:szCs w:val="14"/>
              </w:rPr>
              <w:t>37</w:t>
            </w:r>
          </w:p>
        </w:tc>
        <w:tc>
          <w:tcPr>
            <w:tcW w:w="1309" w:type="dxa"/>
            <w:tcBorders>
              <w:top w:val="nil"/>
              <w:bottom w:val="single" w:sz="2" w:space="0" w:color="1F4E79" w:themeColor="accent1" w:themeShade="80"/>
            </w:tcBorders>
            <w:shd w:val="clear" w:color="auto" w:fill="auto"/>
          </w:tcPr>
          <w:p w14:paraId="0E566B19" w14:textId="77777777" w:rsidR="009B4CDA" w:rsidRPr="00AC6F81" w:rsidRDefault="009B4CDA" w:rsidP="009B4CDA">
            <w:pPr>
              <w:pStyle w:val="08-Tabelageral"/>
              <w:ind w:left="113"/>
              <w:rPr>
                <w:rFonts w:cs="Arial"/>
                <w:b/>
                <w:szCs w:val="14"/>
              </w:rPr>
            </w:pPr>
            <w:r w:rsidRPr="00AC6F81">
              <w:rPr>
                <w:rFonts w:cs="Arial"/>
                <w:b/>
                <w:szCs w:val="14"/>
              </w:rPr>
              <w:t>--</w:t>
            </w:r>
          </w:p>
        </w:tc>
      </w:tr>
    </w:tbl>
    <w:p w14:paraId="4789EDF8" w14:textId="77777777" w:rsidR="009B4CDA" w:rsidRDefault="009B4CDA" w:rsidP="009B4CDA">
      <w:pPr>
        <w:pStyle w:val="01-TtulodeNota"/>
        <w:shd w:val="clear" w:color="auto" w:fill="FFFFFF" w:themeFill="background1"/>
        <w:rPr>
          <w:color w:val="1F4E79" w:themeColor="accent1" w:themeShade="80"/>
        </w:rPr>
      </w:pP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217"/>
        <w:gridCol w:w="1095"/>
        <w:gridCol w:w="1296"/>
        <w:gridCol w:w="1297"/>
        <w:gridCol w:w="1297"/>
        <w:gridCol w:w="1297"/>
        <w:gridCol w:w="1128"/>
        <w:gridCol w:w="12"/>
      </w:tblGrid>
      <w:tr w:rsidR="009B4CDA" w:rsidRPr="009E6BBD" w14:paraId="3E1CCB73" w14:textId="77777777" w:rsidTr="00F61F0F">
        <w:trPr>
          <w:gridAfter w:val="1"/>
          <w:wAfter w:w="12" w:type="dxa"/>
          <w:trHeight w:val="238"/>
          <w:jc w:val="center"/>
        </w:trPr>
        <w:tc>
          <w:tcPr>
            <w:tcW w:w="9474" w:type="dxa"/>
            <w:gridSpan w:val="7"/>
            <w:tcBorders>
              <w:top w:val="single" w:sz="4" w:space="0" w:color="1F4E79" w:themeColor="accent1" w:themeShade="80"/>
              <w:bottom w:val="single" w:sz="4" w:space="0" w:color="1F4E79" w:themeColor="accent1" w:themeShade="80"/>
            </w:tcBorders>
            <w:shd w:val="clear" w:color="auto" w:fill="auto"/>
          </w:tcPr>
          <w:p w14:paraId="117B313E" w14:textId="77777777" w:rsidR="009B4CDA" w:rsidRPr="009E6BBD" w:rsidRDefault="009B4CDA" w:rsidP="009B4CDA">
            <w:pPr>
              <w:pStyle w:val="08-Tabelageral"/>
              <w:ind w:left="113"/>
              <w:jc w:val="center"/>
              <w:rPr>
                <w:b/>
                <w:bCs/>
              </w:rPr>
            </w:pPr>
            <w:proofErr w:type="spellStart"/>
            <w:r w:rsidRPr="009E6BBD">
              <w:rPr>
                <w:b/>
                <w:bCs/>
              </w:rPr>
              <w:t>Estimated</w:t>
            </w:r>
            <w:proofErr w:type="spellEnd"/>
            <w:r w:rsidRPr="009E6BBD">
              <w:rPr>
                <w:b/>
                <w:bCs/>
              </w:rPr>
              <w:t xml:space="preserve"> Schedule </w:t>
            </w:r>
            <w:proofErr w:type="spellStart"/>
            <w:r w:rsidRPr="009E6BBD">
              <w:rPr>
                <w:b/>
                <w:bCs/>
              </w:rPr>
              <w:t>Transfers</w:t>
            </w:r>
            <w:proofErr w:type="spellEnd"/>
          </w:p>
        </w:tc>
      </w:tr>
      <w:tr w:rsidR="009B4CDA" w:rsidRPr="00733251" w14:paraId="2BE11F91" w14:textId="77777777" w:rsidTr="00F61F0F">
        <w:trPr>
          <w:trHeight w:val="238"/>
          <w:jc w:val="center"/>
        </w:trPr>
        <w:tc>
          <w:tcPr>
            <w:tcW w:w="2183" w:type="dxa"/>
            <w:tcBorders>
              <w:top w:val="single" w:sz="4" w:space="0" w:color="8EAADB" w:themeColor="accent5" w:themeTint="99"/>
            </w:tcBorders>
            <w:shd w:val="clear" w:color="auto" w:fill="auto"/>
          </w:tcPr>
          <w:p w14:paraId="71B5CFE5" w14:textId="77777777" w:rsidR="009B4CDA" w:rsidRPr="00733251" w:rsidRDefault="009B4CDA" w:rsidP="009B4CDA">
            <w:pPr>
              <w:pStyle w:val="070-TabelaPadro"/>
              <w:spacing w:line="276" w:lineRule="auto"/>
              <w:jc w:val="left"/>
            </w:pPr>
          </w:p>
        </w:tc>
        <w:tc>
          <w:tcPr>
            <w:tcW w:w="1078" w:type="dxa"/>
            <w:tcBorders>
              <w:top w:val="single" w:sz="4" w:space="0" w:color="8EAADB" w:themeColor="accent5" w:themeTint="99"/>
            </w:tcBorders>
            <w:shd w:val="clear" w:color="auto" w:fill="auto"/>
          </w:tcPr>
          <w:p w14:paraId="66F56B37" w14:textId="77777777" w:rsidR="009B4CDA" w:rsidRPr="00E1087E" w:rsidRDefault="009B4CDA" w:rsidP="009B4CDA">
            <w:pPr>
              <w:pStyle w:val="08-Tabelageral"/>
              <w:ind w:left="113"/>
              <w:rPr>
                <w:rFonts w:cs="Arial"/>
                <w:b/>
                <w:bCs/>
                <w:szCs w:val="14"/>
              </w:rPr>
            </w:pPr>
            <w:proofErr w:type="spellStart"/>
            <w:r w:rsidRPr="00E1087E">
              <w:rPr>
                <w:rFonts w:cs="Arial"/>
                <w:b/>
                <w:bCs/>
                <w:szCs w:val="14"/>
              </w:rPr>
              <w:t>Per</w:t>
            </w:r>
            <w:r>
              <w:rPr>
                <w:rFonts w:cs="Arial"/>
                <w:b/>
                <w:bCs/>
                <w:szCs w:val="14"/>
              </w:rPr>
              <w:t>i</w:t>
            </w:r>
            <w:r w:rsidRPr="00E1087E">
              <w:rPr>
                <w:rFonts w:cs="Arial"/>
                <w:b/>
                <w:bCs/>
                <w:szCs w:val="14"/>
              </w:rPr>
              <w:t>o</w:t>
            </w:r>
            <w:r>
              <w:rPr>
                <w:rFonts w:cs="Arial"/>
                <w:b/>
                <w:bCs/>
                <w:szCs w:val="14"/>
              </w:rPr>
              <w:t>d</w:t>
            </w:r>
            <w:proofErr w:type="spellEnd"/>
          </w:p>
        </w:tc>
        <w:tc>
          <w:tcPr>
            <w:tcW w:w="1275" w:type="dxa"/>
            <w:tcBorders>
              <w:top w:val="single" w:sz="4" w:space="0" w:color="8EAADB" w:themeColor="accent5" w:themeTint="99"/>
            </w:tcBorders>
            <w:shd w:val="clear" w:color="auto" w:fill="auto"/>
          </w:tcPr>
          <w:p w14:paraId="701F13E4" w14:textId="77777777" w:rsidR="009B4CDA" w:rsidRPr="00E31A92" w:rsidRDefault="009B4CDA" w:rsidP="009B4CDA">
            <w:pPr>
              <w:pStyle w:val="08-Tabelageral"/>
              <w:ind w:left="113"/>
              <w:rPr>
                <w:rFonts w:cs="Arial"/>
                <w:szCs w:val="14"/>
              </w:rPr>
            </w:pPr>
            <w:r w:rsidRPr="0093782B">
              <w:rPr>
                <w:b/>
              </w:rPr>
              <w:t xml:space="preserve">2017 </w:t>
            </w:r>
            <w:proofErr w:type="spellStart"/>
            <w:r w:rsidRPr="0093782B">
              <w:rPr>
                <w:b/>
              </w:rPr>
              <w:t>Program</w:t>
            </w:r>
            <w:proofErr w:type="spellEnd"/>
          </w:p>
        </w:tc>
        <w:tc>
          <w:tcPr>
            <w:tcW w:w="1276" w:type="dxa"/>
            <w:tcBorders>
              <w:top w:val="single" w:sz="4" w:space="0" w:color="8EAADB" w:themeColor="accent5" w:themeTint="99"/>
            </w:tcBorders>
            <w:shd w:val="clear" w:color="auto" w:fill="auto"/>
          </w:tcPr>
          <w:p w14:paraId="734AF5C8" w14:textId="77777777" w:rsidR="009B4CDA" w:rsidRPr="00E31A92" w:rsidRDefault="009B4CDA" w:rsidP="009B4CDA">
            <w:pPr>
              <w:pStyle w:val="08-Tabelageral"/>
              <w:ind w:left="113"/>
              <w:rPr>
                <w:rFonts w:cs="Arial"/>
                <w:szCs w:val="14"/>
              </w:rPr>
            </w:pPr>
            <w:r w:rsidRPr="0093782B">
              <w:rPr>
                <w:b/>
              </w:rPr>
              <w:t xml:space="preserve">2018 </w:t>
            </w:r>
            <w:proofErr w:type="spellStart"/>
            <w:r w:rsidRPr="0093782B">
              <w:rPr>
                <w:b/>
              </w:rPr>
              <w:t>Program</w:t>
            </w:r>
            <w:proofErr w:type="spellEnd"/>
          </w:p>
        </w:tc>
        <w:tc>
          <w:tcPr>
            <w:tcW w:w="1276" w:type="dxa"/>
            <w:tcBorders>
              <w:top w:val="single" w:sz="4" w:space="0" w:color="8EAADB" w:themeColor="accent5" w:themeTint="99"/>
            </w:tcBorders>
            <w:shd w:val="clear" w:color="auto" w:fill="auto"/>
          </w:tcPr>
          <w:p w14:paraId="1DC3DF7C" w14:textId="77777777" w:rsidR="009B4CDA" w:rsidRPr="00E31A92" w:rsidRDefault="009B4CDA" w:rsidP="009B4CDA">
            <w:pPr>
              <w:pStyle w:val="08-Tabelageral"/>
              <w:ind w:left="113"/>
              <w:rPr>
                <w:rFonts w:cs="Arial"/>
                <w:szCs w:val="14"/>
              </w:rPr>
            </w:pPr>
            <w:r w:rsidRPr="0093782B">
              <w:rPr>
                <w:b/>
              </w:rPr>
              <w:t xml:space="preserve">2019 </w:t>
            </w:r>
            <w:proofErr w:type="spellStart"/>
            <w:r w:rsidRPr="0093782B">
              <w:rPr>
                <w:b/>
              </w:rPr>
              <w:t>Program</w:t>
            </w:r>
            <w:proofErr w:type="spellEnd"/>
          </w:p>
        </w:tc>
        <w:tc>
          <w:tcPr>
            <w:tcW w:w="1276" w:type="dxa"/>
            <w:tcBorders>
              <w:top w:val="single" w:sz="4" w:space="0" w:color="8EAADB" w:themeColor="accent5" w:themeTint="99"/>
            </w:tcBorders>
            <w:shd w:val="clear" w:color="auto" w:fill="auto"/>
          </w:tcPr>
          <w:p w14:paraId="7E616C30" w14:textId="77777777" w:rsidR="009B4CDA" w:rsidRPr="00E31A92" w:rsidRDefault="009B4CDA" w:rsidP="009B4CDA">
            <w:pPr>
              <w:pStyle w:val="08-Tabelageral"/>
              <w:ind w:left="113"/>
              <w:rPr>
                <w:rFonts w:cs="Arial"/>
                <w:szCs w:val="14"/>
              </w:rPr>
            </w:pPr>
            <w:r w:rsidRPr="0093782B">
              <w:rPr>
                <w:b/>
              </w:rPr>
              <w:t xml:space="preserve">2020 </w:t>
            </w:r>
            <w:proofErr w:type="spellStart"/>
            <w:r w:rsidRPr="0093782B">
              <w:rPr>
                <w:b/>
              </w:rPr>
              <w:t>Program</w:t>
            </w:r>
            <w:proofErr w:type="spellEnd"/>
          </w:p>
        </w:tc>
        <w:tc>
          <w:tcPr>
            <w:tcW w:w="1122" w:type="dxa"/>
            <w:gridSpan w:val="2"/>
            <w:tcBorders>
              <w:top w:val="single" w:sz="4" w:space="0" w:color="8EAADB" w:themeColor="accent5" w:themeTint="99"/>
            </w:tcBorders>
            <w:shd w:val="clear" w:color="auto" w:fill="auto"/>
          </w:tcPr>
          <w:p w14:paraId="7A806CF6" w14:textId="77777777" w:rsidR="009B4CDA" w:rsidRPr="00056C3B" w:rsidRDefault="009B4CDA" w:rsidP="009B4CDA">
            <w:pPr>
              <w:pStyle w:val="08-Tabelageral"/>
              <w:ind w:left="113"/>
              <w:rPr>
                <w:b/>
                <w:bCs/>
              </w:rPr>
            </w:pPr>
            <w:r>
              <w:rPr>
                <w:b/>
                <w:bCs/>
              </w:rPr>
              <w:t>Total</w:t>
            </w:r>
          </w:p>
        </w:tc>
      </w:tr>
      <w:tr w:rsidR="009B4CDA" w:rsidRPr="00733251" w14:paraId="056DAC37" w14:textId="77777777" w:rsidTr="00F61F0F">
        <w:trPr>
          <w:trHeight w:val="238"/>
          <w:jc w:val="center"/>
        </w:trPr>
        <w:tc>
          <w:tcPr>
            <w:tcW w:w="2183" w:type="dxa"/>
            <w:shd w:val="clear" w:color="auto" w:fill="auto"/>
          </w:tcPr>
          <w:p w14:paraId="7684BD70" w14:textId="77777777" w:rsidR="009B4CDA" w:rsidRPr="00E31A92" w:rsidRDefault="009B4CDA" w:rsidP="009B4CDA">
            <w:pPr>
              <w:pStyle w:val="070-TabelaPadro"/>
              <w:spacing w:line="276" w:lineRule="auto"/>
              <w:ind w:firstLine="318"/>
              <w:jc w:val="left"/>
              <w:rPr>
                <w:b/>
              </w:rPr>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078" w:type="dxa"/>
            <w:shd w:val="clear" w:color="auto" w:fill="auto"/>
          </w:tcPr>
          <w:p w14:paraId="5D6461A1" w14:textId="77777777" w:rsidR="009B4CDA" w:rsidRPr="00062947" w:rsidRDefault="009B4CDA" w:rsidP="009B4CDA">
            <w:pPr>
              <w:pStyle w:val="08-Tabelageral"/>
              <w:ind w:left="113"/>
              <w:rPr>
                <w:rFonts w:cs="Arial"/>
                <w:bCs/>
                <w:szCs w:val="14"/>
              </w:rPr>
            </w:pPr>
            <w:proofErr w:type="spellStart"/>
            <w:r>
              <w:t>March</w:t>
            </w:r>
            <w:proofErr w:type="spellEnd"/>
            <w:r>
              <w:t xml:space="preserve"> 2022</w:t>
            </w:r>
          </w:p>
        </w:tc>
        <w:tc>
          <w:tcPr>
            <w:tcW w:w="1275" w:type="dxa"/>
            <w:shd w:val="clear" w:color="auto" w:fill="auto"/>
          </w:tcPr>
          <w:p w14:paraId="6F0245B6" w14:textId="77777777" w:rsidR="009B4CDA" w:rsidRPr="00062947" w:rsidRDefault="009B4CDA" w:rsidP="009B4CDA">
            <w:pPr>
              <w:pStyle w:val="08-Tabelageral"/>
              <w:ind w:left="113"/>
              <w:rPr>
                <w:rFonts w:cs="Arial"/>
                <w:bCs/>
                <w:szCs w:val="14"/>
              </w:rPr>
            </w:pPr>
            <w:r w:rsidRPr="00062947">
              <w:rPr>
                <w:rFonts w:cs="Arial"/>
                <w:bCs/>
                <w:szCs w:val="14"/>
              </w:rPr>
              <w:t>3</w:t>
            </w:r>
            <w:r>
              <w:rPr>
                <w:rFonts w:cs="Arial"/>
                <w:bCs/>
                <w:szCs w:val="14"/>
              </w:rPr>
              <w:t>,</w:t>
            </w:r>
            <w:r w:rsidRPr="00062947">
              <w:rPr>
                <w:rFonts w:cs="Arial"/>
                <w:bCs/>
                <w:szCs w:val="14"/>
              </w:rPr>
              <w:t>870</w:t>
            </w:r>
          </w:p>
        </w:tc>
        <w:tc>
          <w:tcPr>
            <w:tcW w:w="1276" w:type="dxa"/>
            <w:shd w:val="clear" w:color="auto" w:fill="auto"/>
          </w:tcPr>
          <w:p w14:paraId="45394A5B" w14:textId="77777777" w:rsidR="009B4CDA" w:rsidRPr="00062947" w:rsidRDefault="009B4CDA" w:rsidP="009B4CDA">
            <w:pPr>
              <w:pStyle w:val="08-Tabelageral"/>
              <w:ind w:left="113"/>
              <w:rPr>
                <w:rFonts w:cs="Arial"/>
                <w:bCs/>
                <w:szCs w:val="14"/>
              </w:rPr>
            </w:pPr>
            <w:r w:rsidRPr="00062947">
              <w:rPr>
                <w:rFonts w:cs="Arial"/>
                <w:bCs/>
                <w:szCs w:val="14"/>
              </w:rPr>
              <w:t>3</w:t>
            </w:r>
            <w:r>
              <w:rPr>
                <w:rFonts w:cs="Arial"/>
                <w:bCs/>
                <w:szCs w:val="14"/>
              </w:rPr>
              <w:t>,</w:t>
            </w:r>
            <w:r w:rsidRPr="00062947">
              <w:rPr>
                <w:rFonts w:cs="Arial"/>
                <w:bCs/>
                <w:szCs w:val="14"/>
              </w:rPr>
              <w:t>276</w:t>
            </w:r>
          </w:p>
        </w:tc>
        <w:tc>
          <w:tcPr>
            <w:tcW w:w="1276" w:type="dxa"/>
            <w:shd w:val="clear" w:color="auto" w:fill="auto"/>
          </w:tcPr>
          <w:p w14:paraId="41E66CFC" w14:textId="77777777" w:rsidR="009B4CDA" w:rsidRPr="00062947" w:rsidRDefault="009B4CDA" w:rsidP="009B4CDA">
            <w:pPr>
              <w:pStyle w:val="08-Tabelageral"/>
              <w:ind w:left="113"/>
              <w:rPr>
                <w:rFonts w:cs="Arial"/>
                <w:bCs/>
                <w:szCs w:val="14"/>
              </w:rPr>
            </w:pPr>
            <w:r w:rsidRPr="00062947">
              <w:rPr>
                <w:rFonts w:cs="Arial"/>
                <w:bCs/>
                <w:szCs w:val="14"/>
              </w:rPr>
              <w:t>5</w:t>
            </w:r>
            <w:r>
              <w:rPr>
                <w:rFonts w:cs="Arial"/>
                <w:bCs/>
                <w:szCs w:val="14"/>
              </w:rPr>
              <w:t>,</w:t>
            </w:r>
            <w:r w:rsidRPr="00062947">
              <w:rPr>
                <w:rFonts w:cs="Arial"/>
                <w:bCs/>
                <w:szCs w:val="14"/>
              </w:rPr>
              <w:t>665</w:t>
            </w:r>
          </w:p>
        </w:tc>
        <w:tc>
          <w:tcPr>
            <w:tcW w:w="1276" w:type="dxa"/>
            <w:shd w:val="clear" w:color="auto" w:fill="auto"/>
          </w:tcPr>
          <w:p w14:paraId="3FEFD6EA" w14:textId="77777777" w:rsidR="009B4CDA" w:rsidRPr="00062947" w:rsidRDefault="009B4CDA" w:rsidP="009B4CDA">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shd w:val="clear" w:color="auto" w:fill="auto"/>
          </w:tcPr>
          <w:p w14:paraId="6F14A0E7" w14:textId="77777777" w:rsidR="009B4CDA" w:rsidRPr="00187166" w:rsidRDefault="009B4CDA" w:rsidP="009B4CDA">
            <w:pPr>
              <w:pStyle w:val="08-Tabelageral"/>
              <w:ind w:left="113"/>
              <w:rPr>
                <w:rFonts w:cs="Arial"/>
                <w:b/>
                <w:szCs w:val="14"/>
              </w:rPr>
            </w:pPr>
            <w:r w:rsidRPr="00187166">
              <w:rPr>
                <w:rFonts w:cs="Arial"/>
                <w:b/>
                <w:szCs w:val="14"/>
              </w:rPr>
              <w:t>17</w:t>
            </w:r>
            <w:r>
              <w:rPr>
                <w:rFonts w:cs="Arial"/>
                <w:b/>
                <w:szCs w:val="14"/>
              </w:rPr>
              <w:t>,</w:t>
            </w:r>
            <w:r w:rsidRPr="00187166">
              <w:rPr>
                <w:rFonts w:cs="Arial"/>
                <w:b/>
                <w:szCs w:val="14"/>
              </w:rPr>
              <w:t>298</w:t>
            </w:r>
          </w:p>
        </w:tc>
      </w:tr>
      <w:tr w:rsidR="009B4CDA" w:rsidRPr="00733251" w14:paraId="0B8BB40F" w14:textId="77777777" w:rsidTr="00F61F0F">
        <w:trPr>
          <w:trHeight w:val="238"/>
          <w:jc w:val="center"/>
        </w:trPr>
        <w:tc>
          <w:tcPr>
            <w:tcW w:w="2183" w:type="dxa"/>
            <w:shd w:val="clear" w:color="auto" w:fill="auto"/>
          </w:tcPr>
          <w:p w14:paraId="5B747BD7" w14:textId="77777777" w:rsidR="009B4CDA" w:rsidRPr="00E31A92" w:rsidRDefault="009B4CDA" w:rsidP="009B4CDA">
            <w:pPr>
              <w:pStyle w:val="070-TabelaPadro"/>
              <w:spacing w:line="276" w:lineRule="auto"/>
              <w:ind w:firstLine="318"/>
              <w:jc w:val="left"/>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078" w:type="dxa"/>
            <w:shd w:val="clear" w:color="auto" w:fill="auto"/>
          </w:tcPr>
          <w:p w14:paraId="1EBFDA59" w14:textId="77777777" w:rsidR="009B4CDA" w:rsidRPr="00062947" w:rsidRDefault="009B4CDA" w:rsidP="009B4CDA">
            <w:pPr>
              <w:pStyle w:val="08-Tabelageral"/>
              <w:ind w:left="113"/>
              <w:rPr>
                <w:rFonts w:cs="Arial"/>
                <w:bCs/>
                <w:szCs w:val="14"/>
              </w:rPr>
            </w:pPr>
            <w:proofErr w:type="spellStart"/>
            <w:r w:rsidRPr="00B8356C">
              <w:t>March</w:t>
            </w:r>
            <w:proofErr w:type="spellEnd"/>
            <w:r w:rsidRPr="00B8356C">
              <w:t xml:space="preserve"> 202</w:t>
            </w:r>
            <w:r>
              <w:t>3</w:t>
            </w:r>
          </w:p>
        </w:tc>
        <w:tc>
          <w:tcPr>
            <w:tcW w:w="1275" w:type="dxa"/>
            <w:shd w:val="clear" w:color="auto" w:fill="auto"/>
          </w:tcPr>
          <w:p w14:paraId="412849BF" w14:textId="77777777" w:rsidR="009B4CDA" w:rsidRPr="00062947" w:rsidRDefault="009B4CDA" w:rsidP="009B4CDA">
            <w:pPr>
              <w:pStyle w:val="08-Tabelageral"/>
              <w:ind w:left="113"/>
              <w:rPr>
                <w:rFonts w:cs="Arial"/>
                <w:bCs/>
                <w:szCs w:val="14"/>
              </w:rPr>
            </w:pPr>
            <w:r w:rsidRPr="00062947">
              <w:rPr>
                <w:rFonts w:cs="Arial"/>
                <w:bCs/>
                <w:szCs w:val="14"/>
              </w:rPr>
              <w:t>--</w:t>
            </w:r>
          </w:p>
        </w:tc>
        <w:tc>
          <w:tcPr>
            <w:tcW w:w="1276" w:type="dxa"/>
            <w:shd w:val="clear" w:color="auto" w:fill="auto"/>
          </w:tcPr>
          <w:p w14:paraId="41A1EDD1" w14:textId="77777777" w:rsidR="009B4CDA" w:rsidRPr="00062947" w:rsidRDefault="009B4CDA" w:rsidP="009B4CDA">
            <w:pPr>
              <w:pStyle w:val="08-Tabelageral"/>
              <w:ind w:left="113"/>
              <w:rPr>
                <w:rFonts w:cs="Arial"/>
                <w:bCs/>
                <w:szCs w:val="14"/>
              </w:rPr>
            </w:pPr>
            <w:r w:rsidRPr="00062947">
              <w:rPr>
                <w:rFonts w:cs="Arial"/>
                <w:bCs/>
                <w:szCs w:val="14"/>
              </w:rPr>
              <w:t>3</w:t>
            </w:r>
            <w:r>
              <w:rPr>
                <w:rFonts w:cs="Arial"/>
                <w:bCs/>
                <w:szCs w:val="14"/>
              </w:rPr>
              <w:t>,</w:t>
            </w:r>
            <w:r w:rsidRPr="00062947">
              <w:rPr>
                <w:rFonts w:cs="Arial"/>
                <w:bCs/>
                <w:szCs w:val="14"/>
              </w:rPr>
              <w:t>276</w:t>
            </w:r>
          </w:p>
        </w:tc>
        <w:tc>
          <w:tcPr>
            <w:tcW w:w="1276" w:type="dxa"/>
            <w:shd w:val="clear" w:color="auto" w:fill="auto"/>
          </w:tcPr>
          <w:p w14:paraId="7C2D4510" w14:textId="77777777" w:rsidR="009B4CDA" w:rsidRPr="00062947" w:rsidRDefault="009B4CDA" w:rsidP="009B4CDA">
            <w:pPr>
              <w:pStyle w:val="08-Tabelageral"/>
              <w:ind w:left="113"/>
              <w:rPr>
                <w:rFonts w:cs="Arial"/>
                <w:bCs/>
                <w:szCs w:val="14"/>
              </w:rPr>
            </w:pPr>
            <w:r w:rsidRPr="00062947">
              <w:rPr>
                <w:rFonts w:cs="Arial"/>
                <w:bCs/>
                <w:szCs w:val="14"/>
              </w:rPr>
              <w:t>5</w:t>
            </w:r>
            <w:r>
              <w:rPr>
                <w:rFonts w:cs="Arial"/>
                <w:bCs/>
                <w:szCs w:val="14"/>
              </w:rPr>
              <w:t>,</w:t>
            </w:r>
            <w:r w:rsidRPr="00062947">
              <w:rPr>
                <w:rFonts w:cs="Arial"/>
                <w:bCs/>
                <w:szCs w:val="14"/>
              </w:rPr>
              <w:t>665</w:t>
            </w:r>
          </w:p>
        </w:tc>
        <w:tc>
          <w:tcPr>
            <w:tcW w:w="1276" w:type="dxa"/>
            <w:shd w:val="clear" w:color="auto" w:fill="auto"/>
          </w:tcPr>
          <w:p w14:paraId="6FBF645B" w14:textId="77777777" w:rsidR="009B4CDA" w:rsidRPr="00062947" w:rsidRDefault="009B4CDA" w:rsidP="009B4CDA">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shd w:val="clear" w:color="auto" w:fill="auto"/>
          </w:tcPr>
          <w:p w14:paraId="1C79E67B" w14:textId="77777777" w:rsidR="009B4CDA" w:rsidRPr="00187166" w:rsidRDefault="009B4CDA" w:rsidP="009B4CDA">
            <w:pPr>
              <w:pStyle w:val="08-Tabelageral"/>
              <w:ind w:left="113"/>
              <w:rPr>
                <w:rFonts w:cs="Arial"/>
                <w:b/>
                <w:szCs w:val="14"/>
              </w:rPr>
            </w:pPr>
            <w:r w:rsidRPr="00187166">
              <w:rPr>
                <w:rFonts w:cs="Arial"/>
                <w:b/>
                <w:szCs w:val="14"/>
              </w:rPr>
              <w:t>13</w:t>
            </w:r>
            <w:r>
              <w:rPr>
                <w:rFonts w:cs="Arial"/>
                <w:b/>
                <w:szCs w:val="14"/>
              </w:rPr>
              <w:t>,</w:t>
            </w:r>
            <w:r w:rsidRPr="00187166">
              <w:rPr>
                <w:rFonts w:cs="Arial"/>
                <w:b/>
                <w:szCs w:val="14"/>
              </w:rPr>
              <w:t>428</w:t>
            </w:r>
          </w:p>
        </w:tc>
      </w:tr>
      <w:tr w:rsidR="009B4CDA" w:rsidRPr="00733251" w14:paraId="38F8E3B7" w14:textId="77777777" w:rsidTr="00F61F0F">
        <w:trPr>
          <w:trHeight w:val="238"/>
          <w:jc w:val="center"/>
        </w:trPr>
        <w:tc>
          <w:tcPr>
            <w:tcW w:w="2183" w:type="dxa"/>
            <w:shd w:val="clear" w:color="auto" w:fill="auto"/>
          </w:tcPr>
          <w:p w14:paraId="09875FD8" w14:textId="77777777" w:rsidR="009B4CDA" w:rsidRPr="00E31A92" w:rsidRDefault="009B4CDA" w:rsidP="009B4CDA">
            <w:pPr>
              <w:pStyle w:val="070-TabelaPadro"/>
              <w:spacing w:line="276" w:lineRule="auto"/>
              <w:ind w:firstLine="318"/>
              <w:jc w:val="left"/>
              <w:rPr>
                <w:b/>
              </w:rPr>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078" w:type="dxa"/>
            <w:shd w:val="clear" w:color="auto" w:fill="auto"/>
          </w:tcPr>
          <w:p w14:paraId="2974A462" w14:textId="77777777" w:rsidR="009B4CDA" w:rsidRPr="00062947" w:rsidRDefault="009B4CDA" w:rsidP="009B4CDA">
            <w:pPr>
              <w:pStyle w:val="08-Tabelageral"/>
              <w:ind w:left="113"/>
              <w:rPr>
                <w:rFonts w:cs="Arial"/>
                <w:bCs/>
                <w:szCs w:val="14"/>
              </w:rPr>
            </w:pPr>
            <w:proofErr w:type="spellStart"/>
            <w:r w:rsidRPr="00B8356C">
              <w:t>March</w:t>
            </w:r>
            <w:proofErr w:type="spellEnd"/>
            <w:r w:rsidRPr="00B8356C">
              <w:t xml:space="preserve"> 202</w:t>
            </w:r>
            <w:r>
              <w:t>4</w:t>
            </w:r>
          </w:p>
        </w:tc>
        <w:tc>
          <w:tcPr>
            <w:tcW w:w="1275" w:type="dxa"/>
            <w:shd w:val="clear" w:color="auto" w:fill="auto"/>
          </w:tcPr>
          <w:p w14:paraId="7AD2FEF1" w14:textId="77777777" w:rsidR="009B4CDA" w:rsidRPr="00062947" w:rsidRDefault="009B4CDA" w:rsidP="009B4CDA">
            <w:pPr>
              <w:pStyle w:val="08-Tabelageral"/>
              <w:ind w:left="113"/>
              <w:rPr>
                <w:rFonts w:cs="Arial"/>
                <w:bCs/>
                <w:szCs w:val="14"/>
              </w:rPr>
            </w:pPr>
            <w:r w:rsidRPr="00062947">
              <w:rPr>
                <w:rFonts w:cs="Arial"/>
                <w:bCs/>
                <w:szCs w:val="14"/>
              </w:rPr>
              <w:t>--</w:t>
            </w:r>
          </w:p>
        </w:tc>
        <w:tc>
          <w:tcPr>
            <w:tcW w:w="1276" w:type="dxa"/>
            <w:shd w:val="clear" w:color="auto" w:fill="auto"/>
          </w:tcPr>
          <w:p w14:paraId="0B8B5E5D" w14:textId="77777777" w:rsidR="009B4CDA" w:rsidRPr="00062947" w:rsidRDefault="009B4CDA" w:rsidP="009B4CDA">
            <w:pPr>
              <w:pStyle w:val="08-Tabelageral"/>
              <w:ind w:left="113"/>
              <w:rPr>
                <w:rFonts w:cs="Arial"/>
                <w:bCs/>
                <w:szCs w:val="14"/>
              </w:rPr>
            </w:pPr>
            <w:r w:rsidRPr="00062947">
              <w:rPr>
                <w:rFonts w:cs="Arial"/>
                <w:bCs/>
                <w:szCs w:val="14"/>
              </w:rPr>
              <w:t>--</w:t>
            </w:r>
          </w:p>
        </w:tc>
        <w:tc>
          <w:tcPr>
            <w:tcW w:w="1276" w:type="dxa"/>
            <w:shd w:val="clear" w:color="auto" w:fill="auto"/>
          </w:tcPr>
          <w:p w14:paraId="7CAFBE2B" w14:textId="77777777" w:rsidR="009B4CDA" w:rsidRPr="00062947" w:rsidRDefault="009B4CDA" w:rsidP="009B4CDA">
            <w:pPr>
              <w:pStyle w:val="08-Tabelageral"/>
              <w:ind w:left="113"/>
              <w:rPr>
                <w:rFonts w:cs="Arial"/>
                <w:bCs/>
                <w:szCs w:val="14"/>
              </w:rPr>
            </w:pPr>
            <w:r w:rsidRPr="00062947">
              <w:rPr>
                <w:rFonts w:cs="Arial"/>
                <w:bCs/>
                <w:szCs w:val="14"/>
              </w:rPr>
              <w:t>5</w:t>
            </w:r>
            <w:r>
              <w:rPr>
                <w:rFonts w:cs="Arial"/>
                <w:bCs/>
                <w:szCs w:val="14"/>
              </w:rPr>
              <w:t>,</w:t>
            </w:r>
            <w:r w:rsidRPr="00062947">
              <w:rPr>
                <w:rFonts w:cs="Arial"/>
                <w:bCs/>
                <w:szCs w:val="14"/>
              </w:rPr>
              <w:t>665</w:t>
            </w:r>
          </w:p>
        </w:tc>
        <w:tc>
          <w:tcPr>
            <w:tcW w:w="1276" w:type="dxa"/>
            <w:shd w:val="clear" w:color="auto" w:fill="auto"/>
          </w:tcPr>
          <w:p w14:paraId="7D1F7426" w14:textId="77777777" w:rsidR="009B4CDA" w:rsidRPr="00062947" w:rsidRDefault="009B4CDA" w:rsidP="009B4CDA">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shd w:val="clear" w:color="auto" w:fill="auto"/>
          </w:tcPr>
          <w:p w14:paraId="3AB7D1D0" w14:textId="77777777" w:rsidR="009B4CDA" w:rsidRPr="00187166" w:rsidRDefault="009B4CDA" w:rsidP="009B4CDA">
            <w:pPr>
              <w:pStyle w:val="08-Tabelageral"/>
              <w:ind w:left="113"/>
              <w:rPr>
                <w:rFonts w:cs="Arial"/>
                <w:b/>
                <w:szCs w:val="14"/>
              </w:rPr>
            </w:pPr>
            <w:r w:rsidRPr="00187166">
              <w:rPr>
                <w:rFonts w:cs="Arial"/>
                <w:b/>
                <w:szCs w:val="14"/>
              </w:rPr>
              <w:t>10</w:t>
            </w:r>
            <w:r>
              <w:rPr>
                <w:rFonts w:cs="Arial"/>
                <w:b/>
                <w:szCs w:val="14"/>
              </w:rPr>
              <w:t>,</w:t>
            </w:r>
            <w:r w:rsidRPr="00187166">
              <w:rPr>
                <w:rFonts w:cs="Arial"/>
                <w:b/>
                <w:szCs w:val="14"/>
              </w:rPr>
              <w:t>152</w:t>
            </w:r>
          </w:p>
        </w:tc>
      </w:tr>
      <w:tr w:rsidR="009B4CDA" w:rsidRPr="00733251" w14:paraId="66D12ED3" w14:textId="77777777" w:rsidTr="00F61F0F">
        <w:trPr>
          <w:trHeight w:val="238"/>
          <w:jc w:val="center"/>
        </w:trPr>
        <w:tc>
          <w:tcPr>
            <w:tcW w:w="2183" w:type="dxa"/>
            <w:tcBorders>
              <w:bottom w:val="nil"/>
            </w:tcBorders>
            <w:shd w:val="clear" w:color="auto" w:fill="auto"/>
          </w:tcPr>
          <w:p w14:paraId="3F44C470" w14:textId="77777777" w:rsidR="009B4CDA" w:rsidRPr="00E31A92" w:rsidRDefault="009B4CDA" w:rsidP="009B4CDA">
            <w:pPr>
              <w:pStyle w:val="070-TabelaPadro"/>
              <w:spacing w:line="276" w:lineRule="auto"/>
              <w:ind w:firstLine="318"/>
              <w:jc w:val="left"/>
              <w:rPr>
                <w:b/>
              </w:rPr>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078" w:type="dxa"/>
            <w:tcBorders>
              <w:bottom w:val="nil"/>
            </w:tcBorders>
            <w:shd w:val="clear" w:color="auto" w:fill="auto"/>
          </w:tcPr>
          <w:p w14:paraId="4C30D82D" w14:textId="77777777" w:rsidR="009B4CDA" w:rsidRPr="00062947" w:rsidRDefault="009B4CDA" w:rsidP="009B4CDA">
            <w:pPr>
              <w:pStyle w:val="08-Tabelageral"/>
              <w:ind w:left="113"/>
              <w:rPr>
                <w:rFonts w:cs="Arial"/>
                <w:bCs/>
                <w:szCs w:val="14"/>
              </w:rPr>
            </w:pPr>
            <w:proofErr w:type="spellStart"/>
            <w:r w:rsidRPr="00B8356C">
              <w:t>March</w:t>
            </w:r>
            <w:proofErr w:type="spellEnd"/>
            <w:r w:rsidRPr="00B8356C">
              <w:t xml:space="preserve"> 202</w:t>
            </w:r>
            <w:r>
              <w:t>5</w:t>
            </w:r>
          </w:p>
        </w:tc>
        <w:tc>
          <w:tcPr>
            <w:tcW w:w="1275" w:type="dxa"/>
            <w:tcBorders>
              <w:bottom w:val="nil"/>
            </w:tcBorders>
            <w:shd w:val="clear" w:color="auto" w:fill="auto"/>
          </w:tcPr>
          <w:p w14:paraId="08E207E0" w14:textId="77777777" w:rsidR="009B4CDA" w:rsidRPr="00062947" w:rsidRDefault="009B4CDA" w:rsidP="009B4CDA">
            <w:pPr>
              <w:pStyle w:val="08-Tabelageral"/>
              <w:ind w:left="113"/>
              <w:rPr>
                <w:rFonts w:cs="Arial"/>
                <w:bCs/>
                <w:szCs w:val="14"/>
              </w:rPr>
            </w:pPr>
            <w:r w:rsidRPr="00062947">
              <w:rPr>
                <w:rFonts w:cs="Arial"/>
                <w:bCs/>
                <w:szCs w:val="14"/>
              </w:rPr>
              <w:t>--</w:t>
            </w:r>
          </w:p>
        </w:tc>
        <w:tc>
          <w:tcPr>
            <w:tcW w:w="1276" w:type="dxa"/>
            <w:tcBorders>
              <w:bottom w:val="nil"/>
            </w:tcBorders>
            <w:shd w:val="clear" w:color="auto" w:fill="auto"/>
          </w:tcPr>
          <w:p w14:paraId="6254C176" w14:textId="77777777" w:rsidR="009B4CDA" w:rsidRPr="00062947" w:rsidRDefault="009B4CDA" w:rsidP="009B4CDA">
            <w:pPr>
              <w:pStyle w:val="08-Tabelageral"/>
              <w:ind w:left="113"/>
              <w:rPr>
                <w:rFonts w:cs="Arial"/>
                <w:bCs/>
                <w:szCs w:val="14"/>
              </w:rPr>
            </w:pPr>
            <w:r w:rsidRPr="00062947">
              <w:rPr>
                <w:rFonts w:cs="Arial"/>
                <w:bCs/>
                <w:szCs w:val="14"/>
              </w:rPr>
              <w:t>--</w:t>
            </w:r>
          </w:p>
        </w:tc>
        <w:tc>
          <w:tcPr>
            <w:tcW w:w="1276" w:type="dxa"/>
            <w:tcBorders>
              <w:bottom w:val="nil"/>
            </w:tcBorders>
            <w:shd w:val="clear" w:color="auto" w:fill="auto"/>
          </w:tcPr>
          <w:p w14:paraId="688EC8B2" w14:textId="77777777" w:rsidR="009B4CDA" w:rsidRPr="00062947" w:rsidRDefault="009B4CDA" w:rsidP="009B4CDA">
            <w:pPr>
              <w:pStyle w:val="08-Tabelageral"/>
              <w:ind w:left="113"/>
              <w:rPr>
                <w:rFonts w:cs="Arial"/>
                <w:bCs/>
                <w:szCs w:val="14"/>
              </w:rPr>
            </w:pPr>
            <w:r w:rsidRPr="00062947">
              <w:rPr>
                <w:rFonts w:cs="Arial"/>
                <w:bCs/>
                <w:szCs w:val="14"/>
              </w:rPr>
              <w:t>--</w:t>
            </w:r>
          </w:p>
        </w:tc>
        <w:tc>
          <w:tcPr>
            <w:tcW w:w="1276" w:type="dxa"/>
            <w:tcBorders>
              <w:bottom w:val="nil"/>
            </w:tcBorders>
            <w:shd w:val="clear" w:color="auto" w:fill="auto"/>
          </w:tcPr>
          <w:p w14:paraId="48B64608" w14:textId="77777777" w:rsidR="009B4CDA" w:rsidRPr="00062947" w:rsidRDefault="009B4CDA" w:rsidP="009B4CDA">
            <w:pPr>
              <w:pStyle w:val="08-Tabelageral"/>
              <w:ind w:left="113"/>
              <w:rPr>
                <w:rFonts w:cs="Arial"/>
                <w:bCs/>
                <w:szCs w:val="14"/>
              </w:rPr>
            </w:pPr>
            <w:r w:rsidRPr="00062947">
              <w:rPr>
                <w:rFonts w:cs="Arial"/>
                <w:bCs/>
                <w:szCs w:val="14"/>
              </w:rPr>
              <w:t>4</w:t>
            </w:r>
            <w:r>
              <w:rPr>
                <w:rFonts w:cs="Arial"/>
                <w:bCs/>
                <w:szCs w:val="14"/>
              </w:rPr>
              <w:t>,</w:t>
            </w:r>
            <w:r w:rsidRPr="00062947">
              <w:rPr>
                <w:rFonts w:cs="Arial"/>
                <w:bCs/>
                <w:szCs w:val="14"/>
              </w:rPr>
              <w:t>487</w:t>
            </w:r>
          </w:p>
        </w:tc>
        <w:tc>
          <w:tcPr>
            <w:tcW w:w="1122" w:type="dxa"/>
            <w:gridSpan w:val="2"/>
            <w:tcBorders>
              <w:bottom w:val="nil"/>
            </w:tcBorders>
            <w:shd w:val="clear" w:color="auto" w:fill="auto"/>
          </w:tcPr>
          <w:p w14:paraId="13A973EE" w14:textId="77777777" w:rsidR="009B4CDA" w:rsidRPr="00187166" w:rsidRDefault="009B4CDA" w:rsidP="009B4CDA">
            <w:pPr>
              <w:pStyle w:val="08-Tabelageral"/>
              <w:ind w:left="113"/>
              <w:rPr>
                <w:rFonts w:cs="Arial"/>
                <w:b/>
                <w:szCs w:val="14"/>
              </w:rPr>
            </w:pPr>
            <w:r w:rsidRPr="00187166">
              <w:rPr>
                <w:rFonts w:cs="Arial"/>
                <w:b/>
                <w:szCs w:val="14"/>
              </w:rPr>
              <w:t>4</w:t>
            </w:r>
            <w:r>
              <w:rPr>
                <w:rFonts w:cs="Arial"/>
                <w:b/>
                <w:szCs w:val="14"/>
              </w:rPr>
              <w:t>,</w:t>
            </w:r>
            <w:r w:rsidRPr="00187166">
              <w:rPr>
                <w:rFonts w:cs="Arial"/>
                <w:b/>
                <w:szCs w:val="14"/>
              </w:rPr>
              <w:t>487</w:t>
            </w:r>
          </w:p>
        </w:tc>
      </w:tr>
      <w:tr w:rsidR="009B4CDA" w:rsidRPr="00733251" w14:paraId="78F642F4" w14:textId="77777777" w:rsidTr="00F61F0F">
        <w:trPr>
          <w:trHeight w:val="238"/>
          <w:jc w:val="center"/>
        </w:trPr>
        <w:tc>
          <w:tcPr>
            <w:tcW w:w="2183" w:type="dxa"/>
            <w:tcBorders>
              <w:top w:val="nil"/>
              <w:bottom w:val="single" w:sz="2" w:space="0" w:color="1F4E79" w:themeColor="accent1" w:themeShade="80"/>
            </w:tcBorders>
            <w:shd w:val="clear" w:color="auto" w:fill="auto"/>
          </w:tcPr>
          <w:p w14:paraId="01FE4BCB" w14:textId="77777777" w:rsidR="009B4CDA" w:rsidRPr="0093782B" w:rsidRDefault="009B4CDA" w:rsidP="009B4CDA">
            <w:pPr>
              <w:pStyle w:val="070-TabelaPadro"/>
              <w:spacing w:line="276" w:lineRule="auto"/>
              <w:jc w:val="left"/>
              <w:rPr>
                <w:b/>
                <w:bCs/>
              </w:rPr>
            </w:pPr>
            <w:r w:rsidRPr="0093782B">
              <w:rPr>
                <w:b/>
                <w:bCs/>
              </w:rPr>
              <w:t xml:space="preserve">Total </w:t>
            </w:r>
            <w:proofErr w:type="spellStart"/>
            <w:r w:rsidRPr="0093782B">
              <w:rPr>
                <w:b/>
                <w:bCs/>
              </w:rPr>
              <w:t>shares</w:t>
            </w:r>
            <w:proofErr w:type="spellEnd"/>
            <w:r w:rsidRPr="0093782B">
              <w:rPr>
                <w:b/>
                <w:bCs/>
              </w:rPr>
              <w:t xml:space="preserve"> </w:t>
            </w:r>
            <w:proofErr w:type="spellStart"/>
            <w:r w:rsidRPr="0093782B">
              <w:rPr>
                <w:b/>
                <w:bCs/>
              </w:rPr>
              <w:t>to</w:t>
            </w:r>
            <w:proofErr w:type="spellEnd"/>
            <w:r w:rsidRPr="0093782B">
              <w:rPr>
                <w:b/>
                <w:bCs/>
              </w:rPr>
              <w:t xml:space="preserve"> </w:t>
            </w:r>
            <w:proofErr w:type="spellStart"/>
            <w:r w:rsidRPr="0093782B">
              <w:rPr>
                <w:b/>
                <w:bCs/>
              </w:rPr>
              <w:t>be</w:t>
            </w:r>
            <w:proofErr w:type="spellEnd"/>
            <w:r w:rsidRPr="0093782B">
              <w:rPr>
                <w:b/>
                <w:bCs/>
              </w:rPr>
              <w:t xml:space="preserve"> </w:t>
            </w:r>
            <w:proofErr w:type="spellStart"/>
            <w:r w:rsidRPr="0093782B">
              <w:rPr>
                <w:b/>
                <w:bCs/>
              </w:rPr>
              <w:t>distributed</w:t>
            </w:r>
            <w:proofErr w:type="spellEnd"/>
          </w:p>
        </w:tc>
        <w:tc>
          <w:tcPr>
            <w:tcW w:w="1078" w:type="dxa"/>
            <w:tcBorders>
              <w:top w:val="nil"/>
              <w:bottom w:val="single" w:sz="2" w:space="0" w:color="1F4E79" w:themeColor="accent1" w:themeShade="80"/>
            </w:tcBorders>
            <w:shd w:val="clear" w:color="auto" w:fill="auto"/>
          </w:tcPr>
          <w:p w14:paraId="13AE56E2" w14:textId="77777777" w:rsidR="009B4CDA" w:rsidRPr="00090360" w:rsidRDefault="009B4CDA" w:rsidP="009B4CDA">
            <w:pPr>
              <w:pStyle w:val="08-Tabelageral"/>
              <w:ind w:left="113"/>
              <w:rPr>
                <w:rFonts w:cs="Arial"/>
                <w:b/>
                <w:szCs w:val="14"/>
              </w:rPr>
            </w:pPr>
          </w:p>
        </w:tc>
        <w:tc>
          <w:tcPr>
            <w:tcW w:w="1275" w:type="dxa"/>
            <w:tcBorders>
              <w:top w:val="nil"/>
              <w:bottom w:val="single" w:sz="2" w:space="0" w:color="1F4E79" w:themeColor="accent1" w:themeShade="80"/>
            </w:tcBorders>
            <w:shd w:val="clear" w:color="auto" w:fill="auto"/>
          </w:tcPr>
          <w:p w14:paraId="2247CF0F" w14:textId="77777777" w:rsidR="009B4CDA" w:rsidRPr="00090360" w:rsidRDefault="009B4CDA" w:rsidP="009B4CDA">
            <w:pPr>
              <w:pStyle w:val="08-Tabelageral"/>
              <w:ind w:left="113"/>
              <w:rPr>
                <w:rFonts w:cs="Arial"/>
                <w:b/>
                <w:szCs w:val="14"/>
              </w:rPr>
            </w:pPr>
            <w:r>
              <w:rPr>
                <w:rFonts w:cs="Arial"/>
                <w:b/>
                <w:szCs w:val="14"/>
              </w:rPr>
              <w:t>3,870</w:t>
            </w:r>
          </w:p>
        </w:tc>
        <w:tc>
          <w:tcPr>
            <w:tcW w:w="1276" w:type="dxa"/>
            <w:tcBorders>
              <w:top w:val="nil"/>
              <w:bottom w:val="single" w:sz="2" w:space="0" w:color="1F4E79" w:themeColor="accent1" w:themeShade="80"/>
            </w:tcBorders>
            <w:shd w:val="clear" w:color="auto" w:fill="auto"/>
          </w:tcPr>
          <w:p w14:paraId="37DF2A59" w14:textId="77777777" w:rsidR="009B4CDA" w:rsidRPr="00090360" w:rsidRDefault="009B4CDA" w:rsidP="009B4CDA">
            <w:pPr>
              <w:pStyle w:val="08-Tabelageral"/>
              <w:ind w:left="113"/>
              <w:rPr>
                <w:rFonts w:cs="Arial"/>
                <w:b/>
                <w:szCs w:val="14"/>
              </w:rPr>
            </w:pPr>
            <w:r>
              <w:rPr>
                <w:rFonts w:cs="Arial"/>
                <w:b/>
                <w:szCs w:val="14"/>
              </w:rPr>
              <w:t>6,552</w:t>
            </w:r>
          </w:p>
        </w:tc>
        <w:tc>
          <w:tcPr>
            <w:tcW w:w="1276" w:type="dxa"/>
            <w:tcBorders>
              <w:top w:val="nil"/>
              <w:bottom w:val="single" w:sz="2" w:space="0" w:color="1F4E79" w:themeColor="accent1" w:themeShade="80"/>
            </w:tcBorders>
            <w:shd w:val="clear" w:color="auto" w:fill="auto"/>
          </w:tcPr>
          <w:p w14:paraId="07685F25" w14:textId="77777777" w:rsidR="009B4CDA" w:rsidRPr="00090360" w:rsidRDefault="009B4CDA" w:rsidP="009B4CDA">
            <w:pPr>
              <w:pStyle w:val="08-Tabelageral"/>
              <w:ind w:left="113"/>
              <w:rPr>
                <w:rFonts w:cs="Arial"/>
                <w:b/>
                <w:szCs w:val="14"/>
              </w:rPr>
            </w:pPr>
            <w:r>
              <w:rPr>
                <w:rFonts w:cs="Arial"/>
                <w:b/>
                <w:szCs w:val="14"/>
              </w:rPr>
              <w:t>16,995</w:t>
            </w:r>
          </w:p>
        </w:tc>
        <w:tc>
          <w:tcPr>
            <w:tcW w:w="1276" w:type="dxa"/>
            <w:tcBorders>
              <w:top w:val="nil"/>
              <w:bottom w:val="single" w:sz="2" w:space="0" w:color="1F4E79" w:themeColor="accent1" w:themeShade="80"/>
            </w:tcBorders>
            <w:shd w:val="clear" w:color="auto" w:fill="auto"/>
          </w:tcPr>
          <w:p w14:paraId="4A16B481" w14:textId="77777777" w:rsidR="009B4CDA" w:rsidRPr="00090360" w:rsidRDefault="009B4CDA" w:rsidP="009B4CDA">
            <w:pPr>
              <w:pStyle w:val="08-Tabelageral"/>
              <w:ind w:left="113"/>
              <w:rPr>
                <w:rFonts w:cs="Arial"/>
                <w:b/>
                <w:szCs w:val="14"/>
              </w:rPr>
            </w:pPr>
            <w:r>
              <w:rPr>
                <w:rFonts w:cs="Arial"/>
                <w:b/>
                <w:szCs w:val="14"/>
              </w:rPr>
              <w:t>17,948</w:t>
            </w:r>
          </w:p>
        </w:tc>
        <w:tc>
          <w:tcPr>
            <w:tcW w:w="1122" w:type="dxa"/>
            <w:gridSpan w:val="2"/>
            <w:tcBorders>
              <w:top w:val="nil"/>
              <w:bottom w:val="single" w:sz="2" w:space="0" w:color="1F4E79" w:themeColor="accent1" w:themeShade="80"/>
            </w:tcBorders>
            <w:shd w:val="clear" w:color="auto" w:fill="auto"/>
          </w:tcPr>
          <w:p w14:paraId="64179D31" w14:textId="77777777" w:rsidR="009B4CDA" w:rsidRPr="00187166" w:rsidRDefault="009B4CDA" w:rsidP="009B4CDA">
            <w:pPr>
              <w:pStyle w:val="08-Tabelageral"/>
              <w:ind w:left="113"/>
              <w:rPr>
                <w:rFonts w:cs="Arial"/>
                <w:b/>
                <w:szCs w:val="14"/>
              </w:rPr>
            </w:pPr>
            <w:r w:rsidRPr="00187166">
              <w:rPr>
                <w:rFonts w:cs="Arial"/>
                <w:b/>
                <w:szCs w:val="14"/>
              </w:rPr>
              <w:t>45</w:t>
            </w:r>
            <w:r>
              <w:rPr>
                <w:rFonts w:cs="Arial"/>
                <w:b/>
                <w:szCs w:val="14"/>
              </w:rPr>
              <w:t>,</w:t>
            </w:r>
            <w:r w:rsidRPr="00187166">
              <w:rPr>
                <w:rFonts w:cs="Arial"/>
                <w:b/>
                <w:szCs w:val="14"/>
              </w:rPr>
              <w:t>365</w:t>
            </w:r>
          </w:p>
        </w:tc>
      </w:tr>
    </w:tbl>
    <w:p w14:paraId="1A7388E6" w14:textId="77777777" w:rsidR="009B4CDA" w:rsidRPr="002A0482" w:rsidRDefault="009B4CDA" w:rsidP="009B4CDA">
      <w:pPr>
        <w:pStyle w:val="01-TtulodeNota"/>
        <w:rPr>
          <w:color w:val="1F4E79" w:themeColor="accent1" w:themeShade="80"/>
          <w:sz w:val="18"/>
          <w:szCs w:val="18"/>
        </w:rPr>
      </w:pPr>
      <w:r w:rsidRPr="002A0482">
        <w:rPr>
          <w:color w:val="1F4E79" w:themeColor="accent1" w:themeShade="80"/>
          <w:sz w:val="18"/>
          <w:szCs w:val="18"/>
        </w:rPr>
        <w:t xml:space="preserve">g.2) </w:t>
      </w:r>
      <w:proofErr w:type="spellStart"/>
      <w:r w:rsidRPr="002A0482">
        <w:rPr>
          <w:color w:val="1F4E79" w:themeColor="accent1" w:themeShade="80"/>
          <w:sz w:val="18"/>
          <w:szCs w:val="18"/>
          <w:lang w:val="en-US"/>
        </w:rPr>
        <w:t>Repurcharse</w:t>
      </w:r>
      <w:proofErr w:type="spellEnd"/>
      <w:r w:rsidRPr="002A0482">
        <w:rPr>
          <w:color w:val="1F4E79" w:themeColor="accent1" w:themeShade="80"/>
          <w:sz w:val="18"/>
          <w:szCs w:val="18"/>
          <w:lang w:val="en-US"/>
        </w:rPr>
        <w:t xml:space="preserve"> Program</w:t>
      </w:r>
    </w:p>
    <w:p w14:paraId="5D579594" w14:textId="77777777" w:rsidR="009B4CDA" w:rsidRDefault="009B4CDA" w:rsidP="009B4CDA">
      <w:pPr>
        <w:pStyle w:val="05-Textonormal"/>
        <w:rPr>
          <w:lang w:val="en-US"/>
        </w:rPr>
      </w:pPr>
      <w:r w:rsidRPr="009E41F1">
        <w:rPr>
          <w:lang w:val="en-US"/>
        </w:rPr>
        <w:t>On October 15, 2015, the Board of Directors approved the Repurchase Program of up to 10,000,000 shares the company itself issued for staying in treasury and subsequent disposal of or cancellation. The period of valid for up to 365 days from that date in accordance with the limit set forth by CVM Instruction 567</w:t>
      </w:r>
      <w:r>
        <w:rPr>
          <w:lang w:val="en-US"/>
        </w:rPr>
        <w:t>.</w:t>
      </w:r>
      <w:r w:rsidRPr="009F1428">
        <w:rPr>
          <w:lang w:val="en-US"/>
        </w:rPr>
        <w:t xml:space="preserve"> This program was in </w:t>
      </w:r>
      <w:r>
        <w:rPr>
          <w:lang w:val="en-US"/>
        </w:rPr>
        <w:t>effect</w:t>
      </w:r>
      <w:r w:rsidRPr="009F1428">
        <w:rPr>
          <w:lang w:val="en-US"/>
        </w:rPr>
        <w:t xml:space="preserve"> until </w:t>
      </w:r>
      <w:r>
        <w:rPr>
          <w:lang w:val="en-US"/>
        </w:rPr>
        <w:t xml:space="preserve">October 14, </w:t>
      </w:r>
      <w:r w:rsidRPr="009F1428">
        <w:rPr>
          <w:lang w:val="en-US"/>
        </w:rPr>
        <w:t>2016</w:t>
      </w:r>
      <w:r w:rsidRPr="009E41F1">
        <w:rPr>
          <w:lang w:val="en-US"/>
        </w:rPr>
        <w:t xml:space="preserve">, and </w:t>
      </w:r>
      <w:r>
        <w:rPr>
          <w:lang w:val="en-US"/>
        </w:rPr>
        <w:t>3,360</w:t>
      </w:r>
      <w:r w:rsidRPr="009E41F1">
        <w:rPr>
          <w:lang w:val="en-US"/>
        </w:rPr>
        <w:t>,</w:t>
      </w:r>
      <w:r>
        <w:rPr>
          <w:lang w:val="en-US"/>
        </w:rPr>
        <w:t>0</w:t>
      </w:r>
      <w:r w:rsidRPr="009E41F1">
        <w:rPr>
          <w:lang w:val="en-US"/>
        </w:rPr>
        <w:t xml:space="preserve">00 shares were acquired, amounting to R$ </w:t>
      </w:r>
      <w:r>
        <w:rPr>
          <w:lang w:val="en-US"/>
        </w:rPr>
        <w:t>82,201</w:t>
      </w:r>
      <w:r w:rsidRPr="009E41F1">
        <w:rPr>
          <w:lang w:val="en-US"/>
        </w:rPr>
        <w:t xml:space="preserve"> thousand, minimum, </w:t>
      </w:r>
      <w:proofErr w:type="gramStart"/>
      <w:r w:rsidRPr="009E41F1">
        <w:rPr>
          <w:lang w:val="en-US"/>
        </w:rPr>
        <w:t>average</w:t>
      </w:r>
      <w:proofErr w:type="gramEnd"/>
      <w:r w:rsidRPr="009E41F1">
        <w:rPr>
          <w:lang w:val="en-US"/>
        </w:rPr>
        <w:t xml:space="preserve"> and maximum cost per share are respectively R$ </w:t>
      </w:r>
      <w:r>
        <w:rPr>
          <w:lang w:val="en-US"/>
        </w:rPr>
        <w:t>21.09</w:t>
      </w:r>
      <w:r w:rsidRPr="009E41F1">
        <w:rPr>
          <w:lang w:val="en-US"/>
        </w:rPr>
        <w:t xml:space="preserve">, R$ </w:t>
      </w:r>
      <w:r>
        <w:rPr>
          <w:lang w:val="en-US"/>
        </w:rPr>
        <w:t>24.46</w:t>
      </w:r>
      <w:r w:rsidRPr="009E41F1">
        <w:rPr>
          <w:lang w:val="en-US"/>
        </w:rPr>
        <w:t xml:space="preserve"> e R$ 27.76.</w:t>
      </w:r>
    </w:p>
    <w:p w14:paraId="0412272F" w14:textId="77777777" w:rsidR="009B4CDA" w:rsidRDefault="009B4CDA" w:rsidP="009B4CDA">
      <w:pPr>
        <w:pStyle w:val="05-Textonormal"/>
        <w:rPr>
          <w:lang w:val="en-US"/>
        </w:rPr>
      </w:pPr>
      <w:r w:rsidRPr="009E41F1">
        <w:rPr>
          <w:lang w:val="en-US"/>
        </w:rPr>
        <w:t xml:space="preserve">On October </w:t>
      </w:r>
      <w:r>
        <w:rPr>
          <w:lang w:val="en-US"/>
        </w:rPr>
        <w:t>27</w:t>
      </w:r>
      <w:r w:rsidRPr="009E41F1">
        <w:rPr>
          <w:lang w:val="en-US"/>
        </w:rPr>
        <w:t>, 201</w:t>
      </w:r>
      <w:r>
        <w:rPr>
          <w:lang w:val="en-US"/>
        </w:rPr>
        <w:t>6</w:t>
      </w:r>
      <w:r w:rsidRPr="009E41F1">
        <w:rPr>
          <w:lang w:val="en-US"/>
        </w:rPr>
        <w:t xml:space="preserve">, the Board of Directors approved the </w:t>
      </w:r>
      <w:r>
        <w:rPr>
          <w:lang w:val="en-US"/>
        </w:rPr>
        <w:t xml:space="preserve">second </w:t>
      </w:r>
      <w:r w:rsidRPr="009E41F1">
        <w:rPr>
          <w:lang w:val="en-US"/>
        </w:rPr>
        <w:t xml:space="preserve">Repurchase Program of up to 10,000,000 shares the company itself issued for staying in treasury and subsequent disposal of or cancellation. The period of valid for up to 365 days from that date </w:t>
      </w:r>
      <w:r>
        <w:rPr>
          <w:lang w:val="en-US"/>
        </w:rPr>
        <w:t>of approval</w:t>
      </w:r>
      <w:r w:rsidRPr="009E41F1">
        <w:rPr>
          <w:lang w:val="en-US"/>
        </w:rPr>
        <w:t xml:space="preserve">. </w:t>
      </w:r>
      <w:r w:rsidRPr="00C2755A">
        <w:rPr>
          <w:lang w:val="en-US"/>
        </w:rPr>
        <w:t xml:space="preserve">This program was concluded on </w:t>
      </w:r>
      <w:r>
        <w:rPr>
          <w:lang w:val="en-US"/>
        </w:rPr>
        <w:t>October</w:t>
      </w:r>
      <w:r w:rsidRPr="00C2755A">
        <w:rPr>
          <w:lang w:val="en-US"/>
        </w:rPr>
        <w:t xml:space="preserve"> </w:t>
      </w:r>
      <w:r>
        <w:rPr>
          <w:lang w:val="en-US"/>
        </w:rPr>
        <w:t xml:space="preserve">26, </w:t>
      </w:r>
      <w:proofErr w:type="gramStart"/>
      <w:r>
        <w:rPr>
          <w:lang w:val="en-US"/>
        </w:rPr>
        <w:t>2017</w:t>
      </w:r>
      <w:proofErr w:type="gramEnd"/>
      <w:r>
        <w:rPr>
          <w:lang w:val="en-US"/>
        </w:rPr>
        <w:t xml:space="preserve"> </w:t>
      </w:r>
      <w:r w:rsidRPr="00C2755A">
        <w:rPr>
          <w:lang w:val="en-US"/>
        </w:rPr>
        <w:t>and there was no acquisition of shares by said Program.</w:t>
      </w:r>
    </w:p>
    <w:p w14:paraId="4775F670" w14:textId="77777777" w:rsidR="009B4CDA" w:rsidRDefault="009B4CDA" w:rsidP="009B4CDA">
      <w:pPr>
        <w:pStyle w:val="05-Textonormal"/>
        <w:rPr>
          <w:lang w:val="en-US"/>
        </w:rPr>
      </w:pPr>
      <w:r w:rsidRPr="009E41F1">
        <w:rPr>
          <w:lang w:val="en-US"/>
        </w:rPr>
        <w:t xml:space="preserve">On October </w:t>
      </w:r>
      <w:r>
        <w:rPr>
          <w:lang w:val="en-US"/>
        </w:rPr>
        <w:t>26</w:t>
      </w:r>
      <w:r w:rsidRPr="009E41F1">
        <w:rPr>
          <w:lang w:val="en-US"/>
        </w:rPr>
        <w:t>, 201</w:t>
      </w:r>
      <w:r>
        <w:rPr>
          <w:lang w:val="en-US"/>
        </w:rPr>
        <w:t>7</w:t>
      </w:r>
      <w:r w:rsidRPr="009E41F1">
        <w:rPr>
          <w:lang w:val="en-US"/>
        </w:rPr>
        <w:t xml:space="preserve">, the Board of Directors approved the </w:t>
      </w:r>
      <w:r>
        <w:rPr>
          <w:lang w:val="en-US"/>
        </w:rPr>
        <w:t xml:space="preserve">third </w:t>
      </w:r>
      <w:r w:rsidRPr="009E41F1">
        <w:rPr>
          <w:lang w:val="en-US"/>
        </w:rPr>
        <w:t xml:space="preserve">Repurchase Program of up to 10,000,000 shares the company itself issued for staying in treasury and subsequent disposal of or cancellation. The period of valid for up to 365 days from that date </w:t>
      </w:r>
      <w:r>
        <w:rPr>
          <w:lang w:val="en-US"/>
        </w:rPr>
        <w:t>of approval</w:t>
      </w:r>
      <w:r w:rsidRPr="009E41F1">
        <w:rPr>
          <w:lang w:val="en-US"/>
        </w:rPr>
        <w:t xml:space="preserve">. </w:t>
      </w:r>
      <w:r w:rsidRPr="00C2755A">
        <w:rPr>
          <w:lang w:val="en-US"/>
        </w:rPr>
        <w:t xml:space="preserve">This program was concluded on </w:t>
      </w:r>
      <w:r>
        <w:rPr>
          <w:lang w:val="en-US"/>
        </w:rPr>
        <w:t>October</w:t>
      </w:r>
      <w:r w:rsidRPr="00C2755A">
        <w:rPr>
          <w:lang w:val="en-US"/>
        </w:rPr>
        <w:t xml:space="preserve"> </w:t>
      </w:r>
      <w:r>
        <w:rPr>
          <w:lang w:val="en-US"/>
        </w:rPr>
        <w:t xml:space="preserve">25, </w:t>
      </w:r>
      <w:proofErr w:type="gramStart"/>
      <w:r>
        <w:rPr>
          <w:lang w:val="en-US"/>
        </w:rPr>
        <w:t>2018</w:t>
      </w:r>
      <w:proofErr w:type="gramEnd"/>
      <w:r>
        <w:rPr>
          <w:lang w:val="en-US"/>
        </w:rPr>
        <w:t xml:space="preserve"> </w:t>
      </w:r>
      <w:r w:rsidRPr="00C2755A">
        <w:rPr>
          <w:lang w:val="en-US"/>
        </w:rPr>
        <w:t>and there was no acquisition of shares by said Program.</w:t>
      </w:r>
    </w:p>
    <w:p w14:paraId="137C01A7" w14:textId="77777777" w:rsidR="009B4CDA" w:rsidRDefault="009B4CDA" w:rsidP="009B4CDA">
      <w:pPr>
        <w:spacing w:before="120" w:after="120"/>
        <w:jc w:val="both"/>
        <w:rPr>
          <w:rFonts w:eastAsia="Times New Roman" w:cs="Times New Roman"/>
          <w:spacing w:val="-2"/>
          <w:szCs w:val="18"/>
          <w:lang w:val="en-US" w:eastAsia="pt-BR"/>
        </w:rPr>
      </w:pPr>
      <w:r w:rsidRPr="001B66CB">
        <w:rPr>
          <w:rFonts w:eastAsia="Times New Roman" w:cs="Times New Roman"/>
          <w:spacing w:val="-2"/>
          <w:szCs w:val="18"/>
          <w:lang w:val="en-US" w:eastAsia="pt-BR"/>
        </w:rPr>
        <w:lastRenderedPageBreak/>
        <w:t xml:space="preserve">On November 1, 2018, the Board of Directors approved the fourth Buyback Program of up to 10,000,000 shares issued by the company to be held in treasury and subsequently sold or canceled. The term of validity is up to 365 days from the date of approval, and there was no acquisition of shares on behalf of the fourth Program until its </w:t>
      </w:r>
      <w:r w:rsidRPr="003A08C2">
        <w:rPr>
          <w:rFonts w:eastAsia="Times New Roman" w:cs="Times New Roman"/>
          <w:spacing w:val="-2"/>
          <w:szCs w:val="18"/>
          <w:lang w:val="en-US" w:eastAsia="pt-BR"/>
        </w:rPr>
        <w:t>closure on October 31, 2019</w:t>
      </w:r>
      <w:r w:rsidRPr="001B66CB">
        <w:rPr>
          <w:rFonts w:eastAsia="Times New Roman" w:cs="Times New Roman"/>
          <w:spacing w:val="-2"/>
          <w:szCs w:val="18"/>
          <w:lang w:val="en-US" w:eastAsia="pt-BR"/>
        </w:rPr>
        <w:t>. The Company, to date, has not approved a new Repurchase Program.</w:t>
      </w:r>
    </w:p>
    <w:p w14:paraId="17582AC7" w14:textId="77777777" w:rsidR="009B4CDA" w:rsidRDefault="009B4CDA" w:rsidP="009B4CDA">
      <w:pPr>
        <w:pStyle w:val="05-Textonormal"/>
        <w:rPr>
          <w:lang w:val="en-US"/>
        </w:rPr>
      </w:pPr>
      <w:r w:rsidRPr="0094273B">
        <w:rPr>
          <w:lang w:val="en-US"/>
        </w:rPr>
        <w:t xml:space="preserve">On December 21, 2018, 450 treasury shares from the 2015 Repurchase Program, were distributed to all active employees of BB </w:t>
      </w:r>
      <w:proofErr w:type="spellStart"/>
      <w:r w:rsidRPr="0094273B">
        <w:rPr>
          <w:lang w:val="en-US"/>
        </w:rPr>
        <w:t>Seguridade</w:t>
      </w:r>
      <w:proofErr w:type="spellEnd"/>
      <w:r w:rsidRPr="0094273B">
        <w:rPr>
          <w:lang w:val="en-US"/>
        </w:rPr>
        <w:t xml:space="preserve"> (disregarding statutory), the awarding title, regardless of the hierarchical level, </w:t>
      </w:r>
      <w:r w:rsidRPr="00732E86">
        <w:rPr>
          <w:lang w:val="en-US"/>
        </w:rPr>
        <w:t>being that</w:t>
      </w:r>
      <w:r w:rsidRPr="0094273B">
        <w:rPr>
          <w:lang w:val="en-US"/>
        </w:rPr>
        <w:t xml:space="preserve"> each employee received three common </w:t>
      </w:r>
      <w:proofErr w:type="spellStart"/>
      <w:r w:rsidRPr="0094273B">
        <w:rPr>
          <w:lang w:val="en-US"/>
        </w:rPr>
        <w:t>shares.</w:t>
      </w:r>
      <w:r w:rsidRPr="001F5CF9">
        <w:rPr>
          <w:lang w:val="en-US"/>
        </w:rPr>
        <w:t>The</w:t>
      </w:r>
      <w:proofErr w:type="spellEnd"/>
      <w:r w:rsidRPr="001F5CF9">
        <w:rPr>
          <w:lang w:val="en-US"/>
        </w:rPr>
        <w:t xml:space="preserve"> securities are held in the Banco do </w:t>
      </w:r>
      <w:proofErr w:type="spellStart"/>
      <w:r w:rsidRPr="001F5CF9">
        <w:rPr>
          <w:lang w:val="en-US"/>
        </w:rPr>
        <w:t>Brasil</w:t>
      </w:r>
      <w:proofErr w:type="spellEnd"/>
      <w:r w:rsidRPr="001F5CF9">
        <w:rPr>
          <w:lang w:val="en-US"/>
        </w:rPr>
        <w:t xml:space="preserve"> and may only be marketed by the employee after the termination of the relationship maintained with BB </w:t>
      </w:r>
      <w:proofErr w:type="spellStart"/>
      <w:r w:rsidRPr="001F5CF9">
        <w:rPr>
          <w:lang w:val="en-US"/>
        </w:rPr>
        <w:t>Seguridade</w:t>
      </w:r>
      <w:proofErr w:type="spellEnd"/>
      <w:r w:rsidRPr="001F5CF9">
        <w:rPr>
          <w:lang w:val="en-US"/>
        </w:rPr>
        <w:t xml:space="preserve"> (end of the assignment resulting from the Availability Agreement signed between Banco do </w:t>
      </w:r>
      <w:proofErr w:type="spellStart"/>
      <w:r w:rsidRPr="001F5CF9">
        <w:rPr>
          <w:lang w:val="en-US"/>
        </w:rPr>
        <w:t>Brasil</w:t>
      </w:r>
      <w:proofErr w:type="spellEnd"/>
      <w:r w:rsidRPr="001F5CF9">
        <w:rPr>
          <w:lang w:val="en-US"/>
        </w:rPr>
        <w:t xml:space="preserve"> and BB </w:t>
      </w:r>
      <w:proofErr w:type="spellStart"/>
      <w:r w:rsidRPr="001F5CF9">
        <w:rPr>
          <w:lang w:val="en-US"/>
        </w:rPr>
        <w:t>Seguridade</w:t>
      </w:r>
      <w:proofErr w:type="spellEnd"/>
      <w:r w:rsidRPr="001F5CF9">
        <w:rPr>
          <w:lang w:val="en-US"/>
        </w:rPr>
        <w:t>).</w:t>
      </w:r>
      <w:r w:rsidRPr="00D50061">
        <w:rPr>
          <w:lang w:val="en-US"/>
        </w:rPr>
        <w:t xml:space="preserve">The transferred shares totaled R$ </w:t>
      </w:r>
      <w:r>
        <w:rPr>
          <w:lang w:val="en-US"/>
        </w:rPr>
        <w:t>12 thousand.</w:t>
      </w:r>
      <w:r w:rsidRPr="00D50061">
        <w:rPr>
          <w:lang w:val="en-US"/>
        </w:rPr>
        <w:t xml:space="preserve"> For the attribution of its price, it was adopted the criterion of the average price of the week prior to the payment.</w:t>
      </w:r>
    </w:p>
    <w:p w14:paraId="2C6DD63B" w14:textId="77777777" w:rsidR="009B4CDA" w:rsidRDefault="009B4CDA" w:rsidP="009B4CDA">
      <w:pPr>
        <w:pStyle w:val="05-Textonormal"/>
        <w:rPr>
          <w:lang w:val="en-US"/>
        </w:rPr>
      </w:pPr>
      <w:r w:rsidRPr="00B253DA">
        <w:rPr>
          <w:lang w:val="en-US"/>
        </w:rPr>
        <w:t xml:space="preserve">On October 30, 2019, the General Shareholders' Meeting authorized the trading of shares issued by BB </w:t>
      </w:r>
      <w:proofErr w:type="spellStart"/>
      <w:r w:rsidRPr="00B253DA">
        <w:rPr>
          <w:lang w:val="en-US"/>
        </w:rPr>
        <w:t>Seguridade</w:t>
      </w:r>
      <w:proofErr w:type="spellEnd"/>
      <w:r w:rsidRPr="00B253DA">
        <w:rPr>
          <w:lang w:val="en-US"/>
        </w:rPr>
        <w:t xml:space="preserve"> held in treasury, specifically for the award of employees and the variable remuneration of the Company's officers, up to the limit of 3,359,550 shares, and authorized the Board of Directors to define and implement the best way and the moment to carry out the referred negotiation. </w:t>
      </w:r>
    </w:p>
    <w:p w14:paraId="0CC06948" w14:textId="77777777" w:rsidR="009B4CDA" w:rsidRPr="002A0482" w:rsidRDefault="009B4CDA" w:rsidP="009B4CDA">
      <w:pPr>
        <w:pStyle w:val="01-TtulodeNota"/>
        <w:rPr>
          <w:color w:val="1F4E79" w:themeColor="accent1" w:themeShade="80"/>
          <w:sz w:val="18"/>
          <w:szCs w:val="18"/>
        </w:rPr>
      </w:pPr>
      <w:r w:rsidRPr="002A0482">
        <w:rPr>
          <w:color w:val="1F4E79" w:themeColor="accent1" w:themeShade="80"/>
          <w:sz w:val="18"/>
          <w:szCs w:val="18"/>
        </w:rPr>
        <w:t xml:space="preserve">g.3) </w:t>
      </w:r>
      <w:proofErr w:type="spellStart"/>
      <w:r w:rsidRPr="002A0482">
        <w:rPr>
          <w:color w:val="1F4E79" w:themeColor="accent1" w:themeShade="80"/>
          <w:sz w:val="18"/>
          <w:szCs w:val="18"/>
        </w:rPr>
        <w:t>Employee</w:t>
      </w:r>
      <w:proofErr w:type="spellEnd"/>
      <w:r w:rsidRPr="002A0482">
        <w:rPr>
          <w:color w:val="1F4E79" w:themeColor="accent1" w:themeShade="80"/>
          <w:sz w:val="18"/>
          <w:szCs w:val="18"/>
        </w:rPr>
        <w:t xml:space="preserve"> </w:t>
      </w:r>
      <w:proofErr w:type="spellStart"/>
      <w:r w:rsidRPr="002A0482">
        <w:rPr>
          <w:color w:val="1F4E79" w:themeColor="accent1" w:themeShade="80"/>
          <w:sz w:val="18"/>
          <w:szCs w:val="18"/>
        </w:rPr>
        <w:t>Reward</w:t>
      </w:r>
      <w:proofErr w:type="spellEnd"/>
      <w:r w:rsidRPr="002A0482">
        <w:rPr>
          <w:color w:val="1F4E79" w:themeColor="accent1" w:themeShade="80"/>
          <w:sz w:val="18"/>
          <w:szCs w:val="18"/>
        </w:rPr>
        <w:t xml:space="preserve"> </w:t>
      </w:r>
      <w:proofErr w:type="spellStart"/>
      <w:r w:rsidRPr="002A0482">
        <w:rPr>
          <w:color w:val="1F4E79" w:themeColor="accent1" w:themeShade="80"/>
          <w:sz w:val="18"/>
          <w:szCs w:val="18"/>
        </w:rPr>
        <w:t>Program</w:t>
      </w:r>
      <w:proofErr w:type="spellEnd"/>
    </w:p>
    <w:p w14:paraId="4C93AC72" w14:textId="77777777" w:rsidR="009B4CDA" w:rsidRPr="008F247A" w:rsidRDefault="009B4CDA" w:rsidP="009B4CDA">
      <w:pPr>
        <w:pStyle w:val="05-Textonormal"/>
        <w:rPr>
          <w:lang w:val="en-US"/>
        </w:rPr>
      </w:pPr>
      <w:r w:rsidRPr="008F247A">
        <w:rPr>
          <w:lang w:val="en-US"/>
        </w:rPr>
        <w:t xml:space="preserve">On October 30, 2019, the BB </w:t>
      </w:r>
      <w:proofErr w:type="spellStart"/>
      <w:r w:rsidRPr="008F247A">
        <w:rPr>
          <w:lang w:val="en-US"/>
        </w:rPr>
        <w:t>Seguridade</w:t>
      </w:r>
      <w:proofErr w:type="spellEnd"/>
      <w:r w:rsidRPr="008F247A">
        <w:rPr>
          <w:lang w:val="en-US"/>
        </w:rPr>
        <w:t xml:space="preserve"> General Meeting authorized the trading of shares issued by BB </w:t>
      </w:r>
      <w:proofErr w:type="spellStart"/>
      <w:r w:rsidRPr="008F247A">
        <w:rPr>
          <w:lang w:val="en-US"/>
        </w:rPr>
        <w:t>Seguridade</w:t>
      </w:r>
      <w:proofErr w:type="spellEnd"/>
      <w:r w:rsidRPr="008F247A">
        <w:rPr>
          <w:lang w:val="en-US"/>
        </w:rPr>
        <w:t xml:space="preserve"> held in treasury for the award of employees and the variable remuneration of the Company's officers, up to the limit of 3,359,550 shares, and authorized the Board of Directors to define and implement the best way and the moment to carry out the referred negotiation.</w:t>
      </w:r>
    </w:p>
    <w:p w14:paraId="584B8195" w14:textId="77777777" w:rsidR="009B4CDA" w:rsidRPr="008F247A" w:rsidRDefault="009B4CDA" w:rsidP="009B4CDA">
      <w:pPr>
        <w:pStyle w:val="05-Textonormal"/>
        <w:rPr>
          <w:lang w:val="en-US"/>
        </w:rPr>
      </w:pPr>
      <w:r w:rsidRPr="008F247A">
        <w:rPr>
          <w:lang w:val="en-US"/>
        </w:rPr>
        <w:t>In this regard, on December 18,</w:t>
      </w:r>
      <w:r>
        <w:rPr>
          <w:lang w:val="en-US"/>
        </w:rPr>
        <w:t xml:space="preserve"> 2019,</w:t>
      </w:r>
      <w:r w:rsidRPr="008F247A">
        <w:rPr>
          <w:lang w:val="en-US"/>
        </w:rPr>
        <w:t xml:space="preserve"> the Board of Directors approved the Employee Reward Program, which aims to recognize BB </w:t>
      </w:r>
      <w:proofErr w:type="spellStart"/>
      <w:r w:rsidRPr="008F247A">
        <w:rPr>
          <w:lang w:val="en-US"/>
        </w:rPr>
        <w:t>Seguros</w:t>
      </w:r>
      <w:proofErr w:type="spellEnd"/>
      <w:r w:rsidRPr="008F247A">
        <w:rPr>
          <w:lang w:val="en-US"/>
        </w:rPr>
        <w:t xml:space="preserve"> employees from non-statutory positions, with outstanding performance in the Development and Career Committee. Considering the new wording of § 4 of art. 457 of the CLT, as amended by Law No. 13,467 / 2017, the program is classified as an award and there is no incidence of labor and social security charges.</w:t>
      </w:r>
    </w:p>
    <w:p w14:paraId="63B707BF" w14:textId="77777777" w:rsidR="009B4CDA" w:rsidRPr="008F247A" w:rsidRDefault="009B4CDA" w:rsidP="009B4CDA">
      <w:pPr>
        <w:pStyle w:val="05-Textonormal"/>
        <w:rPr>
          <w:lang w:val="en-US"/>
        </w:rPr>
      </w:pPr>
      <w:r w:rsidRPr="008F247A">
        <w:rPr>
          <w:lang w:val="en-US"/>
        </w:rPr>
        <w:t>The program is activated annually and is subject to exceeding the Company's budgeted Net Income. The target audience is limited to a maximum of 30% of employees by position, in the case of managerial or equivalent functions, and by position and by directorship, in the case of technical functions. The criterion for choosing employees involves assessment of technical and behavioral skills, achievement of goals and management style.</w:t>
      </w:r>
    </w:p>
    <w:p w14:paraId="7FB10353" w14:textId="77777777" w:rsidR="009B4CDA" w:rsidRPr="008F247A" w:rsidRDefault="009B4CDA" w:rsidP="009B4CDA">
      <w:pPr>
        <w:pStyle w:val="05-Textonormal"/>
        <w:rPr>
          <w:lang w:val="en-US"/>
        </w:rPr>
      </w:pPr>
      <w:r w:rsidRPr="008F247A">
        <w:rPr>
          <w:lang w:val="en-US"/>
        </w:rPr>
        <w:t xml:space="preserve">The premium credit is made 100% (one hundred percent) in shares of BB </w:t>
      </w:r>
      <w:proofErr w:type="spellStart"/>
      <w:r w:rsidRPr="008F247A">
        <w:rPr>
          <w:lang w:val="en-US"/>
        </w:rPr>
        <w:t>Seguridade</w:t>
      </w:r>
      <w:proofErr w:type="spellEnd"/>
      <w:r w:rsidRPr="008F247A">
        <w:rPr>
          <w:lang w:val="en-US"/>
        </w:rPr>
        <w:t xml:space="preserve"> SA (BBSE3), after due payment of Income Tax, in two equal installments, the first within 10 days after the result is disclosed and the second one year after payment of the first. The shares used will be those already existing in Treasury, arising from the Share Buyback Program, whose average acquisition cost was R$ 24.46.</w:t>
      </w:r>
    </w:p>
    <w:p w14:paraId="44D9784B" w14:textId="77777777" w:rsidR="009B4CDA" w:rsidRDefault="009B4CDA" w:rsidP="009B4CDA">
      <w:pPr>
        <w:pStyle w:val="05-Textonormal"/>
        <w:rPr>
          <w:lang w:val="en-US"/>
        </w:rPr>
      </w:pPr>
      <w:r w:rsidRPr="008F247A">
        <w:rPr>
          <w:lang w:val="en-US"/>
        </w:rPr>
        <w:t xml:space="preserve">Trading with BBSE3 shares received under the Employee Reward Program is subject to the rules of BB </w:t>
      </w:r>
      <w:proofErr w:type="spellStart"/>
      <w:r w:rsidRPr="008F247A">
        <w:rPr>
          <w:lang w:val="en-US"/>
        </w:rPr>
        <w:t>Seguridade's</w:t>
      </w:r>
      <w:proofErr w:type="spellEnd"/>
      <w:r w:rsidRPr="008F247A">
        <w:rPr>
          <w:lang w:val="en-US"/>
        </w:rPr>
        <w:t xml:space="preserve"> Securities Trading Policy.</w:t>
      </w:r>
    </w:p>
    <w:tbl>
      <w:tblPr>
        <w:tblStyle w:val="TabeladeLista6Colorida-nfase510"/>
        <w:tblW w:w="9639" w:type="dxa"/>
        <w:jc w:val="center"/>
        <w:tblInd w:w="0" w:type="dxa"/>
        <w:tblLook w:val="04A0" w:firstRow="1" w:lastRow="0" w:firstColumn="1" w:lastColumn="0" w:noHBand="0" w:noVBand="1"/>
      </w:tblPr>
      <w:tblGrid>
        <w:gridCol w:w="2694"/>
        <w:gridCol w:w="1239"/>
        <w:gridCol w:w="858"/>
        <w:gridCol w:w="840"/>
        <w:gridCol w:w="864"/>
        <w:gridCol w:w="1037"/>
        <w:gridCol w:w="881"/>
        <w:gridCol w:w="1226"/>
      </w:tblGrid>
      <w:tr w:rsidR="009B4CDA" w:rsidRPr="005C781F" w14:paraId="1602B427" w14:textId="77777777" w:rsidTr="009B4CDA">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1F4E79" w:themeColor="accent1" w:themeShade="80"/>
              <w:bottom w:val="single" w:sz="2" w:space="0" w:color="1F4E79" w:themeColor="accent1" w:themeShade="80"/>
            </w:tcBorders>
            <w:shd w:val="clear" w:color="auto" w:fill="auto"/>
            <w:vAlign w:val="center"/>
          </w:tcPr>
          <w:p w14:paraId="65E8B9DF" w14:textId="77777777" w:rsidR="009B4CDA" w:rsidRPr="005C781F" w:rsidRDefault="009B4CDA" w:rsidP="009B4CDA">
            <w:pPr>
              <w:pStyle w:val="08-Tabelageral"/>
            </w:pPr>
            <w:r>
              <w:rPr>
                <w:color w:val="1F4E79" w:themeColor="accent1" w:themeShade="80"/>
              </w:rPr>
              <w:tab/>
            </w:r>
            <w:r>
              <w:rPr>
                <w:color w:val="1F4E79" w:themeColor="accent1" w:themeShade="80"/>
              </w:rPr>
              <w:tab/>
            </w:r>
            <w:r>
              <w:rPr>
                <w:color w:val="1F4E79" w:themeColor="accent1" w:themeShade="80"/>
              </w:rPr>
              <w:tab/>
            </w:r>
            <w:r>
              <w:rPr>
                <w:color w:val="1F4E79" w:themeColor="accent1" w:themeShade="80"/>
              </w:rPr>
              <w:tab/>
            </w:r>
            <w:r>
              <w:rPr>
                <w:color w:val="1F4E79" w:themeColor="accent1" w:themeShade="80"/>
              </w:rPr>
              <w:tab/>
            </w:r>
            <w:r>
              <w:rPr>
                <w:b w:val="0"/>
                <w:sz w:val="12"/>
                <w:szCs w:val="12"/>
              </w:rPr>
              <w:tab/>
            </w:r>
            <w:r>
              <w:rPr>
                <w:sz w:val="12"/>
                <w:szCs w:val="12"/>
              </w:rPr>
              <w:t xml:space="preserve">           </w:t>
            </w:r>
            <w:r>
              <w:rPr>
                <w:sz w:val="12"/>
                <w:szCs w:val="12"/>
              </w:rPr>
              <w:tab/>
            </w:r>
            <w:r>
              <w:rPr>
                <w:sz w:val="12"/>
                <w:szCs w:val="12"/>
              </w:rPr>
              <w:tab/>
            </w:r>
            <w:r>
              <w:rPr>
                <w:sz w:val="12"/>
                <w:szCs w:val="12"/>
              </w:rPr>
              <w:tab/>
            </w:r>
            <w:r>
              <w:rPr>
                <w:sz w:val="12"/>
                <w:szCs w:val="12"/>
              </w:rPr>
              <w:tab/>
            </w:r>
            <w:r>
              <w:rPr>
                <w:sz w:val="12"/>
                <w:szCs w:val="12"/>
              </w:rPr>
              <w:tab/>
            </w: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2C2F9E0B" w14:textId="77777777" w:rsidR="009B4CDA" w:rsidRPr="005C781F"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r w:rsidRPr="00B4618F">
              <w:t xml:space="preserve">Total </w:t>
            </w:r>
            <w:proofErr w:type="spellStart"/>
            <w:r w:rsidRPr="00B4618F">
              <w:t>Program</w:t>
            </w:r>
            <w:proofErr w:type="spellEnd"/>
            <w:r w:rsidRPr="00B4618F">
              <w:t xml:space="preserve"> </w:t>
            </w:r>
            <w:proofErr w:type="spellStart"/>
            <w:r w:rsidRPr="00B4618F">
              <w:t>Shares</w:t>
            </w:r>
            <w:proofErr w:type="spellEnd"/>
          </w:p>
        </w:tc>
        <w:tc>
          <w:tcPr>
            <w:tcW w:w="858" w:type="dxa"/>
            <w:tcBorders>
              <w:top w:val="single" w:sz="2" w:space="0" w:color="1F4E79" w:themeColor="accent1" w:themeShade="80"/>
              <w:bottom w:val="single" w:sz="2" w:space="0" w:color="1F4E79" w:themeColor="accent1" w:themeShade="80"/>
            </w:tcBorders>
            <w:shd w:val="clear" w:color="auto" w:fill="auto"/>
            <w:vAlign w:val="center"/>
          </w:tcPr>
          <w:p w14:paraId="39CED367" w14:textId="77777777" w:rsidR="009B4CDA" w:rsidRPr="005C781F"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14041">
              <w:t>Minimum</w:t>
            </w:r>
            <w:proofErr w:type="spellEnd"/>
            <w:r>
              <w:t xml:space="preserve"> </w:t>
            </w:r>
            <w:proofErr w:type="spellStart"/>
            <w:r>
              <w:t>cost</w:t>
            </w:r>
            <w:proofErr w:type="spellEnd"/>
          </w:p>
        </w:tc>
        <w:tc>
          <w:tcPr>
            <w:tcW w:w="840" w:type="dxa"/>
            <w:tcBorders>
              <w:top w:val="single" w:sz="2" w:space="0" w:color="1F4E79" w:themeColor="accent1" w:themeShade="80"/>
              <w:bottom w:val="single" w:sz="2" w:space="0" w:color="1F4E79" w:themeColor="accent1" w:themeShade="80"/>
            </w:tcBorders>
            <w:shd w:val="clear" w:color="auto" w:fill="auto"/>
            <w:vAlign w:val="center"/>
          </w:tcPr>
          <w:p w14:paraId="4E90F43A" w14:textId="77777777" w:rsidR="009B4CDA" w:rsidRPr="005C781F"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t>Averege</w:t>
            </w:r>
            <w:proofErr w:type="spellEnd"/>
            <w:r w:rsidRPr="00B14041">
              <w:t xml:space="preserve"> </w:t>
            </w:r>
            <w:proofErr w:type="spellStart"/>
            <w:r w:rsidRPr="00B14041">
              <w:t>cost</w:t>
            </w:r>
            <w:proofErr w:type="spellEnd"/>
          </w:p>
        </w:tc>
        <w:tc>
          <w:tcPr>
            <w:tcW w:w="864" w:type="dxa"/>
            <w:tcBorders>
              <w:top w:val="single" w:sz="2" w:space="0" w:color="1F4E79" w:themeColor="accent1" w:themeShade="80"/>
              <w:bottom w:val="single" w:sz="2" w:space="0" w:color="1F4E79" w:themeColor="accent1" w:themeShade="80"/>
            </w:tcBorders>
            <w:shd w:val="clear" w:color="auto" w:fill="auto"/>
            <w:vAlign w:val="center"/>
          </w:tcPr>
          <w:p w14:paraId="29F63ECC" w14:textId="77777777" w:rsidR="009B4CDA" w:rsidRPr="005C781F"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t>Max</w:t>
            </w:r>
            <w:r w:rsidRPr="00B14041">
              <w:t>imum</w:t>
            </w:r>
            <w:proofErr w:type="spellEnd"/>
            <w:r w:rsidRPr="00B14041">
              <w:t xml:space="preserve"> </w:t>
            </w:r>
            <w:proofErr w:type="spellStart"/>
            <w:r w:rsidRPr="00B14041">
              <w:t>cost</w:t>
            </w:r>
            <w:proofErr w:type="spellEnd"/>
          </w:p>
        </w:tc>
        <w:tc>
          <w:tcPr>
            <w:tcW w:w="1037" w:type="dxa"/>
            <w:tcBorders>
              <w:top w:val="single" w:sz="2" w:space="0" w:color="1F4E79" w:themeColor="accent1" w:themeShade="80"/>
              <w:bottom w:val="single" w:sz="2" w:space="0" w:color="1F4E79" w:themeColor="accent1" w:themeShade="80"/>
            </w:tcBorders>
            <w:shd w:val="clear" w:color="auto" w:fill="auto"/>
            <w:vAlign w:val="center"/>
          </w:tcPr>
          <w:p w14:paraId="66D3D6E6" w14:textId="77777777" w:rsidR="009B4CDA" w:rsidRPr="005C781F"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4618F">
              <w:t>Shares</w:t>
            </w:r>
            <w:proofErr w:type="spellEnd"/>
            <w:r w:rsidRPr="00B4618F">
              <w:t xml:space="preserve"> </w:t>
            </w:r>
            <w:proofErr w:type="spellStart"/>
            <w:r w:rsidRPr="00B4618F">
              <w:t>Distributed</w:t>
            </w:r>
            <w:proofErr w:type="spellEnd"/>
          </w:p>
        </w:tc>
        <w:tc>
          <w:tcPr>
            <w:tcW w:w="881" w:type="dxa"/>
            <w:tcBorders>
              <w:top w:val="single" w:sz="2" w:space="0" w:color="1F4E79" w:themeColor="accent1" w:themeShade="80"/>
              <w:bottom w:val="single" w:sz="2" w:space="0" w:color="1F4E79" w:themeColor="accent1" w:themeShade="80"/>
            </w:tcBorders>
            <w:shd w:val="clear" w:color="auto" w:fill="auto"/>
            <w:vAlign w:val="center"/>
          </w:tcPr>
          <w:p w14:paraId="67E817A2" w14:textId="77777777" w:rsidR="009B4CDA" w:rsidRPr="005C781F"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4618F">
              <w:t>Shares</w:t>
            </w:r>
            <w:proofErr w:type="spellEnd"/>
            <w:r w:rsidRPr="00B4618F">
              <w:t xml:space="preserve"> </w:t>
            </w:r>
            <w:proofErr w:type="spellStart"/>
            <w:r w:rsidRPr="00B4618F">
              <w:t>to</w:t>
            </w:r>
            <w:proofErr w:type="spellEnd"/>
            <w:r w:rsidRPr="00B4618F">
              <w:t xml:space="preserve"> </w:t>
            </w:r>
            <w:proofErr w:type="spellStart"/>
            <w:r w:rsidRPr="00B4618F">
              <w:t>Distribute</w:t>
            </w:r>
            <w:proofErr w:type="spellEnd"/>
          </w:p>
        </w:tc>
        <w:tc>
          <w:tcPr>
            <w:tcW w:w="1226" w:type="dxa"/>
            <w:tcBorders>
              <w:top w:val="single" w:sz="2" w:space="0" w:color="1F4E79" w:themeColor="accent1" w:themeShade="80"/>
              <w:bottom w:val="single" w:sz="2" w:space="0" w:color="1F4E79" w:themeColor="accent1" w:themeShade="80"/>
            </w:tcBorders>
            <w:shd w:val="clear" w:color="auto" w:fill="auto"/>
            <w:vAlign w:val="center"/>
          </w:tcPr>
          <w:p w14:paraId="4DDF9923" w14:textId="77777777" w:rsidR="009B4CDA" w:rsidRPr="005C781F" w:rsidRDefault="009B4CDA" w:rsidP="009B4CDA">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B14041">
              <w:t>Estimated</w:t>
            </w:r>
            <w:proofErr w:type="spellEnd"/>
            <w:r w:rsidRPr="00B14041">
              <w:t xml:space="preserve"> Schedule </w:t>
            </w:r>
            <w:proofErr w:type="spellStart"/>
            <w:r w:rsidRPr="00B14041">
              <w:t>Transfers</w:t>
            </w:r>
            <w:proofErr w:type="spellEnd"/>
          </w:p>
        </w:tc>
      </w:tr>
      <w:tr w:rsidR="009B4CDA" w:rsidRPr="00274EB6" w14:paraId="5ABFA988" w14:textId="77777777" w:rsidTr="009B4CD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single" w:sz="2" w:space="0" w:color="1F4E79" w:themeColor="accent1" w:themeShade="80"/>
              <w:bottom w:val="nil"/>
            </w:tcBorders>
            <w:shd w:val="clear" w:color="auto" w:fill="auto"/>
            <w:vAlign w:val="center"/>
          </w:tcPr>
          <w:p w14:paraId="00C5E6E2" w14:textId="77777777" w:rsidR="009B4CDA" w:rsidRPr="00FE4DEB" w:rsidRDefault="009B4CDA" w:rsidP="009B4CDA">
            <w:pPr>
              <w:pStyle w:val="070-TabelaPadro"/>
              <w:spacing w:line="276" w:lineRule="auto"/>
              <w:ind w:firstLine="318"/>
              <w:jc w:val="left"/>
              <w:rPr>
                <w:b w:val="0"/>
              </w:rPr>
            </w:pPr>
            <w:r w:rsidRPr="00FE4DEB">
              <w:rPr>
                <w:b w:val="0"/>
              </w:rPr>
              <w:t>20</w:t>
            </w:r>
            <w:r>
              <w:rPr>
                <w:b w:val="0"/>
              </w:rPr>
              <w:t>20</w:t>
            </w:r>
            <w:r w:rsidRPr="00FE4DEB">
              <w:rPr>
                <w:b w:val="0"/>
              </w:rPr>
              <w:t xml:space="preserve"> </w:t>
            </w:r>
            <w:proofErr w:type="spellStart"/>
            <w:r w:rsidRPr="00FE4DEB">
              <w:rPr>
                <w:b w:val="0"/>
              </w:rPr>
              <w:t>Program</w:t>
            </w:r>
            <w:proofErr w:type="spellEnd"/>
          </w:p>
        </w:tc>
        <w:tc>
          <w:tcPr>
            <w:tcW w:w="1239" w:type="dxa"/>
            <w:tcBorders>
              <w:top w:val="single" w:sz="2" w:space="0" w:color="1F4E79" w:themeColor="accent1" w:themeShade="80"/>
              <w:bottom w:val="nil"/>
            </w:tcBorders>
            <w:shd w:val="clear" w:color="auto" w:fill="auto"/>
          </w:tcPr>
          <w:p w14:paraId="43370DBF" w14:textId="77777777" w:rsidR="009B4CDA" w:rsidRPr="00274EB6"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38,263</w:t>
            </w:r>
          </w:p>
        </w:tc>
        <w:tc>
          <w:tcPr>
            <w:tcW w:w="858" w:type="dxa"/>
            <w:tcBorders>
              <w:top w:val="single" w:sz="2" w:space="0" w:color="1F4E79" w:themeColor="accent1" w:themeShade="80"/>
              <w:bottom w:val="nil"/>
            </w:tcBorders>
            <w:shd w:val="clear" w:color="auto" w:fill="auto"/>
          </w:tcPr>
          <w:p w14:paraId="32172138" w14:textId="77777777" w:rsidR="009B4CDA" w:rsidRPr="00274EB6"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24.46</w:t>
            </w:r>
          </w:p>
        </w:tc>
        <w:tc>
          <w:tcPr>
            <w:tcW w:w="840" w:type="dxa"/>
            <w:tcBorders>
              <w:top w:val="single" w:sz="2" w:space="0" w:color="1F4E79" w:themeColor="accent1" w:themeShade="80"/>
              <w:bottom w:val="nil"/>
            </w:tcBorders>
            <w:shd w:val="clear" w:color="auto" w:fill="auto"/>
          </w:tcPr>
          <w:p w14:paraId="3C623590" w14:textId="77777777" w:rsidR="009B4CDA" w:rsidRPr="00274EB6"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24.46</w:t>
            </w:r>
          </w:p>
        </w:tc>
        <w:tc>
          <w:tcPr>
            <w:tcW w:w="864" w:type="dxa"/>
            <w:tcBorders>
              <w:top w:val="single" w:sz="2" w:space="0" w:color="1F4E79" w:themeColor="accent1" w:themeShade="80"/>
              <w:bottom w:val="nil"/>
            </w:tcBorders>
            <w:shd w:val="clear" w:color="auto" w:fill="auto"/>
          </w:tcPr>
          <w:p w14:paraId="1EADB573" w14:textId="77777777" w:rsidR="009B4CDA" w:rsidRPr="00274EB6"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24.46</w:t>
            </w:r>
          </w:p>
        </w:tc>
        <w:tc>
          <w:tcPr>
            <w:tcW w:w="1037" w:type="dxa"/>
            <w:tcBorders>
              <w:top w:val="single" w:sz="2" w:space="0" w:color="1F4E79" w:themeColor="accent1" w:themeShade="80"/>
              <w:bottom w:val="nil"/>
            </w:tcBorders>
            <w:shd w:val="clear" w:color="auto" w:fill="auto"/>
          </w:tcPr>
          <w:p w14:paraId="0916B1FB" w14:textId="77777777" w:rsidR="009B4CDA" w:rsidRPr="00274EB6"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19.,140</w:t>
            </w:r>
          </w:p>
        </w:tc>
        <w:tc>
          <w:tcPr>
            <w:tcW w:w="881" w:type="dxa"/>
            <w:tcBorders>
              <w:top w:val="single" w:sz="2" w:space="0" w:color="1F4E79" w:themeColor="accent1" w:themeShade="80"/>
              <w:bottom w:val="nil"/>
            </w:tcBorders>
            <w:shd w:val="clear" w:color="auto" w:fill="auto"/>
          </w:tcPr>
          <w:p w14:paraId="46B69C4F" w14:textId="77777777" w:rsidR="009B4CDA" w:rsidRPr="00274EB6"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19.,123</w:t>
            </w:r>
          </w:p>
        </w:tc>
        <w:tc>
          <w:tcPr>
            <w:tcW w:w="1226" w:type="dxa"/>
            <w:tcBorders>
              <w:top w:val="single" w:sz="2" w:space="0" w:color="1F4E79" w:themeColor="accent1" w:themeShade="80"/>
              <w:bottom w:val="nil"/>
            </w:tcBorders>
            <w:shd w:val="clear" w:color="auto" w:fill="auto"/>
          </w:tcPr>
          <w:p w14:paraId="66977064" w14:textId="77777777" w:rsidR="009B4CDA" w:rsidRPr="00274EB6"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04.2022</w:t>
            </w:r>
          </w:p>
        </w:tc>
      </w:tr>
      <w:tr w:rsidR="009B4CDA" w:rsidRPr="00274EB6" w14:paraId="5047376F" w14:textId="77777777" w:rsidTr="009B4CD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4" w:type="dxa"/>
            <w:tcBorders>
              <w:top w:val="nil"/>
              <w:bottom w:val="single" w:sz="4" w:space="0" w:color="1F4E79" w:themeColor="accent1" w:themeShade="80"/>
            </w:tcBorders>
            <w:shd w:val="clear" w:color="auto" w:fill="auto"/>
            <w:vAlign w:val="center"/>
          </w:tcPr>
          <w:p w14:paraId="05D7B441" w14:textId="77777777" w:rsidR="009B4CDA" w:rsidRPr="00274EB6" w:rsidRDefault="009B4CDA" w:rsidP="009B4CDA">
            <w:pPr>
              <w:pStyle w:val="070-TabelaPadro"/>
              <w:spacing w:line="276" w:lineRule="auto"/>
              <w:ind w:hanging="111"/>
              <w:jc w:val="left"/>
              <w:rPr>
                <w:b w:val="0"/>
              </w:rPr>
            </w:pPr>
            <w:r w:rsidRPr="00B14041">
              <w:rPr>
                <w:lang w:val="en-US"/>
              </w:rPr>
              <w:t>Total shares to be distributed</w:t>
            </w:r>
          </w:p>
        </w:tc>
        <w:tc>
          <w:tcPr>
            <w:tcW w:w="1239" w:type="dxa"/>
            <w:tcBorders>
              <w:top w:val="nil"/>
              <w:bottom w:val="single" w:sz="4" w:space="0" w:color="1F4E79" w:themeColor="accent1" w:themeShade="80"/>
            </w:tcBorders>
            <w:shd w:val="clear" w:color="auto" w:fill="auto"/>
          </w:tcPr>
          <w:p w14:paraId="3F2AE007" w14:textId="77777777" w:rsidR="009B4CDA" w:rsidRPr="00274EB6" w:rsidRDefault="009B4CDA" w:rsidP="009B4CDA">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single" w:sz="4" w:space="0" w:color="1F4E79" w:themeColor="accent1" w:themeShade="80"/>
            </w:tcBorders>
            <w:shd w:val="clear" w:color="auto" w:fill="auto"/>
          </w:tcPr>
          <w:p w14:paraId="6AE15225" w14:textId="77777777" w:rsidR="009B4CDA" w:rsidRPr="00274EB6" w:rsidRDefault="009B4CDA" w:rsidP="009B4CDA">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single" w:sz="4" w:space="0" w:color="1F4E79" w:themeColor="accent1" w:themeShade="80"/>
            </w:tcBorders>
            <w:shd w:val="clear" w:color="auto" w:fill="auto"/>
          </w:tcPr>
          <w:p w14:paraId="61193AF8" w14:textId="77777777" w:rsidR="009B4CDA" w:rsidRPr="00274EB6" w:rsidRDefault="009B4CDA" w:rsidP="009B4CDA">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single" w:sz="4" w:space="0" w:color="1F4E79" w:themeColor="accent1" w:themeShade="80"/>
            </w:tcBorders>
            <w:shd w:val="clear" w:color="auto" w:fill="auto"/>
          </w:tcPr>
          <w:p w14:paraId="1FF81ABB" w14:textId="77777777" w:rsidR="009B4CDA" w:rsidRPr="00274EB6" w:rsidRDefault="009B4CDA" w:rsidP="009B4CDA">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single" w:sz="4" w:space="0" w:color="1F4E79" w:themeColor="accent1" w:themeShade="80"/>
            </w:tcBorders>
            <w:shd w:val="clear" w:color="auto" w:fill="auto"/>
          </w:tcPr>
          <w:p w14:paraId="0C263B39" w14:textId="77777777" w:rsidR="009B4CDA" w:rsidRPr="00274EB6" w:rsidRDefault="009B4CDA" w:rsidP="009B4CDA">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single" w:sz="4" w:space="0" w:color="1F4E79" w:themeColor="accent1" w:themeShade="80"/>
            </w:tcBorders>
            <w:shd w:val="clear" w:color="auto" w:fill="auto"/>
          </w:tcPr>
          <w:p w14:paraId="31BAB188" w14:textId="77777777" w:rsidR="009B4CDA" w:rsidRPr="00274EB6" w:rsidRDefault="009B4CDA" w:rsidP="009B4CDA">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19,123</w:t>
            </w:r>
          </w:p>
        </w:tc>
        <w:tc>
          <w:tcPr>
            <w:tcW w:w="1226" w:type="dxa"/>
            <w:tcBorders>
              <w:top w:val="nil"/>
              <w:bottom w:val="single" w:sz="4" w:space="0" w:color="1F4E79" w:themeColor="accent1" w:themeShade="80"/>
            </w:tcBorders>
            <w:shd w:val="clear" w:color="auto" w:fill="auto"/>
          </w:tcPr>
          <w:p w14:paraId="62396E3E" w14:textId="77777777" w:rsidR="009B4CDA" w:rsidRPr="00274EB6" w:rsidRDefault="009B4CDA" w:rsidP="009B4CDA">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bl>
    <w:p w14:paraId="57268147" w14:textId="77777777" w:rsidR="009B4CDA" w:rsidRPr="008F247A" w:rsidRDefault="009B4CDA" w:rsidP="009B4CDA">
      <w:pPr>
        <w:pStyle w:val="05-Textonormal"/>
        <w:rPr>
          <w:lang w:val="en-US"/>
        </w:rPr>
      </w:pPr>
    </w:p>
    <w:p w14:paraId="7B3A6678" w14:textId="77777777" w:rsidR="009B4CDA" w:rsidRPr="004E195E" w:rsidRDefault="009B4CDA" w:rsidP="009B4CDA">
      <w:pPr>
        <w:pStyle w:val="01-TtulodeNota"/>
        <w:rPr>
          <w:rFonts w:cs="Arial"/>
          <w:b w:val="0"/>
          <w:sz w:val="18"/>
          <w:szCs w:val="18"/>
        </w:rPr>
      </w:pPr>
      <w:r w:rsidRPr="004E195E">
        <w:rPr>
          <w:color w:val="1F4E79" w:themeColor="accent1" w:themeShade="80"/>
          <w:sz w:val="18"/>
          <w:szCs w:val="18"/>
        </w:rPr>
        <w:t xml:space="preserve">g.4) </w:t>
      </w:r>
      <w:proofErr w:type="spellStart"/>
      <w:r w:rsidRPr="004E195E">
        <w:rPr>
          <w:color w:val="1F4E79" w:themeColor="accent1" w:themeShade="80"/>
          <w:sz w:val="18"/>
          <w:szCs w:val="18"/>
        </w:rPr>
        <w:t>Number</w:t>
      </w:r>
      <w:proofErr w:type="spellEnd"/>
      <w:r w:rsidRPr="004E195E">
        <w:rPr>
          <w:color w:val="1F4E79" w:themeColor="accent1" w:themeShade="80"/>
          <w:sz w:val="18"/>
          <w:szCs w:val="18"/>
        </w:rPr>
        <w:t xml:space="preserve"> </w:t>
      </w:r>
      <w:proofErr w:type="spellStart"/>
      <w:r w:rsidRPr="004E195E">
        <w:rPr>
          <w:color w:val="1F4E79" w:themeColor="accent1" w:themeShade="80"/>
          <w:sz w:val="18"/>
          <w:szCs w:val="18"/>
        </w:rPr>
        <w:t>of</w:t>
      </w:r>
      <w:proofErr w:type="spellEnd"/>
      <w:r w:rsidRPr="004E195E">
        <w:rPr>
          <w:color w:val="1F4E79" w:themeColor="accent1" w:themeShade="80"/>
          <w:sz w:val="18"/>
          <w:szCs w:val="18"/>
        </w:rPr>
        <w:t xml:space="preserve"> </w:t>
      </w:r>
      <w:proofErr w:type="spellStart"/>
      <w:r w:rsidRPr="004E195E">
        <w:rPr>
          <w:color w:val="1F4E79" w:themeColor="accent1" w:themeShade="80"/>
          <w:sz w:val="18"/>
          <w:szCs w:val="18"/>
        </w:rPr>
        <w:t>Treasury</w:t>
      </w:r>
      <w:proofErr w:type="spellEnd"/>
      <w:r w:rsidRPr="004E195E">
        <w:rPr>
          <w:color w:val="1F4E79" w:themeColor="accent1" w:themeShade="80"/>
          <w:sz w:val="18"/>
          <w:szCs w:val="18"/>
        </w:rPr>
        <w:t xml:space="preserve"> </w:t>
      </w:r>
      <w:proofErr w:type="spellStart"/>
      <w:r w:rsidRPr="004E195E">
        <w:rPr>
          <w:color w:val="1F4E79" w:themeColor="accent1" w:themeShade="80"/>
          <w:sz w:val="18"/>
          <w:szCs w:val="18"/>
        </w:rPr>
        <w:t>Shares</w:t>
      </w:r>
      <w:proofErr w:type="spellEnd"/>
      <w:r w:rsidRPr="004E195E">
        <w:rPr>
          <w:color w:val="1F4E79" w:themeColor="accent1" w:themeShade="80"/>
          <w:sz w:val="18"/>
          <w:szCs w:val="18"/>
        </w:rPr>
        <w:t xml:space="preserve"> </w:t>
      </w:r>
    </w:p>
    <w:tbl>
      <w:tblPr>
        <w:tblStyle w:val="TabeladeLista6Colorida-nfase5"/>
        <w:tblW w:w="9639" w:type="dxa"/>
        <w:tblLook w:val="04A0" w:firstRow="1" w:lastRow="0" w:firstColumn="1" w:lastColumn="0" w:noHBand="0" w:noVBand="1"/>
      </w:tblPr>
      <w:tblGrid>
        <w:gridCol w:w="7088"/>
        <w:gridCol w:w="1276"/>
        <w:gridCol w:w="1275"/>
      </w:tblGrid>
      <w:tr w:rsidR="009B4CDA" w14:paraId="29BF10CE" w14:textId="77777777" w:rsidTr="009B4CD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088" w:type="dxa"/>
            <w:vMerge w:val="restart"/>
            <w:tcBorders>
              <w:top w:val="single" w:sz="2" w:space="0" w:color="1F4E79" w:themeColor="accent1" w:themeShade="80"/>
            </w:tcBorders>
            <w:shd w:val="clear" w:color="auto" w:fill="auto"/>
            <w:vAlign w:val="center"/>
          </w:tcPr>
          <w:p w14:paraId="0A79F618" w14:textId="77777777" w:rsidR="009B4CDA" w:rsidRPr="00F22E66" w:rsidRDefault="009B4CDA" w:rsidP="009B4CDA">
            <w:pPr>
              <w:rPr>
                <w:rFonts w:cs="Arial"/>
                <w:b w:val="0"/>
                <w:sz w:val="14"/>
                <w:szCs w:val="14"/>
              </w:rPr>
            </w:pPr>
            <w:proofErr w:type="spellStart"/>
            <w:r>
              <w:rPr>
                <w:rFonts w:cs="Arial"/>
                <w:kern w:val="2"/>
                <w:sz w:val="14"/>
                <w:szCs w:val="14"/>
              </w:rPr>
              <w:t>D</w:t>
            </w:r>
            <w:r w:rsidRPr="00746120">
              <w:rPr>
                <w:rFonts w:cs="Arial"/>
                <w:kern w:val="2"/>
                <w:sz w:val="14"/>
                <w:szCs w:val="14"/>
              </w:rPr>
              <w:t>escription</w:t>
            </w:r>
            <w:proofErr w:type="spellEnd"/>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03E2AACC" w14:textId="77777777" w:rsidR="009B4CDA" w:rsidRPr="0038031F" w:rsidRDefault="009B4CDA" w:rsidP="009B4CDA">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BE198A">
              <w:rPr>
                <w:rFonts w:cs="Arial"/>
                <w:sz w:val="14"/>
                <w:szCs w:val="14"/>
                <w:lang w:val="en-US"/>
              </w:rPr>
              <w:t xml:space="preserve">Parent and </w:t>
            </w:r>
            <w:proofErr w:type="gramStart"/>
            <w:r w:rsidRPr="00BE198A">
              <w:rPr>
                <w:rFonts w:cs="Arial"/>
                <w:sz w:val="14"/>
                <w:szCs w:val="14"/>
                <w:lang w:val="en-US"/>
              </w:rPr>
              <w:t>Consolidated</w:t>
            </w:r>
            <w:proofErr w:type="gramEnd"/>
          </w:p>
        </w:tc>
      </w:tr>
      <w:tr w:rsidR="009B4CDA" w:rsidRPr="001D6BE8" w14:paraId="0E5E548C" w14:textId="77777777" w:rsidTr="009B4CD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vMerge/>
            <w:tcBorders>
              <w:bottom w:val="single" w:sz="2" w:space="0" w:color="1F4E79" w:themeColor="accent1" w:themeShade="80"/>
            </w:tcBorders>
            <w:shd w:val="clear" w:color="auto" w:fill="auto"/>
          </w:tcPr>
          <w:p w14:paraId="21F46742" w14:textId="77777777" w:rsidR="009B4CDA" w:rsidRPr="001D6BE8" w:rsidRDefault="009B4CDA" w:rsidP="009B4CDA">
            <w:pPr>
              <w:pStyle w:val="08-Tabelageral"/>
              <w:rPr>
                <w:rFonts w:cs="Arial"/>
                <w:b w:val="0"/>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382A2033" w14:textId="77777777" w:rsidR="009B4CDA" w:rsidRPr="001D6BE8"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09.30.2021</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43221A78" w14:textId="77777777" w:rsidR="009B4CDA" w:rsidRPr="00B253DA" w:rsidRDefault="009B4CDA" w:rsidP="009B4CDA">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szCs w:val="14"/>
                <w:lang w:val="en-US"/>
              </w:rPr>
              <w:t>12.</w:t>
            </w:r>
            <w:r w:rsidRPr="00B253DA">
              <w:rPr>
                <w:rFonts w:cs="Arial"/>
                <w:b/>
                <w:bCs/>
                <w:szCs w:val="14"/>
                <w:lang w:val="en-US"/>
              </w:rPr>
              <w:t>31</w:t>
            </w:r>
            <w:r>
              <w:rPr>
                <w:rFonts w:cs="Arial"/>
                <w:b/>
                <w:bCs/>
                <w:szCs w:val="14"/>
                <w:lang w:val="en-US"/>
              </w:rPr>
              <w:t>.</w:t>
            </w:r>
            <w:r w:rsidRPr="00B253DA">
              <w:rPr>
                <w:rFonts w:cs="Arial"/>
                <w:b/>
                <w:bCs/>
                <w:szCs w:val="14"/>
                <w:lang w:val="en-US"/>
              </w:rPr>
              <w:t>20</w:t>
            </w:r>
            <w:r>
              <w:rPr>
                <w:rFonts w:cs="Arial"/>
                <w:b/>
                <w:bCs/>
                <w:szCs w:val="14"/>
                <w:lang w:val="en-US"/>
              </w:rPr>
              <w:t>20</w:t>
            </w:r>
          </w:p>
        </w:tc>
      </w:tr>
      <w:tr w:rsidR="009B4CDA" w:rsidRPr="002F79A6" w14:paraId="5F5D82E4" w14:textId="77777777" w:rsidTr="009B4CDA">
        <w:trPr>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single" w:sz="2" w:space="0" w:color="1F4E79" w:themeColor="accent1" w:themeShade="80"/>
              <w:bottom w:val="nil"/>
            </w:tcBorders>
            <w:shd w:val="clear" w:color="auto" w:fill="auto"/>
          </w:tcPr>
          <w:p w14:paraId="53DE485D" w14:textId="77777777" w:rsidR="009B4CDA" w:rsidRPr="004B332C" w:rsidRDefault="009B4CDA" w:rsidP="009B4CDA">
            <w:pPr>
              <w:pStyle w:val="08-Tabelageral"/>
              <w:tabs>
                <w:tab w:val="left" w:pos="264"/>
              </w:tabs>
              <w:ind w:firstLine="318"/>
              <w:jc w:val="left"/>
              <w:rPr>
                <w:rFonts w:cs="Arial"/>
                <w:b w:val="0"/>
                <w:bCs w:val="0"/>
                <w:color w:val="auto"/>
                <w:szCs w:val="14"/>
              </w:rPr>
            </w:pPr>
            <w:proofErr w:type="spellStart"/>
            <w:r w:rsidRPr="004B332C">
              <w:rPr>
                <w:rFonts w:cs="Arial"/>
                <w:b w:val="0"/>
                <w:bCs w:val="0"/>
                <w:color w:val="auto"/>
                <w:szCs w:val="14"/>
              </w:rPr>
              <w:t>Variable</w:t>
            </w:r>
            <w:proofErr w:type="spellEnd"/>
            <w:r w:rsidRPr="004B332C">
              <w:rPr>
                <w:rFonts w:cs="Arial"/>
                <w:b w:val="0"/>
                <w:bCs w:val="0"/>
                <w:color w:val="auto"/>
                <w:szCs w:val="14"/>
              </w:rPr>
              <w:t xml:space="preserve"> </w:t>
            </w:r>
            <w:proofErr w:type="spellStart"/>
            <w:r w:rsidRPr="004B332C">
              <w:rPr>
                <w:rFonts w:cs="Arial"/>
                <w:b w:val="0"/>
                <w:bCs w:val="0"/>
                <w:color w:val="auto"/>
                <w:szCs w:val="14"/>
              </w:rPr>
              <w:t>Wage</w:t>
            </w:r>
            <w:proofErr w:type="spellEnd"/>
            <w:r w:rsidRPr="004B332C">
              <w:rPr>
                <w:rFonts w:cs="Arial"/>
                <w:b w:val="0"/>
                <w:bCs w:val="0"/>
                <w:color w:val="auto"/>
                <w:szCs w:val="14"/>
              </w:rPr>
              <w:t xml:space="preserve"> </w:t>
            </w:r>
            <w:proofErr w:type="spellStart"/>
            <w:r w:rsidRPr="004B332C">
              <w:rPr>
                <w:rFonts w:cs="Arial"/>
                <w:b w:val="0"/>
                <w:bCs w:val="0"/>
                <w:color w:val="auto"/>
                <w:szCs w:val="14"/>
              </w:rPr>
              <w:t>Program</w:t>
            </w:r>
            <w:proofErr w:type="spellEnd"/>
          </w:p>
        </w:tc>
        <w:tc>
          <w:tcPr>
            <w:tcW w:w="1276" w:type="dxa"/>
            <w:tcBorders>
              <w:top w:val="single" w:sz="2" w:space="0" w:color="1F4E79" w:themeColor="accent1" w:themeShade="80"/>
              <w:bottom w:val="nil"/>
            </w:tcBorders>
            <w:shd w:val="clear" w:color="auto" w:fill="auto"/>
          </w:tcPr>
          <w:p w14:paraId="118AF8E5" w14:textId="77777777" w:rsidR="009B4CDA" w:rsidRPr="007569D3"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45,365</w:t>
            </w:r>
          </w:p>
        </w:tc>
        <w:tc>
          <w:tcPr>
            <w:tcW w:w="1275" w:type="dxa"/>
            <w:tcBorders>
              <w:top w:val="single" w:sz="2" w:space="0" w:color="1F4E79" w:themeColor="accent1" w:themeShade="80"/>
              <w:bottom w:val="nil"/>
            </w:tcBorders>
            <w:shd w:val="clear" w:color="auto" w:fill="auto"/>
          </w:tcPr>
          <w:p w14:paraId="1B7B2C41" w14:textId="77777777" w:rsidR="009B4CDA" w:rsidRPr="00324C24"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45,366</w:t>
            </w:r>
          </w:p>
        </w:tc>
      </w:tr>
      <w:tr w:rsidR="009B4CDA" w:rsidRPr="002F79A6" w14:paraId="71B36FDA" w14:textId="77777777" w:rsidTr="009B4CD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tcPr>
          <w:p w14:paraId="21735765" w14:textId="77777777" w:rsidR="009B4CDA" w:rsidRPr="004B332C" w:rsidRDefault="009B4CDA" w:rsidP="009B4CDA">
            <w:pPr>
              <w:pStyle w:val="08-Tabelageral"/>
              <w:tabs>
                <w:tab w:val="left" w:pos="264"/>
                <w:tab w:val="left" w:pos="1936"/>
              </w:tabs>
              <w:ind w:firstLine="318"/>
              <w:jc w:val="left"/>
              <w:rPr>
                <w:rFonts w:cs="Arial"/>
                <w:b w:val="0"/>
                <w:bCs w:val="0"/>
                <w:color w:val="auto"/>
                <w:szCs w:val="14"/>
              </w:rPr>
            </w:pPr>
            <w:proofErr w:type="spellStart"/>
            <w:r w:rsidRPr="004B332C">
              <w:rPr>
                <w:rFonts w:cs="Arial"/>
                <w:b w:val="0"/>
                <w:bCs w:val="0"/>
                <w:color w:val="auto"/>
                <w:szCs w:val="14"/>
              </w:rPr>
              <w:t>Repurcharse</w:t>
            </w:r>
            <w:proofErr w:type="spellEnd"/>
            <w:r w:rsidRPr="004B332C">
              <w:rPr>
                <w:rFonts w:cs="Arial"/>
                <w:b w:val="0"/>
                <w:bCs w:val="0"/>
                <w:color w:val="auto"/>
                <w:szCs w:val="14"/>
              </w:rPr>
              <w:t xml:space="preserve"> </w:t>
            </w:r>
            <w:proofErr w:type="spellStart"/>
            <w:r w:rsidRPr="004B332C">
              <w:rPr>
                <w:rFonts w:cs="Arial"/>
                <w:b w:val="0"/>
                <w:bCs w:val="0"/>
                <w:color w:val="auto"/>
                <w:szCs w:val="14"/>
              </w:rPr>
              <w:t>Program</w:t>
            </w:r>
            <w:proofErr w:type="spellEnd"/>
            <w:r>
              <w:rPr>
                <w:rFonts w:cs="Arial"/>
                <w:b w:val="0"/>
                <w:bCs w:val="0"/>
                <w:color w:val="auto"/>
                <w:szCs w:val="14"/>
              </w:rPr>
              <w:t xml:space="preserve"> </w:t>
            </w:r>
            <w:r w:rsidRPr="00A96722">
              <w:rPr>
                <w:rFonts w:cs="Arial"/>
                <w:b w:val="0"/>
                <w:bCs w:val="0"/>
                <w:color w:val="auto"/>
                <w:sz w:val="12"/>
                <w:szCs w:val="12"/>
                <w:vertAlign w:val="superscript"/>
              </w:rPr>
              <w:t>(1)</w:t>
            </w:r>
            <w:r>
              <w:rPr>
                <w:rFonts w:cs="Arial"/>
                <w:b w:val="0"/>
                <w:bCs w:val="0"/>
                <w:color w:val="auto"/>
                <w:szCs w:val="14"/>
              </w:rPr>
              <w:tab/>
            </w:r>
          </w:p>
        </w:tc>
        <w:tc>
          <w:tcPr>
            <w:tcW w:w="1276" w:type="dxa"/>
            <w:tcBorders>
              <w:top w:val="nil"/>
              <w:bottom w:val="nil"/>
            </w:tcBorders>
            <w:shd w:val="clear" w:color="auto" w:fill="auto"/>
          </w:tcPr>
          <w:p w14:paraId="60EC8D1D" w14:textId="77777777" w:rsidR="009B4CDA" w:rsidRPr="007569D3"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lang w:eastAsia="en-US"/>
              </w:rPr>
              <w:t>3,247,991</w:t>
            </w:r>
          </w:p>
        </w:tc>
        <w:tc>
          <w:tcPr>
            <w:tcW w:w="1275" w:type="dxa"/>
            <w:tcBorders>
              <w:top w:val="nil"/>
              <w:bottom w:val="nil"/>
            </w:tcBorders>
            <w:shd w:val="clear" w:color="auto" w:fill="auto"/>
          </w:tcPr>
          <w:p w14:paraId="6DEE800D" w14:textId="77777777" w:rsidR="009B4CDA" w:rsidRPr="00324C24"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3,308,714</w:t>
            </w:r>
          </w:p>
        </w:tc>
      </w:tr>
      <w:tr w:rsidR="009B4CDA" w:rsidRPr="002F79A6" w14:paraId="184F095B" w14:textId="77777777" w:rsidTr="009B4CDA">
        <w:trPr>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nil"/>
            </w:tcBorders>
            <w:shd w:val="clear" w:color="auto" w:fill="auto"/>
          </w:tcPr>
          <w:p w14:paraId="0BD6E53A" w14:textId="77777777" w:rsidR="009B4CDA" w:rsidRPr="004B332C" w:rsidRDefault="009B4CDA" w:rsidP="009B4CDA">
            <w:pPr>
              <w:pStyle w:val="08-Tabelageral"/>
              <w:tabs>
                <w:tab w:val="left" w:pos="264"/>
              </w:tabs>
              <w:ind w:firstLine="318"/>
              <w:jc w:val="left"/>
              <w:rPr>
                <w:rFonts w:cs="Arial"/>
                <w:szCs w:val="14"/>
              </w:rPr>
            </w:pPr>
            <w:proofErr w:type="spellStart"/>
            <w:r w:rsidRPr="00746120">
              <w:rPr>
                <w:rFonts w:cs="Arial"/>
                <w:b w:val="0"/>
                <w:bCs w:val="0"/>
                <w:color w:val="auto"/>
                <w:szCs w:val="14"/>
              </w:rPr>
              <w:t>Employee</w:t>
            </w:r>
            <w:proofErr w:type="spellEnd"/>
            <w:r w:rsidRPr="00746120">
              <w:rPr>
                <w:rFonts w:cs="Arial"/>
                <w:b w:val="0"/>
                <w:bCs w:val="0"/>
                <w:color w:val="auto"/>
                <w:szCs w:val="14"/>
              </w:rPr>
              <w:t xml:space="preserve"> </w:t>
            </w:r>
            <w:proofErr w:type="spellStart"/>
            <w:r w:rsidRPr="00746120">
              <w:rPr>
                <w:rFonts w:cs="Arial"/>
                <w:b w:val="0"/>
                <w:bCs w:val="0"/>
                <w:color w:val="auto"/>
                <w:szCs w:val="14"/>
              </w:rPr>
              <w:t>Reward</w:t>
            </w:r>
            <w:proofErr w:type="spellEnd"/>
            <w:r w:rsidRPr="00746120">
              <w:rPr>
                <w:rFonts w:cs="Arial"/>
                <w:b w:val="0"/>
                <w:bCs w:val="0"/>
                <w:color w:val="auto"/>
                <w:szCs w:val="14"/>
              </w:rPr>
              <w:t xml:space="preserve"> </w:t>
            </w:r>
            <w:proofErr w:type="spellStart"/>
            <w:r w:rsidRPr="00746120">
              <w:rPr>
                <w:rFonts w:cs="Arial"/>
                <w:b w:val="0"/>
                <w:bCs w:val="0"/>
                <w:color w:val="auto"/>
                <w:szCs w:val="14"/>
              </w:rPr>
              <w:t>Program</w:t>
            </w:r>
            <w:proofErr w:type="spellEnd"/>
          </w:p>
        </w:tc>
        <w:tc>
          <w:tcPr>
            <w:tcW w:w="1276" w:type="dxa"/>
            <w:tcBorders>
              <w:top w:val="nil"/>
              <w:bottom w:val="nil"/>
            </w:tcBorders>
            <w:shd w:val="clear" w:color="auto" w:fill="auto"/>
          </w:tcPr>
          <w:p w14:paraId="4E248C41" w14:textId="77777777" w:rsidR="009B4CDA"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eastAsia="en-US"/>
              </w:rPr>
              <w:t>20,115</w:t>
            </w:r>
          </w:p>
        </w:tc>
        <w:tc>
          <w:tcPr>
            <w:tcW w:w="1275" w:type="dxa"/>
            <w:tcBorders>
              <w:top w:val="nil"/>
              <w:bottom w:val="nil"/>
            </w:tcBorders>
            <w:shd w:val="clear" w:color="auto" w:fill="auto"/>
          </w:tcPr>
          <w:p w14:paraId="6B257D91" w14:textId="77777777" w:rsidR="009B4CDA" w:rsidRPr="007569D3" w:rsidRDefault="009B4CDA" w:rsidP="009B4CDA">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11,239</w:t>
            </w:r>
          </w:p>
        </w:tc>
      </w:tr>
      <w:tr w:rsidR="009B4CDA" w:rsidRPr="00F139E2" w14:paraId="2DE29FF8" w14:textId="77777777" w:rsidTr="009B4CD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7088" w:type="dxa"/>
            <w:tcBorders>
              <w:top w:val="nil"/>
              <w:bottom w:val="single" w:sz="2" w:space="0" w:color="1F4E79" w:themeColor="accent1" w:themeShade="80"/>
            </w:tcBorders>
            <w:shd w:val="clear" w:color="auto" w:fill="auto"/>
          </w:tcPr>
          <w:p w14:paraId="2B26AE45" w14:textId="77777777" w:rsidR="009B4CDA" w:rsidRPr="00F139E2" w:rsidRDefault="009B4CDA" w:rsidP="009B4CDA">
            <w:pPr>
              <w:pStyle w:val="08-Tabelageral"/>
              <w:jc w:val="left"/>
              <w:rPr>
                <w:rFonts w:cs="Arial"/>
                <w:color w:val="auto"/>
                <w:szCs w:val="14"/>
              </w:rPr>
            </w:pPr>
            <w:r w:rsidRPr="00F139E2">
              <w:rPr>
                <w:rFonts w:cs="Arial"/>
                <w:color w:val="auto"/>
                <w:szCs w:val="14"/>
              </w:rPr>
              <w:t>Total</w:t>
            </w:r>
          </w:p>
        </w:tc>
        <w:tc>
          <w:tcPr>
            <w:tcW w:w="1276" w:type="dxa"/>
            <w:tcBorders>
              <w:top w:val="nil"/>
              <w:bottom w:val="single" w:sz="2" w:space="0" w:color="1F4E79" w:themeColor="accent1" w:themeShade="80"/>
            </w:tcBorders>
            <w:shd w:val="clear" w:color="auto" w:fill="auto"/>
          </w:tcPr>
          <w:p w14:paraId="05F8481D" w14:textId="77777777" w:rsidR="009B4CDA" w:rsidRPr="00F139E2"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szCs w:val="14"/>
              </w:rPr>
              <w:t>3,313,471</w:t>
            </w:r>
          </w:p>
        </w:tc>
        <w:tc>
          <w:tcPr>
            <w:tcW w:w="1275" w:type="dxa"/>
            <w:tcBorders>
              <w:top w:val="nil"/>
              <w:bottom w:val="single" w:sz="2" w:space="0" w:color="1F4E79" w:themeColor="accent1" w:themeShade="80"/>
            </w:tcBorders>
            <w:shd w:val="clear" w:color="auto" w:fill="auto"/>
          </w:tcPr>
          <w:p w14:paraId="20F3391C" w14:textId="77777777" w:rsidR="009B4CDA" w:rsidRPr="00F139E2" w:rsidRDefault="009B4CDA" w:rsidP="009B4CDA">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b/>
                <w:szCs w:val="14"/>
              </w:rPr>
              <w:t>3,365,319</w:t>
            </w:r>
          </w:p>
        </w:tc>
      </w:tr>
    </w:tbl>
    <w:p w14:paraId="6A1FBACB" w14:textId="77777777" w:rsidR="009B4CDA" w:rsidRPr="004F4E45" w:rsidRDefault="009B4CDA" w:rsidP="00397A23">
      <w:pPr>
        <w:pStyle w:val="04-TtuloNegrito"/>
        <w:keepNext/>
        <w:numPr>
          <w:ilvl w:val="0"/>
          <w:numId w:val="34"/>
        </w:numPr>
        <w:ind w:left="284" w:hanging="284"/>
        <w:rPr>
          <w:b w:val="0"/>
          <w:sz w:val="14"/>
          <w:szCs w:val="18"/>
        </w:rPr>
      </w:pPr>
      <w:r w:rsidRPr="004F4E45">
        <w:rPr>
          <w:b w:val="0"/>
          <w:sz w:val="14"/>
          <w:szCs w:val="18"/>
        </w:rPr>
        <w:t xml:space="preserve">The </w:t>
      </w:r>
      <w:proofErr w:type="spellStart"/>
      <w:r w:rsidRPr="004F4E45">
        <w:rPr>
          <w:b w:val="0"/>
          <w:sz w:val="14"/>
          <w:szCs w:val="18"/>
        </w:rPr>
        <w:t>variation</w:t>
      </w:r>
      <w:proofErr w:type="spellEnd"/>
      <w:r w:rsidRPr="004F4E45">
        <w:rPr>
          <w:b w:val="0"/>
          <w:sz w:val="14"/>
          <w:szCs w:val="18"/>
        </w:rPr>
        <w:t xml:space="preserve"> in </w:t>
      </w:r>
      <w:proofErr w:type="spellStart"/>
      <w:r w:rsidRPr="004F4E45">
        <w:rPr>
          <w:b w:val="0"/>
          <w:sz w:val="14"/>
          <w:szCs w:val="18"/>
        </w:rPr>
        <w:t>the</w:t>
      </w:r>
      <w:proofErr w:type="spellEnd"/>
      <w:r w:rsidRPr="004F4E45">
        <w:rPr>
          <w:b w:val="0"/>
          <w:sz w:val="14"/>
          <w:szCs w:val="18"/>
        </w:rPr>
        <w:t xml:space="preserve"> balance in </w:t>
      </w:r>
      <w:proofErr w:type="spellStart"/>
      <w:r w:rsidRPr="004F4E45">
        <w:rPr>
          <w:b w:val="0"/>
          <w:sz w:val="14"/>
          <w:szCs w:val="18"/>
        </w:rPr>
        <w:t>the</w:t>
      </w:r>
      <w:proofErr w:type="spellEnd"/>
      <w:r w:rsidRPr="004F4E45">
        <w:rPr>
          <w:b w:val="0"/>
          <w:sz w:val="14"/>
          <w:szCs w:val="18"/>
        </w:rPr>
        <w:t xml:space="preserve"> </w:t>
      </w:r>
      <w:proofErr w:type="spellStart"/>
      <w:r w:rsidRPr="004F4E45">
        <w:rPr>
          <w:b w:val="0"/>
          <w:sz w:val="14"/>
          <w:szCs w:val="18"/>
        </w:rPr>
        <w:t>interval</w:t>
      </w:r>
      <w:proofErr w:type="spellEnd"/>
      <w:r w:rsidRPr="004F4E45">
        <w:rPr>
          <w:b w:val="0"/>
          <w:sz w:val="14"/>
          <w:szCs w:val="18"/>
        </w:rPr>
        <w:t xml:space="preserve"> </w:t>
      </w:r>
      <w:proofErr w:type="spellStart"/>
      <w:r w:rsidRPr="004F4E45">
        <w:rPr>
          <w:b w:val="0"/>
          <w:sz w:val="14"/>
          <w:szCs w:val="18"/>
        </w:rPr>
        <w:t>results</w:t>
      </w:r>
      <w:proofErr w:type="spellEnd"/>
      <w:r w:rsidRPr="004F4E45">
        <w:rPr>
          <w:b w:val="0"/>
          <w:sz w:val="14"/>
          <w:szCs w:val="18"/>
        </w:rPr>
        <w:t xml:space="preserve"> </w:t>
      </w:r>
      <w:proofErr w:type="spellStart"/>
      <w:r w:rsidRPr="004F4E45">
        <w:rPr>
          <w:b w:val="0"/>
          <w:sz w:val="14"/>
          <w:szCs w:val="18"/>
        </w:rPr>
        <w:t>from</w:t>
      </w:r>
      <w:proofErr w:type="spellEnd"/>
      <w:r w:rsidRPr="004F4E45">
        <w:rPr>
          <w:b w:val="0"/>
          <w:sz w:val="14"/>
          <w:szCs w:val="18"/>
        </w:rPr>
        <w:t xml:space="preserve"> </w:t>
      </w:r>
      <w:proofErr w:type="spellStart"/>
      <w:r w:rsidRPr="004F4E45">
        <w:rPr>
          <w:b w:val="0"/>
          <w:sz w:val="14"/>
          <w:szCs w:val="18"/>
        </w:rPr>
        <w:t>the</w:t>
      </w:r>
      <w:proofErr w:type="spellEnd"/>
      <w:r w:rsidRPr="004F4E45">
        <w:rPr>
          <w:b w:val="0"/>
          <w:sz w:val="14"/>
          <w:szCs w:val="18"/>
        </w:rPr>
        <w:t xml:space="preserve"> </w:t>
      </w:r>
      <w:proofErr w:type="spellStart"/>
      <w:r w:rsidRPr="004F4E45">
        <w:rPr>
          <w:b w:val="0"/>
          <w:sz w:val="14"/>
          <w:szCs w:val="18"/>
        </w:rPr>
        <w:t>transfers</w:t>
      </w:r>
      <w:proofErr w:type="spellEnd"/>
      <w:r w:rsidRPr="004F4E45">
        <w:rPr>
          <w:b w:val="0"/>
          <w:sz w:val="14"/>
          <w:szCs w:val="18"/>
        </w:rPr>
        <w:t xml:space="preserve"> </w:t>
      </w:r>
      <w:proofErr w:type="spellStart"/>
      <w:r w:rsidRPr="004F4E45">
        <w:rPr>
          <w:b w:val="0"/>
          <w:sz w:val="14"/>
          <w:szCs w:val="18"/>
        </w:rPr>
        <w:t>of</w:t>
      </w:r>
      <w:proofErr w:type="spellEnd"/>
      <w:r w:rsidRPr="004F4E45">
        <w:rPr>
          <w:b w:val="0"/>
          <w:sz w:val="14"/>
          <w:szCs w:val="18"/>
        </w:rPr>
        <w:t xml:space="preserve"> 38,263 </w:t>
      </w:r>
      <w:proofErr w:type="spellStart"/>
      <w:r w:rsidRPr="004F4E45">
        <w:rPr>
          <w:b w:val="0"/>
          <w:sz w:val="14"/>
          <w:szCs w:val="18"/>
        </w:rPr>
        <w:t>shares</w:t>
      </w:r>
      <w:proofErr w:type="spellEnd"/>
      <w:r w:rsidRPr="004F4E45">
        <w:rPr>
          <w:b w:val="0"/>
          <w:sz w:val="14"/>
          <w:szCs w:val="18"/>
        </w:rPr>
        <w:t xml:space="preserve"> </w:t>
      </w:r>
      <w:proofErr w:type="spellStart"/>
      <w:r w:rsidRPr="004F4E45">
        <w:rPr>
          <w:b w:val="0"/>
          <w:sz w:val="14"/>
          <w:szCs w:val="18"/>
        </w:rPr>
        <w:t>from</w:t>
      </w:r>
      <w:proofErr w:type="spellEnd"/>
      <w:r w:rsidRPr="004F4E45">
        <w:rPr>
          <w:b w:val="0"/>
          <w:sz w:val="14"/>
          <w:szCs w:val="18"/>
        </w:rPr>
        <w:t xml:space="preserve"> </w:t>
      </w:r>
      <w:proofErr w:type="spellStart"/>
      <w:r w:rsidRPr="004F4E45">
        <w:rPr>
          <w:b w:val="0"/>
          <w:sz w:val="14"/>
          <w:szCs w:val="18"/>
        </w:rPr>
        <w:t>the</w:t>
      </w:r>
      <w:proofErr w:type="spellEnd"/>
      <w:r w:rsidRPr="004F4E45">
        <w:rPr>
          <w:b w:val="0"/>
          <w:sz w:val="14"/>
          <w:szCs w:val="18"/>
        </w:rPr>
        <w:t xml:space="preserve"> </w:t>
      </w:r>
      <w:proofErr w:type="spellStart"/>
      <w:r w:rsidRPr="004F4E45">
        <w:rPr>
          <w:b w:val="0"/>
          <w:sz w:val="14"/>
          <w:szCs w:val="18"/>
        </w:rPr>
        <w:t>Repurchase</w:t>
      </w:r>
      <w:proofErr w:type="spellEnd"/>
      <w:r w:rsidRPr="004F4E45">
        <w:rPr>
          <w:b w:val="0"/>
          <w:sz w:val="14"/>
          <w:szCs w:val="18"/>
        </w:rPr>
        <w:t xml:space="preserve"> </w:t>
      </w:r>
      <w:proofErr w:type="spellStart"/>
      <w:r w:rsidRPr="004F4E45">
        <w:rPr>
          <w:b w:val="0"/>
          <w:sz w:val="14"/>
          <w:szCs w:val="18"/>
        </w:rPr>
        <w:t>Program</w:t>
      </w:r>
      <w:proofErr w:type="spellEnd"/>
      <w:r w:rsidRPr="004F4E45">
        <w:rPr>
          <w:b w:val="0"/>
          <w:sz w:val="14"/>
          <w:szCs w:val="18"/>
        </w:rPr>
        <w:t xml:space="preserve"> </w:t>
      </w:r>
      <w:proofErr w:type="spellStart"/>
      <w:r w:rsidRPr="004F4E45">
        <w:rPr>
          <w:b w:val="0"/>
          <w:sz w:val="14"/>
          <w:szCs w:val="18"/>
        </w:rPr>
        <w:t>to</w:t>
      </w:r>
      <w:proofErr w:type="spellEnd"/>
      <w:r w:rsidRPr="004F4E45">
        <w:rPr>
          <w:b w:val="0"/>
          <w:sz w:val="14"/>
          <w:szCs w:val="18"/>
        </w:rPr>
        <w:t xml:space="preserve"> </w:t>
      </w:r>
      <w:proofErr w:type="spellStart"/>
      <w:r w:rsidRPr="004F4E45">
        <w:rPr>
          <w:b w:val="0"/>
          <w:sz w:val="14"/>
          <w:szCs w:val="18"/>
        </w:rPr>
        <w:t>the</w:t>
      </w:r>
      <w:proofErr w:type="spellEnd"/>
      <w:r w:rsidRPr="004F4E45">
        <w:rPr>
          <w:b w:val="0"/>
          <w:sz w:val="14"/>
          <w:szCs w:val="18"/>
        </w:rPr>
        <w:t xml:space="preserve"> 2020 </w:t>
      </w:r>
      <w:proofErr w:type="spellStart"/>
      <w:r w:rsidRPr="004F4E45">
        <w:rPr>
          <w:b w:val="0"/>
          <w:sz w:val="14"/>
          <w:szCs w:val="18"/>
        </w:rPr>
        <w:t>Result</w:t>
      </w:r>
      <w:proofErr w:type="spellEnd"/>
      <w:r w:rsidRPr="004F4E45">
        <w:rPr>
          <w:b w:val="0"/>
          <w:sz w:val="14"/>
          <w:szCs w:val="18"/>
        </w:rPr>
        <w:t xml:space="preserve"> </w:t>
      </w:r>
      <w:proofErr w:type="spellStart"/>
      <w:r w:rsidRPr="004F4E45">
        <w:rPr>
          <w:b w:val="0"/>
          <w:sz w:val="14"/>
          <w:szCs w:val="18"/>
        </w:rPr>
        <w:t>Reward</w:t>
      </w:r>
      <w:proofErr w:type="spellEnd"/>
      <w:r w:rsidRPr="004F4E45">
        <w:rPr>
          <w:b w:val="0"/>
          <w:sz w:val="14"/>
          <w:szCs w:val="18"/>
        </w:rPr>
        <w:t xml:space="preserve"> </w:t>
      </w:r>
      <w:proofErr w:type="spellStart"/>
      <w:r w:rsidRPr="004F4E45">
        <w:rPr>
          <w:b w:val="0"/>
          <w:sz w:val="14"/>
          <w:szCs w:val="18"/>
        </w:rPr>
        <w:t>Program</w:t>
      </w:r>
      <w:proofErr w:type="spellEnd"/>
      <w:r w:rsidRPr="004F4E45">
        <w:rPr>
          <w:b w:val="0"/>
          <w:sz w:val="14"/>
          <w:szCs w:val="18"/>
        </w:rPr>
        <w:t xml:space="preserve"> </w:t>
      </w:r>
      <w:proofErr w:type="spellStart"/>
      <w:r w:rsidRPr="004F4E45">
        <w:rPr>
          <w:b w:val="0"/>
          <w:sz w:val="14"/>
          <w:szCs w:val="18"/>
        </w:rPr>
        <w:t>and</w:t>
      </w:r>
      <w:proofErr w:type="spellEnd"/>
      <w:r w:rsidRPr="004F4E45">
        <w:rPr>
          <w:b w:val="0"/>
          <w:sz w:val="14"/>
          <w:szCs w:val="18"/>
        </w:rPr>
        <w:t xml:space="preserve"> 22,460 </w:t>
      </w:r>
      <w:proofErr w:type="spellStart"/>
      <w:r w:rsidRPr="004F4E45">
        <w:rPr>
          <w:b w:val="0"/>
          <w:sz w:val="14"/>
          <w:szCs w:val="18"/>
        </w:rPr>
        <w:t>shares</w:t>
      </w:r>
      <w:proofErr w:type="spellEnd"/>
      <w:r w:rsidRPr="004F4E45">
        <w:rPr>
          <w:b w:val="0"/>
          <w:sz w:val="14"/>
          <w:szCs w:val="18"/>
        </w:rPr>
        <w:t xml:space="preserve"> </w:t>
      </w:r>
      <w:proofErr w:type="spellStart"/>
      <w:r w:rsidRPr="004F4E45">
        <w:rPr>
          <w:b w:val="0"/>
          <w:sz w:val="14"/>
          <w:szCs w:val="18"/>
        </w:rPr>
        <w:t>referring</w:t>
      </w:r>
      <w:proofErr w:type="spellEnd"/>
      <w:r w:rsidRPr="004F4E45">
        <w:rPr>
          <w:b w:val="0"/>
          <w:sz w:val="14"/>
          <w:szCs w:val="18"/>
        </w:rPr>
        <w:t xml:space="preserve"> </w:t>
      </w:r>
      <w:proofErr w:type="spellStart"/>
      <w:r w:rsidRPr="004F4E45">
        <w:rPr>
          <w:b w:val="0"/>
          <w:sz w:val="14"/>
          <w:szCs w:val="18"/>
        </w:rPr>
        <w:t>to</w:t>
      </w:r>
      <w:proofErr w:type="spellEnd"/>
      <w:r w:rsidRPr="004F4E45">
        <w:rPr>
          <w:b w:val="0"/>
          <w:sz w:val="14"/>
          <w:szCs w:val="18"/>
        </w:rPr>
        <w:t xml:space="preserve"> </w:t>
      </w:r>
      <w:proofErr w:type="spellStart"/>
      <w:r w:rsidRPr="004F4E45">
        <w:rPr>
          <w:b w:val="0"/>
          <w:sz w:val="14"/>
          <w:szCs w:val="18"/>
        </w:rPr>
        <w:t>the</w:t>
      </w:r>
      <w:proofErr w:type="spellEnd"/>
      <w:r w:rsidRPr="004F4E45">
        <w:rPr>
          <w:b w:val="0"/>
          <w:sz w:val="14"/>
          <w:szCs w:val="18"/>
        </w:rPr>
        <w:t xml:space="preserve"> 2020 </w:t>
      </w:r>
      <w:proofErr w:type="spellStart"/>
      <w:r w:rsidRPr="004F4E45">
        <w:rPr>
          <w:b w:val="0"/>
          <w:sz w:val="14"/>
          <w:szCs w:val="18"/>
        </w:rPr>
        <w:t>Directors</w:t>
      </w:r>
      <w:proofErr w:type="spellEnd"/>
      <w:r w:rsidRPr="004F4E45">
        <w:rPr>
          <w:b w:val="0"/>
          <w:sz w:val="14"/>
          <w:szCs w:val="18"/>
        </w:rPr>
        <w:t xml:space="preserve">' </w:t>
      </w:r>
      <w:proofErr w:type="spellStart"/>
      <w:r w:rsidRPr="004F4E45">
        <w:rPr>
          <w:b w:val="0"/>
          <w:sz w:val="14"/>
          <w:szCs w:val="18"/>
        </w:rPr>
        <w:t>Variable</w:t>
      </w:r>
      <w:proofErr w:type="spellEnd"/>
      <w:r w:rsidRPr="004F4E45">
        <w:rPr>
          <w:b w:val="0"/>
          <w:sz w:val="14"/>
          <w:szCs w:val="18"/>
        </w:rPr>
        <w:t xml:space="preserve"> </w:t>
      </w:r>
      <w:proofErr w:type="spellStart"/>
      <w:r w:rsidRPr="004F4E45">
        <w:rPr>
          <w:b w:val="0"/>
          <w:sz w:val="14"/>
          <w:szCs w:val="18"/>
        </w:rPr>
        <w:t>Remuneration</w:t>
      </w:r>
      <w:proofErr w:type="spellEnd"/>
      <w:r w:rsidRPr="004F4E45">
        <w:rPr>
          <w:b w:val="0"/>
          <w:sz w:val="14"/>
          <w:szCs w:val="18"/>
        </w:rPr>
        <w:t xml:space="preserve"> </w:t>
      </w:r>
      <w:proofErr w:type="spellStart"/>
      <w:r w:rsidRPr="004F4E45">
        <w:rPr>
          <w:b w:val="0"/>
          <w:sz w:val="14"/>
          <w:szCs w:val="18"/>
        </w:rPr>
        <w:t>Program</w:t>
      </w:r>
      <w:proofErr w:type="spellEnd"/>
      <w:r w:rsidRPr="004F4E45">
        <w:rPr>
          <w:b w:val="0"/>
          <w:sz w:val="14"/>
          <w:szCs w:val="18"/>
        </w:rPr>
        <w:t>.</w:t>
      </w:r>
    </w:p>
    <w:p w14:paraId="5E4DE572" w14:textId="4169CDFE" w:rsidR="009B4CDA" w:rsidRDefault="009B4CDA" w:rsidP="009B4CDA">
      <w:pPr>
        <w:pStyle w:val="04-TtuloNegrito"/>
        <w:keepNext/>
        <w:rPr>
          <w:b w:val="0"/>
          <w:sz w:val="18"/>
          <w:szCs w:val="18"/>
          <w:lang w:val="en-US"/>
        </w:rPr>
      </w:pPr>
      <w:r w:rsidRPr="00F42C27">
        <w:rPr>
          <w:b w:val="0"/>
          <w:sz w:val="18"/>
          <w:szCs w:val="18"/>
          <w:lang w:val="en-US"/>
        </w:rPr>
        <w:t xml:space="preserve">The cost value of treasury </w:t>
      </w:r>
      <w:r w:rsidRPr="00AB50BA">
        <w:rPr>
          <w:b w:val="0"/>
          <w:sz w:val="18"/>
          <w:szCs w:val="18"/>
          <w:lang w:val="en-US"/>
        </w:rPr>
        <w:t xml:space="preserve">shares is R$ </w:t>
      </w:r>
      <w:r>
        <w:rPr>
          <w:b w:val="0"/>
          <w:bCs/>
          <w:sz w:val="18"/>
          <w:szCs w:val="18"/>
        </w:rPr>
        <w:t xml:space="preserve">81,320 </w:t>
      </w:r>
      <w:r w:rsidRPr="00AB50BA">
        <w:rPr>
          <w:b w:val="0"/>
          <w:sz w:val="18"/>
          <w:szCs w:val="18"/>
          <w:lang w:val="en-US"/>
        </w:rPr>
        <w:t>thousand and the exchange price</w:t>
      </w:r>
      <w:r w:rsidRPr="00F42C27">
        <w:rPr>
          <w:b w:val="0"/>
          <w:sz w:val="18"/>
          <w:szCs w:val="18"/>
          <w:lang w:val="en-US"/>
        </w:rPr>
        <w:t xml:space="preserve"> on </w:t>
      </w:r>
      <w:r>
        <w:rPr>
          <w:b w:val="0"/>
          <w:sz w:val="18"/>
          <w:szCs w:val="18"/>
          <w:lang w:val="en-US"/>
        </w:rPr>
        <w:t>09</w:t>
      </w:r>
      <w:r w:rsidRPr="00F42C27">
        <w:rPr>
          <w:b w:val="0"/>
          <w:sz w:val="18"/>
          <w:szCs w:val="18"/>
          <w:lang w:val="en-US"/>
        </w:rPr>
        <w:t>.3</w:t>
      </w:r>
      <w:r>
        <w:rPr>
          <w:b w:val="0"/>
          <w:sz w:val="18"/>
          <w:szCs w:val="18"/>
          <w:lang w:val="en-US"/>
        </w:rPr>
        <w:t>0</w:t>
      </w:r>
      <w:r w:rsidRPr="00F42C27">
        <w:rPr>
          <w:b w:val="0"/>
          <w:sz w:val="18"/>
          <w:szCs w:val="18"/>
          <w:lang w:val="en-US"/>
        </w:rPr>
        <w:t>.20</w:t>
      </w:r>
      <w:r>
        <w:rPr>
          <w:b w:val="0"/>
          <w:sz w:val="18"/>
          <w:szCs w:val="18"/>
          <w:lang w:val="en-US"/>
        </w:rPr>
        <w:t>21</w:t>
      </w:r>
      <w:r w:rsidRPr="00F42C27">
        <w:rPr>
          <w:b w:val="0"/>
          <w:sz w:val="18"/>
          <w:szCs w:val="18"/>
          <w:lang w:val="en-US"/>
        </w:rPr>
        <w:t xml:space="preserve"> is R$ </w:t>
      </w:r>
      <w:r>
        <w:rPr>
          <w:b w:val="0"/>
          <w:sz w:val="18"/>
          <w:szCs w:val="18"/>
          <w:lang w:val="en-US"/>
        </w:rPr>
        <w:t>66,104</w:t>
      </w:r>
      <w:r w:rsidRPr="00F42C27">
        <w:rPr>
          <w:b w:val="0"/>
          <w:sz w:val="18"/>
          <w:szCs w:val="18"/>
          <w:lang w:val="en-US"/>
        </w:rPr>
        <w:t xml:space="preserve"> thousand.</w:t>
      </w:r>
    </w:p>
    <w:p w14:paraId="13105B53" w14:textId="77777777" w:rsidR="00BF4E19" w:rsidRPr="00BF4E19" w:rsidRDefault="00BF4E19" w:rsidP="00BF4E19">
      <w:pPr>
        <w:rPr>
          <w:lang w:val="en-US" w:eastAsia="pt-BR"/>
        </w:rPr>
      </w:pPr>
    </w:p>
    <w:p w14:paraId="501D89F2" w14:textId="6CA719A3" w:rsidR="00E871C8" w:rsidRPr="00E871C8" w:rsidRDefault="00E871C8" w:rsidP="00BF4E19">
      <w:pPr>
        <w:pStyle w:val="02-TtulodeNota"/>
        <w:keepNext/>
        <w:keepLines/>
        <w:pageBreakBefore/>
        <w:rPr>
          <w:color w:val="1F4E79" w:themeColor="accent1" w:themeShade="80"/>
        </w:rPr>
      </w:pPr>
      <w:bookmarkStart w:id="51" w:name="_Toc87026425"/>
      <w:r w:rsidRPr="00E871C8">
        <w:rPr>
          <w:color w:val="1F4E79" w:themeColor="accent1" w:themeShade="80"/>
        </w:rPr>
        <w:lastRenderedPageBreak/>
        <w:t>26 – RELATED PARTY TRANSACTIONS</w:t>
      </w:r>
      <w:bookmarkEnd w:id="51"/>
    </w:p>
    <w:p w14:paraId="1841F6B0" w14:textId="77777777" w:rsidR="00E871C8" w:rsidRPr="00D311AA" w:rsidRDefault="00E871C8" w:rsidP="00395DD8">
      <w:pPr>
        <w:pStyle w:val="05-Textonormal"/>
      </w:pPr>
      <w:r w:rsidRPr="00D311AA">
        <w:t xml:space="preserve">BB Seguridade </w:t>
      </w:r>
      <w:proofErr w:type="spellStart"/>
      <w:r w:rsidRPr="00D311AA">
        <w:t>and</w:t>
      </w:r>
      <w:proofErr w:type="spellEnd"/>
      <w:r w:rsidRPr="00D311AA">
        <w:t xml:space="preserve"> its </w:t>
      </w:r>
      <w:proofErr w:type="spellStart"/>
      <w:r w:rsidRPr="00D311AA">
        <w:t>subsidiaries</w:t>
      </w:r>
      <w:proofErr w:type="spellEnd"/>
      <w:r w:rsidRPr="00D311AA">
        <w:t xml:space="preserve"> </w:t>
      </w:r>
      <w:proofErr w:type="spellStart"/>
      <w:r w:rsidRPr="00D311AA">
        <w:t>have</w:t>
      </w:r>
      <w:proofErr w:type="spellEnd"/>
      <w:r w:rsidRPr="00D311AA">
        <w:t xml:space="preserve"> </w:t>
      </w:r>
      <w:proofErr w:type="spellStart"/>
      <w:r w:rsidRPr="00D311AA">
        <w:t>an</w:t>
      </w:r>
      <w:proofErr w:type="spellEnd"/>
      <w:r w:rsidRPr="00D311AA">
        <w:t xml:space="preserve"> </w:t>
      </w:r>
      <w:proofErr w:type="spellStart"/>
      <w:r w:rsidRPr="00D311AA">
        <w:t>agreement</w:t>
      </w:r>
      <w:proofErr w:type="spellEnd"/>
      <w:r w:rsidRPr="00D311AA">
        <w:t xml:space="preserve"> </w:t>
      </w:r>
      <w:proofErr w:type="spellStart"/>
      <w:r w:rsidRPr="00D311AA">
        <w:t>with</w:t>
      </w:r>
      <w:proofErr w:type="spellEnd"/>
      <w:r w:rsidRPr="00D311AA">
        <w:t xml:space="preserve"> Banco do Brasil SA, for </w:t>
      </w:r>
      <w:proofErr w:type="spellStart"/>
      <w:r w:rsidRPr="00D311AA">
        <w:t>apportionment</w:t>
      </w:r>
      <w:proofErr w:type="spellEnd"/>
      <w:r w:rsidRPr="00D311AA">
        <w:t xml:space="preserve"> </w:t>
      </w:r>
      <w:proofErr w:type="spellStart"/>
      <w:r w:rsidRPr="00D311AA">
        <w:t>and</w:t>
      </w:r>
      <w:proofErr w:type="spellEnd"/>
      <w:r w:rsidRPr="00D311AA">
        <w:t>/</w:t>
      </w:r>
      <w:proofErr w:type="spellStart"/>
      <w:r w:rsidRPr="00D311AA">
        <w:t>or</w:t>
      </w:r>
      <w:proofErr w:type="spellEnd"/>
      <w:r w:rsidRPr="00D311AA">
        <w:t xml:space="preserve"> </w:t>
      </w:r>
      <w:proofErr w:type="spellStart"/>
      <w:r w:rsidRPr="00D311AA">
        <w:t>reimbursement</w:t>
      </w:r>
      <w:proofErr w:type="spellEnd"/>
      <w:r w:rsidRPr="00D311AA">
        <w:t xml:space="preserve"> </w:t>
      </w:r>
      <w:proofErr w:type="spellStart"/>
      <w:r w:rsidRPr="00D311AA">
        <w:t>of</w:t>
      </w:r>
      <w:proofErr w:type="spellEnd"/>
      <w:r w:rsidRPr="00D311AA">
        <w:t xml:space="preserve"> </w:t>
      </w:r>
      <w:proofErr w:type="spellStart"/>
      <w:r w:rsidRPr="00D311AA">
        <w:t>expenses</w:t>
      </w:r>
      <w:proofErr w:type="spellEnd"/>
      <w:r w:rsidRPr="00D311AA">
        <w:t xml:space="preserve"> </w:t>
      </w:r>
      <w:proofErr w:type="spellStart"/>
      <w:r w:rsidRPr="00D311AA">
        <w:t>and</w:t>
      </w:r>
      <w:proofErr w:type="spellEnd"/>
      <w:r w:rsidRPr="00D311AA">
        <w:t xml:space="preserve"> direct </w:t>
      </w:r>
      <w:proofErr w:type="spellStart"/>
      <w:r w:rsidRPr="00D311AA">
        <w:t>and</w:t>
      </w:r>
      <w:proofErr w:type="spellEnd"/>
      <w:r w:rsidRPr="00D311AA">
        <w:t xml:space="preserve"> </w:t>
      </w:r>
      <w:proofErr w:type="spellStart"/>
      <w:r w:rsidRPr="00D311AA">
        <w:t>indirect</w:t>
      </w:r>
      <w:proofErr w:type="spellEnd"/>
      <w:r w:rsidRPr="00D311AA">
        <w:t xml:space="preserve"> </w:t>
      </w:r>
      <w:proofErr w:type="spellStart"/>
      <w:r w:rsidRPr="00D311AA">
        <w:t>costs</w:t>
      </w:r>
      <w:proofErr w:type="spellEnd"/>
      <w:r w:rsidRPr="00D311AA">
        <w:t xml:space="preserve"> </w:t>
      </w:r>
      <w:proofErr w:type="spellStart"/>
      <w:r w:rsidRPr="00D311AA">
        <w:t>resulting</w:t>
      </w:r>
      <w:proofErr w:type="spellEnd"/>
      <w:r w:rsidRPr="00D311AA">
        <w:t xml:space="preserve"> </w:t>
      </w:r>
      <w:proofErr w:type="spellStart"/>
      <w:r w:rsidRPr="00D311AA">
        <w:t>from</w:t>
      </w:r>
      <w:proofErr w:type="spellEnd"/>
      <w:r w:rsidRPr="00D311AA">
        <w:t xml:space="preserve"> </w:t>
      </w:r>
      <w:proofErr w:type="spellStart"/>
      <w:r w:rsidRPr="00D311AA">
        <w:t>the</w:t>
      </w:r>
      <w:proofErr w:type="spellEnd"/>
      <w:r w:rsidRPr="00D311AA">
        <w:t xml:space="preserve"> use </w:t>
      </w:r>
      <w:proofErr w:type="spellStart"/>
      <w:r w:rsidRPr="00D311AA">
        <w:t>of</w:t>
      </w:r>
      <w:proofErr w:type="spellEnd"/>
      <w:r w:rsidRPr="00D311AA">
        <w:t xml:space="preserve"> </w:t>
      </w:r>
      <w:proofErr w:type="spellStart"/>
      <w:r w:rsidRPr="00D311AA">
        <w:t>the</w:t>
      </w:r>
      <w:proofErr w:type="spellEnd"/>
      <w:r w:rsidRPr="00D311AA">
        <w:t xml:space="preserve"> staff, material, </w:t>
      </w:r>
      <w:proofErr w:type="spellStart"/>
      <w:r w:rsidRPr="00D311AA">
        <w:t>technological</w:t>
      </w:r>
      <w:proofErr w:type="spellEnd"/>
      <w:r w:rsidRPr="00D311AA">
        <w:t xml:space="preserve"> </w:t>
      </w:r>
      <w:proofErr w:type="spellStart"/>
      <w:r w:rsidRPr="00D311AA">
        <w:t>and</w:t>
      </w:r>
      <w:proofErr w:type="spellEnd"/>
      <w:r w:rsidRPr="00D311AA">
        <w:t xml:space="preserve"> </w:t>
      </w:r>
      <w:proofErr w:type="spellStart"/>
      <w:r w:rsidRPr="00D311AA">
        <w:t>administrative</w:t>
      </w:r>
      <w:proofErr w:type="spellEnd"/>
      <w:r w:rsidRPr="00D311AA">
        <w:t xml:space="preserve"> </w:t>
      </w:r>
      <w:proofErr w:type="spellStart"/>
      <w:r w:rsidRPr="00D311AA">
        <w:t>resources</w:t>
      </w:r>
      <w:proofErr w:type="spellEnd"/>
      <w:r w:rsidRPr="00D311AA">
        <w:t xml:space="preserve"> </w:t>
      </w:r>
      <w:proofErr w:type="spellStart"/>
      <w:r w:rsidRPr="00D311AA">
        <w:t>necessary</w:t>
      </w:r>
      <w:proofErr w:type="spellEnd"/>
      <w:r w:rsidRPr="00D311AA">
        <w:t xml:space="preserve"> </w:t>
      </w:r>
      <w:proofErr w:type="spellStart"/>
      <w:r w:rsidRPr="00D311AA">
        <w:t>to</w:t>
      </w:r>
      <w:proofErr w:type="spellEnd"/>
      <w:r w:rsidRPr="00D311AA">
        <w:t xml:space="preserve"> </w:t>
      </w:r>
      <w:proofErr w:type="spellStart"/>
      <w:r w:rsidRPr="00D311AA">
        <w:t>maintain</w:t>
      </w:r>
      <w:proofErr w:type="spellEnd"/>
      <w:r w:rsidRPr="00D311AA">
        <w:t xml:space="preserve"> </w:t>
      </w:r>
      <w:proofErr w:type="spellStart"/>
      <w:r w:rsidRPr="00D311AA">
        <w:t>the</w:t>
      </w:r>
      <w:proofErr w:type="spellEnd"/>
      <w:r w:rsidRPr="00D311AA">
        <w:t xml:space="preserve"> </w:t>
      </w:r>
      <w:proofErr w:type="spellStart"/>
      <w:r w:rsidRPr="00D311AA">
        <w:t>Companies</w:t>
      </w:r>
      <w:proofErr w:type="spellEnd"/>
      <w:r w:rsidRPr="00D311AA">
        <w:t xml:space="preserve">' </w:t>
      </w:r>
      <w:proofErr w:type="spellStart"/>
      <w:r w:rsidRPr="00D311AA">
        <w:t>activities</w:t>
      </w:r>
      <w:proofErr w:type="spellEnd"/>
      <w:r w:rsidRPr="00D311AA">
        <w:t xml:space="preserve"> </w:t>
      </w:r>
      <w:proofErr w:type="spellStart"/>
      <w:r w:rsidRPr="00D311AA">
        <w:t>and</w:t>
      </w:r>
      <w:proofErr w:type="spellEnd"/>
      <w:r w:rsidRPr="00D311AA">
        <w:t xml:space="preserve">, </w:t>
      </w:r>
      <w:proofErr w:type="spellStart"/>
      <w:r w:rsidRPr="00D311AA">
        <w:t>especially</w:t>
      </w:r>
      <w:proofErr w:type="spellEnd"/>
      <w:r w:rsidRPr="00D311AA">
        <w:t xml:space="preserve"> </w:t>
      </w:r>
      <w:proofErr w:type="spellStart"/>
      <w:r w:rsidRPr="00D311AA">
        <w:t>the</w:t>
      </w:r>
      <w:proofErr w:type="spellEnd"/>
      <w:r w:rsidRPr="00D311AA">
        <w:t xml:space="preserve"> </w:t>
      </w:r>
      <w:proofErr w:type="spellStart"/>
      <w:r w:rsidRPr="00D311AA">
        <w:t>sale</w:t>
      </w:r>
      <w:proofErr w:type="spellEnd"/>
      <w:r w:rsidRPr="00D311AA">
        <w:t xml:space="preserve"> </w:t>
      </w:r>
      <w:proofErr w:type="spellStart"/>
      <w:r w:rsidRPr="00D311AA">
        <w:t>of</w:t>
      </w:r>
      <w:proofErr w:type="spellEnd"/>
      <w:r w:rsidRPr="00D311AA">
        <w:t xml:space="preserve"> </w:t>
      </w:r>
      <w:proofErr w:type="spellStart"/>
      <w:r w:rsidRPr="00D311AA">
        <w:t>products</w:t>
      </w:r>
      <w:proofErr w:type="spellEnd"/>
      <w:r w:rsidRPr="00D311AA">
        <w:t xml:space="preserve"> in </w:t>
      </w:r>
      <w:proofErr w:type="spellStart"/>
      <w:r w:rsidRPr="00D311AA">
        <w:t>the</w:t>
      </w:r>
      <w:proofErr w:type="spellEnd"/>
      <w:r w:rsidRPr="00D311AA">
        <w:t xml:space="preserve"> banking </w:t>
      </w:r>
      <w:proofErr w:type="spellStart"/>
      <w:r w:rsidRPr="00D311AA">
        <w:t>channel</w:t>
      </w:r>
      <w:proofErr w:type="spellEnd"/>
      <w:r w:rsidRPr="00D311AA">
        <w:t>.</w:t>
      </w:r>
    </w:p>
    <w:p w14:paraId="35A17563" w14:textId="77777777" w:rsidR="00E871C8" w:rsidRPr="00D311AA" w:rsidRDefault="00E871C8" w:rsidP="00395DD8">
      <w:pPr>
        <w:pStyle w:val="05-Textonormal"/>
      </w:pPr>
      <w:r w:rsidRPr="00D311AA">
        <w:t xml:space="preserve">The </w:t>
      </w:r>
      <w:proofErr w:type="spellStart"/>
      <w:r w:rsidRPr="00D311AA">
        <w:t>agreement</w:t>
      </w:r>
      <w:proofErr w:type="spellEnd"/>
      <w:r w:rsidRPr="00D311AA">
        <w:t xml:space="preserve"> </w:t>
      </w:r>
      <w:proofErr w:type="spellStart"/>
      <w:r w:rsidRPr="00D311AA">
        <w:t>aims</w:t>
      </w:r>
      <w:proofErr w:type="spellEnd"/>
      <w:r w:rsidRPr="00D311AA">
        <w:t xml:space="preserve"> </w:t>
      </w:r>
      <w:proofErr w:type="spellStart"/>
      <w:r w:rsidRPr="00D311AA">
        <w:t>to</w:t>
      </w:r>
      <w:proofErr w:type="spellEnd"/>
      <w:r w:rsidRPr="00D311AA">
        <w:t xml:space="preserve"> capture </w:t>
      </w:r>
      <w:proofErr w:type="spellStart"/>
      <w:r w:rsidRPr="00D311AA">
        <w:t>synergies</w:t>
      </w:r>
      <w:proofErr w:type="spellEnd"/>
      <w:r w:rsidRPr="00D311AA">
        <w:t xml:space="preserve"> </w:t>
      </w:r>
      <w:proofErr w:type="spellStart"/>
      <w:r w:rsidRPr="00D311AA">
        <w:t>resulting</w:t>
      </w:r>
      <w:proofErr w:type="spellEnd"/>
      <w:r w:rsidRPr="00D311AA">
        <w:t xml:space="preserve"> </w:t>
      </w:r>
      <w:proofErr w:type="spellStart"/>
      <w:r w:rsidRPr="00D311AA">
        <w:t>from</w:t>
      </w:r>
      <w:proofErr w:type="spellEnd"/>
      <w:r w:rsidRPr="00D311AA">
        <w:t xml:space="preserve"> </w:t>
      </w:r>
      <w:proofErr w:type="spellStart"/>
      <w:r w:rsidRPr="00D311AA">
        <w:t>the</w:t>
      </w:r>
      <w:proofErr w:type="spellEnd"/>
      <w:r w:rsidRPr="00D311AA">
        <w:t xml:space="preserve"> </w:t>
      </w:r>
      <w:proofErr w:type="spellStart"/>
      <w:r w:rsidRPr="00D311AA">
        <w:t>sharing</w:t>
      </w:r>
      <w:proofErr w:type="spellEnd"/>
      <w:r w:rsidRPr="00D311AA">
        <w:t xml:space="preserve"> </w:t>
      </w:r>
      <w:proofErr w:type="spellStart"/>
      <w:r w:rsidRPr="00D311AA">
        <w:t>of</w:t>
      </w:r>
      <w:proofErr w:type="spellEnd"/>
      <w:r w:rsidRPr="00D311AA">
        <w:t xml:space="preserve"> </w:t>
      </w:r>
      <w:proofErr w:type="spellStart"/>
      <w:r w:rsidRPr="00D311AA">
        <w:t>resources</w:t>
      </w:r>
      <w:proofErr w:type="spellEnd"/>
      <w:r w:rsidRPr="00D311AA">
        <w:t xml:space="preserve"> </w:t>
      </w:r>
      <w:proofErr w:type="spellStart"/>
      <w:r w:rsidRPr="00D311AA">
        <w:t>and</w:t>
      </w:r>
      <w:proofErr w:type="spellEnd"/>
      <w:r w:rsidRPr="00D311AA">
        <w:t xml:space="preserve"> its </w:t>
      </w:r>
      <w:proofErr w:type="spellStart"/>
      <w:r w:rsidRPr="00D311AA">
        <w:t>terms</w:t>
      </w:r>
      <w:proofErr w:type="spellEnd"/>
      <w:r w:rsidRPr="00D311AA">
        <w:t xml:space="preserve"> </w:t>
      </w:r>
      <w:proofErr w:type="spellStart"/>
      <w:r w:rsidRPr="00D311AA">
        <w:t>provide</w:t>
      </w:r>
      <w:proofErr w:type="spellEnd"/>
      <w:r w:rsidRPr="00D311AA">
        <w:t xml:space="preserve"> </w:t>
      </w:r>
      <w:proofErr w:type="spellStart"/>
      <w:r w:rsidRPr="00D311AA">
        <w:t>that</w:t>
      </w:r>
      <w:proofErr w:type="spellEnd"/>
      <w:r w:rsidRPr="00D311AA">
        <w:t xml:space="preserve"> </w:t>
      </w:r>
      <w:proofErr w:type="spellStart"/>
      <w:r w:rsidRPr="00D311AA">
        <w:t>the</w:t>
      </w:r>
      <w:proofErr w:type="spellEnd"/>
      <w:r w:rsidRPr="00D311AA">
        <w:t xml:space="preserve"> </w:t>
      </w:r>
      <w:proofErr w:type="spellStart"/>
      <w:r w:rsidRPr="00D311AA">
        <w:t>reimbursement</w:t>
      </w:r>
      <w:proofErr w:type="spellEnd"/>
      <w:r w:rsidRPr="00D311AA">
        <w:t xml:space="preserve"> follows </w:t>
      </w:r>
      <w:proofErr w:type="spellStart"/>
      <w:r w:rsidRPr="00D311AA">
        <w:t>apportionment</w:t>
      </w:r>
      <w:proofErr w:type="spellEnd"/>
      <w:r w:rsidRPr="00D311AA">
        <w:t xml:space="preserve"> </w:t>
      </w:r>
      <w:proofErr w:type="spellStart"/>
      <w:r w:rsidRPr="00D311AA">
        <w:t>criteria</w:t>
      </w:r>
      <w:proofErr w:type="spellEnd"/>
      <w:r w:rsidRPr="00D311AA">
        <w:t xml:space="preserve"> </w:t>
      </w:r>
      <w:proofErr w:type="spellStart"/>
      <w:r w:rsidRPr="00D311AA">
        <w:t>based</w:t>
      </w:r>
      <w:proofErr w:type="spellEnd"/>
      <w:r w:rsidRPr="00D311AA">
        <w:t xml:space="preserve"> </w:t>
      </w:r>
      <w:proofErr w:type="spellStart"/>
      <w:r w:rsidRPr="00D311AA">
        <w:t>on</w:t>
      </w:r>
      <w:proofErr w:type="spellEnd"/>
      <w:r w:rsidRPr="00D311AA">
        <w:t xml:space="preserve"> </w:t>
      </w:r>
      <w:proofErr w:type="spellStart"/>
      <w:r w:rsidRPr="00D311AA">
        <w:t>calculation</w:t>
      </w:r>
      <w:proofErr w:type="spellEnd"/>
      <w:r w:rsidRPr="00D311AA">
        <w:t xml:space="preserve"> </w:t>
      </w:r>
      <w:proofErr w:type="spellStart"/>
      <w:r w:rsidRPr="00D311AA">
        <w:t>methodologies</w:t>
      </w:r>
      <w:proofErr w:type="spellEnd"/>
      <w:r w:rsidRPr="00D311AA">
        <w:t xml:space="preserve"> </w:t>
      </w:r>
      <w:proofErr w:type="spellStart"/>
      <w:r w:rsidRPr="00D311AA">
        <w:t>foreseen</w:t>
      </w:r>
      <w:proofErr w:type="spellEnd"/>
      <w:r w:rsidRPr="00D311AA">
        <w:t xml:space="preserve"> in </w:t>
      </w:r>
      <w:proofErr w:type="spellStart"/>
      <w:r w:rsidRPr="00D311AA">
        <w:t>the</w:t>
      </w:r>
      <w:proofErr w:type="spellEnd"/>
      <w:r w:rsidRPr="00D311AA">
        <w:t xml:space="preserve"> </w:t>
      </w:r>
      <w:proofErr w:type="spellStart"/>
      <w:r w:rsidRPr="00D311AA">
        <w:t>referred</w:t>
      </w:r>
      <w:proofErr w:type="spellEnd"/>
      <w:r w:rsidRPr="00D311AA">
        <w:t xml:space="preserve"> </w:t>
      </w:r>
      <w:proofErr w:type="spellStart"/>
      <w:r w:rsidRPr="00D311AA">
        <w:t>agreement</w:t>
      </w:r>
      <w:proofErr w:type="spellEnd"/>
      <w:r w:rsidRPr="00D311AA">
        <w:t xml:space="preserve">, </w:t>
      </w:r>
      <w:proofErr w:type="spellStart"/>
      <w:r w:rsidRPr="00D311AA">
        <w:t>observing</w:t>
      </w:r>
      <w:proofErr w:type="spellEnd"/>
      <w:r w:rsidRPr="00D311AA">
        <w:t xml:space="preserve"> </w:t>
      </w:r>
      <w:proofErr w:type="spellStart"/>
      <w:r w:rsidRPr="00D311AA">
        <w:t>the</w:t>
      </w:r>
      <w:proofErr w:type="spellEnd"/>
      <w:r w:rsidRPr="00D311AA">
        <w:t xml:space="preserve"> </w:t>
      </w:r>
      <w:proofErr w:type="spellStart"/>
      <w:r w:rsidRPr="00D311AA">
        <w:t>effective</w:t>
      </w:r>
      <w:proofErr w:type="spellEnd"/>
      <w:r w:rsidRPr="00D311AA">
        <w:t xml:space="preserve"> use </w:t>
      </w:r>
      <w:proofErr w:type="spellStart"/>
      <w:r w:rsidRPr="00D311AA">
        <w:t>of</w:t>
      </w:r>
      <w:proofErr w:type="spellEnd"/>
      <w:r w:rsidRPr="00D311AA">
        <w:t xml:space="preserve"> </w:t>
      </w:r>
      <w:proofErr w:type="spellStart"/>
      <w:r w:rsidRPr="00D311AA">
        <w:t>the</w:t>
      </w:r>
      <w:proofErr w:type="spellEnd"/>
      <w:r w:rsidRPr="00D311AA">
        <w:t xml:space="preserve"> </w:t>
      </w:r>
      <w:proofErr w:type="spellStart"/>
      <w:r w:rsidRPr="00D311AA">
        <w:t>resources</w:t>
      </w:r>
      <w:proofErr w:type="spellEnd"/>
      <w:r w:rsidRPr="00D311AA">
        <w:t xml:space="preserve">. The </w:t>
      </w:r>
      <w:proofErr w:type="spellStart"/>
      <w:r w:rsidRPr="00D311AA">
        <w:t>apportionment</w:t>
      </w:r>
      <w:proofErr w:type="spellEnd"/>
      <w:r w:rsidRPr="00D311AA">
        <w:t xml:space="preserve"> </w:t>
      </w:r>
      <w:proofErr w:type="spellStart"/>
      <w:r w:rsidRPr="00D311AA">
        <w:t>amounts</w:t>
      </w:r>
      <w:proofErr w:type="spellEnd"/>
      <w:r w:rsidRPr="00D311AA">
        <w:t xml:space="preserve"> are </w:t>
      </w:r>
      <w:proofErr w:type="spellStart"/>
      <w:r w:rsidRPr="00D311AA">
        <w:t>calculated</w:t>
      </w:r>
      <w:proofErr w:type="spellEnd"/>
      <w:r w:rsidRPr="00D311AA">
        <w:t xml:space="preserve"> </w:t>
      </w:r>
      <w:proofErr w:type="spellStart"/>
      <w:r w:rsidRPr="00D311AA">
        <w:t>and</w:t>
      </w:r>
      <w:proofErr w:type="spellEnd"/>
      <w:r w:rsidRPr="00D311AA">
        <w:t xml:space="preserve"> </w:t>
      </w:r>
      <w:proofErr w:type="spellStart"/>
      <w:r w:rsidRPr="00D311AA">
        <w:t>paid</w:t>
      </w:r>
      <w:proofErr w:type="spellEnd"/>
      <w:r w:rsidRPr="00D311AA">
        <w:t xml:space="preserve"> </w:t>
      </w:r>
      <w:proofErr w:type="spellStart"/>
      <w:r w:rsidRPr="00D311AA">
        <w:t>monthly</w:t>
      </w:r>
      <w:proofErr w:type="spellEnd"/>
      <w:r w:rsidRPr="00D311AA">
        <w:t>.</w:t>
      </w:r>
    </w:p>
    <w:p w14:paraId="0E211A54" w14:textId="77777777" w:rsidR="00E871C8" w:rsidRPr="00D311AA" w:rsidRDefault="00E871C8" w:rsidP="00395DD8">
      <w:pPr>
        <w:pStyle w:val="05-Textonormal"/>
      </w:pPr>
      <w:r w:rsidRPr="00D311AA">
        <w:t xml:space="preserve">The </w:t>
      </w:r>
      <w:proofErr w:type="spellStart"/>
      <w:r w:rsidRPr="00D311AA">
        <w:t>costs</w:t>
      </w:r>
      <w:proofErr w:type="spellEnd"/>
      <w:r w:rsidRPr="00D311AA">
        <w:t xml:space="preserve"> </w:t>
      </w:r>
      <w:proofErr w:type="spellStart"/>
      <w:r w:rsidRPr="00D311AA">
        <w:t>of</w:t>
      </w:r>
      <w:proofErr w:type="spellEnd"/>
      <w:r w:rsidRPr="00D311AA">
        <w:t xml:space="preserve"> salaries </w:t>
      </w:r>
      <w:proofErr w:type="spellStart"/>
      <w:r w:rsidRPr="00D311AA">
        <w:t>and</w:t>
      </w:r>
      <w:proofErr w:type="spellEnd"/>
      <w:r w:rsidRPr="00D311AA">
        <w:t xml:space="preserve"> </w:t>
      </w:r>
      <w:proofErr w:type="spellStart"/>
      <w:r w:rsidRPr="00D311AA">
        <w:t>other</w:t>
      </w:r>
      <w:proofErr w:type="spellEnd"/>
      <w:r w:rsidRPr="00D311AA">
        <w:t xml:space="preserve"> </w:t>
      </w:r>
      <w:proofErr w:type="spellStart"/>
      <w:r w:rsidRPr="00D311AA">
        <w:t>benefits</w:t>
      </w:r>
      <w:proofErr w:type="spellEnd"/>
      <w:r w:rsidRPr="00D311AA">
        <w:t xml:space="preserve"> </w:t>
      </w:r>
      <w:proofErr w:type="spellStart"/>
      <w:r w:rsidRPr="00D311AA">
        <w:t>granted</w:t>
      </w:r>
      <w:proofErr w:type="spellEnd"/>
      <w:r w:rsidRPr="00D311AA">
        <w:t xml:space="preserve"> </w:t>
      </w:r>
      <w:proofErr w:type="spellStart"/>
      <w:r w:rsidRPr="00D311AA">
        <w:t>to</w:t>
      </w:r>
      <w:proofErr w:type="spellEnd"/>
      <w:r w:rsidRPr="00D311AA">
        <w:t xml:space="preserve"> </w:t>
      </w:r>
      <w:proofErr w:type="spellStart"/>
      <w:r w:rsidRPr="00D311AA">
        <w:t>key</w:t>
      </w:r>
      <w:proofErr w:type="spellEnd"/>
      <w:r w:rsidRPr="00D311AA">
        <w:t xml:space="preserve"> management </w:t>
      </w:r>
      <w:proofErr w:type="spellStart"/>
      <w:r w:rsidRPr="00D311AA">
        <w:t>personnel</w:t>
      </w:r>
      <w:proofErr w:type="spellEnd"/>
      <w:r w:rsidRPr="00D311AA">
        <w:t xml:space="preserve"> </w:t>
      </w:r>
      <w:proofErr w:type="spellStart"/>
      <w:r w:rsidRPr="00D311AA">
        <w:t>of</w:t>
      </w:r>
      <w:proofErr w:type="spellEnd"/>
      <w:r w:rsidRPr="00D311AA">
        <w:t xml:space="preserve"> </w:t>
      </w:r>
      <w:proofErr w:type="spellStart"/>
      <w:r w:rsidRPr="00D311AA">
        <w:t>the</w:t>
      </w:r>
      <w:proofErr w:type="spellEnd"/>
      <w:r w:rsidRPr="00D311AA">
        <w:t xml:space="preserve"> BB Seguridade (</w:t>
      </w:r>
      <w:proofErr w:type="spellStart"/>
      <w:r w:rsidRPr="00D311AA">
        <w:t>Executive</w:t>
      </w:r>
      <w:proofErr w:type="spellEnd"/>
      <w:r w:rsidRPr="00D311AA">
        <w:t xml:space="preserve"> Board, </w:t>
      </w:r>
      <w:proofErr w:type="spellStart"/>
      <w:r w:rsidRPr="00D311AA">
        <w:t>Audit</w:t>
      </w:r>
      <w:proofErr w:type="spellEnd"/>
      <w:r w:rsidRPr="00D311AA">
        <w:t xml:space="preserve"> </w:t>
      </w:r>
      <w:proofErr w:type="spellStart"/>
      <w:r w:rsidRPr="00D311AA">
        <w:t>Committee</w:t>
      </w:r>
      <w:proofErr w:type="spellEnd"/>
      <w:r w:rsidRPr="00D311AA">
        <w:t xml:space="preserve">, Board </w:t>
      </w:r>
      <w:proofErr w:type="spellStart"/>
      <w:r w:rsidRPr="00D311AA">
        <w:t>of</w:t>
      </w:r>
      <w:proofErr w:type="spellEnd"/>
      <w:r w:rsidRPr="00D311AA">
        <w:t xml:space="preserve"> </w:t>
      </w:r>
      <w:proofErr w:type="spellStart"/>
      <w:r w:rsidRPr="00D311AA">
        <w:t>Directors</w:t>
      </w:r>
      <w:proofErr w:type="spellEnd"/>
      <w:r w:rsidRPr="00D311AA">
        <w:t xml:space="preserve"> </w:t>
      </w:r>
      <w:proofErr w:type="spellStart"/>
      <w:r w:rsidRPr="00D311AA">
        <w:t>and</w:t>
      </w:r>
      <w:proofErr w:type="spellEnd"/>
      <w:r w:rsidRPr="00D311AA">
        <w:t xml:space="preserve"> Fiscal </w:t>
      </w:r>
      <w:proofErr w:type="spellStart"/>
      <w:r w:rsidRPr="00D311AA">
        <w:t>Council</w:t>
      </w:r>
      <w:proofErr w:type="spellEnd"/>
      <w:r w:rsidRPr="00D311AA">
        <w:t>):</w:t>
      </w:r>
    </w:p>
    <w:p w14:paraId="26FBC74F" w14:textId="77777777" w:rsidR="00E871C8" w:rsidRPr="00D311AA" w:rsidRDefault="00E871C8" w:rsidP="00395DD8">
      <w:pPr>
        <w:pStyle w:val="05-Textonormal"/>
        <w:spacing w:before="0" w:after="0" w:line="240" w:lineRule="auto"/>
        <w:jc w:val="right"/>
        <w:rPr>
          <w:b/>
          <w:sz w:val="14"/>
          <w:szCs w:val="14"/>
        </w:rPr>
      </w:pPr>
      <w:r w:rsidRPr="00D311AA">
        <w:rPr>
          <w:b/>
          <w:sz w:val="14"/>
          <w:szCs w:val="14"/>
        </w:rPr>
        <w:t xml:space="preserve">R$ </w:t>
      </w:r>
      <w:proofErr w:type="spellStart"/>
      <w:r w:rsidRPr="00D311AA">
        <w:rPr>
          <w:b/>
          <w:sz w:val="14"/>
          <w:szCs w:val="14"/>
        </w:rPr>
        <w:t>thousand</w:t>
      </w:r>
      <w:proofErr w:type="spellEnd"/>
    </w:p>
    <w:tbl>
      <w:tblPr>
        <w:tblStyle w:val="TabeladeLista6Colorida-nfase510"/>
        <w:tblW w:w="9639" w:type="dxa"/>
        <w:jc w:val="center"/>
        <w:tblInd w:w="0" w:type="dxa"/>
        <w:tblLook w:val="04A0" w:firstRow="1" w:lastRow="0" w:firstColumn="1" w:lastColumn="0" w:noHBand="0" w:noVBand="1"/>
      </w:tblPr>
      <w:tblGrid>
        <w:gridCol w:w="2986"/>
        <w:gridCol w:w="604"/>
        <w:gridCol w:w="1411"/>
        <w:gridCol w:w="811"/>
        <w:gridCol w:w="709"/>
        <w:gridCol w:w="1592"/>
        <w:gridCol w:w="1526"/>
      </w:tblGrid>
      <w:tr w:rsidR="00E871C8" w:rsidRPr="00D311AA" w14:paraId="4B6CFE06" w14:textId="77777777" w:rsidTr="0067592D">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5812" w:type="dxa"/>
            <w:gridSpan w:val="4"/>
            <w:tcBorders>
              <w:top w:val="single" w:sz="4" w:space="0" w:color="1F4E79" w:themeColor="accent1" w:themeShade="80"/>
              <w:bottom w:val="single" w:sz="4" w:space="0" w:color="1F4E79" w:themeColor="accent1" w:themeShade="80"/>
            </w:tcBorders>
            <w:shd w:val="clear" w:color="auto" w:fill="auto"/>
          </w:tcPr>
          <w:p w14:paraId="2419DD6B" w14:textId="77777777" w:rsidR="00E871C8" w:rsidRPr="00D311AA" w:rsidRDefault="00E871C8" w:rsidP="00395DD8">
            <w:pPr>
              <w:keepNext/>
              <w:keepLines/>
              <w:spacing w:before="40" w:after="40"/>
              <w:jc w:val="right"/>
              <w:rPr>
                <w:rFonts w:cs="Arial"/>
                <w:b w:val="0"/>
                <w:spacing w:val="-2"/>
                <w:sz w:val="14"/>
                <w:szCs w:val="14"/>
              </w:rPr>
            </w:pPr>
          </w:p>
        </w:tc>
        <w:tc>
          <w:tcPr>
            <w:tcW w:w="709" w:type="dxa"/>
            <w:tcBorders>
              <w:top w:val="single" w:sz="4" w:space="0" w:color="1F4E79" w:themeColor="accent1" w:themeShade="80"/>
              <w:bottom w:val="single" w:sz="4" w:space="0" w:color="1F4E79" w:themeColor="accent1" w:themeShade="80"/>
            </w:tcBorders>
            <w:shd w:val="clear" w:color="auto" w:fill="auto"/>
          </w:tcPr>
          <w:p w14:paraId="0F5022CC" w14:textId="77777777" w:rsidR="00E871C8" w:rsidRPr="00D311AA" w:rsidRDefault="00E871C8" w:rsidP="00395DD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592" w:type="dxa"/>
            <w:tcBorders>
              <w:top w:val="single" w:sz="2" w:space="0" w:color="1F4E79" w:themeColor="accent1" w:themeShade="80"/>
              <w:bottom w:val="single" w:sz="2" w:space="0" w:color="1F4E79" w:themeColor="accent1" w:themeShade="80"/>
            </w:tcBorders>
            <w:shd w:val="clear" w:color="auto" w:fill="auto"/>
            <w:vAlign w:val="center"/>
          </w:tcPr>
          <w:p w14:paraId="1053A62F" w14:textId="77777777" w:rsidR="00E871C8" w:rsidRPr="00D311AA" w:rsidRDefault="00E871C8" w:rsidP="00395DD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D311AA">
              <w:rPr>
                <w:rFonts w:cs="Arial"/>
                <w:sz w:val="14"/>
                <w:szCs w:val="14"/>
              </w:rPr>
              <w:t xml:space="preserve">01.01 </w:t>
            </w:r>
            <w:proofErr w:type="spellStart"/>
            <w:r>
              <w:rPr>
                <w:rFonts w:cs="Arial"/>
                <w:sz w:val="14"/>
                <w:szCs w:val="14"/>
              </w:rPr>
              <w:t>to</w:t>
            </w:r>
            <w:proofErr w:type="spellEnd"/>
            <w:r w:rsidRPr="00D311AA">
              <w:rPr>
                <w:rFonts w:cs="Arial"/>
                <w:sz w:val="14"/>
                <w:szCs w:val="14"/>
              </w:rPr>
              <w:t xml:space="preserve"> 09.30.2021</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741B03C8" w14:textId="77777777" w:rsidR="00E871C8" w:rsidRPr="00D311AA" w:rsidRDefault="00E871C8" w:rsidP="00395DD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D311AA">
              <w:rPr>
                <w:rFonts w:cs="Arial"/>
                <w:sz w:val="14"/>
                <w:szCs w:val="14"/>
              </w:rPr>
              <w:t xml:space="preserve">01.01 </w:t>
            </w:r>
            <w:proofErr w:type="spellStart"/>
            <w:r>
              <w:rPr>
                <w:rFonts w:cs="Arial"/>
                <w:sz w:val="14"/>
                <w:szCs w:val="14"/>
              </w:rPr>
              <w:t>to</w:t>
            </w:r>
            <w:proofErr w:type="spellEnd"/>
            <w:r w:rsidRPr="00D311AA">
              <w:rPr>
                <w:rFonts w:cs="Arial"/>
                <w:sz w:val="14"/>
                <w:szCs w:val="14"/>
              </w:rPr>
              <w:t xml:space="preserve"> 09.30.2020</w:t>
            </w:r>
          </w:p>
        </w:tc>
      </w:tr>
      <w:tr w:rsidR="00E871C8" w:rsidRPr="00D311AA" w14:paraId="1D77D0B7" w14:textId="77777777" w:rsidTr="0067592D">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986" w:type="dxa"/>
            <w:tcBorders>
              <w:top w:val="single" w:sz="4" w:space="0" w:color="1F4E79" w:themeColor="accent1" w:themeShade="80"/>
            </w:tcBorders>
            <w:shd w:val="clear" w:color="auto" w:fill="auto"/>
          </w:tcPr>
          <w:p w14:paraId="2F5A1B73" w14:textId="77777777" w:rsidR="00E871C8" w:rsidRPr="00D311AA" w:rsidRDefault="00E871C8" w:rsidP="00395DD8">
            <w:pPr>
              <w:pStyle w:val="08-Tabelageral"/>
              <w:jc w:val="left"/>
              <w:rPr>
                <w:rFonts w:cs="Arial"/>
                <w:bCs w:val="0"/>
                <w:szCs w:val="14"/>
              </w:rPr>
            </w:pPr>
            <w:r w:rsidRPr="00D311AA">
              <w:rPr>
                <w:rFonts w:cs="Arial"/>
                <w:bCs w:val="0"/>
                <w:szCs w:val="14"/>
              </w:rPr>
              <w:t>Short-</w:t>
            </w:r>
            <w:proofErr w:type="spellStart"/>
            <w:r w:rsidRPr="00D311AA">
              <w:rPr>
                <w:rFonts w:cs="Arial"/>
                <w:bCs w:val="0"/>
                <w:szCs w:val="14"/>
              </w:rPr>
              <w:t>term</w:t>
            </w:r>
            <w:proofErr w:type="spellEnd"/>
            <w:r w:rsidRPr="00D311AA">
              <w:rPr>
                <w:rFonts w:cs="Arial"/>
                <w:bCs w:val="0"/>
                <w:szCs w:val="14"/>
              </w:rPr>
              <w:t xml:space="preserve"> </w:t>
            </w:r>
            <w:proofErr w:type="spellStart"/>
            <w:r w:rsidRPr="00D311AA">
              <w:rPr>
                <w:rFonts w:cs="Arial"/>
                <w:bCs w:val="0"/>
                <w:szCs w:val="14"/>
              </w:rPr>
              <w:t>benefits</w:t>
            </w:r>
            <w:proofErr w:type="spellEnd"/>
          </w:p>
        </w:tc>
        <w:tc>
          <w:tcPr>
            <w:tcW w:w="604" w:type="dxa"/>
            <w:tcBorders>
              <w:top w:val="single" w:sz="4" w:space="0" w:color="1F4E79" w:themeColor="accent1" w:themeShade="80"/>
            </w:tcBorders>
            <w:shd w:val="clear" w:color="auto" w:fill="auto"/>
          </w:tcPr>
          <w:p w14:paraId="2EDBDA81"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single" w:sz="4" w:space="0" w:color="1F4E79" w:themeColor="accent1" w:themeShade="80"/>
            </w:tcBorders>
            <w:shd w:val="clear" w:color="auto" w:fill="auto"/>
          </w:tcPr>
          <w:p w14:paraId="435A4488"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tcBorders>
              <w:top w:val="single" w:sz="4" w:space="0" w:color="1F4E79" w:themeColor="accent1" w:themeShade="80"/>
            </w:tcBorders>
            <w:shd w:val="clear" w:color="auto" w:fill="auto"/>
          </w:tcPr>
          <w:p w14:paraId="7903DBB0"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tcBorders>
              <w:top w:val="single" w:sz="4" w:space="0" w:color="1F4E79" w:themeColor="accent1" w:themeShade="80"/>
            </w:tcBorders>
            <w:shd w:val="clear" w:color="auto" w:fill="auto"/>
          </w:tcPr>
          <w:p w14:paraId="240FD751"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tcBorders>
              <w:top w:val="single" w:sz="4" w:space="0" w:color="1F4E79" w:themeColor="accent1" w:themeShade="80"/>
            </w:tcBorders>
            <w:shd w:val="clear" w:color="auto" w:fill="auto"/>
            <w:vAlign w:val="center"/>
          </w:tcPr>
          <w:p w14:paraId="0EC3F2F4"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D311AA">
              <w:rPr>
                <w:b/>
              </w:rPr>
              <w:t>4</w:t>
            </w:r>
            <w:r>
              <w:rPr>
                <w:b/>
              </w:rPr>
              <w:t>,</w:t>
            </w:r>
            <w:r w:rsidRPr="00D311AA">
              <w:rPr>
                <w:b/>
              </w:rPr>
              <w:t>698</w:t>
            </w:r>
          </w:p>
        </w:tc>
        <w:tc>
          <w:tcPr>
            <w:tcW w:w="1526" w:type="dxa"/>
            <w:tcBorders>
              <w:top w:val="single" w:sz="4" w:space="0" w:color="1F4E79" w:themeColor="accent1" w:themeShade="80"/>
            </w:tcBorders>
            <w:shd w:val="clear" w:color="auto" w:fill="auto"/>
            <w:vAlign w:val="center"/>
          </w:tcPr>
          <w:p w14:paraId="0E4C3AC8"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D311AA">
              <w:rPr>
                <w:b/>
              </w:rPr>
              <w:t>5</w:t>
            </w:r>
            <w:r>
              <w:rPr>
                <w:b/>
              </w:rPr>
              <w:t>,</w:t>
            </w:r>
            <w:r w:rsidRPr="00D311AA">
              <w:rPr>
                <w:b/>
              </w:rPr>
              <w:t>035</w:t>
            </w:r>
          </w:p>
        </w:tc>
      </w:tr>
      <w:tr w:rsidR="00E871C8" w:rsidRPr="00D311AA" w14:paraId="53E2F5F2" w14:textId="77777777" w:rsidTr="0067592D">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188ECFF4" w14:textId="77777777" w:rsidR="00E871C8" w:rsidRPr="00D311AA" w:rsidRDefault="00E871C8" w:rsidP="00395DD8">
            <w:pPr>
              <w:pStyle w:val="08-Tabelageral"/>
              <w:jc w:val="left"/>
              <w:rPr>
                <w:rFonts w:cs="Arial"/>
                <w:bCs w:val="0"/>
                <w:szCs w:val="14"/>
              </w:rPr>
            </w:pPr>
            <w:r w:rsidRPr="00D311AA">
              <w:rPr>
                <w:rFonts w:cs="Arial"/>
                <w:bCs w:val="0"/>
                <w:szCs w:val="14"/>
              </w:rPr>
              <w:t xml:space="preserve">  </w:t>
            </w:r>
            <w:proofErr w:type="spellStart"/>
            <w:r w:rsidRPr="00D311AA">
              <w:rPr>
                <w:rFonts w:cs="Arial"/>
                <w:bCs w:val="0"/>
                <w:szCs w:val="14"/>
              </w:rPr>
              <w:t>Fees</w:t>
            </w:r>
            <w:proofErr w:type="spellEnd"/>
            <w:r w:rsidRPr="00D311AA">
              <w:rPr>
                <w:rFonts w:cs="Arial"/>
                <w:bCs w:val="0"/>
                <w:szCs w:val="14"/>
              </w:rPr>
              <w:t xml:space="preserve"> </w:t>
            </w:r>
            <w:proofErr w:type="spellStart"/>
            <w:r w:rsidRPr="00D311AA">
              <w:rPr>
                <w:rFonts w:cs="Arial"/>
                <w:bCs w:val="0"/>
                <w:szCs w:val="14"/>
              </w:rPr>
              <w:t>and</w:t>
            </w:r>
            <w:proofErr w:type="spellEnd"/>
            <w:r w:rsidRPr="00D311AA">
              <w:rPr>
                <w:rFonts w:cs="Arial"/>
                <w:bCs w:val="0"/>
                <w:szCs w:val="14"/>
              </w:rPr>
              <w:t xml:space="preserve"> social charges</w:t>
            </w:r>
          </w:p>
        </w:tc>
        <w:tc>
          <w:tcPr>
            <w:tcW w:w="604" w:type="dxa"/>
            <w:shd w:val="clear" w:color="auto" w:fill="auto"/>
          </w:tcPr>
          <w:p w14:paraId="39CC8474"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7602348C"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4DA6D9F7"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1504C35B"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vAlign w:val="center"/>
          </w:tcPr>
          <w:p w14:paraId="72C73FBD"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D311AA">
              <w:rPr>
                <w:b/>
              </w:rPr>
              <w:t>3</w:t>
            </w:r>
            <w:r>
              <w:rPr>
                <w:b/>
              </w:rPr>
              <w:t>,</w:t>
            </w:r>
            <w:r w:rsidRPr="00D311AA">
              <w:rPr>
                <w:b/>
              </w:rPr>
              <w:t>591</w:t>
            </w:r>
          </w:p>
        </w:tc>
        <w:tc>
          <w:tcPr>
            <w:tcW w:w="1526" w:type="dxa"/>
            <w:shd w:val="clear" w:color="auto" w:fill="auto"/>
            <w:vAlign w:val="center"/>
          </w:tcPr>
          <w:p w14:paraId="60E53303"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D311AA">
              <w:rPr>
                <w:b/>
              </w:rPr>
              <w:t>3</w:t>
            </w:r>
            <w:r>
              <w:rPr>
                <w:b/>
              </w:rPr>
              <w:t>,</w:t>
            </w:r>
            <w:r w:rsidRPr="00D311AA">
              <w:rPr>
                <w:b/>
              </w:rPr>
              <w:t>533</w:t>
            </w:r>
          </w:p>
        </w:tc>
      </w:tr>
      <w:tr w:rsidR="00E871C8" w:rsidRPr="00D311AA" w14:paraId="5444F3ED" w14:textId="77777777" w:rsidTr="0067592D">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4502286B" w14:textId="77777777" w:rsidR="00E871C8" w:rsidRPr="00D311AA" w:rsidRDefault="00E871C8" w:rsidP="00395DD8">
            <w:pPr>
              <w:pStyle w:val="08-Tabelageral"/>
              <w:jc w:val="left"/>
              <w:rPr>
                <w:rFonts w:cs="Arial"/>
                <w:b w:val="0"/>
                <w:szCs w:val="14"/>
              </w:rPr>
            </w:pPr>
            <w:r w:rsidRPr="00D311AA">
              <w:rPr>
                <w:rFonts w:cs="Arial"/>
                <w:b w:val="0"/>
                <w:szCs w:val="14"/>
              </w:rPr>
              <w:t xml:space="preserve">    </w:t>
            </w:r>
            <w:proofErr w:type="spellStart"/>
            <w:r w:rsidRPr="00D311AA">
              <w:rPr>
                <w:rFonts w:cs="Arial"/>
                <w:b w:val="0"/>
                <w:szCs w:val="14"/>
              </w:rPr>
              <w:t>Executive</w:t>
            </w:r>
            <w:proofErr w:type="spellEnd"/>
            <w:r w:rsidRPr="00D311AA">
              <w:rPr>
                <w:rFonts w:cs="Arial"/>
                <w:b w:val="0"/>
                <w:szCs w:val="14"/>
              </w:rPr>
              <w:t xml:space="preserve"> Board</w:t>
            </w:r>
          </w:p>
        </w:tc>
        <w:tc>
          <w:tcPr>
            <w:tcW w:w="604" w:type="dxa"/>
            <w:shd w:val="clear" w:color="auto" w:fill="auto"/>
          </w:tcPr>
          <w:p w14:paraId="7ED57319"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5DAD8B4E"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65C607AD"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7921579A"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vAlign w:val="center"/>
          </w:tcPr>
          <w:p w14:paraId="0F2AB465"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311AA">
              <w:t>2</w:t>
            </w:r>
            <w:r>
              <w:t>,</w:t>
            </w:r>
            <w:r w:rsidRPr="00D311AA">
              <w:t>509</w:t>
            </w:r>
          </w:p>
        </w:tc>
        <w:tc>
          <w:tcPr>
            <w:tcW w:w="1526" w:type="dxa"/>
            <w:shd w:val="clear" w:color="auto" w:fill="auto"/>
            <w:vAlign w:val="center"/>
          </w:tcPr>
          <w:p w14:paraId="74574D7F"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311AA">
              <w:t>2</w:t>
            </w:r>
            <w:r>
              <w:t>,</w:t>
            </w:r>
            <w:r w:rsidRPr="00D311AA">
              <w:t>595</w:t>
            </w:r>
          </w:p>
        </w:tc>
      </w:tr>
      <w:tr w:rsidR="00E871C8" w:rsidRPr="00D311AA" w14:paraId="2EA8DC38" w14:textId="77777777" w:rsidTr="0067592D">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744EAF6C" w14:textId="77777777" w:rsidR="00E871C8" w:rsidRPr="00D311AA" w:rsidRDefault="00E871C8" w:rsidP="00395DD8">
            <w:pPr>
              <w:pStyle w:val="08-Tabelageral"/>
              <w:jc w:val="left"/>
              <w:rPr>
                <w:rFonts w:cs="Arial"/>
                <w:b w:val="0"/>
                <w:szCs w:val="14"/>
              </w:rPr>
            </w:pPr>
            <w:r w:rsidRPr="00D311AA">
              <w:rPr>
                <w:rFonts w:cs="Arial"/>
                <w:b w:val="0"/>
                <w:szCs w:val="14"/>
              </w:rPr>
              <w:t xml:space="preserve">    </w:t>
            </w:r>
            <w:proofErr w:type="spellStart"/>
            <w:r w:rsidRPr="00D311AA">
              <w:rPr>
                <w:rFonts w:cs="Arial"/>
                <w:b w:val="0"/>
                <w:szCs w:val="14"/>
              </w:rPr>
              <w:t>Audit</w:t>
            </w:r>
            <w:proofErr w:type="spellEnd"/>
            <w:r w:rsidRPr="00D311AA">
              <w:rPr>
                <w:rFonts w:cs="Arial"/>
                <w:b w:val="0"/>
                <w:szCs w:val="14"/>
              </w:rPr>
              <w:t xml:space="preserve"> </w:t>
            </w:r>
            <w:proofErr w:type="spellStart"/>
            <w:r w:rsidRPr="00D311AA">
              <w:rPr>
                <w:rFonts w:cs="Arial"/>
                <w:b w:val="0"/>
                <w:szCs w:val="14"/>
              </w:rPr>
              <w:t>Committee</w:t>
            </w:r>
            <w:proofErr w:type="spellEnd"/>
          </w:p>
        </w:tc>
        <w:tc>
          <w:tcPr>
            <w:tcW w:w="604" w:type="dxa"/>
            <w:shd w:val="clear" w:color="auto" w:fill="auto"/>
          </w:tcPr>
          <w:p w14:paraId="09ACCAC2"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shd w:val="clear" w:color="auto" w:fill="auto"/>
          </w:tcPr>
          <w:p w14:paraId="44EB2627"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11" w:type="dxa"/>
            <w:shd w:val="clear" w:color="auto" w:fill="auto"/>
          </w:tcPr>
          <w:p w14:paraId="0C23906B"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709" w:type="dxa"/>
            <w:shd w:val="clear" w:color="auto" w:fill="auto"/>
          </w:tcPr>
          <w:p w14:paraId="4B682213"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2" w:type="dxa"/>
            <w:shd w:val="clear" w:color="auto" w:fill="auto"/>
            <w:vAlign w:val="center"/>
          </w:tcPr>
          <w:p w14:paraId="74F01E7F"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311AA">
              <w:t>544</w:t>
            </w:r>
          </w:p>
        </w:tc>
        <w:tc>
          <w:tcPr>
            <w:tcW w:w="1526" w:type="dxa"/>
            <w:shd w:val="clear" w:color="auto" w:fill="auto"/>
            <w:vAlign w:val="center"/>
          </w:tcPr>
          <w:p w14:paraId="3ACEE80C"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311AA">
              <w:t>538</w:t>
            </w:r>
          </w:p>
        </w:tc>
      </w:tr>
      <w:tr w:rsidR="00E871C8" w:rsidRPr="00D311AA" w14:paraId="74E72B04" w14:textId="77777777" w:rsidTr="0067592D">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1F150B3D" w14:textId="77777777" w:rsidR="00E871C8" w:rsidRPr="00D311AA" w:rsidRDefault="00E871C8" w:rsidP="00395DD8">
            <w:pPr>
              <w:pStyle w:val="08-Tabelageral"/>
              <w:jc w:val="left"/>
              <w:rPr>
                <w:rFonts w:cs="Arial"/>
                <w:b w:val="0"/>
                <w:szCs w:val="14"/>
              </w:rPr>
            </w:pPr>
            <w:r w:rsidRPr="00D311AA">
              <w:rPr>
                <w:rFonts w:cs="Arial"/>
                <w:b w:val="0"/>
                <w:szCs w:val="14"/>
              </w:rPr>
              <w:t xml:space="preserve">    Board </w:t>
            </w:r>
            <w:proofErr w:type="spellStart"/>
            <w:r w:rsidRPr="00D311AA">
              <w:rPr>
                <w:rFonts w:cs="Arial"/>
                <w:b w:val="0"/>
                <w:szCs w:val="14"/>
              </w:rPr>
              <w:t>of</w:t>
            </w:r>
            <w:proofErr w:type="spellEnd"/>
            <w:r w:rsidRPr="00D311AA">
              <w:rPr>
                <w:rFonts w:cs="Arial"/>
                <w:b w:val="0"/>
                <w:szCs w:val="14"/>
              </w:rPr>
              <w:t xml:space="preserve"> </w:t>
            </w:r>
            <w:proofErr w:type="spellStart"/>
            <w:r w:rsidRPr="00D311AA">
              <w:rPr>
                <w:rFonts w:cs="Arial"/>
                <w:b w:val="0"/>
                <w:szCs w:val="14"/>
              </w:rPr>
              <w:t>Directors</w:t>
            </w:r>
            <w:proofErr w:type="spellEnd"/>
          </w:p>
        </w:tc>
        <w:tc>
          <w:tcPr>
            <w:tcW w:w="604" w:type="dxa"/>
            <w:shd w:val="clear" w:color="auto" w:fill="auto"/>
          </w:tcPr>
          <w:p w14:paraId="055CF429"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5A0F89EE"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212B62C7"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187934AD"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vAlign w:val="center"/>
          </w:tcPr>
          <w:p w14:paraId="7CE69627"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311AA">
              <w:t>235</w:t>
            </w:r>
          </w:p>
        </w:tc>
        <w:tc>
          <w:tcPr>
            <w:tcW w:w="1526" w:type="dxa"/>
            <w:shd w:val="clear" w:color="auto" w:fill="auto"/>
            <w:vAlign w:val="center"/>
          </w:tcPr>
          <w:p w14:paraId="351B570C"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311AA">
              <w:t>221</w:t>
            </w:r>
          </w:p>
        </w:tc>
      </w:tr>
      <w:tr w:rsidR="00E871C8" w:rsidRPr="00D311AA" w14:paraId="423D2842" w14:textId="77777777" w:rsidTr="0067592D">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636A397A" w14:textId="77777777" w:rsidR="00E871C8" w:rsidRPr="00D311AA" w:rsidRDefault="00E871C8" w:rsidP="00395DD8">
            <w:pPr>
              <w:pStyle w:val="08-Tabelageral"/>
              <w:jc w:val="left"/>
              <w:rPr>
                <w:rFonts w:cs="Arial"/>
                <w:b w:val="0"/>
                <w:szCs w:val="14"/>
              </w:rPr>
            </w:pPr>
            <w:r w:rsidRPr="00D311AA">
              <w:rPr>
                <w:rFonts w:cs="Arial"/>
                <w:b w:val="0"/>
                <w:szCs w:val="14"/>
              </w:rPr>
              <w:t xml:space="preserve">    Fiscal </w:t>
            </w:r>
            <w:proofErr w:type="spellStart"/>
            <w:r w:rsidRPr="00D311AA">
              <w:rPr>
                <w:rFonts w:cs="Arial"/>
                <w:b w:val="0"/>
                <w:szCs w:val="14"/>
              </w:rPr>
              <w:t>Council</w:t>
            </w:r>
            <w:proofErr w:type="spellEnd"/>
          </w:p>
        </w:tc>
        <w:tc>
          <w:tcPr>
            <w:tcW w:w="604" w:type="dxa"/>
            <w:shd w:val="clear" w:color="auto" w:fill="auto"/>
          </w:tcPr>
          <w:p w14:paraId="7D2BF56D"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shd w:val="clear" w:color="auto" w:fill="auto"/>
          </w:tcPr>
          <w:p w14:paraId="1A735D52"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811" w:type="dxa"/>
            <w:shd w:val="clear" w:color="auto" w:fill="auto"/>
          </w:tcPr>
          <w:p w14:paraId="56CFDD0B"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709" w:type="dxa"/>
            <w:shd w:val="clear" w:color="auto" w:fill="auto"/>
          </w:tcPr>
          <w:p w14:paraId="7F5FC90E"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592" w:type="dxa"/>
            <w:shd w:val="clear" w:color="auto" w:fill="auto"/>
            <w:vAlign w:val="center"/>
          </w:tcPr>
          <w:p w14:paraId="18B12B07"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311AA">
              <w:t>194</w:t>
            </w:r>
          </w:p>
        </w:tc>
        <w:tc>
          <w:tcPr>
            <w:tcW w:w="1526" w:type="dxa"/>
            <w:shd w:val="clear" w:color="auto" w:fill="auto"/>
            <w:vAlign w:val="center"/>
          </w:tcPr>
          <w:p w14:paraId="5FCC78A4"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311AA">
              <w:t>179</w:t>
            </w:r>
          </w:p>
        </w:tc>
      </w:tr>
      <w:tr w:rsidR="00E871C8" w:rsidRPr="00D311AA" w14:paraId="2AEDDCB6" w14:textId="77777777" w:rsidTr="0067592D">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3F3E4F68" w14:textId="77777777" w:rsidR="00E871C8" w:rsidRPr="00D311AA" w:rsidRDefault="00E871C8" w:rsidP="00395DD8">
            <w:pPr>
              <w:pStyle w:val="08-Tabelageral"/>
              <w:jc w:val="left"/>
              <w:rPr>
                <w:rFonts w:cs="Arial"/>
                <w:szCs w:val="14"/>
              </w:rPr>
            </w:pPr>
            <w:r w:rsidRPr="00D311AA">
              <w:rPr>
                <w:rFonts w:cs="Arial"/>
                <w:b w:val="0"/>
                <w:szCs w:val="14"/>
              </w:rPr>
              <w:t xml:space="preserve"> </w:t>
            </w:r>
            <w:r w:rsidRPr="00D311AA">
              <w:rPr>
                <w:rFonts w:cs="Arial"/>
                <w:szCs w:val="14"/>
              </w:rPr>
              <w:t xml:space="preserve">   </w:t>
            </w:r>
            <w:proofErr w:type="spellStart"/>
            <w:r w:rsidRPr="00D311AA">
              <w:rPr>
                <w:rFonts w:cs="Arial"/>
                <w:b w:val="0"/>
                <w:szCs w:val="14"/>
              </w:rPr>
              <w:t>Party</w:t>
            </w:r>
            <w:proofErr w:type="spellEnd"/>
            <w:r w:rsidRPr="00D311AA">
              <w:rPr>
                <w:rFonts w:cs="Arial"/>
                <w:b w:val="0"/>
                <w:szCs w:val="14"/>
              </w:rPr>
              <w:t xml:space="preserve"> </w:t>
            </w:r>
            <w:proofErr w:type="spellStart"/>
            <w:r w:rsidRPr="00D311AA">
              <w:rPr>
                <w:rFonts w:cs="Arial"/>
                <w:b w:val="0"/>
                <w:szCs w:val="14"/>
              </w:rPr>
              <w:t>Transactions</w:t>
            </w:r>
            <w:proofErr w:type="spellEnd"/>
            <w:r w:rsidRPr="00D311AA">
              <w:rPr>
                <w:rFonts w:cs="Arial"/>
                <w:b w:val="0"/>
                <w:szCs w:val="14"/>
              </w:rPr>
              <w:t xml:space="preserve"> </w:t>
            </w:r>
            <w:proofErr w:type="spellStart"/>
            <w:r w:rsidRPr="00D311AA">
              <w:rPr>
                <w:rFonts w:cs="Arial"/>
                <w:b w:val="0"/>
                <w:szCs w:val="14"/>
              </w:rPr>
              <w:t>Committee</w:t>
            </w:r>
            <w:proofErr w:type="spellEnd"/>
          </w:p>
        </w:tc>
        <w:tc>
          <w:tcPr>
            <w:tcW w:w="604" w:type="dxa"/>
            <w:shd w:val="clear" w:color="auto" w:fill="auto"/>
          </w:tcPr>
          <w:p w14:paraId="5479240B"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shd w:val="clear" w:color="auto" w:fill="auto"/>
          </w:tcPr>
          <w:p w14:paraId="46689CFA"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811" w:type="dxa"/>
            <w:shd w:val="clear" w:color="auto" w:fill="auto"/>
          </w:tcPr>
          <w:p w14:paraId="365AFAA3"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709" w:type="dxa"/>
            <w:shd w:val="clear" w:color="auto" w:fill="auto"/>
          </w:tcPr>
          <w:p w14:paraId="5B4E148F"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592" w:type="dxa"/>
            <w:shd w:val="clear" w:color="auto" w:fill="auto"/>
          </w:tcPr>
          <w:p w14:paraId="5D778784"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D311AA">
              <w:rPr>
                <w:rFonts w:cs="Arial"/>
                <w:szCs w:val="14"/>
              </w:rPr>
              <w:t>109</w:t>
            </w:r>
          </w:p>
        </w:tc>
        <w:tc>
          <w:tcPr>
            <w:tcW w:w="1526" w:type="dxa"/>
            <w:shd w:val="clear" w:color="auto" w:fill="auto"/>
          </w:tcPr>
          <w:p w14:paraId="4D96BD6D"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bCs/>
              </w:rPr>
            </w:pPr>
            <w:r w:rsidRPr="00D311AA">
              <w:rPr>
                <w:rFonts w:cs="Arial"/>
                <w:szCs w:val="14"/>
              </w:rPr>
              <w:t>--</w:t>
            </w:r>
          </w:p>
        </w:tc>
      </w:tr>
      <w:tr w:rsidR="00E871C8" w:rsidRPr="00D311AA" w14:paraId="4AC2B391" w14:textId="77777777" w:rsidTr="0067592D">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0238EAFE" w14:textId="77777777" w:rsidR="00E871C8" w:rsidRPr="00D311AA" w:rsidRDefault="00E871C8" w:rsidP="00395DD8">
            <w:pPr>
              <w:pStyle w:val="08-Tabelageral"/>
              <w:jc w:val="left"/>
              <w:rPr>
                <w:rFonts w:cs="Arial"/>
                <w:bCs w:val="0"/>
                <w:szCs w:val="14"/>
              </w:rPr>
            </w:pPr>
            <w:r w:rsidRPr="00D311AA">
              <w:rPr>
                <w:rFonts w:cs="Arial"/>
                <w:bCs w:val="0"/>
                <w:szCs w:val="14"/>
              </w:rPr>
              <w:t xml:space="preserve">   </w:t>
            </w:r>
            <w:proofErr w:type="spellStart"/>
            <w:r w:rsidRPr="00D311AA">
              <w:rPr>
                <w:rFonts w:cs="Arial"/>
                <w:bCs w:val="0"/>
                <w:szCs w:val="14"/>
              </w:rPr>
              <w:t>Variable</w:t>
            </w:r>
            <w:proofErr w:type="spellEnd"/>
            <w:r w:rsidRPr="00D311AA">
              <w:rPr>
                <w:rFonts w:cs="Arial"/>
                <w:bCs w:val="0"/>
                <w:szCs w:val="14"/>
              </w:rPr>
              <w:t xml:space="preserve"> </w:t>
            </w:r>
            <w:proofErr w:type="spellStart"/>
            <w:r w:rsidRPr="00D311AA">
              <w:rPr>
                <w:rFonts w:cs="Arial"/>
                <w:bCs w:val="0"/>
                <w:szCs w:val="14"/>
              </w:rPr>
              <w:t>Remuneration</w:t>
            </w:r>
            <w:proofErr w:type="spellEnd"/>
            <w:r w:rsidRPr="00D311AA">
              <w:rPr>
                <w:rFonts w:cs="Arial"/>
                <w:bCs w:val="0"/>
                <w:szCs w:val="14"/>
              </w:rPr>
              <w:t xml:space="preserve"> </w:t>
            </w:r>
            <w:r w:rsidRPr="00D311AA">
              <w:rPr>
                <w:rFonts w:cs="Arial"/>
                <w:bCs w:val="0"/>
                <w:szCs w:val="14"/>
                <w:vertAlign w:val="superscript"/>
              </w:rPr>
              <w:t>(1)</w:t>
            </w:r>
          </w:p>
        </w:tc>
        <w:tc>
          <w:tcPr>
            <w:tcW w:w="604" w:type="dxa"/>
            <w:shd w:val="clear" w:color="auto" w:fill="auto"/>
          </w:tcPr>
          <w:p w14:paraId="5C9BC094"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shd w:val="clear" w:color="auto" w:fill="auto"/>
          </w:tcPr>
          <w:p w14:paraId="5E37D159"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shd w:val="clear" w:color="auto" w:fill="auto"/>
          </w:tcPr>
          <w:p w14:paraId="1E671D2C"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shd w:val="clear" w:color="auto" w:fill="auto"/>
          </w:tcPr>
          <w:p w14:paraId="74D6F2A7"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shd w:val="clear" w:color="auto" w:fill="auto"/>
          </w:tcPr>
          <w:p w14:paraId="7527F06B"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D311AA">
              <w:rPr>
                <w:b/>
                <w:bCs/>
              </w:rPr>
              <w:t>811</w:t>
            </w:r>
          </w:p>
        </w:tc>
        <w:tc>
          <w:tcPr>
            <w:tcW w:w="1526" w:type="dxa"/>
            <w:shd w:val="clear" w:color="auto" w:fill="auto"/>
            <w:vAlign w:val="center"/>
          </w:tcPr>
          <w:p w14:paraId="183F2D8A"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D311AA">
              <w:rPr>
                <w:b/>
                <w:bCs/>
              </w:rPr>
              <w:t>1</w:t>
            </w:r>
            <w:r>
              <w:rPr>
                <w:b/>
                <w:bCs/>
              </w:rPr>
              <w:t>,</w:t>
            </w:r>
            <w:r w:rsidRPr="00D311AA">
              <w:rPr>
                <w:b/>
                <w:bCs/>
              </w:rPr>
              <w:t>168</w:t>
            </w:r>
          </w:p>
        </w:tc>
      </w:tr>
      <w:tr w:rsidR="00E871C8" w:rsidRPr="00D311AA" w14:paraId="12183F69" w14:textId="77777777" w:rsidTr="0067592D">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986" w:type="dxa"/>
            <w:shd w:val="clear" w:color="auto" w:fill="auto"/>
          </w:tcPr>
          <w:p w14:paraId="2A6F9081" w14:textId="77777777" w:rsidR="00E871C8" w:rsidRPr="00D311AA" w:rsidRDefault="00E871C8" w:rsidP="00395DD8">
            <w:pPr>
              <w:pStyle w:val="08-Tabelageral"/>
              <w:jc w:val="left"/>
              <w:rPr>
                <w:rFonts w:cs="Arial"/>
                <w:bCs w:val="0"/>
                <w:szCs w:val="14"/>
              </w:rPr>
            </w:pPr>
            <w:r w:rsidRPr="00D311AA">
              <w:rPr>
                <w:rFonts w:cs="Arial"/>
                <w:bCs w:val="0"/>
                <w:szCs w:val="14"/>
              </w:rPr>
              <w:t xml:space="preserve">  Other </w:t>
            </w:r>
            <w:r w:rsidRPr="00D311AA">
              <w:rPr>
                <w:rFonts w:cs="Arial"/>
                <w:bCs w:val="0"/>
                <w:szCs w:val="14"/>
                <w:vertAlign w:val="superscript"/>
              </w:rPr>
              <w:t>(2)</w:t>
            </w:r>
          </w:p>
        </w:tc>
        <w:tc>
          <w:tcPr>
            <w:tcW w:w="604" w:type="dxa"/>
            <w:shd w:val="clear" w:color="auto" w:fill="auto"/>
          </w:tcPr>
          <w:p w14:paraId="15075BA4"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shd w:val="clear" w:color="auto" w:fill="auto"/>
          </w:tcPr>
          <w:p w14:paraId="56534D96"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shd w:val="clear" w:color="auto" w:fill="auto"/>
          </w:tcPr>
          <w:p w14:paraId="54D4575F"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shd w:val="clear" w:color="auto" w:fill="auto"/>
          </w:tcPr>
          <w:p w14:paraId="7128B638"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shd w:val="clear" w:color="auto" w:fill="auto"/>
          </w:tcPr>
          <w:p w14:paraId="41E372F6"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D311AA">
              <w:rPr>
                <w:b/>
                <w:bCs/>
              </w:rPr>
              <w:t>296</w:t>
            </w:r>
          </w:p>
        </w:tc>
        <w:tc>
          <w:tcPr>
            <w:tcW w:w="1526" w:type="dxa"/>
            <w:shd w:val="clear" w:color="auto" w:fill="auto"/>
            <w:vAlign w:val="center"/>
          </w:tcPr>
          <w:p w14:paraId="4DBE2181"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D311AA">
              <w:rPr>
                <w:b/>
                <w:bCs/>
              </w:rPr>
              <w:t>334</w:t>
            </w:r>
          </w:p>
        </w:tc>
      </w:tr>
      <w:tr w:rsidR="00E871C8" w:rsidRPr="00D311AA" w14:paraId="3FBAD5DD" w14:textId="77777777" w:rsidTr="0067592D">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986" w:type="dxa"/>
            <w:tcBorders>
              <w:bottom w:val="nil"/>
            </w:tcBorders>
            <w:shd w:val="clear" w:color="auto" w:fill="auto"/>
          </w:tcPr>
          <w:p w14:paraId="4745680D" w14:textId="77777777" w:rsidR="00E871C8" w:rsidRPr="00D311AA" w:rsidRDefault="00E871C8" w:rsidP="00395DD8">
            <w:pPr>
              <w:pStyle w:val="08-Tabelageral"/>
              <w:jc w:val="left"/>
              <w:rPr>
                <w:rFonts w:cs="Arial"/>
                <w:bCs w:val="0"/>
                <w:szCs w:val="14"/>
              </w:rPr>
            </w:pPr>
            <w:proofErr w:type="spellStart"/>
            <w:r w:rsidRPr="00D311AA">
              <w:rPr>
                <w:rFonts w:cs="Arial"/>
                <w:bCs w:val="0"/>
                <w:szCs w:val="14"/>
              </w:rPr>
              <w:t>Variable</w:t>
            </w:r>
            <w:proofErr w:type="spellEnd"/>
            <w:r w:rsidRPr="00D311AA">
              <w:rPr>
                <w:rFonts w:cs="Arial"/>
                <w:bCs w:val="0"/>
                <w:szCs w:val="14"/>
              </w:rPr>
              <w:t xml:space="preserve"> </w:t>
            </w:r>
            <w:proofErr w:type="spellStart"/>
            <w:r w:rsidRPr="00D311AA">
              <w:rPr>
                <w:rFonts w:cs="Arial"/>
                <w:bCs w:val="0"/>
                <w:szCs w:val="14"/>
              </w:rPr>
              <w:t>Wage</w:t>
            </w:r>
            <w:proofErr w:type="spellEnd"/>
            <w:r w:rsidRPr="00D311AA">
              <w:rPr>
                <w:rFonts w:cs="Arial"/>
                <w:bCs w:val="0"/>
                <w:szCs w:val="14"/>
              </w:rPr>
              <w:t xml:space="preserve"> </w:t>
            </w:r>
            <w:proofErr w:type="spellStart"/>
            <w:r w:rsidRPr="00D311AA">
              <w:rPr>
                <w:rFonts w:cs="Arial"/>
                <w:bCs w:val="0"/>
                <w:szCs w:val="14"/>
              </w:rPr>
              <w:t>Program</w:t>
            </w:r>
            <w:proofErr w:type="spellEnd"/>
            <w:r w:rsidRPr="00D311AA">
              <w:rPr>
                <w:rFonts w:cs="Arial"/>
                <w:bCs w:val="0"/>
                <w:szCs w:val="14"/>
              </w:rPr>
              <w:t xml:space="preserve"> </w:t>
            </w:r>
            <w:r w:rsidRPr="00D311AA">
              <w:rPr>
                <w:rFonts w:cs="Arial"/>
                <w:bCs w:val="0"/>
                <w:szCs w:val="14"/>
                <w:vertAlign w:val="superscript"/>
              </w:rPr>
              <w:t>(3)</w:t>
            </w:r>
          </w:p>
        </w:tc>
        <w:tc>
          <w:tcPr>
            <w:tcW w:w="604" w:type="dxa"/>
            <w:tcBorders>
              <w:bottom w:val="nil"/>
            </w:tcBorders>
            <w:shd w:val="clear" w:color="auto" w:fill="auto"/>
          </w:tcPr>
          <w:p w14:paraId="4CB58A72"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bottom w:val="nil"/>
            </w:tcBorders>
            <w:shd w:val="clear" w:color="auto" w:fill="auto"/>
          </w:tcPr>
          <w:p w14:paraId="6B8D1B71"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811" w:type="dxa"/>
            <w:tcBorders>
              <w:bottom w:val="nil"/>
            </w:tcBorders>
            <w:shd w:val="clear" w:color="auto" w:fill="auto"/>
          </w:tcPr>
          <w:p w14:paraId="1F62AAB3"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709" w:type="dxa"/>
            <w:tcBorders>
              <w:bottom w:val="nil"/>
            </w:tcBorders>
            <w:shd w:val="clear" w:color="auto" w:fill="auto"/>
          </w:tcPr>
          <w:p w14:paraId="273B5731"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92" w:type="dxa"/>
            <w:tcBorders>
              <w:bottom w:val="nil"/>
            </w:tcBorders>
            <w:shd w:val="clear" w:color="auto" w:fill="auto"/>
          </w:tcPr>
          <w:p w14:paraId="2A8CB530"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D311AA">
              <w:rPr>
                <w:b/>
                <w:bCs/>
              </w:rPr>
              <w:t>741</w:t>
            </w:r>
          </w:p>
        </w:tc>
        <w:tc>
          <w:tcPr>
            <w:tcW w:w="1526" w:type="dxa"/>
            <w:tcBorders>
              <w:bottom w:val="nil"/>
            </w:tcBorders>
            <w:shd w:val="clear" w:color="auto" w:fill="auto"/>
            <w:vAlign w:val="center"/>
          </w:tcPr>
          <w:p w14:paraId="730FC9BA" w14:textId="77777777" w:rsidR="00E871C8" w:rsidRPr="00D311AA"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D311AA">
              <w:rPr>
                <w:b/>
                <w:bCs/>
              </w:rPr>
              <w:t>934</w:t>
            </w:r>
          </w:p>
        </w:tc>
      </w:tr>
      <w:tr w:rsidR="00E871C8" w:rsidRPr="00D311AA" w14:paraId="570798FE" w14:textId="77777777" w:rsidTr="0067592D">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1F4E79" w:themeColor="accent1" w:themeShade="80"/>
            </w:tcBorders>
            <w:shd w:val="clear" w:color="auto" w:fill="auto"/>
          </w:tcPr>
          <w:p w14:paraId="7DAB4B55" w14:textId="77777777" w:rsidR="00E871C8" w:rsidRPr="00D311AA" w:rsidRDefault="00E871C8" w:rsidP="00395DD8">
            <w:pPr>
              <w:pStyle w:val="08-Tabelageral"/>
              <w:jc w:val="left"/>
              <w:rPr>
                <w:rFonts w:cs="Arial"/>
                <w:bCs w:val="0"/>
                <w:szCs w:val="14"/>
              </w:rPr>
            </w:pPr>
            <w:r w:rsidRPr="00D311AA">
              <w:rPr>
                <w:rFonts w:cs="Arial"/>
                <w:bCs w:val="0"/>
                <w:szCs w:val="14"/>
              </w:rPr>
              <w:t>Total</w:t>
            </w:r>
          </w:p>
        </w:tc>
        <w:tc>
          <w:tcPr>
            <w:tcW w:w="604" w:type="dxa"/>
            <w:tcBorders>
              <w:top w:val="nil"/>
              <w:bottom w:val="single" w:sz="2" w:space="0" w:color="1F4E79" w:themeColor="accent1" w:themeShade="80"/>
            </w:tcBorders>
            <w:shd w:val="clear" w:color="auto" w:fill="auto"/>
          </w:tcPr>
          <w:p w14:paraId="2F760A18"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1F4E79" w:themeColor="accent1" w:themeShade="80"/>
            </w:tcBorders>
            <w:shd w:val="clear" w:color="auto" w:fill="auto"/>
          </w:tcPr>
          <w:p w14:paraId="5E6E0B44"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811" w:type="dxa"/>
            <w:tcBorders>
              <w:top w:val="nil"/>
              <w:bottom w:val="single" w:sz="2" w:space="0" w:color="1F4E79" w:themeColor="accent1" w:themeShade="80"/>
            </w:tcBorders>
            <w:shd w:val="clear" w:color="auto" w:fill="auto"/>
          </w:tcPr>
          <w:p w14:paraId="3EB313A8"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709" w:type="dxa"/>
            <w:tcBorders>
              <w:top w:val="nil"/>
              <w:bottom w:val="single" w:sz="2" w:space="0" w:color="1F4E79" w:themeColor="accent1" w:themeShade="80"/>
            </w:tcBorders>
            <w:shd w:val="clear" w:color="auto" w:fill="auto"/>
          </w:tcPr>
          <w:p w14:paraId="7705F9B5"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92" w:type="dxa"/>
            <w:tcBorders>
              <w:top w:val="nil"/>
              <w:bottom w:val="single" w:sz="2" w:space="0" w:color="1F4E79" w:themeColor="accent1" w:themeShade="80"/>
            </w:tcBorders>
            <w:shd w:val="clear" w:color="auto" w:fill="auto"/>
          </w:tcPr>
          <w:p w14:paraId="3B498140"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D311AA">
              <w:rPr>
                <w:b/>
                <w:bCs/>
              </w:rPr>
              <w:t>5</w:t>
            </w:r>
            <w:r>
              <w:rPr>
                <w:b/>
                <w:bCs/>
              </w:rPr>
              <w:t>,</w:t>
            </w:r>
            <w:r w:rsidRPr="00D311AA">
              <w:rPr>
                <w:b/>
                <w:bCs/>
              </w:rPr>
              <w:t>439</w:t>
            </w:r>
          </w:p>
        </w:tc>
        <w:tc>
          <w:tcPr>
            <w:tcW w:w="1526" w:type="dxa"/>
            <w:tcBorders>
              <w:top w:val="nil"/>
              <w:bottom w:val="single" w:sz="2" w:space="0" w:color="1F4E79" w:themeColor="accent1" w:themeShade="80"/>
            </w:tcBorders>
            <w:shd w:val="clear" w:color="auto" w:fill="auto"/>
            <w:vAlign w:val="center"/>
          </w:tcPr>
          <w:p w14:paraId="0DF04EB1" w14:textId="77777777" w:rsidR="00E871C8" w:rsidRPr="00D311AA"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D311AA">
              <w:rPr>
                <w:b/>
                <w:bCs/>
              </w:rPr>
              <w:t>5</w:t>
            </w:r>
            <w:r>
              <w:rPr>
                <w:b/>
                <w:bCs/>
              </w:rPr>
              <w:t>,</w:t>
            </w:r>
            <w:r w:rsidRPr="00D311AA">
              <w:rPr>
                <w:b/>
                <w:bCs/>
              </w:rPr>
              <w:t>969</w:t>
            </w:r>
          </w:p>
        </w:tc>
      </w:tr>
    </w:tbl>
    <w:p w14:paraId="5985270E" w14:textId="77777777" w:rsidR="00E871C8" w:rsidRPr="00D311AA" w:rsidRDefault="00E871C8" w:rsidP="00395DD8">
      <w:pPr>
        <w:pStyle w:val="07-Legenda"/>
        <w:spacing w:before="0"/>
        <w:rPr>
          <w:rStyle w:val="tlid-translation"/>
          <w:lang w:val="en"/>
        </w:rPr>
      </w:pPr>
      <w:r w:rsidRPr="00D311AA">
        <w:rPr>
          <w:szCs w:val="14"/>
          <w:lang w:val="en-US"/>
        </w:rPr>
        <w:t xml:space="preserve">(1) </w:t>
      </w:r>
      <w:r w:rsidRPr="00D311AA">
        <w:rPr>
          <w:szCs w:val="14"/>
          <w:lang w:val="en-US"/>
        </w:rPr>
        <w:tab/>
      </w:r>
      <w:r w:rsidRPr="00D311AA">
        <w:rPr>
          <w:rStyle w:val="tlid-translation"/>
          <w:lang w:val="en"/>
        </w:rPr>
        <w:t>Refers to the amount payment cash Variable Compensation Program for Directors, of the 2020.</w:t>
      </w:r>
    </w:p>
    <w:p w14:paraId="64383BAB" w14:textId="77777777" w:rsidR="00E871C8" w:rsidRPr="00D311AA" w:rsidRDefault="00E871C8" w:rsidP="00395DD8">
      <w:pPr>
        <w:pStyle w:val="07-Legenda"/>
        <w:spacing w:before="0"/>
        <w:rPr>
          <w:szCs w:val="14"/>
          <w:lang w:val="en-US"/>
        </w:rPr>
      </w:pPr>
      <w:r w:rsidRPr="00D311AA">
        <w:rPr>
          <w:szCs w:val="14"/>
          <w:lang w:val="en-US"/>
        </w:rPr>
        <w:t>(2)</w:t>
      </w:r>
      <w:r w:rsidRPr="00D311AA">
        <w:rPr>
          <w:szCs w:val="14"/>
          <w:lang w:val="en-US"/>
        </w:rPr>
        <w:tab/>
      </w:r>
      <w:proofErr w:type="spellStart"/>
      <w:r w:rsidRPr="00D311AA">
        <w:rPr>
          <w:rStyle w:val="tlid-translation"/>
        </w:rPr>
        <w:t>Benefits</w:t>
      </w:r>
      <w:proofErr w:type="spellEnd"/>
      <w:r w:rsidRPr="00D311AA">
        <w:rPr>
          <w:rStyle w:val="tlid-translation"/>
        </w:rPr>
        <w:t xml:space="preserve"> </w:t>
      </w:r>
      <w:proofErr w:type="spellStart"/>
      <w:r w:rsidRPr="00D311AA">
        <w:rPr>
          <w:rStyle w:val="tlid-translation"/>
        </w:rPr>
        <w:t>considered</w:t>
      </w:r>
      <w:proofErr w:type="spellEnd"/>
      <w:r w:rsidRPr="00D311AA">
        <w:rPr>
          <w:rStyle w:val="tlid-translation"/>
        </w:rPr>
        <w:t xml:space="preserve">: medical </w:t>
      </w:r>
      <w:proofErr w:type="spellStart"/>
      <w:r w:rsidRPr="00D311AA">
        <w:rPr>
          <w:rStyle w:val="tlid-translation"/>
        </w:rPr>
        <w:t>care</w:t>
      </w:r>
      <w:proofErr w:type="spellEnd"/>
      <w:r w:rsidRPr="00D311AA">
        <w:rPr>
          <w:rStyle w:val="tlid-translation"/>
        </w:rPr>
        <w:t xml:space="preserve">, </w:t>
      </w:r>
      <w:proofErr w:type="spellStart"/>
      <w:r w:rsidRPr="00D311AA">
        <w:rPr>
          <w:rStyle w:val="tlid-translation"/>
        </w:rPr>
        <w:t>health</w:t>
      </w:r>
      <w:proofErr w:type="spellEnd"/>
      <w:r w:rsidRPr="00D311AA">
        <w:rPr>
          <w:rStyle w:val="tlid-translation"/>
        </w:rPr>
        <w:t xml:space="preserve"> assessment, </w:t>
      </w:r>
      <w:proofErr w:type="spellStart"/>
      <w:r w:rsidRPr="00D311AA">
        <w:rPr>
          <w:rStyle w:val="tlid-translation"/>
        </w:rPr>
        <w:t>life</w:t>
      </w:r>
      <w:proofErr w:type="spellEnd"/>
      <w:r w:rsidRPr="00D311AA">
        <w:rPr>
          <w:rStyle w:val="tlid-translation"/>
        </w:rPr>
        <w:t xml:space="preserve"> </w:t>
      </w:r>
      <w:proofErr w:type="spellStart"/>
      <w:r w:rsidRPr="00D311AA">
        <w:rPr>
          <w:rStyle w:val="tlid-translation"/>
        </w:rPr>
        <w:t>insurance</w:t>
      </w:r>
      <w:proofErr w:type="spellEnd"/>
      <w:r w:rsidRPr="00D311AA">
        <w:rPr>
          <w:rStyle w:val="tlid-translation"/>
        </w:rPr>
        <w:t xml:space="preserve">, </w:t>
      </w:r>
      <w:proofErr w:type="spellStart"/>
      <w:r w:rsidRPr="00D311AA">
        <w:rPr>
          <w:rStyle w:val="tlid-translation"/>
        </w:rPr>
        <w:t>removal</w:t>
      </w:r>
      <w:proofErr w:type="spellEnd"/>
      <w:r w:rsidRPr="00D311AA">
        <w:rPr>
          <w:rStyle w:val="tlid-translation"/>
        </w:rPr>
        <w:t xml:space="preserve"> </w:t>
      </w:r>
      <w:proofErr w:type="spellStart"/>
      <w:r w:rsidRPr="00D311AA">
        <w:rPr>
          <w:rStyle w:val="tlid-translation"/>
        </w:rPr>
        <w:t>advantage</w:t>
      </w:r>
      <w:proofErr w:type="spellEnd"/>
      <w:r w:rsidRPr="00D311AA">
        <w:rPr>
          <w:rStyle w:val="tlid-translation"/>
        </w:rPr>
        <w:t xml:space="preserve"> </w:t>
      </w:r>
      <w:proofErr w:type="spellStart"/>
      <w:r w:rsidRPr="00D311AA">
        <w:rPr>
          <w:rStyle w:val="tlid-translation"/>
        </w:rPr>
        <w:t>and</w:t>
      </w:r>
      <w:proofErr w:type="spellEnd"/>
      <w:r w:rsidRPr="00D311AA">
        <w:rPr>
          <w:rStyle w:val="tlid-translation"/>
        </w:rPr>
        <w:t xml:space="preserve"> </w:t>
      </w:r>
      <w:proofErr w:type="spellStart"/>
      <w:r w:rsidRPr="00D311AA">
        <w:rPr>
          <w:rStyle w:val="tlid-translation"/>
        </w:rPr>
        <w:t>supplementary</w:t>
      </w:r>
      <w:proofErr w:type="spellEnd"/>
      <w:r w:rsidRPr="00D311AA">
        <w:rPr>
          <w:rStyle w:val="tlid-translation"/>
        </w:rPr>
        <w:t xml:space="preserve"> </w:t>
      </w:r>
      <w:proofErr w:type="spellStart"/>
      <w:r w:rsidRPr="00D311AA">
        <w:rPr>
          <w:rStyle w:val="tlid-translation"/>
        </w:rPr>
        <w:t>pension</w:t>
      </w:r>
      <w:proofErr w:type="spellEnd"/>
      <w:r w:rsidRPr="00D311AA">
        <w:rPr>
          <w:rStyle w:val="tlid-translation"/>
        </w:rPr>
        <w:t xml:space="preserve"> </w:t>
      </w:r>
      <w:proofErr w:type="spellStart"/>
      <w:r w:rsidRPr="00D311AA">
        <w:rPr>
          <w:rStyle w:val="tlid-translation"/>
        </w:rPr>
        <w:t>plan</w:t>
      </w:r>
      <w:proofErr w:type="spellEnd"/>
      <w:r w:rsidRPr="00D311AA">
        <w:rPr>
          <w:rStyle w:val="tlid-translation"/>
        </w:rPr>
        <w:t xml:space="preserve"> </w:t>
      </w:r>
      <w:proofErr w:type="spellStart"/>
      <w:r w:rsidRPr="00D311AA">
        <w:rPr>
          <w:rStyle w:val="tlid-translation"/>
        </w:rPr>
        <w:t>of</w:t>
      </w:r>
      <w:proofErr w:type="spellEnd"/>
      <w:r w:rsidRPr="00D311AA">
        <w:rPr>
          <w:rStyle w:val="tlid-translation"/>
        </w:rPr>
        <w:t xml:space="preserve"> </w:t>
      </w:r>
      <w:proofErr w:type="spellStart"/>
      <w:r w:rsidRPr="00D311AA">
        <w:rPr>
          <w:rStyle w:val="tlid-translation"/>
        </w:rPr>
        <w:t>the</w:t>
      </w:r>
      <w:proofErr w:type="spellEnd"/>
      <w:r w:rsidRPr="00D311AA">
        <w:rPr>
          <w:rStyle w:val="tlid-translation"/>
        </w:rPr>
        <w:t xml:space="preserve"> administrators.</w:t>
      </w:r>
      <w:r w:rsidRPr="00D311AA">
        <w:rPr>
          <w:szCs w:val="14"/>
          <w:lang w:val="en-US"/>
        </w:rPr>
        <w:t xml:space="preserve"> </w:t>
      </w:r>
    </w:p>
    <w:p w14:paraId="5C560B6D" w14:textId="77777777" w:rsidR="00E871C8" w:rsidRPr="00D311AA" w:rsidRDefault="00E871C8" w:rsidP="00395DD8">
      <w:pPr>
        <w:pStyle w:val="07-Legenda"/>
        <w:spacing w:before="0"/>
        <w:rPr>
          <w:szCs w:val="14"/>
          <w:lang w:val="en-US"/>
        </w:rPr>
      </w:pPr>
      <w:r w:rsidRPr="00D311AA">
        <w:rPr>
          <w:szCs w:val="14"/>
          <w:lang w:val="en-US"/>
        </w:rPr>
        <w:t>(3)</w:t>
      </w:r>
      <w:r w:rsidRPr="00D311AA">
        <w:rPr>
          <w:szCs w:val="14"/>
          <w:lang w:val="en-US"/>
        </w:rPr>
        <w:tab/>
      </w:r>
      <w:proofErr w:type="spellStart"/>
      <w:r w:rsidRPr="00D311AA">
        <w:rPr>
          <w:rStyle w:val="tlid-translation"/>
        </w:rPr>
        <w:t>Refers</w:t>
      </w:r>
      <w:proofErr w:type="spellEnd"/>
      <w:r w:rsidRPr="00D311AA">
        <w:rPr>
          <w:rStyle w:val="tlid-translation"/>
        </w:rPr>
        <w:t xml:space="preserve"> </w:t>
      </w:r>
      <w:proofErr w:type="spellStart"/>
      <w:r w:rsidRPr="00D311AA">
        <w:rPr>
          <w:rStyle w:val="tlid-translation"/>
        </w:rPr>
        <w:t>to</w:t>
      </w:r>
      <w:proofErr w:type="spellEnd"/>
      <w:r w:rsidRPr="00D311AA">
        <w:rPr>
          <w:rStyle w:val="tlid-translation"/>
        </w:rPr>
        <w:t xml:space="preserve"> </w:t>
      </w:r>
      <w:proofErr w:type="spellStart"/>
      <w:r w:rsidRPr="00D311AA">
        <w:rPr>
          <w:rStyle w:val="tlid-translation"/>
        </w:rPr>
        <w:t>the</w:t>
      </w:r>
      <w:proofErr w:type="spellEnd"/>
      <w:r w:rsidRPr="00D311AA">
        <w:rPr>
          <w:rStyle w:val="tlid-translation"/>
        </w:rPr>
        <w:t xml:space="preserve"> </w:t>
      </w:r>
      <w:proofErr w:type="spellStart"/>
      <w:r w:rsidRPr="00D311AA">
        <w:rPr>
          <w:rStyle w:val="tlid-translation"/>
        </w:rPr>
        <w:t>cost</w:t>
      </w:r>
      <w:proofErr w:type="spellEnd"/>
      <w:r w:rsidRPr="00D311AA">
        <w:rPr>
          <w:rStyle w:val="tlid-translation"/>
        </w:rPr>
        <w:t xml:space="preserve"> </w:t>
      </w:r>
      <w:proofErr w:type="spellStart"/>
      <w:r w:rsidRPr="00D311AA">
        <w:rPr>
          <w:rStyle w:val="tlid-translation"/>
        </w:rPr>
        <w:t>of</w:t>
      </w:r>
      <w:proofErr w:type="spellEnd"/>
      <w:r w:rsidRPr="00D311AA">
        <w:rPr>
          <w:rStyle w:val="tlid-translation"/>
        </w:rPr>
        <w:t xml:space="preserve"> </w:t>
      </w:r>
      <w:proofErr w:type="spellStart"/>
      <w:r w:rsidRPr="00D311AA">
        <w:rPr>
          <w:rStyle w:val="tlid-translation"/>
        </w:rPr>
        <w:t>shares</w:t>
      </w:r>
      <w:proofErr w:type="spellEnd"/>
      <w:r w:rsidRPr="00D311AA">
        <w:rPr>
          <w:rStyle w:val="tlid-translation"/>
        </w:rPr>
        <w:t xml:space="preserve"> </w:t>
      </w:r>
      <w:proofErr w:type="spellStart"/>
      <w:r w:rsidRPr="00D311AA">
        <w:rPr>
          <w:rStyle w:val="tlid-translation"/>
        </w:rPr>
        <w:t>relating</w:t>
      </w:r>
      <w:proofErr w:type="spellEnd"/>
      <w:r w:rsidRPr="00D311AA">
        <w:rPr>
          <w:rStyle w:val="tlid-translation"/>
        </w:rPr>
        <w:t xml:space="preserve"> </w:t>
      </w:r>
      <w:proofErr w:type="spellStart"/>
      <w:r w:rsidRPr="00D311AA">
        <w:rPr>
          <w:rStyle w:val="tlid-translation"/>
        </w:rPr>
        <w:t>to</w:t>
      </w:r>
      <w:proofErr w:type="spellEnd"/>
      <w:r w:rsidRPr="00D311AA">
        <w:rPr>
          <w:rStyle w:val="tlid-translation"/>
        </w:rPr>
        <w:t xml:space="preserve"> </w:t>
      </w:r>
      <w:proofErr w:type="spellStart"/>
      <w:r w:rsidRPr="00D311AA">
        <w:rPr>
          <w:rStyle w:val="tlid-translation"/>
        </w:rPr>
        <w:t>the</w:t>
      </w:r>
      <w:proofErr w:type="spellEnd"/>
      <w:r w:rsidRPr="00D311AA">
        <w:rPr>
          <w:rStyle w:val="tlid-translation"/>
        </w:rPr>
        <w:t xml:space="preserve"> </w:t>
      </w:r>
      <w:proofErr w:type="spellStart"/>
      <w:r w:rsidRPr="00D311AA">
        <w:rPr>
          <w:rStyle w:val="tlid-translation"/>
        </w:rPr>
        <w:t>installments</w:t>
      </w:r>
      <w:proofErr w:type="spellEnd"/>
      <w:r w:rsidRPr="00D311AA">
        <w:rPr>
          <w:rStyle w:val="tlid-translation"/>
        </w:rPr>
        <w:t xml:space="preserve"> </w:t>
      </w:r>
      <w:proofErr w:type="spellStart"/>
      <w:r w:rsidRPr="00D311AA">
        <w:rPr>
          <w:rStyle w:val="tlid-translation"/>
        </w:rPr>
        <w:t>of</w:t>
      </w:r>
      <w:proofErr w:type="spellEnd"/>
      <w:r w:rsidRPr="00D311AA">
        <w:rPr>
          <w:rStyle w:val="tlid-translation"/>
        </w:rPr>
        <w:t xml:space="preserve"> </w:t>
      </w:r>
      <w:proofErr w:type="spellStart"/>
      <w:r w:rsidRPr="00D311AA">
        <w:rPr>
          <w:rStyle w:val="tlid-translation"/>
        </w:rPr>
        <w:t>the</w:t>
      </w:r>
      <w:proofErr w:type="spellEnd"/>
      <w:r w:rsidRPr="00D311AA">
        <w:rPr>
          <w:rStyle w:val="tlid-translation"/>
        </w:rPr>
        <w:t xml:space="preserve"> </w:t>
      </w:r>
      <w:proofErr w:type="spellStart"/>
      <w:r w:rsidRPr="00D311AA">
        <w:rPr>
          <w:rStyle w:val="tlid-translation"/>
        </w:rPr>
        <w:t>share-based</w:t>
      </w:r>
      <w:proofErr w:type="spellEnd"/>
      <w:r w:rsidRPr="00D311AA">
        <w:rPr>
          <w:rStyle w:val="tlid-translation"/>
        </w:rPr>
        <w:t xml:space="preserve"> </w:t>
      </w:r>
      <w:proofErr w:type="spellStart"/>
      <w:r w:rsidRPr="00D311AA">
        <w:rPr>
          <w:rStyle w:val="tlid-translation"/>
        </w:rPr>
        <w:t>payment</w:t>
      </w:r>
      <w:proofErr w:type="spellEnd"/>
      <w:r w:rsidRPr="00D311AA">
        <w:rPr>
          <w:rStyle w:val="tlid-translation"/>
        </w:rPr>
        <w:t xml:space="preserve"> </w:t>
      </w:r>
      <w:proofErr w:type="spellStart"/>
      <w:r w:rsidRPr="00D311AA">
        <w:rPr>
          <w:rStyle w:val="tlid-translation"/>
        </w:rPr>
        <w:t>programs</w:t>
      </w:r>
      <w:proofErr w:type="spellEnd"/>
      <w:r w:rsidRPr="00D311AA">
        <w:rPr>
          <w:rStyle w:val="tlid-translation"/>
        </w:rPr>
        <w:t xml:space="preserve"> for 2016, 2017, 2018, 2019 </w:t>
      </w:r>
      <w:proofErr w:type="spellStart"/>
      <w:r w:rsidRPr="00D311AA">
        <w:rPr>
          <w:rStyle w:val="tlid-translation"/>
        </w:rPr>
        <w:t>and</w:t>
      </w:r>
      <w:proofErr w:type="spellEnd"/>
      <w:r w:rsidRPr="00D311AA">
        <w:rPr>
          <w:rStyle w:val="tlid-translation"/>
        </w:rPr>
        <w:t xml:space="preserve"> 2020.</w:t>
      </w:r>
    </w:p>
    <w:p w14:paraId="6C013B8C" w14:textId="77777777" w:rsidR="00E871C8" w:rsidRPr="00D311AA" w:rsidRDefault="00E871C8" w:rsidP="00395DD8">
      <w:pPr>
        <w:pStyle w:val="05-Textonormal"/>
      </w:pPr>
      <w:proofErr w:type="spellStart"/>
      <w:r w:rsidRPr="00D311AA">
        <w:t>According</w:t>
      </w:r>
      <w:proofErr w:type="spellEnd"/>
      <w:r w:rsidRPr="00D311AA">
        <w:t xml:space="preserve"> </w:t>
      </w:r>
      <w:proofErr w:type="spellStart"/>
      <w:r w:rsidRPr="00D311AA">
        <w:t>to</w:t>
      </w:r>
      <w:proofErr w:type="spellEnd"/>
      <w:r w:rsidRPr="00D311AA">
        <w:t xml:space="preserve"> </w:t>
      </w:r>
      <w:proofErr w:type="spellStart"/>
      <w:r w:rsidRPr="00D311AA">
        <w:t>the</w:t>
      </w:r>
      <w:proofErr w:type="spellEnd"/>
      <w:r w:rsidRPr="00D311AA">
        <w:t xml:space="preserve"> </w:t>
      </w:r>
      <w:proofErr w:type="spellStart"/>
      <w:r w:rsidRPr="00D311AA">
        <w:t>variable</w:t>
      </w:r>
      <w:proofErr w:type="spellEnd"/>
      <w:r w:rsidRPr="00D311AA">
        <w:t xml:space="preserve"> </w:t>
      </w:r>
      <w:proofErr w:type="spellStart"/>
      <w:r w:rsidRPr="00D311AA">
        <w:t>remuneration</w:t>
      </w:r>
      <w:proofErr w:type="spellEnd"/>
      <w:r w:rsidRPr="00D311AA">
        <w:t xml:space="preserve"> </w:t>
      </w:r>
      <w:proofErr w:type="spellStart"/>
      <w:r w:rsidRPr="00D311AA">
        <w:t>policy</w:t>
      </w:r>
      <w:proofErr w:type="spellEnd"/>
      <w:r w:rsidRPr="00D311AA">
        <w:t xml:space="preserve"> </w:t>
      </w:r>
      <w:proofErr w:type="spellStart"/>
      <w:r w:rsidRPr="00D311AA">
        <w:t>of</w:t>
      </w:r>
      <w:proofErr w:type="spellEnd"/>
      <w:r w:rsidRPr="00D311AA">
        <w:t xml:space="preserve"> BB Seguridade, </w:t>
      </w:r>
      <w:proofErr w:type="spellStart"/>
      <w:r w:rsidRPr="00D311AA">
        <w:t>established</w:t>
      </w:r>
      <w:proofErr w:type="spellEnd"/>
      <w:r w:rsidRPr="00D311AA">
        <w:t xml:space="preserve"> in </w:t>
      </w:r>
      <w:proofErr w:type="spellStart"/>
      <w:r w:rsidRPr="00D311AA">
        <w:t>accordance</w:t>
      </w:r>
      <w:proofErr w:type="spellEnd"/>
      <w:r w:rsidRPr="00D311AA">
        <w:t xml:space="preserve"> </w:t>
      </w:r>
      <w:proofErr w:type="spellStart"/>
      <w:r w:rsidRPr="00D311AA">
        <w:t>with</w:t>
      </w:r>
      <w:proofErr w:type="spellEnd"/>
      <w:r w:rsidRPr="00D311AA">
        <w:t xml:space="preserve"> Law 6,404/1976, </w:t>
      </w:r>
      <w:proofErr w:type="spellStart"/>
      <w:r w:rsidRPr="00D311AA">
        <w:t>Article</w:t>
      </w:r>
      <w:proofErr w:type="spellEnd"/>
      <w:r w:rsidRPr="00D311AA">
        <w:t xml:space="preserve"> 152 </w:t>
      </w:r>
      <w:proofErr w:type="spellStart"/>
      <w:r w:rsidRPr="00D311AA">
        <w:t>and</w:t>
      </w:r>
      <w:proofErr w:type="spellEnd"/>
      <w:r w:rsidRPr="00D311AA">
        <w:t xml:space="preserve"> </w:t>
      </w:r>
      <w:proofErr w:type="spellStart"/>
      <w:r w:rsidRPr="00D311AA">
        <w:t>Accounting</w:t>
      </w:r>
      <w:proofErr w:type="spellEnd"/>
      <w:r w:rsidRPr="00D311AA">
        <w:t xml:space="preserve"> </w:t>
      </w:r>
      <w:proofErr w:type="spellStart"/>
      <w:r w:rsidRPr="00D311AA">
        <w:t>Pronouncements</w:t>
      </w:r>
      <w:proofErr w:type="spellEnd"/>
      <w:r w:rsidRPr="00D311AA">
        <w:t xml:space="preserve"> </w:t>
      </w:r>
      <w:proofErr w:type="spellStart"/>
      <w:r w:rsidRPr="00D311AA">
        <w:t>Committee</w:t>
      </w:r>
      <w:proofErr w:type="spellEnd"/>
      <w:r w:rsidRPr="00D311AA">
        <w:t xml:space="preserve"> 10 (CPC 10 - </w:t>
      </w:r>
      <w:proofErr w:type="spellStart"/>
      <w:r w:rsidRPr="00D311AA">
        <w:t>Share-based</w:t>
      </w:r>
      <w:proofErr w:type="spellEnd"/>
      <w:r w:rsidRPr="00D311AA">
        <w:t xml:space="preserve"> </w:t>
      </w:r>
      <w:proofErr w:type="spellStart"/>
      <w:r w:rsidRPr="00D311AA">
        <w:t>Payment</w:t>
      </w:r>
      <w:proofErr w:type="spellEnd"/>
      <w:r w:rsidRPr="00D311AA">
        <w:t xml:space="preserve">), </w:t>
      </w:r>
      <w:proofErr w:type="spellStart"/>
      <w:r w:rsidRPr="00D311AA">
        <w:t>the</w:t>
      </w:r>
      <w:proofErr w:type="spellEnd"/>
      <w:r w:rsidRPr="00D311AA">
        <w:t xml:space="preserve"> </w:t>
      </w:r>
      <w:proofErr w:type="spellStart"/>
      <w:r w:rsidRPr="00D311AA">
        <w:t>part</w:t>
      </w:r>
      <w:proofErr w:type="spellEnd"/>
      <w:r w:rsidRPr="00D311AA">
        <w:t xml:space="preserve"> </w:t>
      </w:r>
      <w:proofErr w:type="spellStart"/>
      <w:r w:rsidRPr="00D311AA">
        <w:t>of</w:t>
      </w:r>
      <w:proofErr w:type="spellEnd"/>
      <w:r w:rsidRPr="00D311AA">
        <w:t xml:space="preserve"> </w:t>
      </w:r>
      <w:proofErr w:type="spellStart"/>
      <w:r w:rsidRPr="00D311AA">
        <w:t>variable</w:t>
      </w:r>
      <w:proofErr w:type="spellEnd"/>
      <w:r w:rsidRPr="00D311AA">
        <w:t xml:space="preserve"> </w:t>
      </w:r>
      <w:proofErr w:type="spellStart"/>
      <w:r w:rsidRPr="00D311AA">
        <w:t>remuneration</w:t>
      </w:r>
      <w:proofErr w:type="spellEnd"/>
      <w:r w:rsidRPr="00D311AA">
        <w:t xml:space="preserve"> </w:t>
      </w:r>
      <w:proofErr w:type="spellStart"/>
      <w:r w:rsidRPr="00D311AA">
        <w:t>of</w:t>
      </w:r>
      <w:proofErr w:type="spellEnd"/>
      <w:r w:rsidRPr="00D311AA">
        <w:t xml:space="preserve"> </w:t>
      </w:r>
      <w:proofErr w:type="spellStart"/>
      <w:r w:rsidRPr="00D311AA">
        <w:t>the</w:t>
      </w:r>
      <w:proofErr w:type="spellEnd"/>
      <w:r w:rsidRPr="00D311AA">
        <w:t xml:space="preserve"> </w:t>
      </w:r>
      <w:proofErr w:type="spellStart"/>
      <w:r w:rsidRPr="00D311AA">
        <w:t>Executive</w:t>
      </w:r>
      <w:proofErr w:type="spellEnd"/>
      <w:r w:rsidRPr="00D311AA">
        <w:t xml:space="preserve"> Board </w:t>
      </w:r>
      <w:proofErr w:type="spellStart"/>
      <w:r w:rsidRPr="00D311AA">
        <w:t>is</w:t>
      </w:r>
      <w:proofErr w:type="spellEnd"/>
      <w:r w:rsidRPr="00D311AA">
        <w:t xml:space="preserve"> </w:t>
      </w:r>
      <w:proofErr w:type="spellStart"/>
      <w:r w:rsidRPr="00D311AA">
        <w:t>paid</w:t>
      </w:r>
      <w:proofErr w:type="spellEnd"/>
      <w:r w:rsidRPr="00D311AA">
        <w:t xml:space="preserve"> in </w:t>
      </w:r>
      <w:proofErr w:type="spellStart"/>
      <w:r w:rsidRPr="00D311AA">
        <w:t>shares</w:t>
      </w:r>
      <w:proofErr w:type="spellEnd"/>
      <w:r w:rsidRPr="00D311AA">
        <w:t>.</w:t>
      </w:r>
    </w:p>
    <w:p w14:paraId="065659BB" w14:textId="77777777" w:rsidR="00E871C8" w:rsidRPr="00D311AA" w:rsidRDefault="00E871C8" w:rsidP="00395DD8">
      <w:pPr>
        <w:pStyle w:val="05-Textonormal"/>
        <w:rPr>
          <w:rStyle w:val="tlid-translation"/>
        </w:rPr>
      </w:pPr>
      <w:r w:rsidRPr="00D311AA">
        <w:rPr>
          <w:rStyle w:val="tlid-translation"/>
        </w:rPr>
        <w:t xml:space="preserve">BB Seguridade does </w:t>
      </w:r>
      <w:proofErr w:type="spellStart"/>
      <w:r w:rsidRPr="00D311AA">
        <w:rPr>
          <w:rStyle w:val="tlid-translation"/>
        </w:rPr>
        <w:t>not</w:t>
      </w:r>
      <w:proofErr w:type="spellEnd"/>
      <w:r w:rsidRPr="00D311AA">
        <w:rPr>
          <w:rStyle w:val="tlid-translation"/>
        </w:rPr>
        <w:t xml:space="preserve"> </w:t>
      </w:r>
      <w:proofErr w:type="spellStart"/>
      <w:r w:rsidRPr="00D311AA">
        <w:rPr>
          <w:rStyle w:val="tlid-translation"/>
        </w:rPr>
        <w:t>provide</w:t>
      </w:r>
      <w:proofErr w:type="spellEnd"/>
      <w:r w:rsidRPr="00D311AA">
        <w:rPr>
          <w:rStyle w:val="tlid-translation"/>
        </w:rPr>
        <w:t xml:space="preserve"> post-</w:t>
      </w:r>
      <w:proofErr w:type="spellStart"/>
      <w:r w:rsidRPr="00D311AA">
        <w:rPr>
          <w:rStyle w:val="tlid-translation"/>
        </w:rPr>
        <w:t>employment</w:t>
      </w:r>
      <w:proofErr w:type="spellEnd"/>
      <w:r w:rsidRPr="00D311AA">
        <w:rPr>
          <w:rStyle w:val="tlid-translation"/>
        </w:rPr>
        <w:t xml:space="preserve"> </w:t>
      </w:r>
      <w:proofErr w:type="spellStart"/>
      <w:r w:rsidRPr="00D311AA">
        <w:rPr>
          <w:rStyle w:val="tlid-translation"/>
        </w:rPr>
        <w:t>benefits</w:t>
      </w:r>
      <w:proofErr w:type="spellEnd"/>
      <w:r w:rsidRPr="00D311AA">
        <w:rPr>
          <w:rStyle w:val="tlid-translation"/>
        </w:rPr>
        <w:t xml:space="preserve"> </w:t>
      </w:r>
      <w:proofErr w:type="spellStart"/>
      <w:r w:rsidRPr="00D311AA">
        <w:rPr>
          <w:rStyle w:val="tlid-translation"/>
        </w:rPr>
        <w:t>to</w:t>
      </w:r>
      <w:proofErr w:type="spellEnd"/>
      <w:r w:rsidRPr="00D311AA">
        <w:rPr>
          <w:rStyle w:val="tlid-translation"/>
        </w:rPr>
        <w:t xml:space="preserve"> its </w:t>
      </w:r>
      <w:proofErr w:type="spellStart"/>
      <w:r w:rsidRPr="00D311AA">
        <w:rPr>
          <w:rStyle w:val="tlid-translation"/>
        </w:rPr>
        <w:t>key</w:t>
      </w:r>
      <w:proofErr w:type="spellEnd"/>
      <w:r w:rsidRPr="00D311AA">
        <w:rPr>
          <w:rStyle w:val="tlid-translation"/>
        </w:rPr>
        <w:t xml:space="preserve"> management </w:t>
      </w:r>
      <w:proofErr w:type="spellStart"/>
      <w:r w:rsidRPr="00D311AA">
        <w:rPr>
          <w:rStyle w:val="tlid-translation"/>
        </w:rPr>
        <w:t>personnel</w:t>
      </w:r>
      <w:proofErr w:type="spellEnd"/>
      <w:r w:rsidRPr="00D311AA">
        <w:rPr>
          <w:rStyle w:val="tlid-translation"/>
        </w:rPr>
        <w:t xml:space="preserve"> </w:t>
      </w:r>
      <w:proofErr w:type="spellStart"/>
      <w:r w:rsidRPr="00D311AA">
        <w:rPr>
          <w:rStyle w:val="tlid-translation"/>
        </w:rPr>
        <w:t>or</w:t>
      </w:r>
      <w:proofErr w:type="spellEnd"/>
      <w:r w:rsidRPr="00D311AA">
        <w:rPr>
          <w:rStyle w:val="tlid-translation"/>
        </w:rPr>
        <w:t xml:space="preserve"> </w:t>
      </w:r>
      <w:proofErr w:type="spellStart"/>
      <w:r w:rsidRPr="00D311AA">
        <w:rPr>
          <w:rStyle w:val="tlid-translation"/>
        </w:rPr>
        <w:t>to</w:t>
      </w:r>
      <w:proofErr w:type="spellEnd"/>
      <w:r w:rsidRPr="00D311AA">
        <w:rPr>
          <w:rStyle w:val="tlid-translation"/>
        </w:rPr>
        <w:t xml:space="preserve"> its </w:t>
      </w:r>
      <w:proofErr w:type="spellStart"/>
      <w:r w:rsidRPr="00D311AA">
        <w:rPr>
          <w:rStyle w:val="tlid-translation"/>
        </w:rPr>
        <w:t>employees</w:t>
      </w:r>
      <w:proofErr w:type="spellEnd"/>
      <w:r w:rsidRPr="00D311AA">
        <w:rPr>
          <w:rStyle w:val="tlid-translation"/>
        </w:rPr>
        <w:t>.</w:t>
      </w:r>
    </w:p>
    <w:p w14:paraId="39BD15C1" w14:textId="77777777" w:rsidR="00E871C8" w:rsidRPr="00D311AA" w:rsidRDefault="00E871C8" w:rsidP="00395DD8">
      <w:pPr>
        <w:pStyle w:val="05-Textonormal"/>
      </w:pPr>
      <w:proofErr w:type="spellStart"/>
      <w:r w:rsidRPr="00D311AA">
        <w:rPr>
          <w:rStyle w:val="tlid-translation"/>
        </w:rPr>
        <w:t>Current</w:t>
      </w:r>
      <w:proofErr w:type="spellEnd"/>
      <w:r w:rsidRPr="00D311AA">
        <w:rPr>
          <w:rStyle w:val="tlid-translation"/>
        </w:rPr>
        <w:t xml:space="preserve"> </w:t>
      </w:r>
      <w:proofErr w:type="spellStart"/>
      <w:r w:rsidRPr="00D311AA">
        <w:rPr>
          <w:rStyle w:val="tlid-translation"/>
        </w:rPr>
        <w:t>personnel</w:t>
      </w:r>
      <w:proofErr w:type="spellEnd"/>
      <w:r w:rsidRPr="00D311AA">
        <w:rPr>
          <w:rStyle w:val="tlid-translation"/>
        </w:rPr>
        <w:t xml:space="preserve"> </w:t>
      </w:r>
      <w:proofErr w:type="spellStart"/>
      <w:r w:rsidRPr="00D311AA">
        <w:rPr>
          <w:rStyle w:val="tlid-translation"/>
        </w:rPr>
        <w:t>costs</w:t>
      </w:r>
      <w:proofErr w:type="spellEnd"/>
      <w:r w:rsidRPr="00D311AA">
        <w:rPr>
          <w:rStyle w:val="tlid-translation"/>
        </w:rPr>
        <w:t xml:space="preserve"> are </w:t>
      </w:r>
      <w:proofErr w:type="spellStart"/>
      <w:r w:rsidRPr="00D311AA">
        <w:rPr>
          <w:rStyle w:val="tlid-translation"/>
        </w:rPr>
        <w:t>reimbursed</w:t>
      </w:r>
      <w:proofErr w:type="spellEnd"/>
      <w:r w:rsidRPr="00D311AA">
        <w:rPr>
          <w:rStyle w:val="tlid-translation"/>
        </w:rPr>
        <w:t xml:space="preserve"> </w:t>
      </w:r>
      <w:proofErr w:type="spellStart"/>
      <w:r w:rsidRPr="00D311AA">
        <w:rPr>
          <w:rStyle w:val="tlid-translation"/>
        </w:rPr>
        <w:t>to</w:t>
      </w:r>
      <w:proofErr w:type="spellEnd"/>
      <w:r w:rsidRPr="00D311AA">
        <w:rPr>
          <w:rStyle w:val="tlid-translation"/>
        </w:rPr>
        <w:t xml:space="preserve"> </w:t>
      </w:r>
      <w:proofErr w:type="spellStart"/>
      <w:r w:rsidRPr="00D311AA">
        <w:rPr>
          <w:rStyle w:val="tlid-translation"/>
        </w:rPr>
        <w:t>the</w:t>
      </w:r>
      <w:proofErr w:type="spellEnd"/>
      <w:r w:rsidRPr="00D311AA">
        <w:rPr>
          <w:rStyle w:val="tlid-translation"/>
        </w:rPr>
        <w:t xml:space="preserve"> </w:t>
      </w:r>
      <w:proofErr w:type="spellStart"/>
      <w:r w:rsidRPr="00D311AA">
        <w:rPr>
          <w:rStyle w:val="tlid-translation"/>
        </w:rPr>
        <w:t>controller</w:t>
      </w:r>
      <w:proofErr w:type="spellEnd"/>
      <w:r w:rsidRPr="00D311AA">
        <w:rPr>
          <w:rStyle w:val="tlid-translation"/>
        </w:rPr>
        <w:t xml:space="preserve"> Banco do Brasil S.A., </w:t>
      </w:r>
      <w:proofErr w:type="spellStart"/>
      <w:r w:rsidRPr="00D311AA">
        <w:rPr>
          <w:rStyle w:val="tlid-translation"/>
        </w:rPr>
        <w:t>under</w:t>
      </w:r>
      <w:proofErr w:type="spellEnd"/>
      <w:r w:rsidRPr="00D311AA">
        <w:rPr>
          <w:rStyle w:val="tlid-translation"/>
        </w:rPr>
        <w:t xml:space="preserve"> </w:t>
      </w:r>
      <w:proofErr w:type="spellStart"/>
      <w:r w:rsidRPr="00D311AA">
        <w:rPr>
          <w:rStyle w:val="tlid-translation"/>
        </w:rPr>
        <w:t>the</w:t>
      </w:r>
      <w:proofErr w:type="spellEnd"/>
      <w:r w:rsidRPr="00D311AA">
        <w:rPr>
          <w:rStyle w:val="tlid-translation"/>
        </w:rPr>
        <w:t xml:space="preserve"> </w:t>
      </w:r>
      <w:proofErr w:type="spellStart"/>
      <w:r w:rsidRPr="00D311AA">
        <w:rPr>
          <w:rStyle w:val="tlid-translation"/>
        </w:rPr>
        <w:t>employee</w:t>
      </w:r>
      <w:proofErr w:type="spellEnd"/>
      <w:r w:rsidRPr="00D311AA">
        <w:rPr>
          <w:rStyle w:val="tlid-translation"/>
        </w:rPr>
        <w:t xml:space="preserve"> </w:t>
      </w:r>
      <w:proofErr w:type="spellStart"/>
      <w:r w:rsidRPr="00D311AA">
        <w:rPr>
          <w:rStyle w:val="tlid-translation"/>
        </w:rPr>
        <w:t>assignment</w:t>
      </w:r>
      <w:proofErr w:type="spellEnd"/>
      <w:r w:rsidRPr="00D311AA">
        <w:rPr>
          <w:rStyle w:val="tlid-translation"/>
        </w:rPr>
        <w:t xml:space="preserve"> </w:t>
      </w:r>
      <w:proofErr w:type="spellStart"/>
      <w:r w:rsidRPr="00D311AA">
        <w:rPr>
          <w:rStyle w:val="tlid-translation"/>
        </w:rPr>
        <w:t>agreement</w:t>
      </w:r>
      <w:proofErr w:type="spellEnd"/>
      <w:r w:rsidRPr="00D311AA">
        <w:rPr>
          <w:rStyle w:val="tlid-translation"/>
        </w:rPr>
        <w:t xml:space="preserve">, in </w:t>
      </w:r>
      <w:proofErr w:type="spellStart"/>
      <w:r w:rsidRPr="00D311AA">
        <w:rPr>
          <w:rStyle w:val="tlid-translation"/>
        </w:rPr>
        <w:t>the</w:t>
      </w:r>
      <w:proofErr w:type="spellEnd"/>
      <w:r w:rsidRPr="00D311AA">
        <w:rPr>
          <w:rStyle w:val="tlid-translation"/>
        </w:rPr>
        <w:t xml:space="preserve"> </w:t>
      </w:r>
      <w:proofErr w:type="spellStart"/>
      <w:r w:rsidRPr="00D311AA">
        <w:rPr>
          <w:rStyle w:val="tlid-translation"/>
        </w:rPr>
        <w:t>period</w:t>
      </w:r>
      <w:proofErr w:type="spellEnd"/>
      <w:r w:rsidRPr="00D311AA">
        <w:rPr>
          <w:rStyle w:val="tlid-translation"/>
        </w:rPr>
        <w:t xml:space="preserve"> in </w:t>
      </w:r>
      <w:proofErr w:type="spellStart"/>
      <w:r w:rsidRPr="00D311AA">
        <w:rPr>
          <w:rStyle w:val="tlid-translation"/>
        </w:rPr>
        <w:t>which</w:t>
      </w:r>
      <w:proofErr w:type="spellEnd"/>
      <w:r w:rsidRPr="00D311AA">
        <w:rPr>
          <w:rStyle w:val="tlid-translation"/>
        </w:rPr>
        <w:t xml:space="preserve"> </w:t>
      </w:r>
      <w:proofErr w:type="spellStart"/>
      <w:r w:rsidRPr="00D311AA">
        <w:rPr>
          <w:rStyle w:val="tlid-translation"/>
        </w:rPr>
        <w:t>they</w:t>
      </w:r>
      <w:proofErr w:type="spellEnd"/>
      <w:r w:rsidRPr="00D311AA">
        <w:rPr>
          <w:rStyle w:val="tlid-translation"/>
        </w:rPr>
        <w:t xml:space="preserve"> are </w:t>
      </w:r>
      <w:proofErr w:type="spellStart"/>
      <w:r w:rsidRPr="00D311AA">
        <w:rPr>
          <w:rStyle w:val="tlid-translation"/>
        </w:rPr>
        <w:t>allocated</w:t>
      </w:r>
      <w:proofErr w:type="spellEnd"/>
      <w:r w:rsidRPr="00D311AA">
        <w:rPr>
          <w:rStyle w:val="tlid-translation"/>
        </w:rPr>
        <w:t xml:space="preserve"> </w:t>
      </w:r>
      <w:proofErr w:type="spellStart"/>
      <w:r w:rsidRPr="00D311AA">
        <w:rPr>
          <w:rStyle w:val="tlid-translation"/>
        </w:rPr>
        <w:t>to</w:t>
      </w:r>
      <w:proofErr w:type="spellEnd"/>
      <w:r w:rsidRPr="00D311AA">
        <w:rPr>
          <w:rStyle w:val="tlid-translation"/>
        </w:rPr>
        <w:t xml:space="preserve"> </w:t>
      </w:r>
      <w:proofErr w:type="spellStart"/>
      <w:r w:rsidRPr="00D311AA">
        <w:rPr>
          <w:rStyle w:val="tlid-translation"/>
        </w:rPr>
        <w:t>the</w:t>
      </w:r>
      <w:proofErr w:type="spellEnd"/>
      <w:r w:rsidRPr="00D311AA">
        <w:rPr>
          <w:rStyle w:val="tlid-translation"/>
        </w:rPr>
        <w:t xml:space="preserve"> </w:t>
      </w:r>
      <w:proofErr w:type="spellStart"/>
      <w:r w:rsidRPr="00D311AA">
        <w:rPr>
          <w:rStyle w:val="tlid-translation"/>
        </w:rPr>
        <w:t>Company's</w:t>
      </w:r>
      <w:proofErr w:type="spellEnd"/>
      <w:r w:rsidRPr="00D311AA">
        <w:rPr>
          <w:rStyle w:val="tlid-translation"/>
        </w:rPr>
        <w:t xml:space="preserve"> </w:t>
      </w:r>
      <w:proofErr w:type="spellStart"/>
      <w:r w:rsidRPr="00D311AA">
        <w:rPr>
          <w:rStyle w:val="tlid-translation"/>
        </w:rPr>
        <w:t>activities</w:t>
      </w:r>
      <w:proofErr w:type="spellEnd"/>
      <w:r w:rsidRPr="00D311AA">
        <w:rPr>
          <w:rStyle w:val="tlid-translation"/>
        </w:rPr>
        <w:t>.</w:t>
      </w:r>
    </w:p>
    <w:p w14:paraId="25F85725" w14:textId="77777777" w:rsidR="00E871C8" w:rsidRPr="00D311AA" w:rsidRDefault="00E871C8" w:rsidP="00395DD8">
      <w:pPr>
        <w:pStyle w:val="05-Textonormal"/>
      </w:pPr>
      <w:r w:rsidRPr="00D311AA">
        <w:t xml:space="preserve">The </w:t>
      </w:r>
      <w:proofErr w:type="spellStart"/>
      <w:r w:rsidRPr="00D311AA">
        <w:t>Group</w:t>
      </w:r>
      <w:proofErr w:type="spellEnd"/>
      <w:r w:rsidRPr="00D311AA">
        <w:t xml:space="preserve"> trades banking </w:t>
      </w:r>
      <w:proofErr w:type="spellStart"/>
      <w:r w:rsidRPr="00D311AA">
        <w:t>transactions</w:t>
      </w:r>
      <w:proofErr w:type="spellEnd"/>
      <w:r w:rsidRPr="00D311AA">
        <w:t xml:space="preserve"> </w:t>
      </w:r>
      <w:proofErr w:type="spellStart"/>
      <w:r w:rsidRPr="00D311AA">
        <w:t>with</w:t>
      </w:r>
      <w:proofErr w:type="spellEnd"/>
      <w:r w:rsidRPr="00D311AA">
        <w:t xml:space="preserve"> its </w:t>
      </w:r>
      <w:proofErr w:type="spellStart"/>
      <w:r w:rsidRPr="00D311AA">
        <w:t>Controller</w:t>
      </w:r>
      <w:proofErr w:type="spellEnd"/>
      <w:r w:rsidRPr="00D311AA">
        <w:t xml:space="preserve">, Banco do Brasil S.A. </w:t>
      </w:r>
      <w:proofErr w:type="spellStart"/>
      <w:r w:rsidRPr="00D311AA">
        <w:t>such</w:t>
      </w:r>
      <w:proofErr w:type="spellEnd"/>
      <w:r w:rsidRPr="00D311AA">
        <w:t xml:space="preserve"> as </w:t>
      </w:r>
      <w:proofErr w:type="spellStart"/>
      <w:r w:rsidRPr="00D311AA">
        <w:t>current</w:t>
      </w:r>
      <w:proofErr w:type="spellEnd"/>
      <w:r w:rsidRPr="00D311AA">
        <w:t xml:space="preserve"> </w:t>
      </w:r>
      <w:proofErr w:type="spellStart"/>
      <w:r w:rsidRPr="00D311AA">
        <w:t>account</w:t>
      </w:r>
      <w:proofErr w:type="spellEnd"/>
      <w:r w:rsidRPr="00D311AA">
        <w:t xml:space="preserve"> </w:t>
      </w:r>
      <w:proofErr w:type="spellStart"/>
      <w:r w:rsidRPr="00D311AA">
        <w:t>deposits</w:t>
      </w:r>
      <w:proofErr w:type="spellEnd"/>
      <w:r w:rsidRPr="00D311AA">
        <w:t xml:space="preserve"> (</w:t>
      </w:r>
      <w:proofErr w:type="spellStart"/>
      <w:r w:rsidRPr="00D311AA">
        <w:t>unpaid</w:t>
      </w:r>
      <w:proofErr w:type="spellEnd"/>
      <w:r w:rsidRPr="00D311AA">
        <w:t xml:space="preserve">), </w:t>
      </w:r>
      <w:proofErr w:type="spellStart"/>
      <w:r w:rsidRPr="00D311AA">
        <w:t>corporate</w:t>
      </w:r>
      <w:proofErr w:type="spellEnd"/>
      <w:r w:rsidRPr="00D311AA">
        <w:t xml:space="preserve"> cards, financial </w:t>
      </w:r>
      <w:proofErr w:type="spellStart"/>
      <w:r w:rsidRPr="00D311AA">
        <w:t>applications</w:t>
      </w:r>
      <w:proofErr w:type="spellEnd"/>
      <w:r w:rsidRPr="00D311AA">
        <w:t xml:space="preserve">, </w:t>
      </w:r>
      <w:proofErr w:type="spellStart"/>
      <w:r w:rsidRPr="00D311AA">
        <w:t>service</w:t>
      </w:r>
      <w:proofErr w:type="spellEnd"/>
      <w:r w:rsidRPr="00D311AA">
        <w:t xml:space="preserve"> deliveries </w:t>
      </w:r>
      <w:proofErr w:type="spellStart"/>
      <w:r w:rsidRPr="00D311AA">
        <w:t>and</w:t>
      </w:r>
      <w:proofErr w:type="spellEnd"/>
      <w:r w:rsidRPr="00D311AA">
        <w:t xml:space="preserve"> </w:t>
      </w:r>
      <w:proofErr w:type="spellStart"/>
      <w:r w:rsidRPr="00D311AA">
        <w:t>warranty</w:t>
      </w:r>
      <w:proofErr w:type="spellEnd"/>
      <w:r w:rsidRPr="00D311AA">
        <w:t xml:space="preserve"> in </w:t>
      </w:r>
      <w:proofErr w:type="spellStart"/>
      <w:r w:rsidRPr="00D311AA">
        <w:t>conditions</w:t>
      </w:r>
      <w:proofErr w:type="spellEnd"/>
      <w:r w:rsidRPr="00D311AA">
        <w:t xml:space="preserve"> </w:t>
      </w:r>
      <w:proofErr w:type="spellStart"/>
      <w:r w:rsidRPr="00D311AA">
        <w:t>equivalent</w:t>
      </w:r>
      <w:proofErr w:type="spellEnd"/>
      <w:r w:rsidRPr="00D311AA">
        <w:t xml:space="preserve"> </w:t>
      </w:r>
      <w:proofErr w:type="spellStart"/>
      <w:r w:rsidRPr="00D311AA">
        <w:t>to</w:t>
      </w:r>
      <w:proofErr w:type="spellEnd"/>
      <w:r w:rsidRPr="00D311AA">
        <w:t xml:space="preserve"> </w:t>
      </w:r>
      <w:proofErr w:type="spellStart"/>
      <w:r w:rsidRPr="00D311AA">
        <w:t>those</w:t>
      </w:r>
      <w:proofErr w:type="spellEnd"/>
      <w:r w:rsidRPr="00D311AA">
        <w:t xml:space="preserve"> </w:t>
      </w:r>
      <w:proofErr w:type="spellStart"/>
      <w:r w:rsidRPr="00D311AA">
        <w:t>available</w:t>
      </w:r>
      <w:proofErr w:type="spellEnd"/>
      <w:r w:rsidRPr="00D311AA">
        <w:t xml:space="preserve"> </w:t>
      </w:r>
      <w:proofErr w:type="spellStart"/>
      <w:r w:rsidRPr="00D311AA">
        <w:t>to</w:t>
      </w:r>
      <w:proofErr w:type="spellEnd"/>
      <w:r w:rsidRPr="00D311AA">
        <w:t xml:space="preserve"> </w:t>
      </w:r>
      <w:proofErr w:type="spellStart"/>
      <w:r w:rsidRPr="00D311AA">
        <w:t>other</w:t>
      </w:r>
      <w:proofErr w:type="spellEnd"/>
      <w:r w:rsidRPr="00D311AA">
        <w:t xml:space="preserve"> </w:t>
      </w:r>
      <w:proofErr w:type="spellStart"/>
      <w:r w:rsidRPr="00D311AA">
        <w:t>customers</w:t>
      </w:r>
      <w:proofErr w:type="spellEnd"/>
      <w:r w:rsidRPr="00D311AA">
        <w:t>.</w:t>
      </w:r>
    </w:p>
    <w:p w14:paraId="4333EB9A" w14:textId="77777777" w:rsidR="00E871C8" w:rsidRPr="00D311AA" w:rsidRDefault="00E871C8" w:rsidP="00395DD8">
      <w:pPr>
        <w:pStyle w:val="05-Textonormal"/>
      </w:pPr>
      <w:r w:rsidRPr="00D311AA">
        <w:t xml:space="preserve">The </w:t>
      </w:r>
      <w:proofErr w:type="spellStart"/>
      <w:r w:rsidRPr="00D311AA">
        <w:t>Group</w:t>
      </w:r>
      <w:proofErr w:type="spellEnd"/>
      <w:r w:rsidRPr="00D311AA">
        <w:t xml:space="preserve"> does </w:t>
      </w:r>
      <w:proofErr w:type="spellStart"/>
      <w:r w:rsidRPr="00D311AA">
        <w:t>not</w:t>
      </w:r>
      <w:proofErr w:type="spellEnd"/>
      <w:r w:rsidRPr="00D311AA">
        <w:t xml:space="preserve"> </w:t>
      </w:r>
      <w:proofErr w:type="spellStart"/>
      <w:r w:rsidRPr="00D311AA">
        <w:t>grant</w:t>
      </w:r>
      <w:proofErr w:type="spellEnd"/>
      <w:r w:rsidRPr="00D311AA">
        <w:t xml:space="preserve"> </w:t>
      </w:r>
      <w:proofErr w:type="spellStart"/>
      <w:r w:rsidRPr="00D311AA">
        <w:t>loans</w:t>
      </w:r>
      <w:proofErr w:type="spellEnd"/>
      <w:r w:rsidRPr="00D311AA">
        <w:t xml:space="preserve"> </w:t>
      </w:r>
      <w:proofErr w:type="spellStart"/>
      <w:r w:rsidRPr="00D311AA">
        <w:t>to</w:t>
      </w:r>
      <w:proofErr w:type="spellEnd"/>
      <w:r w:rsidRPr="00D311AA">
        <w:t xml:space="preserve"> its </w:t>
      </w:r>
      <w:proofErr w:type="spellStart"/>
      <w:r w:rsidRPr="00D311AA">
        <w:t>Directors</w:t>
      </w:r>
      <w:proofErr w:type="spellEnd"/>
      <w:r w:rsidRPr="00D311AA">
        <w:t xml:space="preserve">, Fiscal </w:t>
      </w:r>
      <w:proofErr w:type="spellStart"/>
      <w:r w:rsidRPr="00D311AA">
        <w:t>Council</w:t>
      </w:r>
      <w:proofErr w:type="spellEnd"/>
      <w:r w:rsidRPr="00D311AA">
        <w:t xml:space="preserve"> </w:t>
      </w:r>
      <w:proofErr w:type="spellStart"/>
      <w:r w:rsidRPr="00D311AA">
        <w:t>members</w:t>
      </w:r>
      <w:proofErr w:type="spellEnd"/>
      <w:r w:rsidRPr="00D311AA">
        <w:t xml:space="preserve">, Board </w:t>
      </w:r>
      <w:proofErr w:type="spellStart"/>
      <w:r w:rsidRPr="00D311AA">
        <w:t>of</w:t>
      </w:r>
      <w:proofErr w:type="spellEnd"/>
      <w:r w:rsidRPr="00D311AA">
        <w:t xml:space="preserve"> </w:t>
      </w:r>
      <w:proofErr w:type="spellStart"/>
      <w:r w:rsidRPr="00D311AA">
        <w:t>Directors</w:t>
      </w:r>
      <w:proofErr w:type="spellEnd"/>
      <w:r w:rsidRPr="00D311AA">
        <w:t xml:space="preserve"> </w:t>
      </w:r>
      <w:proofErr w:type="spellStart"/>
      <w:r w:rsidRPr="00D311AA">
        <w:t>and</w:t>
      </w:r>
      <w:proofErr w:type="spellEnd"/>
      <w:r w:rsidRPr="00D311AA">
        <w:t xml:space="preserve"> </w:t>
      </w:r>
      <w:proofErr w:type="spellStart"/>
      <w:r w:rsidRPr="00D311AA">
        <w:t>Audit</w:t>
      </w:r>
      <w:proofErr w:type="spellEnd"/>
      <w:r w:rsidRPr="00D311AA">
        <w:t xml:space="preserve"> </w:t>
      </w:r>
      <w:proofErr w:type="spellStart"/>
      <w:r w:rsidRPr="00D311AA">
        <w:t>Committee</w:t>
      </w:r>
      <w:proofErr w:type="spellEnd"/>
      <w:r w:rsidRPr="00D311AA">
        <w:t>.</w:t>
      </w:r>
    </w:p>
    <w:p w14:paraId="39E23F86" w14:textId="77777777" w:rsidR="00E871C8" w:rsidRPr="00D311AA" w:rsidRDefault="00E871C8" w:rsidP="00395DD8">
      <w:pPr>
        <w:pStyle w:val="05-Textonormal"/>
      </w:pPr>
      <w:r w:rsidRPr="00D311AA">
        <w:t xml:space="preserve">The schedules </w:t>
      </w:r>
      <w:proofErr w:type="spellStart"/>
      <w:r w:rsidRPr="00D311AA">
        <w:t>below</w:t>
      </w:r>
      <w:proofErr w:type="spellEnd"/>
      <w:r w:rsidRPr="00D311AA">
        <w:t xml:space="preserve"> </w:t>
      </w:r>
      <w:proofErr w:type="spellStart"/>
      <w:r w:rsidRPr="00D311AA">
        <w:t>introduce</w:t>
      </w:r>
      <w:proofErr w:type="spellEnd"/>
      <w:r w:rsidRPr="00D311AA">
        <w:t xml:space="preserve"> </w:t>
      </w:r>
      <w:proofErr w:type="spellStart"/>
      <w:r w:rsidRPr="00D311AA">
        <w:t>the</w:t>
      </w:r>
      <w:proofErr w:type="spellEnd"/>
      <w:r w:rsidRPr="00D311AA">
        <w:t xml:space="preserve"> </w:t>
      </w:r>
      <w:proofErr w:type="spellStart"/>
      <w:r w:rsidRPr="00D311AA">
        <w:t>main</w:t>
      </w:r>
      <w:proofErr w:type="spellEnd"/>
      <w:r w:rsidRPr="00D311AA">
        <w:t xml:space="preserve"> </w:t>
      </w:r>
      <w:proofErr w:type="spellStart"/>
      <w:r w:rsidRPr="00D311AA">
        <w:t>transactions</w:t>
      </w:r>
      <w:proofErr w:type="spellEnd"/>
      <w:r w:rsidRPr="00D311AA">
        <w:t xml:space="preserve"> </w:t>
      </w:r>
      <w:proofErr w:type="spellStart"/>
      <w:r w:rsidRPr="00D311AA">
        <w:t>involving</w:t>
      </w:r>
      <w:proofErr w:type="spellEnd"/>
      <w:r w:rsidRPr="00D311AA">
        <w:t xml:space="preserve"> </w:t>
      </w:r>
      <w:proofErr w:type="spellStart"/>
      <w:r w:rsidRPr="00D311AA">
        <w:t>the</w:t>
      </w:r>
      <w:proofErr w:type="spellEnd"/>
      <w:r w:rsidRPr="00D311AA">
        <w:t xml:space="preserve"> </w:t>
      </w:r>
      <w:proofErr w:type="spellStart"/>
      <w:r w:rsidRPr="00D311AA">
        <w:t>companies</w:t>
      </w:r>
      <w:proofErr w:type="spellEnd"/>
      <w:r w:rsidRPr="00D311AA">
        <w:t xml:space="preserve"> </w:t>
      </w:r>
      <w:proofErr w:type="spellStart"/>
      <w:r w:rsidRPr="00D311AA">
        <w:t>within</w:t>
      </w:r>
      <w:proofErr w:type="spellEnd"/>
      <w:r w:rsidRPr="00D311AA">
        <w:t xml:space="preserve"> </w:t>
      </w:r>
      <w:proofErr w:type="spellStart"/>
      <w:r w:rsidRPr="00D311AA">
        <w:t>the</w:t>
      </w:r>
      <w:proofErr w:type="spellEnd"/>
      <w:r w:rsidRPr="00D311AA">
        <w:t xml:space="preserve"> </w:t>
      </w:r>
      <w:proofErr w:type="spellStart"/>
      <w:r w:rsidRPr="00D311AA">
        <w:t>effective</w:t>
      </w:r>
      <w:proofErr w:type="spellEnd"/>
      <w:r w:rsidRPr="00D311AA">
        <w:t xml:space="preserve"> </w:t>
      </w:r>
      <w:proofErr w:type="spellStart"/>
      <w:r w:rsidRPr="00D311AA">
        <w:t>utilization</w:t>
      </w:r>
      <w:proofErr w:type="spellEnd"/>
      <w:r w:rsidRPr="00D311AA">
        <w:t xml:space="preserve"> </w:t>
      </w:r>
      <w:proofErr w:type="spellStart"/>
      <w:r w:rsidRPr="00D311AA">
        <w:t>of</w:t>
      </w:r>
      <w:proofErr w:type="spellEnd"/>
      <w:r w:rsidRPr="00D311AA">
        <w:t xml:space="preserve"> </w:t>
      </w:r>
      <w:proofErr w:type="spellStart"/>
      <w:r w:rsidRPr="00D311AA">
        <w:t>resources</w:t>
      </w:r>
      <w:proofErr w:type="spellEnd"/>
      <w:r w:rsidRPr="00D311AA">
        <w:t>:</w:t>
      </w:r>
    </w:p>
    <w:p w14:paraId="37ABC395" w14:textId="77777777" w:rsidR="00E871C8" w:rsidRPr="0067592D" w:rsidRDefault="00E871C8" w:rsidP="00397A23">
      <w:pPr>
        <w:pStyle w:val="03-SubttulodeNota"/>
        <w:numPr>
          <w:ilvl w:val="0"/>
          <w:numId w:val="35"/>
        </w:numPr>
        <w:ind w:left="284" w:hanging="284"/>
        <w:rPr>
          <w:color w:val="1F4E79" w:themeColor="accent1" w:themeShade="80"/>
          <w:sz w:val="18"/>
          <w:szCs w:val="18"/>
        </w:rPr>
      </w:pPr>
      <w:proofErr w:type="spellStart"/>
      <w:r w:rsidRPr="0067592D">
        <w:rPr>
          <w:color w:val="1F4E79" w:themeColor="accent1" w:themeShade="80"/>
          <w:sz w:val="18"/>
          <w:szCs w:val="18"/>
        </w:rPr>
        <w:t>Summary</w:t>
      </w:r>
      <w:proofErr w:type="spellEnd"/>
      <w:r w:rsidRPr="0067592D">
        <w:rPr>
          <w:color w:val="1F4E79" w:themeColor="accent1" w:themeShade="80"/>
          <w:sz w:val="18"/>
          <w:szCs w:val="18"/>
        </w:rPr>
        <w:t xml:space="preserve"> </w:t>
      </w:r>
      <w:proofErr w:type="spellStart"/>
      <w:r w:rsidRPr="0067592D">
        <w:rPr>
          <w:color w:val="1F4E79" w:themeColor="accent1" w:themeShade="80"/>
          <w:sz w:val="18"/>
          <w:szCs w:val="18"/>
        </w:rPr>
        <w:t>of</w:t>
      </w:r>
      <w:proofErr w:type="spellEnd"/>
      <w:r w:rsidRPr="0067592D">
        <w:rPr>
          <w:color w:val="1F4E79" w:themeColor="accent1" w:themeShade="80"/>
          <w:sz w:val="18"/>
          <w:szCs w:val="18"/>
        </w:rPr>
        <w:t xml:space="preserve"> </w:t>
      </w:r>
      <w:proofErr w:type="spellStart"/>
      <w:r w:rsidRPr="0067592D">
        <w:rPr>
          <w:color w:val="1F4E79" w:themeColor="accent1" w:themeShade="80"/>
          <w:sz w:val="18"/>
          <w:szCs w:val="18"/>
        </w:rPr>
        <w:t>related</w:t>
      </w:r>
      <w:proofErr w:type="spellEnd"/>
      <w:r w:rsidRPr="0067592D">
        <w:rPr>
          <w:color w:val="1F4E79" w:themeColor="accent1" w:themeShade="80"/>
          <w:sz w:val="18"/>
          <w:szCs w:val="18"/>
        </w:rPr>
        <w:t xml:space="preserve"> </w:t>
      </w:r>
      <w:proofErr w:type="spellStart"/>
      <w:r w:rsidRPr="0067592D">
        <w:rPr>
          <w:color w:val="1F4E79" w:themeColor="accent1" w:themeShade="80"/>
          <w:sz w:val="18"/>
          <w:szCs w:val="18"/>
        </w:rPr>
        <w:t>party</w:t>
      </w:r>
      <w:proofErr w:type="spellEnd"/>
      <w:r w:rsidRPr="0067592D">
        <w:rPr>
          <w:color w:val="1F4E79" w:themeColor="accent1" w:themeShade="80"/>
          <w:sz w:val="18"/>
          <w:szCs w:val="18"/>
        </w:rPr>
        <w:t xml:space="preserve"> </w:t>
      </w:r>
      <w:proofErr w:type="spellStart"/>
      <w:r w:rsidRPr="0067592D">
        <w:rPr>
          <w:color w:val="1F4E79" w:themeColor="accent1" w:themeShade="80"/>
          <w:sz w:val="18"/>
          <w:szCs w:val="18"/>
        </w:rPr>
        <w:t>transactions</w:t>
      </w:r>
      <w:proofErr w:type="spellEnd"/>
    </w:p>
    <w:p w14:paraId="537B050B" w14:textId="77777777" w:rsidR="00E871C8" w:rsidRPr="0067592D" w:rsidRDefault="00E871C8" w:rsidP="00395DD8">
      <w:pPr>
        <w:pStyle w:val="03-SubttulodeNota"/>
        <w:rPr>
          <w:color w:val="1F4E79" w:themeColor="accent1" w:themeShade="80"/>
          <w:sz w:val="18"/>
          <w:szCs w:val="18"/>
        </w:rPr>
      </w:pPr>
      <w:r w:rsidRPr="0067592D">
        <w:rPr>
          <w:color w:val="1F4E79" w:themeColor="accent1" w:themeShade="80"/>
          <w:sz w:val="18"/>
          <w:szCs w:val="18"/>
        </w:rPr>
        <w:t xml:space="preserve">BB Seguridade – </w:t>
      </w:r>
      <w:proofErr w:type="spellStart"/>
      <w:r w:rsidRPr="0067592D">
        <w:rPr>
          <w:color w:val="1F4E79" w:themeColor="accent1" w:themeShade="80"/>
          <w:sz w:val="18"/>
          <w:szCs w:val="18"/>
        </w:rPr>
        <w:t>Controller</w:t>
      </w:r>
      <w:proofErr w:type="spellEnd"/>
    </w:p>
    <w:p w14:paraId="317D4FA3" w14:textId="77777777" w:rsidR="00E871C8" w:rsidRPr="00D311AA" w:rsidRDefault="00E871C8" w:rsidP="00395DD8">
      <w:pPr>
        <w:pStyle w:val="01-TtulodeNota"/>
        <w:spacing w:before="0" w:after="0"/>
        <w:jc w:val="right"/>
        <w:rPr>
          <w:sz w:val="14"/>
          <w:szCs w:val="14"/>
        </w:rPr>
      </w:pPr>
      <w:r w:rsidRPr="00D311AA">
        <w:rPr>
          <w:sz w:val="14"/>
          <w:szCs w:val="14"/>
        </w:rPr>
        <w:t xml:space="preserve">R$ </w:t>
      </w:r>
      <w:proofErr w:type="spellStart"/>
      <w:r w:rsidRPr="00D311AA">
        <w:rPr>
          <w:sz w:val="14"/>
          <w:szCs w:val="14"/>
        </w:rPr>
        <w:t>thousand</w:t>
      </w:r>
      <w:proofErr w:type="spellEnd"/>
    </w:p>
    <w:tbl>
      <w:tblPr>
        <w:tblStyle w:val="TabeladeLista6Colorida-nfase510"/>
        <w:tblW w:w="9639" w:type="dxa"/>
        <w:jc w:val="center"/>
        <w:tblInd w:w="0" w:type="dxa"/>
        <w:tblLayout w:type="fixed"/>
        <w:tblLook w:val="04A0" w:firstRow="1" w:lastRow="0" w:firstColumn="1" w:lastColumn="0" w:noHBand="0" w:noVBand="1"/>
      </w:tblPr>
      <w:tblGrid>
        <w:gridCol w:w="1126"/>
        <w:gridCol w:w="3049"/>
        <w:gridCol w:w="1339"/>
        <w:gridCol w:w="1339"/>
        <w:gridCol w:w="1339"/>
        <w:gridCol w:w="1447"/>
      </w:tblGrid>
      <w:tr w:rsidR="00E871C8" w:rsidRPr="0067592D" w14:paraId="76CCC49E" w14:textId="77777777" w:rsidTr="00F61F0F">
        <w:trPr>
          <w:cnfStyle w:val="100000000000" w:firstRow="1" w:lastRow="0" w:firstColumn="0" w:lastColumn="0" w:oddVBand="0" w:evenVBand="0" w:oddHBand="0" w:evenHBand="0" w:firstRowFirstColumn="0" w:firstRowLastColumn="0" w:lastRowFirstColumn="0" w:lastRowLastColumn="0"/>
          <w:trHeight w:hRule="exact" w:val="227"/>
          <w:jc w:val="center"/>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222A35" w:themeColor="text2" w:themeShade="80"/>
              <w:bottom w:val="nil"/>
            </w:tcBorders>
            <w:shd w:val="clear" w:color="auto" w:fill="auto"/>
            <w:vAlign w:val="center"/>
          </w:tcPr>
          <w:p w14:paraId="2F64F57C" w14:textId="77777777" w:rsidR="00E871C8" w:rsidRPr="0067592D" w:rsidRDefault="00E871C8" w:rsidP="00395DD8">
            <w:pPr>
              <w:pStyle w:val="08-Tabelageral"/>
              <w:rPr>
                <w:rFonts w:cs="Arial"/>
                <w:szCs w:val="14"/>
              </w:rPr>
            </w:pPr>
          </w:p>
        </w:tc>
        <w:tc>
          <w:tcPr>
            <w:tcW w:w="3049" w:type="dxa"/>
            <w:tcBorders>
              <w:top w:val="single" w:sz="2" w:space="0" w:color="222A35" w:themeColor="text2" w:themeShade="80"/>
              <w:bottom w:val="nil"/>
            </w:tcBorders>
            <w:shd w:val="clear" w:color="auto" w:fill="auto"/>
            <w:vAlign w:val="center"/>
          </w:tcPr>
          <w:p w14:paraId="4F2A64A5" w14:textId="77777777" w:rsidR="00E871C8" w:rsidRPr="0067592D" w:rsidRDefault="00E871C8" w:rsidP="00395DD8">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2678" w:type="dxa"/>
            <w:gridSpan w:val="2"/>
            <w:tcBorders>
              <w:top w:val="single" w:sz="2" w:space="0" w:color="222A35" w:themeColor="text2" w:themeShade="80"/>
              <w:bottom w:val="single" w:sz="2" w:space="0" w:color="1F4E79" w:themeColor="accent1" w:themeShade="80"/>
            </w:tcBorders>
            <w:shd w:val="clear" w:color="auto" w:fill="auto"/>
            <w:vAlign w:val="center"/>
          </w:tcPr>
          <w:p w14:paraId="2863FC8A" w14:textId="77777777" w:rsidR="00E871C8" w:rsidRPr="0067592D" w:rsidRDefault="00E871C8" w:rsidP="00395DD8">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proofErr w:type="spellStart"/>
            <w:r w:rsidRPr="0067592D">
              <w:rPr>
                <w:rFonts w:cs="Arial"/>
                <w:szCs w:val="14"/>
              </w:rPr>
              <w:t>Sept</w:t>
            </w:r>
            <w:proofErr w:type="spellEnd"/>
            <w:r w:rsidRPr="0067592D">
              <w:rPr>
                <w:rFonts w:cs="Arial"/>
                <w:szCs w:val="14"/>
              </w:rPr>
              <w:t xml:space="preserve"> 30, 2021</w:t>
            </w:r>
          </w:p>
        </w:tc>
        <w:tc>
          <w:tcPr>
            <w:tcW w:w="2786" w:type="dxa"/>
            <w:gridSpan w:val="2"/>
            <w:tcBorders>
              <w:top w:val="single" w:sz="2" w:space="0" w:color="222A35" w:themeColor="text2" w:themeShade="80"/>
              <w:bottom w:val="single" w:sz="2" w:space="0" w:color="1F4E79" w:themeColor="accent1" w:themeShade="80"/>
            </w:tcBorders>
            <w:shd w:val="clear" w:color="auto" w:fill="auto"/>
            <w:vAlign w:val="center"/>
          </w:tcPr>
          <w:p w14:paraId="1EDBF182" w14:textId="77777777" w:rsidR="00E871C8" w:rsidRPr="0067592D" w:rsidRDefault="00E871C8" w:rsidP="00395DD8">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67592D">
              <w:rPr>
                <w:rFonts w:cs="Arial"/>
                <w:szCs w:val="14"/>
              </w:rPr>
              <w:t>Dec</w:t>
            </w:r>
            <w:proofErr w:type="spellEnd"/>
            <w:r w:rsidRPr="0067592D">
              <w:rPr>
                <w:rFonts w:cs="Arial"/>
                <w:szCs w:val="14"/>
              </w:rPr>
              <w:t xml:space="preserve"> 31, 2020</w:t>
            </w:r>
          </w:p>
        </w:tc>
      </w:tr>
      <w:tr w:rsidR="00E871C8" w:rsidRPr="0067592D" w14:paraId="501DC693" w14:textId="77777777" w:rsidTr="00F61F0F">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1F4E79" w:themeColor="accent1" w:themeShade="80"/>
            </w:tcBorders>
            <w:shd w:val="clear" w:color="auto" w:fill="auto"/>
            <w:vAlign w:val="center"/>
          </w:tcPr>
          <w:p w14:paraId="289FCAAD" w14:textId="77777777" w:rsidR="00E871C8" w:rsidRPr="0067592D" w:rsidRDefault="00E871C8" w:rsidP="00395DD8">
            <w:pPr>
              <w:pStyle w:val="08-Tabelageral"/>
              <w:rPr>
                <w:rFonts w:cs="Arial"/>
                <w:szCs w:val="14"/>
              </w:rPr>
            </w:pP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152F0A45"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67592D">
              <w:rPr>
                <w:rFonts w:cs="Arial"/>
                <w:b/>
                <w:szCs w:val="14"/>
              </w:rPr>
              <w:t>Controller</w:t>
            </w:r>
            <w:proofErr w:type="spellEnd"/>
            <w:r w:rsidRPr="0067592D">
              <w:rPr>
                <w:rFonts w:cs="Arial"/>
                <w:b/>
                <w:szCs w:val="14"/>
                <w:vertAlign w:val="superscript"/>
              </w:rPr>
              <w:t>(</w:t>
            </w:r>
            <w:proofErr w:type="gramEnd"/>
            <w:r w:rsidRPr="0067592D">
              <w:rPr>
                <w:rFonts w:cs="Arial"/>
                <w:b/>
                <w:szCs w:val="14"/>
                <w:vertAlign w:val="superscript"/>
              </w:rPr>
              <w:t>1)</w:t>
            </w: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48A9AE1E"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67592D">
              <w:rPr>
                <w:rFonts w:cs="Arial"/>
                <w:b/>
                <w:szCs w:val="14"/>
              </w:rPr>
              <w:t>Subsidiaries</w:t>
            </w:r>
            <w:proofErr w:type="spellEnd"/>
            <w:r w:rsidRPr="0067592D">
              <w:rPr>
                <w:rFonts w:cs="Arial"/>
                <w:b/>
                <w:szCs w:val="14"/>
                <w:vertAlign w:val="superscript"/>
              </w:rPr>
              <w:t>(</w:t>
            </w:r>
            <w:proofErr w:type="gramEnd"/>
            <w:r w:rsidRPr="0067592D">
              <w:rPr>
                <w:rFonts w:cs="Arial"/>
                <w:b/>
                <w:szCs w:val="14"/>
                <w:vertAlign w:val="superscript"/>
              </w:rPr>
              <w:t>2)</w:t>
            </w:r>
          </w:p>
        </w:tc>
        <w:tc>
          <w:tcPr>
            <w:tcW w:w="1339" w:type="dxa"/>
            <w:tcBorders>
              <w:top w:val="single" w:sz="2" w:space="0" w:color="1F4E79" w:themeColor="accent1" w:themeShade="80"/>
              <w:bottom w:val="single" w:sz="2" w:space="0" w:color="1F4E79" w:themeColor="accent1" w:themeShade="80"/>
            </w:tcBorders>
            <w:shd w:val="clear" w:color="auto" w:fill="auto"/>
            <w:vAlign w:val="center"/>
          </w:tcPr>
          <w:p w14:paraId="30897F74"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67592D">
              <w:rPr>
                <w:rFonts w:cs="Arial"/>
                <w:b/>
                <w:szCs w:val="14"/>
              </w:rPr>
              <w:t>Controller</w:t>
            </w:r>
            <w:proofErr w:type="spellEnd"/>
            <w:r w:rsidRPr="0067592D">
              <w:rPr>
                <w:rFonts w:cs="Arial"/>
                <w:b/>
                <w:szCs w:val="14"/>
              </w:rPr>
              <w:t xml:space="preserve"> </w:t>
            </w:r>
            <w:r w:rsidRPr="0067592D">
              <w:rPr>
                <w:rFonts w:cs="Arial"/>
                <w:b/>
                <w:szCs w:val="14"/>
                <w:vertAlign w:val="superscript"/>
              </w:rPr>
              <w:t>(1)</w:t>
            </w:r>
          </w:p>
        </w:tc>
        <w:tc>
          <w:tcPr>
            <w:tcW w:w="1447" w:type="dxa"/>
            <w:tcBorders>
              <w:top w:val="single" w:sz="2" w:space="0" w:color="1F4E79" w:themeColor="accent1" w:themeShade="80"/>
              <w:bottom w:val="single" w:sz="2" w:space="0" w:color="1F4E79" w:themeColor="accent1" w:themeShade="80"/>
            </w:tcBorders>
            <w:shd w:val="clear" w:color="auto" w:fill="auto"/>
            <w:vAlign w:val="center"/>
          </w:tcPr>
          <w:p w14:paraId="25EB54B7"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proofErr w:type="gramStart"/>
            <w:r w:rsidRPr="0067592D">
              <w:rPr>
                <w:rFonts w:cs="Arial"/>
                <w:b/>
                <w:szCs w:val="14"/>
              </w:rPr>
              <w:t>Subsidiaries</w:t>
            </w:r>
            <w:proofErr w:type="spellEnd"/>
            <w:r w:rsidRPr="0067592D">
              <w:rPr>
                <w:rFonts w:cs="Arial"/>
                <w:b/>
                <w:szCs w:val="14"/>
                <w:vertAlign w:val="superscript"/>
              </w:rPr>
              <w:t>(</w:t>
            </w:r>
            <w:proofErr w:type="gramEnd"/>
            <w:r w:rsidRPr="0067592D">
              <w:rPr>
                <w:rFonts w:cs="Arial"/>
                <w:b/>
                <w:szCs w:val="14"/>
                <w:vertAlign w:val="superscript"/>
              </w:rPr>
              <w:t>2)</w:t>
            </w:r>
          </w:p>
        </w:tc>
      </w:tr>
      <w:tr w:rsidR="00E871C8" w:rsidRPr="0067592D" w14:paraId="1DAAE288" w14:textId="77777777" w:rsidTr="00F61F0F">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1F4E79" w:themeColor="accent1" w:themeShade="80"/>
              <w:bottom w:val="nil"/>
            </w:tcBorders>
            <w:shd w:val="clear" w:color="auto" w:fill="auto"/>
            <w:vAlign w:val="center"/>
          </w:tcPr>
          <w:p w14:paraId="2157C3EE" w14:textId="77777777" w:rsidR="00E871C8" w:rsidRPr="0067592D" w:rsidRDefault="00E871C8" w:rsidP="00395DD8">
            <w:pPr>
              <w:pStyle w:val="08-Tabelageral"/>
              <w:jc w:val="left"/>
              <w:rPr>
                <w:rFonts w:cs="Arial"/>
                <w:szCs w:val="14"/>
              </w:rPr>
            </w:pPr>
            <w:proofErr w:type="spellStart"/>
            <w:r w:rsidRPr="0067592D">
              <w:rPr>
                <w:rFonts w:cs="Arial"/>
                <w:szCs w:val="14"/>
              </w:rPr>
              <w:t>Assets</w:t>
            </w:r>
            <w:proofErr w:type="spellEnd"/>
          </w:p>
        </w:tc>
        <w:tc>
          <w:tcPr>
            <w:tcW w:w="1339" w:type="dxa"/>
            <w:tcBorders>
              <w:top w:val="single" w:sz="2" w:space="0" w:color="1F4E79" w:themeColor="accent1" w:themeShade="80"/>
              <w:bottom w:val="nil"/>
            </w:tcBorders>
            <w:shd w:val="clear" w:color="auto" w:fill="auto"/>
            <w:vAlign w:val="center"/>
          </w:tcPr>
          <w:p w14:paraId="3F0442B9"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single" w:sz="2" w:space="0" w:color="1F4E79" w:themeColor="accent1" w:themeShade="80"/>
              <w:bottom w:val="nil"/>
            </w:tcBorders>
            <w:shd w:val="clear" w:color="auto" w:fill="auto"/>
          </w:tcPr>
          <w:p w14:paraId="21809511"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67592D">
              <w:rPr>
                <w:rFonts w:cs="Arial"/>
                <w:b/>
                <w:szCs w:val="14"/>
              </w:rPr>
              <w:t xml:space="preserve"> </w:t>
            </w:r>
          </w:p>
        </w:tc>
        <w:tc>
          <w:tcPr>
            <w:tcW w:w="1339" w:type="dxa"/>
            <w:tcBorders>
              <w:top w:val="single" w:sz="2" w:space="0" w:color="1F4E79" w:themeColor="accent1" w:themeShade="80"/>
              <w:bottom w:val="nil"/>
            </w:tcBorders>
            <w:shd w:val="clear" w:color="auto" w:fill="auto"/>
          </w:tcPr>
          <w:p w14:paraId="5CE36931"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tcBorders>
              <w:top w:val="single" w:sz="2" w:space="0" w:color="1F4E79" w:themeColor="accent1" w:themeShade="80"/>
              <w:bottom w:val="nil"/>
            </w:tcBorders>
            <w:shd w:val="clear" w:color="auto" w:fill="auto"/>
          </w:tcPr>
          <w:p w14:paraId="1B476999"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E871C8" w:rsidRPr="0067592D" w14:paraId="5F04CA67" w14:textId="77777777" w:rsidTr="00F61F0F">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3FC14DFA" w14:textId="77777777" w:rsidR="00E871C8" w:rsidRPr="0067592D" w:rsidRDefault="00E871C8" w:rsidP="00395DD8">
            <w:pPr>
              <w:pStyle w:val="08-Tabelageral"/>
              <w:jc w:val="left"/>
              <w:rPr>
                <w:rFonts w:cs="Arial"/>
                <w:b w:val="0"/>
                <w:szCs w:val="14"/>
              </w:rPr>
            </w:pPr>
            <w:r w:rsidRPr="0067592D">
              <w:rPr>
                <w:rFonts w:cs="Arial"/>
                <w:b w:val="0"/>
                <w:szCs w:val="14"/>
              </w:rPr>
              <w:t xml:space="preserve">Cash </w:t>
            </w:r>
            <w:proofErr w:type="spellStart"/>
            <w:r w:rsidRPr="0067592D">
              <w:rPr>
                <w:rFonts w:cs="Arial"/>
                <w:b w:val="0"/>
                <w:szCs w:val="14"/>
              </w:rPr>
              <w:t>and</w:t>
            </w:r>
            <w:proofErr w:type="spellEnd"/>
            <w:r w:rsidRPr="0067592D">
              <w:rPr>
                <w:rFonts w:cs="Arial"/>
                <w:b w:val="0"/>
                <w:szCs w:val="14"/>
              </w:rPr>
              <w:t xml:space="preserve"> cash equivalentes</w:t>
            </w:r>
          </w:p>
        </w:tc>
        <w:tc>
          <w:tcPr>
            <w:tcW w:w="1339" w:type="dxa"/>
            <w:tcBorders>
              <w:top w:val="nil"/>
            </w:tcBorders>
            <w:shd w:val="clear" w:color="auto" w:fill="auto"/>
          </w:tcPr>
          <w:p w14:paraId="75D9501A"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7592D">
              <w:rPr>
                <w:rFonts w:cs="Arial"/>
                <w:szCs w:val="14"/>
              </w:rPr>
              <w:t>331,037</w:t>
            </w:r>
          </w:p>
        </w:tc>
        <w:tc>
          <w:tcPr>
            <w:tcW w:w="1339" w:type="dxa"/>
            <w:tcBorders>
              <w:top w:val="nil"/>
            </w:tcBorders>
            <w:shd w:val="clear" w:color="auto" w:fill="auto"/>
          </w:tcPr>
          <w:p w14:paraId="2CE2DEF2"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7592D">
              <w:rPr>
                <w:rFonts w:cs="Arial"/>
                <w:szCs w:val="14"/>
              </w:rPr>
              <w:t>--</w:t>
            </w:r>
          </w:p>
        </w:tc>
        <w:tc>
          <w:tcPr>
            <w:tcW w:w="1339" w:type="dxa"/>
            <w:tcBorders>
              <w:top w:val="nil"/>
            </w:tcBorders>
            <w:shd w:val="clear" w:color="auto" w:fill="auto"/>
          </w:tcPr>
          <w:p w14:paraId="168FBA2A"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7592D">
              <w:rPr>
                <w:rFonts w:cs="Arial"/>
                <w:szCs w:val="14"/>
              </w:rPr>
              <w:t>208,893</w:t>
            </w:r>
          </w:p>
        </w:tc>
        <w:tc>
          <w:tcPr>
            <w:tcW w:w="1447" w:type="dxa"/>
            <w:tcBorders>
              <w:top w:val="nil"/>
            </w:tcBorders>
            <w:shd w:val="clear" w:color="auto" w:fill="auto"/>
          </w:tcPr>
          <w:p w14:paraId="22E5A557"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7592D">
              <w:rPr>
                <w:rFonts w:cs="Arial"/>
                <w:szCs w:val="14"/>
              </w:rPr>
              <w:t>--</w:t>
            </w:r>
          </w:p>
        </w:tc>
      </w:tr>
      <w:tr w:rsidR="00E871C8" w:rsidRPr="0067592D" w14:paraId="2A45D2AF" w14:textId="77777777" w:rsidTr="00F61F0F">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55D5BC6A" w14:textId="77777777" w:rsidR="00E871C8" w:rsidRPr="0067592D" w:rsidRDefault="00E871C8" w:rsidP="00395DD8">
            <w:pPr>
              <w:pStyle w:val="08-Tabelageral"/>
              <w:jc w:val="left"/>
              <w:rPr>
                <w:rFonts w:cs="Arial"/>
                <w:b w:val="0"/>
                <w:szCs w:val="14"/>
              </w:rPr>
            </w:pPr>
            <w:proofErr w:type="spellStart"/>
            <w:r w:rsidRPr="0067592D">
              <w:rPr>
                <w:rFonts w:cs="Arial"/>
                <w:b w:val="0"/>
                <w:szCs w:val="14"/>
              </w:rPr>
              <w:t>Dividends</w:t>
            </w:r>
            <w:proofErr w:type="spellEnd"/>
            <w:r w:rsidRPr="0067592D">
              <w:rPr>
                <w:rFonts w:cs="Arial"/>
                <w:b w:val="0"/>
                <w:szCs w:val="14"/>
              </w:rPr>
              <w:t>/</w:t>
            </w:r>
            <w:proofErr w:type="spellStart"/>
            <w:r w:rsidRPr="0067592D">
              <w:rPr>
                <w:rFonts w:cs="Arial"/>
                <w:b w:val="0"/>
                <w:szCs w:val="14"/>
              </w:rPr>
              <w:t>interest</w:t>
            </w:r>
            <w:proofErr w:type="spellEnd"/>
            <w:r w:rsidRPr="0067592D">
              <w:rPr>
                <w:rFonts w:cs="Arial"/>
                <w:b w:val="0"/>
                <w:szCs w:val="14"/>
              </w:rPr>
              <w:t xml:space="preserve"> </w:t>
            </w:r>
            <w:proofErr w:type="spellStart"/>
            <w:r w:rsidRPr="0067592D">
              <w:rPr>
                <w:rFonts w:cs="Arial"/>
                <w:b w:val="0"/>
                <w:szCs w:val="14"/>
              </w:rPr>
              <w:t>on</w:t>
            </w:r>
            <w:proofErr w:type="spellEnd"/>
            <w:r w:rsidRPr="0067592D">
              <w:rPr>
                <w:rFonts w:cs="Arial"/>
                <w:b w:val="0"/>
                <w:szCs w:val="14"/>
              </w:rPr>
              <w:t xml:space="preserve"> </w:t>
            </w:r>
            <w:proofErr w:type="spellStart"/>
            <w:r w:rsidRPr="0067592D">
              <w:rPr>
                <w:rFonts w:cs="Arial"/>
                <w:b w:val="0"/>
                <w:szCs w:val="14"/>
              </w:rPr>
              <w:t>equity</w:t>
            </w:r>
            <w:proofErr w:type="spellEnd"/>
            <w:r w:rsidRPr="0067592D">
              <w:rPr>
                <w:rFonts w:cs="Arial"/>
                <w:b w:val="0"/>
                <w:szCs w:val="14"/>
              </w:rPr>
              <w:t xml:space="preserve"> </w:t>
            </w:r>
            <w:proofErr w:type="spellStart"/>
            <w:r w:rsidRPr="0067592D">
              <w:rPr>
                <w:rFonts w:cs="Arial"/>
                <w:b w:val="0"/>
                <w:szCs w:val="14"/>
              </w:rPr>
              <w:t>receivable</w:t>
            </w:r>
            <w:proofErr w:type="spellEnd"/>
          </w:p>
        </w:tc>
        <w:tc>
          <w:tcPr>
            <w:tcW w:w="1339" w:type="dxa"/>
            <w:shd w:val="clear" w:color="auto" w:fill="auto"/>
          </w:tcPr>
          <w:p w14:paraId="03AA1709"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7592D">
              <w:rPr>
                <w:rFonts w:cs="Arial"/>
                <w:szCs w:val="14"/>
              </w:rPr>
              <w:t>--</w:t>
            </w:r>
          </w:p>
        </w:tc>
        <w:tc>
          <w:tcPr>
            <w:tcW w:w="1339" w:type="dxa"/>
            <w:shd w:val="clear" w:color="auto" w:fill="auto"/>
          </w:tcPr>
          <w:p w14:paraId="2F4276A8"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7592D">
              <w:rPr>
                <w:rFonts w:cs="Arial"/>
                <w:szCs w:val="14"/>
              </w:rPr>
              <w:t>--</w:t>
            </w:r>
          </w:p>
        </w:tc>
        <w:tc>
          <w:tcPr>
            <w:tcW w:w="1339" w:type="dxa"/>
            <w:shd w:val="clear" w:color="auto" w:fill="auto"/>
          </w:tcPr>
          <w:p w14:paraId="23CEE253"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7592D">
              <w:rPr>
                <w:rFonts w:cs="Arial"/>
                <w:szCs w:val="14"/>
              </w:rPr>
              <w:t>--</w:t>
            </w:r>
          </w:p>
        </w:tc>
        <w:tc>
          <w:tcPr>
            <w:tcW w:w="1447" w:type="dxa"/>
            <w:shd w:val="clear" w:color="auto" w:fill="auto"/>
          </w:tcPr>
          <w:p w14:paraId="52CD5514"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7592D">
              <w:rPr>
                <w:rFonts w:cs="Arial"/>
                <w:szCs w:val="14"/>
              </w:rPr>
              <w:t xml:space="preserve"> 1,060,278 </w:t>
            </w:r>
          </w:p>
        </w:tc>
      </w:tr>
      <w:tr w:rsidR="00E871C8" w:rsidRPr="0067592D" w14:paraId="5A75578B" w14:textId="77777777" w:rsidTr="00F61F0F">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53B04510" w14:textId="77777777" w:rsidR="00E871C8" w:rsidRPr="0067592D" w:rsidRDefault="00E871C8" w:rsidP="00395DD8">
            <w:pPr>
              <w:pStyle w:val="08-Tabelageral"/>
              <w:jc w:val="left"/>
              <w:rPr>
                <w:rFonts w:cs="Arial"/>
                <w:b w:val="0"/>
                <w:szCs w:val="14"/>
              </w:rPr>
            </w:pPr>
            <w:proofErr w:type="spellStart"/>
            <w:r w:rsidRPr="0067592D">
              <w:rPr>
                <w:rFonts w:cs="Arial"/>
                <w:b w:val="0"/>
                <w:szCs w:val="14"/>
              </w:rPr>
              <w:t>Receive</w:t>
            </w:r>
            <w:proofErr w:type="spellEnd"/>
            <w:r w:rsidRPr="0067592D">
              <w:rPr>
                <w:rFonts w:cs="Arial"/>
                <w:b w:val="0"/>
                <w:szCs w:val="14"/>
              </w:rPr>
              <w:t xml:space="preserve"> </w:t>
            </w:r>
            <w:proofErr w:type="spellStart"/>
            <w:r w:rsidRPr="0067592D">
              <w:rPr>
                <w:rFonts w:cs="Arial"/>
                <w:b w:val="0"/>
                <w:szCs w:val="14"/>
              </w:rPr>
              <w:t>with</w:t>
            </w:r>
            <w:proofErr w:type="spellEnd"/>
            <w:r w:rsidRPr="0067592D">
              <w:rPr>
                <w:rFonts w:cs="Arial"/>
                <w:b w:val="0"/>
                <w:szCs w:val="14"/>
              </w:rPr>
              <w:t xml:space="preserve"> </w:t>
            </w:r>
            <w:proofErr w:type="spellStart"/>
            <w:r w:rsidRPr="0067592D">
              <w:rPr>
                <w:rFonts w:cs="Arial"/>
                <w:b w:val="0"/>
                <w:szCs w:val="14"/>
              </w:rPr>
              <w:t>related</w:t>
            </w:r>
            <w:proofErr w:type="spellEnd"/>
            <w:r w:rsidRPr="0067592D">
              <w:rPr>
                <w:rFonts w:cs="Arial"/>
                <w:b w:val="0"/>
                <w:szCs w:val="14"/>
              </w:rPr>
              <w:t xml:space="preserve"> </w:t>
            </w:r>
            <w:proofErr w:type="spellStart"/>
            <w:r w:rsidRPr="0067592D">
              <w:rPr>
                <w:rFonts w:cs="Arial"/>
                <w:b w:val="0"/>
                <w:szCs w:val="14"/>
              </w:rPr>
              <w:t>parties</w:t>
            </w:r>
            <w:proofErr w:type="spellEnd"/>
          </w:p>
        </w:tc>
        <w:tc>
          <w:tcPr>
            <w:tcW w:w="1339" w:type="dxa"/>
            <w:shd w:val="clear" w:color="auto" w:fill="auto"/>
          </w:tcPr>
          <w:p w14:paraId="2C564736"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7592D">
              <w:rPr>
                <w:rFonts w:cs="Arial"/>
                <w:szCs w:val="14"/>
              </w:rPr>
              <w:t>--</w:t>
            </w:r>
          </w:p>
        </w:tc>
        <w:tc>
          <w:tcPr>
            <w:tcW w:w="1339" w:type="dxa"/>
            <w:shd w:val="clear" w:color="auto" w:fill="auto"/>
          </w:tcPr>
          <w:p w14:paraId="04F6B8A4"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7592D">
              <w:rPr>
                <w:rFonts w:cs="Arial"/>
                <w:szCs w:val="14"/>
              </w:rPr>
              <w:t>5,479</w:t>
            </w:r>
          </w:p>
        </w:tc>
        <w:tc>
          <w:tcPr>
            <w:tcW w:w="1339" w:type="dxa"/>
            <w:shd w:val="clear" w:color="auto" w:fill="auto"/>
          </w:tcPr>
          <w:p w14:paraId="08160CC6"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7592D">
              <w:rPr>
                <w:rFonts w:cs="Arial"/>
                <w:szCs w:val="14"/>
              </w:rPr>
              <w:t>--</w:t>
            </w:r>
          </w:p>
        </w:tc>
        <w:tc>
          <w:tcPr>
            <w:tcW w:w="1447" w:type="dxa"/>
            <w:shd w:val="clear" w:color="auto" w:fill="auto"/>
          </w:tcPr>
          <w:p w14:paraId="50F4CD50"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7592D">
              <w:rPr>
                <w:rFonts w:cs="Arial"/>
                <w:szCs w:val="14"/>
              </w:rPr>
              <w:t>7,261</w:t>
            </w:r>
          </w:p>
        </w:tc>
      </w:tr>
      <w:tr w:rsidR="00E871C8" w:rsidRPr="0067592D" w14:paraId="737B158E" w14:textId="77777777" w:rsidTr="00F61F0F">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62AC5566" w14:textId="77777777" w:rsidR="00E871C8" w:rsidRPr="0067592D" w:rsidRDefault="00E871C8" w:rsidP="00395DD8">
            <w:pPr>
              <w:pStyle w:val="08-Tabelageral"/>
              <w:jc w:val="left"/>
              <w:rPr>
                <w:rFonts w:cs="Arial"/>
                <w:szCs w:val="14"/>
              </w:rPr>
            </w:pPr>
            <w:proofErr w:type="spellStart"/>
            <w:r w:rsidRPr="0067592D">
              <w:rPr>
                <w:rFonts w:cs="Arial"/>
                <w:szCs w:val="14"/>
              </w:rPr>
              <w:t>Liabilities</w:t>
            </w:r>
            <w:proofErr w:type="spellEnd"/>
          </w:p>
        </w:tc>
        <w:tc>
          <w:tcPr>
            <w:tcW w:w="1339" w:type="dxa"/>
            <w:shd w:val="clear" w:color="auto" w:fill="auto"/>
          </w:tcPr>
          <w:p w14:paraId="08550519"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shd w:val="clear" w:color="auto" w:fill="auto"/>
          </w:tcPr>
          <w:p w14:paraId="40B137CB"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shd w:val="clear" w:color="auto" w:fill="auto"/>
          </w:tcPr>
          <w:p w14:paraId="69B64AEC"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shd w:val="clear" w:color="auto" w:fill="auto"/>
          </w:tcPr>
          <w:p w14:paraId="11653A52"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E871C8" w:rsidRPr="0067592D" w14:paraId="7DA38198" w14:textId="77777777" w:rsidTr="00F61F0F">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53F6EA83" w14:textId="77777777" w:rsidR="00E871C8" w:rsidRPr="0067592D" w:rsidRDefault="00E871C8" w:rsidP="00395DD8">
            <w:pPr>
              <w:pStyle w:val="08-Tabelageral"/>
              <w:jc w:val="left"/>
              <w:rPr>
                <w:rFonts w:cs="Arial"/>
                <w:b w:val="0"/>
                <w:szCs w:val="14"/>
              </w:rPr>
            </w:pPr>
            <w:r w:rsidRPr="0067592D">
              <w:rPr>
                <w:rFonts w:cs="Arial"/>
                <w:b w:val="0"/>
                <w:szCs w:val="14"/>
              </w:rPr>
              <w:t xml:space="preserve">Social </w:t>
            </w:r>
            <w:proofErr w:type="spellStart"/>
            <w:r w:rsidRPr="0067592D">
              <w:rPr>
                <w:rFonts w:cs="Arial"/>
                <w:b w:val="0"/>
                <w:szCs w:val="14"/>
              </w:rPr>
              <w:t>and</w:t>
            </w:r>
            <w:proofErr w:type="spellEnd"/>
            <w:r w:rsidRPr="0067592D">
              <w:rPr>
                <w:rFonts w:cs="Arial"/>
                <w:b w:val="0"/>
                <w:szCs w:val="14"/>
              </w:rPr>
              <w:t xml:space="preserve"> </w:t>
            </w:r>
            <w:proofErr w:type="spellStart"/>
            <w:r w:rsidRPr="0067592D">
              <w:rPr>
                <w:rFonts w:cs="Arial"/>
                <w:b w:val="0"/>
                <w:szCs w:val="14"/>
              </w:rPr>
              <w:t>statutory</w:t>
            </w:r>
            <w:proofErr w:type="spellEnd"/>
            <w:r w:rsidRPr="0067592D">
              <w:rPr>
                <w:rFonts w:cs="Arial"/>
                <w:b w:val="0"/>
                <w:szCs w:val="14"/>
              </w:rPr>
              <w:t xml:space="preserve"> </w:t>
            </w:r>
            <w:proofErr w:type="spellStart"/>
            <w:r w:rsidRPr="0067592D">
              <w:rPr>
                <w:rFonts w:cs="Arial"/>
                <w:b w:val="0"/>
                <w:szCs w:val="14"/>
              </w:rPr>
              <w:t>obligations</w:t>
            </w:r>
            <w:proofErr w:type="spellEnd"/>
          </w:p>
        </w:tc>
        <w:tc>
          <w:tcPr>
            <w:tcW w:w="1339" w:type="dxa"/>
            <w:tcBorders>
              <w:bottom w:val="nil"/>
            </w:tcBorders>
            <w:shd w:val="clear" w:color="auto" w:fill="auto"/>
          </w:tcPr>
          <w:p w14:paraId="428F7C3B"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7592D">
              <w:rPr>
                <w:rFonts w:cs="Arial"/>
                <w:szCs w:val="14"/>
              </w:rPr>
              <w:t>293</w:t>
            </w:r>
          </w:p>
        </w:tc>
        <w:tc>
          <w:tcPr>
            <w:tcW w:w="1339" w:type="dxa"/>
            <w:tcBorders>
              <w:bottom w:val="nil"/>
            </w:tcBorders>
            <w:shd w:val="clear" w:color="auto" w:fill="auto"/>
          </w:tcPr>
          <w:p w14:paraId="159DB8B4"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7592D">
              <w:rPr>
                <w:rFonts w:cs="Arial"/>
                <w:szCs w:val="14"/>
              </w:rPr>
              <w:t>--</w:t>
            </w:r>
          </w:p>
        </w:tc>
        <w:tc>
          <w:tcPr>
            <w:tcW w:w="1339" w:type="dxa"/>
            <w:tcBorders>
              <w:bottom w:val="nil"/>
            </w:tcBorders>
            <w:shd w:val="clear" w:color="auto" w:fill="auto"/>
          </w:tcPr>
          <w:p w14:paraId="5EC39FFD"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7592D">
              <w:rPr>
                <w:rFonts w:cs="Arial"/>
                <w:szCs w:val="14"/>
              </w:rPr>
              <w:t>628,377</w:t>
            </w:r>
          </w:p>
        </w:tc>
        <w:tc>
          <w:tcPr>
            <w:tcW w:w="1447" w:type="dxa"/>
            <w:tcBorders>
              <w:bottom w:val="nil"/>
            </w:tcBorders>
            <w:shd w:val="clear" w:color="auto" w:fill="auto"/>
          </w:tcPr>
          <w:p w14:paraId="11DD9B82"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7592D">
              <w:rPr>
                <w:rFonts w:cs="Arial"/>
                <w:szCs w:val="14"/>
              </w:rPr>
              <w:t>--</w:t>
            </w:r>
          </w:p>
        </w:tc>
      </w:tr>
      <w:tr w:rsidR="00E871C8" w:rsidRPr="0067592D" w14:paraId="12E94599" w14:textId="77777777" w:rsidTr="00F61F0F">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1F4E79" w:themeColor="accent1" w:themeShade="80"/>
            </w:tcBorders>
            <w:shd w:val="clear" w:color="auto" w:fill="auto"/>
          </w:tcPr>
          <w:p w14:paraId="04AFAD57" w14:textId="77777777" w:rsidR="00E871C8" w:rsidRPr="0067592D" w:rsidRDefault="00E871C8" w:rsidP="00395DD8">
            <w:pPr>
              <w:pStyle w:val="08-Tabelageral"/>
              <w:jc w:val="left"/>
              <w:rPr>
                <w:rFonts w:cs="Arial"/>
                <w:b w:val="0"/>
                <w:szCs w:val="14"/>
              </w:rPr>
            </w:pPr>
            <w:proofErr w:type="spellStart"/>
            <w:r w:rsidRPr="0067592D">
              <w:rPr>
                <w:rFonts w:cs="Arial"/>
                <w:b w:val="0"/>
                <w:szCs w:val="14"/>
              </w:rPr>
              <w:t>Obligations</w:t>
            </w:r>
            <w:proofErr w:type="spellEnd"/>
            <w:r w:rsidRPr="0067592D">
              <w:rPr>
                <w:rFonts w:cs="Arial"/>
                <w:b w:val="0"/>
                <w:szCs w:val="14"/>
              </w:rPr>
              <w:t xml:space="preserve"> </w:t>
            </w:r>
            <w:proofErr w:type="spellStart"/>
            <w:r w:rsidRPr="0067592D">
              <w:rPr>
                <w:rFonts w:cs="Arial"/>
                <w:b w:val="0"/>
                <w:szCs w:val="14"/>
              </w:rPr>
              <w:t>with</w:t>
            </w:r>
            <w:proofErr w:type="spellEnd"/>
            <w:r w:rsidRPr="0067592D">
              <w:rPr>
                <w:rFonts w:cs="Arial"/>
                <w:b w:val="0"/>
                <w:szCs w:val="14"/>
              </w:rPr>
              <w:t xml:space="preserve"> </w:t>
            </w:r>
            <w:proofErr w:type="spellStart"/>
            <w:r w:rsidRPr="0067592D">
              <w:rPr>
                <w:rFonts w:cs="Arial"/>
                <w:b w:val="0"/>
                <w:szCs w:val="14"/>
              </w:rPr>
              <w:t>related</w:t>
            </w:r>
            <w:proofErr w:type="spellEnd"/>
            <w:r w:rsidRPr="0067592D">
              <w:rPr>
                <w:rFonts w:cs="Arial"/>
                <w:b w:val="0"/>
                <w:szCs w:val="14"/>
              </w:rPr>
              <w:t xml:space="preserve"> </w:t>
            </w:r>
            <w:proofErr w:type="spellStart"/>
            <w:r w:rsidRPr="0067592D">
              <w:rPr>
                <w:rFonts w:cs="Arial"/>
                <w:b w:val="0"/>
                <w:szCs w:val="14"/>
              </w:rPr>
              <w:t>parties</w:t>
            </w:r>
            <w:proofErr w:type="spellEnd"/>
          </w:p>
        </w:tc>
        <w:tc>
          <w:tcPr>
            <w:tcW w:w="1339" w:type="dxa"/>
            <w:tcBorders>
              <w:top w:val="nil"/>
              <w:bottom w:val="single" w:sz="2" w:space="0" w:color="1F4E79" w:themeColor="accent1" w:themeShade="80"/>
            </w:tcBorders>
            <w:shd w:val="clear" w:color="auto" w:fill="auto"/>
          </w:tcPr>
          <w:p w14:paraId="6299A5AA"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7592D">
              <w:rPr>
                <w:rFonts w:cs="Arial"/>
                <w:szCs w:val="14"/>
              </w:rPr>
              <w:t>5,980</w:t>
            </w:r>
          </w:p>
        </w:tc>
        <w:tc>
          <w:tcPr>
            <w:tcW w:w="1339" w:type="dxa"/>
            <w:tcBorders>
              <w:top w:val="nil"/>
              <w:bottom w:val="single" w:sz="2" w:space="0" w:color="1F4E79" w:themeColor="accent1" w:themeShade="80"/>
            </w:tcBorders>
            <w:shd w:val="clear" w:color="auto" w:fill="auto"/>
          </w:tcPr>
          <w:p w14:paraId="3B755A67"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7592D">
              <w:rPr>
                <w:rFonts w:cs="Arial"/>
                <w:szCs w:val="14"/>
              </w:rPr>
              <w:t>--</w:t>
            </w:r>
          </w:p>
        </w:tc>
        <w:tc>
          <w:tcPr>
            <w:tcW w:w="1339" w:type="dxa"/>
            <w:tcBorders>
              <w:top w:val="nil"/>
              <w:bottom w:val="single" w:sz="2" w:space="0" w:color="1F4E79" w:themeColor="accent1" w:themeShade="80"/>
            </w:tcBorders>
            <w:shd w:val="clear" w:color="auto" w:fill="auto"/>
          </w:tcPr>
          <w:p w14:paraId="2019ED9F"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7592D">
              <w:rPr>
                <w:rFonts w:cs="Arial"/>
                <w:szCs w:val="14"/>
              </w:rPr>
              <w:t>5,145</w:t>
            </w:r>
          </w:p>
        </w:tc>
        <w:tc>
          <w:tcPr>
            <w:tcW w:w="1447" w:type="dxa"/>
            <w:tcBorders>
              <w:top w:val="nil"/>
              <w:bottom w:val="single" w:sz="2" w:space="0" w:color="1F4E79" w:themeColor="accent1" w:themeShade="80"/>
            </w:tcBorders>
            <w:shd w:val="clear" w:color="auto" w:fill="auto"/>
          </w:tcPr>
          <w:p w14:paraId="1DBDBC30"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7592D">
              <w:rPr>
                <w:rFonts w:cs="Arial"/>
                <w:szCs w:val="14"/>
              </w:rPr>
              <w:t>--</w:t>
            </w:r>
          </w:p>
        </w:tc>
      </w:tr>
    </w:tbl>
    <w:p w14:paraId="1A1FAEFD" w14:textId="77777777" w:rsidR="00E871C8" w:rsidRPr="00D311AA" w:rsidRDefault="00E871C8" w:rsidP="00395DD8">
      <w:pPr>
        <w:pStyle w:val="07-Legenda"/>
        <w:rPr>
          <w:rFonts w:cs="Arial"/>
        </w:rPr>
      </w:pPr>
    </w:p>
    <w:p w14:paraId="4C88E06C" w14:textId="77777777" w:rsidR="00E871C8" w:rsidRPr="00D311AA" w:rsidRDefault="00E871C8" w:rsidP="00395DD8">
      <w:pPr>
        <w:pStyle w:val="01-TtulodeNota"/>
        <w:keepNext/>
        <w:spacing w:before="0" w:after="0"/>
        <w:jc w:val="right"/>
        <w:rPr>
          <w:sz w:val="14"/>
          <w:szCs w:val="14"/>
        </w:rPr>
      </w:pPr>
      <w:r w:rsidRPr="00D311AA">
        <w:rPr>
          <w:sz w:val="14"/>
          <w:szCs w:val="14"/>
        </w:rPr>
        <w:lastRenderedPageBreak/>
        <w:t xml:space="preserve">R$ </w:t>
      </w:r>
      <w:proofErr w:type="spellStart"/>
      <w:r w:rsidRPr="00D311AA">
        <w:rPr>
          <w:sz w:val="14"/>
          <w:szCs w:val="14"/>
        </w:rPr>
        <w:t>thousand</w:t>
      </w:r>
      <w:proofErr w:type="spellEnd"/>
    </w:p>
    <w:tbl>
      <w:tblPr>
        <w:tblStyle w:val="TabeladeLista6Colorida-nfase510"/>
        <w:tblW w:w="9747" w:type="dxa"/>
        <w:jc w:val="center"/>
        <w:tblInd w:w="0" w:type="dxa"/>
        <w:tblLayout w:type="fixed"/>
        <w:tblLook w:val="04A0" w:firstRow="1" w:lastRow="0" w:firstColumn="1" w:lastColumn="0" w:noHBand="0" w:noVBand="1"/>
      </w:tblPr>
      <w:tblGrid>
        <w:gridCol w:w="1383"/>
        <w:gridCol w:w="2240"/>
        <w:gridCol w:w="1504"/>
        <w:gridCol w:w="1504"/>
        <w:gridCol w:w="1504"/>
        <w:gridCol w:w="1612"/>
      </w:tblGrid>
      <w:tr w:rsidR="00E871C8" w:rsidRPr="0067592D" w14:paraId="390FD561" w14:textId="77777777" w:rsidTr="00F61F0F">
        <w:trPr>
          <w:cnfStyle w:val="100000000000" w:firstRow="1" w:lastRow="0" w:firstColumn="0" w:lastColumn="0" w:oddVBand="0" w:evenVBand="0" w:oddHBand="0" w:evenHBand="0" w:firstRowFirstColumn="0" w:firstRowLastColumn="0" w:lastRowFirstColumn="0" w:lastRowLastColumn="0"/>
          <w:trHeight w:hRule="exact" w:val="227"/>
          <w:jc w:val="center"/>
        </w:trPr>
        <w:tc>
          <w:tcPr>
            <w:cnfStyle w:val="001000000000" w:firstRow="0" w:lastRow="0" w:firstColumn="1" w:lastColumn="0" w:oddVBand="0" w:evenVBand="0" w:oddHBand="0" w:evenHBand="0" w:firstRowFirstColumn="0" w:firstRowLastColumn="0" w:lastRowFirstColumn="0" w:lastRowLastColumn="0"/>
            <w:tcW w:w="1383" w:type="dxa"/>
            <w:tcBorders>
              <w:top w:val="single" w:sz="2" w:space="0" w:color="1F4E79" w:themeColor="accent1" w:themeShade="80"/>
              <w:bottom w:val="nil"/>
            </w:tcBorders>
            <w:shd w:val="clear" w:color="auto" w:fill="auto"/>
            <w:vAlign w:val="center"/>
          </w:tcPr>
          <w:p w14:paraId="3A167822" w14:textId="77777777" w:rsidR="00E871C8" w:rsidRPr="0067592D" w:rsidRDefault="00E871C8" w:rsidP="00395DD8">
            <w:pPr>
              <w:pStyle w:val="08-Tabelageral"/>
              <w:rPr>
                <w:szCs w:val="14"/>
              </w:rPr>
            </w:pPr>
          </w:p>
        </w:tc>
        <w:tc>
          <w:tcPr>
            <w:tcW w:w="2240" w:type="dxa"/>
            <w:tcBorders>
              <w:top w:val="single" w:sz="2" w:space="0" w:color="1F4E79" w:themeColor="accent1" w:themeShade="80"/>
              <w:bottom w:val="nil"/>
            </w:tcBorders>
            <w:shd w:val="clear" w:color="auto" w:fill="auto"/>
            <w:vAlign w:val="center"/>
          </w:tcPr>
          <w:p w14:paraId="0B0B9595" w14:textId="77777777" w:rsidR="00E871C8" w:rsidRPr="0067592D" w:rsidRDefault="00E871C8" w:rsidP="00395DD8">
            <w:pPr>
              <w:pStyle w:val="08-Tabelageral"/>
              <w:cnfStyle w:val="100000000000" w:firstRow="1" w:lastRow="0" w:firstColumn="0" w:lastColumn="0" w:oddVBand="0" w:evenVBand="0" w:oddHBand="0" w:evenHBand="0" w:firstRowFirstColumn="0" w:firstRowLastColumn="0" w:lastRowFirstColumn="0" w:lastRowLastColumn="0"/>
              <w:rPr>
                <w:szCs w:val="14"/>
              </w:rPr>
            </w:pPr>
          </w:p>
        </w:tc>
        <w:tc>
          <w:tcPr>
            <w:tcW w:w="3008" w:type="dxa"/>
            <w:gridSpan w:val="2"/>
            <w:tcBorders>
              <w:top w:val="single" w:sz="2" w:space="0" w:color="1F4E79" w:themeColor="accent1" w:themeShade="80"/>
              <w:bottom w:val="single" w:sz="2" w:space="0" w:color="1F4E79" w:themeColor="accent1" w:themeShade="80"/>
            </w:tcBorders>
            <w:shd w:val="clear" w:color="auto" w:fill="auto"/>
            <w:vAlign w:val="center"/>
          </w:tcPr>
          <w:p w14:paraId="567637D0" w14:textId="77777777" w:rsidR="00E871C8" w:rsidRPr="0067592D" w:rsidRDefault="00E871C8" w:rsidP="00395DD8">
            <w:pPr>
              <w:pStyle w:val="08-Tabelageral"/>
              <w:jc w:val="center"/>
              <w:cnfStyle w:val="100000000000" w:firstRow="1" w:lastRow="0" w:firstColumn="0" w:lastColumn="0" w:oddVBand="0" w:evenVBand="0" w:oddHBand="0" w:evenHBand="0" w:firstRowFirstColumn="0" w:firstRowLastColumn="0" w:lastRowFirstColumn="0" w:lastRowLastColumn="0"/>
              <w:rPr>
                <w:bCs w:val="0"/>
                <w:szCs w:val="14"/>
              </w:rPr>
            </w:pPr>
            <w:r w:rsidRPr="0067592D">
              <w:rPr>
                <w:rFonts w:cs="Arial"/>
                <w:szCs w:val="14"/>
              </w:rPr>
              <w:t>3</w:t>
            </w:r>
            <w:r w:rsidRPr="0067592D">
              <w:rPr>
                <w:rFonts w:cs="Arial"/>
                <w:szCs w:val="14"/>
                <w:vertAlign w:val="superscript"/>
              </w:rPr>
              <w:t>rd</w:t>
            </w:r>
            <w:r w:rsidRPr="0067592D">
              <w:rPr>
                <w:rFonts w:cs="Arial"/>
                <w:szCs w:val="14"/>
              </w:rPr>
              <w:t xml:space="preserve"> </w:t>
            </w:r>
            <w:proofErr w:type="spellStart"/>
            <w:r w:rsidRPr="0067592D">
              <w:rPr>
                <w:rFonts w:cs="Arial"/>
                <w:szCs w:val="14"/>
              </w:rPr>
              <w:t>Quarter</w:t>
            </w:r>
            <w:proofErr w:type="spellEnd"/>
            <w:r w:rsidRPr="0067592D">
              <w:rPr>
                <w:rFonts w:cs="Arial"/>
                <w:szCs w:val="14"/>
              </w:rPr>
              <w:t xml:space="preserve"> 2021</w:t>
            </w:r>
          </w:p>
        </w:tc>
        <w:tc>
          <w:tcPr>
            <w:tcW w:w="3116" w:type="dxa"/>
            <w:gridSpan w:val="2"/>
            <w:tcBorders>
              <w:top w:val="single" w:sz="2" w:space="0" w:color="1F4E79" w:themeColor="accent1" w:themeShade="80"/>
              <w:bottom w:val="single" w:sz="2" w:space="0" w:color="1F4E79" w:themeColor="accent1" w:themeShade="80"/>
            </w:tcBorders>
            <w:shd w:val="clear" w:color="auto" w:fill="auto"/>
            <w:vAlign w:val="center"/>
          </w:tcPr>
          <w:p w14:paraId="104819BB" w14:textId="77777777" w:rsidR="00E871C8" w:rsidRPr="0067592D" w:rsidRDefault="00E871C8" w:rsidP="00395DD8">
            <w:pPr>
              <w:pStyle w:val="08-Tabelageral"/>
              <w:jc w:val="center"/>
              <w:cnfStyle w:val="100000000000" w:firstRow="1" w:lastRow="0" w:firstColumn="0" w:lastColumn="0" w:oddVBand="0" w:evenVBand="0" w:oddHBand="0" w:evenHBand="0" w:firstRowFirstColumn="0" w:firstRowLastColumn="0" w:lastRowFirstColumn="0" w:lastRowLastColumn="0"/>
              <w:rPr>
                <w:szCs w:val="14"/>
              </w:rPr>
            </w:pPr>
            <w:r w:rsidRPr="0067592D">
              <w:rPr>
                <w:rFonts w:cs="Arial"/>
                <w:szCs w:val="14"/>
              </w:rPr>
              <w:t>3</w:t>
            </w:r>
            <w:r w:rsidRPr="0067592D">
              <w:rPr>
                <w:rFonts w:cs="Arial"/>
                <w:szCs w:val="14"/>
                <w:vertAlign w:val="superscript"/>
              </w:rPr>
              <w:t>rd</w:t>
            </w:r>
            <w:r w:rsidRPr="0067592D">
              <w:rPr>
                <w:rFonts w:cs="Arial"/>
                <w:szCs w:val="14"/>
              </w:rPr>
              <w:t xml:space="preserve"> </w:t>
            </w:r>
            <w:proofErr w:type="spellStart"/>
            <w:r w:rsidRPr="0067592D">
              <w:rPr>
                <w:rFonts w:cs="Arial"/>
                <w:szCs w:val="14"/>
              </w:rPr>
              <w:t>Quarter</w:t>
            </w:r>
            <w:proofErr w:type="spellEnd"/>
            <w:r w:rsidRPr="0067592D">
              <w:rPr>
                <w:rFonts w:cs="Arial"/>
                <w:szCs w:val="14"/>
              </w:rPr>
              <w:t xml:space="preserve"> 2020</w:t>
            </w:r>
          </w:p>
        </w:tc>
      </w:tr>
      <w:tr w:rsidR="00E871C8" w:rsidRPr="0067592D" w14:paraId="2370B8C2" w14:textId="77777777" w:rsidTr="00F61F0F">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1F4E79" w:themeColor="accent1" w:themeShade="80"/>
            </w:tcBorders>
            <w:shd w:val="clear" w:color="auto" w:fill="auto"/>
            <w:vAlign w:val="center"/>
          </w:tcPr>
          <w:p w14:paraId="2F79B7CA" w14:textId="77777777" w:rsidR="00E871C8" w:rsidRPr="0067592D" w:rsidRDefault="00E871C8" w:rsidP="00395DD8">
            <w:pPr>
              <w:pStyle w:val="08-Tabelageral"/>
              <w:rPr>
                <w:szCs w:val="14"/>
              </w:rPr>
            </w:pPr>
          </w:p>
        </w:tc>
        <w:tc>
          <w:tcPr>
            <w:tcW w:w="1504" w:type="dxa"/>
            <w:tcBorders>
              <w:top w:val="single" w:sz="2" w:space="0" w:color="1F4E79" w:themeColor="accent1" w:themeShade="80"/>
              <w:bottom w:val="single" w:sz="2" w:space="0" w:color="1F4E79" w:themeColor="accent1" w:themeShade="80"/>
            </w:tcBorders>
            <w:shd w:val="clear" w:color="auto" w:fill="auto"/>
            <w:vAlign w:val="center"/>
          </w:tcPr>
          <w:p w14:paraId="6B8C9A25"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proofErr w:type="gramStart"/>
            <w:r w:rsidRPr="0067592D">
              <w:rPr>
                <w:b/>
                <w:szCs w:val="14"/>
              </w:rPr>
              <w:t>Controller</w:t>
            </w:r>
            <w:proofErr w:type="spellEnd"/>
            <w:r w:rsidRPr="0067592D">
              <w:rPr>
                <w:b/>
                <w:szCs w:val="14"/>
                <w:vertAlign w:val="superscript"/>
              </w:rPr>
              <w:t>(</w:t>
            </w:r>
            <w:proofErr w:type="gramEnd"/>
            <w:r w:rsidRPr="0067592D">
              <w:rPr>
                <w:b/>
                <w:szCs w:val="14"/>
                <w:vertAlign w:val="superscript"/>
              </w:rPr>
              <w:t>1)</w:t>
            </w:r>
          </w:p>
        </w:tc>
        <w:tc>
          <w:tcPr>
            <w:tcW w:w="1504" w:type="dxa"/>
            <w:tcBorders>
              <w:top w:val="single" w:sz="2" w:space="0" w:color="1F4E79" w:themeColor="accent1" w:themeShade="80"/>
              <w:bottom w:val="single" w:sz="2" w:space="0" w:color="1F4E79" w:themeColor="accent1" w:themeShade="80"/>
            </w:tcBorders>
            <w:shd w:val="clear" w:color="auto" w:fill="auto"/>
            <w:vAlign w:val="center"/>
          </w:tcPr>
          <w:p w14:paraId="0C026E83"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proofErr w:type="gramStart"/>
            <w:r w:rsidRPr="0067592D">
              <w:rPr>
                <w:b/>
                <w:szCs w:val="14"/>
              </w:rPr>
              <w:t>Subsidiaries</w:t>
            </w:r>
            <w:proofErr w:type="spellEnd"/>
            <w:r w:rsidRPr="0067592D">
              <w:rPr>
                <w:b/>
                <w:szCs w:val="14"/>
                <w:vertAlign w:val="superscript"/>
              </w:rPr>
              <w:t>(</w:t>
            </w:r>
            <w:proofErr w:type="gramEnd"/>
            <w:r w:rsidRPr="0067592D">
              <w:rPr>
                <w:b/>
                <w:szCs w:val="14"/>
                <w:vertAlign w:val="superscript"/>
              </w:rPr>
              <w:t>2)</w:t>
            </w:r>
          </w:p>
        </w:tc>
        <w:tc>
          <w:tcPr>
            <w:tcW w:w="1504" w:type="dxa"/>
            <w:tcBorders>
              <w:top w:val="single" w:sz="2" w:space="0" w:color="1F4E79" w:themeColor="accent1" w:themeShade="80"/>
              <w:bottom w:val="single" w:sz="2" w:space="0" w:color="1F4E79" w:themeColor="accent1" w:themeShade="80"/>
            </w:tcBorders>
            <w:shd w:val="clear" w:color="auto" w:fill="auto"/>
            <w:vAlign w:val="center"/>
          </w:tcPr>
          <w:p w14:paraId="54564ED0"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proofErr w:type="gramStart"/>
            <w:r w:rsidRPr="0067592D">
              <w:rPr>
                <w:b/>
                <w:szCs w:val="14"/>
              </w:rPr>
              <w:t>Controller</w:t>
            </w:r>
            <w:proofErr w:type="spellEnd"/>
            <w:r w:rsidRPr="0067592D">
              <w:rPr>
                <w:b/>
                <w:szCs w:val="14"/>
                <w:vertAlign w:val="superscript"/>
              </w:rPr>
              <w:t>(</w:t>
            </w:r>
            <w:proofErr w:type="gramEnd"/>
            <w:r w:rsidRPr="0067592D">
              <w:rPr>
                <w:b/>
                <w:szCs w:val="14"/>
                <w:vertAlign w:val="superscript"/>
              </w:rPr>
              <w:t>1)</w:t>
            </w:r>
          </w:p>
        </w:tc>
        <w:tc>
          <w:tcPr>
            <w:tcW w:w="1612" w:type="dxa"/>
            <w:tcBorders>
              <w:top w:val="single" w:sz="2" w:space="0" w:color="1F4E79" w:themeColor="accent1" w:themeShade="80"/>
              <w:bottom w:val="single" w:sz="2" w:space="0" w:color="1F4E79" w:themeColor="accent1" w:themeShade="80"/>
            </w:tcBorders>
            <w:shd w:val="clear" w:color="auto" w:fill="auto"/>
            <w:vAlign w:val="center"/>
          </w:tcPr>
          <w:p w14:paraId="0E1A5662"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proofErr w:type="gramStart"/>
            <w:r w:rsidRPr="0067592D">
              <w:rPr>
                <w:b/>
                <w:szCs w:val="14"/>
              </w:rPr>
              <w:t>Subsidiaries</w:t>
            </w:r>
            <w:proofErr w:type="spellEnd"/>
            <w:r w:rsidRPr="0067592D">
              <w:rPr>
                <w:b/>
                <w:szCs w:val="14"/>
                <w:vertAlign w:val="superscript"/>
              </w:rPr>
              <w:t>(</w:t>
            </w:r>
            <w:proofErr w:type="gramEnd"/>
            <w:r w:rsidRPr="0067592D">
              <w:rPr>
                <w:b/>
                <w:szCs w:val="14"/>
                <w:vertAlign w:val="superscript"/>
              </w:rPr>
              <w:t>2)</w:t>
            </w:r>
          </w:p>
        </w:tc>
      </w:tr>
      <w:tr w:rsidR="00E871C8" w:rsidRPr="0067592D" w14:paraId="336C0039" w14:textId="77777777" w:rsidTr="00F61F0F">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single" w:sz="2" w:space="0" w:color="1F4E79" w:themeColor="accent1" w:themeShade="80"/>
              <w:bottom w:val="nil"/>
            </w:tcBorders>
            <w:shd w:val="clear" w:color="auto" w:fill="auto"/>
          </w:tcPr>
          <w:p w14:paraId="366CA512" w14:textId="77777777" w:rsidR="00E871C8" w:rsidRPr="0067592D" w:rsidRDefault="00E871C8" w:rsidP="00395DD8">
            <w:pPr>
              <w:pStyle w:val="08-Tabelageral"/>
              <w:jc w:val="left"/>
              <w:rPr>
                <w:szCs w:val="14"/>
              </w:rPr>
            </w:pPr>
            <w:r w:rsidRPr="0067592D">
              <w:rPr>
                <w:szCs w:val="14"/>
              </w:rPr>
              <w:t>Income</w:t>
            </w:r>
          </w:p>
        </w:tc>
        <w:tc>
          <w:tcPr>
            <w:tcW w:w="1504" w:type="dxa"/>
            <w:tcBorders>
              <w:top w:val="single" w:sz="2" w:space="0" w:color="1F4E79" w:themeColor="accent1" w:themeShade="80"/>
              <w:bottom w:val="nil"/>
            </w:tcBorders>
            <w:shd w:val="clear" w:color="auto" w:fill="auto"/>
            <w:vAlign w:val="center"/>
          </w:tcPr>
          <w:p w14:paraId="01057F08"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top w:val="single" w:sz="2" w:space="0" w:color="1F4E79" w:themeColor="accent1" w:themeShade="80"/>
              <w:bottom w:val="nil"/>
            </w:tcBorders>
            <w:shd w:val="clear" w:color="auto" w:fill="auto"/>
          </w:tcPr>
          <w:p w14:paraId="4AE70111"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67592D">
              <w:rPr>
                <w:b/>
                <w:szCs w:val="14"/>
              </w:rPr>
              <w:t xml:space="preserve"> </w:t>
            </w:r>
          </w:p>
        </w:tc>
        <w:tc>
          <w:tcPr>
            <w:tcW w:w="1504" w:type="dxa"/>
            <w:tcBorders>
              <w:top w:val="single" w:sz="2" w:space="0" w:color="1F4E79" w:themeColor="accent1" w:themeShade="80"/>
              <w:bottom w:val="nil"/>
            </w:tcBorders>
            <w:shd w:val="clear" w:color="auto" w:fill="auto"/>
          </w:tcPr>
          <w:p w14:paraId="1B20B4A2"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612" w:type="dxa"/>
            <w:tcBorders>
              <w:top w:val="single" w:sz="2" w:space="0" w:color="1F4E79" w:themeColor="accent1" w:themeShade="80"/>
              <w:bottom w:val="nil"/>
            </w:tcBorders>
            <w:shd w:val="clear" w:color="auto" w:fill="auto"/>
          </w:tcPr>
          <w:p w14:paraId="50BE666B"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E871C8" w:rsidRPr="0067592D" w14:paraId="0146C9FF" w14:textId="77777777" w:rsidTr="00F61F0F">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auto"/>
          </w:tcPr>
          <w:p w14:paraId="51514D05" w14:textId="77777777" w:rsidR="00E871C8" w:rsidRPr="0067592D" w:rsidRDefault="00E871C8" w:rsidP="00395DD8">
            <w:pPr>
              <w:pStyle w:val="08-Tabelageral"/>
              <w:jc w:val="left"/>
              <w:rPr>
                <w:b w:val="0"/>
                <w:szCs w:val="14"/>
              </w:rPr>
            </w:pPr>
            <w:proofErr w:type="spellStart"/>
            <w:r w:rsidRPr="0067592D">
              <w:rPr>
                <w:b w:val="0"/>
                <w:szCs w:val="14"/>
              </w:rPr>
              <w:t>Interest</w:t>
            </w:r>
            <w:proofErr w:type="spellEnd"/>
            <w:r w:rsidRPr="0067592D">
              <w:rPr>
                <w:b w:val="0"/>
                <w:szCs w:val="14"/>
              </w:rPr>
              <w:t xml:space="preserve"> </w:t>
            </w:r>
            <w:proofErr w:type="spellStart"/>
            <w:r w:rsidRPr="0067592D">
              <w:rPr>
                <w:b w:val="0"/>
                <w:szCs w:val="14"/>
              </w:rPr>
              <w:t>earnings</w:t>
            </w:r>
            <w:proofErr w:type="spellEnd"/>
            <w:r w:rsidRPr="0067592D">
              <w:rPr>
                <w:b w:val="0"/>
                <w:szCs w:val="14"/>
              </w:rPr>
              <w:t xml:space="preserve"> </w:t>
            </w:r>
            <w:proofErr w:type="spellStart"/>
            <w:r w:rsidRPr="0067592D">
              <w:rPr>
                <w:b w:val="0"/>
                <w:szCs w:val="14"/>
              </w:rPr>
              <w:t>of</w:t>
            </w:r>
            <w:proofErr w:type="spellEnd"/>
            <w:r w:rsidRPr="0067592D">
              <w:rPr>
                <w:b w:val="0"/>
                <w:szCs w:val="14"/>
              </w:rPr>
              <w:t xml:space="preserve"> financial </w:t>
            </w:r>
            <w:proofErr w:type="spellStart"/>
            <w:r w:rsidRPr="0067592D">
              <w:rPr>
                <w:b w:val="0"/>
                <w:szCs w:val="14"/>
              </w:rPr>
              <w:t>instruments</w:t>
            </w:r>
            <w:proofErr w:type="spellEnd"/>
          </w:p>
        </w:tc>
        <w:tc>
          <w:tcPr>
            <w:tcW w:w="1504" w:type="dxa"/>
            <w:shd w:val="clear" w:color="auto" w:fill="auto"/>
          </w:tcPr>
          <w:p w14:paraId="37048924"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3,925</w:t>
            </w:r>
          </w:p>
        </w:tc>
        <w:tc>
          <w:tcPr>
            <w:tcW w:w="1504" w:type="dxa"/>
            <w:shd w:val="clear" w:color="auto" w:fill="auto"/>
          </w:tcPr>
          <w:p w14:paraId="440DF921"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w:t>
            </w:r>
          </w:p>
        </w:tc>
        <w:tc>
          <w:tcPr>
            <w:tcW w:w="1504" w:type="dxa"/>
            <w:shd w:val="clear" w:color="auto" w:fill="auto"/>
          </w:tcPr>
          <w:p w14:paraId="671B32AA"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971</w:t>
            </w:r>
          </w:p>
        </w:tc>
        <w:tc>
          <w:tcPr>
            <w:tcW w:w="1612" w:type="dxa"/>
            <w:shd w:val="clear" w:color="auto" w:fill="auto"/>
          </w:tcPr>
          <w:p w14:paraId="19738F22"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w:t>
            </w:r>
          </w:p>
        </w:tc>
      </w:tr>
      <w:tr w:rsidR="00E871C8" w:rsidRPr="0067592D" w14:paraId="6F650E08" w14:textId="77777777" w:rsidTr="00F61F0F">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auto"/>
          </w:tcPr>
          <w:p w14:paraId="13BFE96C" w14:textId="77777777" w:rsidR="00E871C8" w:rsidRPr="0067592D" w:rsidRDefault="00E871C8" w:rsidP="00395DD8">
            <w:pPr>
              <w:pStyle w:val="08-Tabelageral"/>
              <w:jc w:val="left"/>
              <w:rPr>
                <w:b w:val="0"/>
                <w:szCs w:val="14"/>
              </w:rPr>
            </w:pPr>
            <w:proofErr w:type="spellStart"/>
            <w:r w:rsidRPr="0067592D">
              <w:rPr>
                <w:b w:val="0"/>
                <w:szCs w:val="14"/>
              </w:rPr>
              <w:t>Personnel</w:t>
            </w:r>
            <w:proofErr w:type="spellEnd"/>
            <w:r w:rsidRPr="0067592D">
              <w:rPr>
                <w:b w:val="0"/>
                <w:szCs w:val="14"/>
              </w:rPr>
              <w:t xml:space="preserve"> </w:t>
            </w:r>
            <w:proofErr w:type="spellStart"/>
            <w:r w:rsidRPr="0067592D">
              <w:rPr>
                <w:b w:val="0"/>
                <w:szCs w:val="14"/>
              </w:rPr>
              <w:t>expenses</w:t>
            </w:r>
            <w:proofErr w:type="spellEnd"/>
          </w:p>
        </w:tc>
        <w:tc>
          <w:tcPr>
            <w:tcW w:w="1504" w:type="dxa"/>
            <w:shd w:val="clear" w:color="auto" w:fill="auto"/>
          </w:tcPr>
          <w:p w14:paraId="446A8709"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(3,007)</w:t>
            </w:r>
          </w:p>
        </w:tc>
        <w:tc>
          <w:tcPr>
            <w:tcW w:w="1504" w:type="dxa"/>
            <w:shd w:val="clear" w:color="auto" w:fill="auto"/>
          </w:tcPr>
          <w:p w14:paraId="45CB4F74"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w:t>
            </w:r>
          </w:p>
        </w:tc>
        <w:tc>
          <w:tcPr>
            <w:tcW w:w="1504" w:type="dxa"/>
            <w:shd w:val="clear" w:color="auto" w:fill="auto"/>
          </w:tcPr>
          <w:p w14:paraId="23B3FBF2"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(2,830)</w:t>
            </w:r>
          </w:p>
        </w:tc>
        <w:tc>
          <w:tcPr>
            <w:tcW w:w="1612" w:type="dxa"/>
            <w:shd w:val="clear" w:color="auto" w:fill="auto"/>
          </w:tcPr>
          <w:p w14:paraId="4AD52E7B"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w:t>
            </w:r>
          </w:p>
        </w:tc>
      </w:tr>
      <w:tr w:rsidR="00E871C8" w:rsidRPr="0067592D" w14:paraId="2B82FAAD" w14:textId="77777777" w:rsidTr="00F61F0F">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auto"/>
          </w:tcPr>
          <w:p w14:paraId="12D83196" w14:textId="77777777" w:rsidR="00E871C8" w:rsidRPr="0067592D" w:rsidRDefault="00E871C8" w:rsidP="00395DD8">
            <w:pPr>
              <w:pStyle w:val="08-Tabelageral"/>
              <w:jc w:val="left"/>
              <w:rPr>
                <w:b w:val="0"/>
                <w:szCs w:val="14"/>
              </w:rPr>
            </w:pPr>
            <w:proofErr w:type="spellStart"/>
            <w:r w:rsidRPr="0067592D">
              <w:rPr>
                <w:b w:val="0"/>
                <w:szCs w:val="14"/>
              </w:rPr>
              <w:t>Administrative</w:t>
            </w:r>
            <w:proofErr w:type="spellEnd"/>
            <w:r w:rsidRPr="0067592D">
              <w:rPr>
                <w:b w:val="0"/>
                <w:szCs w:val="14"/>
              </w:rPr>
              <w:t xml:space="preserve"> </w:t>
            </w:r>
            <w:proofErr w:type="spellStart"/>
            <w:r w:rsidRPr="0067592D">
              <w:rPr>
                <w:b w:val="0"/>
                <w:szCs w:val="14"/>
              </w:rPr>
              <w:t>expenses</w:t>
            </w:r>
            <w:proofErr w:type="spellEnd"/>
            <w:r w:rsidRPr="0067592D">
              <w:rPr>
                <w:b w:val="0"/>
                <w:szCs w:val="14"/>
              </w:rPr>
              <w:t xml:space="preserve"> </w:t>
            </w:r>
            <w:r w:rsidRPr="0067592D">
              <w:rPr>
                <w:b w:val="0"/>
                <w:szCs w:val="14"/>
                <w:vertAlign w:val="superscript"/>
              </w:rPr>
              <w:t>(3)</w:t>
            </w:r>
          </w:p>
        </w:tc>
        <w:tc>
          <w:tcPr>
            <w:tcW w:w="1504" w:type="dxa"/>
            <w:tcBorders>
              <w:bottom w:val="nil"/>
            </w:tcBorders>
            <w:shd w:val="clear" w:color="auto" w:fill="auto"/>
          </w:tcPr>
          <w:p w14:paraId="0AF2F188"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(314)</w:t>
            </w:r>
          </w:p>
        </w:tc>
        <w:tc>
          <w:tcPr>
            <w:tcW w:w="1504" w:type="dxa"/>
            <w:tcBorders>
              <w:bottom w:val="nil"/>
            </w:tcBorders>
            <w:shd w:val="clear" w:color="auto" w:fill="auto"/>
          </w:tcPr>
          <w:p w14:paraId="25289E10"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w:t>
            </w:r>
          </w:p>
        </w:tc>
        <w:tc>
          <w:tcPr>
            <w:tcW w:w="1504" w:type="dxa"/>
            <w:tcBorders>
              <w:bottom w:val="nil"/>
            </w:tcBorders>
            <w:shd w:val="clear" w:color="auto" w:fill="auto"/>
          </w:tcPr>
          <w:p w14:paraId="2244935F"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(269)</w:t>
            </w:r>
          </w:p>
        </w:tc>
        <w:tc>
          <w:tcPr>
            <w:tcW w:w="1612" w:type="dxa"/>
            <w:tcBorders>
              <w:bottom w:val="nil"/>
            </w:tcBorders>
            <w:shd w:val="clear" w:color="auto" w:fill="auto"/>
          </w:tcPr>
          <w:p w14:paraId="3BD668E5"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w:t>
            </w:r>
          </w:p>
        </w:tc>
      </w:tr>
      <w:tr w:rsidR="00E871C8" w:rsidRPr="0067592D" w14:paraId="7E82B3A6" w14:textId="77777777" w:rsidTr="00F61F0F">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1F4E79" w:themeColor="accent1" w:themeShade="80"/>
            </w:tcBorders>
            <w:shd w:val="clear" w:color="auto" w:fill="auto"/>
          </w:tcPr>
          <w:p w14:paraId="5AD77E63" w14:textId="77777777" w:rsidR="00E871C8" w:rsidRPr="0067592D" w:rsidRDefault="00E871C8" w:rsidP="00395DD8">
            <w:pPr>
              <w:pStyle w:val="08-Tabelageral"/>
              <w:jc w:val="left"/>
              <w:rPr>
                <w:szCs w:val="14"/>
              </w:rPr>
            </w:pPr>
            <w:proofErr w:type="spellStart"/>
            <w:r w:rsidRPr="0067592D">
              <w:rPr>
                <w:b w:val="0"/>
                <w:szCs w:val="14"/>
              </w:rPr>
              <w:t>Monetary</w:t>
            </w:r>
            <w:proofErr w:type="spellEnd"/>
            <w:r w:rsidRPr="0067592D">
              <w:rPr>
                <w:b w:val="0"/>
                <w:szCs w:val="14"/>
              </w:rPr>
              <w:t xml:space="preserve"> </w:t>
            </w:r>
            <w:proofErr w:type="spellStart"/>
            <w:r w:rsidRPr="0067592D">
              <w:rPr>
                <w:b w:val="0"/>
                <w:szCs w:val="14"/>
              </w:rPr>
              <w:t>assets</w:t>
            </w:r>
            <w:proofErr w:type="spellEnd"/>
            <w:r w:rsidRPr="0067592D">
              <w:rPr>
                <w:b w:val="0"/>
                <w:szCs w:val="14"/>
              </w:rPr>
              <w:t xml:space="preserve"> </w:t>
            </w:r>
            <w:proofErr w:type="spellStart"/>
            <w:r w:rsidRPr="0067592D">
              <w:rPr>
                <w:b w:val="0"/>
                <w:szCs w:val="14"/>
              </w:rPr>
              <w:t>changes</w:t>
            </w:r>
            <w:proofErr w:type="spellEnd"/>
          </w:p>
        </w:tc>
        <w:tc>
          <w:tcPr>
            <w:tcW w:w="1504" w:type="dxa"/>
            <w:tcBorders>
              <w:top w:val="nil"/>
              <w:bottom w:val="single" w:sz="2" w:space="0" w:color="1F4E79" w:themeColor="accent1" w:themeShade="80"/>
            </w:tcBorders>
            <w:shd w:val="clear" w:color="auto" w:fill="auto"/>
          </w:tcPr>
          <w:p w14:paraId="18187701"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lang w:eastAsia="en-US"/>
              </w:rPr>
            </w:pPr>
            <w:r w:rsidRPr="0067592D">
              <w:rPr>
                <w:szCs w:val="14"/>
              </w:rPr>
              <w:t>--</w:t>
            </w:r>
          </w:p>
        </w:tc>
        <w:tc>
          <w:tcPr>
            <w:tcW w:w="1504" w:type="dxa"/>
            <w:tcBorders>
              <w:top w:val="nil"/>
              <w:bottom w:val="single" w:sz="2" w:space="0" w:color="1F4E79" w:themeColor="accent1" w:themeShade="80"/>
            </w:tcBorders>
            <w:shd w:val="clear" w:color="auto" w:fill="auto"/>
          </w:tcPr>
          <w:p w14:paraId="7D9A2F6F"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lang w:eastAsia="en-US"/>
              </w:rPr>
            </w:pPr>
            <w:r w:rsidRPr="0067592D">
              <w:rPr>
                <w:szCs w:val="14"/>
              </w:rPr>
              <w:t>--</w:t>
            </w:r>
          </w:p>
        </w:tc>
        <w:tc>
          <w:tcPr>
            <w:tcW w:w="1504" w:type="dxa"/>
            <w:tcBorders>
              <w:top w:val="nil"/>
              <w:bottom w:val="single" w:sz="2" w:space="0" w:color="1F4E79" w:themeColor="accent1" w:themeShade="80"/>
            </w:tcBorders>
            <w:shd w:val="clear" w:color="auto" w:fill="auto"/>
          </w:tcPr>
          <w:p w14:paraId="1F1ABFDE"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lang w:eastAsia="en-US"/>
              </w:rPr>
            </w:pPr>
            <w:r w:rsidRPr="0067592D">
              <w:rPr>
                <w:szCs w:val="14"/>
              </w:rPr>
              <w:t>--</w:t>
            </w:r>
          </w:p>
        </w:tc>
        <w:tc>
          <w:tcPr>
            <w:tcW w:w="1612" w:type="dxa"/>
            <w:tcBorders>
              <w:top w:val="nil"/>
              <w:bottom w:val="single" w:sz="2" w:space="0" w:color="1F4E79" w:themeColor="accent1" w:themeShade="80"/>
            </w:tcBorders>
            <w:shd w:val="clear" w:color="auto" w:fill="auto"/>
          </w:tcPr>
          <w:p w14:paraId="603F7BF1"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lang w:eastAsia="en-US"/>
              </w:rPr>
            </w:pPr>
            <w:r w:rsidRPr="0067592D">
              <w:rPr>
                <w:szCs w:val="14"/>
              </w:rPr>
              <w:t>2,760</w:t>
            </w:r>
          </w:p>
        </w:tc>
      </w:tr>
    </w:tbl>
    <w:p w14:paraId="7732E51B" w14:textId="77777777" w:rsidR="00E871C8" w:rsidRPr="00D311AA" w:rsidRDefault="00E871C8" w:rsidP="00397A23">
      <w:pPr>
        <w:pStyle w:val="07-Legenda"/>
        <w:numPr>
          <w:ilvl w:val="0"/>
          <w:numId w:val="37"/>
        </w:numPr>
        <w:ind w:left="284" w:hanging="284"/>
        <w:rPr>
          <w:lang w:val="en-US"/>
        </w:rPr>
      </w:pPr>
      <w:r w:rsidRPr="00D311AA">
        <w:rPr>
          <w:lang w:val="en-US"/>
        </w:rPr>
        <w:t xml:space="preserve">Banco do </w:t>
      </w:r>
      <w:proofErr w:type="spellStart"/>
      <w:r w:rsidRPr="00D311AA">
        <w:rPr>
          <w:lang w:val="en-US"/>
        </w:rPr>
        <w:t>Brasil</w:t>
      </w:r>
      <w:proofErr w:type="spellEnd"/>
      <w:r w:rsidRPr="00D311AA">
        <w:rPr>
          <w:lang w:val="en-US"/>
        </w:rPr>
        <w:t xml:space="preserve"> S.A.</w:t>
      </w:r>
    </w:p>
    <w:p w14:paraId="768C3C1C" w14:textId="77777777" w:rsidR="00E871C8" w:rsidRPr="00D311AA" w:rsidRDefault="00E871C8" w:rsidP="00397A23">
      <w:pPr>
        <w:pStyle w:val="07-Legenda"/>
        <w:numPr>
          <w:ilvl w:val="0"/>
          <w:numId w:val="37"/>
        </w:numPr>
        <w:ind w:left="284" w:hanging="284"/>
        <w:rPr>
          <w:lang w:val="en-US"/>
        </w:rPr>
      </w:pPr>
      <w:r w:rsidRPr="00D311AA">
        <w:rPr>
          <w:lang w:val="en-US"/>
        </w:rPr>
        <w:t xml:space="preserve">BB </w:t>
      </w:r>
      <w:proofErr w:type="spellStart"/>
      <w:r w:rsidRPr="00D311AA">
        <w:rPr>
          <w:lang w:val="en-US"/>
        </w:rPr>
        <w:t>Seguros</w:t>
      </w:r>
      <w:proofErr w:type="spellEnd"/>
      <w:r w:rsidRPr="00D311AA">
        <w:rPr>
          <w:lang w:val="en-US"/>
        </w:rPr>
        <w:t xml:space="preserve"> and BB </w:t>
      </w:r>
      <w:proofErr w:type="spellStart"/>
      <w:r w:rsidRPr="00D311AA">
        <w:rPr>
          <w:lang w:val="en-US"/>
        </w:rPr>
        <w:t>Corretora</w:t>
      </w:r>
      <w:proofErr w:type="spellEnd"/>
      <w:r w:rsidRPr="00D311AA">
        <w:rPr>
          <w:lang w:val="en-US"/>
        </w:rPr>
        <w:t>.</w:t>
      </w:r>
    </w:p>
    <w:p w14:paraId="7CEAEF63" w14:textId="77777777" w:rsidR="00E871C8" w:rsidRPr="00D311AA" w:rsidRDefault="00E871C8" w:rsidP="00397A23">
      <w:pPr>
        <w:pStyle w:val="07-Legenda"/>
        <w:numPr>
          <w:ilvl w:val="0"/>
          <w:numId w:val="37"/>
        </w:numPr>
        <w:ind w:left="284" w:hanging="284"/>
        <w:rPr>
          <w:lang w:val="en-US"/>
        </w:rPr>
      </w:pPr>
      <w:r w:rsidRPr="00D311AA">
        <w:rPr>
          <w:lang w:val="en-US"/>
        </w:rPr>
        <w:t xml:space="preserve">Refers to expenses as sharing contract customer data, use of staff, distribution network and resource materials technological and administrative, between the Banco do </w:t>
      </w:r>
      <w:proofErr w:type="spellStart"/>
      <w:r w:rsidRPr="00D311AA">
        <w:rPr>
          <w:lang w:val="en-US"/>
        </w:rPr>
        <w:t>Brasil</w:t>
      </w:r>
      <w:proofErr w:type="spellEnd"/>
      <w:r w:rsidRPr="00D311AA">
        <w:rPr>
          <w:lang w:val="en-US"/>
        </w:rPr>
        <w:t xml:space="preserve">, BB </w:t>
      </w:r>
      <w:proofErr w:type="spellStart"/>
      <w:r w:rsidRPr="00D311AA">
        <w:rPr>
          <w:lang w:val="en-US"/>
        </w:rPr>
        <w:t>Seguridade</w:t>
      </w:r>
      <w:proofErr w:type="spellEnd"/>
      <w:r w:rsidRPr="00D311AA">
        <w:rPr>
          <w:lang w:val="en-US"/>
        </w:rPr>
        <w:t xml:space="preserve">, BB </w:t>
      </w:r>
      <w:proofErr w:type="spellStart"/>
      <w:r w:rsidRPr="00D311AA">
        <w:rPr>
          <w:lang w:val="en-US"/>
        </w:rPr>
        <w:t>Corretora</w:t>
      </w:r>
      <w:proofErr w:type="spellEnd"/>
      <w:r w:rsidRPr="00D311AA">
        <w:rPr>
          <w:lang w:val="en-US"/>
        </w:rPr>
        <w:t xml:space="preserve"> and BB </w:t>
      </w:r>
      <w:proofErr w:type="spellStart"/>
      <w:r w:rsidRPr="00D311AA">
        <w:rPr>
          <w:lang w:val="en-US"/>
        </w:rPr>
        <w:t>Seguros</w:t>
      </w:r>
      <w:proofErr w:type="spellEnd"/>
      <w:r w:rsidRPr="00D311AA">
        <w:rPr>
          <w:lang w:val="en-US"/>
        </w:rPr>
        <w:t>.</w:t>
      </w:r>
    </w:p>
    <w:p w14:paraId="5BEE947C" w14:textId="77777777" w:rsidR="00E871C8" w:rsidRPr="00D311AA" w:rsidRDefault="00E871C8" w:rsidP="00395DD8">
      <w:pPr>
        <w:spacing w:after="0" w:line="240" w:lineRule="auto"/>
        <w:rPr>
          <w:rFonts w:cs="Arial"/>
          <w:b/>
          <w:color w:val="1F4E79" w:themeColor="accent1" w:themeShade="80"/>
          <w:sz w:val="20"/>
          <w:szCs w:val="20"/>
        </w:rPr>
      </w:pPr>
    </w:p>
    <w:p w14:paraId="6AC34C0F" w14:textId="77777777" w:rsidR="00E871C8" w:rsidRPr="00D311AA" w:rsidRDefault="00E871C8" w:rsidP="00395DD8">
      <w:pPr>
        <w:pStyle w:val="01-TtulodeNota"/>
        <w:keepNext/>
        <w:spacing w:before="0" w:after="0"/>
        <w:jc w:val="right"/>
        <w:rPr>
          <w:sz w:val="14"/>
          <w:szCs w:val="14"/>
        </w:rPr>
      </w:pPr>
      <w:r w:rsidRPr="00D311AA">
        <w:rPr>
          <w:sz w:val="14"/>
          <w:szCs w:val="14"/>
        </w:rPr>
        <w:t xml:space="preserve">R$ </w:t>
      </w:r>
      <w:proofErr w:type="spellStart"/>
      <w:r w:rsidRPr="00D311AA">
        <w:rPr>
          <w:sz w:val="14"/>
          <w:szCs w:val="14"/>
        </w:rPr>
        <w:t>thousand</w:t>
      </w:r>
      <w:proofErr w:type="spellEnd"/>
    </w:p>
    <w:tbl>
      <w:tblPr>
        <w:tblStyle w:val="TabeladeLista6Colorida-nfase510"/>
        <w:tblW w:w="9747" w:type="dxa"/>
        <w:jc w:val="center"/>
        <w:tblInd w:w="0" w:type="dxa"/>
        <w:tblBorders>
          <w:top w:val="single" w:sz="2" w:space="0" w:color="1F4E79" w:themeColor="accent1" w:themeShade="80"/>
          <w:bottom w:val="single" w:sz="2" w:space="0" w:color="1F4E79" w:themeColor="accent1" w:themeShade="80"/>
          <w:insideH w:val="single" w:sz="2" w:space="0" w:color="1F4E79" w:themeColor="accent1" w:themeShade="80"/>
        </w:tblBorders>
        <w:tblLayout w:type="fixed"/>
        <w:tblLook w:val="04A0" w:firstRow="1" w:lastRow="0" w:firstColumn="1" w:lastColumn="0" w:noHBand="0" w:noVBand="1"/>
      </w:tblPr>
      <w:tblGrid>
        <w:gridCol w:w="1383"/>
        <w:gridCol w:w="2240"/>
        <w:gridCol w:w="1504"/>
        <w:gridCol w:w="1504"/>
        <w:gridCol w:w="1504"/>
        <w:gridCol w:w="1612"/>
      </w:tblGrid>
      <w:tr w:rsidR="00E871C8" w:rsidRPr="0067592D" w14:paraId="4CF295B8" w14:textId="77777777" w:rsidTr="0067592D">
        <w:trPr>
          <w:cnfStyle w:val="100000000000" w:firstRow="1" w:lastRow="0" w:firstColumn="0" w:lastColumn="0" w:oddVBand="0" w:evenVBand="0" w:oddHBand="0" w:evenHBand="0" w:firstRowFirstColumn="0" w:firstRowLastColumn="0" w:lastRowFirstColumn="0" w:lastRowLastColumn="0"/>
          <w:trHeight w:hRule="exact" w:val="227"/>
          <w:jc w:val="center"/>
        </w:trPr>
        <w:tc>
          <w:tcPr>
            <w:cnfStyle w:val="001000000000" w:firstRow="0" w:lastRow="0" w:firstColumn="1" w:lastColumn="0" w:oddVBand="0" w:evenVBand="0" w:oddHBand="0" w:evenHBand="0" w:firstRowFirstColumn="0" w:firstRowLastColumn="0" w:lastRowFirstColumn="0" w:lastRowLastColumn="0"/>
            <w:tcW w:w="1383" w:type="dxa"/>
            <w:tcBorders>
              <w:top w:val="none" w:sz="0" w:space="0" w:color="auto"/>
              <w:left w:val="none" w:sz="0" w:space="0" w:color="auto"/>
              <w:bottom w:val="nil"/>
              <w:right w:val="none" w:sz="0" w:space="0" w:color="auto"/>
              <w:tl2br w:val="none" w:sz="0" w:space="0" w:color="auto"/>
              <w:tr2bl w:val="none" w:sz="0" w:space="0" w:color="auto"/>
            </w:tcBorders>
            <w:shd w:val="clear" w:color="auto" w:fill="auto"/>
            <w:vAlign w:val="center"/>
          </w:tcPr>
          <w:p w14:paraId="6149D4AE" w14:textId="77777777" w:rsidR="00E871C8" w:rsidRPr="0067592D" w:rsidRDefault="00E871C8" w:rsidP="00395DD8">
            <w:pPr>
              <w:pStyle w:val="08-Tabelageral"/>
              <w:rPr>
                <w:szCs w:val="14"/>
              </w:rPr>
            </w:pPr>
          </w:p>
        </w:tc>
        <w:tc>
          <w:tcPr>
            <w:tcW w:w="2240" w:type="dxa"/>
            <w:tcBorders>
              <w:top w:val="none" w:sz="0" w:space="0" w:color="auto"/>
              <w:left w:val="none" w:sz="0" w:space="0" w:color="auto"/>
              <w:bottom w:val="nil"/>
              <w:right w:val="none" w:sz="0" w:space="0" w:color="auto"/>
              <w:tl2br w:val="none" w:sz="0" w:space="0" w:color="auto"/>
              <w:tr2bl w:val="none" w:sz="0" w:space="0" w:color="auto"/>
            </w:tcBorders>
            <w:shd w:val="clear" w:color="auto" w:fill="auto"/>
            <w:vAlign w:val="center"/>
          </w:tcPr>
          <w:p w14:paraId="6871135D" w14:textId="77777777" w:rsidR="00E871C8" w:rsidRPr="0067592D" w:rsidRDefault="00E871C8" w:rsidP="00395DD8">
            <w:pPr>
              <w:pStyle w:val="08-Tabelageral"/>
              <w:cnfStyle w:val="100000000000" w:firstRow="1" w:lastRow="0" w:firstColumn="0" w:lastColumn="0" w:oddVBand="0" w:evenVBand="0" w:oddHBand="0" w:evenHBand="0" w:firstRowFirstColumn="0" w:firstRowLastColumn="0" w:lastRowFirstColumn="0" w:lastRowLastColumn="0"/>
              <w:rPr>
                <w:szCs w:val="14"/>
              </w:rPr>
            </w:pPr>
          </w:p>
        </w:tc>
        <w:tc>
          <w:tcPr>
            <w:tcW w:w="3008"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center"/>
          </w:tcPr>
          <w:p w14:paraId="5500D62A" w14:textId="77777777" w:rsidR="00E871C8" w:rsidRPr="0067592D" w:rsidRDefault="00E871C8" w:rsidP="00395DD8">
            <w:pPr>
              <w:pStyle w:val="08-Tabelageral"/>
              <w:jc w:val="center"/>
              <w:cnfStyle w:val="100000000000" w:firstRow="1" w:lastRow="0" w:firstColumn="0" w:lastColumn="0" w:oddVBand="0" w:evenVBand="0" w:oddHBand="0" w:evenHBand="0" w:firstRowFirstColumn="0" w:firstRowLastColumn="0" w:lastRowFirstColumn="0" w:lastRowLastColumn="0"/>
              <w:rPr>
                <w:bCs w:val="0"/>
                <w:szCs w:val="14"/>
              </w:rPr>
            </w:pPr>
            <w:r w:rsidRPr="0067592D">
              <w:rPr>
                <w:bCs w:val="0"/>
                <w:szCs w:val="14"/>
              </w:rPr>
              <w:t xml:space="preserve">01.01 </w:t>
            </w:r>
            <w:proofErr w:type="spellStart"/>
            <w:r w:rsidRPr="0067592D">
              <w:rPr>
                <w:bCs w:val="0"/>
                <w:szCs w:val="14"/>
              </w:rPr>
              <w:t>to</w:t>
            </w:r>
            <w:proofErr w:type="spellEnd"/>
            <w:r w:rsidRPr="0067592D">
              <w:rPr>
                <w:bCs w:val="0"/>
                <w:szCs w:val="14"/>
              </w:rPr>
              <w:t xml:space="preserve"> 09.30.2021</w:t>
            </w:r>
          </w:p>
        </w:tc>
        <w:tc>
          <w:tcPr>
            <w:tcW w:w="3116"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center"/>
          </w:tcPr>
          <w:p w14:paraId="1C24DB02" w14:textId="77777777" w:rsidR="00E871C8" w:rsidRPr="0067592D" w:rsidRDefault="00E871C8" w:rsidP="00395DD8">
            <w:pPr>
              <w:pStyle w:val="08-Tabelageral"/>
              <w:jc w:val="center"/>
              <w:cnfStyle w:val="100000000000" w:firstRow="1" w:lastRow="0" w:firstColumn="0" w:lastColumn="0" w:oddVBand="0" w:evenVBand="0" w:oddHBand="0" w:evenHBand="0" w:firstRowFirstColumn="0" w:firstRowLastColumn="0" w:lastRowFirstColumn="0" w:lastRowLastColumn="0"/>
              <w:rPr>
                <w:szCs w:val="14"/>
              </w:rPr>
            </w:pPr>
            <w:r w:rsidRPr="0067592D">
              <w:rPr>
                <w:szCs w:val="14"/>
              </w:rPr>
              <w:t xml:space="preserve">01.01 </w:t>
            </w:r>
            <w:proofErr w:type="spellStart"/>
            <w:r w:rsidRPr="0067592D">
              <w:rPr>
                <w:szCs w:val="14"/>
              </w:rPr>
              <w:t>to</w:t>
            </w:r>
            <w:proofErr w:type="spellEnd"/>
            <w:r w:rsidRPr="0067592D">
              <w:rPr>
                <w:szCs w:val="14"/>
              </w:rPr>
              <w:t xml:space="preserve"> 09.30.2020</w:t>
            </w:r>
          </w:p>
        </w:tc>
      </w:tr>
      <w:tr w:rsidR="00E871C8" w:rsidRPr="0067592D" w14:paraId="6DF45180" w14:textId="77777777" w:rsidTr="0067592D">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single" w:sz="2" w:space="0" w:color="1F4E79" w:themeColor="accent1" w:themeShade="80"/>
            </w:tcBorders>
            <w:shd w:val="clear" w:color="auto" w:fill="auto"/>
          </w:tcPr>
          <w:p w14:paraId="1166A450" w14:textId="77777777" w:rsidR="00E871C8" w:rsidRPr="0067592D" w:rsidRDefault="00E871C8" w:rsidP="00395DD8">
            <w:pPr>
              <w:pStyle w:val="08-Tabelageral"/>
              <w:rPr>
                <w:szCs w:val="14"/>
              </w:rPr>
            </w:pPr>
          </w:p>
        </w:tc>
        <w:tc>
          <w:tcPr>
            <w:tcW w:w="1504" w:type="dxa"/>
            <w:tcBorders>
              <w:bottom w:val="single" w:sz="2" w:space="0" w:color="1F4E79" w:themeColor="accent1" w:themeShade="80"/>
            </w:tcBorders>
            <w:shd w:val="clear" w:color="auto" w:fill="auto"/>
            <w:vAlign w:val="center"/>
          </w:tcPr>
          <w:p w14:paraId="29BA5D31"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proofErr w:type="gramStart"/>
            <w:r w:rsidRPr="0067592D">
              <w:rPr>
                <w:b/>
                <w:szCs w:val="14"/>
              </w:rPr>
              <w:t>Controller</w:t>
            </w:r>
            <w:proofErr w:type="spellEnd"/>
            <w:r w:rsidRPr="0067592D">
              <w:rPr>
                <w:b/>
                <w:szCs w:val="14"/>
                <w:vertAlign w:val="superscript"/>
              </w:rPr>
              <w:t>(</w:t>
            </w:r>
            <w:proofErr w:type="gramEnd"/>
            <w:r w:rsidRPr="0067592D">
              <w:rPr>
                <w:b/>
                <w:szCs w:val="14"/>
                <w:vertAlign w:val="superscript"/>
              </w:rPr>
              <w:t>1)</w:t>
            </w:r>
          </w:p>
        </w:tc>
        <w:tc>
          <w:tcPr>
            <w:tcW w:w="1504" w:type="dxa"/>
            <w:tcBorders>
              <w:bottom w:val="single" w:sz="2" w:space="0" w:color="1F4E79" w:themeColor="accent1" w:themeShade="80"/>
            </w:tcBorders>
            <w:shd w:val="clear" w:color="auto" w:fill="auto"/>
            <w:vAlign w:val="center"/>
          </w:tcPr>
          <w:p w14:paraId="6D95E941"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proofErr w:type="gramStart"/>
            <w:r w:rsidRPr="0067592D">
              <w:rPr>
                <w:b/>
                <w:szCs w:val="14"/>
              </w:rPr>
              <w:t>Subsidiaries</w:t>
            </w:r>
            <w:proofErr w:type="spellEnd"/>
            <w:r w:rsidRPr="0067592D">
              <w:rPr>
                <w:b/>
                <w:szCs w:val="14"/>
                <w:vertAlign w:val="superscript"/>
              </w:rPr>
              <w:t>(</w:t>
            </w:r>
            <w:proofErr w:type="gramEnd"/>
            <w:r w:rsidRPr="0067592D">
              <w:rPr>
                <w:b/>
                <w:szCs w:val="14"/>
                <w:vertAlign w:val="superscript"/>
              </w:rPr>
              <w:t>2)</w:t>
            </w:r>
          </w:p>
        </w:tc>
        <w:tc>
          <w:tcPr>
            <w:tcW w:w="1504" w:type="dxa"/>
            <w:tcBorders>
              <w:bottom w:val="single" w:sz="2" w:space="0" w:color="1F4E79" w:themeColor="accent1" w:themeShade="80"/>
            </w:tcBorders>
            <w:shd w:val="clear" w:color="auto" w:fill="auto"/>
            <w:vAlign w:val="center"/>
          </w:tcPr>
          <w:p w14:paraId="2B225541"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proofErr w:type="gramStart"/>
            <w:r w:rsidRPr="0067592D">
              <w:rPr>
                <w:b/>
                <w:szCs w:val="14"/>
              </w:rPr>
              <w:t>Controller</w:t>
            </w:r>
            <w:proofErr w:type="spellEnd"/>
            <w:r w:rsidRPr="0067592D">
              <w:rPr>
                <w:b/>
                <w:szCs w:val="14"/>
                <w:vertAlign w:val="superscript"/>
              </w:rPr>
              <w:t>(</w:t>
            </w:r>
            <w:proofErr w:type="gramEnd"/>
            <w:r w:rsidRPr="0067592D">
              <w:rPr>
                <w:b/>
                <w:szCs w:val="14"/>
                <w:vertAlign w:val="superscript"/>
              </w:rPr>
              <w:t>1)</w:t>
            </w:r>
          </w:p>
        </w:tc>
        <w:tc>
          <w:tcPr>
            <w:tcW w:w="1612" w:type="dxa"/>
            <w:tcBorders>
              <w:bottom w:val="single" w:sz="2" w:space="0" w:color="1F4E79" w:themeColor="accent1" w:themeShade="80"/>
            </w:tcBorders>
            <w:shd w:val="clear" w:color="auto" w:fill="auto"/>
            <w:vAlign w:val="center"/>
          </w:tcPr>
          <w:p w14:paraId="5F2D7527"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proofErr w:type="gramStart"/>
            <w:r w:rsidRPr="0067592D">
              <w:rPr>
                <w:b/>
                <w:szCs w:val="14"/>
              </w:rPr>
              <w:t>Subsidiaries</w:t>
            </w:r>
            <w:proofErr w:type="spellEnd"/>
            <w:r w:rsidRPr="0067592D">
              <w:rPr>
                <w:b/>
                <w:szCs w:val="14"/>
                <w:vertAlign w:val="superscript"/>
              </w:rPr>
              <w:t>(</w:t>
            </w:r>
            <w:proofErr w:type="gramEnd"/>
            <w:r w:rsidRPr="0067592D">
              <w:rPr>
                <w:b/>
                <w:szCs w:val="14"/>
                <w:vertAlign w:val="superscript"/>
              </w:rPr>
              <w:t>2)</w:t>
            </w:r>
          </w:p>
        </w:tc>
      </w:tr>
      <w:tr w:rsidR="00E871C8" w:rsidRPr="0067592D" w14:paraId="1EC5F9AD" w14:textId="77777777" w:rsidTr="0067592D">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bottom w:val="nil"/>
            </w:tcBorders>
            <w:shd w:val="clear" w:color="auto" w:fill="auto"/>
          </w:tcPr>
          <w:p w14:paraId="50E790C3" w14:textId="77777777" w:rsidR="00E871C8" w:rsidRPr="0067592D" w:rsidRDefault="00E871C8" w:rsidP="00395DD8">
            <w:pPr>
              <w:pStyle w:val="08-Tabelageral"/>
              <w:jc w:val="left"/>
              <w:rPr>
                <w:szCs w:val="14"/>
              </w:rPr>
            </w:pPr>
            <w:r w:rsidRPr="0067592D">
              <w:rPr>
                <w:szCs w:val="14"/>
              </w:rPr>
              <w:t>Income</w:t>
            </w:r>
          </w:p>
        </w:tc>
        <w:tc>
          <w:tcPr>
            <w:tcW w:w="1504" w:type="dxa"/>
            <w:tcBorders>
              <w:bottom w:val="nil"/>
            </w:tcBorders>
            <w:shd w:val="clear" w:color="auto" w:fill="auto"/>
            <w:vAlign w:val="center"/>
          </w:tcPr>
          <w:p w14:paraId="5EA96D04"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04" w:type="dxa"/>
            <w:tcBorders>
              <w:bottom w:val="nil"/>
            </w:tcBorders>
            <w:shd w:val="clear" w:color="auto" w:fill="auto"/>
          </w:tcPr>
          <w:p w14:paraId="24C82D0A"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67592D">
              <w:rPr>
                <w:b/>
                <w:szCs w:val="14"/>
              </w:rPr>
              <w:t xml:space="preserve"> </w:t>
            </w:r>
          </w:p>
        </w:tc>
        <w:tc>
          <w:tcPr>
            <w:tcW w:w="1504" w:type="dxa"/>
            <w:tcBorders>
              <w:bottom w:val="nil"/>
            </w:tcBorders>
            <w:shd w:val="clear" w:color="auto" w:fill="auto"/>
          </w:tcPr>
          <w:p w14:paraId="2E749267"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612" w:type="dxa"/>
            <w:tcBorders>
              <w:bottom w:val="nil"/>
            </w:tcBorders>
            <w:shd w:val="clear" w:color="auto" w:fill="auto"/>
          </w:tcPr>
          <w:p w14:paraId="492154FB"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E871C8" w:rsidRPr="0067592D" w14:paraId="13C5E90E" w14:textId="77777777" w:rsidTr="0067592D">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auto"/>
          </w:tcPr>
          <w:p w14:paraId="2C08292E" w14:textId="77777777" w:rsidR="00E871C8" w:rsidRPr="0067592D" w:rsidRDefault="00E871C8" w:rsidP="00395DD8">
            <w:pPr>
              <w:pStyle w:val="08-Tabelageral"/>
              <w:jc w:val="left"/>
              <w:rPr>
                <w:b w:val="0"/>
                <w:szCs w:val="14"/>
              </w:rPr>
            </w:pPr>
            <w:proofErr w:type="spellStart"/>
            <w:r w:rsidRPr="0067592D">
              <w:rPr>
                <w:b w:val="0"/>
                <w:szCs w:val="14"/>
              </w:rPr>
              <w:t>Interest</w:t>
            </w:r>
            <w:proofErr w:type="spellEnd"/>
            <w:r w:rsidRPr="0067592D">
              <w:rPr>
                <w:b w:val="0"/>
                <w:szCs w:val="14"/>
              </w:rPr>
              <w:t xml:space="preserve"> </w:t>
            </w:r>
            <w:proofErr w:type="spellStart"/>
            <w:r w:rsidRPr="0067592D">
              <w:rPr>
                <w:b w:val="0"/>
                <w:szCs w:val="14"/>
              </w:rPr>
              <w:t>earnings</w:t>
            </w:r>
            <w:proofErr w:type="spellEnd"/>
            <w:r w:rsidRPr="0067592D">
              <w:rPr>
                <w:b w:val="0"/>
                <w:szCs w:val="14"/>
              </w:rPr>
              <w:t xml:space="preserve"> </w:t>
            </w:r>
            <w:proofErr w:type="spellStart"/>
            <w:r w:rsidRPr="0067592D">
              <w:rPr>
                <w:b w:val="0"/>
                <w:szCs w:val="14"/>
              </w:rPr>
              <w:t>of</w:t>
            </w:r>
            <w:proofErr w:type="spellEnd"/>
            <w:r w:rsidRPr="0067592D">
              <w:rPr>
                <w:b w:val="0"/>
                <w:szCs w:val="14"/>
              </w:rPr>
              <w:t xml:space="preserve"> financial </w:t>
            </w:r>
            <w:proofErr w:type="spellStart"/>
            <w:r w:rsidRPr="0067592D">
              <w:rPr>
                <w:b w:val="0"/>
                <w:szCs w:val="14"/>
              </w:rPr>
              <w:t>instruments</w:t>
            </w:r>
            <w:proofErr w:type="spellEnd"/>
          </w:p>
        </w:tc>
        <w:tc>
          <w:tcPr>
            <w:tcW w:w="1504" w:type="dxa"/>
            <w:tcBorders>
              <w:top w:val="nil"/>
              <w:bottom w:val="nil"/>
            </w:tcBorders>
            <w:shd w:val="clear" w:color="auto" w:fill="auto"/>
          </w:tcPr>
          <w:p w14:paraId="5020A08D"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7,591</w:t>
            </w:r>
          </w:p>
        </w:tc>
        <w:tc>
          <w:tcPr>
            <w:tcW w:w="1504" w:type="dxa"/>
            <w:tcBorders>
              <w:top w:val="nil"/>
              <w:bottom w:val="nil"/>
            </w:tcBorders>
            <w:shd w:val="clear" w:color="auto" w:fill="auto"/>
          </w:tcPr>
          <w:p w14:paraId="0EBC2F12"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w:t>
            </w:r>
          </w:p>
        </w:tc>
        <w:tc>
          <w:tcPr>
            <w:tcW w:w="1504" w:type="dxa"/>
            <w:tcBorders>
              <w:top w:val="nil"/>
              <w:bottom w:val="nil"/>
            </w:tcBorders>
            <w:shd w:val="clear" w:color="auto" w:fill="auto"/>
          </w:tcPr>
          <w:p w14:paraId="646683F4"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46,141</w:t>
            </w:r>
          </w:p>
        </w:tc>
        <w:tc>
          <w:tcPr>
            <w:tcW w:w="1612" w:type="dxa"/>
            <w:tcBorders>
              <w:top w:val="nil"/>
              <w:bottom w:val="nil"/>
            </w:tcBorders>
            <w:shd w:val="clear" w:color="auto" w:fill="auto"/>
          </w:tcPr>
          <w:p w14:paraId="4BE10D3E"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w:t>
            </w:r>
          </w:p>
        </w:tc>
      </w:tr>
      <w:tr w:rsidR="00E871C8" w:rsidRPr="0067592D" w14:paraId="7BF74E92" w14:textId="77777777" w:rsidTr="0067592D">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auto"/>
          </w:tcPr>
          <w:p w14:paraId="2A8A7649" w14:textId="77777777" w:rsidR="00E871C8" w:rsidRPr="0067592D" w:rsidRDefault="00E871C8" w:rsidP="00395DD8">
            <w:pPr>
              <w:pStyle w:val="08-Tabelageral"/>
              <w:jc w:val="left"/>
              <w:rPr>
                <w:b w:val="0"/>
                <w:szCs w:val="14"/>
              </w:rPr>
            </w:pPr>
            <w:proofErr w:type="spellStart"/>
            <w:r w:rsidRPr="0067592D">
              <w:rPr>
                <w:b w:val="0"/>
                <w:szCs w:val="14"/>
              </w:rPr>
              <w:t>Personnel</w:t>
            </w:r>
            <w:proofErr w:type="spellEnd"/>
            <w:r w:rsidRPr="0067592D">
              <w:rPr>
                <w:b w:val="0"/>
                <w:szCs w:val="14"/>
              </w:rPr>
              <w:t xml:space="preserve"> </w:t>
            </w:r>
            <w:proofErr w:type="spellStart"/>
            <w:r w:rsidRPr="0067592D">
              <w:rPr>
                <w:b w:val="0"/>
                <w:szCs w:val="14"/>
              </w:rPr>
              <w:t>expenses</w:t>
            </w:r>
            <w:proofErr w:type="spellEnd"/>
          </w:p>
        </w:tc>
        <w:tc>
          <w:tcPr>
            <w:tcW w:w="1504" w:type="dxa"/>
            <w:tcBorders>
              <w:top w:val="nil"/>
              <w:bottom w:val="nil"/>
            </w:tcBorders>
            <w:shd w:val="clear" w:color="auto" w:fill="auto"/>
          </w:tcPr>
          <w:p w14:paraId="1CE88AD7"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(8,746)</w:t>
            </w:r>
          </w:p>
        </w:tc>
        <w:tc>
          <w:tcPr>
            <w:tcW w:w="1504" w:type="dxa"/>
            <w:tcBorders>
              <w:top w:val="nil"/>
              <w:bottom w:val="nil"/>
            </w:tcBorders>
            <w:shd w:val="clear" w:color="auto" w:fill="auto"/>
          </w:tcPr>
          <w:p w14:paraId="2023160D"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w:t>
            </w:r>
          </w:p>
        </w:tc>
        <w:tc>
          <w:tcPr>
            <w:tcW w:w="1504" w:type="dxa"/>
            <w:tcBorders>
              <w:top w:val="nil"/>
              <w:bottom w:val="nil"/>
            </w:tcBorders>
            <w:shd w:val="clear" w:color="auto" w:fill="auto"/>
          </w:tcPr>
          <w:p w14:paraId="7D11B02F"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(8,477)</w:t>
            </w:r>
          </w:p>
        </w:tc>
        <w:tc>
          <w:tcPr>
            <w:tcW w:w="1612" w:type="dxa"/>
            <w:tcBorders>
              <w:top w:val="nil"/>
              <w:bottom w:val="nil"/>
            </w:tcBorders>
            <w:shd w:val="clear" w:color="auto" w:fill="auto"/>
          </w:tcPr>
          <w:p w14:paraId="2AA0F582"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w:t>
            </w:r>
          </w:p>
        </w:tc>
      </w:tr>
      <w:tr w:rsidR="00E871C8" w:rsidRPr="0067592D" w14:paraId="78E6BF11" w14:textId="77777777" w:rsidTr="0067592D">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auto"/>
          </w:tcPr>
          <w:p w14:paraId="598E28C7" w14:textId="77777777" w:rsidR="00E871C8" w:rsidRPr="0067592D" w:rsidRDefault="00E871C8" w:rsidP="00395DD8">
            <w:pPr>
              <w:pStyle w:val="08-Tabelageral"/>
              <w:jc w:val="left"/>
              <w:rPr>
                <w:b w:val="0"/>
                <w:szCs w:val="14"/>
              </w:rPr>
            </w:pPr>
            <w:proofErr w:type="spellStart"/>
            <w:r w:rsidRPr="0067592D">
              <w:rPr>
                <w:b w:val="0"/>
                <w:szCs w:val="14"/>
              </w:rPr>
              <w:t>Administrative</w:t>
            </w:r>
            <w:proofErr w:type="spellEnd"/>
            <w:r w:rsidRPr="0067592D">
              <w:rPr>
                <w:b w:val="0"/>
                <w:szCs w:val="14"/>
              </w:rPr>
              <w:t xml:space="preserve"> </w:t>
            </w:r>
            <w:proofErr w:type="spellStart"/>
            <w:r w:rsidRPr="0067592D">
              <w:rPr>
                <w:b w:val="0"/>
                <w:szCs w:val="14"/>
              </w:rPr>
              <w:t>expenses</w:t>
            </w:r>
            <w:proofErr w:type="spellEnd"/>
            <w:r w:rsidRPr="0067592D">
              <w:rPr>
                <w:b w:val="0"/>
                <w:szCs w:val="14"/>
              </w:rPr>
              <w:t xml:space="preserve"> </w:t>
            </w:r>
            <w:r w:rsidRPr="0067592D">
              <w:rPr>
                <w:b w:val="0"/>
                <w:szCs w:val="14"/>
                <w:vertAlign w:val="superscript"/>
              </w:rPr>
              <w:t>(3)</w:t>
            </w:r>
          </w:p>
        </w:tc>
        <w:tc>
          <w:tcPr>
            <w:tcW w:w="1504" w:type="dxa"/>
            <w:tcBorders>
              <w:top w:val="nil"/>
              <w:bottom w:val="nil"/>
            </w:tcBorders>
            <w:shd w:val="clear" w:color="auto" w:fill="auto"/>
          </w:tcPr>
          <w:p w14:paraId="3DBF504E"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(199)</w:t>
            </w:r>
          </w:p>
        </w:tc>
        <w:tc>
          <w:tcPr>
            <w:tcW w:w="1504" w:type="dxa"/>
            <w:tcBorders>
              <w:top w:val="nil"/>
              <w:bottom w:val="nil"/>
            </w:tcBorders>
            <w:shd w:val="clear" w:color="auto" w:fill="auto"/>
          </w:tcPr>
          <w:p w14:paraId="6F789D65"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w:t>
            </w:r>
          </w:p>
        </w:tc>
        <w:tc>
          <w:tcPr>
            <w:tcW w:w="1504" w:type="dxa"/>
            <w:tcBorders>
              <w:top w:val="nil"/>
              <w:bottom w:val="nil"/>
            </w:tcBorders>
            <w:shd w:val="clear" w:color="auto" w:fill="auto"/>
          </w:tcPr>
          <w:p w14:paraId="013B1C76"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(994)</w:t>
            </w:r>
          </w:p>
        </w:tc>
        <w:tc>
          <w:tcPr>
            <w:tcW w:w="1612" w:type="dxa"/>
            <w:tcBorders>
              <w:top w:val="nil"/>
              <w:bottom w:val="nil"/>
            </w:tcBorders>
            <w:shd w:val="clear" w:color="auto" w:fill="auto"/>
          </w:tcPr>
          <w:p w14:paraId="53BF9C94"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w:t>
            </w:r>
          </w:p>
        </w:tc>
      </w:tr>
      <w:tr w:rsidR="00E871C8" w:rsidRPr="0067592D" w14:paraId="145456B4" w14:textId="77777777" w:rsidTr="0067592D">
        <w:trPr>
          <w:cnfStyle w:val="000000010000" w:firstRow="0" w:lastRow="0" w:firstColumn="0" w:lastColumn="0" w:oddVBand="0" w:evenVBand="0" w:oddHBand="0" w:evenHBand="1"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bottom w:val="nil"/>
            </w:tcBorders>
            <w:shd w:val="clear" w:color="auto" w:fill="auto"/>
          </w:tcPr>
          <w:p w14:paraId="473CEAA8" w14:textId="77777777" w:rsidR="00E871C8" w:rsidRPr="0067592D" w:rsidRDefault="00E871C8" w:rsidP="00395DD8">
            <w:pPr>
              <w:pStyle w:val="08-Tabelageral"/>
              <w:jc w:val="left"/>
              <w:rPr>
                <w:b w:val="0"/>
                <w:szCs w:val="14"/>
              </w:rPr>
            </w:pPr>
            <w:proofErr w:type="spellStart"/>
            <w:r w:rsidRPr="0067592D">
              <w:rPr>
                <w:b w:val="0"/>
                <w:szCs w:val="14"/>
              </w:rPr>
              <w:t>Monetary</w:t>
            </w:r>
            <w:proofErr w:type="spellEnd"/>
            <w:r w:rsidRPr="0067592D">
              <w:rPr>
                <w:b w:val="0"/>
                <w:szCs w:val="14"/>
              </w:rPr>
              <w:t xml:space="preserve"> </w:t>
            </w:r>
            <w:proofErr w:type="spellStart"/>
            <w:r w:rsidRPr="0067592D">
              <w:rPr>
                <w:b w:val="0"/>
                <w:szCs w:val="14"/>
              </w:rPr>
              <w:t>assets</w:t>
            </w:r>
            <w:proofErr w:type="spellEnd"/>
            <w:r w:rsidRPr="0067592D">
              <w:rPr>
                <w:b w:val="0"/>
                <w:szCs w:val="14"/>
              </w:rPr>
              <w:t xml:space="preserve"> </w:t>
            </w:r>
            <w:proofErr w:type="spellStart"/>
            <w:r w:rsidRPr="0067592D">
              <w:rPr>
                <w:b w:val="0"/>
                <w:szCs w:val="14"/>
              </w:rPr>
              <w:t>changes</w:t>
            </w:r>
            <w:proofErr w:type="spellEnd"/>
          </w:p>
        </w:tc>
        <w:tc>
          <w:tcPr>
            <w:tcW w:w="1504" w:type="dxa"/>
            <w:tcBorders>
              <w:top w:val="nil"/>
              <w:bottom w:val="nil"/>
            </w:tcBorders>
            <w:shd w:val="clear" w:color="auto" w:fill="auto"/>
          </w:tcPr>
          <w:p w14:paraId="07031610"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w:t>
            </w:r>
          </w:p>
        </w:tc>
        <w:tc>
          <w:tcPr>
            <w:tcW w:w="1504" w:type="dxa"/>
            <w:tcBorders>
              <w:top w:val="nil"/>
              <w:bottom w:val="nil"/>
            </w:tcBorders>
            <w:shd w:val="clear" w:color="auto" w:fill="auto"/>
          </w:tcPr>
          <w:p w14:paraId="1C720DED"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2,934</w:t>
            </w:r>
          </w:p>
        </w:tc>
        <w:tc>
          <w:tcPr>
            <w:tcW w:w="1504" w:type="dxa"/>
            <w:tcBorders>
              <w:top w:val="nil"/>
              <w:bottom w:val="nil"/>
            </w:tcBorders>
            <w:shd w:val="clear" w:color="auto" w:fill="auto"/>
          </w:tcPr>
          <w:p w14:paraId="5E8CF3B8"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w:t>
            </w:r>
          </w:p>
        </w:tc>
        <w:tc>
          <w:tcPr>
            <w:tcW w:w="1612" w:type="dxa"/>
            <w:tcBorders>
              <w:top w:val="nil"/>
              <w:bottom w:val="nil"/>
            </w:tcBorders>
            <w:shd w:val="clear" w:color="auto" w:fill="auto"/>
          </w:tcPr>
          <w:p w14:paraId="606EC3A4"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13,989</w:t>
            </w:r>
          </w:p>
        </w:tc>
      </w:tr>
      <w:tr w:rsidR="00E871C8" w:rsidRPr="0067592D" w14:paraId="7D73C8D0" w14:textId="77777777" w:rsidTr="0067592D">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3623" w:type="dxa"/>
            <w:gridSpan w:val="2"/>
            <w:tcBorders>
              <w:top w:val="nil"/>
            </w:tcBorders>
            <w:shd w:val="clear" w:color="auto" w:fill="auto"/>
          </w:tcPr>
          <w:p w14:paraId="028EEEFE" w14:textId="77777777" w:rsidR="00E871C8" w:rsidRPr="0067592D" w:rsidRDefault="00E871C8" w:rsidP="00395DD8">
            <w:pPr>
              <w:pStyle w:val="08-Tabelageral"/>
              <w:jc w:val="left"/>
              <w:rPr>
                <w:b w:val="0"/>
                <w:szCs w:val="14"/>
              </w:rPr>
            </w:pPr>
            <w:proofErr w:type="spellStart"/>
            <w:r w:rsidRPr="0067592D">
              <w:rPr>
                <w:rFonts w:cs="Arial"/>
                <w:b w:val="0"/>
                <w:color w:val="000000"/>
                <w:szCs w:val="14"/>
              </w:rPr>
              <w:t>Monetary</w:t>
            </w:r>
            <w:proofErr w:type="spellEnd"/>
            <w:r w:rsidRPr="0067592D">
              <w:rPr>
                <w:rFonts w:cs="Arial"/>
                <w:b w:val="0"/>
                <w:color w:val="000000"/>
                <w:szCs w:val="14"/>
              </w:rPr>
              <w:t xml:space="preserve"> </w:t>
            </w:r>
            <w:proofErr w:type="spellStart"/>
            <w:r w:rsidRPr="0067592D">
              <w:rPr>
                <w:rFonts w:cs="Arial"/>
                <w:b w:val="0"/>
                <w:color w:val="000000"/>
                <w:szCs w:val="14"/>
              </w:rPr>
              <w:t>liabilities</w:t>
            </w:r>
            <w:proofErr w:type="spellEnd"/>
            <w:r w:rsidRPr="0067592D">
              <w:rPr>
                <w:rFonts w:cs="Arial"/>
                <w:b w:val="0"/>
                <w:color w:val="000000"/>
                <w:szCs w:val="14"/>
              </w:rPr>
              <w:t xml:space="preserve"> </w:t>
            </w:r>
            <w:proofErr w:type="spellStart"/>
            <w:r w:rsidRPr="0067592D">
              <w:rPr>
                <w:rFonts w:cs="Arial"/>
                <w:b w:val="0"/>
                <w:color w:val="000000"/>
                <w:szCs w:val="14"/>
              </w:rPr>
              <w:t>changes</w:t>
            </w:r>
            <w:proofErr w:type="spellEnd"/>
          </w:p>
        </w:tc>
        <w:tc>
          <w:tcPr>
            <w:tcW w:w="1504" w:type="dxa"/>
            <w:tcBorders>
              <w:top w:val="nil"/>
            </w:tcBorders>
            <w:shd w:val="clear" w:color="auto" w:fill="auto"/>
          </w:tcPr>
          <w:p w14:paraId="40733135"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(1,738)</w:t>
            </w:r>
          </w:p>
        </w:tc>
        <w:tc>
          <w:tcPr>
            <w:tcW w:w="1504" w:type="dxa"/>
            <w:tcBorders>
              <w:top w:val="nil"/>
            </w:tcBorders>
            <w:shd w:val="clear" w:color="auto" w:fill="auto"/>
          </w:tcPr>
          <w:p w14:paraId="1E339B2B"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w:t>
            </w:r>
          </w:p>
        </w:tc>
        <w:tc>
          <w:tcPr>
            <w:tcW w:w="1504" w:type="dxa"/>
            <w:tcBorders>
              <w:top w:val="nil"/>
            </w:tcBorders>
            <w:shd w:val="clear" w:color="auto" w:fill="auto"/>
          </w:tcPr>
          <w:p w14:paraId="3CD49417"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(16,477)</w:t>
            </w:r>
          </w:p>
        </w:tc>
        <w:tc>
          <w:tcPr>
            <w:tcW w:w="1612" w:type="dxa"/>
            <w:tcBorders>
              <w:top w:val="nil"/>
            </w:tcBorders>
            <w:shd w:val="clear" w:color="auto" w:fill="auto"/>
          </w:tcPr>
          <w:p w14:paraId="42421D88"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w:t>
            </w:r>
          </w:p>
        </w:tc>
      </w:tr>
    </w:tbl>
    <w:p w14:paraId="5DEBCEAB" w14:textId="77777777" w:rsidR="00E871C8" w:rsidRPr="00D311AA" w:rsidRDefault="00E871C8" w:rsidP="00397A23">
      <w:pPr>
        <w:pStyle w:val="07-Legenda"/>
        <w:numPr>
          <w:ilvl w:val="0"/>
          <w:numId w:val="39"/>
        </w:numPr>
        <w:ind w:left="284"/>
        <w:rPr>
          <w:lang w:val="en-US"/>
        </w:rPr>
      </w:pPr>
      <w:r w:rsidRPr="00D311AA">
        <w:rPr>
          <w:lang w:val="en-US"/>
        </w:rPr>
        <w:t xml:space="preserve">Banco do </w:t>
      </w:r>
      <w:proofErr w:type="spellStart"/>
      <w:r w:rsidRPr="00D311AA">
        <w:rPr>
          <w:lang w:val="en-US"/>
        </w:rPr>
        <w:t>Brasil</w:t>
      </w:r>
      <w:proofErr w:type="spellEnd"/>
      <w:r w:rsidRPr="00D311AA">
        <w:rPr>
          <w:lang w:val="en-US"/>
        </w:rPr>
        <w:t xml:space="preserve"> S.A.</w:t>
      </w:r>
    </w:p>
    <w:p w14:paraId="3A6460BF" w14:textId="77777777" w:rsidR="00E871C8" w:rsidRPr="00D311AA" w:rsidRDefault="00E871C8" w:rsidP="00397A23">
      <w:pPr>
        <w:pStyle w:val="07-Legenda"/>
        <w:numPr>
          <w:ilvl w:val="0"/>
          <w:numId w:val="39"/>
        </w:numPr>
        <w:ind w:left="284"/>
        <w:rPr>
          <w:lang w:val="en-US"/>
        </w:rPr>
      </w:pPr>
      <w:r w:rsidRPr="00D311AA">
        <w:rPr>
          <w:lang w:val="en-US"/>
        </w:rPr>
        <w:t xml:space="preserve">BB </w:t>
      </w:r>
      <w:proofErr w:type="spellStart"/>
      <w:r w:rsidRPr="00D311AA">
        <w:rPr>
          <w:lang w:val="en-US"/>
        </w:rPr>
        <w:t>Seguros</w:t>
      </w:r>
      <w:proofErr w:type="spellEnd"/>
      <w:r w:rsidRPr="00D311AA">
        <w:rPr>
          <w:lang w:val="en-US"/>
        </w:rPr>
        <w:t xml:space="preserve"> and BB </w:t>
      </w:r>
      <w:proofErr w:type="spellStart"/>
      <w:r w:rsidRPr="00D311AA">
        <w:rPr>
          <w:lang w:val="en-US"/>
        </w:rPr>
        <w:t>Corretora</w:t>
      </w:r>
      <w:proofErr w:type="spellEnd"/>
      <w:r w:rsidRPr="00D311AA">
        <w:rPr>
          <w:lang w:val="en-US"/>
        </w:rPr>
        <w:t>.</w:t>
      </w:r>
    </w:p>
    <w:p w14:paraId="37E04512" w14:textId="77777777" w:rsidR="00E871C8" w:rsidRPr="00D311AA" w:rsidRDefault="00E871C8" w:rsidP="00397A23">
      <w:pPr>
        <w:pStyle w:val="07-Legenda"/>
        <w:numPr>
          <w:ilvl w:val="0"/>
          <w:numId w:val="39"/>
        </w:numPr>
        <w:ind w:left="284"/>
        <w:rPr>
          <w:lang w:val="en-US"/>
        </w:rPr>
      </w:pPr>
      <w:r w:rsidRPr="00D311AA">
        <w:rPr>
          <w:lang w:val="en-US"/>
        </w:rPr>
        <w:t xml:space="preserve">Refers to expenses as sharing contract customer data, use of staff, distribution network and resource materials technological and administrative, between the Banco do </w:t>
      </w:r>
      <w:proofErr w:type="spellStart"/>
      <w:r w:rsidRPr="00D311AA">
        <w:rPr>
          <w:lang w:val="en-US"/>
        </w:rPr>
        <w:t>Brasil</w:t>
      </w:r>
      <w:proofErr w:type="spellEnd"/>
      <w:r w:rsidRPr="00D311AA">
        <w:rPr>
          <w:lang w:val="en-US"/>
        </w:rPr>
        <w:t xml:space="preserve">, BB </w:t>
      </w:r>
      <w:proofErr w:type="spellStart"/>
      <w:r w:rsidRPr="00D311AA">
        <w:rPr>
          <w:lang w:val="en-US"/>
        </w:rPr>
        <w:t>Seguridade</w:t>
      </w:r>
      <w:proofErr w:type="spellEnd"/>
      <w:r w:rsidRPr="00D311AA">
        <w:rPr>
          <w:lang w:val="en-US"/>
        </w:rPr>
        <w:t xml:space="preserve">, BB </w:t>
      </w:r>
      <w:proofErr w:type="spellStart"/>
      <w:r w:rsidRPr="00D311AA">
        <w:rPr>
          <w:lang w:val="en-US"/>
        </w:rPr>
        <w:t>Corretora</w:t>
      </w:r>
      <w:proofErr w:type="spellEnd"/>
      <w:r w:rsidRPr="00D311AA">
        <w:rPr>
          <w:lang w:val="en-US"/>
        </w:rPr>
        <w:t xml:space="preserve"> and BB </w:t>
      </w:r>
      <w:proofErr w:type="spellStart"/>
      <w:r w:rsidRPr="00D311AA">
        <w:rPr>
          <w:lang w:val="en-US"/>
        </w:rPr>
        <w:t>Seguros</w:t>
      </w:r>
      <w:proofErr w:type="spellEnd"/>
      <w:r w:rsidRPr="00D311AA">
        <w:rPr>
          <w:lang w:val="en-US"/>
        </w:rPr>
        <w:t>.</w:t>
      </w:r>
    </w:p>
    <w:p w14:paraId="31C69A88" w14:textId="77777777" w:rsidR="00E871C8" w:rsidRPr="00D311AA" w:rsidRDefault="00E871C8" w:rsidP="00BF4E19">
      <w:pPr>
        <w:widowControl w:val="0"/>
        <w:spacing w:after="0" w:line="240" w:lineRule="auto"/>
        <w:rPr>
          <w:rFonts w:cs="Arial"/>
          <w:b/>
          <w:color w:val="1F4E79" w:themeColor="accent1" w:themeShade="80"/>
          <w:sz w:val="20"/>
          <w:szCs w:val="20"/>
        </w:rPr>
      </w:pPr>
    </w:p>
    <w:p w14:paraId="2B2328D3" w14:textId="77777777" w:rsidR="00E871C8" w:rsidRPr="0067592D" w:rsidRDefault="00E871C8" w:rsidP="00395DD8">
      <w:pPr>
        <w:pStyle w:val="03-SubttulodeNota"/>
        <w:rPr>
          <w:color w:val="1F4E79" w:themeColor="accent1" w:themeShade="80"/>
          <w:sz w:val="18"/>
          <w:szCs w:val="18"/>
        </w:rPr>
      </w:pPr>
      <w:r w:rsidRPr="0067592D">
        <w:rPr>
          <w:color w:val="1F4E79" w:themeColor="accent1" w:themeShade="80"/>
          <w:sz w:val="18"/>
          <w:szCs w:val="18"/>
        </w:rPr>
        <w:t xml:space="preserve">BB Seguridade – </w:t>
      </w:r>
      <w:proofErr w:type="spellStart"/>
      <w:r w:rsidRPr="0067592D">
        <w:rPr>
          <w:color w:val="1F4E79" w:themeColor="accent1" w:themeShade="80"/>
          <w:sz w:val="18"/>
          <w:szCs w:val="18"/>
        </w:rPr>
        <w:t>Consolidated</w:t>
      </w:r>
      <w:proofErr w:type="spellEnd"/>
    </w:p>
    <w:p w14:paraId="7EE2032F" w14:textId="77777777" w:rsidR="00E871C8" w:rsidRPr="00D311AA" w:rsidRDefault="00E871C8" w:rsidP="00395DD8">
      <w:pPr>
        <w:pStyle w:val="01-TtulodeNota"/>
        <w:spacing w:before="0" w:after="0"/>
        <w:ind w:firstLine="708"/>
        <w:jc w:val="right"/>
        <w:rPr>
          <w:sz w:val="14"/>
          <w:szCs w:val="14"/>
        </w:rPr>
      </w:pPr>
      <w:r w:rsidRPr="00D311AA">
        <w:rPr>
          <w:sz w:val="14"/>
          <w:szCs w:val="14"/>
        </w:rPr>
        <w:t xml:space="preserve">R$ </w:t>
      </w:r>
      <w:proofErr w:type="spellStart"/>
      <w:r w:rsidRPr="00D311AA">
        <w:rPr>
          <w:sz w:val="14"/>
          <w:szCs w:val="14"/>
        </w:rPr>
        <w:t>thousand</w:t>
      </w:r>
      <w:proofErr w:type="spellEnd"/>
    </w:p>
    <w:tbl>
      <w:tblPr>
        <w:tblW w:w="4897"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87"/>
        <w:gridCol w:w="1762"/>
        <w:gridCol w:w="85"/>
        <w:gridCol w:w="1189"/>
        <w:gridCol w:w="1127"/>
        <w:gridCol w:w="1086"/>
        <w:gridCol w:w="314"/>
        <w:gridCol w:w="253"/>
        <w:gridCol w:w="1021"/>
        <w:gridCol w:w="1127"/>
        <w:gridCol w:w="1400"/>
      </w:tblGrid>
      <w:tr w:rsidR="00E871C8" w:rsidRPr="0067592D" w14:paraId="0CA1F0CA" w14:textId="77777777" w:rsidTr="00395DD8">
        <w:trPr>
          <w:trHeight w:val="238"/>
          <w:jc w:val="center"/>
        </w:trPr>
        <w:tc>
          <w:tcPr>
            <w:tcW w:w="287" w:type="dxa"/>
            <w:tcBorders>
              <w:top w:val="single" w:sz="2" w:space="0" w:color="1F4E79" w:themeColor="accent1" w:themeShade="80"/>
              <w:bottom w:val="nil"/>
            </w:tcBorders>
            <w:shd w:val="clear" w:color="auto" w:fill="auto"/>
            <w:vAlign w:val="center"/>
          </w:tcPr>
          <w:p w14:paraId="3FA12ECA" w14:textId="77777777" w:rsidR="00E871C8" w:rsidRPr="0067592D" w:rsidRDefault="00E871C8" w:rsidP="00395DD8">
            <w:pPr>
              <w:pStyle w:val="08-Tabelageral"/>
              <w:jc w:val="center"/>
              <w:rPr>
                <w:b/>
                <w:bCs/>
                <w:szCs w:val="14"/>
              </w:rPr>
            </w:pPr>
          </w:p>
        </w:tc>
        <w:tc>
          <w:tcPr>
            <w:tcW w:w="1762" w:type="dxa"/>
            <w:tcBorders>
              <w:top w:val="single" w:sz="2" w:space="0" w:color="1F4E79" w:themeColor="accent1" w:themeShade="80"/>
              <w:bottom w:val="nil"/>
            </w:tcBorders>
            <w:shd w:val="clear" w:color="auto" w:fill="auto"/>
            <w:vAlign w:val="center"/>
          </w:tcPr>
          <w:p w14:paraId="258CDA05" w14:textId="77777777" w:rsidR="00E871C8" w:rsidRPr="0067592D" w:rsidRDefault="00E871C8" w:rsidP="00395DD8">
            <w:pPr>
              <w:pStyle w:val="08-Tabelageral"/>
              <w:jc w:val="center"/>
              <w:rPr>
                <w:b/>
                <w:bCs/>
                <w:szCs w:val="14"/>
              </w:rPr>
            </w:pPr>
          </w:p>
        </w:tc>
        <w:tc>
          <w:tcPr>
            <w:tcW w:w="3487" w:type="dxa"/>
            <w:gridSpan w:val="4"/>
            <w:tcBorders>
              <w:top w:val="single" w:sz="2" w:space="0" w:color="1F4E79" w:themeColor="accent1" w:themeShade="80"/>
              <w:bottom w:val="single" w:sz="2" w:space="0" w:color="1F4E79" w:themeColor="accent1" w:themeShade="80"/>
            </w:tcBorders>
            <w:shd w:val="clear" w:color="auto" w:fill="auto"/>
            <w:vAlign w:val="center"/>
          </w:tcPr>
          <w:p w14:paraId="2794B51B" w14:textId="77777777" w:rsidR="00E871C8" w:rsidRPr="0067592D" w:rsidRDefault="00E871C8" w:rsidP="00395DD8">
            <w:pPr>
              <w:pStyle w:val="08-Tabelageral"/>
              <w:jc w:val="center"/>
              <w:rPr>
                <w:b/>
                <w:bCs/>
                <w:szCs w:val="14"/>
              </w:rPr>
            </w:pPr>
            <w:proofErr w:type="spellStart"/>
            <w:r w:rsidRPr="0067592D">
              <w:rPr>
                <w:b/>
                <w:bCs/>
                <w:szCs w:val="14"/>
              </w:rPr>
              <w:t>Sept</w:t>
            </w:r>
            <w:proofErr w:type="spellEnd"/>
            <w:r w:rsidRPr="0067592D">
              <w:rPr>
                <w:b/>
                <w:bCs/>
                <w:szCs w:val="14"/>
              </w:rPr>
              <w:t xml:space="preserve"> 30, 2021</w:t>
            </w:r>
          </w:p>
        </w:tc>
        <w:tc>
          <w:tcPr>
            <w:tcW w:w="314" w:type="dxa"/>
            <w:tcBorders>
              <w:top w:val="single" w:sz="2" w:space="0" w:color="1F4E79" w:themeColor="accent1" w:themeShade="80"/>
              <w:bottom w:val="single" w:sz="2" w:space="0" w:color="1F4E79" w:themeColor="accent1" w:themeShade="80"/>
            </w:tcBorders>
            <w:shd w:val="clear" w:color="auto" w:fill="auto"/>
          </w:tcPr>
          <w:p w14:paraId="0EF484A2" w14:textId="77777777" w:rsidR="00E871C8" w:rsidRPr="0067592D" w:rsidRDefault="00E871C8" w:rsidP="00395DD8">
            <w:pPr>
              <w:pStyle w:val="08-Tabelageral"/>
              <w:jc w:val="center"/>
              <w:rPr>
                <w:b/>
                <w:bCs/>
                <w:szCs w:val="14"/>
              </w:rPr>
            </w:pPr>
          </w:p>
        </w:tc>
        <w:tc>
          <w:tcPr>
            <w:tcW w:w="253" w:type="dxa"/>
            <w:tcBorders>
              <w:top w:val="single" w:sz="2" w:space="0" w:color="1F4E79" w:themeColor="accent1" w:themeShade="80"/>
              <w:bottom w:val="single" w:sz="2" w:space="0" w:color="1F4E79" w:themeColor="accent1" w:themeShade="80"/>
            </w:tcBorders>
            <w:shd w:val="clear" w:color="auto" w:fill="auto"/>
          </w:tcPr>
          <w:p w14:paraId="5590FAB1" w14:textId="77777777" w:rsidR="00E871C8" w:rsidRPr="0067592D" w:rsidRDefault="00E871C8" w:rsidP="00395DD8">
            <w:pPr>
              <w:pStyle w:val="08-Tabelageral"/>
              <w:jc w:val="left"/>
              <w:rPr>
                <w:b/>
                <w:bCs/>
                <w:szCs w:val="14"/>
              </w:rPr>
            </w:pPr>
          </w:p>
        </w:tc>
        <w:tc>
          <w:tcPr>
            <w:tcW w:w="3548" w:type="dxa"/>
            <w:gridSpan w:val="3"/>
            <w:tcBorders>
              <w:top w:val="single" w:sz="2" w:space="0" w:color="1F4E79" w:themeColor="accent1" w:themeShade="80"/>
              <w:bottom w:val="single" w:sz="2" w:space="0" w:color="1F4E79" w:themeColor="accent1" w:themeShade="80"/>
            </w:tcBorders>
            <w:shd w:val="clear" w:color="auto" w:fill="auto"/>
            <w:vAlign w:val="center"/>
          </w:tcPr>
          <w:p w14:paraId="35EE28DA" w14:textId="77777777" w:rsidR="00E871C8" w:rsidRPr="0067592D" w:rsidRDefault="00E871C8" w:rsidP="00395DD8">
            <w:pPr>
              <w:pStyle w:val="08-Tabelageral"/>
              <w:jc w:val="center"/>
              <w:rPr>
                <w:b/>
                <w:bCs/>
                <w:szCs w:val="14"/>
              </w:rPr>
            </w:pPr>
            <w:proofErr w:type="spellStart"/>
            <w:r w:rsidRPr="0067592D">
              <w:rPr>
                <w:b/>
                <w:bCs/>
                <w:szCs w:val="14"/>
              </w:rPr>
              <w:t>Dec</w:t>
            </w:r>
            <w:proofErr w:type="spellEnd"/>
            <w:r w:rsidRPr="0067592D">
              <w:rPr>
                <w:b/>
                <w:bCs/>
                <w:szCs w:val="14"/>
              </w:rPr>
              <w:t xml:space="preserve"> 31, 2020</w:t>
            </w:r>
          </w:p>
        </w:tc>
      </w:tr>
      <w:tr w:rsidR="00E871C8" w:rsidRPr="0067592D" w14:paraId="5FDFC5B5" w14:textId="77777777" w:rsidTr="00395DD8">
        <w:trPr>
          <w:trHeight w:val="238"/>
          <w:jc w:val="center"/>
        </w:trPr>
        <w:tc>
          <w:tcPr>
            <w:tcW w:w="2134" w:type="dxa"/>
            <w:gridSpan w:val="3"/>
            <w:tcBorders>
              <w:top w:val="nil"/>
              <w:bottom w:val="single" w:sz="2" w:space="0" w:color="1F4E79" w:themeColor="accent1" w:themeShade="80"/>
            </w:tcBorders>
            <w:shd w:val="clear" w:color="auto" w:fill="auto"/>
            <w:vAlign w:val="center"/>
          </w:tcPr>
          <w:p w14:paraId="3B9F34B3" w14:textId="77777777" w:rsidR="00E871C8" w:rsidRPr="0067592D" w:rsidRDefault="00E871C8" w:rsidP="00395DD8">
            <w:pPr>
              <w:pStyle w:val="08-Tabelageral"/>
              <w:jc w:val="center"/>
              <w:rPr>
                <w:b/>
                <w:szCs w:val="14"/>
              </w:rPr>
            </w:pPr>
          </w:p>
        </w:tc>
        <w:tc>
          <w:tcPr>
            <w:tcW w:w="1189" w:type="dxa"/>
            <w:tcBorders>
              <w:top w:val="single" w:sz="2" w:space="0" w:color="8EAADB" w:themeColor="accent5" w:themeTint="99"/>
              <w:bottom w:val="single" w:sz="2" w:space="0" w:color="1F4E79" w:themeColor="accent1" w:themeShade="80"/>
            </w:tcBorders>
            <w:shd w:val="clear" w:color="auto" w:fill="auto"/>
            <w:vAlign w:val="center"/>
          </w:tcPr>
          <w:p w14:paraId="65B57D29" w14:textId="77777777" w:rsidR="00E871C8" w:rsidRPr="0067592D" w:rsidRDefault="00E871C8" w:rsidP="00395DD8">
            <w:pPr>
              <w:pStyle w:val="08-Tabelageral"/>
              <w:rPr>
                <w:b/>
                <w:szCs w:val="14"/>
              </w:rPr>
            </w:pPr>
            <w:proofErr w:type="spellStart"/>
            <w:r w:rsidRPr="0067592D">
              <w:rPr>
                <w:b/>
                <w:szCs w:val="14"/>
              </w:rPr>
              <w:t>Controller</w:t>
            </w:r>
            <w:proofErr w:type="spellEnd"/>
            <w:r w:rsidRPr="0067592D">
              <w:rPr>
                <w:b/>
                <w:szCs w:val="14"/>
              </w:rPr>
              <w:t xml:space="preserve"> </w:t>
            </w:r>
            <w:r w:rsidRPr="0067592D">
              <w:rPr>
                <w:b/>
                <w:szCs w:val="14"/>
                <w:vertAlign w:val="superscript"/>
              </w:rPr>
              <w:t>(1)</w:t>
            </w:r>
          </w:p>
        </w:tc>
        <w:tc>
          <w:tcPr>
            <w:tcW w:w="1127" w:type="dxa"/>
            <w:tcBorders>
              <w:top w:val="single" w:sz="2" w:space="0" w:color="8EAADB" w:themeColor="accent5" w:themeTint="99"/>
              <w:bottom w:val="single" w:sz="2" w:space="0" w:color="1F4E79" w:themeColor="accent1" w:themeShade="80"/>
            </w:tcBorders>
            <w:shd w:val="clear" w:color="auto" w:fill="auto"/>
            <w:vAlign w:val="center"/>
          </w:tcPr>
          <w:p w14:paraId="7E8F6854" w14:textId="77777777" w:rsidR="00E871C8" w:rsidRPr="0067592D" w:rsidRDefault="00E871C8" w:rsidP="00395DD8">
            <w:pPr>
              <w:pStyle w:val="08-Tabelageral"/>
              <w:rPr>
                <w:b/>
                <w:szCs w:val="14"/>
              </w:rPr>
            </w:pPr>
            <w:r w:rsidRPr="0067592D">
              <w:rPr>
                <w:b/>
                <w:szCs w:val="14"/>
              </w:rPr>
              <w:t xml:space="preserve">Associates </w:t>
            </w:r>
            <w:proofErr w:type="spellStart"/>
            <w:r w:rsidRPr="0067592D">
              <w:rPr>
                <w:b/>
                <w:szCs w:val="14"/>
              </w:rPr>
              <w:t>and</w:t>
            </w:r>
            <w:proofErr w:type="spellEnd"/>
            <w:r w:rsidRPr="0067592D">
              <w:rPr>
                <w:b/>
                <w:szCs w:val="14"/>
              </w:rPr>
              <w:t xml:space="preserve"> joint </w:t>
            </w:r>
            <w:proofErr w:type="gramStart"/>
            <w:r w:rsidRPr="0067592D">
              <w:rPr>
                <w:b/>
                <w:szCs w:val="14"/>
              </w:rPr>
              <w:t>ventures</w:t>
            </w:r>
            <w:r w:rsidRPr="0067592D">
              <w:rPr>
                <w:b/>
                <w:szCs w:val="14"/>
                <w:vertAlign w:val="superscript"/>
              </w:rPr>
              <w:t>(</w:t>
            </w:r>
            <w:proofErr w:type="gramEnd"/>
            <w:r w:rsidRPr="0067592D">
              <w:rPr>
                <w:b/>
                <w:szCs w:val="14"/>
                <w:vertAlign w:val="superscript"/>
              </w:rPr>
              <w:t>2)</w:t>
            </w:r>
          </w:p>
        </w:tc>
        <w:tc>
          <w:tcPr>
            <w:tcW w:w="1400" w:type="dxa"/>
            <w:gridSpan w:val="2"/>
            <w:tcBorders>
              <w:top w:val="single" w:sz="2" w:space="0" w:color="8EAADB" w:themeColor="accent5" w:themeTint="99"/>
              <w:bottom w:val="single" w:sz="2" w:space="0" w:color="1F4E79" w:themeColor="accent1" w:themeShade="80"/>
            </w:tcBorders>
            <w:shd w:val="clear" w:color="auto" w:fill="auto"/>
            <w:vAlign w:val="center"/>
          </w:tcPr>
          <w:p w14:paraId="5EA267EF" w14:textId="77777777" w:rsidR="00E871C8" w:rsidRPr="0067592D" w:rsidRDefault="00E871C8" w:rsidP="00395DD8">
            <w:pPr>
              <w:pStyle w:val="08-Tabelageral"/>
              <w:rPr>
                <w:b/>
                <w:szCs w:val="14"/>
              </w:rPr>
            </w:pPr>
            <w:r w:rsidRPr="0067592D">
              <w:rPr>
                <w:b/>
                <w:szCs w:val="14"/>
              </w:rPr>
              <w:t xml:space="preserve">Other </w:t>
            </w:r>
            <w:proofErr w:type="spellStart"/>
            <w:r w:rsidRPr="0067592D">
              <w:rPr>
                <w:b/>
                <w:szCs w:val="14"/>
              </w:rPr>
              <w:t>related</w:t>
            </w:r>
            <w:proofErr w:type="spellEnd"/>
            <w:r w:rsidRPr="0067592D">
              <w:rPr>
                <w:b/>
                <w:szCs w:val="14"/>
              </w:rPr>
              <w:t xml:space="preserve"> </w:t>
            </w:r>
            <w:proofErr w:type="spellStart"/>
            <w:r w:rsidRPr="0067592D">
              <w:rPr>
                <w:b/>
                <w:szCs w:val="14"/>
              </w:rPr>
              <w:t>parties</w:t>
            </w:r>
            <w:proofErr w:type="spellEnd"/>
          </w:p>
        </w:tc>
        <w:tc>
          <w:tcPr>
            <w:tcW w:w="1274" w:type="dxa"/>
            <w:gridSpan w:val="2"/>
            <w:tcBorders>
              <w:top w:val="single" w:sz="2" w:space="0" w:color="8EAADB" w:themeColor="accent5" w:themeTint="99"/>
              <w:bottom w:val="single" w:sz="2" w:space="0" w:color="1F4E79" w:themeColor="accent1" w:themeShade="80"/>
            </w:tcBorders>
            <w:shd w:val="clear" w:color="auto" w:fill="auto"/>
            <w:vAlign w:val="center"/>
          </w:tcPr>
          <w:p w14:paraId="177A1AC3" w14:textId="77777777" w:rsidR="00E871C8" w:rsidRPr="0067592D" w:rsidRDefault="00E871C8" w:rsidP="00395DD8">
            <w:pPr>
              <w:pStyle w:val="08-Tabelageral"/>
              <w:rPr>
                <w:b/>
                <w:szCs w:val="14"/>
              </w:rPr>
            </w:pPr>
            <w:proofErr w:type="spellStart"/>
            <w:r w:rsidRPr="0067592D">
              <w:rPr>
                <w:b/>
                <w:szCs w:val="14"/>
              </w:rPr>
              <w:t>Controller</w:t>
            </w:r>
            <w:proofErr w:type="spellEnd"/>
            <w:r w:rsidRPr="0067592D">
              <w:rPr>
                <w:b/>
                <w:szCs w:val="14"/>
              </w:rPr>
              <w:t xml:space="preserve"> </w:t>
            </w:r>
            <w:r w:rsidRPr="0067592D">
              <w:rPr>
                <w:b/>
                <w:szCs w:val="14"/>
                <w:vertAlign w:val="superscript"/>
              </w:rPr>
              <w:t>(1)</w:t>
            </w:r>
          </w:p>
        </w:tc>
        <w:tc>
          <w:tcPr>
            <w:tcW w:w="1127" w:type="dxa"/>
            <w:tcBorders>
              <w:top w:val="single" w:sz="2" w:space="0" w:color="8EAADB" w:themeColor="accent5" w:themeTint="99"/>
              <w:bottom w:val="single" w:sz="2" w:space="0" w:color="1F4E79" w:themeColor="accent1" w:themeShade="80"/>
            </w:tcBorders>
            <w:shd w:val="clear" w:color="auto" w:fill="auto"/>
            <w:vAlign w:val="center"/>
          </w:tcPr>
          <w:p w14:paraId="426163A3" w14:textId="77777777" w:rsidR="00E871C8" w:rsidRPr="0067592D" w:rsidRDefault="00E871C8" w:rsidP="00395DD8">
            <w:pPr>
              <w:pStyle w:val="08-Tabelageral"/>
              <w:rPr>
                <w:b/>
                <w:szCs w:val="14"/>
              </w:rPr>
            </w:pPr>
            <w:r w:rsidRPr="0067592D">
              <w:rPr>
                <w:b/>
                <w:szCs w:val="14"/>
              </w:rPr>
              <w:t xml:space="preserve">Associates </w:t>
            </w:r>
            <w:proofErr w:type="spellStart"/>
            <w:r w:rsidRPr="0067592D">
              <w:rPr>
                <w:b/>
                <w:szCs w:val="14"/>
              </w:rPr>
              <w:t>and</w:t>
            </w:r>
            <w:proofErr w:type="spellEnd"/>
            <w:r w:rsidRPr="0067592D">
              <w:rPr>
                <w:b/>
                <w:szCs w:val="14"/>
              </w:rPr>
              <w:t xml:space="preserve"> joint </w:t>
            </w:r>
            <w:proofErr w:type="gramStart"/>
            <w:r w:rsidRPr="0067592D">
              <w:rPr>
                <w:b/>
                <w:szCs w:val="14"/>
              </w:rPr>
              <w:t>ventures</w:t>
            </w:r>
            <w:r w:rsidRPr="0067592D">
              <w:rPr>
                <w:b/>
                <w:szCs w:val="14"/>
                <w:vertAlign w:val="superscript"/>
              </w:rPr>
              <w:t>(</w:t>
            </w:r>
            <w:proofErr w:type="gramEnd"/>
            <w:r w:rsidRPr="0067592D">
              <w:rPr>
                <w:b/>
                <w:szCs w:val="14"/>
                <w:vertAlign w:val="superscript"/>
              </w:rPr>
              <w:t>2)</w:t>
            </w:r>
          </w:p>
        </w:tc>
        <w:tc>
          <w:tcPr>
            <w:tcW w:w="1400" w:type="dxa"/>
            <w:tcBorders>
              <w:top w:val="single" w:sz="2" w:space="0" w:color="8EAADB" w:themeColor="accent5" w:themeTint="99"/>
              <w:bottom w:val="single" w:sz="2" w:space="0" w:color="1F4E79" w:themeColor="accent1" w:themeShade="80"/>
            </w:tcBorders>
            <w:shd w:val="clear" w:color="auto" w:fill="auto"/>
            <w:vAlign w:val="center"/>
          </w:tcPr>
          <w:p w14:paraId="2D3831EB" w14:textId="77777777" w:rsidR="00E871C8" w:rsidRPr="0067592D" w:rsidRDefault="00E871C8" w:rsidP="00395DD8">
            <w:pPr>
              <w:pStyle w:val="08-Tabelageral"/>
              <w:rPr>
                <w:b/>
                <w:szCs w:val="14"/>
              </w:rPr>
            </w:pPr>
            <w:r w:rsidRPr="0067592D">
              <w:rPr>
                <w:b/>
                <w:szCs w:val="14"/>
              </w:rPr>
              <w:t xml:space="preserve">Other </w:t>
            </w:r>
            <w:proofErr w:type="spellStart"/>
            <w:r w:rsidRPr="0067592D">
              <w:rPr>
                <w:b/>
                <w:szCs w:val="14"/>
              </w:rPr>
              <w:t>related</w:t>
            </w:r>
            <w:proofErr w:type="spellEnd"/>
            <w:r w:rsidRPr="0067592D">
              <w:rPr>
                <w:b/>
                <w:szCs w:val="14"/>
              </w:rPr>
              <w:t xml:space="preserve"> </w:t>
            </w:r>
            <w:proofErr w:type="spellStart"/>
            <w:r w:rsidRPr="0067592D">
              <w:rPr>
                <w:b/>
                <w:szCs w:val="14"/>
              </w:rPr>
              <w:t>parties</w:t>
            </w:r>
            <w:proofErr w:type="spellEnd"/>
          </w:p>
        </w:tc>
      </w:tr>
      <w:tr w:rsidR="00E871C8" w:rsidRPr="0067592D" w14:paraId="37B5F663" w14:textId="77777777" w:rsidTr="00395DD8">
        <w:trPr>
          <w:trHeight w:val="238"/>
          <w:jc w:val="center"/>
        </w:trPr>
        <w:tc>
          <w:tcPr>
            <w:tcW w:w="2134" w:type="dxa"/>
            <w:gridSpan w:val="3"/>
            <w:tcBorders>
              <w:top w:val="single" w:sz="2" w:space="0" w:color="1F4E79" w:themeColor="accent1" w:themeShade="80"/>
            </w:tcBorders>
            <w:shd w:val="clear" w:color="auto" w:fill="auto"/>
          </w:tcPr>
          <w:p w14:paraId="26B09995" w14:textId="77777777" w:rsidR="00E871C8" w:rsidRPr="0067592D" w:rsidRDefault="00E871C8" w:rsidP="00395DD8">
            <w:pPr>
              <w:pStyle w:val="08-Tabelageral"/>
              <w:jc w:val="left"/>
              <w:rPr>
                <w:b/>
                <w:szCs w:val="14"/>
              </w:rPr>
            </w:pPr>
            <w:proofErr w:type="spellStart"/>
            <w:r w:rsidRPr="0067592D">
              <w:rPr>
                <w:b/>
                <w:szCs w:val="14"/>
              </w:rPr>
              <w:t>Assets</w:t>
            </w:r>
            <w:proofErr w:type="spellEnd"/>
          </w:p>
        </w:tc>
        <w:tc>
          <w:tcPr>
            <w:tcW w:w="1189" w:type="dxa"/>
            <w:tcBorders>
              <w:top w:val="single" w:sz="2" w:space="0" w:color="1F4E79" w:themeColor="accent1" w:themeShade="80"/>
            </w:tcBorders>
            <w:shd w:val="clear" w:color="auto" w:fill="auto"/>
            <w:vAlign w:val="center"/>
          </w:tcPr>
          <w:p w14:paraId="6000A106" w14:textId="77777777" w:rsidR="00E871C8" w:rsidRPr="0067592D" w:rsidRDefault="00E871C8" w:rsidP="00395DD8">
            <w:pPr>
              <w:pStyle w:val="08-Tabelageral"/>
              <w:rPr>
                <w:b/>
                <w:szCs w:val="14"/>
              </w:rPr>
            </w:pPr>
          </w:p>
        </w:tc>
        <w:tc>
          <w:tcPr>
            <w:tcW w:w="1127" w:type="dxa"/>
            <w:tcBorders>
              <w:top w:val="single" w:sz="2" w:space="0" w:color="1F4E79" w:themeColor="accent1" w:themeShade="80"/>
            </w:tcBorders>
            <w:shd w:val="clear" w:color="auto" w:fill="auto"/>
            <w:vAlign w:val="center"/>
          </w:tcPr>
          <w:p w14:paraId="132E505A" w14:textId="77777777" w:rsidR="00E871C8" w:rsidRPr="0067592D" w:rsidRDefault="00E871C8" w:rsidP="00395DD8">
            <w:pPr>
              <w:pStyle w:val="08-Tabelageral"/>
              <w:rPr>
                <w:b/>
                <w:szCs w:val="14"/>
              </w:rPr>
            </w:pPr>
          </w:p>
        </w:tc>
        <w:tc>
          <w:tcPr>
            <w:tcW w:w="1400" w:type="dxa"/>
            <w:gridSpan w:val="2"/>
            <w:tcBorders>
              <w:top w:val="single" w:sz="2" w:space="0" w:color="1F4E79" w:themeColor="accent1" w:themeShade="80"/>
            </w:tcBorders>
            <w:shd w:val="clear" w:color="auto" w:fill="auto"/>
            <w:vAlign w:val="center"/>
          </w:tcPr>
          <w:p w14:paraId="72CD591F" w14:textId="77777777" w:rsidR="00E871C8" w:rsidRPr="0067592D" w:rsidRDefault="00E871C8" w:rsidP="00395DD8">
            <w:pPr>
              <w:pStyle w:val="08-Tabelageral"/>
              <w:rPr>
                <w:b/>
                <w:szCs w:val="14"/>
              </w:rPr>
            </w:pPr>
          </w:p>
        </w:tc>
        <w:tc>
          <w:tcPr>
            <w:tcW w:w="1274" w:type="dxa"/>
            <w:gridSpan w:val="2"/>
            <w:tcBorders>
              <w:top w:val="single" w:sz="2" w:space="0" w:color="1F4E79" w:themeColor="accent1" w:themeShade="80"/>
            </w:tcBorders>
            <w:shd w:val="clear" w:color="auto" w:fill="auto"/>
            <w:vAlign w:val="center"/>
          </w:tcPr>
          <w:p w14:paraId="4AE0DE97" w14:textId="77777777" w:rsidR="00E871C8" w:rsidRPr="0067592D" w:rsidRDefault="00E871C8" w:rsidP="00395DD8">
            <w:pPr>
              <w:pStyle w:val="08-Tabelageral"/>
              <w:rPr>
                <w:b/>
                <w:szCs w:val="14"/>
              </w:rPr>
            </w:pPr>
          </w:p>
        </w:tc>
        <w:tc>
          <w:tcPr>
            <w:tcW w:w="1127" w:type="dxa"/>
            <w:tcBorders>
              <w:top w:val="single" w:sz="2" w:space="0" w:color="1F4E79" w:themeColor="accent1" w:themeShade="80"/>
            </w:tcBorders>
            <w:shd w:val="clear" w:color="auto" w:fill="auto"/>
            <w:vAlign w:val="center"/>
          </w:tcPr>
          <w:p w14:paraId="2FC82916" w14:textId="77777777" w:rsidR="00E871C8" w:rsidRPr="0067592D" w:rsidRDefault="00E871C8" w:rsidP="00395DD8">
            <w:pPr>
              <w:pStyle w:val="08-Tabelageral"/>
              <w:rPr>
                <w:b/>
                <w:szCs w:val="14"/>
              </w:rPr>
            </w:pPr>
          </w:p>
        </w:tc>
        <w:tc>
          <w:tcPr>
            <w:tcW w:w="1400" w:type="dxa"/>
            <w:tcBorders>
              <w:top w:val="single" w:sz="2" w:space="0" w:color="1F4E79" w:themeColor="accent1" w:themeShade="80"/>
            </w:tcBorders>
            <w:shd w:val="clear" w:color="auto" w:fill="auto"/>
            <w:vAlign w:val="center"/>
          </w:tcPr>
          <w:p w14:paraId="2CDD0FDA" w14:textId="77777777" w:rsidR="00E871C8" w:rsidRPr="0067592D" w:rsidRDefault="00E871C8" w:rsidP="00395DD8">
            <w:pPr>
              <w:pStyle w:val="08-Tabelageral"/>
              <w:rPr>
                <w:b/>
                <w:szCs w:val="14"/>
              </w:rPr>
            </w:pPr>
          </w:p>
        </w:tc>
      </w:tr>
      <w:tr w:rsidR="00E871C8" w:rsidRPr="0067592D" w14:paraId="3AE89AAF" w14:textId="77777777" w:rsidTr="00395DD8">
        <w:trPr>
          <w:trHeight w:val="238"/>
          <w:jc w:val="center"/>
        </w:trPr>
        <w:tc>
          <w:tcPr>
            <w:tcW w:w="2134" w:type="dxa"/>
            <w:gridSpan w:val="3"/>
            <w:shd w:val="clear" w:color="auto" w:fill="auto"/>
          </w:tcPr>
          <w:p w14:paraId="5ABA05C9" w14:textId="77777777" w:rsidR="00E871C8" w:rsidRPr="0067592D" w:rsidRDefault="00E871C8" w:rsidP="00395DD8">
            <w:pPr>
              <w:pStyle w:val="08-Tabelageral"/>
              <w:jc w:val="left"/>
              <w:rPr>
                <w:bCs/>
                <w:szCs w:val="14"/>
              </w:rPr>
            </w:pPr>
            <w:r w:rsidRPr="0067592D">
              <w:rPr>
                <w:bCs/>
                <w:szCs w:val="14"/>
              </w:rPr>
              <w:t xml:space="preserve">Cash </w:t>
            </w:r>
            <w:proofErr w:type="spellStart"/>
            <w:r w:rsidRPr="0067592D">
              <w:rPr>
                <w:bCs/>
                <w:szCs w:val="14"/>
              </w:rPr>
              <w:t>and</w:t>
            </w:r>
            <w:proofErr w:type="spellEnd"/>
            <w:r w:rsidRPr="0067592D">
              <w:rPr>
                <w:bCs/>
                <w:szCs w:val="14"/>
              </w:rPr>
              <w:t xml:space="preserve"> cash equivalentes</w:t>
            </w:r>
          </w:p>
        </w:tc>
        <w:tc>
          <w:tcPr>
            <w:tcW w:w="1189" w:type="dxa"/>
            <w:tcBorders>
              <w:top w:val="nil"/>
            </w:tcBorders>
            <w:shd w:val="clear" w:color="auto" w:fill="auto"/>
            <w:vAlign w:val="center"/>
          </w:tcPr>
          <w:p w14:paraId="2D7CD759" w14:textId="77777777" w:rsidR="00E871C8" w:rsidRPr="0067592D" w:rsidRDefault="00E871C8" w:rsidP="00395DD8">
            <w:pPr>
              <w:pStyle w:val="08-Tabelageral"/>
              <w:rPr>
                <w:szCs w:val="14"/>
              </w:rPr>
            </w:pPr>
            <w:r w:rsidRPr="0067592D">
              <w:rPr>
                <w:szCs w:val="14"/>
              </w:rPr>
              <w:t>2,753,776</w:t>
            </w:r>
          </w:p>
        </w:tc>
        <w:tc>
          <w:tcPr>
            <w:tcW w:w="1127" w:type="dxa"/>
            <w:tcBorders>
              <w:top w:val="nil"/>
            </w:tcBorders>
            <w:shd w:val="clear" w:color="auto" w:fill="auto"/>
            <w:vAlign w:val="center"/>
          </w:tcPr>
          <w:p w14:paraId="295E3751" w14:textId="77777777" w:rsidR="00E871C8" w:rsidRPr="0067592D" w:rsidRDefault="00E871C8" w:rsidP="00395DD8">
            <w:pPr>
              <w:pStyle w:val="08-Tabelageral"/>
              <w:rPr>
                <w:szCs w:val="14"/>
              </w:rPr>
            </w:pPr>
            <w:r w:rsidRPr="0067592D">
              <w:rPr>
                <w:szCs w:val="14"/>
              </w:rPr>
              <w:t>--</w:t>
            </w:r>
          </w:p>
        </w:tc>
        <w:tc>
          <w:tcPr>
            <w:tcW w:w="1400" w:type="dxa"/>
            <w:gridSpan w:val="2"/>
            <w:tcBorders>
              <w:top w:val="nil"/>
            </w:tcBorders>
            <w:shd w:val="clear" w:color="auto" w:fill="auto"/>
            <w:vAlign w:val="center"/>
          </w:tcPr>
          <w:p w14:paraId="1E7CEAEE" w14:textId="77777777" w:rsidR="00E871C8" w:rsidRPr="0067592D" w:rsidRDefault="00E871C8" w:rsidP="00395DD8">
            <w:pPr>
              <w:pStyle w:val="08-Tabelageral"/>
              <w:rPr>
                <w:szCs w:val="14"/>
                <w:lang w:eastAsia="en-US"/>
              </w:rPr>
            </w:pPr>
            <w:r w:rsidRPr="0067592D">
              <w:rPr>
                <w:szCs w:val="14"/>
                <w:lang w:eastAsia="en-US"/>
              </w:rPr>
              <w:t>--</w:t>
            </w:r>
          </w:p>
        </w:tc>
        <w:tc>
          <w:tcPr>
            <w:tcW w:w="1274" w:type="dxa"/>
            <w:gridSpan w:val="2"/>
            <w:tcBorders>
              <w:top w:val="nil"/>
            </w:tcBorders>
            <w:shd w:val="clear" w:color="auto" w:fill="auto"/>
            <w:vAlign w:val="center"/>
          </w:tcPr>
          <w:p w14:paraId="394D7165" w14:textId="77777777" w:rsidR="00E871C8" w:rsidRPr="0067592D" w:rsidRDefault="00E871C8" w:rsidP="00395DD8">
            <w:pPr>
              <w:pStyle w:val="08-Tabelageral"/>
              <w:rPr>
                <w:szCs w:val="14"/>
              </w:rPr>
            </w:pPr>
            <w:r w:rsidRPr="0067592D">
              <w:rPr>
                <w:szCs w:val="14"/>
              </w:rPr>
              <w:t>2,195,445</w:t>
            </w:r>
          </w:p>
        </w:tc>
        <w:tc>
          <w:tcPr>
            <w:tcW w:w="1127" w:type="dxa"/>
            <w:tcBorders>
              <w:top w:val="nil"/>
            </w:tcBorders>
            <w:shd w:val="clear" w:color="auto" w:fill="auto"/>
            <w:vAlign w:val="center"/>
          </w:tcPr>
          <w:p w14:paraId="6B040DB9" w14:textId="77777777" w:rsidR="00E871C8" w:rsidRPr="0067592D" w:rsidRDefault="00E871C8" w:rsidP="00395DD8">
            <w:pPr>
              <w:pStyle w:val="08-Tabelageral"/>
              <w:rPr>
                <w:szCs w:val="14"/>
              </w:rPr>
            </w:pPr>
            <w:r w:rsidRPr="0067592D">
              <w:rPr>
                <w:szCs w:val="14"/>
              </w:rPr>
              <w:t>--</w:t>
            </w:r>
          </w:p>
        </w:tc>
        <w:tc>
          <w:tcPr>
            <w:tcW w:w="1400" w:type="dxa"/>
            <w:tcBorders>
              <w:top w:val="nil"/>
            </w:tcBorders>
            <w:shd w:val="clear" w:color="auto" w:fill="auto"/>
            <w:vAlign w:val="center"/>
          </w:tcPr>
          <w:p w14:paraId="158F70D7" w14:textId="77777777" w:rsidR="00E871C8" w:rsidRPr="0067592D" w:rsidRDefault="00E871C8" w:rsidP="00395DD8">
            <w:pPr>
              <w:pStyle w:val="08-Tabelageral"/>
              <w:rPr>
                <w:szCs w:val="14"/>
                <w:lang w:eastAsia="en-US"/>
              </w:rPr>
            </w:pPr>
            <w:r w:rsidRPr="0067592D">
              <w:rPr>
                <w:szCs w:val="14"/>
              </w:rPr>
              <w:t>--</w:t>
            </w:r>
          </w:p>
        </w:tc>
      </w:tr>
      <w:tr w:rsidR="00E871C8" w:rsidRPr="0067592D" w14:paraId="3B0C8F8F" w14:textId="77777777" w:rsidTr="00395DD8">
        <w:trPr>
          <w:trHeight w:val="238"/>
          <w:jc w:val="center"/>
        </w:trPr>
        <w:tc>
          <w:tcPr>
            <w:tcW w:w="2134" w:type="dxa"/>
            <w:gridSpan w:val="3"/>
            <w:shd w:val="clear" w:color="auto" w:fill="auto"/>
          </w:tcPr>
          <w:p w14:paraId="0882F65B" w14:textId="77777777" w:rsidR="00E871C8" w:rsidRPr="0067592D" w:rsidRDefault="00E871C8" w:rsidP="00395DD8">
            <w:pPr>
              <w:pStyle w:val="08-Tabelageral"/>
              <w:jc w:val="left"/>
              <w:rPr>
                <w:bCs/>
                <w:szCs w:val="14"/>
              </w:rPr>
            </w:pPr>
            <w:r w:rsidRPr="0067592D">
              <w:rPr>
                <w:bCs/>
                <w:szCs w:val="14"/>
              </w:rPr>
              <w:t xml:space="preserve">Financial </w:t>
            </w:r>
            <w:proofErr w:type="spellStart"/>
            <w:r w:rsidRPr="0067592D">
              <w:rPr>
                <w:bCs/>
                <w:szCs w:val="14"/>
              </w:rPr>
              <w:t>assets</w:t>
            </w:r>
            <w:proofErr w:type="spellEnd"/>
            <w:r w:rsidRPr="0067592D">
              <w:rPr>
                <w:bCs/>
                <w:szCs w:val="14"/>
              </w:rPr>
              <w:t xml:space="preserve"> </w:t>
            </w:r>
            <w:proofErr w:type="spellStart"/>
            <w:r w:rsidRPr="0067592D">
              <w:rPr>
                <w:bCs/>
                <w:szCs w:val="14"/>
              </w:rPr>
              <w:t>at</w:t>
            </w:r>
            <w:proofErr w:type="spellEnd"/>
            <w:r w:rsidRPr="0067592D">
              <w:rPr>
                <w:bCs/>
                <w:szCs w:val="14"/>
              </w:rPr>
              <w:t xml:space="preserve"> fair </w:t>
            </w:r>
            <w:proofErr w:type="spellStart"/>
            <w:r w:rsidRPr="0067592D">
              <w:rPr>
                <w:bCs/>
                <w:szCs w:val="14"/>
              </w:rPr>
              <w:t>value</w:t>
            </w:r>
            <w:proofErr w:type="spellEnd"/>
            <w:r w:rsidRPr="0067592D">
              <w:rPr>
                <w:bCs/>
                <w:szCs w:val="14"/>
              </w:rPr>
              <w:t xml:space="preserve"> </w:t>
            </w:r>
            <w:proofErr w:type="spellStart"/>
            <w:r w:rsidRPr="0067592D">
              <w:rPr>
                <w:bCs/>
                <w:szCs w:val="14"/>
              </w:rPr>
              <w:t>through</w:t>
            </w:r>
            <w:proofErr w:type="spellEnd"/>
            <w:r w:rsidRPr="0067592D">
              <w:rPr>
                <w:bCs/>
                <w:szCs w:val="14"/>
              </w:rPr>
              <w:t xml:space="preserve"> </w:t>
            </w:r>
            <w:proofErr w:type="spellStart"/>
            <w:r w:rsidRPr="0067592D">
              <w:rPr>
                <w:bCs/>
                <w:szCs w:val="14"/>
              </w:rPr>
              <w:t>profit</w:t>
            </w:r>
            <w:proofErr w:type="spellEnd"/>
            <w:r w:rsidRPr="0067592D">
              <w:rPr>
                <w:bCs/>
                <w:szCs w:val="14"/>
              </w:rPr>
              <w:t xml:space="preserve"> </w:t>
            </w:r>
            <w:proofErr w:type="spellStart"/>
            <w:r w:rsidRPr="0067592D">
              <w:rPr>
                <w:bCs/>
                <w:szCs w:val="14"/>
              </w:rPr>
              <w:t>or</w:t>
            </w:r>
            <w:proofErr w:type="spellEnd"/>
            <w:r w:rsidRPr="0067592D">
              <w:rPr>
                <w:bCs/>
                <w:szCs w:val="14"/>
              </w:rPr>
              <w:t xml:space="preserve"> </w:t>
            </w:r>
            <w:proofErr w:type="spellStart"/>
            <w:r w:rsidRPr="0067592D">
              <w:rPr>
                <w:bCs/>
                <w:szCs w:val="14"/>
              </w:rPr>
              <w:t>loss</w:t>
            </w:r>
            <w:proofErr w:type="spellEnd"/>
          </w:p>
        </w:tc>
        <w:tc>
          <w:tcPr>
            <w:tcW w:w="1189" w:type="dxa"/>
            <w:shd w:val="clear" w:color="auto" w:fill="auto"/>
            <w:vAlign w:val="center"/>
          </w:tcPr>
          <w:p w14:paraId="2331BF2D" w14:textId="77777777" w:rsidR="00E871C8" w:rsidRPr="0067592D" w:rsidRDefault="00E871C8" w:rsidP="00395DD8">
            <w:pPr>
              <w:pStyle w:val="08-Tabelageral"/>
              <w:rPr>
                <w:szCs w:val="14"/>
              </w:rPr>
            </w:pPr>
            <w:r w:rsidRPr="0067592D">
              <w:rPr>
                <w:szCs w:val="14"/>
              </w:rPr>
              <w:t>1,040</w:t>
            </w:r>
          </w:p>
        </w:tc>
        <w:tc>
          <w:tcPr>
            <w:tcW w:w="1127" w:type="dxa"/>
            <w:shd w:val="clear" w:color="auto" w:fill="auto"/>
            <w:vAlign w:val="center"/>
          </w:tcPr>
          <w:p w14:paraId="467FEB14" w14:textId="77777777" w:rsidR="00E871C8" w:rsidRPr="0067592D" w:rsidRDefault="00E871C8" w:rsidP="00395DD8">
            <w:pPr>
              <w:pStyle w:val="08-Tabelageral"/>
              <w:rPr>
                <w:szCs w:val="14"/>
              </w:rPr>
            </w:pPr>
            <w:r w:rsidRPr="0067592D">
              <w:rPr>
                <w:szCs w:val="14"/>
              </w:rPr>
              <w:t>--</w:t>
            </w:r>
          </w:p>
        </w:tc>
        <w:tc>
          <w:tcPr>
            <w:tcW w:w="1400" w:type="dxa"/>
            <w:gridSpan w:val="2"/>
            <w:shd w:val="clear" w:color="auto" w:fill="auto"/>
            <w:vAlign w:val="center"/>
          </w:tcPr>
          <w:p w14:paraId="346A2DEA" w14:textId="77777777" w:rsidR="00E871C8" w:rsidRPr="0067592D" w:rsidRDefault="00E871C8" w:rsidP="00395DD8">
            <w:pPr>
              <w:pStyle w:val="08-Tabelageral"/>
              <w:rPr>
                <w:szCs w:val="14"/>
                <w:lang w:eastAsia="en-US"/>
              </w:rPr>
            </w:pPr>
            <w:r w:rsidRPr="0067592D">
              <w:rPr>
                <w:szCs w:val="14"/>
                <w:lang w:eastAsia="en-US"/>
              </w:rPr>
              <w:t>--</w:t>
            </w:r>
          </w:p>
        </w:tc>
        <w:tc>
          <w:tcPr>
            <w:tcW w:w="1274" w:type="dxa"/>
            <w:gridSpan w:val="2"/>
            <w:shd w:val="clear" w:color="auto" w:fill="auto"/>
            <w:vAlign w:val="center"/>
          </w:tcPr>
          <w:p w14:paraId="68704711" w14:textId="77777777" w:rsidR="00E871C8" w:rsidRPr="0067592D" w:rsidRDefault="00E871C8" w:rsidP="00395DD8">
            <w:pPr>
              <w:pStyle w:val="08-Tabelageral"/>
              <w:rPr>
                <w:szCs w:val="14"/>
              </w:rPr>
            </w:pPr>
            <w:r w:rsidRPr="0067592D">
              <w:rPr>
                <w:szCs w:val="14"/>
              </w:rPr>
              <w:t>1,038</w:t>
            </w:r>
          </w:p>
        </w:tc>
        <w:tc>
          <w:tcPr>
            <w:tcW w:w="1127" w:type="dxa"/>
            <w:shd w:val="clear" w:color="auto" w:fill="auto"/>
            <w:vAlign w:val="center"/>
          </w:tcPr>
          <w:p w14:paraId="366347F2" w14:textId="77777777" w:rsidR="00E871C8" w:rsidRPr="0067592D" w:rsidRDefault="00E871C8" w:rsidP="00395DD8">
            <w:pPr>
              <w:pStyle w:val="08-Tabelageral"/>
              <w:rPr>
                <w:szCs w:val="14"/>
              </w:rPr>
            </w:pPr>
            <w:r w:rsidRPr="0067592D">
              <w:rPr>
                <w:szCs w:val="14"/>
              </w:rPr>
              <w:t>--</w:t>
            </w:r>
          </w:p>
        </w:tc>
        <w:tc>
          <w:tcPr>
            <w:tcW w:w="1400" w:type="dxa"/>
            <w:shd w:val="clear" w:color="auto" w:fill="auto"/>
            <w:vAlign w:val="center"/>
          </w:tcPr>
          <w:p w14:paraId="19CBD08E" w14:textId="77777777" w:rsidR="00E871C8" w:rsidRPr="0067592D" w:rsidRDefault="00E871C8" w:rsidP="00395DD8">
            <w:pPr>
              <w:pStyle w:val="08-Tabelageral"/>
              <w:rPr>
                <w:szCs w:val="14"/>
                <w:lang w:eastAsia="en-US"/>
              </w:rPr>
            </w:pPr>
            <w:r w:rsidRPr="0067592D">
              <w:rPr>
                <w:szCs w:val="14"/>
              </w:rPr>
              <w:t>--</w:t>
            </w:r>
          </w:p>
        </w:tc>
      </w:tr>
      <w:tr w:rsidR="00E871C8" w:rsidRPr="0067592D" w14:paraId="6CFFD856" w14:textId="77777777" w:rsidTr="00395DD8">
        <w:trPr>
          <w:trHeight w:val="238"/>
          <w:jc w:val="center"/>
        </w:trPr>
        <w:tc>
          <w:tcPr>
            <w:tcW w:w="2134" w:type="dxa"/>
            <w:gridSpan w:val="3"/>
            <w:shd w:val="clear" w:color="auto" w:fill="auto"/>
          </w:tcPr>
          <w:p w14:paraId="6BEC2EB9" w14:textId="77777777" w:rsidR="00E871C8" w:rsidRPr="0067592D" w:rsidRDefault="00E871C8" w:rsidP="00395DD8">
            <w:pPr>
              <w:pStyle w:val="08-Tabelageral"/>
              <w:jc w:val="left"/>
              <w:rPr>
                <w:bCs/>
                <w:szCs w:val="14"/>
              </w:rPr>
            </w:pPr>
            <w:r w:rsidRPr="0067592D">
              <w:rPr>
                <w:rFonts w:cs="Arial"/>
                <w:szCs w:val="14"/>
                <w:lang w:val="en-US"/>
              </w:rPr>
              <w:t xml:space="preserve">Financial assets measured at </w:t>
            </w:r>
            <w:proofErr w:type="spellStart"/>
            <w:r w:rsidRPr="0067592D">
              <w:rPr>
                <w:rFonts w:cs="Arial"/>
                <w:szCs w:val="14"/>
                <w:lang w:val="en-US"/>
              </w:rPr>
              <w:t>amortised</w:t>
            </w:r>
            <w:proofErr w:type="spellEnd"/>
            <w:r w:rsidRPr="0067592D">
              <w:rPr>
                <w:rFonts w:cs="Arial"/>
                <w:szCs w:val="14"/>
                <w:lang w:val="en-US"/>
              </w:rPr>
              <w:t xml:space="preserve"> cost</w:t>
            </w:r>
          </w:p>
        </w:tc>
        <w:tc>
          <w:tcPr>
            <w:tcW w:w="1189" w:type="dxa"/>
            <w:shd w:val="clear" w:color="auto" w:fill="auto"/>
            <w:vAlign w:val="center"/>
          </w:tcPr>
          <w:p w14:paraId="5EC95DE0" w14:textId="77777777" w:rsidR="00E871C8" w:rsidRPr="0067592D" w:rsidRDefault="00E871C8" w:rsidP="00395DD8">
            <w:pPr>
              <w:pStyle w:val="08-Tabelageral"/>
              <w:rPr>
                <w:szCs w:val="14"/>
              </w:rPr>
            </w:pPr>
            <w:r w:rsidRPr="0067592D">
              <w:rPr>
                <w:szCs w:val="14"/>
              </w:rPr>
              <w:t>--</w:t>
            </w:r>
          </w:p>
        </w:tc>
        <w:tc>
          <w:tcPr>
            <w:tcW w:w="1127" w:type="dxa"/>
            <w:shd w:val="clear" w:color="auto" w:fill="auto"/>
            <w:vAlign w:val="center"/>
          </w:tcPr>
          <w:p w14:paraId="6E233F27" w14:textId="77777777" w:rsidR="00E871C8" w:rsidRPr="0067592D" w:rsidRDefault="00E871C8" w:rsidP="00395DD8">
            <w:pPr>
              <w:pStyle w:val="08-Tabelageral"/>
              <w:rPr>
                <w:szCs w:val="14"/>
              </w:rPr>
            </w:pPr>
            <w:r w:rsidRPr="0067592D">
              <w:rPr>
                <w:szCs w:val="14"/>
              </w:rPr>
              <w:t>--</w:t>
            </w:r>
          </w:p>
        </w:tc>
        <w:tc>
          <w:tcPr>
            <w:tcW w:w="1400" w:type="dxa"/>
            <w:gridSpan w:val="2"/>
            <w:shd w:val="clear" w:color="auto" w:fill="auto"/>
            <w:vAlign w:val="center"/>
          </w:tcPr>
          <w:p w14:paraId="593AA0C5" w14:textId="77777777" w:rsidR="00E871C8" w:rsidRPr="0067592D" w:rsidRDefault="00E871C8" w:rsidP="00395DD8">
            <w:pPr>
              <w:pStyle w:val="08-Tabelageral"/>
              <w:rPr>
                <w:szCs w:val="14"/>
                <w:lang w:eastAsia="en-US"/>
              </w:rPr>
            </w:pPr>
            <w:r w:rsidRPr="0067592D">
              <w:rPr>
                <w:szCs w:val="14"/>
                <w:lang w:eastAsia="en-US"/>
              </w:rPr>
              <w:t>97,900</w:t>
            </w:r>
          </w:p>
        </w:tc>
        <w:tc>
          <w:tcPr>
            <w:tcW w:w="1274" w:type="dxa"/>
            <w:gridSpan w:val="2"/>
            <w:shd w:val="clear" w:color="auto" w:fill="auto"/>
            <w:vAlign w:val="center"/>
          </w:tcPr>
          <w:p w14:paraId="39368B18" w14:textId="77777777" w:rsidR="00E871C8" w:rsidRPr="0067592D" w:rsidRDefault="00E871C8" w:rsidP="00395DD8">
            <w:pPr>
              <w:pStyle w:val="08-Tabelageral"/>
              <w:rPr>
                <w:szCs w:val="14"/>
                <w:lang w:eastAsia="en-US"/>
              </w:rPr>
            </w:pPr>
            <w:r w:rsidRPr="0067592D">
              <w:rPr>
                <w:szCs w:val="14"/>
              </w:rPr>
              <w:t>--</w:t>
            </w:r>
          </w:p>
        </w:tc>
        <w:tc>
          <w:tcPr>
            <w:tcW w:w="1127" w:type="dxa"/>
            <w:shd w:val="clear" w:color="auto" w:fill="auto"/>
            <w:vAlign w:val="center"/>
          </w:tcPr>
          <w:p w14:paraId="7C82F646" w14:textId="77777777" w:rsidR="00E871C8" w:rsidRPr="0067592D" w:rsidRDefault="00E871C8" w:rsidP="00395DD8">
            <w:pPr>
              <w:pStyle w:val="08-Tabelageral"/>
              <w:rPr>
                <w:szCs w:val="14"/>
                <w:lang w:eastAsia="en-US"/>
              </w:rPr>
            </w:pPr>
            <w:r w:rsidRPr="0067592D">
              <w:rPr>
                <w:szCs w:val="14"/>
              </w:rPr>
              <w:t>--</w:t>
            </w:r>
          </w:p>
        </w:tc>
        <w:tc>
          <w:tcPr>
            <w:tcW w:w="1400" w:type="dxa"/>
            <w:shd w:val="clear" w:color="auto" w:fill="auto"/>
            <w:vAlign w:val="center"/>
          </w:tcPr>
          <w:p w14:paraId="472EE479" w14:textId="77777777" w:rsidR="00E871C8" w:rsidRPr="0067592D" w:rsidRDefault="00E871C8" w:rsidP="00395DD8">
            <w:pPr>
              <w:pStyle w:val="08-Tabelageral"/>
              <w:rPr>
                <w:szCs w:val="14"/>
                <w:lang w:eastAsia="en-US"/>
              </w:rPr>
            </w:pPr>
            <w:r w:rsidRPr="0067592D">
              <w:rPr>
                <w:szCs w:val="14"/>
                <w:lang w:eastAsia="en-US"/>
              </w:rPr>
              <w:t>204,449</w:t>
            </w:r>
          </w:p>
        </w:tc>
      </w:tr>
      <w:tr w:rsidR="00E871C8" w:rsidRPr="0067592D" w14:paraId="1D8AE8D3" w14:textId="77777777" w:rsidTr="00395DD8">
        <w:trPr>
          <w:trHeight w:val="238"/>
          <w:jc w:val="center"/>
        </w:trPr>
        <w:tc>
          <w:tcPr>
            <w:tcW w:w="2134" w:type="dxa"/>
            <w:gridSpan w:val="3"/>
            <w:shd w:val="clear" w:color="auto" w:fill="auto"/>
          </w:tcPr>
          <w:p w14:paraId="2E1B480A" w14:textId="77777777" w:rsidR="00E871C8" w:rsidRPr="0067592D" w:rsidRDefault="00E871C8" w:rsidP="00395DD8">
            <w:pPr>
              <w:pStyle w:val="08-Tabelageral"/>
              <w:jc w:val="left"/>
              <w:rPr>
                <w:bCs/>
                <w:szCs w:val="14"/>
              </w:rPr>
            </w:pPr>
            <w:proofErr w:type="spellStart"/>
            <w:r w:rsidRPr="0067592D">
              <w:rPr>
                <w:bCs/>
                <w:szCs w:val="14"/>
              </w:rPr>
              <w:t>Commissions</w:t>
            </w:r>
            <w:proofErr w:type="spellEnd"/>
            <w:r w:rsidRPr="0067592D">
              <w:rPr>
                <w:bCs/>
                <w:szCs w:val="14"/>
              </w:rPr>
              <w:t xml:space="preserve"> </w:t>
            </w:r>
            <w:proofErr w:type="spellStart"/>
            <w:r w:rsidRPr="0067592D">
              <w:rPr>
                <w:bCs/>
                <w:szCs w:val="14"/>
              </w:rPr>
              <w:t>to</w:t>
            </w:r>
            <w:proofErr w:type="spellEnd"/>
            <w:r w:rsidRPr="0067592D">
              <w:rPr>
                <w:bCs/>
                <w:szCs w:val="14"/>
              </w:rPr>
              <w:t xml:space="preserve"> </w:t>
            </w:r>
            <w:proofErr w:type="spellStart"/>
            <w:r w:rsidRPr="0067592D">
              <w:rPr>
                <w:bCs/>
                <w:szCs w:val="14"/>
              </w:rPr>
              <w:t>be</w:t>
            </w:r>
            <w:proofErr w:type="spellEnd"/>
            <w:r w:rsidRPr="0067592D">
              <w:rPr>
                <w:bCs/>
                <w:szCs w:val="14"/>
              </w:rPr>
              <w:t xml:space="preserve"> </w:t>
            </w:r>
            <w:proofErr w:type="spellStart"/>
            <w:r w:rsidRPr="0067592D">
              <w:rPr>
                <w:bCs/>
                <w:szCs w:val="14"/>
              </w:rPr>
              <w:t>received</w:t>
            </w:r>
            <w:proofErr w:type="spellEnd"/>
          </w:p>
        </w:tc>
        <w:tc>
          <w:tcPr>
            <w:tcW w:w="1189" w:type="dxa"/>
            <w:shd w:val="clear" w:color="auto" w:fill="auto"/>
            <w:vAlign w:val="center"/>
          </w:tcPr>
          <w:p w14:paraId="67A77794" w14:textId="77777777" w:rsidR="00E871C8" w:rsidRPr="0067592D" w:rsidRDefault="00E871C8" w:rsidP="00395DD8">
            <w:pPr>
              <w:pStyle w:val="08-Tabelageral"/>
              <w:rPr>
                <w:szCs w:val="14"/>
              </w:rPr>
            </w:pPr>
            <w:r w:rsidRPr="0067592D">
              <w:rPr>
                <w:szCs w:val="14"/>
              </w:rPr>
              <w:t>--</w:t>
            </w:r>
          </w:p>
        </w:tc>
        <w:tc>
          <w:tcPr>
            <w:tcW w:w="1127" w:type="dxa"/>
            <w:shd w:val="clear" w:color="auto" w:fill="auto"/>
            <w:vAlign w:val="center"/>
          </w:tcPr>
          <w:p w14:paraId="1EA361B4" w14:textId="77777777" w:rsidR="00E871C8" w:rsidRPr="0067592D" w:rsidRDefault="00E871C8" w:rsidP="00395DD8">
            <w:pPr>
              <w:pStyle w:val="08-Tabelageral"/>
              <w:rPr>
                <w:szCs w:val="14"/>
              </w:rPr>
            </w:pPr>
            <w:r w:rsidRPr="0067592D">
              <w:rPr>
                <w:szCs w:val="14"/>
              </w:rPr>
              <w:t>1,583,882</w:t>
            </w:r>
          </w:p>
        </w:tc>
        <w:tc>
          <w:tcPr>
            <w:tcW w:w="1400" w:type="dxa"/>
            <w:gridSpan w:val="2"/>
            <w:shd w:val="clear" w:color="auto" w:fill="auto"/>
            <w:vAlign w:val="center"/>
          </w:tcPr>
          <w:p w14:paraId="7CE7F04F" w14:textId="77777777" w:rsidR="00E871C8" w:rsidRPr="0067592D" w:rsidRDefault="00E871C8" w:rsidP="00395DD8">
            <w:pPr>
              <w:pStyle w:val="08-Tabelageral"/>
              <w:rPr>
                <w:szCs w:val="14"/>
                <w:lang w:eastAsia="en-US"/>
              </w:rPr>
            </w:pPr>
            <w:r w:rsidRPr="0067592D">
              <w:rPr>
                <w:szCs w:val="14"/>
                <w:lang w:eastAsia="en-US"/>
              </w:rPr>
              <w:t>--</w:t>
            </w:r>
          </w:p>
        </w:tc>
        <w:tc>
          <w:tcPr>
            <w:tcW w:w="1274" w:type="dxa"/>
            <w:gridSpan w:val="2"/>
            <w:shd w:val="clear" w:color="auto" w:fill="auto"/>
            <w:vAlign w:val="center"/>
          </w:tcPr>
          <w:p w14:paraId="68FAF032" w14:textId="77777777" w:rsidR="00E871C8" w:rsidRPr="0067592D" w:rsidRDefault="00E871C8" w:rsidP="00395DD8">
            <w:pPr>
              <w:pStyle w:val="08-Tabelageral"/>
              <w:rPr>
                <w:szCs w:val="14"/>
              </w:rPr>
            </w:pPr>
            <w:r w:rsidRPr="0067592D">
              <w:rPr>
                <w:szCs w:val="14"/>
              </w:rPr>
              <w:t>--</w:t>
            </w:r>
          </w:p>
        </w:tc>
        <w:tc>
          <w:tcPr>
            <w:tcW w:w="1127" w:type="dxa"/>
            <w:shd w:val="clear" w:color="auto" w:fill="auto"/>
            <w:vAlign w:val="center"/>
          </w:tcPr>
          <w:p w14:paraId="7DDDA4C6" w14:textId="77777777" w:rsidR="00E871C8" w:rsidRPr="0067592D" w:rsidRDefault="00E871C8" w:rsidP="00395DD8">
            <w:pPr>
              <w:pStyle w:val="08-Tabelageral"/>
              <w:rPr>
                <w:szCs w:val="14"/>
              </w:rPr>
            </w:pPr>
            <w:r w:rsidRPr="0067592D">
              <w:rPr>
                <w:szCs w:val="14"/>
              </w:rPr>
              <w:t>1,817,078</w:t>
            </w:r>
          </w:p>
        </w:tc>
        <w:tc>
          <w:tcPr>
            <w:tcW w:w="1400" w:type="dxa"/>
            <w:shd w:val="clear" w:color="auto" w:fill="auto"/>
            <w:vAlign w:val="center"/>
          </w:tcPr>
          <w:p w14:paraId="3B072E60" w14:textId="77777777" w:rsidR="00E871C8" w:rsidRPr="0067592D" w:rsidRDefault="00E871C8" w:rsidP="00395DD8">
            <w:pPr>
              <w:pStyle w:val="08-Tabelageral"/>
              <w:rPr>
                <w:szCs w:val="14"/>
                <w:lang w:eastAsia="en-US"/>
              </w:rPr>
            </w:pPr>
            <w:r w:rsidRPr="0067592D">
              <w:rPr>
                <w:szCs w:val="14"/>
              </w:rPr>
              <w:t>--</w:t>
            </w:r>
          </w:p>
        </w:tc>
      </w:tr>
      <w:tr w:rsidR="00E871C8" w:rsidRPr="0067592D" w14:paraId="02569730" w14:textId="77777777" w:rsidTr="00395DD8">
        <w:trPr>
          <w:trHeight w:val="238"/>
          <w:jc w:val="center"/>
        </w:trPr>
        <w:tc>
          <w:tcPr>
            <w:tcW w:w="2134" w:type="dxa"/>
            <w:gridSpan w:val="3"/>
            <w:shd w:val="clear" w:color="auto" w:fill="auto"/>
          </w:tcPr>
          <w:p w14:paraId="7512B938" w14:textId="77777777" w:rsidR="00E871C8" w:rsidRPr="0067592D" w:rsidRDefault="00E871C8" w:rsidP="00395DD8">
            <w:pPr>
              <w:pStyle w:val="08-Tabelageral"/>
              <w:jc w:val="left"/>
              <w:rPr>
                <w:b/>
                <w:szCs w:val="14"/>
              </w:rPr>
            </w:pPr>
            <w:proofErr w:type="spellStart"/>
            <w:r w:rsidRPr="0067592D">
              <w:rPr>
                <w:b/>
                <w:szCs w:val="14"/>
              </w:rPr>
              <w:t>Liabilities</w:t>
            </w:r>
            <w:proofErr w:type="spellEnd"/>
          </w:p>
        </w:tc>
        <w:tc>
          <w:tcPr>
            <w:tcW w:w="1189" w:type="dxa"/>
            <w:shd w:val="clear" w:color="auto" w:fill="auto"/>
            <w:vAlign w:val="center"/>
          </w:tcPr>
          <w:p w14:paraId="6A589FFD" w14:textId="77777777" w:rsidR="00E871C8" w:rsidRPr="0067592D" w:rsidRDefault="00E871C8" w:rsidP="00395DD8">
            <w:pPr>
              <w:pStyle w:val="08-Tabelageral"/>
              <w:rPr>
                <w:b/>
                <w:szCs w:val="14"/>
              </w:rPr>
            </w:pPr>
          </w:p>
        </w:tc>
        <w:tc>
          <w:tcPr>
            <w:tcW w:w="1127" w:type="dxa"/>
            <w:shd w:val="clear" w:color="auto" w:fill="auto"/>
            <w:vAlign w:val="center"/>
          </w:tcPr>
          <w:p w14:paraId="64FE967B" w14:textId="77777777" w:rsidR="00E871C8" w:rsidRPr="0067592D" w:rsidRDefault="00E871C8" w:rsidP="00395DD8">
            <w:pPr>
              <w:pStyle w:val="08-Tabelageral"/>
              <w:rPr>
                <w:b/>
                <w:szCs w:val="14"/>
              </w:rPr>
            </w:pPr>
          </w:p>
        </w:tc>
        <w:tc>
          <w:tcPr>
            <w:tcW w:w="1400" w:type="dxa"/>
            <w:gridSpan w:val="2"/>
            <w:shd w:val="clear" w:color="auto" w:fill="auto"/>
            <w:vAlign w:val="center"/>
          </w:tcPr>
          <w:p w14:paraId="15DFEA44" w14:textId="77777777" w:rsidR="00E871C8" w:rsidRPr="0067592D" w:rsidRDefault="00E871C8" w:rsidP="00395DD8">
            <w:pPr>
              <w:pStyle w:val="08-Tabelageral"/>
              <w:rPr>
                <w:b/>
                <w:szCs w:val="14"/>
              </w:rPr>
            </w:pPr>
          </w:p>
        </w:tc>
        <w:tc>
          <w:tcPr>
            <w:tcW w:w="1274" w:type="dxa"/>
            <w:gridSpan w:val="2"/>
            <w:shd w:val="clear" w:color="auto" w:fill="auto"/>
            <w:vAlign w:val="center"/>
          </w:tcPr>
          <w:p w14:paraId="4A2AF6AA" w14:textId="77777777" w:rsidR="00E871C8" w:rsidRPr="0067592D" w:rsidRDefault="00E871C8" w:rsidP="00395DD8">
            <w:pPr>
              <w:pStyle w:val="08-Tabelageral"/>
              <w:rPr>
                <w:b/>
                <w:szCs w:val="14"/>
              </w:rPr>
            </w:pPr>
          </w:p>
        </w:tc>
        <w:tc>
          <w:tcPr>
            <w:tcW w:w="1127" w:type="dxa"/>
            <w:shd w:val="clear" w:color="auto" w:fill="auto"/>
            <w:vAlign w:val="center"/>
          </w:tcPr>
          <w:p w14:paraId="6D45A7EE" w14:textId="77777777" w:rsidR="00E871C8" w:rsidRPr="0067592D" w:rsidRDefault="00E871C8" w:rsidP="00395DD8">
            <w:pPr>
              <w:pStyle w:val="08-Tabelageral"/>
              <w:rPr>
                <w:b/>
                <w:szCs w:val="14"/>
              </w:rPr>
            </w:pPr>
          </w:p>
        </w:tc>
        <w:tc>
          <w:tcPr>
            <w:tcW w:w="1400" w:type="dxa"/>
            <w:shd w:val="clear" w:color="auto" w:fill="auto"/>
            <w:vAlign w:val="center"/>
          </w:tcPr>
          <w:p w14:paraId="24483CF0" w14:textId="77777777" w:rsidR="00E871C8" w:rsidRPr="0067592D" w:rsidRDefault="00E871C8" w:rsidP="00395DD8">
            <w:pPr>
              <w:pStyle w:val="08-Tabelageral"/>
              <w:rPr>
                <w:b/>
                <w:szCs w:val="14"/>
              </w:rPr>
            </w:pPr>
          </w:p>
        </w:tc>
      </w:tr>
      <w:tr w:rsidR="00E871C8" w:rsidRPr="0067592D" w14:paraId="51C4A5DF" w14:textId="77777777" w:rsidTr="00395DD8">
        <w:trPr>
          <w:trHeight w:val="238"/>
          <w:jc w:val="center"/>
        </w:trPr>
        <w:tc>
          <w:tcPr>
            <w:tcW w:w="2134" w:type="dxa"/>
            <w:gridSpan w:val="3"/>
            <w:shd w:val="clear" w:color="auto" w:fill="auto"/>
          </w:tcPr>
          <w:p w14:paraId="4EF2B14D" w14:textId="77777777" w:rsidR="00E871C8" w:rsidRPr="0067592D" w:rsidRDefault="00E871C8" w:rsidP="00395DD8">
            <w:pPr>
              <w:pStyle w:val="08-Tabelageral"/>
              <w:jc w:val="left"/>
              <w:rPr>
                <w:bCs/>
                <w:szCs w:val="14"/>
              </w:rPr>
            </w:pPr>
            <w:r w:rsidRPr="0067592D">
              <w:rPr>
                <w:bCs/>
                <w:szCs w:val="14"/>
              </w:rPr>
              <w:t xml:space="preserve">Social </w:t>
            </w:r>
            <w:proofErr w:type="spellStart"/>
            <w:r w:rsidRPr="0067592D">
              <w:rPr>
                <w:bCs/>
                <w:szCs w:val="14"/>
              </w:rPr>
              <w:t>and</w:t>
            </w:r>
            <w:proofErr w:type="spellEnd"/>
            <w:r w:rsidRPr="0067592D">
              <w:rPr>
                <w:bCs/>
                <w:szCs w:val="14"/>
              </w:rPr>
              <w:t xml:space="preserve"> </w:t>
            </w:r>
            <w:proofErr w:type="spellStart"/>
            <w:r w:rsidRPr="0067592D">
              <w:rPr>
                <w:bCs/>
                <w:szCs w:val="14"/>
              </w:rPr>
              <w:t>statutory</w:t>
            </w:r>
            <w:proofErr w:type="spellEnd"/>
            <w:r w:rsidRPr="0067592D">
              <w:rPr>
                <w:bCs/>
                <w:szCs w:val="14"/>
              </w:rPr>
              <w:t xml:space="preserve"> </w:t>
            </w:r>
            <w:proofErr w:type="spellStart"/>
            <w:r w:rsidRPr="0067592D">
              <w:rPr>
                <w:bCs/>
                <w:szCs w:val="14"/>
              </w:rPr>
              <w:t>obligations</w:t>
            </w:r>
            <w:proofErr w:type="spellEnd"/>
          </w:p>
        </w:tc>
        <w:tc>
          <w:tcPr>
            <w:tcW w:w="1189" w:type="dxa"/>
            <w:shd w:val="clear" w:color="auto" w:fill="auto"/>
            <w:vAlign w:val="center"/>
          </w:tcPr>
          <w:p w14:paraId="4F88BEE6" w14:textId="77777777" w:rsidR="00E871C8" w:rsidRPr="0067592D" w:rsidRDefault="00E871C8" w:rsidP="00395DD8">
            <w:pPr>
              <w:pStyle w:val="08-Tabelageral"/>
              <w:rPr>
                <w:szCs w:val="14"/>
              </w:rPr>
            </w:pPr>
            <w:r w:rsidRPr="0067592D">
              <w:rPr>
                <w:szCs w:val="14"/>
              </w:rPr>
              <w:t>293</w:t>
            </w:r>
          </w:p>
        </w:tc>
        <w:tc>
          <w:tcPr>
            <w:tcW w:w="1127" w:type="dxa"/>
            <w:shd w:val="clear" w:color="auto" w:fill="auto"/>
            <w:vAlign w:val="center"/>
          </w:tcPr>
          <w:p w14:paraId="4C106BEC" w14:textId="77777777" w:rsidR="00E871C8" w:rsidRPr="0067592D" w:rsidRDefault="00E871C8" w:rsidP="00395DD8">
            <w:pPr>
              <w:pStyle w:val="08-Tabelageral"/>
              <w:rPr>
                <w:szCs w:val="14"/>
              </w:rPr>
            </w:pPr>
            <w:r w:rsidRPr="0067592D">
              <w:rPr>
                <w:szCs w:val="14"/>
              </w:rPr>
              <w:t>--</w:t>
            </w:r>
          </w:p>
        </w:tc>
        <w:tc>
          <w:tcPr>
            <w:tcW w:w="1400" w:type="dxa"/>
            <w:gridSpan w:val="2"/>
            <w:shd w:val="clear" w:color="auto" w:fill="auto"/>
            <w:vAlign w:val="center"/>
          </w:tcPr>
          <w:p w14:paraId="2D092BEE" w14:textId="77777777" w:rsidR="00E871C8" w:rsidRPr="0067592D" w:rsidRDefault="00E871C8" w:rsidP="00395DD8">
            <w:pPr>
              <w:pStyle w:val="08-Tabelageral"/>
              <w:rPr>
                <w:szCs w:val="14"/>
                <w:lang w:eastAsia="en-US"/>
              </w:rPr>
            </w:pPr>
            <w:r w:rsidRPr="0067592D">
              <w:rPr>
                <w:szCs w:val="14"/>
                <w:lang w:eastAsia="en-US"/>
              </w:rPr>
              <w:t>--</w:t>
            </w:r>
          </w:p>
        </w:tc>
        <w:tc>
          <w:tcPr>
            <w:tcW w:w="1274" w:type="dxa"/>
            <w:gridSpan w:val="2"/>
            <w:shd w:val="clear" w:color="auto" w:fill="auto"/>
            <w:vAlign w:val="center"/>
          </w:tcPr>
          <w:p w14:paraId="53E71237" w14:textId="77777777" w:rsidR="00E871C8" w:rsidRPr="0067592D" w:rsidRDefault="00E871C8" w:rsidP="00395DD8">
            <w:pPr>
              <w:pStyle w:val="08-Tabelageral"/>
              <w:rPr>
                <w:szCs w:val="14"/>
              </w:rPr>
            </w:pPr>
            <w:r w:rsidRPr="0067592D">
              <w:rPr>
                <w:szCs w:val="14"/>
              </w:rPr>
              <w:t>628,377</w:t>
            </w:r>
          </w:p>
        </w:tc>
        <w:tc>
          <w:tcPr>
            <w:tcW w:w="1127" w:type="dxa"/>
            <w:shd w:val="clear" w:color="auto" w:fill="auto"/>
            <w:vAlign w:val="center"/>
          </w:tcPr>
          <w:p w14:paraId="62B2B021" w14:textId="77777777" w:rsidR="00E871C8" w:rsidRPr="0067592D" w:rsidRDefault="00E871C8" w:rsidP="00395DD8">
            <w:pPr>
              <w:pStyle w:val="08-Tabelageral"/>
              <w:rPr>
                <w:szCs w:val="14"/>
              </w:rPr>
            </w:pPr>
            <w:r w:rsidRPr="0067592D">
              <w:rPr>
                <w:szCs w:val="14"/>
              </w:rPr>
              <w:t>--</w:t>
            </w:r>
          </w:p>
        </w:tc>
        <w:tc>
          <w:tcPr>
            <w:tcW w:w="1400" w:type="dxa"/>
            <w:shd w:val="clear" w:color="auto" w:fill="auto"/>
            <w:vAlign w:val="center"/>
          </w:tcPr>
          <w:p w14:paraId="7C1BCE42" w14:textId="77777777" w:rsidR="00E871C8" w:rsidRPr="0067592D" w:rsidRDefault="00E871C8" w:rsidP="00395DD8">
            <w:pPr>
              <w:pStyle w:val="08-Tabelageral"/>
              <w:rPr>
                <w:szCs w:val="14"/>
                <w:lang w:eastAsia="en-US"/>
              </w:rPr>
            </w:pPr>
            <w:r w:rsidRPr="0067592D">
              <w:rPr>
                <w:szCs w:val="14"/>
              </w:rPr>
              <w:t>--</w:t>
            </w:r>
          </w:p>
        </w:tc>
      </w:tr>
      <w:tr w:rsidR="00E871C8" w:rsidRPr="0067592D" w14:paraId="5222EEFD" w14:textId="77777777" w:rsidTr="00395DD8">
        <w:trPr>
          <w:trHeight w:val="238"/>
          <w:jc w:val="center"/>
        </w:trPr>
        <w:tc>
          <w:tcPr>
            <w:tcW w:w="2134" w:type="dxa"/>
            <w:gridSpan w:val="3"/>
            <w:tcBorders>
              <w:bottom w:val="nil"/>
            </w:tcBorders>
            <w:shd w:val="clear" w:color="auto" w:fill="auto"/>
          </w:tcPr>
          <w:p w14:paraId="001C4B6F" w14:textId="77777777" w:rsidR="00E871C8" w:rsidRPr="0067592D" w:rsidRDefault="00E871C8" w:rsidP="00395DD8">
            <w:pPr>
              <w:pStyle w:val="08-Tabelageral"/>
              <w:jc w:val="left"/>
              <w:rPr>
                <w:bCs/>
                <w:szCs w:val="14"/>
              </w:rPr>
            </w:pPr>
            <w:proofErr w:type="spellStart"/>
            <w:r w:rsidRPr="0067592D">
              <w:rPr>
                <w:bCs/>
                <w:szCs w:val="14"/>
              </w:rPr>
              <w:t>Obligations</w:t>
            </w:r>
            <w:proofErr w:type="spellEnd"/>
            <w:r w:rsidRPr="0067592D">
              <w:rPr>
                <w:bCs/>
                <w:szCs w:val="14"/>
              </w:rPr>
              <w:t xml:space="preserve"> </w:t>
            </w:r>
            <w:proofErr w:type="spellStart"/>
            <w:r w:rsidRPr="0067592D">
              <w:rPr>
                <w:bCs/>
                <w:szCs w:val="14"/>
              </w:rPr>
              <w:t>with</w:t>
            </w:r>
            <w:proofErr w:type="spellEnd"/>
            <w:r w:rsidRPr="0067592D">
              <w:rPr>
                <w:bCs/>
                <w:szCs w:val="14"/>
              </w:rPr>
              <w:t xml:space="preserve"> </w:t>
            </w:r>
            <w:proofErr w:type="spellStart"/>
            <w:r w:rsidRPr="0067592D">
              <w:rPr>
                <w:bCs/>
                <w:szCs w:val="14"/>
              </w:rPr>
              <w:t>related</w:t>
            </w:r>
            <w:proofErr w:type="spellEnd"/>
            <w:r w:rsidRPr="0067592D">
              <w:rPr>
                <w:bCs/>
                <w:szCs w:val="14"/>
              </w:rPr>
              <w:t xml:space="preserve"> </w:t>
            </w:r>
            <w:proofErr w:type="spellStart"/>
            <w:r w:rsidRPr="0067592D">
              <w:rPr>
                <w:bCs/>
                <w:szCs w:val="14"/>
              </w:rPr>
              <w:t>parties</w:t>
            </w:r>
            <w:proofErr w:type="spellEnd"/>
          </w:p>
        </w:tc>
        <w:tc>
          <w:tcPr>
            <w:tcW w:w="1189" w:type="dxa"/>
            <w:tcBorders>
              <w:bottom w:val="nil"/>
            </w:tcBorders>
            <w:shd w:val="clear" w:color="auto" w:fill="auto"/>
            <w:vAlign w:val="center"/>
          </w:tcPr>
          <w:p w14:paraId="5886989F" w14:textId="77777777" w:rsidR="00E871C8" w:rsidRPr="0067592D" w:rsidRDefault="00E871C8" w:rsidP="00395DD8">
            <w:pPr>
              <w:pStyle w:val="08-Tabelageral"/>
              <w:rPr>
                <w:szCs w:val="14"/>
              </w:rPr>
            </w:pPr>
            <w:r w:rsidRPr="0067592D">
              <w:rPr>
                <w:szCs w:val="14"/>
              </w:rPr>
              <w:t>22,003</w:t>
            </w:r>
          </w:p>
        </w:tc>
        <w:tc>
          <w:tcPr>
            <w:tcW w:w="1127" w:type="dxa"/>
            <w:tcBorders>
              <w:bottom w:val="nil"/>
            </w:tcBorders>
            <w:shd w:val="clear" w:color="auto" w:fill="auto"/>
            <w:vAlign w:val="center"/>
          </w:tcPr>
          <w:p w14:paraId="3E99E78D" w14:textId="77777777" w:rsidR="00E871C8" w:rsidRPr="0067592D" w:rsidRDefault="00E871C8" w:rsidP="00395DD8">
            <w:pPr>
              <w:pStyle w:val="08-Tabelageral"/>
              <w:rPr>
                <w:szCs w:val="14"/>
              </w:rPr>
            </w:pPr>
            <w:r w:rsidRPr="0067592D">
              <w:rPr>
                <w:szCs w:val="14"/>
              </w:rPr>
              <w:t>119,219</w:t>
            </w:r>
          </w:p>
        </w:tc>
        <w:tc>
          <w:tcPr>
            <w:tcW w:w="1400" w:type="dxa"/>
            <w:gridSpan w:val="2"/>
            <w:tcBorders>
              <w:bottom w:val="nil"/>
            </w:tcBorders>
            <w:shd w:val="clear" w:color="auto" w:fill="auto"/>
            <w:vAlign w:val="center"/>
          </w:tcPr>
          <w:p w14:paraId="3154E1A4" w14:textId="77777777" w:rsidR="00E871C8" w:rsidRPr="0067592D" w:rsidRDefault="00E871C8" w:rsidP="00395DD8">
            <w:pPr>
              <w:pStyle w:val="08-Tabelageral"/>
              <w:rPr>
                <w:szCs w:val="14"/>
                <w:lang w:eastAsia="en-US"/>
              </w:rPr>
            </w:pPr>
            <w:r w:rsidRPr="0067592D">
              <w:rPr>
                <w:szCs w:val="14"/>
                <w:lang w:eastAsia="en-US"/>
              </w:rPr>
              <w:t>--</w:t>
            </w:r>
          </w:p>
        </w:tc>
        <w:tc>
          <w:tcPr>
            <w:tcW w:w="1274" w:type="dxa"/>
            <w:gridSpan w:val="2"/>
            <w:tcBorders>
              <w:bottom w:val="nil"/>
            </w:tcBorders>
            <w:shd w:val="clear" w:color="auto" w:fill="auto"/>
            <w:vAlign w:val="center"/>
          </w:tcPr>
          <w:p w14:paraId="20612D1E" w14:textId="77777777" w:rsidR="00E871C8" w:rsidRPr="0067592D" w:rsidRDefault="00E871C8" w:rsidP="00395DD8">
            <w:pPr>
              <w:pStyle w:val="08-Tabelageral"/>
              <w:rPr>
                <w:szCs w:val="14"/>
              </w:rPr>
            </w:pPr>
            <w:r w:rsidRPr="0067592D">
              <w:rPr>
                <w:szCs w:val="14"/>
              </w:rPr>
              <w:t>20,746</w:t>
            </w:r>
          </w:p>
        </w:tc>
        <w:tc>
          <w:tcPr>
            <w:tcW w:w="1127" w:type="dxa"/>
            <w:tcBorders>
              <w:bottom w:val="nil"/>
            </w:tcBorders>
            <w:shd w:val="clear" w:color="auto" w:fill="auto"/>
            <w:vAlign w:val="center"/>
          </w:tcPr>
          <w:p w14:paraId="4B0C97E3" w14:textId="77777777" w:rsidR="00E871C8" w:rsidRPr="0067592D" w:rsidRDefault="00E871C8" w:rsidP="00395DD8">
            <w:pPr>
              <w:pStyle w:val="08-Tabelageral"/>
              <w:rPr>
                <w:szCs w:val="14"/>
              </w:rPr>
            </w:pPr>
            <w:r w:rsidRPr="0067592D">
              <w:rPr>
                <w:szCs w:val="14"/>
              </w:rPr>
              <w:t>63,769</w:t>
            </w:r>
          </w:p>
        </w:tc>
        <w:tc>
          <w:tcPr>
            <w:tcW w:w="1400" w:type="dxa"/>
            <w:tcBorders>
              <w:bottom w:val="nil"/>
            </w:tcBorders>
            <w:shd w:val="clear" w:color="auto" w:fill="auto"/>
            <w:vAlign w:val="center"/>
          </w:tcPr>
          <w:p w14:paraId="3D2BBDF3" w14:textId="77777777" w:rsidR="00E871C8" w:rsidRPr="0067592D" w:rsidRDefault="00E871C8" w:rsidP="00395DD8">
            <w:pPr>
              <w:pStyle w:val="08-Tabelageral"/>
              <w:rPr>
                <w:szCs w:val="14"/>
                <w:lang w:eastAsia="en-US"/>
              </w:rPr>
            </w:pPr>
            <w:r w:rsidRPr="0067592D">
              <w:rPr>
                <w:szCs w:val="14"/>
              </w:rPr>
              <w:t>--</w:t>
            </w:r>
          </w:p>
        </w:tc>
      </w:tr>
      <w:tr w:rsidR="00E871C8" w:rsidRPr="0067592D" w14:paraId="0093A53E" w14:textId="77777777" w:rsidTr="00395DD8">
        <w:trPr>
          <w:trHeight w:val="238"/>
          <w:jc w:val="center"/>
        </w:trPr>
        <w:tc>
          <w:tcPr>
            <w:tcW w:w="2134" w:type="dxa"/>
            <w:gridSpan w:val="3"/>
            <w:tcBorders>
              <w:top w:val="nil"/>
              <w:bottom w:val="single" w:sz="2" w:space="0" w:color="1F4E79" w:themeColor="accent1" w:themeShade="80"/>
            </w:tcBorders>
            <w:shd w:val="clear" w:color="auto" w:fill="auto"/>
          </w:tcPr>
          <w:p w14:paraId="21374657" w14:textId="77777777" w:rsidR="00E871C8" w:rsidRPr="0067592D" w:rsidRDefault="00E871C8" w:rsidP="00395DD8">
            <w:pPr>
              <w:pStyle w:val="08-Tabelageral"/>
              <w:jc w:val="left"/>
              <w:rPr>
                <w:bCs/>
                <w:szCs w:val="14"/>
              </w:rPr>
            </w:pPr>
            <w:proofErr w:type="spellStart"/>
            <w:r w:rsidRPr="0067592D">
              <w:rPr>
                <w:bCs/>
                <w:szCs w:val="14"/>
              </w:rPr>
              <w:t>Unearned</w:t>
            </w:r>
            <w:proofErr w:type="spellEnd"/>
            <w:r w:rsidRPr="0067592D">
              <w:rPr>
                <w:bCs/>
                <w:szCs w:val="14"/>
              </w:rPr>
              <w:t xml:space="preserve"> </w:t>
            </w:r>
            <w:proofErr w:type="spellStart"/>
            <w:r w:rsidRPr="0067592D">
              <w:rPr>
                <w:bCs/>
                <w:szCs w:val="14"/>
              </w:rPr>
              <w:t>Commissions</w:t>
            </w:r>
            <w:proofErr w:type="spellEnd"/>
          </w:p>
        </w:tc>
        <w:tc>
          <w:tcPr>
            <w:tcW w:w="1189" w:type="dxa"/>
            <w:tcBorders>
              <w:top w:val="nil"/>
              <w:bottom w:val="single" w:sz="2" w:space="0" w:color="1F4E79" w:themeColor="accent1" w:themeShade="80"/>
            </w:tcBorders>
            <w:shd w:val="clear" w:color="auto" w:fill="auto"/>
            <w:vAlign w:val="center"/>
          </w:tcPr>
          <w:p w14:paraId="609236B2" w14:textId="77777777" w:rsidR="00E871C8" w:rsidRPr="0067592D" w:rsidRDefault="00E871C8" w:rsidP="00395DD8">
            <w:pPr>
              <w:pStyle w:val="08-Tabelageral"/>
              <w:rPr>
                <w:szCs w:val="14"/>
              </w:rPr>
            </w:pPr>
            <w:r w:rsidRPr="0067592D">
              <w:rPr>
                <w:szCs w:val="14"/>
              </w:rPr>
              <w:t>--</w:t>
            </w:r>
          </w:p>
        </w:tc>
        <w:tc>
          <w:tcPr>
            <w:tcW w:w="1127" w:type="dxa"/>
            <w:tcBorders>
              <w:top w:val="nil"/>
              <w:bottom w:val="single" w:sz="2" w:space="0" w:color="1F4E79" w:themeColor="accent1" w:themeShade="80"/>
            </w:tcBorders>
            <w:shd w:val="clear" w:color="auto" w:fill="auto"/>
            <w:vAlign w:val="center"/>
          </w:tcPr>
          <w:p w14:paraId="64492241" w14:textId="77777777" w:rsidR="00E871C8" w:rsidRPr="0067592D" w:rsidRDefault="00E871C8" w:rsidP="00395DD8">
            <w:pPr>
              <w:pStyle w:val="08-Tabelageral"/>
              <w:rPr>
                <w:szCs w:val="14"/>
              </w:rPr>
            </w:pPr>
            <w:r w:rsidRPr="0067592D">
              <w:rPr>
                <w:szCs w:val="14"/>
              </w:rPr>
              <w:t>2,841,840</w:t>
            </w:r>
          </w:p>
        </w:tc>
        <w:tc>
          <w:tcPr>
            <w:tcW w:w="1400" w:type="dxa"/>
            <w:gridSpan w:val="2"/>
            <w:tcBorders>
              <w:top w:val="nil"/>
              <w:bottom w:val="single" w:sz="2" w:space="0" w:color="1F4E79" w:themeColor="accent1" w:themeShade="80"/>
            </w:tcBorders>
            <w:shd w:val="clear" w:color="auto" w:fill="auto"/>
            <w:vAlign w:val="center"/>
          </w:tcPr>
          <w:p w14:paraId="64B3FE6A" w14:textId="77777777" w:rsidR="00E871C8" w:rsidRPr="0067592D" w:rsidRDefault="00E871C8" w:rsidP="00395DD8">
            <w:pPr>
              <w:pStyle w:val="08-Tabelageral"/>
              <w:rPr>
                <w:szCs w:val="14"/>
                <w:lang w:eastAsia="en-US"/>
              </w:rPr>
            </w:pPr>
            <w:r w:rsidRPr="0067592D">
              <w:rPr>
                <w:szCs w:val="14"/>
                <w:lang w:eastAsia="en-US"/>
              </w:rPr>
              <w:t>--</w:t>
            </w:r>
          </w:p>
        </w:tc>
        <w:tc>
          <w:tcPr>
            <w:tcW w:w="1274" w:type="dxa"/>
            <w:gridSpan w:val="2"/>
            <w:tcBorders>
              <w:top w:val="nil"/>
              <w:bottom w:val="single" w:sz="2" w:space="0" w:color="1F4E79" w:themeColor="accent1" w:themeShade="80"/>
            </w:tcBorders>
            <w:shd w:val="clear" w:color="auto" w:fill="auto"/>
            <w:vAlign w:val="center"/>
          </w:tcPr>
          <w:p w14:paraId="68340A70" w14:textId="77777777" w:rsidR="00E871C8" w:rsidRPr="0067592D" w:rsidRDefault="00E871C8" w:rsidP="00395DD8">
            <w:pPr>
              <w:pStyle w:val="08-Tabelageral"/>
              <w:rPr>
                <w:szCs w:val="14"/>
              </w:rPr>
            </w:pPr>
            <w:r w:rsidRPr="0067592D">
              <w:rPr>
                <w:szCs w:val="14"/>
              </w:rPr>
              <w:t>--</w:t>
            </w:r>
          </w:p>
        </w:tc>
        <w:tc>
          <w:tcPr>
            <w:tcW w:w="1127" w:type="dxa"/>
            <w:tcBorders>
              <w:top w:val="nil"/>
              <w:bottom w:val="single" w:sz="2" w:space="0" w:color="1F4E79" w:themeColor="accent1" w:themeShade="80"/>
            </w:tcBorders>
            <w:shd w:val="clear" w:color="auto" w:fill="auto"/>
            <w:vAlign w:val="center"/>
          </w:tcPr>
          <w:p w14:paraId="2F81540A" w14:textId="77777777" w:rsidR="00E871C8" w:rsidRPr="0067592D" w:rsidRDefault="00E871C8" w:rsidP="00395DD8">
            <w:pPr>
              <w:pStyle w:val="08-Tabelageral"/>
              <w:rPr>
                <w:szCs w:val="14"/>
              </w:rPr>
            </w:pPr>
            <w:r w:rsidRPr="0067592D">
              <w:rPr>
                <w:szCs w:val="14"/>
              </w:rPr>
              <w:t>2,544,608</w:t>
            </w:r>
          </w:p>
        </w:tc>
        <w:tc>
          <w:tcPr>
            <w:tcW w:w="1400" w:type="dxa"/>
            <w:tcBorders>
              <w:top w:val="nil"/>
              <w:bottom w:val="single" w:sz="2" w:space="0" w:color="1F4E79" w:themeColor="accent1" w:themeShade="80"/>
            </w:tcBorders>
            <w:shd w:val="clear" w:color="auto" w:fill="auto"/>
            <w:vAlign w:val="center"/>
          </w:tcPr>
          <w:p w14:paraId="0F81C5F3" w14:textId="77777777" w:rsidR="00E871C8" w:rsidRPr="0067592D" w:rsidRDefault="00E871C8" w:rsidP="00395DD8">
            <w:pPr>
              <w:pStyle w:val="08-Tabelageral"/>
              <w:rPr>
                <w:szCs w:val="14"/>
                <w:lang w:eastAsia="en-US"/>
              </w:rPr>
            </w:pPr>
            <w:r w:rsidRPr="0067592D">
              <w:rPr>
                <w:szCs w:val="14"/>
              </w:rPr>
              <w:t>--</w:t>
            </w:r>
          </w:p>
        </w:tc>
      </w:tr>
    </w:tbl>
    <w:p w14:paraId="3B36E436" w14:textId="77777777" w:rsidR="00E871C8" w:rsidRPr="00D311AA" w:rsidRDefault="00E871C8" w:rsidP="00395DD8">
      <w:pPr>
        <w:pStyle w:val="01-TtulodeNota"/>
        <w:spacing w:before="0" w:after="0"/>
        <w:jc w:val="right"/>
        <w:rPr>
          <w:rFonts w:cs="Arial"/>
          <w:sz w:val="18"/>
          <w:szCs w:val="18"/>
        </w:rPr>
      </w:pPr>
    </w:p>
    <w:p w14:paraId="43DDB74C" w14:textId="77777777" w:rsidR="00E871C8" w:rsidRPr="00D311AA" w:rsidRDefault="00E871C8" w:rsidP="00395DD8">
      <w:pPr>
        <w:pStyle w:val="01-TtulodeNota"/>
        <w:spacing w:before="0" w:after="0"/>
        <w:jc w:val="right"/>
        <w:rPr>
          <w:sz w:val="14"/>
          <w:szCs w:val="14"/>
        </w:rPr>
      </w:pPr>
      <w:r w:rsidRPr="00D311AA">
        <w:rPr>
          <w:sz w:val="14"/>
          <w:szCs w:val="14"/>
        </w:rPr>
        <w:t xml:space="preserve">R$ </w:t>
      </w:r>
      <w:proofErr w:type="spellStart"/>
      <w:r w:rsidRPr="00D311AA">
        <w:rPr>
          <w:sz w:val="14"/>
          <w:szCs w:val="14"/>
        </w:rPr>
        <w:t>thousand</w:t>
      </w:r>
      <w:proofErr w:type="spellEnd"/>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65"/>
        <w:gridCol w:w="1273"/>
        <w:gridCol w:w="1148"/>
        <w:gridCol w:w="1170"/>
        <w:gridCol w:w="1325"/>
        <w:gridCol w:w="1323"/>
        <w:gridCol w:w="1112"/>
        <w:gridCol w:w="1230"/>
      </w:tblGrid>
      <w:tr w:rsidR="00E871C8" w:rsidRPr="0067592D" w14:paraId="7BD50075" w14:textId="77777777" w:rsidTr="00395DD8">
        <w:trPr>
          <w:trHeight w:val="238"/>
          <w:jc w:val="center"/>
        </w:trPr>
        <w:tc>
          <w:tcPr>
            <w:tcW w:w="1165" w:type="dxa"/>
            <w:tcBorders>
              <w:top w:val="single" w:sz="2" w:space="0" w:color="1F4E79" w:themeColor="accent1" w:themeShade="80"/>
              <w:bottom w:val="nil"/>
            </w:tcBorders>
            <w:shd w:val="clear" w:color="auto" w:fill="auto"/>
          </w:tcPr>
          <w:p w14:paraId="2BCDAF15" w14:textId="77777777" w:rsidR="00E871C8" w:rsidRPr="0067592D" w:rsidRDefault="00E871C8" w:rsidP="00395DD8">
            <w:pPr>
              <w:pStyle w:val="08-Tabelageral"/>
              <w:rPr>
                <w:b/>
                <w:szCs w:val="14"/>
              </w:rPr>
            </w:pPr>
          </w:p>
        </w:tc>
        <w:tc>
          <w:tcPr>
            <w:tcW w:w="1273" w:type="dxa"/>
            <w:tcBorders>
              <w:top w:val="single" w:sz="2" w:space="0" w:color="1F4E79" w:themeColor="accent1" w:themeShade="80"/>
              <w:bottom w:val="nil"/>
            </w:tcBorders>
            <w:shd w:val="clear" w:color="auto" w:fill="auto"/>
          </w:tcPr>
          <w:p w14:paraId="0CC2959E" w14:textId="77777777" w:rsidR="00E871C8" w:rsidRPr="0067592D" w:rsidRDefault="00E871C8" w:rsidP="00395DD8">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vAlign w:val="center"/>
          </w:tcPr>
          <w:p w14:paraId="1FF291D6" w14:textId="77777777" w:rsidR="00E871C8" w:rsidRPr="0067592D" w:rsidRDefault="00E871C8" w:rsidP="00395DD8">
            <w:pPr>
              <w:pStyle w:val="08-Tabelageral"/>
              <w:jc w:val="center"/>
              <w:rPr>
                <w:b/>
                <w:szCs w:val="14"/>
              </w:rPr>
            </w:pPr>
            <w:r w:rsidRPr="0067592D">
              <w:rPr>
                <w:rFonts w:cs="Arial"/>
                <w:b/>
                <w:szCs w:val="14"/>
              </w:rPr>
              <w:t>3</w:t>
            </w:r>
            <w:r w:rsidRPr="0067592D">
              <w:rPr>
                <w:rFonts w:cs="Arial"/>
                <w:b/>
                <w:szCs w:val="14"/>
                <w:vertAlign w:val="superscript"/>
              </w:rPr>
              <w:t>rd</w:t>
            </w:r>
            <w:r w:rsidRPr="0067592D">
              <w:rPr>
                <w:rFonts w:cs="Arial"/>
                <w:b/>
                <w:szCs w:val="14"/>
              </w:rPr>
              <w:t xml:space="preserve"> </w:t>
            </w:r>
            <w:proofErr w:type="spellStart"/>
            <w:r w:rsidRPr="0067592D">
              <w:rPr>
                <w:rFonts w:cs="Arial"/>
                <w:b/>
                <w:szCs w:val="14"/>
              </w:rPr>
              <w:t>Quarter</w:t>
            </w:r>
            <w:proofErr w:type="spellEnd"/>
            <w:r w:rsidRPr="0067592D">
              <w:rPr>
                <w:rFonts w:cs="Arial"/>
                <w:b/>
                <w:szCs w:val="14"/>
              </w:rPr>
              <w:t xml:space="preserve"> 2021</w:t>
            </w:r>
          </w:p>
        </w:tc>
        <w:tc>
          <w:tcPr>
            <w:tcW w:w="3665" w:type="dxa"/>
            <w:gridSpan w:val="3"/>
            <w:tcBorders>
              <w:top w:val="single" w:sz="2" w:space="0" w:color="1F4E79" w:themeColor="accent1" w:themeShade="80"/>
              <w:bottom w:val="single" w:sz="2" w:space="0" w:color="1F4E79" w:themeColor="accent1" w:themeShade="80"/>
            </w:tcBorders>
            <w:shd w:val="clear" w:color="auto" w:fill="auto"/>
            <w:vAlign w:val="center"/>
          </w:tcPr>
          <w:p w14:paraId="37D18480" w14:textId="77777777" w:rsidR="00E871C8" w:rsidRPr="0067592D" w:rsidRDefault="00E871C8" w:rsidP="00395DD8">
            <w:pPr>
              <w:pStyle w:val="08-Tabelageral"/>
              <w:jc w:val="center"/>
              <w:rPr>
                <w:b/>
                <w:szCs w:val="14"/>
              </w:rPr>
            </w:pPr>
            <w:r w:rsidRPr="0067592D">
              <w:rPr>
                <w:rFonts w:cs="Arial"/>
                <w:b/>
                <w:szCs w:val="14"/>
              </w:rPr>
              <w:t>3</w:t>
            </w:r>
            <w:r w:rsidRPr="0067592D">
              <w:rPr>
                <w:rFonts w:cs="Arial"/>
                <w:b/>
                <w:szCs w:val="14"/>
                <w:vertAlign w:val="superscript"/>
              </w:rPr>
              <w:t>rd</w:t>
            </w:r>
            <w:r w:rsidRPr="0067592D">
              <w:rPr>
                <w:rFonts w:cs="Arial"/>
                <w:b/>
                <w:szCs w:val="14"/>
              </w:rPr>
              <w:t xml:space="preserve"> </w:t>
            </w:r>
            <w:proofErr w:type="spellStart"/>
            <w:r w:rsidRPr="0067592D">
              <w:rPr>
                <w:rFonts w:cs="Arial"/>
                <w:b/>
                <w:szCs w:val="14"/>
              </w:rPr>
              <w:t>Quarter</w:t>
            </w:r>
            <w:proofErr w:type="spellEnd"/>
            <w:r w:rsidRPr="0067592D">
              <w:rPr>
                <w:rFonts w:cs="Arial"/>
                <w:b/>
                <w:szCs w:val="14"/>
              </w:rPr>
              <w:t xml:space="preserve"> 2020</w:t>
            </w:r>
          </w:p>
        </w:tc>
      </w:tr>
      <w:tr w:rsidR="00E871C8" w:rsidRPr="0067592D" w14:paraId="017C4E62" w14:textId="77777777" w:rsidTr="00395DD8">
        <w:trPr>
          <w:trHeight w:val="238"/>
          <w:jc w:val="center"/>
        </w:trPr>
        <w:tc>
          <w:tcPr>
            <w:tcW w:w="2438" w:type="dxa"/>
            <w:gridSpan w:val="2"/>
            <w:tcBorders>
              <w:top w:val="nil"/>
              <w:bottom w:val="single" w:sz="2" w:space="0" w:color="1F4E79" w:themeColor="accent1" w:themeShade="80"/>
            </w:tcBorders>
            <w:shd w:val="clear" w:color="auto" w:fill="auto"/>
            <w:vAlign w:val="center"/>
          </w:tcPr>
          <w:p w14:paraId="357F802A" w14:textId="77777777" w:rsidR="00E871C8" w:rsidRPr="0067592D" w:rsidRDefault="00E871C8" w:rsidP="00395DD8">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7764A83E" w14:textId="77777777" w:rsidR="00E871C8" w:rsidRPr="0067592D" w:rsidRDefault="00E871C8" w:rsidP="00395DD8">
            <w:pPr>
              <w:pStyle w:val="08-Tabelageral"/>
              <w:rPr>
                <w:b/>
                <w:szCs w:val="14"/>
              </w:rPr>
            </w:pPr>
            <w:proofErr w:type="spellStart"/>
            <w:r w:rsidRPr="0067592D">
              <w:rPr>
                <w:b/>
                <w:szCs w:val="14"/>
              </w:rPr>
              <w:t>Controller</w:t>
            </w:r>
            <w:proofErr w:type="spellEnd"/>
            <w:r w:rsidRPr="0067592D">
              <w:rPr>
                <w:b/>
                <w:szCs w:val="14"/>
              </w:rPr>
              <w:t xml:space="preserve"> </w:t>
            </w:r>
            <w:r w:rsidRPr="0067592D">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6B973C52" w14:textId="77777777" w:rsidR="00E871C8" w:rsidRPr="0067592D" w:rsidRDefault="00E871C8" w:rsidP="00395DD8">
            <w:pPr>
              <w:pStyle w:val="08-Tabelageral"/>
              <w:rPr>
                <w:b/>
                <w:szCs w:val="14"/>
              </w:rPr>
            </w:pPr>
            <w:r w:rsidRPr="0067592D">
              <w:rPr>
                <w:b/>
                <w:szCs w:val="14"/>
              </w:rPr>
              <w:t xml:space="preserve">Associates </w:t>
            </w:r>
            <w:proofErr w:type="spellStart"/>
            <w:r w:rsidRPr="0067592D">
              <w:rPr>
                <w:b/>
                <w:szCs w:val="14"/>
              </w:rPr>
              <w:t>and</w:t>
            </w:r>
            <w:proofErr w:type="spellEnd"/>
            <w:r w:rsidRPr="0067592D">
              <w:rPr>
                <w:b/>
                <w:szCs w:val="14"/>
              </w:rPr>
              <w:t xml:space="preserve"> joint </w:t>
            </w:r>
            <w:proofErr w:type="gramStart"/>
            <w:r w:rsidRPr="0067592D">
              <w:rPr>
                <w:b/>
                <w:szCs w:val="14"/>
              </w:rPr>
              <w:t>ventures</w:t>
            </w:r>
            <w:r w:rsidRPr="0067592D">
              <w:rPr>
                <w:b/>
                <w:szCs w:val="14"/>
                <w:vertAlign w:val="superscript"/>
              </w:rPr>
              <w:t>(</w:t>
            </w:r>
            <w:proofErr w:type="gramEnd"/>
            <w:r w:rsidRPr="0067592D">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23F201EA" w14:textId="77777777" w:rsidR="00E871C8" w:rsidRPr="0067592D" w:rsidRDefault="00E871C8" w:rsidP="00395DD8">
            <w:pPr>
              <w:pStyle w:val="08-Tabelageral"/>
              <w:rPr>
                <w:b/>
                <w:szCs w:val="14"/>
              </w:rPr>
            </w:pPr>
            <w:r w:rsidRPr="0067592D">
              <w:rPr>
                <w:b/>
                <w:szCs w:val="14"/>
              </w:rPr>
              <w:t xml:space="preserve">Other </w:t>
            </w:r>
            <w:proofErr w:type="spellStart"/>
            <w:r w:rsidRPr="0067592D">
              <w:rPr>
                <w:b/>
                <w:szCs w:val="14"/>
              </w:rPr>
              <w:t>related</w:t>
            </w:r>
            <w:proofErr w:type="spellEnd"/>
            <w:r w:rsidRPr="0067592D">
              <w:rPr>
                <w:b/>
                <w:szCs w:val="14"/>
              </w:rPr>
              <w:t xml:space="preserve"> </w:t>
            </w:r>
            <w:proofErr w:type="spellStart"/>
            <w:r w:rsidRPr="0067592D">
              <w:rPr>
                <w:b/>
                <w:szCs w:val="14"/>
              </w:rPr>
              <w:t>parties</w:t>
            </w:r>
            <w:proofErr w:type="spellEnd"/>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164025AF" w14:textId="77777777" w:rsidR="00E871C8" w:rsidRPr="0067592D" w:rsidRDefault="00E871C8" w:rsidP="00395DD8">
            <w:pPr>
              <w:pStyle w:val="08-Tabelageral"/>
              <w:rPr>
                <w:b/>
                <w:szCs w:val="14"/>
              </w:rPr>
            </w:pPr>
            <w:proofErr w:type="spellStart"/>
            <w:r w:rsidRPr="0067592D">
              <w:rPr>
                <w:b/>
                <w:szCs w:val="14"/>
              </w:rPr>
              <w:t>Controller</w:t>
            </w:r>
            <w:proofErr w:type="spellEnd"/>
            <w:r w:rsidRPr="0067592D">
              <w:rPr>
                <w:b/>
                <w:szCs w:val="14"/>
              </w:rPr>
              <w:t xml:space="preserve"> </w:t>
            </w:r>
            <w:r w:rsidRPr="0067592D">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35F25C7A" w14:textId="77777777" w:rsidR="00E871C8" w:rsidRPr="0067592D" w:rsidRDefault="00E871C8" w:rsidP="00395DD8">
            <w:pPr>
              <w:pStyle w:val="08-Tabelageral"/>
              <w:rPr>
                <w:b/>
                <w:szCs w:val="14"/>
              </w:rPr>
            </w:pPr>
            <w:r w:rsidRPr="0067592D">
              <w:rPr>
                <w:b/>
                <w:szCs w:val="14"/>
              </w:rPr>
              <w:t xml:space="preserve">Associates </w:t>
            </w:r>
            <w:proofErr w:type="spellStart"/>
            <w:r w:rsidRPr="0067592D">
              <w:rPr>
                <w:b/>
                <w:szCs w:val="14"/>
              </w:rPr>
              <w:t>and</w:t>
            </w:r>
            <w:proofErr w:type="spellEnd"/>
            <w:r w:rsidRPr="0067592D">
              <w:rPr>
                <w:b/>
                <w:szCs w:val="14"/>
              </w:rPr>
              <w:t xml:space="preserve"> joint </w:t>
            </w:r>
            <w:proofErr w:type="gramStart"/>
            <w:r w:rsidRPr="0067592D">
              <w:rPr>
                <w:b/>
                <w:szCs w:val="14"/>
              </w:rPr>
              <w:t>ventures</w:t>
            </w:r>
            <w:r w:rsidRPr="0067592D">
              <w:rPr>
                <w:b/>
                <w:szCs w:val="14"/>
                <w:vertAlign w:val="superscript"/>
              </w:rPr>
              <w:t>(</w:t>
            </w:r>
            <w:proofErr w:type="gramEnd"/>
            <w:r w:rsidRPr="0067592D">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2DD28D1D" w14:textId="77777777" w:rsidR="00E871C8" w:rsidRPr="0067592D" w:rsidRDefault="00E871C8" w:rsidP="00395DD8">
            <w:pPr>
              <w:pStyle w:val="08-Tabelageral"/>
              <w:rPr>
                <w:b/>
                <w:szCs w:val="14"/>
              </w:rPr>
            </w:pPr>
            <w:r w:rsidRPr="0067592D">
              <w:rPr>
                <w:b/>
                <w:szCs w:val="14"/>
              </w:rPr>
              <w:t xml:space="preserve">Other </w:t>
            </w:r>
            <w:proofErr w:type="spellStart"/>
            <w:r w:rsidRPr="0067592D">
              <w:rPr>
                <w:b/>
                <w:szCs w:val="14"/>
              </w:rPr>
              <w:t>related</w:t>
            </w:r>
            <w:proofErr w:type="spellEnd"/>
            <w:r w:rsidRPr="0067592D">
              <w:rPr>
                <w:b/>
                <w:szCs w:val="14"/>
              </w:rPr>
              <w:t xml:space="preserve"> </w:t>
            </w:r>
            <w:proofErr w:type="spellStart"/>
            <w:r w:rsidRPr="0067592D">
              <w:rPr>
                <w:b/>
                <w:szCs w:val="14"/>
              </w:rPr>
              <w:t>parties</w:t>
            </w:r>
            <w:proofErr w:type="spellEnd"/>
          </w:p>
        </w:tc>
      </w:tr>
      <w:tr w:rsidR="00E871C8" w:rsidRPr="0067592D" w14:paraId="068EA505" w14:textId="77777777" w:rsidTr="00395DD8">
        <w:trPr>
          <w:trHeight w:val="238"/>
          <w:jc w:val="center"/>
        </w:trPr>
        <w:tc>
          <w:tcPr>
            <w:tcW w:w="2438" w:type="dxa"/>
            <w:gridSpan w:val="2"/>
            <w:tcBorders>
              <w:top w:val="single" w:sz="2" w:space="0" w:color="1F4E79" w:themeColor="accent1" w:themeShade="80"/>
            </w:tcBorders>
            <w:shd w:val="clear" w:color="auto" w:fill="auto"/>
          </w:tcPr>
          <w:p w14:paraId="18D7A599" w14:textId="77777777" w:rsidR="00E871C8" w:rsidRPr="0067592D" w:rsidRDefault="00E871C8" w:rsidP="00395DD8">
            <w:pPr>
              <w:pStyle w:val="08-Tabelageral"/>
              <w:jc w:val="left"/>
              <w:rPr>
                <w:b/>
                <w:szCs w:val="14"/>
              </w:rPr>
            </w:pPr>
            <w:r w:rsidRPr="0067592D">
              <w:rPr>
                <w:b/>
                <w:szCs w:val="14"/>
              </w:rPr>
              <w:t>Income</w:t>
            </w:r>
          </w:p>
        </w:tc>
        <w:tc>
          <w:tcPr>
            <w:tcW w:w="1148" w:type="dxa"/>
            <w:tcBorders>
              <w:top w:val="single" w:sz="2" w:space="0" w:color="1F4E79" w:themeColor="accent1" w:themeShade="80"/>
            </w:tcBorders>
            <w:shd w:val="clear" w:color="auto" w:fill="auto"/>
            <w:vAlign w:val="center"/>
          </w:tcPr>
          <w:p w14:paraId="23F8A791" w14:textId="77777777" w:rsidR="00E871C8" w:rsidRPr="0067592D" w:rsidRDefault="00E871C8" w:rsidP="00395DD8">
            <w:pPr>
              <w:pStyle w:val="08-Tabelageral"/>
              <w:rPr>
                <w:b/>
                <w:szCs w:val="14"/>
              </w:rPr>
            </w:pPr>
          </w:p>
        </w:tc>
        <w:tc>
          <w:tcPr>
            <w:tcW w:w="1170" w:type="dxa"/>
            <w:tcBorders>
              <w:top w:val="single" w:sz="2" w:space="0" w:color="1F4E79" w:themeColor="accent1" w:themeShade="80"/>
            </w:tcBorders>
            <w:shd w:val="clear" w:color="auto" w:fill="auto"/>
            <w:vAlign w:val="center"/>
          </w:tcPr>
          <w:p w14:paraId="15412182" w14:textId="77777777" w:rsidR="00E871C8" w:rsidRPr="0067592D" w:rsidRDefault="00E871C8" w:rsidP="00395DD8">
            <w:pPr>
              <w:pStyle w:val="08-Tabelageral"/>
              <w:rPr>
                <w:b/>
                <w:szCs w:val="14"/>
              </w:rPr>
            </w:pPr>
            <w:r w:rsidRPr="0067592D">
              <w:rPr>
                <w:b/>
                <w:szCs w:val="14"/>
              </w:rPr>
              <w:t xml:space="preserve"> </w:t>
            </w:r>
          </w:p>
        </w:tc>
        <w:tc>
          <w:tcPr>
            <w:tcW w:w="1325" w:type="dxa"/>
            <w:tcBorders>
              <w:top w:val="single" w:sz="2" w:space="0" w:color="1F4E79" w:themeColor="accent1" w:themeShade="80"/>
            </w:tcBorders>
            <w:shd w:val="clear" w:color="auto" w:fill="auto"/>
          </w:tcPr>
          <w:p w14:paraId="7EAF406B" w14:textId="77777777" w:rsidR="00E871C8" w:rsidRPr="0067592D" w:rsidRDefault="00E871C8" w:rsidP="00395DD8">
            <w:pPr>
              <w:pStyle w:val="08-Tabelageral"/>
              <w:rPr>
                <w:b/>
                <w:szCs w:val="14"/>
              </w:rPr>
            </w:pPr>
          </w:p>
        </w:tc>
        <w:tc>
          <w:tcPr>
            <w:tcW w:w="1323" w:type="dxa"/>
            <w:tcBorders>
              <w:top w:val="single" w:sz="2" w:space="0" w:color="1F4E79" w:themeColor="accent1" w:themeShade="80"/>
            </w:tcBorders>
            <w:shd w:val="clear" w:color="auto" w:fill="auto"/>
            <w:vAlign w:val="center"/>
          </w:tcPr>
          <w:p w14:paraId="2447364E" w14:textId="77777777" w:rsidR="00E871C8" w:rsidRPr="0067592D" w:rsidRDefault="00E871C8" w:rsidP="00395DD8">
            <w:pPr>
              <w:pStyle w:val="08-Tabelageral"/>
              <w:rPr>
                <w:b/>
                <w:szCs w:val="14"/>
              </w:rPr>
            </w:pPr>
          </w:p>
        </w:tc>
        <w:tc>
          <w:tcPr>
            <w:tcW w:w="1112" w:type="dxa"/>
            <w:tcBorders>
              <w:top w:val="single" w:sz="2" w:space="0" w:color="1F4E79" w:themeColor="accent1" w:themeShade="80"/>
            </w:tcBorders>
            <w:shd w:val="clear" w:color="auto" w:fill="auto"/>
            <w:vAlign w:val="center"/>
          </w:tcPr>
          <w:p w14:paraId="5AFB2015" w14:textId="77777777" w:rsidR="00E871C8" w:rsidRPr="0067592D" w:rsidRDefault="00E871C8" w:rsidP="00395DD8">
            <w:pPr>
              <w:pStyle w:val="08-Tabelageral"/>
              <w:rPr>
                <w:b/>
                <w:szCs w:val="14"/>
              </w:rPr>
            </w:pPr>
          </w:p>
        </w:tc>
        <w:tc>
          <w:tcPr>
            <w:tcW w:w="1230" w:type="dxa"/>
            <w:tcBorders>
              <w:top w:val="single" w:sz="2" w:space="0" w:color="1F4E79" w:themeColor="accent1" w:themeShade="80"/>
            </w:tcBorders>
            <w:shd w:val="clear" w:color="auto" w:fill="auto"/>
          </w:tcPr>
          <w:p w14:paraId="6F0AA5FC" w14:textId="77777777" w:rsidR="00E871C8" w:rsidRPr="0067592D" w:rsidRDefault="00E871C8" w:rsidP="00395DD8">
            <w:pPr>
              <w:pStyle w:val="08-Tabelageral"/>
              <w:rPr>
                <w:b/>
                <w:szCs w:val="14"/>
              </w:rPr>
            </w:pPr>
          </w:p>
        </w:tc>
      </w:tr>
      <w:tr w:rsidR="002A72E3" w:rsidRPr="0067592D" w14:paraId="3F182793" w14:textId="77777777" w:rsidTr="00395DD8">
        <w:trPr>
          <w:trHeight w:val="238"/>
          <w:jc w:val="center"/>
        </w:trPr>
        <w:tc>
          <w:tcPr>
            <w:tcW w:w="2438" w:type="dxa"/>
            <w:gridSpan w:val="2"/>
            <w:shd w:val="clear" w:color="auto" w:fill="auto"/>
          </w:tcPr>
          <w:p w14:paraId="295D56A8" w14:textId="77777777" w:rsidR="002A72E3" w:rsidRPr="0067592D" w:rsidRDefault="002A72E3" w:rsidP="002A72E3">
            <w:pPr>
              <w:pStyle w:val="08-Tabelageral"/>
              <w:jc w:val="left"/>
              <w:rPr>
                <w:bCs/>
                <w:szCs w:val="14"/>
              </w:rPr>
            </w:pPr>
            <w:proofErr w:type="spellStart"/>
            <w:r w:rsidRPr="0067592D">
              <w:rPr>
                <w:bCs/>
                <w:szCs w:val="14"/>
              </w:rPr>
              <w:t>Interest</w:t>
            </w:r>
            <w:proofErr w:type="spellEnd"/>
            <w:r w:rsidRPr="0067592D">
              <w:rPr>
                <w:bCs/>
                <w:szCs w:val="14"/>
              </w:rPr>
              <w:t xml:space="preserve"> </w:t>
            </w:r>
            <w:proofErr w:type="spellStart"/>
            <w:r w:rsidRPr="0067592D">
              <w:rPr>
                <w:bCs/>
                <w:szCs w:val="14"/>
              </w:rPr>
              <w:t>earnings</w:t>
            </w:r>
            <w:proofErr w:type="spellEnd"/>
            <w:r w:rsidRPr="0067592D">
              <w:rPr>
                <w:bCs/>
                <w:szCs w:val="14"/>
              </w:rPr>
              <w:t xml:space="preserve"> </w:t>
            </w:r>
            <w:proofErr w:type="spellStart"/>
            <w:r w:rsidRPr="0067592D">
              <w:rPr>
                <w:bCs/>
                <w:szCs w:val="14"/>
              </w:rPr>
              <w:t>of</w:t>
            </w:r>
            <w:proofErr w:type="spellEnd"/>
            <w:r w:rsidRPr="0067592D">
              <w:rPr>
                <w:bCs/>
                <w:szCs w:val="14"/>
              </w:rPr>
              <w:t xml:space="preserve"> financial </w:t>
            </w:r>
            <w:proofErr w:type="spellStart"/>
            <w:r w:rsidRPr="0067592D">
              <w:rPr>
                <w:bCs/>
                <w:szCs w:val="14"/>
              </w:rPr>
              <w:t>instruments</w:t>
            </w:r>
            <w:proofErr w:type="spellEnd"/>
          </w:p>
        </w:tc>
        <w:tc>
          <w:tcPr>
            <w:tcW w:w="1148" w:type="dxa"/>
            <w:shd w:val="clear" w:color="auto" w:fill="auto"/>
            <w:vAlign w:val="center"/>
          </w:tcPr>
          <w:p w14:paraId="7CD23A74" w14:textId="111F6845" w:rsidR="002A72E3" w:rsidRPr="0067592D" w:rsidRDefault="002A72E3" w:rsidP="002A72E3">
            <w:pPr>
              <w:pStyle w:val="08-Tabelageral"/>
              <w:rPr>
                <w:szCs w:val="14"/>
              </w:rPr>
            </w:pPr>
            <w:r w:rsidRPr="0067592D">
              <w:rPr>
                <w:szCs w:val="14"/>
              </w:rPr>
              <w:t>33,696</w:t>
            </w:r>
          </w:p>
        </w:tc>
        <w:tc>
          <w:tcPr>
            <w:tcW w:w="1170" w:type="dxa"/>
            <w:shd w:val="clear" w:color="auto" w:fill="auto"/>
            <w:vAlign w:val="center"/>
          </w:tcPr>
          <w:p w14:paraId="281962A9" w14:textId="08899D76" w:rsidR="002A72E3" w:rsidRPr="0067592D" w:rsidRDefault="002A72E3" w:rsidP="002A72E3">
            <w:pPr>
              <w:pStyle w:val="08-Tabelageral"/>
              <w:rPr>
                <w:szCs w:val="14"/>
              </w:rPr>
            </w:pPr>
            <w:r w:rsidRPr="0067592D">
              <w:rPr>
                <w:szCs w:val="14"/>
              </w:rPr>
              <w:t>--</w:t>
            </w:r>
          </w:p>
        </w:tc>
        <w:tc>
          <w:tcPr>
            <w:tcW w:w="1325" w:type="dxa"/>
            <w:shd w:val="clear" w:color="auto" w:fill="auto"/>
            <w:vAlign w:val="center"/>
          </w:tcPr>
          <w:p w14:paraId="70EAC43C" w14:textId="183906FD" w:rsidR="002A72E3" w:rsidRPr="0067592D" w:rsidRDefault="002A72E3" w:rsidP="002A72E3">
            <w:pPr>
              <w:pStyle w:val="08-Tabelageral"/>
              <w:rPr>
                <w:szCs w:val="14"/>
              </w:rPr>
            </w:pPr>
            <w:r w:rsidRPr="0067592D">
              <w:rPr>
                <w:szCs w:val="14"/>
              </w:rPr>
              <w:t>5,519</w:t>
            </w:r>
          </w:p>
        </w:tc>
        <w:tc>
          <w:tcPr>
            <w:tcW w:w="1323" w:type="dxa"/>
            <w:shd w:val="clear" w:color="auto" w:fill="auto"/>
            <w:vAlign w:val="center"/>
          </w:tcPr>
          <w:p w14:paraId="79771FA3" w14:textId="1A170E96" w:rsidR="002A72E3" w:rsidRPr="0067592D" w:rsidRDefault="002A72E3" w:rsidP="002A72E3">
            <w:pPr>
              <w:pStyle w:val="08-Tabelageral"/>
              <w:rPr>
                <w:rFonts w:cs="Arial"/>
                <w:szCs w:val="14"/>
              </w:rPr>
            </w:pPr>
            <w:r w:rsidRPr="0067592D">
              <w:rPr>
                <w:szCs w:val="14"/>
              </w:rPr>
              <w:t>13,402</w:t>
            </w:r>
          </w:p>
        </w:tc>
        <w:tc>
          <w:tcPr>
            <w:tcW w:w="1112" w:type="dxa"/>
            <w:shd w:val="clear" w:color="auto" w:fill="auto"/>
            <w:vAlign w:val="center"/>
          </w:tcPr>
          <w:p w14:paraId="6A05BB81" w14:textId="23355DB7" w:rsidR="002A72E3" w:rsidRPr="0067592D" w:rsidRDefault="002A72E3" w:rsidP="002A72E3">
            <w:pPr>
              <w:pStyle w:val="08-Tabelageral"/>
              <w:rPr>
                <w:rFonts w:cs="Arial"/>
                <w:szCs w:val="14"/>
              </w:rPr>
            </w:pPr>
            <w:r w:rsidRPr="0067592D">
              <w:rPr>
                <w:rFonts w:cs="Arial"/>
                <w:szCs w:val="14"/>
              </w:rPr>
              <w:t>--</w:t>
            </w:r>
          </w:p>
        </w:tc>
        <w:tc>
          <w:tcPr>
            <w:tcW w:w="1230" w:type="dxa"/>
            <w:shd w:val="clear" w:color="auto" w:fill="auto"/>
            <w:vAlign w:val="center"/>
          </w:tcPr>
          <w:p w14:paraId="78F73779" w14:textId="2322D240" w:rsidR="002A72E3" w:rsidRPr="0067592D" w:rsidRDefault="002A72E3" w:rsidP="002A72E3">
            <w:pPr>
              <w:pStyle w:val="08-Tabelageral"/>
              <w:rPr>
                <w:szCs w:val="14"/>
              </w:rPr>
            </w:pPr>
            <w:r w:rsidRPr="0067592D">
              <w:rPr>
                <w:szCs w:val="14"/>
              </w:rPr>
              <w:t>1,301</w:t>
            </w:r>
          </w:p>
        </w:tc>
      </w:tr>
      <w:tr w:rsidR="002A72E3" w:rsidRPr="0067592D" w14:paraId="5FA0D2F4" w14:textId="77777777" w:rsidTr="00395DD8">
        <w:trPr>
          <w:trHeight w:val="238"/>
          <w:jc w:val="center"/>
        </w:trPr>
        <w:tc>
          <w:tcPr>
            <w:tcW w:w="2438" w:type="dxa"/>
            <w:gridSpan w:val="2"/>
            <w:shd w:val="clear" w:color="auto" w:fill="auto"/>
            <w:vAlign w:val="center"/>
          </w:tcPr>
          <w:p w14:paraId="1CB30DBE" w14:textId="77777777" w:rsidR="002A72E3" w:rsidRPr="0067592D" w:rsidRDefault="002A72E3" w:rsidP="002A72E3">
            <w:pPr>
              <w:pStyle w:val="08-Tabelageral"/>
              <w:jc w:val="left"/>
              <w:rPr>
                <w:bCs/>
                <w:szCs w:val="14"/>
              </w:rPr>
            </w:pPr>
            <w:r w:rsidRPr="0067592D">
              <w:rPr>
                <w:bCs/>
                <w:szCs w:val="14"/>
              </w:rPr>
              <w:t xml:space="preserve">Income </w:t>
            </w:r>
            <w:proofErr w:type="spellStart"/>
            <w:r w:rsidRPr="0067592D">
              <w:rPr>
                <w:bCs/>
                <w:szCs w:val="14"/>
              </w:rPr>
              <w:t>from</w:t>
            </w:r>
            <w:proofErr w:type="spellEnd"/>
            <w:r w:rsidRPr="0067592D">
              <w:rPr>
                <w:bCs/>
                <w:szCs w:val="14"/>
              </w:rPr>
              <w:t xml:space="preserve"> Commission</w:t>
            </w:r>
          </w:p>
        </w:tc>
        <w:tc>
          <w:tcPr>
            <w:tcW w:w="1148" w:type="dxa"/>
            <w:shd w:val="clear" w:color="auto" w:fill="auto"/>
            <w:vAlign w:val="center"/>
          </w:tcPr>
          <w:p w14:paraId="1C22F59C" w14:textId="1B3F2ACE" w:rsidR="002A72E3" w:rsidRPr="0067592D" w:rsidRDefault="002A72E3" w:rsidP="002A72E3">
            <w:pPr>
              <w:pStyle w:val="08-Tabelageral"/>
              <w:rPr>
                <w:szCs w:val="14"/>
              </w:rPr>
            </w:pPr>
            <w:r w:rsidRPr="0067592D">
              <w:rPr>
                <w:szCs w:val="14"/>
              </w:rPr>
              <w:t>--</w:t>
            </w:r>
          </w:p>
        </w:tc>
        <w:tc>
          <w:tcPr>
            <w:tcW w:w="1170" w:type="dxa"/>
            <w:shd w:val="clear" w:color="auto" w:fill="auto"/>
            <w:vAlign w:val="center"/>
          </w:tcPr>
          <w:p w14:paraId="0435355F" w14:textId="3DD49BC2" w:rsidR="002A72E3" w:rsidRPr="0067592D" w:rsidRDefault="002A72E3" w:rsidP="002A72E3">
            <w:pPr>
              <w:pStyle w:val="08-Tabelageral"/>
              <w:rPr>
                <w:szCs w:val="14"/>
              </w:rPr>
            </w:pPr>
            <w:r w:rsidRPr="0067592D">
              <w:rPr>
                <w:szCs w:val="14"/>
              </w:rPr>
              <w:t>991,564</w:t>
            </w:r>
          </w:p>
        </w:tc>
        <w:tc>
          <w:tcPr>
            <w:tcW w:w="1325" w:type="dxa"/>
            <w:shd w:val="clear" w:color="auto" w:fill="auto"/>
            <w:vAlign w:val="center"/>
          </w:tcPr>
          <w:p w14:paraId="084D2CDF" w14:textId="4917CB48" w:rsidR="002A72E3" w:rsidRPr="0067592D" w:rsidRDefault="002A72E3" w:rsidP="002A72E3">
            <w:pPr>
              <w:pStyle w:val="08-Tabelageral"/>
              <w:rPr>
                <w:szCs w:val="14"/>
              </w:rPr>
            </w:pPr>
            <w:r w:rsidRPr="0067592D">
              <w:rPr>
                <w:szCs w:val="14"/>
              </w:rPr>
              <w:t>--</w:t>
            </w:r>
          </w:p>
        </w:tc>
        <w:tc>
          <w:tcPr>
            <w:tcW w:w="1323" w:type="dxa"/>
            <w:shd w:val="clear" w:color="auto" w:fill="auto"/>
            <w:vAlign w:val="center"/>
          </w:tcPr>
          <w:p w14:paraId="13BF12B3" w14:textId="603AAEC7" w:rsidR="002A72E3" w:rsidRPr="0067592D" w:rsidRDefault="002A72E3" w:rsidP="002A72E3">
            <w:pPr>
              <w:pStyle w:val="08-Tabelageral"/>
              <w:rPr>
                <w:rFonts w:cs="Arial"/>
                <w:szCs w:val="14"/>
              </w:rPr>
            </w:pPr>
            <w:r w:rsidRPr="0067592D">
              <w:rPr>
                <w:rFonts w:cs="Arial"/>
                <w:szCs w:val="14"/>
              </w:rPr>
              <w:t>--</w:t>
            </w:r>
          </w:p>
        </w:tc>
        <w:tc>
          <w:tcPr>
            <w:tcW w:w="1112" w:type="dxa"/>
            <w:shd w:val="clear" w:color="auto" w:fill="auto"/>
            <w:vAlign w:val="center"/>
          </w:tcPr>
          <w:p w14:paraId="243D0C89" w14:textId="57B18B7A" w:rsidR="002A72E3" w:rsidRPr="0067592D" w:rsidRDefault="002A72E3" w:rsidP="002A72E3">
            <w:pPr>
              <w:pStyle w:val="08-Tabelageral"/>
              <w:rPr>
                <w:rFonts w:cs="Arial"/>
                <w:szCs w:val="14"/>
              </w:rPr>
            </w:pPr>
            <w:r w:rsidRPr="0067592D">
              <w:rPr>
                <w:szCs w:val="14"/>
              </w:rPr>
              <w:t>963,045</w:t>
            </w:r>
          </w:p>
        </w:tc>
        <w:tc>
          <w:tcPr>
            <w:tcW w:w="1230" w:type="dxa"/>
            <w:shd w:val="clear" w:color="auto" w:fill="auto"/>
            <w:vAlign w:val="center"/>
          </w:tcPr>
          <w:p w14:paraId="55169D63" w14:textId="289455F4" w:rsidR="002A72E3" w:rsidRPr="0067592D" w:rsidRDefault="002A72E3" w:rsidP="002A72E3">
            <w:pPr>
              <w:pStyle w:val="08-Tabelageral"/>
              <w:rPr>
                <w:szCs w:val="14"/>
              </w:rPr>
            </w:pPr>
            <w:r w:rsidRPr="0067592D">
              <w:rPr>
                <w:szCs w:val="14"/>
              </w:rPr>
              <w:t>--</w:t>
            </w:r>
          </w:p>
        </w:tc>
      </w:tr>
      <w:tr w:rsidR="002A72E3" w:rsidRPr="0067592D" w14:paraId="1650156D" w14:textId="77777777" w:rsidTr="00395DD8">
        <w:trPr>
          <w:trHeight w:val="238"/>
          <w:jc w:val="center"/>
        </w:trPr>
        <w:tc>
          <w:tcPr>
            <w:tcW w:w="2438" w:type="dxa"/>
            <w:gridSpan w:val="2"/>
            <w:tcBorders>
              <w:bottom w:val="nil"/>
            </w:tcBorders>
            <w:shd w:val="clear" w:color="auto" w:fill="auto"/>
            <w:vAlign w:val="center"/>
          </w:tcPr>
          <w:p w14:paraId="37C9BB60" w14:textId="77777777" w:rsidR="002A72E3" w:rsidRPr="0067592D" w:rsidRDefault="002A72E3" w:rsidP="002A72E3">
            <w:pPr>
              <w:pStyle w:val="08-Tabelageral"/>
              <w:jc w:val="left"/>
              <w:rPr>
                <w:bCs/>
                <w:szCs w:val="14"/>
              </w:rPr>
            </w:pPr>
            <w:proofErr w:type="spellStart"/>
            <w:r w:rsidRPr="0067592D">
              <w:rPr>
                <w:bCs/>
                <w:szCs w:val="14"/>
              </w:rPr>
              <w:t>Personnel</w:t>
            </w:r>
            <w:proofErr w:type="spellEnd"/>
            <w:r w:rsidRPr="0067592D">
              <w:rPr>
                <w:bCs/>
                <w:szCs w:val="14"/>
              </w:rPr>
              <w:t xml:space="preserve"> </w:t>
            </w:r>
            <w:proofErr w:type="spellStart"/>
            <w:r w:rsidRPr="0067592D">
              <w:rPr>
                <w:bCs/>
                <w:szCs w:val="14"/>
              </w:rPr>
              <w:t>expenses</w:t>
            </w:r>
            <w:proofErr w:type="spellEnd"/>
          </w:p>
        </w:tc>
        <w:tc>
          <w:tcPr>
            <w:tcW w:w="1148" w:type="dxa"/>
            <w:tcBorders>
              <w:bottom w:val="nil"/>
            </w:tcBorders>
            <w:shd w:val="clear" w:color="auto" w:fill="auto"/>
            <w:vAlign w:val="center"/>
          </w:tcPr>
          <w:p w14:paraId="51261875" w14:textId="3A255487" w:rsidR="002A72E3" w:rsidRPr="0067592D" w:rsidRDefault="002A72E3" w:rsidP="002A72E3">
            <w:pPr>
              <w:pStyle w:val="08-Tabelageral"/>
              <w:rPr>
                <w:szCs w:val="14"/>
              </w:rPr>
            </w:pPr>
            <w:r w:rsidRPr="0067592D">
              <w:rPr>
                <w:szCs w:val="14"/>
              </w:rPr>
              <w:t>(14,977)</w:t>
            </w:r>
          </w:p>
        </w:tc>
        <w:tc>
          <w:tcPr>
            <w:tcW w:w="1170" w:type="dxa"/>
            <w:tcBorders>
              <w:bottom w:val="nil"/>
            </w:tcBorders>
            <w:shd w:val="clear" w:color="auto" w:fill="auto"/>
            <w:vAlign w:val="center"/>
          </w:tcPr>
          <w:p w14:paraId="3D851E64" w14:textId="0356AEFB" w:rsidR="002A72E3" w:rsidRPr="0067592D" w:rsidRDefault="002A72E3" w:rsidP="002A72E3">
            <w:pPr>
              <w:pStyle w:val="08-Tabelageral"/>
              <w:rPr>
                <w:szCs w:val="14"/>
              </w:rPr>
            </w:pPr>
            <w:r w:rsidRPr="0067592D">
              <w:rPr>
                <w:szCs w:val="14"/>
              </w:rPr>
              <w:t>--</w:t>
            </w:r>
          </w:p>
        </w:tc>
        <w:tc>
          <w:tcPr>
            <w:tcW w:w="1325" w:type="dxa"/>
            <w:tcBorders>
              <w:bottom w:val="nil"/>
            </w:tcBorders>
            <w:shd w:val="clear" w:color="auto" w:fill="auto"/>
            <w:vAlign w:val="center"/>
          </w:tcPr>
          <w:p w14:paraId="36EBACA8" w14:textId="60C9B5FC" w:rsidR="002A72E3" w:rsidRPr="0067592D" w:rsidRDefault="002A72E3" w:rsidP="002A72E3">
            <w:pPr>
              <w:pStyle w:val="08-Tabelageral"/>
              <w:rPr>
                <w:szCs w:val="14"/>
              </w:rPr>
            </w:pPr>
            <w:r w:rsidRPr="0067592D">
              <w:rPr>
                <w:szCs w:val="14"/>
              </w:rPr>
              <w:t>--</w:t>
            </w:r>
          </w:p>
        </w:tc>
        <w:tc>
          <w:tcPr>
            <w:tcW w:w="1323" w:type="dxa"/>
            <w:tcBorders>
              <w:bottom w:val="nil"/>
            </w:tcBorders>
            <w:shd w:val="clear" w:color="auto" w:fill="auto"/>
            <w:vAlign w:val="center"/>
          </w:tcPr>
          <w:p w14:paraId="0A4B8A11" w14:textId="42AE9A11" w:rsidR="002A72E3" w:rsidRPr="0067592D" w:rsidRDefault="002A72E3" w:rsidP="002A72E3">
            <w:pPr>
              <w:pStyle w:val="08-Tabelageral"/>
              <w:rPr>
                <w:rFonts w:cs="Arial"/>
                <w:szCs w:val="14"/>
              </w:rPr>
            </w:pPr>
            <w:r w:rsidRPr="0067592D">
              <w:rPr>
                <w:szCs w:val="14"/>
              </w:rPr>
              <w:t>(15,316)</w:t>
            </w:r>
          </w:p>
        </w:tc>
        <w:tc>
          <w:tcPr>
            <w:tcW w:w="1112" w:type="dxa"/>
            <w:tcBorders>
              <w:bottom w:val="nil"/>
            </w:tcBorders>
            <w:shd w:val="clear" w:color="auto" w:fill="auto"/>
            <w:vAlign w:val="center"/>
          </w:tcPr>
          <w:p w14:paraId="0EFC6A46" w14:textId="05072ACD" w:rsidR="002A72E3" w:rsidRPr="0067592D" w:rsidRDefault="002A72E3" w:rsidP="002A72E3">
            <w:pPr>
              <w:pStyle w:val="08-Tabelageral"/>
              <w:rPr>
                <w:rFonts w:cs="Arial"/>
                <w:szCs w:val="14"/>
              </w:rPr>
            </w:pPr>
            <w:r w:rsidRPr="0067592D">
              <w:rPr>
                <w:rFonts w:cs="Arial"/>
                <w:szCs w:val="14"/>
              </w:rPr>
              <w:t>--</w:t>
            </w:r>
          </w:p>
        </w:tc>
        <w:tc>
          <w:tcPr>
            <w:tcW w:w="1230" w:type="dxa"/>
            <w:tcBorders>
              <w:bottom w:val="nil"/>
            </w:tcBorders>
            <w:shd w:val="clear" w:color="auto" w:fill="auto"/>
            <w:vAlign w:val="center"/>
          </w:tcPr>
          <w:p w14:paraId="0485A679" w14:textId="7F8668EB" w:rsidR="002A72E3" w:rsidRPr="0067592D" w:rsidRDefault="002A72E3" w:rsidP="002A72E3">
            <w:pPr>
              <w:pStyle w:val="08-Tabelageral"/>
              <w:rPr>
                <w:szCs w:val="14"/>
              </w:rPr>
            </w:pPr>
            <w:r w:rsidRPr="0067592D">
              <w:rPr>
                <w:szCs w:val="14"/>
              </w:rPr>
              <w:t>--</w:t>
            </w:r>
          </w:p>
        </w:tc>
      </w:tr>
      <w:tr w:rsidR="002A72E3" w:rsidRPr="0067592D" w14:paraId="0B11D91E" w14:textId="77777777" w:rsidTr="00395DD8">
        <w:trPr>
          <w:trHeight w:val="238"/>
          <w:jc w:val="center"/>
        </w:trPr>
        <w:tc>
          <w:tcPr>
            <w:tcW w:w="2438" w:type="dxa"/>
            <w:gridSpan w:val="2"/>
            <w:tcBorders>
              <w:top w:val="nil"/>
              <w:bottom w:val="single" w:sz="2" w:space="0" w:color="1F4E79" w:themeColor="accent1" w:themeShade="80"/>
            </w:tcBorders>
            <w:shd w:val="clear" w:color="auto" w:fill="auto"/>
            <w:vAlign w:val="center"/>
          </w:tcPr>
          <w:p w14:paraId="1952A32F" w14:textId="77777777" w:rsidR="002A72E3" w:rsidRPr="0067592D" w:rsidRDefault="002A72E3" w:rsidP="002A72E3">
            <w:pPr>
              <w:pStyle w:val="08-Tabelageral"/>
              <w:jc w:val="left"/>
              <w:rPr>
                <w:bCs/>
                <w:szCs w:val="14"/>
              </w:rPr>
            </w:pPr>
            <w:proofErr w:type="spellStart"/>
            <w:r w:rsidRPr="0067592D">
              <w:rPr>
                <w:bCs/>
                <w:szCs w:val="14"/>
              </w:rPr>
              <w:t>Administrative</w:t>
            </w:r>
            <w:proofErr w:type="spellEnd"/>
            <w:r w:rsidRPr="0067592D">
              <w:rPr>
                <w:bCs/>
                <w:szCs w:val="14"/>
              </w:rPr>
              <w:t xml:space="preserve"> </w:t>
            </w:r>
            <w:proofErr w:type="spellStart"/>
            <w:r w:rsidRPr="0067592D">
              <w:rPr>
                <w:bCs/>
                <w:szCs w:val="14"/>
              </w:rPr>
              <w:t>expenses</w:t>
            </w:r>
            <w:proofErr w:type="spellEnd"/>
            <w:r w:rsidRPr="0067592D">
              <w:rPr>
                <w:bCs/>
                <w:szCs w:val="14"/>
              </w:rPr>
              <w:t>/</w:t>
            </w:r>
            <w:proofErr w:type="spellStart"/>
            <w:r w:rsidRPr="0067592D">
              <w:rPr>
                <w:bCs/>
                <w:szCs w:val="14"/>
              </w:rPr>
              <w:t>costs</w:t>
            </w:r>
            <w:proofErr w:type="spellEnd"/>
            <w:r w:rsidRPr="0067592D">
              <w:rPr>
                <w:bCs/>
                <w:szCs w:val="14"/>
              </w:rPr>
              <w:t xml:space="preserve"> </w:t>
            </w:r>
            <w:proofErr w:type="spellStart"/>
            <w:r w:rsidRPr="0067592D">
              <w:rPr>
                <w:bCs/>
                <w:szCs w:val="14"/>
              </w:rPr>
              <w:t>of</w:t>
            </w:r>
            <w:proofErr w:type="spellEnd"/>
            <w:r w:rsidRPr="0067592D">
              <w:rPr>
                <w:bCs/>
                <w:szCs w:val="14"/>
              </w:rPr>
              <w:t xml:space="preserve"> </w:t>
            </w:r>
            <w:proofErr w:type="spellStart"/>
            <w:r w:rsidRPr="0067592D">
              <w:rPr>
                <w:bCs/>
                <w:szCs w:val="14"/>
              </w:rPr>
              <w:t>services</w:t>
            </w:r>
            <w:proofErr w:type="spellEnd"/>
            <w:r w:rsidRPr="0067592D">
              <w:rPr>
                <w:bCs/>
                <w:szCs w:val="14"/>
              </w:rPr>
              <w:t xml:space="preserve"> </w:t>
            </w:r>
            <w:proofErr w:type="spellStart"/>
            <w:r w:rsidRPr="0067592D">
              <w:rPr>
                <w:bCs/>
                <w:szCs w:val="14"/>
              </w:rPr>
              <w:t>provided</w:t>
            </w:r>
            <w:proofErr w:type="spellEnd"/>
            <w:r w:rsidRPr="0067592D">
              <w:rPr>
                <w:bCs/>
                <w:szCs w:val="14"/>
              </w:rPr>
              <w:t xml:space="preserve"> </w:t>
            </w:r>
            <w:r w:rsidRPr="0067592D">
              <w:rPr>
                <w:bCs/>
                <w:szCs w:val="14"/>
                <w:vertAlign w:val="superscript"/>
              </w:rPr>
              <w:t>(3)</w:t>
            </w:r>
          </w:p>
        </w:tc>
        <w:tc>
          <w:tcPr>
            <w:tcW w:w="1148" w:type="dxa"/>
            <w:tcBorders>
              <w:top w:val="nil"/>
              <w:bottom w:val="single" w:sz="2" w:space="0" w:color="1F4E79" w:themeColor="accent1" w:themeShade="80"/>
            </w:tcBorders>
            <w:shd w:val="clear" w:color="auto" w:fill="auto"/>
            <w:vAlign w:val="center"/>
          </w:tcPr>
          <w:p w14:paraId="124AF87A" w14:textId="5F47FD81" w:rsidR="002A72E3" w:rsidRPr="0067592D" w:rsidRDefault="002A72E3" w:rsidP="002A72E3">
            <w:pPr>
              <w:pStyle w:val="08-Tabelageral"/>
              <w:rPr>
                <w:szCs w:val="14"/>
              </w:rPr>
            </w:pPr>
            <w:r w:rsidRPr="0067592D">
              <w:rPr>
                <w:szCs w:val="14"/>
              </w:rPr>
              <w:t>(51,589)</w:t>
            </w:r>
          </w:p>
        </w:tc>
        <w:tc>
          <w:tcPr>
            <w:tcW w:w="1170" w:type="dxa"/>
            <w:tcBorders>
              <w:top w:val="nil"/>
              <w:bottom w:val="single" w:sz="2" w:space="0" w:color="1F4E79" w:themeColor="accent1" w:themeShade="80"/>
            </w:tcBorders>
            <w:shd w:val="clear" w:color="auto" w:fill="auto"/>
            <w:vAlign w:val="center"/>
          </w:tcPr>
          <w:p w14:paraId="612B0ED9" w14:textId="5A8B7B5C" w:rsidR="002A72E3" w:rsidRPr="0067592D" w:rsidRDefault="002A72E3" w:rsidP="002A72E3">
            <w:pPr>
              <w:pStyle w:val="08-Tabelageral"/>
              <w:rPr>
                <w:szCs w:val="14"/>
              </w:rPr>
            </w:pPr>
            <w:r w:rsidRPr="0067592D">
              <w:rPr>
                <w:szCs w:val="14"/>
              </w:rPr>
              <w:t>--</w:t>
            </w:r>
          </w:p>
        </w:tc>
        <w:tc>
          <w:tcPr>
            <w:tcW w:w="1325" w:type="dxa"/>
            <w:tcBorders>
              <w:top w:val="nil"/>
              <w:bottom w:val="single" w:sz="2" w:space="0" w:color="1F4E79" w:themeColor="accent1" w:themeShade="80"/>
            </w:tcBorders>
            <w:shd w:val="clear" w:color="auto" w:fill="auto"/>
            <w:vAlign w:val="center"/>
          </w:tcPr>
          <w:p w14:paraId="4BE59351" w14:textId="41FA5B77" w:rsidR="002A72E3" w:rsidRPr="0067592D" w:rsidRDefault="002A72E3" w:rsidP="002A72E3">
            <w:pPr>
              <w:pStyle w:val="08-Tabelageral"/>
              <w:rPr>
                <w:szCs w:val="14"/>
              </w:rPr>
            </w:pPr>
            <w:r w:rsidRPr="0067592D">
              <w:rPr>
                <w:szCs w:val="14"/>
              </w:rPr>
              <w:t>--</w:t>
            </w:r>
          </w:p>
        </w:tc>
        <w:tc>
          <w:tcPr>
            <w:tcW w:w="1323" w:type="dxa"/>
            <w:tcBorders>
              <w:top w:val="nil"/>
              <w:bottom w:val="single" w:sz="2" w:space="0" w:color="1F4E79" w:themeColor="accent1" w:themeShade="80"/>
            </w:tcBorders>
            <w:shd w:val="clear" w:color="auto" w:fill="auto"/>
            <w:vAlign w:val="center"/>
          </w:tcPr>
          <w:p w14:paraId="41516743" w14:textId="7A2B2A50" w:rsidR="002A72E3" w:rsidRPr="0067592D" w:rsidRDefault="002A72E3" w:rsidP="002A72E3">
            <w:pPr>
              <w:pStyle w:val="08-Tabelageral"/>
              <w:rPr>
                <w:rFonts w:cs="Arial"/>
                <w:szCs w:val="14"/>
              </w:rPr>
            </w:pPr>
            <w:r w:rsidRPr="0067592D">
              <w:rPr>
                <w:szCs w:val="14"/>
              </w:rPr>
              <w:t>(47,688)</w:t>
            </w:r>
          </w:p>
        </w:tc>
        <w:tc>
          <w:tcPr>
            <w:tcW w:w="1112" w:type="dxa"/>
            <w:tcBorders>
              <w:top w:val="nil"/>
              <w:bottom w:val="single" w:sz="2" w:space="0" w:color="1F4E79" w:themeColor="accent1" w:themeShade="80"/>
            </w:tcBorders>
            <w:shd w:val="clear" w:color="auto" w:fill="auto"/>
            <w:vAlign w:val="center"/>
          </w:tcPr>
          <w:p w14:paraId="6AF35133" w14:textId="1D6F4D41" w:rsidR="002A72E3" w:rsidRPr="0067592D" w:rsidRDefault="002A72E3" w:rsidP="002A72E3">
            <w:pPr>
              <w:pStyle w:val="08-Tabelageral"/>
              <w:rPr>
                <w:rFonts w:cs="Arial"/>
                <w:szCs w:val="14"/>
              </w:rPr>
            </w:pPr>
            <w:r w:rsidRPr="0067592D">
              <w:rPr>
                <w:rFonts w:cs="Arial"/>
                <w:szCs w:val="14"/>
              </w:rPr>
              <w:t>--</w:t>
            </w:r>
          </w:p>
        </w:tc>
        <w:tc>
          <w:tcPr>
            <w:tcW w:w="1230" w:type="dxa"/>
            <w:tcBorders>
              <w:top w:val="nil"/>
              <w:bottom w:val="single" w:sz="2" w:space="0" w:color="1F4E79" w:themeColor="accent1" w:themeShade="80"/>
            </w:tcBorders>
            <w:shd w:val="clear" w:color="auto" w:fill="auto"/>
            <w:vAlign w:val="center"/>
          </w:tcPr>
          <w:p w14:paraId="137F05E5" w14:textId="03A6D59B" w:rsidR="002A72E3" w:rsidRPr="0067592D" w:rsidRDefault="002A72E3" w:rsidP="002A72E3">
            <w:pPr>
              <w:pStyle w:val="08-Tabelageral"/>
              <w:rPr>
                <w:szCs w:val="14"/>
              </w:rPr>
            </w:pPr>
            <w:r w:rsidRPr="0067592D">
              <w:rPr>
                <w:szCs w:val="14"/>
              </w:rPr>
              <w:t>--</w:t>
            </w:r>
          </w:p>
        </w:tc>
      </w:tr>
    </w:tbl>
    <w:p w14:paraId="46C30CD8" w14:textId="77777777" w:rsidR="00E871C8" w:rsidRPr="00D311AA" w:rsidRDefault="00E871C8" w:rsidP="00397A23">
      <w:pPr>
        <w:pStyle w:val="07-Legenda"/>
        <w:numPr>
          <w:ilvl w:val="0"/>
          <w:numId w:val="36"/>
        </w:numPr>
        <w:ind w:hanging="720"/>
      </w:pPr>
      <w:r w:rsidRPr="00D311AA">
        <w:rPr>
          <w:lang w:val="en-US"/>
        </w:rPr>
        <w:t xml:space="preserve">Banco do </w:t>
      </w:r>
      <w:proofErr w:type="spellStart"/>
      <w:r w:rsidRPr="00D311AA">
        <w:rPr>
          <w:lang w:val="en-US"/>
        </w:rPr>
        <w:t>Brasil</w:t>
      </w:r>
      <w:proofErr w:type="spellEnd"/>
      <w:r w:rsidRPr="00D311AA">
        <w:rPr>
          <w:lang w:val="en-US"/>
        </w:rPr>
        <w:t xml:space="preserve"> </w:t>
      </w:r>
      <w:proofErr w:type="gramStart"/>
      <w:r w:rsidRPr="00D311AA">
        <w:rPr>
          <w:lang w:val="en-US"/>
        </w:rPr>
        <w:t>S,A</w:t>
      </w:r>
      <w:proofErr w:type="gramEnd"/>
      <w:r w:rsidRPr="00D311AA">
        <w:rPr>
          <w:lang w:val="en-US"/>
        </w:rPr>
        <w:t>,</w:t>
      </w:r>
    </w:p>
    <w:p w14:paraId="43D0961B" w14:textId="77777777" w:rsidR="00E871C8" w:rsidRPr="00D311AA" w:rsidRDefault="00E871C8" w:rsidP="00397A23">
      <w:pPr>
        <w:pStyle w:val="07-Legenda"/>
        <w:numPr>
          <w:ilvl w:val="0"/>
          <w:numId w:val="36"/>
        </w:numPr>
        <w:tabs>
          <w:tab w:val="clear" w:pos="284"/>
          <w:tab w:val="left" w:pos="851"/>
        </w:tabs>
        <w:ind w:left="284" w:hanging="284"/>
        <w:rPr>
          <w:lang w:val="en-US"/>
        </w:rPr>
      </w:pPr>
      <w:r w:rsidRPr="00D311AA">
        <w:rPr>
          <w:lang w:val="en-US"/>
        </w:rPr>
        <w:t xml:space="preserve">Related companies BB MAPFRE </w:t>
      </w:r>
      <w:proofErr w:type="spellStart"/>
      <w:r w:rsidRPr="00D311AA">
        <w:rPr>
          <w:lang w:val="en-US"/>
        </w:rPr>
        <w:t>Participações</w:t>
      </w:r>
      <w:proofErr w:type="spellEnd"/>
      <w:r w:rsidRPr="00D311AA">
        <w:rPr>
          <w:lang w:val="en-US"/>
        </w:rPr>
        <w:t xml:space="preserve"> S.A. and its subsidiaries, </w:t>
      </w:r>
      <w:proofErr w:type="spellStart"/>
      <w:r w:rsidRPr="00D311AA">
        <w:rPr>
          <w:lang w:val="en-US"/>
        </w:rPr>
        <w:t>Brasilprev</w:t>
      </w:r>
      <w:proofErr w:type="spellEnd"/>
      <w:r w:rsidRPr="00D311AA">
        <w:rPr>
          <w:lang w:val="en-US"/>
        </w:rPr>
        <w:t xml:space="preserve"> </w:t>
      </w:r>
      <w:proofErr w:type="spellStart"/>
      <w:r w:rsidRPr="00D311AA">
        <w:rPr>
          <w:lang w:val="en-US"/>
        </w:rPr>
        <w:t>Seguros</w:t>
      </w:r>
      <w:proofErr w:type="spellEnd"/>
      <w:r w:rsidRPr="00D311AA">
        <w:rPr>
          <w:lang w:val="en-US"/>
        </w:rPr>
        <w:t xml:space="preserve"> e </w:t>
      </w:r>
      <w:proofErr w:type="spellStart"/>
      <w:r w:rsidRPr="00D311AA">
        <w:rPr>
          <w:lang w:val="en-US"/>
        </w:rPr>
        <w:t>Previdência</w:t>
      </w:r>
      <w:proofErr w:type="spellEnd"/>
      <w:r w:rsidRPr="00D311AA">
        <w:rPr>
          <w:lang w:val="en-US"/>
        </w:rPr>
        <w:t xml:space="preserve"> S.A. </w:t>
      </w:r>
      <w:proofErr w:type="spellStart"/>
      <w:r w:rsidRPr="00D311AA">
        <w:rPr>
          <w:lang w:val="en-US"/>
        </w:rPr>
        <w:t>Brasilcap</w:t>
      </w:r>
      <w:proofErr w:type="spellEnd"/>
      <w:r w:rsidRPr="00D311AA">
        <w:rPr>
          <w:lang w:val="en-US"/>
        </w:rPr>
        <w:t xml:space="preserve"> </w:t>
      </w:r>
      <w:proofErr w:type="spellStart"/>
      <w:r w:rsidRPr="00D311AA">
        <w:rPr>
          <w:lang w:val="en-US"/>
        </w:rPr>
        <w:t>Capitalização</w:t>
      </w:r>
      <w:proofErr w:type="spellEnd"/>
      <w:r w:rsidRPr="00D311AA">
        <w:rPr>
          <w:lang w:val="en-US"/>
        </w:rPr>
        <w:t xml:space="preserve"> S.A.  and </w:t>
      </w:r>
      <w:proofErr w:type="spellStart"/>
      <w:r w:rsidRPr="00D311AA">
        <w:rPr>
          <w:lang w:val="en-US"/>
        </w:rPr>
        <w:t>Brasildental</w:t>
      </w:r>
      <w:proofErr w:type="spellEnd"/>
      <w:r w:rsidRPr="00D311AA">
        <w:rPr>
          <w:lang w:val="en-US"/>
        </w:rPr>
        <w:t xml:space="preserve"> S.A.</w:t>
      </w:r>
    </w:p>
    <w:p w14:paraId="341B6945" w14:textId="77777777" w:rsidR="00E871C8" w:rsidRPr="00D311AA" w:rsidRDefault="00E871C8" w:rsidP="00397A23">
      <w:pPr>
        <w:pStyle w:val="07-Legenda"/>
        <w:numPr>
          <w:ilvl w:val="0"/>
          <w:numId w:val="36"/>
        </w:numPr>
        <w:tabs>
          <w:tab w:val="clear" w:pos="284"/>
          <w:tab w:val="left" w:pos="851"/>
        </w:tabs>
        <w:ind w:left="284" w:hanging="284"/>
        <w:rPr>
          <w:lang w:val="en-US"/>
        </w:rPr>
      </w:pPr>
      <w:r w:rsidRPr="00D311AA">
        <w:rPr>
          <w:lang w:val="en-US"/>
        </w:rPr>
        <w:t xml:space="preserve">Refers to expenses as sharing contract customer data, use of staff, distribution network and resource materials technological and administrative, between the Banco do </w:t>
      </w:r>
      <w:proofErr w:type="spellStart"/>
      <w:r w:rsidRPr="00D311AA">
        <w:rPr>
          <w:lang w:val="en-US"/>
        </w:rPr>
        <w:t>Brasil</w:t>
      </w:r>
      <w:proofErr w:type="spellEnd"/>
      <w:r w:rsidRPr="00D311AA">
        <w:rPr>
          <w:lang w:val="en-US"/>
        </w:rPr>
        <w:t xml:space="preserve">, BB </w:t>
      </w:r>
      <w:proofErr w:type="spellStart"/>
      <w:r w:rsidRPr="00D311AA">
        <w:rPr>
          <w:lang w:val="en-US"/>
        </w:rPr>
        <w:t>Seguridade</w:t>
      </w:r>
      <w:proofErr w:type="spellEnd"/>
      <w:r w:rsidRPr="00D311AA">
        <w:rPr>
          <w:lang w:val="en-US"/>
        </w:rPr>
        <w:t xml:space="preserve">, BB </w:t>
      </w:r>
      <w:proofErr w:type="spellStart"/>
      <w:r w:rsidRPr="00D311AA">
        <w:rPr>
          <w:lang w:val="en-US"/>
        </w:rPr>
        <w:t>Corretora</w:t>
      </w:r>
      <w:proofErr w:type="spellEnd"/>
      <w:r w:rsidRPr="00D311AA">
        <w:rPr>
          <w:lang w:val="en-US"/>
        </w:rPr>
        <w:t xml:space="preserve"> and BB </w:t>
      </w:r>
      <w:proofErr w:type="spellStart"/>
      <w:r w:rsidRPr="00D311AA">
        <w:rPr>
          <w:lang w:val="en-US"/>
        </w:rPr>
        <w:t>Seguros</w:t>
      </w:r>
      <w:proofErr w:type="spellEnd"/>
      <w:r w:rsidRPr="00D311AA">
        <w:rPr>
          <w:lang w:val="en-US"/>
        </w:rPr>
        <w:t>.</w:t>
      </w:r>
    </w:p>
    <w:p w14:paraId="5D625E02" w14:textId="4CBF9467" w:rsidR="00E871C8" w:rsidRPr="00D311AA" w:rsidRDefault="00E871C8">
      <w:pPr>
        <w:rPr>
          <w:sz w:val="14"/>
          <w:szCs w:val="14"/>
        </w:rPr>
      </w:pPr>
    </w:p>
    <w:p w14:paraId="21BD5D0D" w14:textId="77777777" w:rsidR="00E871C8" w:rsidRPr="00D311AA" w:rsidRDefault="00E871C8" w:rsidP="00395DD8">
      <w:pPr>
        <w:pStyle w:val="01-TtulodeNota"/>
        <w:spacing w:before="0" w:after="0"/>
        <w:jc w:val="right"/>
        <w:rPr>
          <w:sz w:val="14"/>
          <w:szCs w:val="14"/>
        </w:rPr>
      </w:pPr>
      <w:r w:rsidRPr="00D311AA">
        <w:rPr>
          <w:sz w:val="14"/>
          <w:szCs w:val="14"/>
        </w:rPr>
        <w:t xml:space="preserve">R$ </w:t>
      </w:r>
      <w:proofErr w:type="spellStart"/>
      <w:r w:rsidRPr="00D311AA">
        <w:rPr>
          <w:sz w:val="14"/>
          <w:szCs w:val="14"/>
        </w:rPr>
        <w:t>thousand</w:t>
      </w:r>
      <w:proofErr w:type="spellEnd"/>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65"/>
        <w:gridCol w:w="1273"/>
        <w:gridCol w:w="1148"/>
        <w:gridCol w:w="1170"/>
        <w:gridCol w:w="1325"/>
        <w:gridCol w:w="1323"/>
        <w:gridCol w:w="1112"/>
        <w:gridCol w:w="1230"/>
      </w:tblGrid>
      <w:tr w:rsidR="00E871C8" w:rsidRPr="0067592D" w14:paraId="1F8C3C8E" w14:textId="77777777" w:rsidTr="00395DD8">
        <w:trPr>
          <w:trHeight w:val="238"/>
          <w:jc w:val="center"/>
        </w:trPr>
        <w:tc>
          <w:tcPr>
            <w:tcW w:w="1165" w:type="dxa"/>
            <w:tcBorders>
              <w:top w:val="single" w:sz="2" w:space="0" w:color="1F4E79" w:themeColor="accent1" w:themeShade="80"/>
              <w:bottom w:val="nil"/>
            </w:tcBorders>
            <w:shd w:val="clear" w:color="auto" w:fill="auto"/>
          </w:tcPr>
          <w:p w14:paraId="78A78BE5" w14:textId="77777777" w:rsidR="00E871C8" w:rsidRPr="0067592D" w:rsidRDefault="00E871C8" w:rsidP="00395DD8">
            <w:pPr>
              <w:pStyle w:val="08-Tabelageral"/>
              <w:rPr>
                <w:b/>
                <w:szCs w:val="14"/>
              </w:rPr>
            </w:pPr>
          </w:p>
        </w:tc>
        <w:tc>
          <w:tcPr>
            <w:tcW w:w="1273" w:type="dxa"/>
            <w:tcBorders>
              <w:top w:val="single" w:sz="2" w:space="0" w:color="1F4E79" w:themeColor="accent1" w:themeShade="80"/>
              <w:bottom w:val="nil"/>
            </w:tcBorders>
            <w:shd w:val="clear" w:color="auto" w:fill="auto"/>
          </w:tcPr>
          <w:p w14:paraId="4EAEB7AB" w14:textId="77777777" w:rsidR="00E871C8" w:rsidRPr="0067592D" w:rsidRDefault="00E871C8" w:rsidP="00395DD8">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vAlign w:val="center"/>
          </w:tcPr>
          <w:p w14:paraId="1FC8EF1E" w14:textId="77777777" w:rsidR="00E871C8" w:rsidRPr="0067592D" w:rsidRDefault="00E871C8" w:rsidP="00395DD8">
            <w:pPr>
              <w:pStyle w:val="08-Tabelageral"/>
              <w:jc w:val="center"/>
              <w:rPr>
                <w:b/>
                <w:szCs w:val="14"/>
              </w:rPr>
            </w:pPr>
            <w:r w:rsidRPr="0067592D">
              <w:rPr>
                <w:b/>
                <w:szCs w:val="14"/>
              </w:rPr>
              <w:t xml:space="preserve">01.01 </w:t>
            </w:r>
            <w:proofErr w:type="spellStart"/>
            <w:r w:rsidRPr="0067592D">
              <w:rPr>
                <w:b/>
                <w:szCs w:val="14"/>
              </w:rPr>
              <w:t>to</w:t>
            </w:r>
            <w:proofErr w:type="spellEnd"/>
            <w:r w:rsidRPr="0067592D">
              <w:rPr>
                <w:b/>
                <w:szCs w:val="14"/>
              </w:rPr>
              <w:t xml:space="preserve"> 09.30.2021</w:t>
            </w:r>
          </w:p>
        </w:tc>
        <w:tc>
          <w:tcPr>
            <w:tcW w:w="3665" w:type="dxa"/>
            <w:gridSpan w:val="3"/>
            <w:tcBorders>
              <w:top w:val="single" w:sz="2" w:space="0" w:color="1F4E79" w:themeColor="accent1" w:themeShade="80"/>
              <w:bottom w:val="single" w:sz="2" w:space="0" w:color="1F4E79" w:themeColor="accent1" w:themeShade="80"/>
            </w:tcBorders>
            <w:shd w:val="clear" w:color="auto" w:fill="auto"/>
          </w:tcPr>
          <w:p w14:paraId="7A8A1D20" w14:textId="77777777" w:rsidR="00E871C8" w:rsidRPr="0067592D" w:rsidRDefault="00E871C8" w:rsidP="00395DD8">
            <w:pPr>
              <w:pStyle w:val="08-Tabelageral"/>
              <w:jc w:val="center"/>
              <w:rPr>
                <w:b/>
                <w:szCs w:val="14"/>
              </w:rPr>
            </w:pPr>
            <w:r w:rsidRPr="0067592D">
              <w:rPr>
                <w:b/>
                <w:szCs w:val="14"/>
              </w:rPr>
              <w:t xml:space="preserve">01.01 </w:t>
            </w:r>
            <w:proofErr w:type="spellStart"/>
            <w:r w:rsidRPr="0067592D">
              <w:rPr>
                <w:b/>
                <w:szCs w:val="14"/>
              </w:rPr>
              <w:t>to</w:t>
            </w:r>
            <w:proofErr w:type="spellEnd"/>
            <w:r w:rsidRPr="0067592D">
              <w:rPr>
                <w:b/>
                <w:szCs w:val="14"/>
              </w:rPr>
              <w:t xml:space="preserve"> 09.30.2020</w:t>
            </w:r>
          </w:p>
        </w:tc>
      </w:tr>
      <w:tr w:rsidR="00E871C8" w:rsidRPr="0067592D" w14:paraId="4C0FEB2E" w14:textId="77777777" w:rsidTr="00395DD8">
        <w:trPr>
          <w:trHeight w:val="238"/>
          <w:jc w:val="center"/>
        </w:trPr>
        <w:tc>
          <w:tcPr>
            <w:tcW w:w="2438" w:type="dxa"/>
            <w:gridSpan w:val="2"/>
            <w:tcBorders>
              <w:top w:val="nil"/>
              <w:bottom w:val="single" w:sz="2" w:space="0" w:color="1F4E79" w:themeColor="accent1" w:themeShade="80"/>
            </w:tcBorders>
            <w:shd w:val="clear" w:color="auto" w:fill="auto"/>
            <w:vAlign w:val="center"/>
          </w:tcPr>
          <w:p w14:paraId="61FBC4AA" w14:textId="77777777" w:rsidR="00E871C8" w:rsidRPr="0067592D" w:rsidRDefault="00E871C8" w:rsidP="00395DD8">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12B486A0" w14:textId="77777777" w:rsidR="00E871C8" w:rsidRPr="0067592D" w:rsidRDefault="00E871C8" w:rsidP="00395DD8">
            <w:pPr>
              <w:pStyle w:val="08-Tabelageral"/>
              <w:rPr>
                <w:b/>
                <w:szCs w:val="14"/>
              </w:rPr>
            </w:pPr>
            <w:proofErr w:type="spellStart"/>
            <w:r w:rsidRPr="0067592D">
              <w:rPr>
                <w:b/>
                <w:szCs w:val="14"/>
              </w:rPr>
              <w:t>Controller</w:t>
            </w:r>
            <w:proofErr w:type="spellEnd"/>
            <w:r w:rsidRPr="0067592D">
              <w:rPr>
                <w:b/>
                <w:szCs w:val="14"/>
              </w:rPr>
              <w:t xml:space="preserve"> </w:t>
            </w:r>
            <w:r w:rsidRPr="0067592D">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329D6BF0" w14:textId="77777777" w:rsidR="00E871C8" w:rsidRPr="0067592D" w:rsidRDefault="00E871C8" w:rsidP="00395DD8">
            <w:pPr>
              <w:pStyle w:val="08-Tabelageral"/>
              <w:rPr>
                <w:b/>
                <w:szCs w:val="14"/>
              </w:rPr>
            </w:pPr>
            <w:r w:rsidRPr="0067592D">
              <w:rPr>
                <w:b/>
                <w:szCs w:val="14"/>
              </w:rPr>
              <w:t xml:space="preserve">Associates </w:t>
            </w:r>
            <w:proofErr w:type="spellStart"/>
            <w:r w:rsidRPr="0067592D">
              <w:rPr>
                <w:b/>
                <w:szCs w:val="14"/>
              </w:rPr>
              <w:t>and</w:t>
            </w:r>
            <w:proofErr w:type="spellEnd"/>
            <w:r w:rsidRPr="0067592D">
              <w:rPr>
                <w:b/>
                <w:szCs w:val="14"/>
              </w:rPr>
              <w:t xml:space="preserve"> joint </w:t>
            </w:r>
            <w:proofErr w:type="gramStart"/>
            <w:r w:rsidRPr="0067592D">
              <w:rPr>
                <w:b/>
                <w:szCs w:val="14"/>
              </w:rPr>
              <w:t>ventures</w:t>
            </w:r>
            <w:r w:rsidRPr="0067592D">
              <w:rPr>
                <w:b/>
                <w:szCs w:val="14"/>
                <w:vertAlign w:val="superscript"/>
              </w:rPr>
              <w:t>(</w:t>
            </w:r>
            <w:proofErr w:type="gramEnd"/>
            <w:r w:rsidRPr="0067592D">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5C42986C" w14:textId="77777777" w:rsidR="00E871C8" w:rsidRPr="0067592D" w:rsidRDefault="00E871C8" w:rsidP="00395DD8">
            <w:pPr>
              <w:pStyle w:val="08-Tabelageral"/>
              <w:rPr>
                <w:b/>
                <w:szCs w:val="14"/>
              </w:rPr>
            </w:pPr>
            <w:r w:rsidRPr="0067592D">
              <w:rPr>
                <w:b/>
                <w:szCs w:val="14"/>
              </w:rPr>
              <w:t xml:space="preserve">Other </w:t>
            </w:r>
            <w:proofErr w:type="spellStart"/>
            <w:r w:rsidRPr="0067592D">
              <w:rPr>
                <w:b/>
                <w:szCs w:val="14"/>
              </w:rPr>
              <w:t>related</w:t>
            </w:r>
            <w:proofErr w:type="spellEnd"/>
            <w:r w:rsidRPr="0067592D">
              <w:rPr>
                <w:b/>
                <w:szCs w:val="14"/>
              </w:rPr>
              <w:t xml:space="preserve"> </w:t>
            </w:r>
            <w:proofErr w:type="spellStart"/>
            <w:r w:rsidRPr="0067592D">
              <w:rPr>
                <w:b/>
                <w:szCs w:val="14"/>
              </w:rPr>
              <w:t>parties</w:t>
            </w:r>
            <w:proofErr w:type="spellEnd"/>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01DE56F5" w14:textId="77777777" w:rsidR="00E871C8" w:rsidRPr="0067592D" w:rsidRDefault="00E871C8" w:rsidP="00395DD8">
            <w:pPr>
              <w:pStyle w:val="08-Tabelageral"/>
              <w:rPr>
                <w:b/>
                <w:szCs w:val="14"/>
              </w:rPr>
            </w:pPr>
            <w:proofErr w:type="spellStart"/>
            <w:r w:rsidRPr="0067592D">
              <w:rPr>
                <w:b/>
                <w:szCs w:val="14"/>
              </w:rPr>
              <w:t>Controller</w:t>
            </w:r>
            <w:proofErr w:type="spellEnd"/>
            <w:r w:rsidRPr="0067592D">
              <w:rPr>
                <w:b/>
                <w:szCs w:val="14"/>
              </w:rPr>
              <w:t xml:space="preserve"> </w:t>
            </w:r>
            <w:r w:rsidRPr="0067592D">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49BAA1D0" w14:textId="77777777" w:rsidR="00E871C8" w:rsidRPr="0067592D" w:rsidRDefault="00E871C8" w:rsidP="00395DD8">
            <w:pPr>
              <w:pStyle w:val="08-Tabelageral"/>
              <w:rPr>
                <w:b/>
                <w:szCs w:val="14"/>
              </w:rPr>
            </w:pPr>
            <w:r w:rsidRPr="0067592D">
              <w:rPr>
                <w:b/>
                <w:szCs w:val="14"/>
              </w:rPr>
              <w:t xml:space="preserve">Associates </w:t>
            </w:r>
            <w:proofErr w:type="spellStart"/>
            <w:r w:rsidRPr="0067592D">
              <w:rPr>
                <w:b/>
                <w:szCs w:val="14"/>
              </w:rPr>
              <w:t>and</w:t>
            </w:r>
            <w:proofErr w:type="spellEnd"/>
            <w:r w:rsidRPr="0067592D">
              <w:rPr>
                <w:b/>
                <w:szCs w:val="14"/>
              </w:rPr>
              <w:t xml:space="preserve"> joint </w:t>
            </w:r>
            <w:proofErr w:type="gramStart"/>
            <w:r w:rsidRPr="0067592D">
              <w:rPr>
                <w:b/>
                <w:szCs w:val="14"/>
              </w:rPr>
              <w:t>ventures</w:t>
            </w:r>
            <w:r w:rsidRPr="0067592D">
              <w:rPr>
                <w:b/>
                <w:szCs w:val="14"/>
                <w:vertAlign w:val="superscript"/>
              </w:rPr>
              <w:t>(</w:t>
            </w:r>
            <w:proofErr w:type="gramEnd"/>
            <w:r w:rsidRPr="0067592D">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17DE73DF" w14:textId="77777777" w:rsidR="00E871C8" w:rsidRPr="0067592D" w:rsidRDefault="00E871C8" w:rsidP="00395DD8">
            <w:pPr>
              <w:pStyle w:val="08-Tabelageral"/>
              <w:rPr>
                <w:b/>
                <w:szCs w:val="14"/>
              </w:rPr>
            </w:pPr>
            <w:r w:rsidRPr="0067592D">
              <w:rPr>
                <w:b/>
                <w:szCs w:val="14"/>
              </w:rPr>
              <w:t xml:space="preserve">Other </w:t>
            </w:r>
            <w:proofErr w:type="spellStart"/>
            <w:r w:rsidRPr="0067592D">
              <w:rPr>
                <w:b/>
                <w:szCs w:val="14"/>
              </w:rPr>
              <w:t>related</w:t>
            </w:r>
            <w:proofErr w:type="spellEnd"/>
            <w:r w:rsidRPr="0067592D">
              <w:rPr>
                <w:b/>
                <w:szCs w:val="14"/>
              </w:rPr>
              <w:t xml:space="preserve"> </w:t>
            </w:r>
            <w:proofErr w:type="spellStart"/>
            <w:r w:rsidRPr="0067592D">
              <w:rPr>
                <w:b/>
                <w:szCs w:val="14"/>
              </w:rPr>
              <w:t>parties</w:t>
            </w:r>
            <w:proofErr w:type="spellEnd"/>
          </w:p>
        </w:tc>
      </w:tr>
      <w:tr w:rsidR="00E871C8" w:rsidRPr="0067592D" w14:paraId="54B4C8AC" w14:textId="77777777" w:rsidTr="00395DD8">
        <w:trPr>
          <w:trHeight w:val="238"/>
          <w:jc w:val="center"/>
        </w:trPr>
        <w:tc>
          <w:tcPr>
            <w:tcW w:w="2438" w:type="dxa"/>
            <w:gridSpan w:val="2"/>
            <w:tcBorders>
              <w:top w:val="single" w:sz="2" w:space="0" w:color="1F4E79" w:themeColor="accent1" w:themeShade="80"/>
              <w:bottom w:val="nil"/>
            </w:tcBorders>
            <w:shd w:val="clear" w:color="auto" w:fill="auto"/>
          </w:tcPr>
          <w:p w14:paraId="19BE3442" w14:textId="77777777" w:rsidR="00E871C8" w:rsidRPr="0067592D" w:rsidRDefault="00E871C8" w:rsidP="00395DD8">
            <w:pPr>
              <w:pStyle w:val="08-Tabelageral"/>
              <w:jc w:val="left"/>
              <w:rPr>
                <w:b/>
                <w:szCs w:val="14"/>
              </w:rPr>
            </w:pPr>
            <w:r w:rsidRPr="0067592D">
              <w:rPr>
                <w:b/>
                <w:szCs w:val="14"/>
              </w:rPr>
              <w:t>Income</w:t>
            </w:r>
          </w:p>
        </w:tc>
        <w:tc>
          <w:tcPr>
            <w:tcW w:w="1148" w:type="dxa"/>
            <w:tcBorders>
              <w:top w:val="single" w:sz="2" w:space="0" w:color="1F4E79" w:themeColor="accent1" w:themeShade="80"/>
              <w:bottom w:val="nil"/>
            </w:tcBorders>
            <w:shd w:val="clear" w:color="auto" w:fill="auto"/>
            <w:vAlign w:val="center"/>
          </w:tcPr>
          <w:p w14:paraId="30E774B6" w14:textId="77777777" w:rsidR="00E871C8" w:rsidRPr="0067592D" w:rsidRDefault="00E871C8" w:rsidP="00395DD8">
            <w:pPr>
              <w:pStyle w:val="08-Tabelageral"/>
              <w:rPr>
                <w:b/>
                <w:szCs w:val="14"/>
              </w:rPr>
            </w:pPr>
          </w:p>
        </w:tc>
        <w:tc>
          <w:tcPr>
            <w:tcW w:w="1170" w:type="dxa"/>
            <w:tcBorders>
              <w:top w:val="single" w:sz="2" w:space="0" w:color="1F4E79" w:themeColor="accent1" w:themeShade="80"/>
              <w:bottom w:val="nil"/>
            </w:tcBorders>
            <w:shd w:val="clear" w:color="auto" w:fill="auto"/>
            <w:vAlign w:val="center"/>
          </w:tcPr>
          <w:p w14:paraId="3A752E74" w14:textId="77777777" w:rsidR="00E871C8" w:rsidRPr="0067592D" w:rsidRDefault="00E871C8" w:rsidP="00395DD8">
            <w:pPr>
              <w:pStyle w:val="08-Tabelageral"/>
              <w:rPr>
                <w:b/>
                <w:szCs w:val="14"/>
              </w:rPr>
            </w:pPr>
            <w:r w:rsidRPr="0067592D">
              <w:rPr>
                <w:b/>
                <w:szCs w:val="14"/>
              </w:rPr>
              <w:t xml:space="preserve"> </w:t>
            </w:r>
          </w:p>
        </w:tc>
        <w:tc>
          <w:tcPr>
            <w:tcW w:w="1325" w:type="dxa"/>
            <w:tcBorders>
              <w:top w:val="single" w:sz="2" w:space="0" w:color="1F4E79" w:themeColor="accent1" w:themeShade="80"/>
              <w:bottom w:val="nil"/>
            </w:tcBorders>
            <w:shd w:val="clear" w:color="auto" w:fill="auto"/>
          </w:tcPr>
          <w:p w14:paraId="3C83E4CB" w14:textId="77777777" w:rsidR="00E871C8" w:rsidRPr="0067592D" w:rsidRDefault="00E871C8" w:rsidP="00395DD8">
            <w:pPr>
              <w:pStyle w:val="08-Tabelageral"/>
              <w:rPr>
                <w:b/>
                <w:szCs w:val="14"/>
              </w:rPr>
            </w:pPr>
          </w:p>
        </w:tc>
        <w:tc>
          <w:tcPr>
            <w:tcW w:w="1323" w:type="dxa"/>
            <w:tcBorders>
              <w:top w:val="single" w:sz="2" w:space="0" w:color="1F4E79" w:themeColor="accent1" w:themeShade="80"/>
              <w:bottom w:val="nil"/>
            </w:tcBorders>
            <w:shd w:val="clear" w:color="auto" w:fill="auto"/>
            <w:vAlign w:val="center"/>
          </w:tcPr>
          <w:p w14:paraId="2AED129E" w14:textId="77777777" w:rsidR="00E871C8" w:rsidRPr="0067592D" w:rsidRDefault="00E871C8" w:rsidP="00395DD8">
            <w:pPr>
              <w:pStyle w:val="08-Tabelageral"/>
              <w:rPr>
                <w:b/>
                <w:szCs w:val="14"/>
              </w:rPr>
            </w:pPr>
          </w:p>
        </w:tc>
        <w:tc>
          <w:tcPr>
            <w:tcW w:w="1112" w:type="dxa"/>
            <w:tcBorders>
              <w:top w:val="single" w:sz="2" w:space="0" w:color="1F4E79" w:themeColor="accent1" w:themeShade="80"/>
              <w:bottom w:val="nil"/>
            </w:tcBorders>
            <w:shd w:val="clear" w:color="auto" w:fill="auto"/>
            <w:vAlign w:val="center"/>
          </w:tcPr>
          <w:p w14:paraId="63F00D31" w14:textId="77777777" w:rsidR="00E871C8" w:rsidRPr="0067592D" w:rsidRDefault="00E871C8" w:rsidP="00395DD8">
            <w:pPr>
              <w:pStyle w:val="08-Tabelageral"/>
              <w:rPr>
                <w:b/>
                <w:szCs w:val="14"/>
              </w:rPr>
            </w:pPr>
          </w:p>
        </w:tc>
        <w:tc>
          <w:tcPr>
            <w:tcW w:w="1230" w:type="dxa"/>
            <w:tcBorders>
              <w:top w:val="single" w:sz="2" w:space="0" w:color="1F4E79" w:themeColor="accent1" w:themeShade="80"/>
              <w:bottom w:val="nil"/>
            </w:tcBorders>
            <w:shd w:val="clear" w:color="auto" w:fill="auto"/>
          </w:tcPr>
          <w:p w14:paraId="0B36E9D2" w14:textId="77777777" w:rsidR="00E871C8" w:rsidRPr="0067592D" w:rsidRDefault="00E871C8" w:rsidP="00395DD8">
            <w:pPr>
              <w:pStyle w:val="08-Tabelageral"/>
              <w:rPr>
                <w:b/>
                <w:szCs w:val="14"/>
              </w:rPr>
            </w:pPr>
          </w:p>
        </w:tc>
      </w:tr>
      <w:tr w:rsidR="00E871C8" w:rsidRPr="0067592D" w14:paraId="4CDA7D86" w14:textId="77777777" w:rsidTr="00395DD8">
        <w:trPr>
          <w:trHeight w:val="238"/>
          <w:jc w:val="center"/>
        </w:trPr>
        <w:tc>
          <w:tcPr>
            <w:tcW w:w="2438" w:type="dxa"/>
            <w:gridSpan w:val="2"/>
            <w:tcBorders>
              <w:top w:val="nil"/>
            </w:tcBorders>
            <w:shd w:val="clear" w:color="auto" w:fill="auto"/>
          </w:tcPr>
          <w:p w14:paraId="36834ED8" w14:textId="77777777" w:rsidR="00E871C8" w:rsidRPr="0067592D" w:rsidRDefault="00E871C8" w:rsidP="00395DD8">
            <w:pPr>
              <w:pStyle w:val="08-Tabelageral"/>
              <w:ind w:left="113"/>
              <w:jc w:val="left"/>
              <w:rPr>
                <w:bCs/>
                <w:szCs w:val="14"/>
              </w:rPr>
            </w:pPr>
            <w:proofErr w:type="spellStart"/>
            <w:r w:rsidRPr="0067592D">
              <w:rPr>
                <w:bCs/>
                <w:szCs w:val="14"/>
              </w:rPr>
              <w:t>Interest</w:t>
            </w:r>
            <w:proofErr w:type="spellEnd"/>
            <w:r w:rsidRPr="0067592D">
              <w:rPr>
                <w:bCs/>
                <w:szCs w:val="14"/>
              </w:rPr>
              <w:t xml:space="preserve"> </w:t>
            </w:r>
            <w:proofErr w:type="spellStart"/>
            <w:r w:rsidRPr="0067592D">
              <w:rPr>
                <w:bCs/>
                <w:szCs w:val="14"/>
              </w:rPr>
              <w:t>earnings</w:t>
            </w:r>
            <w:proofErr w:type="spellEnd"/>
            <w:r w:rsidRPr="0067592D">
              <w:rPr>
                <w:bCs/>
                <w:szCs w:val="14"/>
              </w:rPr>
              <w:t xml:space="preserve"> </w:t>
            </w:r>
            <w:proofErr w:type="spellStart"/>
            <w:r w:rsidRPr="0067592D">
              <w:rPr>
                <w:bCs/>
                <w:szCs w:val="14"/>
              </w:rPr>
              <w:t>of</w:t>
            </w:r>
            <w:proofErr w:type="spellEnd"/>
            <w:r w:rsidRPr="0067592D">
              <w:rPr>
                <w:bCs/>
                <w:szCs w:val="14"/>
              </w:rPr>
              <w:t xml:space="preserve"> financial </w:t>
            </w:r>
            <w:proofErr w:type="spellStart"/>
            <w:r w:rsidRPr="0067592D">
              <w:rPr>
                <w:bCs/>
                <w:szCs w:val="14"/>
              </w:rPr>
              <w:t>instruments</w:t>
            </w:r>
            <w:proofErr w:type="spellEnd"/>
          </w:p>
        </w:tc>
        <w:tc>
          <w:tcPr>
            <w:tcW w:w="1148" w:type="dxa"/>
            <w:tcBorders>
              <w:top w:val="nil"/>
            </w:tcBorders>
            <w:shd w:val="clear" w:color="auto" w:fill="auto"/>
            <w:vAlign w:val="center"/>
          </w:tcPr>
          <w:p w14:paraId="66747E92" w14:textId="77777777" w:rsidR="00E871C8" w:rsidRPr="0067592D" w:rsidRDefault="00E871C8" w:rsidP="00395DD8">
            <w:pPr>
              <w:pStyle w:val="08-Tabelageral"/>
              <w:rPr>
                <w:szCs w:val="14"/>
              </w:rPr>
            </w:pPr>
            <w:r w:rsidRPr="0067592D">
              <w:rPr>
                <w:szCs w:val="14"/>
              </w:rPr>
              <w:t>63,532</w:t>
            </w:r>
          </w:p>
        </w:tc>
        <w:tc>
          <w:tcPr>
            <w:tcW w:w="1170" w:type="dxa"/>
            <w:tcBorders>
              <w:top w:val="nil"/>
            </w:tcBorders>
            <w:shd w:val="clear" w:color="auto" w:fill="auto"/>
            <w:vAlign w:val="center"/>
          </w:tcPr>
          <w:p w14:paraId="1E289988" w14:textId="77777777" w:rsidR="00E871C8" w:rsidRPr="0067592D" w:rsidRDefault="00E871C8" w:rsidP="00395DD8">
            <w:pPr>
              <w:pStyle w:val="08-Tabelageral"/>
              <w:rPr>
                <w:szCs w:val="14"/>
              </w:rPr>
            </w:pPr>
            <w:r w:rsidRPr="0067592D">
              <w:rPr>
                <w:szCs w:val="14"/>
              </w:rPr>
              <w:t>--</w:t>
            </w:r>
          </w:p>
        </w:tc>
        <w:tc>
          <w:tcPr>
            <w:tcW w:w="1325" w:type="dxa"/>
            <w:tcBorders>
              <w:top w:val="nil"/>
            </w:tcBorders>
            <w:shd w:val="clear" w:color="auto" w:fill="auto"/>
            <w:vAlign w:val="center"/>
          </w:tcPr>
          <w:p w14:paraId="1696BEDD" w14:textId="77777777" w:rsidR="00E871C8" w:rsidRPr="0067592D" w:rsidRDefault="00E871C8" w:rsidP="00395DD8">
            <w:pPr>
              <w:pStyle w:val="08-Tabelageral"/>
              <w:rPr>
                <w:szCs w:val="14"/>
              </w:rPr>
            </w:pPr>
            <w:r w:rsidRPr="0067592D">
              <w:rPr>
                <w:szCs w:val="14"/>
              </w:rPr>
              <w:t>8,453</w:t>
            </w:r>
          </w:p>
        </w:tc>
        <w:tc>
          <w:tcPr>
            <w:tcW w:w="1323" w:type="dxa"/>
            <w:tcBorders>
              <w:top w:val="nil"/>
            </w:tcBorders>
            <w:shd w:val="clear" w:color="auto" w:fill="auto"/>
            <w:vAlign w:val="center"/>
          </w:tcPr>
          <w:p w14:paraId="3024F090" w14:textId="77777777" w:rsidR="00E871C8" w:rsidRPr="0067592D" w:rsidRDefault="00E871C8" w:rsidP="00395DD8">
            <w:pPr>
              <w:pStyle w:val="08-Tabelageral"/>
              <w:rPr>
                <w:rFonts w:cs="Arial"/>
                <w:szCs w:val="14"/>
              </w:rPr>
            </w:pPr>
            <w:r w:rsidRPr="0067592D">
              <w:rPr>
                <w:szCs w:val="14"/>
              </w:rPr>
              <w:t>102,797</w:t>
            </w:r>
          </w:p>
        </w:tc>
        <w:tc>
          <w:tcPr>
            <w:tcW w:w="1112" w:type="dxa"/>
            <w:tcBorders>
              <w:top w:val="nil"/>
            </w:tcBorders>
            <w:shd w:val="clear" w:color="auto" w:fill="auto"/>
            <w:vAlign w:val="center"/>
          </w:tcPr>
          <w:p w14:paraId="142D9AB5" w14:textId="77777777" w:rsidR="00E871C8" w:rsidRPr="0067592D" w:rsidRDefault="00E871C8" w:rsidP="00395DD8">
            <w:pPr>
              <w:pStyle w:val="08-Tabelageral"/>
              <w:rPr>
                <w:rFonts w:cs="Arial"/>
                <w:szCs w:val="14"/>
              </w:rPr>
            </w:pPr>
            <w:r w:rsidRPr="0067592D">
              <w:rPr>
                <w:rFonts w:cs="Arial"/>
                <w:szCs w:val="14"/>
              </w:rPr>
              <w:t>--</w:t>
            </w:r>
          </w:p>
        </w:tc>
        <w:tc>
          <w:tcPr>
            <w:tcW w:w="1230" w:type="dxa"/>
            <w:tcBorders>
              <w:top w:val="nil"/>
            </w:tcBorders>
            <w:shd w:val="clear" w:color="auto" w:fill="auto"/>
            <w:vAlign w:val="center"/>
          </w:tcPr>
          <w:p w14:paraId="3494D5CA" w14:textId="77777777" w:rsidR="00E871C8" w:rsidRPr="0067592D" w:rsidRDefault="00E871C8" w:rsidP="00395DD8">
            <w:pPr>
              <w:pStyle w:val="08-Tabelageral"/>
              <w:rPr>
                <w:szCs w:val="14"/>
              </w:rPr>
            </w:pPr>
            <w:r w:rsidRPr="0067592D">
              <w:rPr>
                <w:szCs w:val="14"/>
              </w:rPr>
              <w:t>4,429</w:t>
            </w:r>
          </w:p>
        </w:tc>
      </w:tr>
      <w:tr w:rsidR="00E871C8" w:rsidRPr="0067592D" w14:paraId="75CC7287" w14:textId="77777777" w:rsidTr="00395DD8">
        <w:trPr>
          <w:trHeight w:val="238"/>
          <w:jc w:val="center"/>
        </w:trPr>
        <w:tc>
          <w:tcPr>
            <w:tcW w:w="2438" w:type="dxa"/>
            <w:gridSpan w:val="2"/>
            <w:shd w:val="clear" w:color="auto" w:fill="auto"/>
            <w:vAlign w:val="center"/>
          </w:tcPr>
          <w:p w14:paraId="750E6108" w14:textId="77777777" w:rsidR="00E871C8" w:rsidRPr="0067592D" w:rsidRDefault="00E871C8" w:rsidP="00395DD8">
            <w:pPr>
              <w:pStyle w:val="08-Tabelageral"/>
              <w:ind w:left="113"/>
              <w:jc w:val="left"/>
              <w:rPr>
                <w:bCs/>
                <w:szCs w:val="14"/>
              </w:rPr>
            </w:pPr>
            <w:r w:rsidRPr="0067592D">
              <w:rPr>
                <w:bCs/>
                <w:szCs w:val="14"/>
              </w:rPr>
              <w:t xml:space="preserve">Income </w:t>
            </w:r>
            <w:proofErr w:type="spellStart"/>
            <w:r w:rsidRPr="0067592D">
              <w:rPr>
                <w:bCs/>
                <w:szCs w:val="14"/>
              </w:rPr>
              <w:t>from</w:t>
            </w:r>
            <w:proofErr w:type="spellEnd"/>
            <w:r w:rsidRPr="0067592D">
              <w:rPr>
                <w:bCs/>
                <w:szCs w:val="14"/>
              </w:rPr>
              <w:t xml:space="preserve"> Commission</w:t>
            </w:r>
          </w:p>
        </w:tc>
        <w:tc>
          <w:tcPr>
            <w:tcW w:w="1148" w:type="dxa"/>
            <w:shd w:val="clear" w:color="auto" w:fill="auto"/>
            <w:vAlign w:val="center"/>
          </w:tcPr>
          <w:p w14:paraId="43AD6A90" w14:textId="77777777" w:rsidR="00E871C8" w:rsidRPr="0067592D" w:rsidRDefault="00E871C8" w:rsidP="00395DD8">
            <w:pPr>
              <w:pStyle w:val="08-Tabelageral"/>
              <w:rPr>
                <w:szCs w:val="14"/>
              </w:rPr>
            </w:pPr>
            <w:r w:rsidRPr="0067592D">
              <w:rPr>
                <w:szCs w:val="14"/>
              </w:rPr>
              <w:t>--</w:t>
            </w:r>
          </w:p>
        </w:tc>
        <w:tc>
          <w:tcPr>
            <w:tcW w:w="1170" w:type="dxa"/>
            <w:shd w:val="clear" w:color="auto" w:fill="auto"/>
            <w:vAlign w:val="center"/>
          </w:tcPr>
          <w:p w14:paraId="6EDDFD7C" w14:textId="30AAB915" w:rsidR="00E871C8" w:rsidRPr="0067592D" w:rsidRDefault="00E3555E" w:rsidP="00395DD8">
            <w:pPr>
              <w:pStyle w:val="08-Tabelageral"/>
              <w:rPr>
                <w:szCs w:val="14"/>
              </w:rPr>
            </w:pPr>
            <w:r w:rsidRPr="0067592D">
              <w:rPr>
                <w:szCs w:val="14"/>
              </w:rPr>
              <w:t>2,809,88</w:t>
            </w:r>
            <w:r w:rsidR="00727784" w:rsidRPr="0067592D">
              <w:rPr>
                <w:szCs w:val="14"/>
              </w:rPr>
              <w:t>4</w:t>
            </w:r>
          </w:p>
        </w:tc>
        <w:tc>
          <w:tcPr>
            <w:tcW w:w="1325" w:type="dxa"/>
            <w:shd w:val="clear" w:color="auto" w:fill="auto"/>
            <w:vAlign w:val="center"/>
          </w:tcPr>
          <w:p w14:paraId="555282D2" w14:textId="77777777" w:rsidR="00E871C8" w:rsidRPr="0067592D" w:rsidRDefault="00E871C8" w:rsidP="00395DD8">
            <w:pPr>
              <w:pStyle w:val="08-Tabelageral"/>
              <w:rPr>
                <w:szCs w:val="14"/>
              </w:rPr>
            </w:pPr>
            <w:r w:rsidRPr="0067592D">
              <w:rPr>
                <w:szCs w:val="14"/>
              </w:rPr>
              <w:t>--</w:t>
            </w:r>
          </w:p>
        </w:tc>
        <w:tc>
          <w:tcPr>
            <w:tcW w:w="1323" w:type="dxa"/>
            <w:shd w:val="clear" w:color="auto" w:fill="auto"/>
            <w:vAlign w:val="center"/>
          </w:tcPr>
          <w:p w14:paraId="59718708" w14:textId="77777777" w:rsidR="00E871C8" w:rsidRPr="0067592D" w:rsidRDefault="00E871C8" w:rsidP="00395DD8">
            <w:pPr>
              <w:pStyle w:val="08-Tabelageral"/>
              <w:rPr>
                <w:rFonts w:cs="Arial"/>
                <w:szCs w:val="14"/>
              </w:rPr>
            </w:pPr>
            <w:r w:rsidRPr="0067592D">
              <w:rPr>
                <w:rFonts w:cs="Arial"/>
                <w:szCs w:val="14"/>
              </w:rPr>
              <w:t>--</w:t>
            </w:r>
          </w:p>
        </w:tc>
        <w:tc>
          <w:tcPr>
            <w:tcW w:w="1112" w:type="dxa"/>
            <w:shd w:val="clear" w:color="auto" w:fill="auto"/>
            <w:vAlign w:val="center"/>
          </w:tcPr>
          <w:p w14:paraId="73562874" w14:textId="77777777" w:rsidR="00E871C8" w:rsidRPr="0067592D" w:rsidRDefault="00E871C8" w:rsidP="00395DD8">
            <w:pPr>
              <w:pStyle w:val="08-Tabelageral"/>
              <w:rPr>
                <w:rFonts w:cs="Arial"/>
                <w:szCs w:val="14"/>
              </w:rPr>
            </w:pPr>
            <w:r w:rsidRPr="0067592D">
              <w:rPr>
                <w:szCs w:val="14"/>
              </w:rPr>
              <w:t>2,606,691</w:t>
            </w:r>
          </w:p>
        </w:tc>
        <w:tc>
          <w:tcPr>
            <w:tcW w:w="1230" w:type="dxa"/>
            <w:shd w:val="clear" w:color="auto" w:fill="auto"/>
            <w:vAlign w:val="center"/>
          </w:tcPr>
          <w:p w14:paraId="4B5ACF38" w14:textId="77777777" w:rsidR="00E871C8" w:rsidRPr="0067592D" w:rsidRDefault="00E871C8" w:rsidP="00395DD8">
            <w:pPr>
              <w:pStyle w:val="08-Tabelageral"/>
              <w:rPr>
                <w:szCs w:val="14"/>
              </w:rPr>
            </w:pPr>
            <w:r w:rsidRPr="0067592D">
              <w:rPr>
                <w:szCs w:val="14"/>
              </w:rPr>
              <w:t>--</w:t>
            </w:r>
          </w:p>
        </w:tc>
      </w:tr>
      <w:tr w:rsidR="00E871C8" w:rsidRPr="0067592D" w14:paraId="43FCDA59" w14:textId="77777777" w:rsidTr="00395DD8">
        <w:trPr>
          <w:trHeight w:val="238"/>
          <w:jc w:val="center"/>
        </w:trPr>
        <w:tc>
          <w:tcPr>
            <w:tcW w:w="2438" w:type="dxa"/>
            <w:gridSpan w:val="2"/>
            <w:shd w:val="clear" w:color="auto" w:fill="auto"/>
            <w:vAlign w:val="center"/>
          </w:tcPr>
          <w:p w14:paraId="3F52A76B" w14:textId="77777777" w:rsidR="00E871C8" w:rsidRPr="0067592D" w:rsidRDefault="00E871C8" w:rsidP="00395DD8">
            <w:pPr>
              <w:pStyle w:val="08-Tabelageral"/>
              <w:ind w:left="113"/>
              <w:jc w:val="left"/>
              <w:rPr>
                <w:bCs/>
                <w:szCs w:val="14"/>
              </w:rPr>
            </w:pPr>
            <w:proofErr w:type="spellStart"/>
            <w:r w:rsidRPr="0067592D">
              <w:rPr>
                <w:bCs/>
                <w:szCs w:val="14"/>
              </w:rPr>
              <w:t>Personnel</w:t>
            </w:r>
            <w:proofErr w:type="spellEnd"/>
            <w:r w:rsidRPr="0067592D">
              <w:rPr>
                <w:bCs/>
                <w:szCs w:val="14"/>
              </w:rPr>
              <w:t xml:space="preserve"> </w:t>
            </w:r>
            <w:proofErr w:type="spellStart"/>
            <w:r w:rsidRPr="0067592D">
              <w:rPr>
                <w:bCs/>
                <w:szCs w:val="14"/>
              </w:rPr>
              <w:t>expenses</w:t>
            </w:r>
            <w:proofErr w:type="spellEnd"/>
          </w:p>
        </w:tc>
        <w:tc>
          <w:tcPr>
            <w:tcW w:w="1148" w:type="dxa"/>
            <w:shd w:val="clear" w:color="auto" w:fill="auto"/>
            <w:vAlign w:val="center"/>
          </w:tcPr>
          <w:p w14:paraId="60ED8FCE" w14:textId="77777777" w:rsidR="00E871C8" w:rsidRPr="0067592D" w:rsidRDefault="00E871C8" w:rsidP="00395DD8">
            <w:pPr>
              <w:pStyle w:val="08-Tabelageral"/>
              <w:rPr>
                <w:szCs w:val="14"/>
              </w:rPr>
            </w:pPr>
            <w:r w:rsidRPr="0067592D">
              <w:rPr>
                <w:szCs w:val="14"/>
              </w:rPr>
              <w:t>(44,682)</w:t>
            </w:r>
          </w:p>
        </w:tc>
        <w:tc>
          <w:tcPr>
            <w:tcW w:w="1170" w:type="dxa"/>
            <w:shd w:val="clear" w:color="auto" w:fill="auto"/>
            <w:vAlign w:val="center"/>
          </w:tcPr>
          <w:p w14:paraId="14B2CD2C" w14:textId="77777777" w:rsidR="00E871C8" w:rsidRPr="0067592D" w:rsidRDefault="00E871C8" w:rsidP="00395DD8">
            <w:pPr>
              <w:pStyle w:val="08-Tabelageral"/>
              <w:rPr>
                <w:szCs w:val="14"/>
              </w:rPr>
            </w:pPr>
            <w:r w:rsidRPr="0067592D">
              <w:rPr>
                <w:szCs w:val="14"/>
              </w:rPr>
              <w:t>--</w:t>
            </w:r>
          </w:p>
        </w:tc>
        <w:tc>
          <w:tcPr>
            <w:tcW w:w="1325" w:type="dxa"/>
            <w:shd w:val="clear" w:color="auto" w:fill="auto"/>
            <w:vAlign w:val="center"/>
          </w:tcPr>
          <w:p w14:paraId="2A75C3B6" w14:textId="77777777" w:rsidR="00E871C8" w:rsidRPr="0067592D" w:rsidRDefault="00E871C8" w:rsidP="00395DD8">
            <w:pPr>
              <w:pStyle w:val="08-Tabelageral"/>
              <w:rPr>
                <w:szCs w:val="14"/>
              </w:rPr>
            </w:pPr>
            <w:r w:rsidRPr="0067592D">
              <w:rPr>
                <w:szCs w:val="14"/>
              </w:rPr>
              <w:t>--</w:t>
            </w:r>
          </w:p>
        </w:tc>
        <w:tc>
          <w:tcPr>
            <w:tcW w:w="1323" w:type="dxa"/>
            <w:shd w:val="clear" w:color="auto" w:fill="auto"/>
            <w:vAlign w:val="center"/>
          </w:tcPr>
          <w:p w14:paraId="02E1F5D6" w14:textId="77777777" w:rsidR="00E871C8" w:rsidRPr="0067592D" w:rsidRDefault="00E871C8" w:rsidP="00395DD8">
            <w:pPr>
              <w:pStyle w:val="08-Tabelageral"/>
              <w:rPr>
                <w:rFonts w:cs="Arial"/>
                <w:szCs w:val="14"/>
              </w:rPr>
            </w:pPr>
            <w:r w:rsidRPr="0067592D">
              <w:rPr>
                <w:szCs w:val="14"/>
              </w:rPr>
              <w:t>(46,890)</w:t>
            </w:r>
          </w:p>
        </w:tc>
        <w:tc>
          <w:tcPr>
            <w:tcW w:w="1112" w:type="dxa"/>
            <w:shd w:val="clear" w:color="auto" w:fill="auto"/>
            <w:vAlign w:val="center"/>
          </w:tcPr>
          <w:p w14:paraId="31A0C89E" w14:textId="77777777" w:rsidR="00E871C8" w:rsidRPr="0067592D" w:rsidRDefault="00E871C8" w:rsidP="00395DD8">
            <w:pPr>
              <w:pStyle w:val="08-Tabelageral"/>
              <w:rPr>
                <w:rFonts w:cs="Arial"/>
                <w:szCs w:val="14"/>
              </w:rPr>
            </w:pPr>
            <w:r w:rsidRPr="0067592D">
              <w:rPr>
                <w:rFonts w:cs="Arial"/>
                <w:szCs w:val="14"/>
              </w:rPr>
              <w:t>--</w:t>
            </w:r>
          </w:p>
        </w:tc>
        <w:tc>
          <w:tcPr>
            <w:tcW w:w="1230" w:type="dxa"/>
            <w:shd w:val="clear" w:color="auto" w:fill="auto"/>
            <w:vAlign w:val="center"/>
          </w:tcPr>
          <w:p w14:paraId="003D1FE2" w14:textId="77777777" w:rsidR="00E871C8" w:rsidRPr="0067592D" w:rsidRDefault="00E871C8" w:rsidP="00395DD8">
            <w:pPr>
              <w:pStyle w:val="08-Tabelageral"/>
              <w:rPr>
                <w:szCs w:val="14"/>
              </w:rPr>
            </w:pPr>
            <w:r w:rsidRPr="0067592D">
              <w:rPr>
                <w:szCs w:val="14"/>
              </w:rPr>
              <w:t>--</w:t>
            </w:r>
          </w:p>
        </w:tc>
      </w:tr>
      <w:tr w:rsidR="00E871C8" w:rsidRPr="0067592D" w14:paraId="7A5E9196" w14:textId="77777777" w:rsidTr="00395DD8">
        <w:trPr>
          <w:trHeight w:val="238"/>
          <w:jc w:val="center"/>
        </w:trPr>
        <w:tc>
          <w:tcPr>
            <w:tcW w:w="2438" w:type="dxa"/>
            <w:gridSpan w:val="2"/>
            <w:tcBorders>
              <w:bottom w:val="nil"/>
            </w:tcBorders>
            <w:shd w:val="clear" w:color="auto" w:fill="auto"/>
            <w:vAlign w:val="center"/>
          </w:tcPr>
          <w:p w14:paraId="5651597B" w14:textId="77777777" w:rsidR="00E871C8" w:rsidRPr="0067592D" w:rsidRDefault="00E871C8" w:rsidP="00395DD8">
            <w:pPr>
              <w:pStyle w:val="08-Tabelageral"/>
              <w:ind w:left="113"/>
              <w:jc w:val="left"/>
              <w:rPr>
                <w:bCs/>
                <w:szCs w:val="14"/>
              </w:rPr>
            </w:pPr>
            <w:proofErr w:type="spellStart"/>
            <w:r w:rsidRPr="0067592D">
              <w:rPr>
                <w:bCs/>
                <w:szCs w:val="14"/>
              </w:rPr>
              <w:t>Administrative</w:t>
            </w:r>
            <w:proofErr w:type="spellEnd"/>
            <w:r w:rsidRPr="0067592D">
              <w:rPr>
                <w:bCs/>
                <w:szCs w:val="14"/>
              </w:rPr>
              <w:t xml:space="preserve"> </w:t>
            </w:r>
            <w:proofErr w:type="spellStart"/>
            <w:r w:rsidRPr="0067592D">
              <w:rPr>
                <w:bCs/>
                <w:szCs w:val="14"/>
              </w:rPr>
              <w:t>expenses</w:t>
            </w:r>
            <w:proofErr w:type="spellEnd"/>
            <w:r w:rsidRPr="0067592D">
              <w:rPr>
                <w:bCs/>
                <w:szCs w:val="14"/>
              </w:rPr>
              <w:t>/</w:t>
            </w:r>
            <w:proofErr w:type="spellStart"/>
            <w:r w:rsidRPr="0067592D">
              <w:rPr>
                <w:bCs/>
                <w:szCs w:val="14"/>
              </w:rPr>
              <w:t>costs</w:t>
            </w:r>
            <w:proofErr w:type="spellEnd"/>
            <w:r w:rsidRPr="0067592D">
              <w:rPr>
                <w:bCs/>
                <w:szCs w:val="14"/>
              </w:rPr>
              <w:t xml:space="preserve"> </w:t>
            </w:r>
            <w:proofErr w:type="spellStart"/>
            <w:r w:rsidRPr="0067592D">
              <w:rPr>
                <w:bCs/>
                <w:szCs w:val="14"/>
              </w:rPr>
              <w:t>of</w:t>
            </w:r>
            <w:proofErr w:type="spellEnd"/>
            <w:r w:rsidRPr="0067592D">
              <w:rPr>
                <w:bCs/>
                <w:szCs w:val="14"/>
              </w:rPr>
              <w:t xml:space="preserve"> </w:t>
            </w:r>
            <w:proofErr w:type="spellStart"/>
            <w:r w:rsidRPr="0067592D">
              <w:rPr>
                <w:bCs/>
                <w:szCs w:val="14"/>
              </w:rPr>
              <w:t>services</w:t>
            </w:r>
            <w:proofErr w:type="spellEnd"/>
            <w:r w:rsidRPr="0067592D">
              <w:rPr>
                <w:bCs/>
                <w:szCs w:val="14"/>
              </w:rPr>
              <w:t xml:space="preserve"> </w:t>
            </w:r>
            <w:proofErr w:type="spellStart"/>
            <w:r w:rsidRPr="0067592D">
              <w:rPr>
                <w:bCs/>
                <w:szCs w:val="14"/>
              </w:rPr>
              <w:t>provided</w:t>
            </w:r>
            <w:proofErr w:type="spellEnd"/>
            <w:r w:rsidRPr="0067592D">
              <w:rPr>
                <w:bCs/>
                <w:szCs w:val="14"/>
              </w:rPr>
              <w:t xml:space="preserve"> </w:t>
            </w:r>
            <w:r w:rsidRPr="0067592D">
              <w:rPr>
                <w:bCs/>
                <w:szCs w:val="14"/>
                <w:vertAlign w:val="superscript"/>
              </w:rPr>
              <w:t>(3)</w:t>
            </w:r>
          </w:p>
        </w:tc>
        <w:tc>
          <w:tcPr>
            <w:tcW w:w="1148" w:type="dxa"/>
            <w:tcBorders>
              <w:bottom w:val="nil"/>
            </w:tcBorders>
            <w:shd w:val="clear" w:color="auto" w:fill="auto"/>
            <w:vAlign w:val="center"/>
          </w:tcPr>
          <w:p w14:paraId="09E2A10C" w14:textId="77777777" w:rsidR="00E871C8" w:rsidRPr="0067592D" w:rsidRDefault="00E871C8" w:rsidP="00395DD8">
            <w:pPr>
              <w:pStyle w:val="08-Tabelageral"/>
              <w:rPr>
                <w:szCs w:val="14"/>
              </w:rPr>
            </w:pPr>
            <w:r w:rsidRPr="0067592D">
              <w:rPr>
                <w:szCs w:val="14"/>
              </w:rPr>
              <w:t>(150,394)</w:t>
            </w:r>
          </w:p>
        </w:tc>
        <w:tc>
          <w:tcPr>
            <w:tcW w:w="1170" w:type="dxa"/>
            <w:tcBorders>
              <w:bottom w:val="nil"/>
            </w:tcBorders>
            <w:shd w:val="clear" w:color="auto" w:fill="auto"/>
            <w:vAlign w:val="center"/>
          </w:tcPr>
          <w:p w14:paraId="56490946" w14:textId="77777777" w:rsidR="00E871C8" w:rsidRPr="0067592D" w:rsidRDefault="00E871C8" w:rsidP="00395DD8">
            <w:pPr>
              <w:pStyle w:val="08-Tabelageral"/>
              <w:rPr>
                <w:szCs w:val="14"/>
              </w:rPr>
            </w:pPr>
            <w:r w:rsidRPr="0067592D">
              <w:rPr>
                <w:szCs w:val="14"/>
              </w:rPr>
              <w:t>--</w:t>
            </w:r>
          </w:p>
        </w:tc>
        <w:tc>
          <w:tcPr>
            <w:tcW w:w="1325" w:type="dxa"/>
            <w:tcBorders>
              <w:bottom w:val="nil"/>
            </w:tcBorders>
            <w:shd w:val="clear" w:color="auto" w:fill="auto"/>
            <w:vAlign w:val="center"/>
          </w:tcPr>
          <w:p w14:paraId="4AF599F2" w14:textId="77777777" w:rsidR="00E871C8" w:rsidRPr="0067592D" w:rsidRDefault="00E871C8" w:rsidP="00395DD8">
            <w:pPr>
              <w:pStyle w:val="08-Tabelageral"/>
              <w:rPr>
                <w:szCs w:val="14"/>
              </w:rPr>
            </w:pPr>
            <w:r w:rsidRPr="0067592D">
              <w:rPr>
                <w:szCs w:val="14"/>
              </w:rPr>
              <w:t>--</w:t>
            </w:r>
          </w:p>
        </w:tc>
        <w:tc>
          <w:tcPr>
            <w:tcW w:w="1323" w:type="dxa"/>
            <w:tcBorders>
              <w:bottom w:val="nil"/>
            </w:tcBorders>
            <w:shd w:val="clear" w:color="auto" w:fill="auto"/>
            <w:vAlign w:val="center"/>
          </w:tcPr>
          <w:p w14:paraId="4B1FB8BF" w14:textId="77777777" w:rsidR="00E871C8" w:rsidRPr="0067592D" w:rsidRDefault="00E871C8" w:rsidP="00395DD8">
            <w:pPr>
              <w:pStyle w:val="08-Tabelageral"/>
              <w:rPr>
                <w:rFonts w:cs="Arial"/>
                <w:szCs w:val="14"/>
              </w:rPr>
            </w:pPr>
            <w:r w:rsidRPr="0067592D">
              <w:rPr>
                <w:szCs w:val="14"/>
              </w:rPr>
              <w:t>(135,363)</w:t>
            </w:r>
          </w:p>
        </w:tc>
        <w:tc>
          <w:tcPr>
            <w:tcW w:w="1112" w:type="dxa"/>
            <w:tcBorders>
              <w:bottom w:val="nil"/>
            </w:tcBorders>
            <w:shd w:val="clear" w:color="auto" w:fill="auto"/>
            <w:vAlign w:val="center"/>
          </w:tcPr>
          <w:p w14:paraId="1AFF5D71" w14:textId="77777777" w:rsidR="00E871C8" w:rsidRPr="0067592D" w:rsidRDefault="00E871C8" w:rsidP="00395DD8">
            <w:pPr>
              <w:pStyle w:val="08-Tabelageral"/>
              <w:rPr>
                <w:rFonts w:cs="Arial"/>
                <w:szCs w:val="14"/>
              </w:rPr>
            </w:pPr>
            <w:r w:rsidRPr="0067592D">
              <w:rPr>
                <w:rFonts w:cs="Arial"/>
                <w:szCs w:val="14"/>
              </w:rPr>
              <w:t>--</w:t>
            </w:r>
          </w:p>
        </w:tc>
        <w:tc>
          <w:tcPr>
            <w:tcW w:w="1230" w:type="dxa"/>
            <w:tcBorders>
              <w:bottom w:val="nil"/>
            </w:tcBorders>
            <w:shd w:val="clear" w:color="auto" w:fill="auto"/>
            <w:vAlign w:val="center"/>
          </w:tcPr>
          <w:p w14:paraId="51B07AA9" w14:textId="77777777" w:rsidR="00E871C8" w:rsidRPr="0067592D" w:rsidRDefault="00E871C8" w:rsidP="00395DD8">
            <w:pPr>
              <w:pStyle w:val="08-Tabelageral"/>
              <w:rPr>
                <w:szCs w:val="14"/>
              </w:rPr>
            </w:pPr>
            <w:r w:rsidRPr="0067592D">
              <w:rPr>
                <w:szCs w:val="14"/>
              </w:rPr>
              <w:t>--</w:t>
            </w:r>
          </w:p>
        </w:tc>
      </w:tr>
      <w:tr w:rsidR="00E871C8" w:rsidRPr="0067592D" w14:paraId="6AAC15C7" w14:textId="77777777" w:rsidTr="00395DD8">
        <w:trPr>
          <w:trHeight w:val="238"/>
          <w:jc w:val="center"/>
        </w:trPr>
        <w:tc>
          <w:tcPr>
            <w:tcW w:w="2438" w:type="dxa"/>
            <w:gridSpan w:val="2"/>
            <w:tcBorders>
              <w:top w:val="nil"/>
              <w:bottom w:val="single" w:sz="2" w:space="0" w:color="1F4E79" w:themeColor="accent1" w:themeShade="80"/>
            </w:tcBorders>
            <w:shd w:val="clear" w:color="auto" w:fill="auto"/>
            <w:vAlign w:val="center"/>
          </w:tcPr>
          <w:p w14:paraId="190432C9" w14:textId="77777777" w:rsidR="00E871C8" w:rsidRPr="0067592D" w:rsidRDefault="00E871C8" w:rsidP="00395DD8">
            <w:pPr>
              <w:pStyle w:val="08-Tabelageral"/>
              <w:ind w:left="113"/>
              <w:jc w:val="left"/>
              <w:rPr>
                <w:bCs/>
                <w:szCs w:val="14"/>
              </w:rPr>
            </w:pPr>
            <w:proofErr w:type="spellStart"/>
            <w:r w:rsidRPr="0067592D">
              <w:rPr>
                <w:rFonts w:cs="Arial"/>
                <w:bCs/>
                <w:color w:val="000000"/>
                <w:szCs w:val="14"/>
              </w:rPr>
              <w:t>Monetary</w:t>
            </w:r>
            <w:proofErr w:type="spellEnd"/>
            <w:r w:rsidRPr="0067592D">
              <w:rPr>
                <w:rFonts w:cs="Arial"/>
                <w:bCs/>
                <w:color w:val="000000"/>
                <w:szCs w:val="14"/>
              </w:rPr>
              <w:t xml:space="preserve"> </w:t>
            </w:r>
            <w:proofErr w:type="spellStart"/>
            <w:r w:rsidRPr="0067592D">
              <w:rPr>
                <w:rFonts w:cs="Arial"/>
                <w:bCs/>
                <w:color w:val="000000"/>
                <w:szCs w:val="14"/>
              </w:rPr>
              <w:t>liabilities</w:t>
            </w:r>
            <w:proofErr w:type="spellEnd"/>
            <w:r w:rsidRPr="0067592D">
              <w:rPr>
                <w:rFonts w:cs="Arial"/>
                <w:bCs/>
                <w:color w:val="000000"/>
                <w:szCs w:val="14"/>
              </w:rPr>
              <w:t xml:space="preserve"> </w:t>
            </w:r>
            <w:proofErr w:type="spellStart"/>
            <w:r w:rsidRPr="0067592D">
              <w:rPr>
                <w:rFonts w:cs="Arial"/>
                <w:bCs/>
                <w:color w:val="000000"/>
                <w:szCs w:val="14"/>
              </w:rPr>
              <w:t>changes</w:t>
            </w:r>
            <w:proofErr w:type="spellEnd"/>
          </w:p>
        </w:tc>
        <w:tc>
          <w:tcPr>
            <w:tcW w:w="1148" w:type="dxa"/>
            <w:tcBorders>
              <w:top w:val="nil"/>
              <w:bottom w:val="single" w:sz="2" w:space="0" w:color="1F4E79" w:themeColor="accent1" w:themeShade="80"/>
            </w:tcBorders>
            <w:shd w:val="clear" w:color="auto" w:fill="auto"/>
            <w:vAlign w:val="center"/>
          </w:tcPr>
          <w:p w14:paraId="511D1645" w14:textId="77777777" w:rsidR="00E871C8" w:rsidRPr="0067592D" w:rsidRDefault="00E871C8" w:rsidP="00395DD8">
            <w:pPr>
              <w:pStyle w:val="08-Tabelageral"/>
              <w:rPr>
                <w:szCs w:val="14"/>
              </w:rPr>
            </w:pPr>
            <w:r w:rsidRPr="0067592D">
              <w:rPr>
                <w:szCs w:val="14"/>
              </w:rPr>
              <w:t>(1,738)</w:t>
            </w:r>
          </w:p>
        </w:tc>
        <w:tc>
          <w:tcPr>
            <w:tcW w:w="1170" w:type="dxa"/>
            <w:tcBorders>
              <w:top w:val="nil"/>
              <w:bottom w:val="single" w:sz="2" w:space="0" w:color="1F4E79" w:themeColor="accent1" w:themeShade="80"/>
            </w:tcBorders>
            <w:shd w:val="clear" w:color="auto" w:fill="auto"/>
            <w:vAlign w:val="center"/>
          </w:tcPr>
          <w:p w14:paraId="63EC3952" w14:textId="77777777" w:rsidR="00E871C8" w:rsidRPr="0067592D" w:rsidRDefault="00E871C8" w:rsidP="00395DD8">
            <w:pPr>
              <w:pStyle w:val="08-Tabelageral"/>
              <w:rPr>
                <w:szCs w:val="14"/>
              </w:rPr>
            </w:pPr>
            <w:r w:rsidRPr="0067592D">
              <w:rPr>
                <w:szCs w:val="14"/>
              </w:rPr>
              <w:t>--</w:t>
            </w:r>
          </w:p>
        </w:tc>
        <w:tc>
          <w:tcPr>
            <w:tcW w:w="1325" w:type="dxa"/>
            <w:tcBorders>
              <w:top w:val="nil"/>
              <w:bottom w:val="single" w:sz="2" w:space="0" w:color="1F4E79" w:themeColor="accent1" w:themeShade="80"/>
            </w:tcBorders>
            <w:shd w:val="clear" w:color="auto" w:fill="auto"/>
            <w:vAlign w:val="center"/>
          </w:tcPr>
          <w:p w14:paraId="785FD9F9" w14:textId="77777777" w:rsidR="00E871C8" w:rsidRPr="0067592D" w:rsidRDefault="00E871C8" w:rsidP="00395DD8">
            <w:pPr>
              <w:pStyle w:val="08-Tabelageral"/>
              <w:rPr>
                <w:szCs w:val="14"/>
              </w:rPr>
            </w:pPr>
            <w:r w:rsidRPr="0067592D">
              <w:rPr>
                <w:szCs w:val="14"/>
              </w:rPr>
              <w:t>--</w:t>
            </w:r>
          </w:p>
        </w:tc>
        <w:tc>
          <w:tcPr>
            <w:tcW w:w="1323" w:type="dxa"/>
            <w:tcBorders>
              <w:top w:val="nil"/>
              <w:bottom w:val="single" w:sz="2" w:space="0" w:color="1F4E79" w:themeColor="accent1" w:themeShade="80"/>
            </w:tcBorders>
            <w:shd w:val="clear" w:color="auto" w:fill="auto"/>
            <w:vAlign w:val="center"/>
          </w:tcPr>
          <w:p w14:paraId="103A27D6" w14:textId="77777777" w:rsidR="00E871C8" w:rsidRPr="0067592D" w:rsidRDefault="00E871C8" w:rsidP="00395DD8">
            <w:pPr>
              <w:pStyle w:val="08-Tabelageral"/>
              <w:rPr>
                <w:rFonts w:cs="Arial"/>
                <w:szCs w:val="14"/>
              </w:rPr>
            </w:pPr>
            <w:r w:rsidRPr="0067592D">
              <w:rPr>
                <w:szCs w:val="14"/>
              </w:rPr>
              <w:t>(16,477)</w:t>
            </w:r>
          </w:p>
        </w:tc>
        <w:tc>
          <w:tcPr>
            <w:tcW w:w="1112" w:type="dxa"/>
            <w:tcBorders>
              <w:top w:val="nil"/>
              <w:bottom w:val="single" w:sz="2" w:space="0" w:color="1F4E79" w:themeColor="accent1" w:themeShade="80"/>
            </w:tcBorders>
            <w:shd w:val="clear" w:color="auto" w:fill="auto"/>
            <w:vAlign w:val="center"/>
          </w:tcPr>
          <w:p w14:paraId="2216F251" w14:textId="77777777" w:rsidR="00E871C8" w:rsidRPr="0067592D" w:rsidRDefault="00E871C8" w:rsidP="00395DD8">
            <w:pPr>
              <w:pStyle w:val="08-Tabelageral"/>
              <w:rPr>
                <w:rFonts w:cs="Arial"/>
                <w:szCs w:val="14"/>
              </w:rPr>
            </w:pPr>
            <w:r w:rsidRPr="0067592D">
              <w:rPr>
                <w:rFonts w:cs="Arial"/>
                <w:szCs w:val="14"/>
              </w:rPr>
              <w:t>--</w:t>
            </w:r>
          </w:p>
        </w:tc>
        <w:tc>
          <w:tcPr>
            <w:tcW w:w="1230" w:type="dxa"/>
            <w:tcBorders>
              <w:top w:val="nil"/>
              <w:bottom w:val="single" w:sz="2" w:space="0" w:color="1F4E79" w:themeColor="accent1" w:themeShade="80"/>
            </w:tcBorders>
            <w:shd w:val="clear" w:color="auto" w:fill="auto"/>
            <w:vAlign w:val="center"/>
          </w:tcPr>
          <w:p w14:paraId="655AE264" w14:textId="77777777" w:rsidR="00E871C8" w:rsidRPr="0067592D" w:rsidRDefault="00E871C8" w:rsidP="00395DD8">
            <w:pPr>
              <w:pStyle w:val="08-Tabelageral"/>
              <w:rPr>
                <w:szCs w:val="14"/>
              </w:rPr>
            </w:pPr>
            <w:r w:rsidRPr="0067592D">
              <w:rPr>
                <w:szCs w:val="14"/>
              </w:rPr>
              <w:t>--</w:t>
            </w:r>
          </w:p>
        </w:tc>
      </w:tr>
    </w:tbl>
    <w:p w14:paraId="66CC725F" w14:textId="77777777" w:rsidR="00E871C8" w:rsidRPr="00D311AA" w:rsidRDefault="00E871C8" w:rsidP="00397A23">
      <w:pPr>
        <w:pStyle w:val="07-Legenda"/>
        <w:numPr>
          <w:ilvl w:val="0"/>
          <w:numId w:val="38"/>
        </w:numPr>
        <w:ind w:left="284"/>
      </w:pPr>
      <w:r w:rsidRPr="00D311AA">
        <w:rPr>
          <w:lang w:val="en-US"/>
        </w:rPr>
        <w:t xml:space="preserve">Banco do </w:t>
      </w:r>
      <w:proofErr w:type="spellStart"/>
      <w:r w:rsidRPr="00D311AA">
        <w:rPr>
          <w:lang w:val="en-US"/>
        </w:rPr>
        <w:t>Brasil</w:t>
      </w:r>
      <w:proofErr w:type="spellEnd"/>
      <w:r w:rsidRPr="00D311AA">
        <w:rPr>
          <w:lang w:val="en-US"/>
        </w:rPr>
        <w:t xml:space="preserve"> </w:t>
      </w:r>
      <w:proofErr w:type="gramStart"/>
      <w:r w:rsidRPr="00D311AA">
        <w:rPr>
          <w:lang w:val="en-US"/>
        </w:rPr>
        <w:t>S,A</w:t>
      </w:r>
      <w:proofErr w:type="gramEnd"/>
      <w:r w:rsidRPr="00D311AA">
        <w:rPr>
          <w:lang w:val="en-US"/>
        </w:rPr>
        <w:t>,</w:t>
      </w:r>
    </w:p>
    <w:p w14:paraId="4C4C82BF" w14:textId="77777777" w:rsidR="00E871C8" w:rsidRPr="00D311AA" w:rsidRDefault="00E871C8" w:rsidP="00397A23">
      <w:pPr>
        <w:pStyle w:val="07-Legenda"/>
        <w:numPr>
          <w:ilvl w:val="0"/>
          <w:numId w:val="38"/>
        </w:numPr>
        <w:tabs>
          <w:tab w:val="clear" w:pos="284"/>
          <w:tab w:val="left" w:pos="851"/>
        </w:tabs>
        <w:ind w:left="284"/>
        <w:rPr>
          <w:lang w:val="en-US"/>
        </w:rPr>
      </w:pPr>
      <w:r w:rsidRPr="00D311AA">
        <w:rPr>
          <w:lang w:val="en-US"/>
        </w:rPr>
        <w:t xml:space="preserve">Related companies BB MAPFRE </w:t>
      </w:r>
      <w:proofErr w:type="spellStart"/>
      <w:r w:rsidRPr="00D311AA">
        <w:rPr>
          <w:lang w:val="en-US"/>
        </w:rPr>
        <w:t>Participações</w:t>
      </w:r>
      <w:proofErr w:type="spellEnd"/>
      <w:r w:rsidRPr="00D311AA">
        <w:rPr>
          <w:lang w:val="en-US"/>
        </w:rPr>
        <w:t xml:space="preserve"> S.A. and its subsidiaries, </w:t>
      </w:r>
      <w:proofErr w:type="spellStart"/>
      <w:r w:rsidRPr="00D311AA">
        <w:rPr>
          <w:lang w:val="en-US"/>
        </w:rPr>
        <w:t>Brasilprev</w:t>
      </w:r>
      <w:proofErr w:type="spellEnd"/>
      <w:r w:rsidRPr="00D311AA">
        <w:rPr>
          <w:lang w:val="en-US"/>
        </w:rPr>
        <w:t xml:space="preserve"> </w:t>
      </w:r>
      <w:proofErr w:type="spellStart"/>
      <w:r w:rsidRPr="00D311AA">
        <w:rPr>
          <w:lang w:val="en-US"/>
        </w:rPr>
        <w:t>Seguros</w:t>
      </w:r>
      <w:proofErr w:type="spellEnd"/>
      <w:r w:rsidRPr="00D311AA">
        <w:rPr>
          <w:lang w:val="en-US"/>
        </w:rPr>
        <w:t xml:space="preserve"> e </w:t>
      </w:r>
      <w:proofErr w:type="spellStart"/>
      <w:r w:rsidRPr="00D311AA">
        <w:rPr>
          <w:lang w:val="en-US"/>
        </w:rPr>
        <w:t>Previdência</w:t>
      </w:r>
      <w:proofErr w:type="spellEnd"/>
      <w:r w:rsidRPr="00D311AA">
        <w:rPr>
          <w:lang w:val="en-US"/>
        </w:rPr>
        <w:t xml:space="preserve"> S.A. </w:t>
      </w:r>
      <w:proofErr w:type="spellStart"/>
      <w:r w:rsidRPr="00D311AA">
        <w:rPr>
          <w:lang w:val="en-US"/>
        </w:rPr>
        <w:t>Brasilcap</w:t>
      </w:r>
      <w:proofErr w:type="spellEnd"/>
      <w:r w:rsidRPr="00D311AA">
        <w:rPr>
          <w:lang w:val="en-US"/>
        </w:rPr>
        <w:t xml:space="preserve"> </w:t>
      </w:r>
      <w:proofErr w:type="spellStart"/>
      <w:r w:rsidRPr="00D311AA">
        <w:rPr>
          <w:lang w:val="en-US"/>
        </w:rPr>
        <w:t>Capitalização</w:t>
      </w:r>
      <w:proofErr w:type="spellEnd"/>
      <w:r w:rsidRPr="00D311AA">
        <w:rPr>
          <w:lang w:val="en-US"/>
        </w:rPr>
        <w:t xml:space="preserve"> S.A. and </w:t>
      </w:r>
      <w:proofErr w:type="spellStart"/>
      <w:r w:rsidRPr="00D311AA">
        <w:rPr>
          <w:lang w:val="en-US"/>
        </w:rPr>
        <w:t>Brasildental</w:t>
      </w:r>
      <w:proofErr w:type="spellEnd"/>
      <w:r w:rsidRPr="00D311AA">
        <w:rPr>
          <w:lang w:val="en-US"/>
        </w:rPr>
        <w:t xml:space="preserve"> S.A.</w:t>
      </w:r>
    </w:p>
    <w:p w14:paraId="2E40CA3B" w14:textId="77777777" w:rsidR="00E871C8" w:rsidRPr="00D311AA" w:rsidRDefault="00E871C8" w:rsidP="00397A23">
      <w:pPr>
        <w:pStyle w:val="07-Legenda"/>
        <w:numPr>
          <w:ilvl w:val="0"/>
          <w:numId w:val="38"/>
        </w:numPr>
        <w:tabs>
          <w:tab w:val="clear" w:pos="284"/>
          <w:tab w:val="left" w:pos="851"/>
        </w:tabs>
        <w:ind w:left="284"/>
        <w:rPr>
          <w:lang w:val="en-US"/>
        </w:rPr>
      </w:pPr>
      <w:r w:rsidRPr="00D311AA">
        <w:rPr>
          <w:lang w:val="en-US"/>
        </w:rPr>
        <w:t xml:space="preserve">Refers to expenses as sharing contract customer data, use of staff, distribution network and resource materials technological and administrative, between the Banco do </w:t>
      </w:r>
      <w:proofErr w:type="spellStart"/>
      <w:r w:rsidRPr="00D311AA">
        <w:rPr>
          <w:lang w:val="en-US"/>
        </w:rPr>
        <w:t>Brasil</w:t>
      </w:r>
      <w:proofErr w:type="spellEnd"/>
      <w:r w:rsidRPr="00D311AA">
        <w:rPr>
          <w:lang w:val="en-US"/>
        </w:rPr>
        <w:t xml:space="preserve">, BB </w:t>
      </w:r>
      <w:proofErr w:type="spellStart"/>
      <w:r w:rsidRPr="00D311AA">
        <w:rPr>
          <w:lang w:val="en-US"/>
        </w:rPr>
        <w:t>Seguridade</w:t>
      </w:r>
      <w:proofErr w:type="spellEnd"/>
      <w:r w:rsidRPr="00D311AA">
        <w:rPr>
          <w:lang w:val="en-US"/>
        </w:rPr>
        <w:t xml:space="preserve">, BB </w:t>
      </w:r>
      <w:proofErr w:type="spellStart"/>
      <w:r w:rsidRPr="00D311AA">
        <w:rPr>
          <w:lang w:val="en-US"/>
        </w:rPr>
        <w:t>Corretora</w:t>
      </w:r>
      <w:proofErr w:type="spellEnd"/>
      <w:r w:rsidRPr="00D311AA">
        <w:rPr>
          <w:lang w:val="en-US"/>
        </w:rPr>
        <w:t xml:space="preserve"> and BB </w:t>
      </w:r>
      <w:proofErr w:type="spellStart"/>
      <w:r w:rsidRPr="00D311AA">
        <w:rPr>
          <w:lang w:val="en-US"/>
        </w:rPr>
        <w:t>Seguros</w:t>
      </w:r>
      <w:proofErr w:type="spellEnd"/>
      <w:r w:rsidRPr="00D311AA">
        <w:rPr>
          <w:lang w:val="en-US"/>
        </w:rPr>
        <w:t>.</w:t>
      </w:r>
    </w:p>
    <w:p w14:paraId="069B020B" w14:textId="77777777" w:rsidR="00E871C8" w:rsidRPr="00D311AA" w:rsidRDefault="00E871C8" w:rsidP="00395DD8">
      <w:pPr>
        <w:pStyle w:val="01-TtulodeNota"/>
        <w:spacing w:before="0" w:after="0"/>
        <w:jc w:val="right"/>
        <w:rPr>
          <w:sz w:val="14"/>
          <w:szCs w:val="14"/>
        </w:rPr>
      </w:pPr>
    </w:p>
    <w:p w14:paraId="03AA13DA" w14:textId="77777777" w:rsidR="00E871C8" w:rsidRPr="0067592D" w:rsidRDefault="00E871C8" w:rsidP="00397A23">
      <w:pPr>
        <w:pStyle w:val="03-SubttulodeNota"/>
        <w:numPr>
          <w:ilvl w:val="0"/>
          <w:numId w:val="35"/>
        </w:numPr>
        <w:ind w:left="284" w:hanging="284"/>
        <w:rPr>
          <w:color w:val="1F4E79" w:themeColor="accent1" w:themeShade="80"/>
          <w:sz w:val="18"/>
          <w:szCs w:val="18"/>
        </w:rPr>
      </w:pPr>
      <w:proofErr w:type="spellStart"/>
      <w:r w:rsidRPr="0067592D">
        <w:rPr>
          <w:color w:val="1F4E79" w:themeColor="accent1" w:themeShade="80"/>
          <w:sz w:val="18"/>
          <w:szCs w:val="18"/>
        </w:rPr>
        <w:t>Compensation</w:t>
      </w:r>
      <w:proofErr w:type="spellEnd"/>
      <w:r w:rsidRPr="0067592D">
        <w:rPr>
          <w:color w:val="1F4E79" w:themeColor="accent1" w:themeShade="80"/>
          <w:sz w:val="18"/>
          <w:szCs w:val="18"/>
        </w:rPr>
        <w:t xml:space="preserve"> </w:t>
      </w:r>
      <w:proofErr w:type="spellStart"/>
      <w:r w:rsidRPr="0067592D">
        <w:rPr>
          <w:color w:val="1F4E79" w:themeColor="accent1" w:themeShade="80"/>
          <w:sz w:val="18"/>
          <w:szCs w:val="18"/>
        </w:rPr>
        <w:t>Paid</w:t>
      </w:r>
      <w:proofErr w:type="spellEnd"/>
      <w:r w:rsidRPr="0067592D">
        <w:rPr>
          <w:color w:val="1F4E79" w:themeColor="accent1" w:themeShade="80"/>
          <w:sz w:val="18"/>
          <w:szCs w:val="18"/>
        </w:rPr>
        <w:t xml:space="preserve"> </w:t>
      </w:r>
      <w:proofErr w:type="spellStart"/>
      <w:r w:rsidRPr="0067592D">
        <w:rPr>
          <w:color w:val="1F4E79" w:themeColor="accent1" w:themeShade="80"/>
          <w:sz w:val="18"/>
          <w:szCs w:val="18"/>
        </w:rPr>
        <w:t>to</w:t>
      </w:r>
      <w:proofErr w:type="spellEnd"/>
      <w:r w:rsidRPr="0067592D">
        <w:rPr>
          <w:color w:val="1F4E79" w:themeColor="accent1" w:themeShade="80"/>
          <w:sz w:val="18"/>
          <w:szCs w:val="18"/>
        </w:rPr>
        <w:t xml:space="preserve"> </w:t>
      </w:r>
      <w:proofErr w:type="spellStart"/>
      <w:r w:rsidRPr="0067592D">
        <w:rPr>
          <w:color w:val="1F4E79" w:themeColor="accent1" w:themeShade="80"/>
          <w:sz w:val="18"/>
          <w:szCs w:val="18"/>
        </w:rPr>
        <w:t>Employees</w:t>
      </w:r>
      <w:proofErr w:type="spellEnd"/>
      <w:r w:rsidRPr="0067592D">
        <w:rPr>
          <w:color w:val="1F4E79" w:themeColor="accent1" w:themeShade="80"/>
          <w:sz w:val="18"/>
          <w:szCs w:val="18"/>
        </w:rPr>
        <w:t xml:space="preserve"> </w:t>
      </w:r>
      <w:proofErr w:type="spellStart"/>
      <w:r w:rsidRPr="0067592D">
        <w:rPr>
          <w:color w:val="1F4E79" w:themeColor="accent1" w:themeShade="80"/>
          <w:sz w:val="18"/>
          <w:szCs w:val="18"/>
        </w:rPr>
        <w:t>and</w:t>
      </w:r>
      <w:proofErr w:type="spellEnd"/>
      <w:r w:rsidRPr="0067592D">
        <w:rPr>
          <w:color w:val="1F4E79" w:themeColor="accent1" w:themeShade="80"/>
          <w:sz w:val="18"/>
          <w:szCs w:val="18"/>
        </w:rPr>
        <w:t xml:space="preserve"> </w:t>
      </w:r>
      <w:proofErr w:type="spellStart"/>
      <w:r w:rsidRPr="0067592D">
        <w:rPr>
          <w:color w:val="1F4E79" w:themeColor="accent1" w:themeShade="80"/>
          <w:sz w:val="18"/>
          <w:szCs w:val="18"/>
        </w:rPr>
        <w:t>Directors</w:t>
      </w:r>
      <w:proofErr w:type="spellEnd"/>
    </w:p>
    <w:p w14:paraId="2EC839FC" w14:textId="77777777" w:rsidR="00E871C8" w:rsidRPr="00D311AA" w:rsidRDefault="00E871C8" w:rsidP="00395DD8">
      <w:pPr>
        <w:pStyle w:val="05-Textonormal"/>
      </w:pPr>
      <w:proofErr w:type="spellStart"/>
      <w:r w:rsidRPr="00D311AA">
        <w:t>On</w:t>
      </w:r>
      <w:proofErr w:type="spellEnd"/>
      <w:r w:rsidRPr="00D311AA">
        <w:t xml:space="preserve"> April 15, 2021 </w:t>
      </w:r>
      <w:proofErr w:type="spellStart"/>
      <w:r w:rsidRPr="00D311AA">
        <w:t>and</w:t>
      </w:r>
      <w:proofErr w:type="spellEnd"/>
      <w:r w:rsidRPr="00D311AA">
        <w:t xml:space="preserve"> May 27, 2021, </w:t>
      </w:r>
      <w:proofErr w:type="spellStart"/>
      <w:r w:rsidRPr="00D311AA">
        <w:t>an</w:t>
      </w:r>
      <w:proofErr w:type="spellEnd"/>
      <w:r w:rsidRPr="00D311AA">
        <w:t xml:space="preserve"> </w:t>
      </w:r>
      <w:proofErr w:type="spellStart"/>
      <w:r w:rsidRPr="00D311AA">
        <w:t>agreement</w:t>
      </w:r>
      <w:proofErr w:type="spellEnd"/>
      <w:r w:rsidRPr="00D311AA">
        <w:t xml:space="preserve"> </w:t>
      </w:r>
      <w:proofErr w:type="spellStart"/>
      <w:r w:rsidRPr="00D311AA">
        <w:t>of</w:t>
      </w:r>
      <w:proofErr w:type="spellEnd"/>
      <w:r w:rsidRPr="00D311AA">
        <w:t xml:space="preserve"> </w:t>
      </w:r>
      <w:proofErr w:type="spellStart"/>
      <w:r w:rsidRPr="00D311AA">
        <w:t>assignment</w:t>
      </w:r>
      <w:proofErr w:type="spellEnd"/>
      <w:r w:rsidRPr="00D311AA">
        <w:t xml:space="preserve"> new </w:t>
      </w:r>
      <w:proofErr w:type="spellStart"/>
      <w:r w:rsidRPr="00D311AA">
        <w:t>version</w:t>
      </w:r>
      <w:proofErr w:type="spellEnd"/>
      <w:r w:rsidRPr="00D311AA">
        <w:t xml:space="preserve"> </w:t>
      </w:r>
      <w:proofErr w:type="spellStart"/>
      <w:r w:rsidRPr="00D311AA">
        <w:t>of</w:t>
      </w:r>
      <w:proofErr w:type="spellEnd"/>
      <w:r w:rsidRPr="00D311AA">
        <w:t xml:space="preserve"> </w:t>
      </w:r>
      <w:proofErr w:type="spellStart"/>
      <w:r w:rsidRPr="00D311AA">
        <w:t>employees</w:t>
      </w:r>
      <w:proofErr w:type="spellEnd"/>
      <w:r w:rsidRPr="00D311AA">
        <w:t xml:space="preserve"> </w:t>
      </w:r>
      <w:proofErr w:type="spellStart"/>
      <w:r w:rsidRPr="00D311AA">
        <w:t>of</w:t>
      </w:r>
      <w:proofErr w:type="spellEnd"/>
      <w:r w:rsidRPr="00D311AA">
        <w:t xml:space="preserve"> Banco do Brasil </w:t>
      </w:r>
      <w:proofErr w:type="gramStart"/>
      <w:r w:rsidRPr="00D311AA">
        <w:t>S,A</w:t>
      </w:r>
      <w:proofErr w:type="gramEnd"/>
      <w:r w:rsidRPr="00D311AA">
        <w:t xml:space="preserve">, </w:t>
      </w:r>
      <w:proofErr w:type="spellStart"/>
      <w:r w:rsidRPr="00D311AA">
        <w:t>to</w:t>
      </w:r>
      <w:proofErr w:type="spellEnd"/>
      <w:r w:rsidRPr="00D311AA">
        <w:t xml:space="preserve"> BB Seguridade, for </w:t>
      </w:r>
      <w:proofErr w:type="spellStart"/>
      <w:r w:rsidRPr="00D311AA">
        <w:t>the</w:t>
      </w:r>
      <w:proofErr w:type="spellEnd"/>
      <w:r w:rsidRPr="00D311AA">
        <w:t xml:space="preserve"> office </w:t>
      </w:r>
      <w:proofErr w:type="spellStart"/>
      <w:r w:rsidRPr="00D311AA">
        <w:t>of</w:t>
      </w:r>
      <w:proofErr w:type="spellEnd"/>
      <w:r w:rsidRPr="00D311AA">
        <w:t xml:space="preserve"> </w:t>
      </w:r>
      <w:proofErr w:type="spellStart"/>
      <w:r w:rsidRPr="00D311AA">
        <w:t>Director</w:t>
      </w:r>
      <w:proofErr w:type="spellEnd"/>
      <w:r w:rsidRPr="00D311AA">
        <w:t xml:space="preserve"> </w:t>
      </w:r>
      <w:proofErr w:type="spellStart"/>
      <w:r w:rsidRPr="00D311AA">
        <w:t>levels</w:t>
      </w:r>
      <w:proofErr w:type="spellEnd"/>
      <w:r w:rsidRPr="00D311AA">
        <w:t xml:space="preserve">, Management </w:t>
      </w:r>
      <w:proofErr w:type="spellStart"/>
      <w:r w:rsidRPr="00D311AA">
        <w:t>and</w:t>
      </w:r>
      <w:proofErr w:type="spellEnd"/>
      <w:r w:rsidRPr="00D311AA">
        <w:t xml:space="preserve"> </w:t>
      </w:r>
      <w:proofErr w:type="spellStart"/>
      <w:r w:rsidRPr="00D311AA">
        <w:t>other</w:t>
      </w:r>
      <w:proofErr w:type="spellEnd"/>
      <w:r w:rsidRPr="00D311AA">
        <w:t xml:space="preserve"> </w:t>
      </w:r>
      <w:proofErr w:type="spellStart"/>
      <w:r w:rsidRPr="00D311AA">
        <w:t>positions</w:t>
      </w:r>
      <w:proofErr w:type="spellEnd"/>
      <w:r w:rsidRPr="00D311AA">
        <w:t xml:space="preserve"> </w:t>
      </w:r>
      <w:proofErr w:type="spellStart"/>
      <w:r w:rsidRPr="00D311AA">
        <w:t>of</w:t>
      </w:r>
      <w:proofErr w:type="spellEnd"/>
      <w:r w:rsidRPr="00D311AA">
        <w:t xml:space="preserve"> </w:t>
      </w:r>
      <w:proofErr w:type="spellStart"/>
      <w:r w:rsidRPr="00D311AA">
        <w:t>trust</w:t>
      </w:r>
      <w:proofErr w:type="spellEnd"/>
      <w:r w:rsidRPr="00D311AA">
        <w:t xml:space="preserve"> </w:t>
      </w:r>
      <w:proofErr w:type="spellStart"/>
      <w:r w:rsidRPr="00D311AA">
        <w:t>was</w:t>
      </w:r>
      <w:proofErr w:type="spellEnd"/>
      <w:r w:rsidRPr="00D311AA">
        <w:t xml:space="preserve"> </w:t>
      </w:r>
      <w:proofErr w:type="spellStart"/>
      <w:r w:rsidRPr="00D311AA">
        <w:t>signed</w:t>
      </w:r>
      <w:proofErr w:type="spellEnd"/>
      <w:r w:rsidRPr="00D311AA">
        <w:t xml:space="preserve">, The </w:t>
      </w:r>
      <w:proofErr w:type="spellStart"/>
      <w:r w:rsidRPr="00D311AA">
        <w:t>assignment</w:t>
      </w:r>
      <w:proofErr w:type="spellEnd"/>
      <w:r w:rsidRPr="00D311AA">
        <w:t xml:space="preserve"> </w:t>
      </w:r>
      <w:proofErr w:type="spellStart"/>
      <w:r w:rsidRPr="00D311AA">
        <w:t>of</w:t>
      </w:r>
      <w:proofErr w:type="spellEnd"/>
      <w:r w:rsidRPr="00D311AA">
        <w:t xml:space="preserve"> </w:t>
      </w:r>
      <w:proofErr w:type="spellStart"/>
      <w:r w:rsidRPr="00D311AA">
        <w:t>employees</w:t>
      </w:r>
      <w:proofErr w:type="spellEnd"/>
      <w:r w:rsidRPr="00D311AA">
        <w:t xml:space="preserve"> are </w:t>
      </w:r>
      <w:proofErr w:type="spellStart"/>
      <w:r w:rsidRPr="00D311AA">
        <w:t>given</w:t>
      </w:r>
      <w:proofErr w:type="spellEnd"/>
      <w:r w:rsidRPr="00D311AA">
        <w:t xml:space="preserve"> in </w:t>
      </w:r>
      <w:proofErr w:type="spellStart"/>
      <w:r w:rsidRPr="00D311AA">
        <w:t>the</w:t>
      </w:r>
      <w:proofErr w:type="spellEnd"/>
      <w:r w:rsidRPr="00D311AA">
        <w:t xml:space="preserve"> </w:t>
      </w:r>
      <w:proofErr w:type="spellStart"/>
      <w:r w:rsidRPr="00D311AA">
        <w:t>form</w:t>
      </w:r>
      <w:proofErr w:type="spellEnd"/>
      <w:r w:rsidRPr="00D311AA">
        <w:t xml:space="preserve"> </w:t>
      </w:r>
      <w:proofErr w:type="spellStart"/>
      <w:r w:rsidRPr="00D311AA">
        <w:t>of</w:t>
      </w:r>
      <w:proofErr w:type="spellEnd"/>
      <w:r w:rsidRPr="00D311AA">
        <w:t xml:space="preserve"> </w:t>
      </w:r>
      <w:proofErr w:type="spellStart"/>
      <w:r w:rsidRPr="00D311AA">
        <w:t>availability</w:t>
      </w:r>
      <w:proofErr w:type="spellEnd"/>
      <w:r w:rsidRPr="00D311AA">
        <w:t xml:space="preserve">, </w:t>
      </w:r>
      <w:proofErr w:type="spellStart"/>
      <w:r w:rsidRPr="00D311AA">
        <w:t>without</w:t>
      </w:r>
      <w:proofErr w:type="spellEnd"/>
      <w:r w:rsidRPr="00D311AA">
        <w:t xml:space="preserve"> charge, The Banco do Brasil S,A, continues </w:t>
      </w:r>
      <w:proofErr w:type="spellStart"/>
      <w:r w:rsidRPr="00D311AA">
        <w:t>to</w:t>
      </w:r>
      <w:proofErr w:type="spellEnd"/>
      <w:r w:rsidRPr="00D311AA">
        <w:t xml:space="preserve"> </w:t>
      </w:r>
      <w:proofErr w:type="spellStart"/>
      <w:r w:rsidRPr="00D311AA">
        <w:t>process</w:t>
      </w:r>
      <w:proofErr w:type="spellEnd"/>
      <w:r w:rsidRPr="00D311AA">
        <w:t xml:space="preserve"> </w:t>
      </w:r>
      <w:proofErr w:type="spellStart"/>
      <w:r w:rsidRPr="00D311AA">
        <w:t>the</w:t>
      </w:r>
      <w:proofErr w:type="spellEnd"/>
      <w:r w:rsidRPr="00D311AA">
        <w:t xml:space="preserve"> </w:t>
      </w:r>
      <w:proofErr w:type="spellStart"/>
      <w:r w:rsidRPr="00D311AA">
        <w:t>payroll</w:t>
      </w:r>
      <w:proofErr w:type="spellEnd"/>
      <w:r w:rsidRPr="00D311AA">
        <w:t xml:space="preserve"> </w:t>
      </w:r>
      <w:proofErr w:type="spellStart"/>
      <w:r w:rsidRPr="00D311AA">
        <w:t>of</w:t>
      </w:r>
      <w:proofErr w:type="spellEnd"/>
      <w:r w:rsidRPr="00D311AA">
        <w:t xml:space="preserve"> </w:t>
      </w:r>
      <w:proofErr w:type="spellStart"/>
      <w:r w:rsidRPr="00D311AA">
        <w:t>the</w:t>
      </w:r>
      <w:proofErr w:type="spellEnd"/>
      <w:r w:rsidRPr="00D311AA">
        <w:t xml:space="preserve"> </w:t>
      </w:r>
      <w:proofErr w:type="spellStart"/>
      <w:r w:rsidRPr="00D311AA">
        <w:t>transferred</w:t>
      </w:r>
      <w:proofErr w:type="spellEnd"/>
      <w:r w:rsidRPr="00D311AA">
        <w:t xml:space="preserve"> </w:t>
      </w:r>
      <w:proofErr w:type="spellStart"/>
      <w:r w:rsidRPr="00D311AA">
        <w:t>employees</w:t>
      </w:r>
      <w:proofErr w:type="spellEnd"/>
      <w:r w:rsidRPr="00D311AA">
        <w:t xml:space="preserve">, </w:t>
      </w:r>
      <w:proofErr w:type="spellStart"/>
      <w:r w:rsidRPr="00D311AA">
        <w:t>receiving</w:t>
      </w:r>
      <w:proofErr w:type="spellEnd"/>
      <w:r w:rsidRPr="00D311AA">
        <w:t xml:space="preserve"> a </w:t>
      </w:r>
      <w:proofErr w:type="spellStart"/>
      <w:r w:rsidRPr="00D311AA">
        <w:t>monthly</w:t>
      </w:r>
      <w:proofErr w:type="spellEnd"/>
      <w:r w:rsidRPr="00D311AA">
        <w:t xml:space="preserve"> </w:t>
      </w:r>
      <w:proofErr w:type="spellStart"/>
      <w:r w:rsidRPr="00D311AA">
        <w:t>repayment</w:t>
      </w:r>
      <w:proofErr w:type="spellEnd"/>
      <w:r w:rsidRPr="00D311AA">
        <w:t xml:space="preserve"> </w:t>
      </w:r>
      <w:proofErr w:type="spellStart"/>
      <w:r w:rsidRPr="00D311AA">
        <w:t>of</w:t>
      </w:r>
      <w:proofErr w:type="spellEnd"/>
      <w:r w:rsidRPr="00D311AA">
        <w:t xml:space="preserve"> </w:t>
      </w:r>
      <w:proofErr w:type="spellStart"/>
      <w:r w:rsidRPr="00D311AA">
        <w:t>all</w:t>
      </w:r>
      <w:proofErr w:type="spellEnd"/>
      <w:r w:rsidRPr="00D311AA">
        <w:t xml:space="preserve"> </w:t>
      </w:r>
      <w:proofErr w:type="spellStart"/>
      <w:r w:rsidRPr="00D311AA">
        <w:t>current</w:t>
      </w:r>
      <w:proofErr w:type="spellEnd"/>
      <w:r w:rsidRPr="00D311AA">
        <w:t xml:space="preserve"> </w:t>
      </w:r>
      <w:proofErr w:type="spellStart"/>
      <w:r w:rsidRPr="00D311AA">
        <w:t>costs</w:t>
      </w:r>
      <w:proofErr w:type="spellEnd"/>
      <w:r w:rsidRPr="00D311AA">
        <w:t xml:space="preserve"> </w:t>
      </w:r>
      <w:proofErr w:type="spellStart"/>
      <w:r w:rsidRPr="00D311AA">
        <w:t>from</w:t>
      </w:r>
      <w:proofErr w:type="spellEnd"/>
      <w:r w:rsidRPr="00D311AA">
        <w:t xml:space="preserve"> BB Seguridade.</w:t>
      </w:r>
    </w:p>
    <w:p w14:paraId="52653D55" w14:textId="77777777" w:rsidR="00E871C8" w:rsidRPr="0067592D" w:rsidRDefault="00E871C8" w:rsidP="00397A23">
      <w:pPr>
        <w:pStyle w:val="03-SubttulodeNota"/>
        <w:widowControl w:val="0"/>
        <w:numPr>
          <w:ilvl w:val="0"/>
          <w:numId w:val="35"/>
        </w:numPr>
        <w:ind w:left="284" w:hanging="284"/>
        <w:rPr>
          <w:color w:val="1F4E79" w:themeColor="accent1" w:themeShade="80"/>
          <w:sz w:val="18"/>
          <w:szCs w:val="18"/>
        </w:rPr>
      </w:pPr>
      <w:proofErr w:type="spellStart"/>
      <w:r w:rsidRPr="0067592D">
        <w:rPr>
          <w:color w:val="1F4E79" w:themeColor="accent1" w:themeShade="80"/>
          <w:sz w:val="18"/>
          <w:szCs w:val="18"/>
        </w:rPr>
        <w:t>Remuneration</w:t>
      </w:r>
      <w:proofErr w:type="spellEnd"/>
      <w:r w:rsidRPr="0067592D">
        <w:rPr>
          <w:color w:val="1F4E79" w:themeColor="accent1" w:themeShade="80"/>
          <w:sz w:val="18"/>
          <w:szCs w:val="18"/>
        </w:rPr>
        <w:t xml:space="preserve"> </w:t>
      </w:r>
      <w:proofErr w:type="spellStart"/>
      <w:r w:rsidRPr="0067592D">
        <w:rPr>
          <w:color w:val="1F4E79" w:themeColor="accent1" w:themeShade="80"/>
          <w:sz w:val="18"/>
          <w:szCs w:val="18"/>
        </w:rPr>
        <w:t>of</w:t>
      </w:r>
      <w:proofErr w:type="spellEnd"/>
      <w:r w:rsidRPr="0067592D">
        <w:rPr>
          <w:color w:val="1F4E79" w:themeColor="accent1" w:themeShade="80"/>
          <w:sz w:val="18"/>
          <w:szCs w:val="18"/>
        </w:rPr>
        <w:t xml:space="preserve"> </w:t>
      </w:r>
      <w:proofErr w:type="spellStart"/>
      <w:r w:rsidRPr="0067592D">
        <w:rPr>
          <w:color w:val="1F4E79" w:themeColor="accent1" w:themeShade="80"/>
          <w:sz w:val="18"/>
          <w:szCs w:val="18"/>
        </w:rPr>
        <w:t>employees</w:t>
      </w:r>
      <w:proofErr w:type="spellEnd"/>
      <w:r w:rsidRPr="0067592D">
        <w:rPr>
          <w:color w:val="1F4E79" w:themeColor="accent1" w:themeShade="80"/>
          <w:sz w:val="18"/>
          <w:szCs w:val="18"/>
        </w:rPr>
        <w:t xml:space="preserve"> </w:t>
      </w:r>
      <w:proofErr w:type="spellStart"/>
      <w:r w:rsidRPr="0067592D">
        <w:rPr>
          <w:color w:val="1F4E79" w:themeColor="accent1" w:themeShade="80"/>
          <w:sz w:val="18"/>
          <w:szCs w:val="18"/>
        </w:rPr>
        <w:t>and</w:t>
      </w:r>
      <w:proofErr w:type="spellEnd"/>
      <w:r w:rsidRPr="0067592D">
        <w:rPr>
          <w:color w:val="1F4E79" w:themeColor="accent1" w:themeShade="80"/>
          <w:sz w:val="18"/>
          <w:szCs w:val="18"/>
        </w:rPr>
        <w:t xml:space="preserve"> managers</w:t>
      </w:r>
    </w:p>
    <w:p w14:paraId="10EEB5FB" w14:textId="77777777" w:rsidR="00E871C8" w:rsidRPr="00D311AA" w:rsidRDefault="00E871C8" w:rsidP="00395DD8">
      <w:pPr>
        <w:pStyle w:val="05-Textonormal"/>
      </w:pPr>
      <w:r w:rsidRPr="00D311AA">
        <w:t xml:space="preserve">Monthly </w:t>
      </w:r>
      <w:proofErr w:type="spellStart"/>
      <w:r w:rsidRPr="00D311AA">
        <w:t>wages</w:t>
      </w:r>
      <w:proofErr w:type="spellEnd"/>
      <w:r w:rsidRPr="00D311AA">
        <w:t xml:space="preserve"> </w:t>
      </w:r>
      <w:proofErr w:type="spellStart"/>
      <w:r w:rsidRPr="00D311AA">
        <w:t>paid</w:t>
      </w:r>
      <w:proofErr w:type="spellEnd"/>
      <w:r w:rsidRPr="00D311AA">
        <w:t xml:space="preserve"> </w:t>
      </w:r>
      <w:proofErr w:type="spellStart"/>
      <w:r w:rsidRPr="00D311AA">
        <w:t>to</w:t>
      </w:r>
      <w:proofErr w:type="spellEnd"/>
      <w:r w:rsidRPr="00D311AA">
        <w:t xml:space="preserve"> </w:t>
      </w:r>
      <w:proofErr w:type="spellStart"/>
      <w:r w:rsidRPr="00D311AA">
        <w:t>employees</w:t>
      </w:r>
      <w:proofErr w:type="spellEnd"/>
      <w:r w:rsidRPr="00D311AA">
        <w:t xml:space="preserve"> </w:t>
      </w:r>
      <w:proofErr w:type="spellStart"/>
      <w:r w:rsidRPr="00D311AA">
        <w:t>and</w:t>
      </w:r>
      <w:proofErr w:type="spellEnd"/>
      <w:r w:rsidRPr="00D311AA">
        <w:t xml:space="preserve"> </w:t>
      </w:r>
      <w:proofErr w:type="spellStart"/>
      <w:r w:rsidRPr="00D311AA">
        <w:t>Directors</w:t>
      </w:r>
      <w:proofErr w:type="spellEnd"/>
      <w:r w:rsidRPr="00D311AA">
        <w:t xml:space="preserve"> </w:t>
      </w:r>
      <w:proofErr w:type="spellStart"/>
      <w:r w:rsidRPr="00D311AA">
        <w:t>of</w:t>
      </w:r>
      <w:proofErr w:type="spellEnd"/>
      <w:r w:rsidRPr="00D311AA">
        <w:t xml:space="preserve"> </w:t>
      </w:r>
      <w:proofErr w:type="spellStart"/>
      <w:r w:rsidRPr="00D311AA">
        <w:t>the</w:t>
      </w:r>
      <w:proofErr w:type="spellEnd"/>
      <w:r w:rsidRPr="00D311AA">
        <w:t xml:space="preserve"> BB Seguridade S.A.</w:t>
      </w:r>
    </w:p>
    <w:p w14:paraId="30C81854" w14:textId="77777777" w:rsidR="00E871C8" w:rsidRPr="00D311AA" w:rsidRDefault="00E871C8" w:rsidP="00395DD8">
      <w:pPr>
        <w:pStyle w:val="05-Textonormal"/>
        <w:spacing w:before="0" w:after="0" w:line="240" w:lineRule="auto"/>
        <w:jc w:val="right"/>
        <w:rPr>
          <w:rFonts w:cs="Arial"/>
          <w:b/>
          <w:sz w:val="14"/>
          <w:szCs w:val="14"/>
          <w:lang w:eastAsia="zh-CN"/>
        </w:rPr>
      </w:pPr>
      <w:r w:rsidRPr="00D311AA">
        <w:rPr>
          <w:rFonts w:cs="Arial"/>
          <w:b/>
          <w:sz w:val="14"/>
          <w:szCs w:val="14"/>
          <w:lang w:eastAsia="zh-CN"/>
        </w:rPr>
        <w:tab/>
      </w:r>
      <w:r w:rsidRPr="00D311AA">
        <w:rPr>
          <w:rFonts w:cs="Arial"/>
          <w:b/>
          <w:sz w:val="14"/>
          <w:szCs w:val="14"/>
          <w:lang w:eastAsia="zh-CN"/>
        </w:rPr>
        <w:tab/>
        <w:t>In Reais</w:t>
      </w:r>
    </w:p>
    <w:tbl>
      <w:tblPr>
        <w:tblStyle w:val="TabeladeLista6Colorida-nfase510"/>
        <w:tblW w:w="9747" w:type="dxa"/>
        <w:jc w:val="center"/>
        <w:tblInd w:w="0" w:type="dxa"/>
        <w:tblLook w:val="04A0" w:firstRow="1" w:lastRow="0" w:firstColumn="1" w:lastColumn="0" w:noHBand="0" w:noVBand="1"/>
      </w:tblPr>
      <w:tblGrid>
        <w:gridCol w:w="3094"/>
        <w:gridCol w:w="604"/>
        <w:gridCol w:w="1411"/>
        <w:gridCol w:w="1412"/>
        <w:gridCol w:w="283"/>
        <w:gridCol w:w="1417"/>
        <w:gridCol w:w="1526"/>
      </w:tblGrid>
      <w:tr w:rsidR="00E871C8" w:rsidRPr="0067592D" w14:paraId="08F7AD23" w14:textId="77777777" w:rsidTr="0067592D">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6521" w:type="dxa"/>
            <w:gridSpan w:val="4"/>
            <w:tcBorders>
              <w:top w:val="single" w:sz="4" w:space="0" w:color="1F4E79" w:themeColor="accent1" w:themeShade="80"/>
              <w:bottom w:val="single" w:sz="4" w:space="0" w:color="1F4E79" w:themeColor="accent1" w:themeShade="80"/>
            </w:tcBorders>
            <w:shd w:val="clear" w:color="auto" w:fill="auto"/>
          </w:tcPr>
          <w:p w14:paraId="075A268F" w14:textId="77777777" w:rsidR="00E871C8" w:rsidRPr="0067592D" w:rsidRDefault="00E871C8" w:rsidP="00395DD8">
            <w:pPr>
              <w:keepNext/>
              <w:keepLines/>
              <w:spacing w:before="40" w:after="40"/>
              <w:jc w:val="right"/>
              <w:rPr>
                <w:rFonts w:cs="Arial"/>
                <w:b w:val="0"/>
                <w:spacing w:val="-2"/>
                <w:sz w:val="14"/>
                <w:szCs w:val="14"/>
              </w:rPr>
            </w:pPr>
          </w:p>
        </w:tc>
        <w:tc>
          <w:tcPr>
            <w:tcW w:w="283" w:type="dxa"/>
            <w:tcBorders>
              <w:top w:val="single" w:sz="4" w:space="0" w:color="1F4E79" w:themeColor="accent1" w:themeShade="80"/>
              <w:bottom w:val="single" w:sz="4" w:space="0" w:color="1F4E79" w:themeColor="accent1" w:themeShade="80"/>
            </w:tcBorders>
            <w:shd w:val="clear" w:color="auto" w:fill="auto"/>
          </w:tcPr>
          <w:p w14:paraId="2885FFD6" w14:textId="77777777" w:rsidR="00E871C8" w:rsidRPr="0067592D" w:rsidRDefault="00E871C8" w:rsidP="00395DD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417" w:type="dxa"/>
            <w:tcBorders>
              <w:top w:val="single" w:sz="4" w:space="0" w:color="1F4E79" w:themeColor="accent1" w:themeShade="80"/>
              <w:bottom w:val="single" w:sz="4" w:space="0" w:color="1F4E79" w:themeColor="accent1" w:themeShade="80"/>
            </w:tcBorders>
            <w:shd w:val="clear" w:color="auto" w:fill="auto"/>
          </w:tcPr>
          <w:p w14:paraId="37B47DF3" w14:textId="77777777" w:rsidR="00E871C8" w:rsidRPr="0067592D" w:rsidRDefault="00E871C8" w:rsidP="00395DD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roofErr w:type="spellStart"/>
            <w:r w:rsidRPr="0067592D">
              <w:rPr>
                <w:rFonts w:cs="Arial"/>
                <w:spacing w:val="-2"/>
                <w:sz w:val="14"/>
                <w:szCs w:val="14"/>
              </w:rPr>
              <w:t>Sept</w:t>
            </w:r>
            <w:proofErr w:type="spellEnd"/>
            <w:r w:rsidRPr="0067592D">
              <w:rPr>
                <w:rFonts w:cs="Arial"/>
                <w:spacing w:val="-2"/>
                <w:sz w:val="14"/>
                <w:szCs w:val="14"/>
              </w:rPr>
              <w:t xml:space="preserve"> 30, 2021</w:t>
            </w:r>
          </w:p>
        </w:tc>
        <w:tc>
          <w:tcPr>
            <w:tcW w:w="1526" w:type="dxa"/>
            <w:tcBorders>
              <w:top w:val="single" w:sz="4" w:space="0" w:color="1F4E79" w:themeColor="accent1" w:themeShade="80"/>
              <w:bottom w:val="single" w:sz="4" w:space="0" w:color="1F4E79" w:themeColor="accent1" w:themeShade="80"/>
            </w:tcBorders>
            <w:shd w:val="clear" w:color="auto" w:fill="auto"/>
          </w:tcPr>
          <w:p w14:paraId="22509883" w14:textId="77777777" w:rsidR="00E871C8" w:rsidRPr="0067592D" w:rsidRDefault="00E871C8" w:rsidP="00395DD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roofErr w:type="spellStart"/>
            <w:r w:rsidRPr="0067592D">
              <w:rPr>
                <w:rFonts w:cs="Arial"/>
                <w:spacing w:val="-2"/>
                <w:sz w:val="14"/>
                <w:szCs w:val="14"/>
              </w:rPr>
              <w:t>Dec</w:t>
            </w:r>
            <w:proofErr w:type="spellEnd"/>
            <w:r w:rsidRPr="0067592D">
              <w:rPr>
                <w:rFonts w:cs="Arial"/>
                <w:spacing w:val="-2"/>
                <w:sz w:val="14"/>
                <w:szCs w:val="14"/>
              </w:rPr>
              <w:t xml:space="preserve"> 31, 2020</w:t>
            </w:r>
          </w:p>
        </w:tc>
      </w:tr>
      <w:tr w:rsidR="00E871C8" w:rsidRPr="0067592D" w14:paraId="494655CA" w14:textId="77777777" w:rsidTr="0067592D">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Borders>
              <w:top w:val="single" w:sz="4" w:space="0" w:color="1F4E79" w:themeColor="accent1" w:themeShade="80"/>
            </w:tcBorders>
            <w:shd w:val="clear" w:color="auto" w:fill="auto"/>
          </w:tcPr>
          <w:p w14:paraId="20B9DF80" w14:textId="77777777" w:rsidR="00E871C8" w:rsidRPr="0067592D" w:rsidRDefault="00E871C8" w:rsidP="00395DD8">
            <w:pPr>
              <w:pStyle w:val="08-Tabelageral"/>
              <w:jc w:val="left"/>
              <w:rPr>
                <w:b w:val="0"/>
                <w:szCs w:val="14"/>
              </w:rPr>
            </w:pPr>
            <w:proofErr w:type="spellStart"/>
            <w:r w:rsidRPr="0067592D">
              <w:rPr>
                <w:b w:val="0"/>
                <w:szCs w:val="14"/>
              </w:rPr>
              <w:t>Lowest</w:t>
            </w:r>
            <w:proofErr w:type="spellEnd"/>
            <w:r w:rsidRPr="0067592D">
              <w:rPr>
                <w:b w:val="0"/>
                <w:szCs w:val="14"/>
              </w:rPr>
              <w:t xml:space="preserve"> </w:t>
            </w:r>
            <w:proofErr w:type="spellStart"/>
            <w:r w:rsidRPr="0067592D">
              <w:rPr>
                <w:b w:val="0"/>
                <w:szCs w:val="14"/>
              </w:rPr>
              <w:t>salary</w:t>
            </w:r>
            <w:proofErr w:type="spellEnd"/>
          </w:p>
        </w:tc>
        <w:tc>
          <w:tcPr>
            <w:tcW w:w="604" w:type="dxa"/>
            <w:tcBorders>
              <w:top w:val="single" w:sz="4" w:space="0" w:color="1F4E79" w:themeColor="accent1" w:themeShade="80"/>
            </w:tcBorders>
            <w:shd w:val="clear" w:color="auto" w:fill="auto"/>
          </w:tcPr>
          <w:p w14:paraId="15BFE56E"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1" w:type="dxa"/>
            <w:tcBorders>
              <w:top w:val="single" w:sz="4" w:space="0" w:color="1F4E79" w:themeColor="accent1" w:themeShade="80"/>
            </w:tcBorders>
            <w:shd w:val="clear" w:color="auto" w:fill="auto"/>
          </w:tcPr>
          <w:p w14:paraId="7DD15BB6"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2" w:type="dxa"/>
            <w:tcBorders>
              <w:top w:val="single" w:sz="4" w:space="0" w:color="1F4E79" w:themeColor="accent1" w:themeShade="80"/>
            </w:tcBorders>
            <w:shd w:val="clear" w:color="auto" w:fill="auto"/>
          </w:tcPr>
          <w:p w14:paraId="63B86281"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283" w:type="dxa"/>
            <w:tcBorders>
              <w:top w:val="single" w:sz="4" w:space="0" w:color="1F4E79" w:themeColor="accent1" w:themeShade="80"/>
            </w:tcBorders>
            <w:shd w:val="clear" w:color="auto" w:fill="auto"/>
          </w:tcPr>
          <w:p w14:paraId="33A7E5C7"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7" w:type="dxa"/>
            <w:tcBorders>
              <w:top w:val="single" w:sz="4" w:space="0" w:color="1F4E79" w:themeColor="accent1" w:themeShade="80"/>
            </w:tcBorders>
            <w:shd w:val="clear" w:color="auto" w:fill="auto"/>
          </w:tcPr>
          <w:p w14:paraId="4B26C0E2"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7.149,77</w:t>
            </w:r>
          </w:p>
        </w:tc>
        <w:tc>
          <w:tcPr>
            <w:tcW w:w="1526" w:type="dxa"/>
            <w:tcBorders>
              <w:top w:val="single" w:sz="4" w:space="0" w:color="1F4E79" w:themeColor="accent1" w:themeShade="80"/>
            </w:tcBorders>
            <w:shd w:val="clear" w:color="auto" w:fill="auto"/>
          </w:tcPr>
          <w:p w14:paraId="28C283C8"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lang w:eastAsia="en-US"/>
              </w:rPr>
              <w:t>7,378,28</w:t>
            </w:r>
          </w:p>
        </w:tc>
      </w:tr>
      <w:tr w:rsidR="00E871C8" w:rsidRPr="0067592D" w14:paraId="7312F034" w14:textId="77777777" w:rsidTr="0067592D">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2A5600D3" w14:textId="77777777" w:rsidR="00E871C8" w:rsidRPr="0067592D" w:rsidRDefault="00E871C8" w:rsidP="00395DD8">
            <w:pPr>
              <w:pStyle w:val="08-Tabelageral"/>
              <w:jc w:val="left"/>
              <w:rPr>
                <w:b w:val="0"/>
                <w:szCs w:val="14"/>
              </w:rPr>
            </w:pPr>
            <w:proofErr w:type="spellStart"/>
            <w:r w:rsidRPr="0067592D">
              <w:rPr>
                <w:b w:val="0"/>
                <w:szCs w:val="14"/>
              </w:rPr>
              <w:t>Highest</w:t>
            </w:r>
            <w:proofErr w:type="spellEnd"/>
            <w:r w:rsidRPr="0067592D">
              <w:rPr>
                <w:b w:val="0"/>
                <w:szCs w:val="14"/>
              </w:rPr>
              <w:t xml:space="preserve"> </w:t>
            </w:r>
            <w:proofErr w:type="spellStart"/>
            <w:r w:rsidRPr="0067592D">
              <w:rPr>
                <w:b w:val="0"/>
                <w:szCs w:val="14"/>
              </w:rPr>
              <w:t>salary</w:t>
            </w:r>
            <w:proofErr w:type="spellEnd"/>
          </w:p>
        </w:tc>
        <w:tc>
          <w:tcPr>
            <w:tcW w:w="604" w:type="dxa"/>
            <w:shd w:val="clear" w:color="auto" w:fill="auto"/>
          </w:tcPr>
          <w:p w14:paraId="406A5B58"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1" w:type="dxa"/>
            <w:shd w:val="clear" w:color="auto" w:fill="auto"/>
          </w:tcPr>
          <w:p w14:paraId="4B3F1DC1"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2" w:type="dxa"/>
            <w:shd w:val="clear" w:color="auto" w:fill="auto"/>
          </w:tcPr>
          <w:p w14:paraId="4F654656"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283" w:type="dxa"/>
            <w:shd w:val="clear" w:color="auto" w:fill="auto"/>
          </w:tcPr>
          <w:p w14:paraId="7B48272F"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7" w:type="dxa"/>
            <w:shd w:val="clear" w:color="auto" w:fill="auto"/>
          </w:tcPr>
          <w:p w14:paraId="1A141D07"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42.722,42</w:t>
            </w:r>
          </w:p>
        </w:tc>
        <w:tc>
          <w:tcPr>
            <w:tcW w:w="1526" w:type="dxa"/>
            <w:shd w:val="clear" w:color="auto" w:fill="auto"/>
          </w:tcPr>
          <w:p w14:paraId="10AA5F33"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lang w:eastAsia="en-US"/>
              </w:rPr>
              <w:t>38,499.07</w:t>
            </w:r>
          </w:p>
        </w:tc>
      </w:tr>
      <w:tr w:rsidR="00E871C8" w:rsidRPr="0067592D" w14:paraId="61CF20FE" w14:textId="77777777" w:rsidTr="0067592D">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38960270" w14:textId="77777777" w:rsidR="00E871C8" w:rsidRPr="0067592D" w:rsidRDefault="00E871C8" w:rsidP="00395DD8">
            <w:pPr>
              <w:pStyle w:val="08-Tabelageral"/>
              <w:jc w:val="left"/>
              <w:rPr>
                <w:b w:val="0"/>
                <w:szCs w:val="14"/>
              </w:rPr>
            </w:pPr>
            <w:proofErr w:type="spellStart"/>
            <w:r w:rsidRPr="0067592D">
              <w:rPr>
                <w:b w:val="0"/>
                <w:szCs w:val="14"/>
              </w:rPr>
              <w:t>Average</w:t>
            </w:r>
            <w:proofErr w:type="spellEnd"/>
            <w:r w:rsidRPr="0067592D">
              <w:rPr>
                <w:b w:val="0"/>
                <w:szCs w:val="14"/>
              </w:rPr>
              <w:t xml:space="preserve"> </w:t>
            </w:r>
            <w:proofErr w:type="spellStart"/>
            <w:r w:rsidRPr="0067592D">
              <w:rPr>
                <w:b w:val="0"/>
                <w:szCs w:val="14"/>
              </w:rPr>
              <w:t>salary</w:t>
            </w:r>
            <w:proofErr w:type="spellEnd"/>
          </w:p>
        </w:tc>
        <w:tc>
          <w:tcPr>
            <w:tcW w:w="604" w:type="dxa"/>
            <w:shd w:val="clear" w:color="auto" w:fill="auto"/>
          </w:tcPr>
          <w:p w14:paraId="6DE84CCA"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1" w:type="dxa"/>
            <w:shd w:val="clear" w:color="auto" w:fill="auto"/>
          </w:tcPr>
          <w:p w14:paraId="03D6D3E1"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2" w:type="dxa"/>
            <w:shd w:val="clear" w:color="auto" w:fill="auto"/>
          </w:tcPr>
          <w:p w14:paraId="638B00D4"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283" w:type="dxa"/>
            <w:shd w:val="clear" w:color="auto" w:fill="auto"/>
          </w:tcPr>
          <w:p w14:paraId="66ABB7A7"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7" w:type="dxa"/>
            <w:shd w:val="clear" w:color="auto" w:fill="auto"/>
          </w:tcPr>
          <w:p w14:paraId="64B17E6C"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17.208,46</w:t>
            </w:r>
          </w:p>
        </w:tc>
        <w:tc>
          <w:tcPr>
            <w:tcW w:w="1526" w:type="dxa"/>
            <w:shd w:val="clear" w:color="auto" w:fill="auto"/>
          </w:tcPr>
          <w:p w14:paraId="084BDFA3"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lang w:eastAsia="en-US"/>
              </w:rPr>
              <w:t>15,252.91</w:t>
            </w:r>
          </w:p>
        </w:tc>
      </w:tr>
      <w:tr w:rsidR="00E871C8" w:rsidRPr="0067592D" w14:paraId="21E63E05" w14:textId="77777777" w:rsidTr="0067592D">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623193A0" w14:textId="77777777" w:rsidR="00E871C8" w:rsidRPr="0067592D" w:rsidRDefault="00E871C8" w:rsidP="00395DD8">
            <w:pPr>
              <w:pStyle w:val="08-Tabelageral"/>
              <w:jc w:val="left"/>
              <w:rPr>
                <w:b w:val="0"/>
                <w:szCs w:val="14"/>
              </w:rPr>
            </w:pPr>
          </w:p>
        </w:tc>
        <w:tc>
          <w:tcPr>
            <w:tcW w:w="604" w:type="dxa"/>
            <w:shd w:val="clear" w:color="auto" w:fill="auto"/>
          </w:tcPr>
          <w:p w14:paraId="22F95BC9"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1" w:type="dxa"/>
            <w:shd w:val="clear" w:color="auto" w:fill="auto"/>
          </w:tcPr>
          <w:p w14:paraId="5342EEC2"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2" w:type="dxa"/>
            <w:shd w:val="clear" w:color="auto" w:fill="auto"/>
          </w:tcPr>
          <w:p w14:paraId="49CE5FEB"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283" w:type="dxa"/>
            <w:shd w:val="clear" w:color="auto" w:fill="auto"/>
          </w:tcPr>
          <w:p w14:paraId="0D42933D"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7" w:type="dxa"/>
            <w:shd w:val="clear" w:color="auto" w:fill="auto"/>
          </w:tcPr>
          <w:p w14:paraId="4E174EF8"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526" w:type="dxa"/>
            <w:shd w:val="clear" w:color="auto" w:fill="auto"/>
          </w:tcPr>
          <w:p w14:paraId="6F3D68B1"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r>
      <w:tr w:rsidR="00E871C8" w:rsidRPr="0067592D" w14:paraId="457896D8" w14:textId="77777777" w:rsidTr="0067592D">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18E61910" w14:textId="77777777" w:rsidR="00E871C8" w:rsidRPr="0067592D" w:rsidRDefault="00E871C8" w:rsidP="00395DD8">
            <w:pPr>
              <w:pStyle w:val="08-Tabelageral"/>
              <w:jc w:val="left"/>
              <w:rPr>
                <w:b w:val="0"/>
                <w:szCs w:val="14"/>
              </w:rPr>
            </w:pPr>
            <w:r w:rsidRPr="0067592D">
              <w:rPr>
                <w:b w:val="0"/>
                <w:szCs w:val="14"/>
              </w:rPr>
              <w:t xml:space="preserve">Management </w:t>
            </w:r>
          </w:p>
        </w:tc>
        <w:tc>
          <w:tcPr>
            <w:tcW w:w="604" w:type="dxa"/>
            <w:shd w:val="clear" w:color="auto" w:fill="auto"/>
          </w:tcPr>
          <w:p w14:paraId="4E5C4D15"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1" w:type="dxa"/>
            <w:shd w:val="clear" w:color="auto" w:fill="auto"/>
          </w:tcPr>
          <w:p w14:paraId="46060967"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2" w:type="dxa"/>
            <w:shd w:val="clear" w:color="auto" w:fill="auto"/>
          </w:tcPr>
          <w:p w14:paraId="70A38809"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283" w:type="dxa"/>
            <w:shd w:val="clear" w:color="auto" w:fill="auto"/>
          </w:tcPr>
          <w:p w14:paraId="4CA6B662"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7" w:type="dxa"/>
            <w:shd w:val="clear" w:color="auto" w:fill="auto"/>
          </w:tcPr>
          <w:p w14:paraId="32AFA3D8"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526" w:type="dxa"/>
            <w:shd w:val="clear" w:color="auto" w:fill="auto"/>
          </w:tcPr>
          <w:p w14:paraId="172D71EF"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p>
        </w:tc>
      </w:tr>
      <w:tr w:rsidR="00E871C8" w:rsidRPr="0067592D" w14:paraId="3B196AC3" w14:textId="77777777" w:rsidTr="0067592D">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3E3FBF13" w14:textId="77777777" w:rsidR="00E871C8" w:rsidRPr="0067592D" w:rsidRDefault="00E871C8" w:rsidP="00395DD8">
            <w:pPr>
              <w:pStyle w:val="08-Tabelageral"/>
              <w:jc w:val="left"/>
              <w:rPr>
                <w:b w:val="0"/>
                <w:szCs w:val="14"/>
              </w:rPr>
            </w:pPr>
            <w:proofErr w:type="spellStart"/>
            <w:r w:rsidRPr="0067592D">
              <w:rPr>
                <w:b w:val="0"/>
                <w:szCs w:val="14"/>
              </w:rPr>
              <w:t>Director-President</w:t>
            </w:r>
            <w:proofErr w:type="spellEnd"/>
          </w:p>
        </w:tc>
        <w:tc>
          <w:tcPr>
            <w:tcW w:w="604" w:type="dxa"/>
            <w:shd w:val="clear" w:color="auto" w:fill="auto"/>
          </w:tcPr>
          <w:p w14:paraId="2E92173E"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1" w:type="dxa"/>
            <w:shd w:val="clear" w:color="auto" w:fill="auto"/>
          </w:tcPr>
          <w:p w14:paraId="3592691C"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2" w:type="dxa"/>
            <w:shd w:val="clear" w:color="auto" w:fill="auto"/>
          </w:tcPr>
          <w:p w14:paraId="4CD72ADE"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283" w:type="dxa"/>
            <w:shd w:val="clear" w:color="auto" w:fill="auto"/>
          </w:tcPr>
          <w:p w14:paraId="75945C5D"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7" w:type="dxa"/>
            <w:shd w:val="clear" w:color="auto" w:fill="auto"/>
          </w:tcPr>
          <w:p w14:paraId="57A85432"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61.564,83</w:t>
            </w:r>
          </w:p>
        </w:tc>
        <w:tc>
          <w:tcPr>
            <w:tcW w:w="1526" w:type="dxa"/>
            <w:shd w:val="clear" w:color="auto" w:fill="auto"/>
          </w:tcPr>
          <w:p w14:paraId="6FB2D81B"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lang w:eastAsia="en-US"/>
              </w:rPr>
              <w:t>61,564.83</w:t>
            </w:r>
          </w:p>
        </w:tc>
      </w:tr>
      <w:tr w:rsidR="00E871C8" w:rsidRPr="0067592D" w14:paraId="6CFA01A8" w14:textId="77777777" w:rsidTr="0067592D">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5921847E" w14:textId="77777777" w:rsidR="00E871C8" w:rsidRPr="0067592D" w:rsidRDefault="00E871C8" w:rsidP="00395DD8">
            <w:pPr>
              <w:pStyle w:val="08-Tabelageral"/>
              <w:jc w:val="left"/>
              <w:rPr>
                <w:b w:val="0"/>
                <w:szCs w:val="14"/>
              </w:rPr>
            </w:pPr>
            <w:proofErr w:type="spellStart"/>
            <w:r w:rsidRPr="0067592D">
              <w:rPr>
                <w:b w:val="0"/>
                <w:szCs w:val="14"/>
              </w:rPr>
              <w:t>Director</w:t>
            </w:r>
            <w:proofErr w:type="spellEnd"/>
          </w:p>
        </w:tc>
        <w:tc>
          <w:tcPr>
            <w:tcW w:w="604" w:type="dxa"/>
            <w:shd w:val="clear" w:color="auto" w:fill="auto"/>
          </w:tcPr>
          <w:p w14:paraId="75E4C4D0"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1" w:type="dxa"/>
            <w:shd w:val="clear" w:color="auto" w:fill="auto"/>
          </w:tcPr>
          <w:p w14:paraId="645F671B"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2" w:type="dxa"/>
            <w:shd w:val="clear" w:color="auto" w:fill="auto"/>
          </w:tcPr>
          <w:p w14:paraId="3B036747"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283" w:type="dxa"/>
            <w:shd w:val="clear" w:color="auto" w:fill="auto"/>
          </w:tcPr>
          <w:p w14:paraId="0C9DDAEC"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7" w:type="dxa"/>
            <w:shd w:val="clear" w:color="auto" w:fill="auto"/>
          </w:tcPr>
          <w:p w14:paraId="1EE45831"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52.177,45</w:t>
            </w:r>
          </w:p>
        </w:tc>
        <w:tc>
          <w:tcPr>
            <w:tcW w:w="1526" w:type="dxa"/>
            <w:shd w:val="clear" w:color="auto" w:fill="auto"/>
          </w:tcPr>
          <w:p w14:paraId="39181C14"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lang w:eastAsia="en-US"/>
              </w:rPr>
              <w:t>52,177.45</w:t>
            </w:r>
          </w:p>
        </w:tc>
      </w:tr>
      <w:tr w:rsidR="00E871C8" w:rsidRPr="0067592D" w14:paraId="196759E3" w14:textId="77777777" w:rsidTr="0067592D">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4E1E746E" w14:textId="77777777" w:rsidR="00E871C8" w:rsidRPr="0067592D" w:rsidRDefault="00E871C8" w:rsidP="00395DD8">
            <w:pPr>
              <w:pStyle w:val="08-Tabelageral"/>
              <w:jc w:val="left"/>
              <w:rPr>
                <w:b w:val="0"/>
                <w:szCs w:val="14"/>
              </w:rPr>
            </w:pPr>
          </w:p>
        </w:tc>
        <w:tc>
          <w:tcPr>
            <w:tcW w:w="604" w:type="dxa"/>
            <w:shd w:val="clear" w:color="auto" w:fill="auto"/>
          </w:tcPr>
          <w:p w14:paraId="0165771B"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1" w:type="dxa"/>
            <w:shd w:val="clear" w:color="auto" w:fill="auto"/>
          </w:tcPr>
          <w:p w14:paraId="2C9703CD"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2" w:type="dxa"/>
            <w:shd w:val="clear" w:color="auto" w:fill="auto"/>
          </w:tcPr>
          <w:p w14:paraId="3879A3C5"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283" w:type="dxa"/>
            <w:shd w:val="clear" w:color="auto" w:fill="auto"/>
          </w:tcPr>
          <w:p w14:paraId="2D8C88CF"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7" w:type="dxa"/>
            <w:shd w:val="clear" w:color="auto" w:fill="auto"/>
          </w:tcPr>
          <w:p w14:paraId="03692CE4"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526" w:type="dxa"/>
            <w:shd w:val="clear" w:color="auto" w:fill="auto"/>
          </w:tcPr>
          <w:p w14:paraId="74EBE970"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r>
      <w:tr w:rsidR="00E871C8" w:rsidRPr="0067592D" w14:paraId="142F94CC" w14:textId="77777777" w:rsidTr="0067592D">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2CF01808" w14:textId="77777777" w:rsidR="00E871C8" w:rsidRPr="0067592D" w:rsidRDefault="00E871C8" w:rsidP="00395DD8">
            <w:pPr>
              <w:pStyle w:val="08-Tabelageral"/>
              <w:jc w:val="left"/>
              <w:rPr>
                <w:b w:val="0"/>
                <w:szCs w:val="14"/>
              </w:rPr>
            </w:pPr>
            <w:proofErr w:type="spellStart"/>
            <w:r w:rsidRPr="0067592D">
              <w:rPr>
                <w:b w:val="0"/>
                <w:szCs w:val="14"/>
              </w:rPr>
              <w:t>Council</w:t>
            </w:r>
            <w:proofErr w:type="spellEnd"/>
            <w:r w:rsidRPr="0067592D">
              <w:rPr>
                <w:b w:val="0"/>
                <w:szCs w:val="14"/>
              </w:rPr>
              <w:t xml:space="preserve"> </w:t>
            </w:r>
            <w:proofErr w:type="spellStart"/>
            <w:r w:rsidRPr="0067592D">
              <w:rPr>
                <w:b w:val="0"/>
                <w:szCs w:val="14"/>
              </w:rPr>
              <w:t>members</w:t>
            </w:r>
            <w:proofErr w:type="spellEnd"/>
          </w:p>
        </w:tc>
        <w:tc>
          <w:tcPr>
            <w:tcW w:w="604" w:type="dxa"/>
            <w:shd w:val="clear" w:color="auto" w:fill="auto"/>
          </w:tcPr>
          <w:p w14:paraId="11D6B816"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1" w:type="dxa"/>
            <w:shd w:val="clear" w:color="auto" w:fill="auto"/>
          </w:tcPr>
          <w:p w14:paraId="7560DAE9"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2" w:type="dxa"/>
            <w:shd w:val="clear" w:color="auto" w:fill="auto"/>
          </w:tcPr>
          <w:p w14:paraId="1FBB2252"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283" w:type="dxa"/>
            <w:shd w:val="clear" w:color="auto" w:fill="auto"/>
          </w:tcPr>
          <w:p w14:paraId="69205910"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7" w:type="dxa"/>
            <w:shd w:val="clear" w:color="auto" w:fill="auto"/>
          </w:tcPr>
          <w:p w14:paraId="19059A46"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526" w:type="dxa"/>
            <w:shd w:val="clear" w:color="auto" w:fill="auto"/>
          </w:tcPr>
          <w:p w14:paraId="06FC32A5"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p>
        </w:tc>
      </w:tr>
      <w:tr w:rsidR="00E871C8" w:rsidRPr="0067592D" w14:paraId="025B9341" w14:textId="77777777" w:rsidTr="0067592D">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shd w:val="clear" w:color="auto" w:fill="auto"/>
          </w:tcPr>
          <w:p w14:paraId="006C1A13" w14:textId="77777777" w:rsidR="00E871C8" w:rsidRPr="0067592D" w:rsidRDefault="00E871C8" w:rsidP="00395DD8">
            <w:pPr>
              <w:pStyle w:val="08-Tabelageral"/>
              <w:jc w:val="left"/>
              <w:rPr>
                <w:b w:val="0"/>
                <w:szCs w:val="14"/>
              </w:rPr>
            </w:pPr>
            <w:r w:rsidRPr="0067592D">
              <w:rPr>
                <w:b w:val="0"/>
                <w:szCs w:val="14"/>
              </w:rPr>
              <w:t xml:space="preserve">Board </w:t>
            </w:r>
            <w:proofErr w:type="spellStart"/>
            <w:r w:rsidRPr="0067592D">
              <w:rPr>
                <w:b w:val="0"/>
                <w:szCs w:val="14"/>
              </w:rPr>
              <w:t>of</w:t>
            </w:r>
            <w:proofErr w:type="spellEnd"/>
            <w:r w:rsidRPr="0067592D">
              <w:rPr>
                <w:b w:val="0"/>
                <w:szCs w:val="14"/>
              </w:rPr>
              <w:t xml:space="preserve"> </w:t>
            </w:r>
            <w:proofErr w:type="spellStart"/>
            <w:r w:rsidRPr="0067592D">
              <w:rPr>
                <w:b w:val="0"/>
                <w:szCs w:val="14"/>
              </w:rPr>
              <w:t>Directors</w:t>
            </w:r>
            <w:proofErr w:type="spellEnd"/>
          </w:p>
        </w:tc>
        <w:tc>
          <w:tcPr>
            <w:tcW w:w="604" w:type="dxa"/>
            <w:shd w:val="clear" w:color="auto" w:fill="auto"/>
          </w:tcPr>
          <w:p w14:paraId="4E30F4B6"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1" w:type="dxa"/>
            <w:shd w:val="clear" w:color="auto" w:fill="auto"/>
          </w:tcPr>
          <w:p w14:paraId="4728D198"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2" w:type="dxa"/>
            <w:shd w:val="clear" w:color="auto" w:fill="auto"/>
          </w:tcPr>
          <w:p w14:paraId="03FD939B"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283" w:type="dxa"/>
            <w:shd w:val="clear" w:color="auto" w:fill="auto"/>
          </w:tcPr>
          <w:p w14:paraId="32145D8D"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7" w:type="dxa"/>
            <w:shd w:val="clear" w:color="auto" w:fill="auto"/>
          </w:tcPr>
          <w:p w14:paraId="5255C58F"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5.906,80</w:t>
            </w:r>
          </w:p>
        </w:tc>
        <w:tc>
          <w:tcPr>
            <w:tcW w:w="1526" w:type="dxa"/>
            <w:shd w:val="clear" w:color="auto" w:fill="auto"/>
          </w:tcPr>
          <w:p w14:paraId="3F88E8E6"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lang w:eastAsia="en-US"/>
              </w:rPr>
              <w:t>5,906.80</w:t>
            </w:r>
          </w:p>
        </w:tc>
      </w:tr>
      <w:tr w:rsidR="00E871C8" w:rsidRPr="0067592D" w14:paraId="471115CD" w14:textId="77777777" w:rsidTr="0067592D">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Borders>
              <w:bottom w:val="nil"/>
            </w:tcBorders>
            <w:shd w:val="clear" w:color="auto" w:fill="auto"/>
          </w:tcPr>
          <w:p w14:paraId="0E2CD3F9" w14:textId="77777777" w:rsidR="00E871C8" w:rsidRPr="0067592D" w:rsidRDefault="00E871C8" w:rsidP="00395DD8">
            <w:pPr>
              <w:pStyle w:val="08-Tabelageral"/>
              <w:jc w:val="left"/>
              <w:rPr>
                <w:b w:val="0"/>
                <w:szCs w:val="14"/>
              </w:rPr>
            </w:pPr>
            <w:r w:rsidRPr="0067592D">
              <w:rPr>
                <w:b w:val="0"/>
                <w:szCs w:val="14"/>
              </w:rPr>
              <w:t xml:space="preserve">Fiscal </w:t>
            </w:r>
            <w:proofErr w:type="spellStart"/>
            <w:r w:rsidRPr="0067592D">
              <w:rPr>
                <w:b w:val="0"/>
                <w:szCs w:val="14"/>
              </w:rPr>
              <w:t>Council</w:t>
            </w:r>
            <w:proofErr w:type="spellEnd"/>
          </w:p>
        </w:tc>
        <w:tc>
          <w:tcPr>
            <w:tcW w:w="604" w:type="dxa"/>
            <w:tcBorders>
              <w:bottom w:val="nil"/>
            </w:tcBorders>
            <w:shd w:val="clear" w:color="auto" w:fill="auto"/>
          </w:tcPr>
          <w:p w14:paraId="68CCA324"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1" w:type="dxa"/>
            <w:tcBorders>
              <w:bottom w:val="nil"/>
            </w:tcBorders>
            <w:shd w:val="clear" w:color="auto" w:fill="auto"/>
          </w:tcPr>
          <w:p w14:paraId="0D9B88F4"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2" w:type="dxa"/>
            <w:tcBorders>
              <w:bottom w:val="nil"/>
            </w:tcBorders>
            <w:shd w:val="clear" w:color="auto" w:fill="auto"/>
          </w:tcPr>
          <w:p w14:paraId="22E1A932"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283" w:type="dxa"/>
            <w:tcBorders>
              <w:bottom w:val="nil"/>
            </w:tcBorders>
            <w:shd w:val="clear" w:color="auto" w:fill="auto"/>
          </w:tcPr>
          <w:p w14:paraId="4624B19D"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7" w:type="dxa"/>
            <w:tcBorders>
              <w:bottom w:val="nil"/>
            </w:tcBorders>
            <w:shd w:val="clear" w:color="auto" w:fill="auto"/>
          </w:tcPr>
          <w:p w14:paraId="08BEB4B2"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rPr>
              <w:t>5.906,80</w:t>
            </w:r>
          </w:p>
        </w:tc>
        <w:tc>
          <w:tcPr>
            <w:tcW w:w="1526" w:type="dxa"/>
            <w:tcBorders>
              <w:bottom w:val="nil"/>
            </w:tcBorders>
            <w:shd w:val="clear" w:color="auto" w:fill="auto"/>
          </w:tcPr>
          <w:p w14:paraId="1726D048" w14:textId="77777777" w:rsidR="00E871C8" w:rsidRPr="0067592D" w:rsidRDefault="00E871C8" w:rsidP="00395DD8">
            <w:pPr>
              <w:pStyle w:val="08-Tabelageral"/>
              <w:cnfStyle w:val="000000100000" w:firstRow="0" w:lastRow="0" w:firstColumn="0" w:lastColumn="0" w:oddVBand="0" w:evenVBand="0" w:oddHBand="1" w:evenHBand="0" w:firstRowFirstColumn="0" w:firstRowLastColumn="0" w:lastRowFirstColumn="0" w:lastRowLastColumn="0"/>
              <w:rPr>
                <w:szCs w:val="14"/>
              </w:rPr>
            </w:pPr>
            <w:r w:rsidRPr="0067592D">
              <w:rPr>
                <w:szCs w:val="14"/>
                <w:lang w:eastAsia="en-US"/>
              </w:rPr>
              <w:t>5,906.80</w:t>
            </w:r>
          </w:p>
        </w:tc>
      </w:tr>
      <w:tr w:rsidR="00E871C8" w:rsidRPr="0067592D" w14:paraId="43759355" w14:textId="77777777" w:rsidTr="0067592D">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4" w:space="0" w:color="1F4E79" w:themeColor="accent1" w:themeShade="80"/>
            </w:tcBorders>
            <w:shd w:val="clear" w:color="auto" w:fill="auto"/>
          </w:tcPr>
          <w:p w14:paraId="757E236D" w14:textId="77777777" w:rsidR="00E871C8" w:rsidRPr="0067592D" w:rsidRDefault="00E871C8" w:rsidP="00395DD8">
            <w:pPr>
              <w:pStyle w:val="08-Tabelageral"/>
              <w:jc w:val="left"/>
              <w:rPr>
                <w:b w:val="0"/>
                <w:szCs w:val="14"/>
              </w:rPr>
            </w:pPr>
            <w:proofErr w:type="spellStart"/>
            <w:r w:rsidRPr="0067592D">
              <w:rPr>
                <w:b w:val="0"/>
                <w:szCs w:val="14"/>
              </w:rPr>
              <w:t>Audit</w:t>
            </w:r>
            <w:proofErr w:type="spellEnd"/>
            <w:r w:rsidRPr="0067592D">
              <w:rPr>
                <w:b w:val="0"/>
                <w:szCs w:val="14"/>
              </w:rPr>
              <w:t xml:space="preserve"> </w:t>
            </w:r>
            <w:proofErr w:type="spellStart"/>
            <w:r w:rsidRPr="0067592D">
              <w:rPr>
                <w:b w:val="0"/>
                <w:szCs w:val="14"/>
              </w:rPr>
              <w:t>Committee</w:t>
            </w:r>
            <w:proofErr w:type="spellEnd"/>
            <w:r w:rsidRPr="0067592D">
              <w:rPr>
                <w:b w:val="0"/>
                <w:szCs w:val="14"/>
              </w:rPr>
              <w:t xml:space="preserve"> - </w:t>
            </w:r>
            <w:proofErr w:type="spellStart"/>
            <w:r w:rsidRPr="0067592D">
              <w:rPr>
                <w:b w:val="0"/>
                <w:szCs w:val="14"/>
              </w:rPr>
              <w:t>Member</w:t>
            </w:r>
            <w:proofErr w:type="spellEnd"/>
          </w:p>
        </w:tc>
        <w:tc>
          <w:tcPr>
            <w:tcW w:w="604" w:type="dxa"/>
            <w:tcBorders>
              <w:top w:val="nil"/>
              <w:bottom w:val="single" w:sz="4" w:space="0" w:color="1F4E79" w:themeColor="accent1" w:themeShade="80"/>
            </w:tcBorders>
            <w:shd w:val="clear" w:color="auto" w:fill="auto"/>
          </w:tcPr>
          <w:p w14:paraId="0321F128"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1" w:type="dxa"/>
            <w:tcBorders>
              <w:top w:val="nil"/>
              <w:bottom w:val="single" w:sz="4" w:space="0" w:color="1F4E79" w:themeColor="accent1" w:themeShade="80"/>
            </w:tcBorders>
            <w:shd w:val="clear" w:color="auto" w:fill="auto"/>
          </w:tcPr>
          <w:p w14:paraId="482D3604"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2" w:type="dxa"/>
            <w:tcBorders>
              <w:top w:val="nil"/>
              <w:bottom w:val="single" w:sz="4" w:space="0" w:color="1F4E79" w:themeColor="accent1" w:themeShade="80"/>
            </w:tcBorders>
            <w:shd w:val="clear" w:color="auto" w:fill="auto"/>
          </w:tcPr>
          <w:p w14:paraId="097E10EC"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283" w:type="dxa"/>
            <w:tcBorders>
              <w:top w:val="nil"/>
              <w:bottom w:val="single" w:sz="4" w:space="0" w:color="1F4E79" w:themeColor="accent1" w:themeShade="80"/>
            </w:tcBorders>
            <w:shd w:val="clear" w:color="auto" w:fill="auto"/>
          </w:tcPr>
          <w:p w14:paraId="445BF391"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7" w:type="dxa"/>
            <w:tcBorders>
              <w:top w:val="nil"/>
              <w:bottom w:val="single" w:sz="4" w:space="0" w:color="1F4E79" w:themeColor="accent1" w:themeShade="80"/>
            </w:tcBorders>
            <w:shd w:val="clear" w:color="auto" w:fill="auto"/>
          </w:tcPr>
          <w:p w14:paraId="169BE69B"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rPr>
              <w:t>9.868,90</w:t>
            </w:r>
          </w:p>
        </w:tc>
        <w:tc>
          <w:tcPr>
            <w:tcW w:w="1526" w:type="dxa"/>
            <w:tcBorders>
              <w:top w:val="nil"/>
              <w:bottom w:val="single" w:sz="4" w:space="0" w:color="1F4E79" w:themeColor="accent1" w:themeShade="80"/>
            </w:tcBorders>
            <w:shd w:val="clear" w:color="auto" w:fill="auto"/>
          </w:tcPr>
          <w:p w14:paraId="75EA957B" w14:textId="77777777" w:rsidR="00E871C8" w:rsidRPr="0067592D" w:rsidRDefault="00E871C8" w:rsidP="00395DD8">
            <w:pPr>
              <w:pStyle w:val="08-Tabelageral"/>
              <w:cnfStyle w:val="000000010000" w:firstRow="0" w:lastRow="0" w:firstColumn="0" w:lastColumn="0" w:oddVBand="0" w:evenVBand="0" w:oddHBand="0" w:evenHBand="1" w:firstRowFirstColumn="0" w:firstRowLastColumn="0" w:lastRowFirstColumn="0" w:lastRowLastColumn="0"/>
              <w:rPr>
                <w:szCs w:val="14"/>
              </w:rPr>
            </w:pPr>
            <w:r w:rsidRPr="0067592D">
              <w:rPr>
                <w:szCs w:val="14"/>
                <w:lang w:eastAsia="en-US"/>
              </w:rPr>
              <w:t>9,868.90</w:t>
            </w:r>
          </w:p>
        </w:tc>
      </w:tr>
    </w:tbl>
    <w:p w14:paraId="10A20344" w14:textId="77777777" w:rsidR="00E871C8" w:rsidRDefault="00E871C8" w:rsidP="00395DD8">
      <w:pPr>
        <w:pStyle w:val="05-Textonormal2"/>
        <w:spacing w:before="0" w:line="240" w:lineRule="auto"/>
      </w:pPr>
    </w:p>
    <w:p w14:paraId="33D0A2E8" w14:textId="19124328" w:rsidR="009B4CDA" w:rsidRPr="009B4CDA" w:rsidRDefault="009B4CDA" w:rsidP="009B4CDA">
      <w:pPr>
        <w:rPr>
          <w:lang w:val="en-US" w:eastAsia="pt-BR"/>
        </w:rPr>
      </w:pPr>
    </w:p>
    <w:p w14:paraId="4D3887F2" w14:textId="618F86B0" w:rsidR="00397A23" w:rsidRPr="00397A23" w:rsidRDefault="00397A23" w:rsidP="00397A23">
      <w:pPr>
        <w:pStyle w:val="02-TtulodeNota"/>
        <w:rPr>
          <w:color w:val="1F4E79" w:themeColor="accent1" w:themeShade="80"/>
        </w:rPr>
      </w:pPr>
      <w:bookmarkStart w:id="52" w:name="_Toc87026426"/>
      <w:r w:rsidRPr="00397A23">
        <w:rPr>
          <w:color w:val="1F4E79" w:themeColor="accent1" w:themeShade="80"/>
        </w:rPr>
        <w:t>27 - OTHER INFORMATION</w:t>
      </w:r>
      <w:bookmarkEnd w:id="52"/>
    </w:p>
    <w:p w14:paraId="0CC438DE" w14:textId="77777777" w:rsidR="00397A23" w:rsidRPr="0067592D" w:rsidRDefault="00397A23" w:rsidP="009977F2">
      <w:pPr>
        <w:pStyle w:val="05-Textonormal"/>
        <w:rPr>
          <w:b/>
          <w:color w:val="1F4E79" w:themeColor="accent1" w:themeShade="80"/>
        </w:rPr>
      </w:pPr>
      <w:proofErr w:type="spellStart"/>
      <w:r w:rsidRPr="0067592D">
        <w:rPr>
          <w:b/>
          <w:color w:val="1F4E79" w:themeColor="accent1" w:themeShade="80"/>
        </w:rPr>
        <w:t>Impairment</w:t>
      </w:r>
      <w:proofErr w:type="spellEnd"/>
      <w:r w:rsidRPr="0067592D">
        <w:rPr>
          <w:b/>
          <w:color w:val="1F4E79" w:themeColor="accent1" w:themeShade="80"/>
        </w:rPr>
        <w:t xml:space="preserve"> Test</w:t>
      </w:r>
    </w:p>
    <w:p w14:paraId="5EC65571" w14:textId="77777777" w:rsidR="00397A23" w:rsidRPr="004234AD" w:rsidRDefault="00397A23" w:rsidP="009977F2">
      <w:pPr>
        <w:pStyle w:val="05-Textonormal"/>
        <w:rPr>
          <w:lang w:eastAsia="zh-CN"/>
        </w:rPr>
      </w:pPr>
      <w:r w:rsidRPr="004234AD">
        <w:rPr>
          <w:lang w:eastAsia="zh-CN"/>
        </w:rPr>
        <w:t xml:space="preserve">In </w:t>
      </w:r>
      <w:proofErr w:type="spellStart"/>
      <w:r w:rsidRPr="004234AD">
        <w:rPr>
          <w:lang w:eastAsia="zh-CN"/>
        </w:rPr>
        <w:t>accordance</w:t>
      </w:r>
      <w:proofErr w:type="spellEnd"/>
      <w:r w:rsidRPr="004234AD">
        <w:rPr>
          <w:lang w:eastAsia="zh-CN"/>
        </w:rPr>
        <w:t xml:space="preserve"> </w:t>
      </w:r>
      <w:proofErr w:type="spellStart"/>
      <w:r w:rsidRPr="004234AD">
        <w:rPr>
          <w:lang w:eastAsia="zh-CN"/>
        </w:rPr>
        <w:t>with</w:t>
      </w:r>
      <w:proofErr w:type="spellEnd"/>
      <w:r w:rsidRPr="004234AD">
        <w:rPr>
          <w:lang w:eastAsia="zh-CN"/>
        </w:rPr>
        <w:t xml:space="preserve"> IAS 36 / CPC 01 (R1) - </w:t>
      </w:r>
      <w:proofErr w:type="spellStart"/>
      <w:r w:rsidRPr="004234AD">
        <w:rPr>
          <w:lang w:eastAsia="zh-CN"/>
        </w:rPr>
        <w:t>Impairment</w:t>
      </w:r>
      <w:proofErr w:type="spellEnd"/>
      <w:r w:rsidRPr="004234AD">
        <w:rPr>
          <w:lang w:eastAsia="zh-CN"/>
        </w:rPr>
        <w:t xml:space="preserve"> </w:t>
      </w:r>
      <w:proofErr w:type="spellStart"/>
      <w:r w:rsidRPr="004234AD">
        <w:rPr>
          <w:lang w:eastAsia="zh-CN"/>
        </w:rPr>
        <w:t>of</w:t>
      </w:r>
      <w:proofErr w:type="spellEnd"/>
      <w:r w:rsidRPr="004234AD">
        <w:rPr>
          <w:lang w:eastAsia="zh-CN"/>
        </w:rPr>
        <w:t xml:space="preserve"> </w:t>
      </w:r>
      <w:proofErr w:type="spellStart"/>
      <w:r w:rsidRPr="004234AD">
        <w:rPr>
          <w:lang w:eastAsia="zh-CN"/>
        </w:rPr>
        <w:t>Assets</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w:t>
      </w:r>
      <w:proofErr w:type="spellStart"/>
      <w:r w:rsidRPr="004234AD">
        <w:rPr>
          <w:lang w:eastAsia="zh-CN"/>
        </w:rPr>
        <w:t>entity</w:t>
      </w:r>
      <w:proofErr w:type="spellEnd"/>
      <w:r w:rsidRPr="004234AD">
        <w:rPr>
          <w:lang w:eastAsia="zh-CN"/>
        </w:rPr>
        <w:t xml:space="preserve"> must </w:t>
      </w:r>
      <w:proofErr w:type="spellStart"/>
      <w:r w:rsidRPr="004234AD">
        <w:rPr>
          <w:lang w:eastAsia="zh-CN"/>
        </w:rPr>
        <w:t>assess</w:t>
      </w:r>
      <w:proofErr w:type="spellEnd"/>
      <w:r w:rsidRPr="004234AD">
        <w:rPr>
          <w:lang w:eastAsia="zh-CN"/>
        </w:rPr>
        <w:t xml:space="preserve"> </w:t>
      </w:r>
      <w:proofErr w:type="spellStart"/>
      <w:r w:rsidRPr="004234AD">
        <w:rPr>
          <w:lang w:eastAsia="zh-CN"/>
        </w:rPr>
        <w:t>at</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w:t>
      </w:r>
      <w:proofErr w:type="spellStart"/>
      <w:r w:rsidRPr="004234AD">
        <w:rPr>
          <w:lang w:eastAsia="zh-CN"/>
        </w:rPr>
        <w:t>end</w:t>
      </w:r>
      <w:proofErr w:type="spellEnd"/>
      <w:r w:rsidRPr="004234AD">
        <w:rPr>
          <w:lang w:eastAsia="zh-CN"/>
        </w:rPr>
        <w:t xml:space="preserve"> </w:t>
      </w:r>
      <w:proofErr w:type="spellStart"/>
      <w:r w:rsidRPr="004234AD">
        <w:rPr>
          <w:lang w:eastAsia="zh-CN"/>
        </w:rPr>
        <w:t>of</w:t>
      </w:r>
      <w:proofErr w:type="spellEnd"/>
      <w:r w:rsidRPr="004234AD">
        <w:rPr>
          <w:lang w:eastAsia="zh-CN"/>
        </w:rPr>
        <w:t xml:space="preserve"> </w:t>
      </w:r>
      <w:proofErr w:type="spellStart"/>
      <w:r w:rsidRPr="004234AD">
        <w:rPr>
          <w:lang w:eastAsia="zh-CN"/>
        </w:rPr>
        <w:t>each</w:t>
      </w:r>
      <w:proofErr w:type="spellEnd"/>
      <w:r w:rsidRPr="004234AD">
        <w:rPr>
          <w:lang w:eastAsia="zh-CN"/>
        </w:rPr>
        <w:t xml:space="preserve"> </w:t>
      </w:r>
      <w:proofErr w:type="spellStart"/>
      <w:r w:rsidRPr="004234AD">
        <w:rPr>
          <w:lang w:eastAsia="zh-CN"/>
        </w:rPr>
        <w:t>reporting</w:t>
      </w:r>
      <w:proofErr w:type="spellEnd"/>
      <w:r w:rsidRPr="004234AD">
        <w:rPr>
          <w:lang w:eastAsia="zh-CN"/>
        </w:rPr>
        <w:t xml:space="preserve"> </w:t>
      </w:r>
      <w:proofErr w:type="spellStart"/>
      <w:r w:rsidRPr="004234AD">
        <w:rPr>
          <w:lang w:eastAsia="zh-CN"/>
        </w:rPr>
        <w:t>period</w:t>
      </w:r>
      <w:proofErr w:type="spellEnd"/>
      <w:r w:rsidRPr="004234AD">
        <w:rPr>
          <w:lang w:eastAsia="zh-CN"/>
        </w:rPr>
        <w:t xml:space="preserve"> </w:t>
      </w:r>
      <w:proofErr w:type="spellStart"/>
      <w:r w:rsidRPr="004234AD">
        <w:rPr>
          <w:lang w:eastAsia="zh-CN"/>
        </w:rPr>
        <w:t>whether</w:t>
      </w:r>
      <w:proofErr w:type="spellEnd"/>
      <w:r w:rsidRPr="004234AD">
        <w:rPr>
          <w:lang w:eastAsia="zh-CN"/>
        </w:rPr>
        <w:t xml:space="preserve"> </w:t>
      </w:r>
      <w:proofErr w:type="spellStart"/>
      <w:r w:rsidRPr="004234AD">
        <w:rPr>
          <w:lang w:eastAsia="zh-CN"/>
        </w:rPr>
        <w:t>there</w:t>
      </w:r>
      <w:proofErr w:type="spellEnd"/>
      <w:r w:rsidRPr="004234AD">
        <w:rPr>
          <w:lang w:eastAsia="zh-CN"/>
        </w:rPr>
        <w:t xml:space="preserve"> </w:t>
      </w:r>
      <w:proofErr w:type="spellStart"/>
      <w:r w:rsidRPr="004234AD">
        <w:rPr>
          <w:lang w:eastAsia="zh-CN"/>
        </w:rPr>
        <w:t>is</w:t>
      </w:r>
      <w:proofErr w:type="spellEnd"/>
      <w:r w:rsidRPr="004234AD">
        <w:rPr>
          <w:lang w:eastAsia="zh-CN"/>
        </w:rPr>
        <w:t xml:space="preserve"> </w:t>
      </w:r>
      <w:proofErr w:type="spellStart"/>
      <w:r w:rsidRPr="004234AD">
        <w:rPr>
          <w:lang w:eastAsia="zh-CN"/>
        </w:rPr>
        <w:t>any</w:t>
      </w:r>
      <w:proofErr w:type="spellEnd"/>
      <w:r w:rsidRPr="004234AD">
        <w:rPr>
          <w:lang w:eastAsia="zh-CN"/>
        </w:rPr>
        <w:t xml:space="preserve"> </w:t>
      </w:r>
      <w:proofErr w:type="spellStart"/>
      <w:r w:rsidRPr="004234AD">
        <w:rPr>
          <w:lang w:eastAsia="zh-CN"/>
        </w:rPr>
        <w:t>indication</w:t>
      </w:r>
      <w:proofErr w:type="spellEnd"/>
      <w:r w:rsidRPr="004234AD">
        <w:rPr>
          <w:lang w:eastAsia="zh-CN"/>
        </w:rPr>
        <w:t xml:space="preserve"> </w:t>
      </w:r>
      <w:proofErr w:type="spellStart"/>
      <w:r w:rsidRPr="004234AD">
        <w:rPr>
          <w:lang w:eastAsia="zh-CN"/>
        </w:rPr>
        <w:t>that</w:t>
      </w:r>
      <w:proofErr w:type="spellEnd"/>
      <w:r w:rsidRPr="004234AD">
        <w:rPr>
          <w:lang w:eastAsia="zh-CN"/>
        </w:rPr>
        <w:t xml:space="preserve"> </w:t>
      </w:r>
      <w:proofErr w:type="spellStart"/>
      <w:r w:rsidRPr="004234AD">
        <w:rPr>
          <w:lang w:eastAsia="zh-CN"/>
        </w:rPr>
        <w:t>an</w:t>
      </w:r>
      <w:proofErr w:type="spellEnd"/>
      <w:r w:rsidRPr="004234AD">
        <w:rPr>
          <w:lang w:eastAsia="zh-CN"/>
        </w:rPr>
        <w:t xml:space="preserve"> </w:t>
      </w:r>
      <w:proofErr w:type="spellStart"/>
      <w:r w:rsidRPr="004234AD">
        <w:rPr>
          <w:lang w:eastAsia="zh-CN"/>
        </w:rPr>
        <w:t>asset</w:t>
      </w:r>
      <w:proofErr w:type="spellEnd"/>
      <w:r w:rsidRPr="004234AD">
        <w:rPr>
          <w:lang w:eastAsia="zh-CN"/>
        </w:rPr>
        <w:t xml:space="preserve"> </w:t>
      </w:r>
      <w:proofErr w:type="spellStart"/>
      <w:r w:rsidRPr="004234AD">
        <w:rPr>
          <w:lang w:eastAsia="zh-CN"/>
        </w:rPr>
        <w:t>may</w:t>
      </w:r>
      <w:proofErr w:type="spellEnd"/>
      <w:r w:rsidRPr="004234AD">
        <w:rPr>
          <w:lang w:eastAsia="zh-CN"/>
        </w:rPr>
        <w:t xml:space="preserve"> </w:t>
      </w:r>
      <w:proofErr w:type="spellStart"/>
      <w:r w:rsidRPr="004234AD">
        <w:rPr>
          <w:lang w:eastAsia="zh-CN"/>
        </w:rPr>
        <w:t>have</w:t>
      </w:r>
      <w:proofErr w:type="spellEnd"/>
      <w:r w:rsidRPr="004234AD">
        <w:rPr>
          <w:lang w:eastAsia="zh-CN"/>
        </w:rPr>
        <w:t xml:space="preserve"> </w:t>
      </w:r>
      <w:proofErr w:type="spellStart"/>
      <w:r w:rsidRPr="004234AD">
        <w:rPr>
          <w:lang w:eastAsia="zh-CN"/>
        </w:rPr>
        <w:t>been</w:t>
      </w:r>
      <w:proofErr w:type="spellEnd"/>
      <w:r w:rsidRPr="004234AD">
        <w:rPr>
          <w:lang w:eastAsia="zh-CN"/>
        </w:rPr>
        <w:t xml:space="preserve"> </w:t>
      </w:r>
      <w:proofErr w:type="spellStart"/>
      <w:r w:rsidRPr="004234AD">
        <w:rPr>
          <w:lang w:eastAsia="zh-CN"/>
        </w:rPr>
        <w:t>impaired</w:t>
      </w:r>
      <w:proofErr w:type="spellEnd"/>
      <w:r w:rsidRPr="004234AD">
        <w:rPr>
          <w:lang w:eastAsia="zh-CN"/>
        </w:rPr>
        <w:t xml:space="preserve">. </w:t>
      </w:r>
      <w:proofErr w:type="spellStart"/>
      <w:r w:rsidRPr="004234AD">
        <w:rPr>
          <w:lang w:eastAsia="zh-CN"/>
        </w:rPr>
        <w:t>If</w:t>
      </w:r>
      <w:proofErr w:type="spellEnd"/>
      <w:r w:rsidRPr="004234AD">
        <w:rPr>
          <w:lang w:eastAsia="zh-CN"/>
        </w:rPr>
        <w:t xml:space="preserve"> </w:t>
      </w:r>
      <w:proofErr w:type="spellStart"/>
      <w:r w:rsidRPr="004234AD">
        <w:rPr>
          <w:lang w:eastAsia="zh-CN"/>
        </w:rPr>
        <w:t>there</w:t>
      </w:r>
      <w:proofErr w:type="spellEnd"/>
      <w:r w:rsidRPr="004234AD">
        <w:rPr>
          <w:lang w:eastAsia="zh-CN"/>
        </w:rPr>
        <w:t xml:space="preserve"> </w:t>
      </w:r>
      <w:proofErr w:type="spellStart"/>
      <w:r w:rsidRPr="004234AD">
        <w:rPr>
          <w:lang w:eastAsia="zh-CN"/>
        </w:rPr>
        <w:t>is</w:t>
      </w:r>
      <w:proofErr w:type="spellEnd"/>
      <w:r w:rsidRPr="004234AD">
        <w:rPr>
          <w:lang w:eastAsia="zh-CN"/>
        </w:rPr>
        <w:t xml:space="preserve">, it must </w:t>
      </w:r>
      <w:proofErr w:type="spellStart"/>
      <w:r w:rsidRPr="004234AD">
        <w:rPr>
          <w:lang w:eastAsia="zh-CN"/>
        </w:rPr>
        <w:t>estimate</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w:t>
      </w:r>
      <w:proofErr w:type="spellStart"/>
      <w:r w:rsidRPr="004234AD">
        <w:rPr>
          <w:lang w:eastAsia="zh-CN"/>
        </w:rPr>
        <w:t>recoverable</w:t>
      </w:r>
      <w:proofErr w:type="spellEnd"/>
      <w:r w:rsidRPr="004234AD">
        <w:rPr>
          <w:lang w:eastAsia="zh-CN"/>
        </w:rPr>
        <w:t xml:space="preserve"> </w:t>
      </w:r>
      <w:proofErr w:type="spellStart"/>
      <w:r w:rsidRPr="004234AD">
        <w:rPr>
          <w:lang w:eastAsia="zh-CN"/>
        </w:rPr>
        <w:t>amount</w:t>
      </w:r>
      <w:proofErr w:type="spellEnd"/>
      <w:r w:rsidRPr="004234AD">
        <w:rPr>
          <w:lang w:eastAsia="zh-CN"/>
        </w:rPr>
        <w:t xml:space="preserve"> </w:t>
      </w:r>
      <w:proofErr w:type="spellStart"/>
      <w:r w:rsidRPr="004234AD">
        <w:rPr>
          <w:lang w:eastAsia="zh-CN"/>
        </w:rPr>
        <w:t>of</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w:t>
      </w:r>
      <w:proofErr w:type="spellStart"/>
      <w:r w:rsidRPr="004234AD">
        <w:rPr>
          <w:lang w:eastAsia="zh-CN"/>
        </w:rPr>
        <w:t>asset</w:t>
      </w:r>
      <w:proofErr w:type="spellEnd"/>
      <w:r w:rsidRPr="004234AD">
        <w:rPr>
          <w:lang w:eastAsia="zh-CN"/>
        </w:rPr>
        <w:t xml:space="preserve"> </w:t>
      </w:r>
      <w:proofErr w:type="spellStart"/>
      <w:r w:rsidRPr="004234AD">
        <w:rPr>
          <w:lang w:eastAsia="zh-CN"/>
        </w:rPr>
        <w:t>and</w:t>
      </w:r>
      <w:proofErr w:type="spellEnd"/>
      <w:r w:rsidRPr="004234AD">
        <w:rPr>
          <w:lang w:eastAsia="zh-CN"/>
        </w:rPr>
        <w:t xml:space="preserve"> compare it </w:t>
      </w:r>
      <w:proofErr w:type="spellStart"/>
      <w:r w:rsidRPr="004234AD">
        <w:rPr>
          <w:lang w:eastAsia="zh-CN"/>
        </w:rPr>
        <w:t>with</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book </w:t>
      </w:r>
      <w:proofErr w:type="spellStart"/>
      <w:r w:rsidRPr="004234AD">
        <w:rPr>
          <w:lang w:eastAsia="zh-CN"/>
        </w:rPr>
        <w:t>value</w:t>
      </w:r>
      <w:proofErr w:type="spellEnd"/>
      <w:r w:rsidRPr="004234AD">
        <w:rPr>
          <w:lang w:eastAsia="zh-CN"/>
        </w:rPr>
        <w:t xml:space="preserve">, a procedure </w:t>
      </w:r>
      <w:proofErr w:type="spellStart"/>
      <w:r w:rsidRPr="004234AD">
        <w:rPr>
          <w:lang w:eastAsia="zh-CN"/>
        </w:rPr>
        <w:t>called</w:t>
      </w:r>
      <w:proofErr w:type="spellEnd"/>
      <w:r w:rsidRPr="004234AD">
        <w:rPr>
          <w:lang w:eastAsia="zh-CN"/>
        </w:rPr>
        <w:t xml:space="preserve"> </w:t>
      </w:r>
      <w:proofErr w:type="spellStart"/>
      <w:r w:rsidRPr="004234AD">
        <w:rPr>
          <w:lang w:eastAsia="zh-CN"/>
        </w:rPr>
        <w:t>impairment</w:t>
      </w:r>
      <w:proofErr w:type="spellEnd"/>
      <w:r w:rsidRPr="004234AD">
        <w:rPr>
          <w:lang w:eastAsia="zh-CN"/>
        </w:rPr>
        <w:t xml:space="preserve"> </w:t>
      </w:r>
      <w:proofErr w:type="spellStart"/>
      <w:r w:rsidRPr="004234AD">
        <w:rPr>
          <w:lang w:eastAsia="zh-CN"/>
        </w:rPr>
        <w:t>testing</w:t>
      </w:r>
      <w:proofErr w:type="spellEnd"/>
      <w:r w:rsidRPr="004234AD">
        <w:rPr>
          <w:lang w:eastAsia="zh-CN"/>
        </w:rPr>
        <w:t>.</w:t>
      </w:r>
    </w:p>
    <w:p w14:paraId="79C8C41D" w14:textId="77777777" w:rsidR="00397A23" w:rsidRPr="004234AD" w:rsidRDefault="00397A23" w:rsidP="009977F2">
      <w:pPr>
        <w:pStyle w:val="05-Textonormal"/>
        <w:rPr>
          <w:lang w:eastAsia="zh-CN"/>
        </w:rPr>
      </w:pPr>
      <w:proofErr w:type="spellStart"/>
      <w:r w:rsidRPr="004234AD">
        <w:rPr>
          <w:lang w:eastAsia="zh-CN"/>
        </w:rPr>
        <w:t>Since</w:t>
      </w:r>
      <w:proofErr w:type="spellEnd"/>
      <w:r w:rsidRPr="004234AD">
        <w:rPr>
          <w:lang w:eastAsia="zh-CN"/>
        </w:rPr>
        <w:t xml:space="preserve"> </w:t>
      </w:r>
      <w:proofErr w:type="spellStart"/>
      <w:r w:rsidRPr="004234AD">
        <w:rPr>
          <w:lang w:eastAsia="zh-CN"/>
        </w:rPr>
        <w:t>October</w:t>
      </w:r>
      <w:proofErr w:type="spellEnd"/>
      <w:r w:rsidRPr="004234AD">
        <w:rPr>
          <w:lang w:eastAsia="zh-CN"/>
        </w:rPr>
        <w:t xml:space="preserve"> 2020, </w:t>
      </w:r>
      <w:proofErr w:type="spellStart"/>
      <w:r w:rsidRPr="004234AD">
        <w:rPr>
          <w:lang w:eastAsia="zh-CN"/>
        </w:rPr>
        <w:t>Brasilprev</w:t>
      </w:r>
      <w:proofErr w:type="spellEnd"/>
      <w:r w:rsidRPr="004234AD">
        <w:rPr>
          <w:lang w:eastAsia="zh-CN"/>
        </w:rPr>
        <w:t xml:space="preserve">, </w:t>
      </w:r>
      <w:proofErr w:type="spellStart"/>
      <w:r w:rsidRPr="004234AD">
        <w:rPr>
          <w:lang w:eastAsia="zh-CN"/>
        </w:rPr>
        <w:t>an</w:t>
      </w:r>
      <w:proofErr w:type="spellEnd"/>
      <w:r w:rsidRPr="004234AD">
        <w:rPr>
          <w:lang w:eastAsia="zh-CN"/>
        </w:rPr>
        <w:t xml:space="preserve"> </w:t>
      </w:r>
      <w:proofErr w:type="spellStart"/>
      <w:r w:rsidRPr="004234AD">
        <w:rPr>
          <w:lang w:eastAsia="zh-CN"/>
        </w:rPr>
        <w:t>investee</w:t>
      </w:r>
      <w:proofErr w:type="spellEnd"/>
      <w:r w:rsidRPr="004234AD">
        <w:rPr>
          <w:lang w:eastAsia="zh-CN"/>
        </w:rPr>
        <w:t xml:space="preserve"> </w:t>
      </w:r>
      <w:proofErr w:type="spellStart"/>
      <w:r w:rsidRPr="004234AD">
        <w:rPr>
          <w:lang w:eastAsia="zh-CN"/>
        </w:rPr>
        <w:t>of</w:t>
      </w:r>
      <w:proofErr w:type="spellEnd"/>
      <w:r w:rsidRPr="004234AD">
        <w:rPr>
          <w:lang w:eastAsia="zh-CN"/>
        </w:rPr>
        <w:t xml:space="preserve"> BB Seguros, </w:t>
      </w:r>
      <w:proofErr w:type="spellStart"/>
      <w:r w:rsidRPr="004234AD">
        <w:rPr>
          <w:lang w:eastAsia="zh-CN"/>
        </w:rPr>
        <w:t>has</w:t>
      </w:r>
      <w:proofErr w:type="spellEnd"/>
      <w:r w:rsidRPr="004234AD">
        <w:rPr>
          <w:lang w:eastAsia="zh-CN"/>
        </w:rPr>
        <w:t xml:space="preserve"> </w:t>
      </w:r>
      <w:proofErr w:type="spellStart"/>
      <w:r w:rsidRPr="004234AD">
        <w:rPr>
          <w:lang w:eastAsia="zh-CN"/>
        </w:rPr>
        <w:t>had</w:t>
      </w:r>
      <w:proofErr w:type="spellEnd"/>
      <w:r w:rsidRPr="004234AD">
        <w:rPr>
          <w:lang w:eastAsia="zh-CN"/>
        </w:rPr>
        <w:t xml:space="preserve"> </w:t>
      </w:r>
      <w:proofErr w:type="gramStart"/>
      <w:r w:rsidRPr="004234AD">
        <w:rPr>
          <w:lang w:eastAsia="zh-CN"/>
        </w:rPr>
        <w:t>its capital</w:t>
      </w:r>
      <w:proofErr w:type="gramEnd"/>
      <w:r w:rsidRPr="004234AD">
        <w:rPr>
          <w:lang w:eastAsia="zh-CN"/>
        </w:rPr>
        <w:t xml:space="preserve"> </w:t>
      </w:r>
      <w:proofErr w:type="spellStart"/>
      <w:r w:rsidRPr="004234AD">
        <w:rPr>
          <w:lang w:eastAsia="zh-CN"/>
        </w:rPr>
        <w:t>adequacy</w:t>
      </w:r>
      <w:proofErr w:type="spellEnd"/>
      <w:r w:rsidRPr="004234AD">
        <w:rPr>
          <w:lang w:eastAsia="zh-CN"/>
        </w:rPr>
        <w:t xml:space="preserve"> </w:t>
      </w:r>
      <w:proofErr w:type="spellStart"/>
      <w:r w:rsidRPr="004234AD">
        <w:rPr>
          <w:lang w:eastAsia="zh-CN"/>
        </w:rPr>
        <w:t>ratio</w:t>
      </w:r>
      <w:proofErr w:type="spellEnd"/>
      <w:r w:rsidRPr="004234AD">
        <w:rPr>
          <w:lang w:eastAsia="zh-CN"/>
        </w:rPr>
        <w:t xml:space="preserve"> </w:t>
      </w:r>
      <w:proofErr w:type="spellStart"/>
      <w:r w:rsidRPr="004234AD">
        <w:rPr>
          <w:lang w:eastAsia="zh-CN"/>
        </w:rPr>
        <w:t>impacted</w:t>
      </w:r>
      <w:proofErr w:type="spellEnd"/>
      <w:r w:rsidRPr="004234AD">
        <w:rPr>
          <w:lang w:eastAsia="zh-CN"/>
        </w:rPr>
        <w:t xml:space="preserve"> </w:t>
      </w:r>
      <w:proofErr w:type="spellStart"/>
      <w:r w:rsidRPr="004234AD">
        <w:rPr>
          <w:lang w:eastAsia="zh-CN"/>
        </w:rPr>
        <w:t>by</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w:t>
      </w:r>
      <w:proofErr w:type="spellStart"/>
      <w:r w:rsidRPr="004234AD">
        <w:rPr>
          <w:lang w:eastAsia="zh-CN"/>
        </w:rPr>
        <w:t>behavior</w:t>
      </w:r>
      <w:proofErr w:type="spellEnd"/>
      <w:r w:rsidRPr="004234AD">
        <w:rPr>
          <w:lang w:eastAsia="zh-CN"/>
        </w:rPr>
        <w:t xml:space="preserve"> </w:t>
      </w:r>
      <w:proofErr w:type="spellStart"/>
      <w:r w:rsidRPr="004234AD">
        <w:rPr>
          <w:lang w:eastAsia="zh-CN"/>
        </w:rPr>
        <w:t>of</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w:t>
      </w:r>
      <w:proofErr w:type="spellStart"/>
      <w:r w:rsidRPr="004234AD">
        <w:rPr>
          <w:lang w:eastAsia="zh-CN"/>
        </w:rPr>
        <w:t>traditional</w:t>
      </w:r>
      <w:proofErr w:type="spellEnd"/>
      <w:r w:rsidRPr="004234AD">
        <w:rPr>
          <w:lang w:eastAsia="zh-CN"/>
        </w:rPr>
        <w:t xml:space="preserve"> </w:t>
      </w:r>
      <w:proofErr w:type="spellStart"/>
      <w:r w:rsidRPr="004234AD">
        <w:rPr>
          <w:lang w:eastAsia="zh-CN"/>
        </w:rPr>
        <w:t>plans</w:t>
      </w:r>
      <w:proofErr w:type="spellEnd"/>
      <w:r w:rsidRPr="004234AD">
        <w:rPr>
          <w:lang w:eastAsia="zh-CN"/>
        </w:rPr>
        <w:t xml:space="preserve"> portfolio, </w:t>
      </w:r>
      <w:proofErr w:type="spellStart"/>
      <w:r w:rsidRPr="004234AD">
        <w:rPr>
          <w:lang w:eastAsia="zh-CN"/>
        </w:rPr>
        <w:t>whose</w:t>
      </w:r>
      <w:proofErr w:type="spellEnd"/>
      <w:r w:rsidRPr="004234AD">
        <w:rPr>
          <w:lang w:eastAsia="zh-CN"/>
        </w:rPr>
        <w:t xml:space="preserve"> </w:t>
      </w:r>
      <w:proofErr w:type="spellStart"/>
      <w:r w:rsidRPr="004234AD">
        <w:rPr>
          <w:lang w:eastAsia="zh-CN"/>
        </w:rPr>
        <w:t>liabilities</w:t>
      </w:r>
      <w:proofErr w:type="spellEnd"/>
      <w:r w:rsidRPr="004234AD">
        <w:rPr>
          <w:lang w:eastAsia="zh-CN"/>
        </w:rPr>
        <w:t xml:space="preserve"> are </w:t>
      </w:r>
      <w:proofErr w:type="spellStart"/>
      <w:r w:rsidRPr="004234AD">
        <w:rPr>
          <w:lang w:eastAsia="zh-CN"/>
        </w:rPr>
        <w:t>indexed</w:t>
      </w:r>
      <w:proofErr w:type="spellEnd"/>
      <w:r w:rsidRPr="004234AD">
        <w:rPr>
          <w:lang w:eastAsia="zh-CN"/>
        </w:rPr>
        <w:t xml:space="preserve"> </w:t>
      </w:r>
      <w:proofErr w:type="spellStart"/>
      <w:r w:rsidRPr="004234AD">
        <w:rPr>
          <w:lang w:eastAsia="zh-CN"/>
        </w:rPr>
        <w:t>to</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IGP-M (General Market </w:t>
      </w:r>
      <w:proofErr w:type="spellStart"/>
      <w:r w:rsidRPr="004234AD">
        <w:rPr>
          <w:lang w:eastAsia="zh-CN"/>
        </w:rPr>
        <w:t>Price</w:t>
      </w:r>
      <w:proofErr w:type="spellEnd"/>
      <w:r w:rsidRPr="004234AD">
        <w:rPr>
          <w:lang w:eastAsia="zh-CN"/>
        </w:rPr>
        <w:t xml:space="preserve"> Index). </w:t>
      </w:r>
      <w:proofErr w:type="spellStart"/>
      <w:r w:rsidRPr="004234AD">
        <w:rPr>
          <w:lang w:eastAsia="zh-CN"/>
        </w:rPr>
        <w:t>Although</w:t>
      </w:r>
      <w:proofErr w:type="spellEnd"/>
      <w:r w:rsidRPr="004234AD">
        <w:rPr>
          <w:lang w:eastAsia="zh-CN"/>
        </w:rPr>
        <w:t xml:space="preserve"> </w:t>
      </w:r>
      <w:proofErr w:type="spellStart"/>
      <w:r w:rsidRPr="004234AD">
        <w:rPr>
          <w:lang w:eastAsia="zh-CN"/>
        </w:rPr>
        <w:t>Brasilprev's</w:t>
      </w:r>
      <w:proofErr w:type="spellEnd"/>
      <w:r w:rsidRPr="004234AD">
        <w:rPr>
          <w:lang w:eastAsia="zh-CN"/>
        </w:rPr>
        <w:t xml:space="preserve"> </w:t>
      </w:r>
      <w:proofErr w:type="spellStart"/>
      <w:r w:rsidRPr="004234AD">
        <w:rPr>
          <w:lang w:eastAsia="zh-CN"/>
        </w:rPr>
        <w:t>projection</w:t>
      </w:r>
      <w:proofErr w:type="spellEnd"/>
      <w:r w:rsidRPr="004234AD">
        <w:rPr>
          <w:lang w:eastAsia="zh-CN"/>
        </w:rPr>
        <w:t xml:space="preserve"> models do </w:t>
      </w:r>
      <w:proofErr w:type="spellStart"/>
      <w:r w:rsidRPr="004234AD">
        <w:rPr>
          <w:lang w:eastAsia="zh-CN"/>
        </w:rPr>
        <w:t>not</w:t>
      </w:r>
      <w:proofErr w:type="spellEnd"/>
      <w:r w:rsidRPr="004234AD">
        <w:rPr>
          <w:lang w:eastAsia="zh-CN"/>
        </w:rPr>
        <w:t xml:space="preserve"> </w:t>
      </w:r>
      <w:proofErr w:type="spellStart"/>
      <w:r w:rsidRPr="004234AD">
        <w:rPr>
          <w:lang w:eastAsia="zh-CN"/>
        </w:rPr>
        <w:t>foresee</w:t>
      </w:r>
      <w:proofErr w:type="spellEnd"/>
      <w:r w:rsidRPr="004234AD">
        <w:rPr>
          <w:lang w:eastAsia="zh-CN"/>
        </w:rPr>
        <w:t xml:space="preserve"> a capital </w:t>
      </w:r>
      <w:proofErr w:type="spellStart"/>
      <w:r w:rsidRPr="004234AD">
        <w:rPr>
          <w:lang w:eastAsia="zh-CN"/>
        </w:rPr>
        <w:t>insufficiency</w:t>
      </w:r>
      <w:proofErr w:type="spellEnd"/>
      <w:r w:rsidRPr="004234AD">
        <w:rPr>
          <w:lang w:eastAsia="zh-CN"/>
        </w:rPr>
        <w:t xml:space="preserve">, as a </w:t>
      </w:r>
      <w:proofErr w:type="spellStart"/>
      <w:r w:rsidRPr="004234AD">
        <w:rPr>
          <w:lang w:eastAsia="zh-CN"/>
        </w:rPr>
        <w:t>matter</w:t>
      </w:r>
      <w:proofErr w:type="spellEnd"/>
      <w:r w:rsidRPr="004234AD">
        <w:rPr>
          <w:lang w:eastAsia="zh-CN"/>
        </w:rPr>
        <w:t xml:space="preserve"> </w:t>
      </w:r>
      <w:proofErr w:type="spellStart"/>
      <w:r w:rsidRPr="004234AD">
        <w:rPr>
          <w:lang w:eastAsia="zh-CN"/>
        </w:rPr>
        <w:t>of</w:t>
      </w:r>
      <w:proofErr w:type="spellEnd"/>
      <w:r w:rsidRPr="004234AD">
        <w:rPr>
          <w:lang w:eastAsia="zh-CN"/>
        </w:rPr>
        <w:t xml:space="preserve"> </w:t>
      </w:r>
      <w:proofErr w:type="spellStart"/>
      <w:r w:rsidRPr="004234AD">
        <w:rPr>
          <w:lang w:eastAsia="zh-CN"/>
        </w:rPr>
        <w:t>prudence</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Board </w:t>
      </w:r>
      <w:proofErr w:type="spellStart"/>
      <w:r w:rsidRPr="004234AD">
        <w:rPr>
          <w:lang w:eastAsia="zh-CN"/>
        </w:rPr>
        <w:t>of</w:t>
      </w:r>
      <w:proofErr w:type="spellEnd"/>
      <w:r w:rsidRPr="004234AD">
        <w:rPr>
          <w:lang w:eastAsia="zh-CN"/>
        </w:rPr>
        <w:t xml:space="preserve"> </w:t>
      </w:r>
      <w:proofErr w:type="spellStart"/>
      <w:r w:rsidRPr="004234AD">
        <w:rPr>
          <w:lang w:eastAsia="zh-CN"/>
        </w:rPr>
        <w:t>Directors</w:t>
      </w:r>
      <w:proofErr w:type="spellEnd"/>
      <w:r w:rsidRPr="004234AD">
        <w:rPr>
          <w:lang w:eastAsia="zh-CN"/>
        </w:rPr>
        <w:t xml:space="preserve"> </w:t>
      </w:r>
      <w:proofErr w:type="spellStart"/>
      <w:r w:rsidRPr="004234AD">
        <w:rPr>
          <w:lang w:eastAsia="zh-CN"/>
        </w:rPr>
        <w:t>of</w:t>
      </w:r>
      <w:proofErr w:type="spellEnd"/>
      <w:r w:rsidRPr="004234AD">
        <w:rPr>
          <w:lang w:eastAsia="zh-CN"/>
        </w:rPr>
        <w:t xml:space="preserve"> BB Seguridade </w:t>
      </w:r>
      <w:proofErr w:type="spellStart"/>
      <w:r w:rsidRPr="004234AD">
        <w:rPr>
          <w:lang w:eastAsia="zh-CN"/>
        </w:rPr>
        <w:t>approved</w:t>
      </w:r>
      <w:proofErr w:type="spellEnd"/>
      <w:r w:rsidRPr="004234AD">
        <w:rPr>
          <w:lang w:eastAsia="zh-CN"/>
        </w:rPr>
        <w:t xml:space="preserve"> capital </w:t>
      </w:r>
      <w:proofErr w:type="spellStart"/>
      <w:r w:rsidRPr="004234AD">
        <w:rPr>
          <w:lang w:eastAsia="zh-CN"/>
        </w:rPr>
        <w:t>contributions</w:t>
      </w:r>
      <w:proofErr w:type="spellEnd"/>
      <w:r w:rsidRPr="004234AD">
        <w:rPr>
          <w:lang w:eastAsia="zh-CN"/>
        </w:rPr>
        <w:t xml:space="preserve"> in </w:t>
      </w:r>
      <w:proofErr w:type="spellStart"/>
      <w:r w:rsidRPr="004234AD">
        <w:rPr>
          <w:lang w:eastAsia="zh-CN"/>
        </w:rPr>
        <w:t>the</w:t>
      </w:r>
      <w:proofErr w:type="spellEnd"/>
      <w:r w:rsidRPr="004234AD">
        <w:rPr>
          <w:lang w:eastAsia="zh-CN"/>
        </w:rPr>
        <w:t xml:space="preserve"> </w:t>
      </w:r>
      <w:proofErr w:type="spellStart"/>
      <w:r w:rsidRPr="004234AD">
        <w:rPr>
          <w:lang w:eastAsia="zh-CN"/>
        </w:rPr>
        <w:t>order</w:t>
      </w:r>
      <w:proofErr w:type="spellEnd"/>
      <w:r w:rsidRPr="004234AD">
        <w:rPr>
          <w:lang w:eastAsia="zh-CN"/>
        </w:rPr>
        <w:t xml:space="preserve"> </w:t>
      </w:r>
      <w:proofErr w:type="spellStart"/>
      <w:r w:rsidRPr="004234AD">
        <w:rPr>
          <w:lang w:eastAsia="zh-CN"/>
        </w:rPr>
        <w:t>of</w:t>
      </w:r>
      <w:proofErr w:type="spellEnd"/>
      <w:r w:rsidRPr="004234AD">
        <w:rPr>
          <w:lang w:eastAsia="zh-CN"/>
        </w:rPr>
        <w:t xml:space="preserve"> R$ 1.2 </w:t>
      </w:r>
      <w:proofErr w:type="spellStart"/>
      <w:r w:rsidRPr="004234AD">
        <w:rPr>
          <w:lang w:eastAsia="zh-CN"/>
        </w:rPr>
        <w:t>billion</w:t>
      </w:r>
      <w:proofErr w:type="spellEnd"/>
      <w:r w:rsidRPr="004234AD">
        <w:rPr>
          <w:lang w:eastAsia="zh-CN"/>
        </w:rPr>
        <w:t xml:space="preserve">, </w:t>
      </w:r>
      <w:proofErr w:type="spellStart"/>
      <w:r w:rsidRPr="004234AD">
        <w:rPr>
          <w:lang w:eastAsia="zh-CN"/>
        </w:rPr>
        <w:t>on</w:t>
      </w:r>
      <w:proofErr w:type="spellEnd"/>
      <w:r w:rsidRPr="004234AD">
        <w:rPr>
          <w:lang w:eastAsia="zh-CN"/>
        </w:rPr>
        <w:t xml:space="preserve"> 12.30.2020, </w:t>
      </w:r>
      <w:proofErr w:type="spellStart"/>
      <w:r w:rsidRPr="004234AD">
        <w:rPr>
          <w:lang w:eastAsia="zh-CN"/>
        </w:rPr>
        <w:t>of</w:t>
      </w:r>
      <w:proofErr w:type="spellEnd"/>
      <w:r w:rsidRPr="004234AD">
        <w:rPr>
          <w:lang w:eastAsia="zh-CN"/>
        </w:rPr>
        <w:t xml:space="preserve"> R$ 600 </w:t>
      </w:r>
      <w:proofErr w:type="spellStart"/>
      <w:r w:rsidRPr="004234AD">
        <w:rPr>
          <w:lang w:eastAsia="zh-CN"/>
        </w:rPr>
        <w:t>million</w:t>
      </w:r>
      <w:proofErr w:type="spellEnd"/>
      <w:r w:rsidRPr="004234AD">
        <w:rPr>
          <w:lang w:eastAsia="zh-CN"/>
        </w:rPr>
        <w:t xml:space="preserve">, in 06.21.2021, as </w:t>
      </w:r>
      <w:proofErr w:type="spellStart"/>
      <w:r w:rsidRPr="004234AD">
        <w:rPr>
          <w:lang w:eastAsia="zh-CN"/>
        </w:rPr>
        <w:t>well</w:t>
      </w:r>
      <w:proofErr w:type="spellEnd"/>
      <w:r w:rsidRPr="004234AD">
        <w:rPr>
          <w:lang w:eastAsia="zh-CN"/>
        </w:rPr>
        <w:t xml:space="preserve"> as </w:t>
      </w:r>
      <w:proofErr w:type="spellStart"/>
      <w:r w:rsidRPr="004234AD">
        <w:rPr>
          <w:lang w:eastAsia="zh-CN"/>
        </w:rPr>
        <w:t>the</w:t>
      </w:r>
      <w:proofErr w:type="spellEnd"/>
      <w:r w:rsidRPr="004234AD">
        <w:rPr>
          <w:lang w:eastAsia="zh-CN"/>
        </w:rPr>
        <w:t xml:space="preserve"> </w:t>
      </w:r>
      <w:proofErr w:type="spellStart"/>
      <w:r w:rsidRPr="004234AD">
        <w:rPr>
          <w:lang w:eastAsia="zh-CN"/>
        </w:rPr>
        <w:t>issue</w:t>
      </w:r>
      <w:proofErr w:type="spellEnd"/>
      <w:r w:rsidRPr="004234AD">
        <w:rPr>
          <w:lang w:eastAsia="zh-CN"/>
        </w:rPr>
        <w:t xml:space="preserve">, </w:t>
      </w:r>
      <w:proofErr w:type="spellStart"/>
      <w:r w:rsidRPr="004234AD">
        <w:rPr>
          <w:lang w:eastAsia="zh-CN"/>
        </w:rPr>
        <w:t>by</w:t>
      </w:r>
      <w:proofErr w:type="spellEnd"/>
      <w:r w:rsidRPr="004234AD">
        <w:rPr>
          <w:lang w:eastAsia="zh-CN"/>
        </w:rPr>
        <w:t xml:space="preserve"> </w:t>
      </w:r>
      <w:proofErr w:type="spellStart"/>
      <w:r w:rsidRPr="004234AD">
        <w:rPr>
          <w:lang w:eastAsia="zh-CN"/>
        </w:rPr>
        <w:t>Brasilprev</w:t>
      </w:r>
      <w:proofErr w:type="spellEnd"/>
      <w:r w:rsidRPr="004234AD">
        <w:rPr>
          <w:lang w:eastAsia="zh-CN"/>
        </w:rPr>
        <w:t xml:space="preserve">, </w:t>
      </w:r>
      <w:proofErr w:type="spellStart"/>
      <w:r w:rsidRPr="004234AD">
        <w:rPr>
          <w:lang w:eastAsia="zh-CN"/>
        </w:rPr>
        <w:t>of</w:t>
      </w:r>
      <w:proofErr w:type="spellEnd"/>
      <w:r w:rsidRPr="004234AD">
        <w:rPr>
          <w:lang w:eastAsia="zh-CN"/>
        </w:rPr>
        <w:t xml:space="preserve"> </w:t>
      </w:r>
      <w:proofErr w:type="spellStart"/>
      <w:r w:rsidRPr="004234AD">
        <w:rPr>
          <w:lang w:eastAsia="zh-CN"/>
        </w:rPr>
        <w:t>simple</w:t>
      </w:r>
      <w:proofErr w:type="spellEnd"/>
      <w:r w:rsidRPr="004234AD">
        <w:rPr>
          <w:lang w:eastAsia="zh-CN"/>
        </w:rPr>
        <w:t xml:space="preserve"> debentures, </w:t>
      </w:r>
      <w:proofErr w:type="spellStart"/>
      <w:r w:rsidRPr="004234AD">
        <w:rPr>
          <w:lang w:eastAsia="zh-CN"/>
        </w:rPr>
        <w:t>not</w:t>
      </w:r>
      <w:proofErr w:type="spellEnd"/>
      <w:r w:rsidRPr="004234AD">
        <w:rPr>
          <w:lang w:eastAsia="zh-CN"/>
        </w:rPr>
        <w:t xml:space="preserve"> </w:t>
      </w:r>
      <w:proofErr w:type="spellStart"/>
      <w:r w:rsidRPr="004234AD">
        <w:rPr>
          <w:lang w:eastAsia="zh-CN"/>
        </w:rPr>
        <w:t>convertible</w:t>
      </w:r>
      <w:proofErr w:type="spellEnd"/>
      <w:r w:rsidRPr="004234AD">
        <w:rPr>
          <w:lang w:eastAsia="zh-CN"/>
        </w:rPr>
        <w:t xml:space="preserve"> </w:t>
      </w:r>
      <w:proofErr w:type="spellStart"/>
      <w:r w:rsidRPr="004234AD">
        <w:rPr>
          <w:lang w:eastAsia="zh-CN"/>
        </w:rPr>
        <w:t>into</w:t>
      </w:r>
      <w:proofErr w:type="spellEnd"/>
      <w:r w:rsidRPr="004234AD">
        <w:rPr>
          <w:lang w:eastAsia="zh-CN"/>
        </w:rPr>
        <w:t xml:space="preserve"> </w:t>
      </w:r>
      <w:proofErr w:type="spellStart"/>
      <w:r w:rsidRPr="004234AD">
        <w:rPr>
          <w:lang w:eastAsia="zh-CN"/>
        </w:rPr>
        <w:t>shares</w:t>
      </w:r>
      <w:proofErr w:type="spellEnd"/>
      <w:r w:rsidRPr="004234AD">
        <w:rPr>
          <w:lang w:eastAsia="zh-CN"/>
        </w:rPr>
        <w:t xml:space="preserve">, </w:t>
      </w:r>
      <w:proofErr w:type="spellStart"/>
      <w:r w:rsidRPr="004234AD">
        <w:rPr>
          <w:lang w:eastAsia="zh-CN"/>
        </w:rPr>
        <w:t>of</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w:t>
      </w:r>
      <w:proofErr w:type="spellStart"/>
      <w:r w:rsidRPr="004234AD">
        <w:rPr>
          <w:lang w:eastAsia="zh-CN"/>
        </w:rPr>
        <w:t>subordinated</w:t>
      </w:r>
      <w:proofErr w:type="spellEnd"/>
      <w:r w:rsidRPr="004234AD">
        <w:rPr>
          <w:lang w:eastAsia="zh-CN"/>
        </w:rPr>
        <w:t xml:space="preserve"> </w:t>
      </w:r>
      <w:proofErr w:type="spellStart"/>
      <w:r w:rsidRPr="004234AD">
        <w:rPr>
          <w:lang w:eastAsia="zh-CN"/>
        </w:rPr>
        <w:t>type</w:t>
      </w:r>
      <w:proofErr w:type="spellEnd"/>
      <w:r w:rsidRPr="004234AD">
        <w:rPr>
          <w:lang w:eastAsia="zh-CN"/>
        </w:rPr>
        <w:t xml:space="preserve">, in a single series, in </w:t>
      </w:r>
      <w:proofErr w:type="spellStart"/>
      <w:r w:rsidRPr="004234AD">
        <w:rPr>
          <w:lang w:eastAsia="zh-CN"/>
        </w:rPr>
        <w:t>the</w:t>
      </w:r>
      <w:proofErr w:type="spellEnd"/>
      <w:r w:rsidRPr="004234AD">
        <w:rPr>
          <w:lang w:eastAsia="zh-CN"/>
        </w:rPr>
        <w:t xml:space="preserve"> </w:t>
      </w:r>
      <w:proofErr w:type="spellStart"/>
      <w:r w:rsidRPr="004234AD">
        <w:rPr>
          <w:lang w:eastAsia="zh-CN"/>
        </w:rPr>
        <w:t>amount</w:t>
      </w:r>
      <w:proofErr w:type="spellEnd"/>
      <w:r w:rsidRPr="004234AD">
        <w:rPr>
          <w:lang w:eastAsia="zh-CN"/>
        </w:rPr>
        <w:t xml:space="preserve"> </w:t>
      </w:r>
      <w:proofErr w:type="spellStart"/>
      <w:r w:rsidRPr="004234AD">
        <w:rPr>
          <w:lang w:eastAsia="zh-CN"/>
        </w:rPr>
        <w:t>of</w:t>
      </w:r>
      <w:proofErr w:type="spellEnd"/>
      <w:r w:rsidRPr="004234AD">
        <w:rPr>
          <w:lang w:eastAsia="zh-CN"/>
        </w:rPr>
        <w:t xml:space="preserve"> </w:t>
      </w:r>
      <w:proofErr w:type="spellStart"/>
      <w:r w:rsidRPr="004234AD">
        <w:rPr>
          <w:lang w:eastAsia="zh-CN"/>
        </w:rPr>
        <w:t>up</w:t>
      </w:r>
      <w:proofErr w:type="spellEnd"/>
      <w:r w:rsidRPr="004234AD">
        <w:rPr>
          <w:lang w:eastAsia="zh-CN"/>
        </w:rPr>
        <w:t xml:space="preserve"> </w:t>
      </w:r>
      <w:proofErr w:type="spellStart"/>
      <w:r w:rsidRPr="004234AD">
        <w:rPr>
          <w:lang w:eastAsia="zh-CN"/>
        </w:rPr>
        <w:t>to</w:t>
      </w:r>
      <w:proofErr w:type="spellEnd"/>
      <w:r w:rsidRPr="004234AD">
        <w:rPr>
          <w:lang w:eastAsia="zh-CN"/>
        </w:rPr>
        <w:t xml:space="preserve"> R$ 550 </w:t>
      </w:r>
      <w:proofErr w:type="spellStart"/>
      <w:r w:rsidRPr="004234AD">
        <w:rPr>
          <w:lang w:eastAsia="zh-CN"/>
        </w:rPr>
        <w:t>million</w:t>
      </w:r>
      <w:proofErr w:type="spellEnd"/>
      <w:r w:rsidRPr="004234AD">
        <w:rPr>
          <w:lang w:eastAsia="zh-CN"/>
        </w:rPr>
        <w:t xml:space="preserve">, </w:t>
      </w:r>
      <w:proofErr w:type="spellStart"/>
      <w:r w:rsidRPr="004234AD">
        <w:rPr>
          <w:lang w:eastAsia="zh-CN"/>
        </w:rPr>
        <w:t>on</w:t>
      </w:r>
      <w:proofErr w:type="spellEnd"/>
      <w:r w:rsidRPr="004234AD">
        <w:rPr>
          <w:lang w:eastAsia="zh-CN"/>
        </w:rPr>
        <w:t xml:space="preserve"> 05.07.2021.</w:t>
      </w:r>
    </w:p>
    <w:p w14:paraId="2618743D" w14:textId="77777777" w:rsidR="00397A23" w:rsidRPr="004234AD" w:rsidRDefault="00397A23" w:rsidP="009977F2">
      <w:pPr>
        <w:pStyle w:val="05-Textonormal"/>
        <w:rPr>
          <w:lang w:eastAsia="zh-CN"/>
        </w:rPr>
      </w:pPr>
      <w:proofErr w:type="spellStart"/>
      <w:r w:rsidRPr="004234AD">
        <w:rPr>
          <w:lang w:eastAsia="zh-CN"/>
        </w:rPr>
        <w:t>Due</w:t>
      </w:r>
      <w:proofErr w:type="spellEnd"/>
      <w:r w:rsidRPr="004234AD">
        <w:rPr>
          <w:lang w:eastAsia="zh-CN"/>
        </w:rPr>
        <w:t xml:space="preserve"> </w:t>
      </w:r>
      <w:proofErr w:type="spellStart"/>
      <w:r w:rsidRPr="004234AD">
        <w:rPr>
          <w:lang w:eastAsia="zh-CN"/>
        </w:rPr>
        <w:t>to</w:t>
      </w:r>
      <w:proofErr w:type="spellEnd"/>
      <w:r w:rsidRPr="004234AD">
        <w:rPr>
          <w:lang w:eastAsia="zh-CN"/>
        </w:rPr>
        <w:t xml:space="preserve"> </w:t>
      </w:r>
      <w:proofErr w:type="spellStart"/>
      <w:r w:rsidRPr="004234AD">
        <w:rPr>
          <w:lang w:eastAsia="zh-CN"/>
        </w:rPr>
        <w:t>these</w:t>
      </w:r>
      <w:proofErr w:type="spellEnd"/>
      <w:r w:rsidRPr="004234AD">
        <w:rPr>
          <w:lang w:eastAsia="zh-CN"/>
        </w:rPr>
        <w:t xml:space="preserve"> </w:t>
      </w:r>
      <w:proofErr w:type="spellStart"/>
      <w:r w:rsidRPr="004234AD">
        <w:rPr>
          <w:lang w:eastAsia="zh-CN"/>
        </w:rPr>
        <w:t>events</w:t>
      </w:r>
      <w:proofErr w:type="spellEnd"/>
      <w:r w:rsidRPr="004234AD">
        <w:rPr>
          <w:lang w:eastAsia="zh-CN"/>
        </w:rPr>
        <w:t xml:space="preserve">, </w:t>
      </w:r>
      <w:proofErr w:type="spellStart"/>
      <w:r w:rsidRPr="004234AD">
        <w:rPr>
          <w:lang w:eastAsia="zh-CN"/>
        </w:rPr>
        <w:t>considering</w:t>
      </w:r>
      <w:proofErr w:type="spellEnd"/>
      <w:r w:rsidRPr="004234AD">
        <w:rPr>
          <w:lang w:eastAsia="zh-CN"/>
        </w:rPr>
        <w:t xml:space="preserve"> </w:t>
      </w:r>
      <w:proofErr w:type="spellStart"/>
      <w:r w:rsidRPr="004234AD">
        <w:rPr>
          <w:lang w:eastAsia="zh-CN"/>
        </w:rPr>
        <w:t>elements</w:t>
      </w:r>
      <w:proofErr w:type="spellEnd"/>
      <w:r w:rsidRPr="004234AD">
        <w:rPr>
          <w:lang w:eastAsia="zh-CN"/>
        </w:rPr>
        <w:t xml:space="preserve"> </w:t>
      </w:r>
      <w:proofErr w:type="spellStart"/>
      <w:r w:rsidRPr="004234AD">
        <w:rPr>
          <w:lang w:eastAsia="zh-CN"/>
        </w:rPr>
        <w:t>that</w:t>
      </w:r>
      <w:proofErr w:type="spellEnd"/>
      <w:r w:rsidRPr="004234AD">
        <w:rPr>
          <w:lang w:eastAsia="zh-CN"/>
        </w:rPr>
        <w:t xml:space="preserve"> </w:t>
      </w:r>
      <w:proofErr w:type="spellStart"/>
      <w:r w:rsidRPr="004234AD">
        <w:rPr>
          <w:lang w:eastAsia="zh-CN"/>
        </w:rPr>
        <w:t>indicated</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w:t>
      </w:r>
      <w:proofErr w:type="spellStart"/>
      <w:r w:rsidRPr="004234AD">
        <w:rPr>
          <w:lang w:eastAsia="zh-CN"/>
        </w:rPr>
        <w:t>possibility</w:t>
      </w:r>
      <w:proofErr w:type="spellEnd"/>
      <w:r w:rsidRPr="004234AD">
        <w:rPr>
          <w:lang w:eastAsia="zh-CN"/>
        </w:rPr>
        <w:t xml:space="preserve"> </w:t>
      </w:r>
      <w:proofErr w:type="spellStart"/>
      <w:r w:rsidRPr="004234AD">
        <w:rPr>
          <w:lang w:eastAsia="zh-CN"/>
        </w:rPr>
        <w:t>that</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w:t>
      </w:r>
      <w:proofErr w:type="spellStart"/>
      <w:r w:rsidRPr="004234AD">
        <w:rPr>
          <w:lang w:eastAsia="zh-CN"/>
        </w:rPr>
        <w:t>equity</w:t>
      </w:r>
      <w:proofErr w:type="spellEnd"/>
      <w:r w:rsidRPr="004234AD">
        <w:rPr>
          <w:lang w:eastAsia="zh-CN"/>
        </w:rPr>
        <w:t xml:space="preserve"> </w:t>
      </w:r>
      <w:proofErr w:type="spellStart"/>
      <w:r w:rsidRPr="004234AD">
        <w:rPr>
          <w:lang w:eastAsia="zh-CN"/>
        </w:rPr>
        <w:t>interest</w:t>
      </w:r>
      <w:proofErr w:type="spellEnd"/>
      <w:r w:rsidRPr="004234AD">
        <w:rPr>
          <w:lang w:eastAsia="zh-CN"/>
        </w:rPr>
        <w:t xml:space="preserve"> </w:t>
      </w:r>
      <w:proofErr w:type="spellStart"/>
      <w:r w:rsidRPr="004234AD">
        <w:rPr>
          <w:lang w:eastAsia="zh-CN"/>
        </w:rPr>
        <w:t>of</w:t>
      </w:r>
      <w:proofErr w:type="spellEnd"/>
      <w:r w:rsidRPr="004234AD">
        <w:rPr>
          <w:lang w:eastAsia="zh-CN"/>
        </w:rPr>
        <w:t xml:space="preserve"> BB Seguros in </w:t>
      </w:r>
      <w:proofErr w:type="spellStart"/>
      <w:r w:rsidRPr="004234AD">
        <w:rPr>
          <w:lang w:eastAsia="zh-CN"/>
        </w:rPr>
        <w:t>Brasilprev</w:t>
      </w:r>
      <w:proofErr w:type="spellEnd"/>
      <w:r w:rsidRPr="004234AD">
        <w:rPr>
          <w:lang w:eastAsia="zh-CN"/>
        </w:rPr>
        <w:t xml:space="preserve"> </w:t>
      </w:r>
      <w:proofErr w:type="spellStart"/>
      <w:r w:rsidRPr="004234AD">
        <w:rPr>
          <w:lang w:eastAsia="zh-CN"/>
        </w:rPr>
        <w:t>could</w:t>
      </w:r>
      <w:proofErr w:type="spellEnd"/>
      <w:r w:rsidRPr="004234AD">
        <w:rPr>
          <w:lang w:eastAsia="zh-CN"/>
        </w:rPr>
        <w:t xml:space="preserve"> </w:t>
      </w:r>
      <w:proofErr w:type="spellStart"/>
      <w:r w:rsidRPr="004234AD">
        <w:rPr>
          <w:lang w:eastAsia="zh-CN"/>
        </w:rPr>
        <w:t>have</w:t>
      </w:r>
      <w:proofErr w:type="spellEnd"/>
      <w:r w:rsidRPr="004234AD">
        <w:rPr>
          <w:lang w:eastAsia="zh-CN"/>
        </w:rPr>
        <w:t xml:space="preserve"> </w:t>
      </w:r>
      <w:proofErr w:type="spellStart"/>
      <w:r w:rsidRPr="004234AD">
        <w:rPr>
          <w:lang w:eastAsia="zh-CN"/>
        </w:rPr>
        <w:t>suffered</w:t>
      </w:r>
      <w:proofErr w:type="spellEnd"/>
      <w:r w:rsidRPr="004234AD">
        <w:rPr>
          <w:lang w:eastAsia="zh-CN"/>
        </w:rPr>
        <w:t xml:space="preserve"> </w:t>
      </w:r>
      <w:proofErr w:type="spellStart"/>
      <w:r w:rsidRPr="004234AD">
        <w:rPr>
          <w:lang w:eastAsia="zh-CN"/>
        </w:rPr>
        <w:t>devaluation</w:t>
      </w:r>
      <w:proofErr w:type="spellEnd"/>
      <w:r w:rsidRPr="004234AD">
        <w:rPr>
          <w:lang w:eastAsia="zh-CN"/>
        </w:rPr>
        <w:t xml:space="preserve">, </w:t>
      </w:r>
      <w:proofErr w:type="spellStart"/>
      <w:r w:rsidRPr="004234AD">
        <w:rPr>
          <w:lang w:eastAsia="zh-CN"/>
        </w:rPr>
        <w:t>and</w:t>
      </w:r>
      <w:proofErr w:type="spellEnd"/>
      <w:r w:rsidRPr="004234AD">
        <w:rPr>
          <w:lang w:eastAsia="zh-CN"/>
        </w:rPr>
        <w:t xml:space="preserve"> as </w:t>
      </w:r>
      <w:proofErr w:type="spellStart"/>
      <w:r w:rsidRPr="004234AD">
        <w:rPr>
          <w:lang w:eastAsia="zh-CN"/>
        </w:rPr>
        <w:t>required</w:t>
      </w:r>
      <w:proofErr w:type="spellEnd"/>
      <w:r w:rsidRPr="004234AD">
        <w:rPr>
          <w:lang w:eastAsia="zh-CN"/>
        </w:rPr>
        <w:t xml:space="preserve"> </w:t>
      </w:r>
      <w:proofErr w:type="spellStart"/>
      <w:r w:rsidRPr="004234AD">
        <w:rPr>
          <w:lang w:eastAsia="zh-CN"/>
        </w:rPr>
        <w:t>by</w:t>
      </w:r>
      <w:proofErr w:type="spellEnd"/>
      <w:r w:rsidRPr="004234AD">
        <w:rPr>
          <w:lang w:eastAsia="zh-CN"/>
        </w:rPr>
        <w:t xml:space="preserve"> IAS 36 / CPC 01 (R1), </w:t>
      </w:r>
      <w:r>
        <w:rPr>
          <w:lang w:eastAsia="zh-CN"/>
        </w:rPr>
        <w:t>i</w:t>
      </w:r>
      <w:r w:rsidRPr="00EC281A">
        <w:rPr>
          <w:lang w:eastAsia="zh-CN"/>
        </w:rPr>
        <w:t xml:space="preserve">n </w:t>
      </w:r>
      <w:proofErr w:type="spellStart"/>
      <w:r w:rsidRPr="00EC281A">
        <w:rPr>
          <w:lang w:eastAsia="zh-CN"/>
        </w:rPr>
        <w:t>the</w:t>
      </w:r>
      <w:proofErr w:type="spellEnd"/>
      <w:r w:rsidRPr="00EC281A">
        <w:rPr>
          <w:lang w:eastAsia="zh-CN"/>
        </w:rPr>
        <w:t xml:space="preserve"> </w:t>
      </w:r>
      <w:proofErr w:type="spellStart"/>
      <w:r w:rsidRPr="00EC281A">
        <w:rPr>
          <w:lang w:eastAsia="zh-CN"/>
        </w:rPr>
        <w:t>second</w:t>
      </w:r>
      <w:proofErr w:type="spellEnd"/>
      <w:r w:rsidRPr="00EC281A">
        <w:rPr>
          <w:lang w:eastAsia="zh-CN"/>
        </w:rPr>
        <w:t xml:space="preserve"> </w:t>
      </w:r>
      <w:proofErr w:type="spellStart"/>
      <w:r w:rsidRPr="00EC281A">
        <w:rPr>
          <w:lang w:eastAsia="zh-CN"/>
        </w:rPr>
        <w:t>quarter</w:t>
      </w:r>
      <w:proofErr w:type="spellEnd"/>
      <w:r w:rsidRPr="00EC281A">
        <w:rPr>
          <w:lang w:eastAsia="zh-CN"/>
        </w:rPr>
        <w:t xml:space="preserve"> </w:t>
      </w:r>
      <w:proofErr w:type="spellStart"/>
      <w:r w:rsidRPr="00EC281A">
        <w:rPr>
          <w:lang w:eastAsia="zh-CN"/>
        </w:rPr>
        <w:t>of</w:t>
      </w:r>
      <w:proofErr w:type="spellEnd"/>
      <w:r w:rsidRPr="00EC281A">
        <w:rPr>
          <w:lang w:eastAsia="zh-CN"/>
        </w:rPr>
        <w:t xml:space="preserve"> 2021, </w:t>
      </w:r>
      <w:proofErr w:type="spellStart"/>
      <w:r w:rsidRPr="00EC281A">
        <w:rPr>
          <w:lang w:eastAsia="zh-CN"/>
        </w:rPr>
        <w:t>the</w:t>
      </w:r>
      <w:proofErr w:type="spellEnd"/>
      <w:r w:rsidRPr="00EC281A">
        <w:rPr>
          <w:lang w:eastAsia="zh-CN"/>
        </w:rPr>
        <w:t xml:space="preserve"> </w:t>
      </w:r>
      <w:proofErr w:type="spellStart"/>
      <w:r w:rsidRPr="00EC281A">
        <w:rPr>
          <w:lang w:eastAsia="zh-CN"/>
        </w:rPr>
        <w:t>Company</w:t>
      </w:r>
      <w:proofErr w:type="spellEnd"/>
      <w:r w:rsidRPr="00EC281A">
        <w:rPr>
          <w:lang w:eastAsia="zh-CN"/>
        </w:rPr>
        <w:t xml:space="preserve"> </w:t>
      </w:r>
      <w:proofErr w:type="spellStart"/>
      <w:r w:rsidRPr="00EC281A">
        <w:rPr>
          <w:lang w:eastAsia="zh-CN"/>
        </w:rPr>
        <w:t>performed</w:t>
      </w:r>
      <w:proofErr w:type="spellEnd"/>
      <w:r w:rsidRPr="00EC281A">
        <w:rPr>
          <w:lang w:eastAsia="zh-CN"/>
        </w:rPr>
        <w:t xml:space="preserve"> </w:t>
      </w:r>
      <w:proofErr w:type="spellStart"/>
      <w:r w:rsidRPr="00EC281A">
        <w:rPr>
          <w:lang w:eastAsia="zh-CN"/>
        </w:rPr>
        <w:t>the</w:t>
      </w:r>
      <w:proofErr w:type="spellEnd"/>
      <w:r w:rsidRPr="00EC281A">
        <w:rPr>
          <w:lang w:eastAsia="zh-CN"/>
        </w:rPr>
        <w:t xml:space="preserve"> </w:t>
      </w:r>
      <w:proofErr w:type="spellStart"/>
      <w:r w:rsidRPr="00EC281A">
        <w:rPr>
          <w:lang w:eastAsia="zh-CN"/>
        </w:rPr>
        <w:t>impairment</w:t>
      </w:r>
      <w:proofErr w:type="spellEnd"/>
      <w:r w:rsidRPr="00EC281A">
        <w:rPr>
          <w:lang w:eastAsia="zh-CN"/>
        </w:rPr>
        <w:t xml:space="preserve"> test. </w:t>
      </w:r>
      <w:proofErr w:type="spellStart"/>
      <w:r w:rsidRPr="004234AD">
        <w:rPr>
          <w:lang w:eastAsia="zh-CN"/>
        </w:rPr>
        <w:t>Based</w:t>
      </w:r>
      <w:proofErr w:type="spellEnd"/>
      <w:r w:rsidRPr="004234AD">
        <w:rPr>
          <w:lang w:eastAsia="zh-CN"/>
        </w:rPr>
        <w:t xml:space="preserve"> </w:t>
      </w:r>
      <w:proofErr w:type="spellStart"/>
      <w:r w:rsidRPr="004234AD">
        <w:rPr>
          <w:lang w:eastAsia="zh-CN"/>
        </w:rPr>
        <w:t>on</w:t>
      </w:r>
      <w:proofErr w:type="spellEnd"/>
      <w:r w:rsidRPr="004234AD">
        <w:rPr>
          <w:lang w:eastAsia="zh-CN"/>
        </w:rPr>
        <w:t xml:space="preserve"> </w:t>
      </w:r>
      <w:proofErr w:type="spellStart"/>
      <w:r w:rsidRPr="004234AD">
        <w:rPr>
          <w:lang w:eastAsia="zh-CN"/>
        </w:rPr>
        <w:t>information</w:t>
      </w:r>
      <w:proofErr w:type="spellEnd"/>
      <w:r w:rsidRPr="004234AD">
        <w:rPr>
          <w:lang w:eastAsia="zh-CN"/>
        </w:rPr>
        <w:t xml:space="preserve"> </w:t>
      </w:r>
      <w:proofErr w:type="spellStart"/>
      <w:r w:rsidRPr="004234AD">
        <w:rPr>
          <w:lang w:eastAsia="zh-CN"/>
        </w:rPr>
        <w:t>obtained</w:t>
      </w:r>
      <w:proofErr w:type="spellEnd"/>
      <w:r w:rsidRPr="004234AD">
        <w:rPr>
          <w:lang w:eastAsia="zh-CN"/>
        </w:rPr>
        <w:t xml:space="preserve"> </w:t>
      </w:r>
      <w:proofErr w:type="spellStart"/>
      <w:r w:rsidRPr="004234AD">
        <w:rPr>
          <w:lang w:eastAsia="zh-CN"/>
        </w:rPr>
        <w:t>from</w:t>
      </w:r>
      <w:proofErr w:type="spellEnd"/>
      <w:r w:rsidRPr="004234AD">
        <w:rPr>
          <w:lang w:eastAsia="zh-CN"/>
        </w:rPr>
        <w:t xml:space="preserve"> </w:t>
      </w:r>
      <w:proofErr w:type="spellStart"/>
      <w:r w:rsidRPr="004234AD">
        <w:rPr>
          <w:lang w:eastAsia="zh-CN"/>
        </w:rPr>
        <w:t>internal</w:t>
      </w:r>
      <w:proofErr w:type="spellEnd"/>
      <w:r w:rsidRPr="004234AD">
        <w:rPr>
          <w:lang w:eastAsia="zh-CN"/>
        </w:rPr>
        <w:t xml:space="preserve"> </w:t>
      </w:r>
      <w:proofErr w:type="spellStart"/>
      <w:r w:rsidRPr="004234AD">
        <w:rPr>
          <w:lang w:eastAsia="zh-CN"/>
        </w:rPr>
        <w:t>and</w:t>
      </w:r>
      <w:proofErr w:type="spellEnd"/>
      <w:r w:rsidRPr="004234AD">
        <w:rPr>
          <w:lang w:eastAsia="zh-CN"/>
        </w:rPr>
        <w:t xml:space="preserve"> </w:t>
      </w:r>
      <w:proofErr w:type="spellStart"/>
      <w:r w:rsidRPr="004234AD">
        <w:rPr>
          <w:lang w:eastAsia="zh-CN"/>
        </w:rPr>
        <w:t>external</w:t>
      </w:r>
      <w:proofErr w:type="spellEnd"/>
      <w:r w:rsidRPr="004234AD">
        <w:rPr>
          <w:lang w:eastAsia="zh-CN"/>
        </w:rPr>
        <w:t xml:space="preserve"> </w:t>
      </w:r>
      <w:proofErr w:type="spellStart"/>
      <w:r w:rsidRPr="004234AD">
        <w:rPr>
          <w:lang w:eastAsia="zh-CN"/>
        </w:rPr>
        <w:t>sources</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w:t>
      </w:r>
      <w:proofErr w:type="spellStart"/>
      <w:r w:rsidRPr="004234AD">
        <w:rPr>
          <w:lang w:eastAsia="zh-CN"/>
        </w:rPr>
        <w:t>economic</w:t>
      </w:r>
      <w:proofErr w:type="spellEnd"/>
      <w:r w:rsidRPr="004234AD">
        <w:rPr>
          <w:lang w:eastAsia="zh-CN"/>
        </w:rPr>
        <w:t xml:space="preserve">-financial </w:t>
      </w:r>
      <w:proofErr w:type="spellStart"/>
      <w:r w:rsidRPr="004234AD">
        <w:rPr>
          <w:lang w:eastAsia="zh-CN"/>
        </w:rPr>
        <w:t>evaluation</w:t>
      </w:r>
      <w:proofErr w:type="spellEnd"/>
      <w:r w:rsidRPr="004234AD">
        <w:rPr>
          <w:lang w:eastAsia="zh-CN"/>
        </w:rPr>
        <w:t xml:space="preserve"> </w:t>
      </w:r>
      <w:proofErr w:type="spellStart"/>
      <w:r w:rsidRPr="004234AD">
        <w:rPr>
          <w:lang w:eastAsia="zh-CN"/>
        </w:rPr>
        <w:t>of</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w:t>
      </w:r>
      <w:proofErr w:type="spellStart"/>
      <w:r w:rsidRPr="004234AD">
        <w:rPr>
          <w:lang w:eastAsia="zh-CN"/>
        </w:rPr>
        <w:t>investment</w:t>
      </w:r>
      <w:proofErr w:type="spellEnd"/>
      <w:r w:rsidRPr="004234AD">
        <w:rPr>
          <w:lang w:eastAsia="zh-CN"/>
        </w:rPr>
        <w:t xml:space="preserve"> </w:t>
      </w:r>
      <w:proofErr w:type="spellStart"/>
      <w:r w:rsidRPr="004234AD">
        <w:rPr>
          <w:lang w:eastAsia="zh-CN"/>
        </w:rPr>
        <w:t>was</w:t>
      </w:r>
      <w:proofErr w:type="spellEnd"/>
      <w:r w:rsidRPr="004234AD">
        <w:rPr>
          <w:lang w:eastAsia="zh-CN"/>
        </w:rPr>
        <w:t xml:space="preserve"> </w:t>
      </w:r>
      <w:proofErr w:type="spellStart"/>
      <w:r w:rsidRPr="004234AD">
        <w:rPr>
          <w:lang w:eastAsia="zh-CN"/>
        </w:rPr>
        <w:t>prepared</w:t>
      </w:r>
      <w:proofErr w:type="spellEnd"/>
      <w:r w:rsidRPr="004234AD">
        <w:rPr>
          <w:lang w:eastAsia="zh-CN"/>
        </w:rPr>
        <w:t xml:space="preserve"> </w:t>
      </w:r>
      <w:proofErr w:type="spellStart"/>
      <w:r w:rsidRPr="004234AD">
        <w:rPr>
          <w:lang w:eastAsia="zh-CN"/>
        </w:rPr>
        <w:t>using</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w:t>
      </w:r>
      <w:proofErr w:type="spellStart"/>
      <w:r w:rsidRPr="004234AD">
        <w:rPr>
          <w:lang w:eastAsia="zh-CN"/>
        </w:rPr>
        <w:t>discounted</w:t>
      </w:r>
      <w:proofErr w:type="spellEnd"/>
      <w:r w:rsidRPr="004234AD">
        <w:rPr>
          <w:lang w:eastAsia="zh-CN"/>
        </w:rPr>
        <w:t xml:space="preserve"> </w:t>
      </w:r>
      <w:proofErr w:type="spellStart"/>
      <w:r w:rsidRPr="004234AD">
        <w:rPr>
          <w:lang w:eastAsia="zh-CN"/>
        </w:rPr>
        <w:t>dividend</w:t>
      </w:r>
      <w:proofErr w:type="spellEnd"/>
      <w:r w:rsidRPr="004234AD">
        <w:rPr>
          <w:lang w:eastAsia="zh-CN"/>
        </w:rPr>
        <w:t xml:space="preserve"> </w:t>
      </w:r>
      <w:proofErr w:type="spellStart"/>
      <w:r w:rsidRPr="004234AD">
        <w:rPr>
          <w:lang w:eastAsia="zh-CN"/>
        </w:rPr>
        <w:t>flow</w:t>
      </w:r>
      <w:proofErr w:type="spellEnd"/>
      <w:r w:rsidRPr="004234AD">
        <w:rPr>
          <w:lang w:eastAsia="zh-CN"/>
        </w:rPr>
        <w:t xml:space="preserve"> </w:t>
      </w:r>
      <w:proofErr w:type="spellStart"/>
      <w:r w:rsidRPr="004234AD">
        <w:rPr>
          <w:lang w:eastAsia="zh-CN"/>
        </w:rPr>
        <w:t>method</w:t>
      </w:r>
      <w:proofErr w:type="spellEnd"/>
      <w:r w:rsidRPr="004234AD">
        <w:rPr>
          <w:lang w:eastAsia="zh-CN"/>
        </w:rPr>
        <w:t xml:space="preserve">. The </w:t>
      </w:r>
      <w:proofErr w:type="spellStart"/>
      <w:r w:rsidRPr="004234AD">
        <w:rPr>
          <w:lang w:eastAsia="zh-CN"/>
        </w:rPr>
        <w:t>economic</w:t>
      </w:r>
      <w:proofErr w:type="spellEnd"/>
      <w:r w:rsidRPr="004234AD">
        <w:rPr>
          <w:lang w:eastAsia="zh-CN"/>
        </w:rPr>
        <w:t xml:space="preserve"> </w:t>
      </w:r>
      <w:proofErr w:type="spellStart"/>
      <w:r w:rsidRPr="004234AD">
        <w:rPr>
          <w:lang w:eastAsia="zh-CN"/>
        </w:rPr>
        <w:t>value</w:t>
      </w:r>
      <w:proofErr w:type="spellEnd"/>
      <w:r w:rsidRPr="004234AD">
        <w:rPr>
          <w:lang w:eastAsia="zh-CN"/>
        </w:rPr>
        <w:t xml:space="preserve"> </w:t>
      </w:r>
      <w:proofErr w:type="spellStart"/>
      <w:r w:rsidRPr="004234AD">
        <w:rPr>
          <w:lang w:eastAsia="zh-CN"/>
        </w:rPr>
        <w:t>obtained</w:t>
      </w:r>
      <w:proofErr w:type="spellEnd"/>
      <w:r w:rsidRPr="004234AD">
        <w:rPr>
          <w:lang w:eastAsia="zh-CN"/>
        </w:rPr>
        <w:t xml:space="preserve"> </w:t>
      </w:r>
      <w:proofErr w:type="spellStart"/>
      <w:r w:rsidRPr="004234AD">
        <w:rPr>
          <w:lang w:eastAsia="zh-CN"/>
        </w:rPr>
        <w:t>from</w:t>
      </w:r>
      <w:proofErr w:type="spellEnd"/>
      <w:r w:rsidRPr="004234AD">
        <w:rPr>
          <w:lang w:eastAsia="zh-CN"/>
        </w:rPr>
        <w:t xml:space="preserve"> </w:t>
      </w:r>
      <w:proofErr w:type="spellStart"/>
      <w:r w:rsidRPr="004234AD">
        <w:rPr>
          <w:lang w:eastAsia="zh-CN"/>
        </w:rPr>
        <w:t>this</w:t>
      </w:r>
      <w:proofErr w:type="spellEnd"/>
      <w:r w:rsidRPr="004234AD">
        <w:rPr>
          <w:lang w:eastAsia="zh-CN"/>
        </w:rPr>
        <w:t xml:space="preserve"> </w:t>
      </w:r>
      <w:proofErr w:type="spellStart"/>
      <w:r w:rsidRPr="004234AD">
        <w:rPr>
          <w:lang w:eastAsia="zh-CN"/>
        </w:rPr>
        <w:t>valuation</w:t>
      </w:r>
      <w:proofErr w:type="spellEnd"/>
      <w:r w:rsidRPr="004234AD">
        <w:rPr>
          <w:lang w:eastAsia="zh-CN"/>
        </w:rPr>
        <w:t xml:space="preserve"> </w:t>
      </w:r>
      <w:proofErr w:type="spellStart"/>
      <w:r w:rsidRPr="004234AD">
        <w:rPr>
          <w:lang w:eastAsia="zh-CN"/>
        </w:rPr>
        <w:t>method</w:t>
      </w:r>
      <w:proofErr w:type="spellEnd"/>
      <w:r w:rsidRPr="004234AD">
        <w:rPr>
          <w:lang w:eastAsia="zh-CN"/>
        </w:rPr>
        <w:t xml:space="preserve"> </w:t>
      </w:r>
      <w:proofErr w:type="spellStart"/>
      <w:r w:rsidRPr="004234AD">
        <w:rPr>
          <w:lang w:eastAsia="zh-CN"/>
        </w:rPr>
        <w:t>is</w:t>
      </w:r>
      <w:proofErr w:type="spellEnd"/>
      <w:r w:rsidRPr="004234AD">
        <w:rPr>
          <w:lang w:eastAsia="zh-CN"/>
        </w:rPr>
        <w:t xml:space="preserve"> </w:t>
      </w:r>
      <w:proofErr w:type="spellStart"/>
      <w:r w:rsidRPr="004234AD">
        <w:rPr>
          <w:lang w:eastAsia="zh-CN"/>
        </w:rPr>
        <w:t>considered</w:t>
      </w:r>
      <w:proofErr w:type="spellEnd"/>
      <w:r w:rsidRPr="004234AD">
        <w:rPr>
          <w:lang w:eastAsia="zh-CN"/>
        </w:rPr>
        <w:t xml:space="preserve"> </w:t>
      </w:r>
      <w:proofErr w:type="spellStart"/>
      <w:r w:rsidRPr="004234AD">
        <w:rPr>
          <w:lang w:eastAsia="zh-CN"/>
        </w:rPr>
        <w:t>to</w:t>
      </w:r>
      <w:proofErr w:type="spellEnd"/>
      <w:r w:rsidRPr="004234AD">
        <w:rPr>
          <w:lang w:eastAsia="zh-CN"/>
        </w:rPr>
        <w:t xml:space="preserve"> </w:t>
      </w:r>
      <w:proofErr w:type="spellStart"/>
      <w:r w:rsidRPr="004234AD">
        <w:rPr>
          <w:lang w:eastAsia="zh-CN"/>
        </w:rPr>
        <w:t>be</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w:t>
      </w:r>
      <w:proofErr w:type="spellStart"/>
      <w:r w:rsidRPr="004234AD">
        <w:rPr>
          <w:lang w:eastAsia="zh-CN"/>
        </w:rPr>
        <w:t>value</w:t>
      </w:r>
      <w:proofErr w:type="spellEnd"/>
      <w:r w:rsidRPr="004234AD">
        <w:rPr>
          <w:lang w:eastAsia="zh-CN"/>
        </w:rPr>
        <w:t xml:space="preserve"> in use, as </w:t>
      </w:r>
      <w:proofErr w:type="spellStart"/>
      <w:r w:rsidRPr="004234AD">
        <w:rPr>
          <w:lang w:eastAsia="zh-CN"/>
        </w:rPr>
        <w:t>defined</w:t>
      </w:r>
      <w:proofErr w:type="spellEnd"/>
      <w:r w:rsidRPr="004234AD">
        <w:rPr>
          <w:lang w:eastAsia="zh-CN"/>
        </w:rPr>
        <w:t xml:space="preserve"> in IAS 36 / CPC 01 (R1).</w:t>
      </w:r>
    </w:p>
    <w:p w14:paraId="13300AA0" w14:textId="77777777" w:rsidR="00397A23" w:rsidRDefault="00397A23" w:rsidP="009977F2">
      <w:pPr>
        <w:pStyle w:val="05-Textonormal"/>
        <w:rPr>
          <w:lang w:eastAsia="zh-CN"/>
        </w:rPr>
      </w:pPr>
      <w:proofErr w:type="spellStart"/>
      <w:r w:rsidRPr="004234AD">
        <w:rPr>
          <w:lang w:eastAsia="zh-CN"/>
        </w:rPr>
        <w:lastRenderedPageBreak/>
        <w:t>Considering</w:t>
      </w:r>
      <w:proofErr w:type="spellEnd"/>
      <w:r w:rsidRPr="004234AD">
        <w:rPr>
          <w:lang w:eastAsia="zh-CN"/>
        </w:rPr>
        <w:t xml:space="preserve"> </w:t>
      </w:r>
      <w:proofErr w:type="spellStart"/>
      <w:r w:rsidRPr="004234AD">
        <w:rPr>
          <w:lang w:eastAsia="zh-CN"/>
        </w:rPr>
        <w:t>that</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w:t>
      </w:r>
      <w:proofErr w:type="spellStart"/>
      <w:r w:rsidRPr="004234AD">
        <w:rPr>
          <w:lang w:eastAsia="zh-CN"/>
        </w:rPr>
        <w:t>amount</w:t>
      </w:r>
      <w:proofErr w:type="spellEnd"/>
      <w:r w:rsidRPr="004234AD">
        <w:rPr>
          <w:lang w:eastAsia="zh-CN"/>
        </w:rPr>
        <w:t xml:space="preserve"> </w:t>
      </w:r>
      <w:proofErr w:type="spellStart"/>
      <w:r w:rsidRPr="004234AD">
        <w:rPr>
          <w:lang w:eastAsia="zh-CN"/>
        </w:rPr>
        <w:t>calculated</w:t>
      </w:r>
      <w:proofErr w:type="spellEnd"/>
      <w:r w:rsidRPr="004234AD">
        <w:rPr>
          <w:lang w:eastAsia="zh-CN"/>
        </w:rPr>
        <w:t xml:space="preserve"> in </w:t>
      </w:r>
      <w:proofErr w:type="spellStart"/>
      <w:r w:rsidRPr="004234AD">
        <w:rPr>
          <w:lang w:eastAsia="zh-CN"/>
        </w:rPr>
        <w:t>the</w:t>
      </w:r>
      <w:proofErr w:type="spellEnd"/>
      <w:r w:rsidRPr="004234AD">
        <w:rPr>
          <w:lang w:eastAsia="zh-CN"/>
        </w:rPr>
        <w:t xml:space="preserve"> </w:t>
      </w:r>
      <w:proofErr w:type="spellStart"/>
      <w:r w:rsidRPr="004234AD">
        <w:rPr>
          <w:lang w:eastAsia="zh-CN"/>
        </w:rPr>
        <w:t>economic</w:t>
      </w:r>
      <w:proofErr w:type="spellEnd"/>
      <w:r w:rsidRPr="004234AD">
        <w:rPr>
          <w:lang w:eastAsia="zh-CN"/>
        </w:rPr>
        <w:t xml:space="preserve"> </w:t>
      </w:r>
      <w:proofErr w:type="spellStart"/>
      <w:r w:rsidRPr="004234AD">
        <w:rPr>
          <w:lang w:eastAsia="zh-CN"/>
        </w:rPr>
        <w:t>valuation</w:t>
      </w:r>
      <w:proofErr w:type="spellEnd"/>
      <w:r w:rsidRPr="004234AD">
        <w:rPr>
          <w:lang w:eastAsia="zh-CN"/>
        </w:rPr>
        <w:t xml:space="preserve"> </w:t>
      </w:r>
      <w:proofErr w:type="spellStart"/>
      <w:r w:rsidRPr="004234AD">
        <w:rPr>
          <w:lang w:eastAsia="zh-CN"/>
        </w:rPr>
        <w:t>of</w:t>
      </w:r>
      <w:proofErr w:type="spellEnd"/>
      <w:r w:rsidRPr="004234AD">
        <w:rPr>
          <w:lang w:eastAsia="zh-CN"/>
        </w:rPr>
        <w:t xml:space="preserve"> </w:t>
      </w:r>
      <w:proofErr w:type="spellStart"/>
      <w:r w:rsidRPr="004234AD">
        <w:rPr>
          <w:lang w:eastAsia="zh-CN"/>
        </w:rPr>
        <w:t>Brasilprev</w:t>
      </w:r>
      <w:proofErr w:type="spellEnd"/>
      <w:r w:rsidRPr="004234AD">
        <w:rPr>
          <w:lang w:eastAsia="zh-CN"/>
        </w:rPr>
        <w:t xml:space="preserve"> </w:t>
      </w:r>
      <w:proofErr w:type="spellStart"/>
      <w:r w:rsidRPr="004234AD">
        <w:rPr>
          <w:lang w:eastAsia="zh-CN"/>
        </w:rPr>
        <w:t>was</w:t>
      </w:r>
      <w:proofErr w:type="spellEnd"/>
      <w:r w:rsidRPr="004234AD">
        <w:rPr>
          <w:lang w:eastAsia="zh-CN"/>
        </w:rPr>
        <w:t xml:space="preserve"> </w:t>
      </w:r>
      <w:proofErr w:type="spellStart"/>
      <w:r w:rsidRPr="004234AD">
        <w:rPr>
          <w:lang w:eastAsia="zh-CN"/>
        </w:rPr>
        <w:t>higher</w:t>
      </w:r>
      <w:proofErr w:type="spellEnd"/>
      <w:r w:rsidRPr="004234AD">
        <w:rPr>
          <w:lang w:eastAsia="zh-CN"/>
        </w:rPr>
        <w:t xml:space="preserve"> </w:t>
      </w:r>
      <w:proofErr w:type="spellStart"/>
      <w:r w:rsidRPr="004234AD">
        <w:rPr>
          <w:lang w:eastAsia="zh-CN"/>
        </w:rPr>
        <w:t>than</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book </w:t>
      </w:r>
      <w:proofErr w:type="spellStart"/>
      <w:r w:rsidRPr="004234AD">
        <w:rPr>
          <w:lang w:eastAsia="zh-CN"/>
        </w:rPr>
        <w:t>value</w:t>
      </w:r>
      <w:proofErr w:type="spellEnd"/>
      <w:r w:rsidRPr="004234AD">
        <w:rPr>
          <w:lang w:eastAsia="zh-CN"/>
        </w:rPr>
        <w:t xml:space="preserve"> </w:t>
      </w:r>
      <w:proofErr w:type="spellStart"/>
      <w:r w:rsidRPr="004234AD">
        <w:rPr>
          <w:lang w:eastAsia="zh-CN"/>
        </w:rPr>
        <w:t>of</w:t>
      </w:r>
      <w:proofErr w:type="spellEnd"/>
      <w:r w:rsidRPr="004234AD">
        <w:rPr>
          <w:lang w:eastAsia="zh-CN"/>
        </w:rPr>
        <w:t xml:space="preserve"> </w:t>
      </w:r>
      <w:proofErr w:type="spellStart"/>
      <w:r w:rsidRPr="004234AD">
        <w:rPr>
          <w:lang w:eastAsia="zh-CN"/>
        </w:rPr>
        <w:t>the</w:t>
      </w:r>
      <w:proofErr w:type="spellEnd"/>
      <w:r w:rsidRPr="004234AD">
        <w:rPr>
          <w:lang w:eastAsia="zh-CN"/>
        </w:rPr>
        <w:t xml:space="preserve"> </w:t>
      </w:r>
      <w:proofErr w:type="spellStart"/>
      <w:r w:rsidRPr="004234AD">
        <w:rPr>
          <w:lang w:eastAsia="zh-CN"/>
        </w:rPr>
        <w:t>investme</w:t>
      </w:r>
      <w:r>
        <w:rPr>
          <w:lang w:eastAsia="zh-CN"/>
        </w:rPr>
        <w:t>nt</w:t>
      </w:r>
      <w:proofErr w:type="spellEnd"/>
      <w:r>
        <w:rPr>
          <w:lang w:eastAsia="zh-CN"/>
        </w:rPr>
        <w:t xml:space="preserve">, as </w:t>
      </w:r>
      <w:proofErr w:type="spellStart"/>
      <w:r>
        <w:rPr>
          <w:lang w:eastAsia="zh-CN"/>
        </w:rPr>
        <w:t>of</w:t>
      </w:r>
      <w:proofErr w:type="spellEnd"/>
      <w:r>
        <w:rPr>
          <w:lang w:eastAsia="zh-CN"/>
        </w:rPr>
        <w:t xml:space="preserve"> 06.30.2021, M</w:t>
      </w:r>
      <w:r w:rsidRPr="004234AD">
        <w:rPr>
          <w:lang w:eastAsia="zh-CN"/>
        </w:rPr>
        <w:t xml:space="preserve">anagement </w:t>
      </w:r>
      <w:proofErr w:type="spellStart"/>
      <w:r w:rsidRPr="004234AD">
        <w:rPr>
          <w:lang w:eastAsia="zh-CN"/>
        </w:rPr>
        <w:t>concluded</w:t>
      </w:r>
      <w:proofErr w:type="spellEnd"/>
      <w:r w:rsidRPr="004234AD">
        <w:rPr>
          <w:lang w:eastAsia="zh-CN"/>
        </w:rPr>
        <w:t xml:space="preserve"> </w:t>
      </w:r>
      <w:proofErr w:type="spellStart"/>
      <w:r w:rsidRPr="004234AD">
        <w:rPr>
          <w:lang w:eastAsia="zh-CN"/>
        </w:rPr>
        <w:t>that</w:t>
      </w:r>
      <w:proofErr w:type="spellEnd"/>
      <w:r w:rsidRPr="004234AD">
        <w:rPr>
          <w:lang w:eastAsia="zh-CN"/>
        </w:rPr>
        <w:t xml:space="preserve"> </w:t>
      </w:r>
      <w:proofErr w:type="spellStart"/>
      <w:r w:rsidRPr="004234AD">
        <w:rPr>
          <w:lang w:eastAsia="zh-CN"/>
        </w:rPr>
        <w:t>there</w:t>
      </w:r>
      <w:proofErr w:type="spellEnd"/>
      <w:r w:rsidRPr="004234AD">
        <w:rPr>
          <w:lang w:eastAsia="zh-CN"/>
        </w:rPr>
        <w:t xml:space="preserve"> are no </w:t>
      </w:r>
      <w:proofErr w:type="spellStart"/>
      <w:r w:rsidRPr="004234AD">
        <w:rPr>
          <w:lang w:eastAsia="zh-CN"/>
        </w:rPr>
        <w:t>impairment</w:t>
      </w:r>
      <w:proofErr w:type="spellEnd"/>
      <w:r w:rsidRPr="004234AD">
        <w:rPr>
          <w:lang w:eastAsia="zh-CN"/>
        </w:rPr>
        <w:t xml:space="preserve"> </w:t>
      </w:r>
      <w:proofErr w:type="spellStart"/>
      <w:r w:rsidRPr="004234AD">
        <w:rPr>
          <w:lang w:eastAsia="zh-CN"/>
        </w:rPr>
        <w:t>losses</w:t>
      </w:r>
      <w:proofErr w:type="spellEnd"/>
      <w:r w:rsidRPr="004234AD">
        <w:rPr>
          <w:lang w:eastAsia="zh-CN"/>
        </w:rPr>
        <w:t xml:space="preserve"> </w:t>
      </w:r>
      <w:proofErr w:type="spellStart"/>
      <w:r w:rsidRPr="004234AD">
        <w:rPr>
          <w:lang w:eastAsia="zh-CN"/>
        </w:rPr>
        <w:t>on</w:t>
      </w:r>
      <w:proofErr w:type="spellEnd"/>
      <w:r w:rsidRPr="004234AD">
        <w:rPr>
          <w:lang w:eastAsia="zh-CN"/>
        </w:rPr>
        <w:t xml:space="preserve"> </w:t>
      </w:r>
      <w:proofErr w:type="spellStart"/>
      <w:r w:rsidRPr="004234AD">
        <w:rPr>
          <w:lang w:eastAsia="zh-CN"/>
        </w:rPr>
        <w:t>this</w:t>
      </w:r>
      <w:proofErr w:type="spellEnd"/>
      <w:r w:rsidRPr="004234AD">
        <w:rPr>
          <w:lang w:eastAsia="zh-CN"/>
        </w:rPr>
        <w:t xml:space="preserve"> </w:t>
      </w:r>
      <w:proofErr w:type="spellStart"/>
      <w:r w:rsidRPr="004234AD">
        <w:rPr>
          <w:lang w:eastAsia="zh-CN"/>
        </w:rPr>
        <w:t>investment</w:t>
      </w:r>
      <w:proofErr w:type="spellEnd"/>
      <w:r w:rsidRPr="004234AD">
        <w:rPr>
          <w:lang w:eastAsia="zh-CN"/>
        </w:rPr>
        <w:t xml:space="preserve"> </w:t>
      </w:r>
      <w:proofErr w:type="spellStart"/>
      <w:r w:rsidRPr="004234AD">
        <w:rPr>
          <w:lang w:eastAsia="zh-CN"/>
        </w:rPr>
        <w:t>by</w:t>
      </w:r>
      <w:proofErr w:type="spellEnd"/>
      <w:r w:rsidRPr="004234AD">
        <w:rPr>
          <w:lang w:eastAsia="zh-CN"/>
        </w:rPr>
        <w:t xml:space="preserve"> BB Seguros.</w:t>
      </w:r>
    </w:p>
    <w:p w14:paraId="35145406" w14:textId="6FE52D3F" w:rsidR="00397A23" w:rsidRDefault="00397A23" w:rsidP="009977F2">
      <w:pPr>
        <w:pStyle w:val="05-Textonormal"/>
        <w:rPr>
          <w:lang w:eastAsia="zh-CN"/>
        </w:rPr>
      </w:pPr>
      <w:r w:rsidRPr="009E7C1D">
        <w:rPr>
          <w:lang w:eastAsia="zh-CN"/>
        </w:rPr>
        <w:t xml:space="preserve">In </w:t>
      </w:r>
      <w:proofErr w:type="spellStart"/>
      <w:r w:rsidRPr="009E7C1D">
        <w:rPr>
          <w:lang w:eastAsia="zh-CN"/>
        </w:rPr>
        <w:t>the</w:t>
      </w:r>
      <w:proofErr w:type="spellEnd"/>
      <w:r w:rsidRPr="009E7C1D">
        <w:rPr>
          <w:lang w:eastAsia="zh-CN"/>
        </w:rPr>
        <w:t xml:space="preserve"> </w:t>
      </w:r>
      <w:proofErr w:type="spellStart"/>
      <w:r w:rsidRPr="009E7C1D">
        <w:rPr>
          <w:lang w:eastAsia="zh-CN"/>
        </w:rPr>
        <w:t>third</w:t>
      </w:r>
      <w:proofErr w:type="spellEnd"/>
      <w:r w:rsidRPr="009E7C1D">
        <w:rPr>
          <w:lang w:eastAsia="zh-CN"/>
        </w:rPr>
        <w:t xml:space="preserve"> </w:t>
      </w:r>
      <w:proofErr w:type="spellStart"/>
      <w:r w:rsidRPr="009E7C1D">
        <w:rPr>
          <w:lang w:eastAsia="zh-CN"/>
        </w:rPr>
        <w:t>quarter</w:t>
      </w:r>
      <w:proofErr w:type="spellEnd"/>
      <w:r w:rsidRPr="009E7C1D">
        <w:rPr>
          <w:lang w:eastAsia="zh-CN"/>
        </w:rPr>
        <w:t xml:space="preserve"> </w:t>
      </w:r>
      <w:proofErr w:type="spellStart"/>
      <w:r w:rsidRPr="009E7C1D">
        <w:rPr>
          <w:lang w:eastAsia="zh-CN"/>
        </w:rPr>
        <w:t>of</w:t>
      </w:r>
      <w:proofErr w:type="spellEnd"/>
      <w:r w:rsidRPr="009E7C1D">
        <w:rPr>
          <w:lang w:eastAsia="zh-CN"/>
        </w:rPr>
        <w:t xml:space="preserve"> 2021, </w:t>
      </w:r>
      <w:proofErr w:type="spellStart"/>
      <w:r w:rsidRPr="009E7C1D">
        <w:rPr>
          <w:lang w:eastAsia="zh-CN"/>
        </w:rPr>
        <w:t>there</w:t>
      </w:r>
      <w:proofErr w:type="spellEnd"/>
      <w:r w:rsidRPr="009E7C1D">
        <w:rPr>
          <w:lang w:eastAsia="zh-CN"/>
        </w:rPr>
        <w:t xml:space="preserve"> </w:t>
      </w:r>
      <w:proofErr w:type="spellStart"/>
      <w:r w:rsidRPr="009E7C1D">
        <w:rPr>
          <w:lang w:eastAsia="zh-CN"/>
        </w:rPr>
        <w:t>was</w:t>
      </w:r>
      <w:proofErr w:type="spellEnd"/>
      <w:r w:rsidRPr="009E7C1D">
        <w:rPr>
          <w:lang w:eastAsia="zh-CN"/>
        </w:rPr>
        <w:t xml:space="preserve"> no </w:t>
      </w:r>
      <w:proofErr w:type="spellStart"/>
      <w:r w:rsidRPr="009E7C1D">
        <w:rPr>
          <w:lang w:eastAsia="zh-CN"/>
        </w:rPr>
        <w:t>evidence</w:t>
      </w:r>
      <w:proofErr w:type="spellEnd"/>
      <w:r w:rsidRPr="009E7C1D">
        <w:rPr>
          <w:lang w:eastAsia="zh-CN"/>
        </w:rPr>
        <w:t xml:space="preserve"> for </w:t>
      </w:r>
      <w:proofErr w:type="spellStart"/>
      <w:r w:rsidRPr="009E7C1D">
        <w:rPr>
          <w:lang w:eastAsia="zh-CN"/>
        </w:rPr>
        <w:t>the</w:t>
      </w:r>
      <w:proofErr w:type="spellEnd"/>
      <w:r w:rsidRPr="009E7C1D">
        <w:rPr>
          <w:lang w:eastAsia="zh-CN"/>
        </w:rPr>
        <w:t xml:space="preserve"> </w:t>
      </w:r>
      <w:proofErr w:type="spellStart"/>
      <w:r w:rsidRPr="009E7C1D">
        <w:rPr>
          <w:lang w:eastAsia="zh-CN"/>
        </w:rPr>
        <w:t>impairment</w:t>
      </w:r>
      <w:proofErr w:type="spellEnd"/>
      <w:r w:rsidRPr="009E7C1D">
        <w:rPr>
          <w:lang w:eastAsia="zh-CN"/>
        </w:rPr>
        <w:t xml:space="preserve"> test.</w:t>
      </w:r>
    </w:p>
    <w:p w14:paraId="4605CC7D" w14:textId="77777777" w:rsidR="00397A23" w:rsidRPr="004234AD" w:rsidRDefault="00397A23" w:rsidP="009977F2">
      <w:pPr>
        <w:pStyle w:val="05-Textonormal"/>
        <w:rPr>
          <w:lang w:eastAsia="zh-CN"/>
        </w:rPr>
      </w:pPr>
    </w:p>
    <w:p w14:paraId="69C23637" w14:textId="4B05EEAE" w:rsidR="00397A23" w:rsidRPr="00397A23" w:rsidRDefault="00397A23" w:rsidP="00397A23">
      <w:pPr>
        <w:pStyle w:val="02-TtulodeNota"/>
        <w:rPr>
          <w:color w:val="1F4E79" w:themeColor="accent1" w:themeShade="80"/>
        </w:rPr>
      </w:pPr>
      <w:bookmarkStart w:id="53" w:name="_Toc87026427"/>
      <w:r w:rsidRPr="00397A23">
        <w:rPr>
          <w:color w:val="1F4E79" w:themeColor="accent1" w:themeShade="80"/>
        </w:rPr>
        <w:t>28 - EVENTS AFTER THE REPORTING PERIOD</w:t>
      </w:r>
      <w:bookmarkEnd w:id="53"/>
    </w:p>
    <w:p w14:paraId="5AA6D5AA" w14:textId="77777777" w:rsidR="00397A23" w:rsidRPr="0067592D" w:rsidRDefault="00397A23" w:rsidP="009977F2">
      <w:pPr>
        <w:pStyle w:val="01-TtulodeNota"/>
        <w:rPr>
          <w:color w:val="1F4E79" w:themeColor="accent1" w:themeShade="80"/>
          <w:sz w:val="18"/>
          <w:szCs w:val="18"/>
        </w:rPr>
      </w:pPr>
      <w:proofErr w:type="spellStart"/>
      <w:r w:rsidRPr="0067592D">
        <w:rPr>
          <w:color w:val="1F4E79" w:themeColor="accent1" w:themeShade="80"/>
          <w:sz w:val="18"/>
          <w:szCs w:val="18"/>
        </w:rPr>
        <w:t>Reduction</w:t>
      </w:r>
      <w:proofErr w:type="spellEnd"/>
      <w:r w:rsidRPr="0067592D">
        <w:rPr>
          <w:color w:val="1F4E79" w:themeColor="accent1" w:themeShade="80"/>
          <w:sz w:val="18"/>
          <w:szCs w:val="18"/>
        </w:rPr>
        <w:t xml:space="preserve"> </w:t>
      </w:r>
      <w:proofErr w:type="spellStart"/>
      <w:r w:rsidRPr="0067592D">
        <w:rPr>
          <w:color w:val="1F4E79" w:themeColor="accent1" w:themeShade="80"/>
          <w:sz w:val="18"/>
          <w:szCs w:val="18"/>
        </w:rPr>
        <w:t>of</w:t>
      </w:r>
      <w:proofErr w:type="spellEnd"/>
      <w:r w:rsidRPr="0067592D">
        <w:rPr>
          <w:color w:val="1F4E79" w:themeColor="accent1" w:themeShade="80"/>
          <w:sz w:val="18"/>
          <w:szCs w:val="18"/>
        </w:rPr>
        <w:t xml:space="preserve"> </w:t>
      </w:r>
      <w:proofErr w:type="spellStart"/>
      <w:r w:rsidRPr="0067592D">
        <w:rPr>
          <w:color w:val="1F4E79" w:themeColor="accent1" w:themeShade="80"/>
          <w:sz w:val="18"/>
          <w:szCs w:val="18"/>
        </w:rPr>
        <w:t>Share</w:t>
      </w:r>
      <w:proofErr w:type="spellEnd"/>
      <w:r w:rsidRPr="0067592D">
        <w:rPr>
          <w:color w:val="1F4E79" w:themeColor="accent1" w:themeShade="80"/>
          <w:sz w:val="18"/>
          <w:szCs w:val="18"/>
        </w:rPr>
        <w:t xml:space="preserve"> Capital </w:t>
      </w:r>
      <w:proofErr w:type="spellStart"/>
      <w:r w:rsidRPr="0067592D">
        <w:rPr>
          <w:color w:val="1F4E79" w:themeColor="accent1" w:themeShade="80"/>
          <w:sz w:val="18"/>
          <w:szCs w:val="18"/>
        </w:rPr>
        <w:t>at</w:t>
      </w:r>
      <w:proofErr w:type="spellEnd"/>
      <w:r w:rsidRPr="0067592D">
        <w:rPr>
          <w:color w:val="1F4E79" w:themeColor="accent1" w:themeShade="80"/>
          <w:sz w:val="18"/>
          <w:szCs w:val="18"/>
        </w:rPr>
        <w:t xml:space="preserve"> BB Corretora</w:t>
      </w:r>
    </w:p>
    <w:p w14:paraId="4D5FB3FF" w14:textId="77777777" w:rsidR="00397A23" w:rsidRDefault="00397A23" w:rsidP="009977F2">
      <w:pPr>
        <w:pStyle w:val="05-Textonormal"/>
        <w:rPr>
          <w:lang w:eastAsia="zh-CN"/>
        </w:rPr>
      </w:pPr>
      <w:proofErr w:type="spellStart"/>
      <w:r>
        <w:rPr>
          <w:lang w:eastAsia="zh-CN"/>
        </w:rPr>
        <w:t>On</w:t>
      </w:r>
      <w:proofErr w:type="spellEnd"/>
      <w:r>
        <w:rPr>
          <w:lang w:eastAsia="zh-CN"/>
        </w:rPr>
        <w:t xml:space="preserve"> 10.28.2021, </w:t>
      </w:r>
      <w:proofErr w:type="spellStart"/>
      <w:r>
        <w:rPr>
          <w:lang w:eastAsia="zh-CN"/>
        </w:rPr>
        <w:t>the</w:t>
      </w:r>
      <w:proofErr w:type="spellEnd"/>
      <w:r>
        <w:rPr>
          <w:lang w:eastAsia="zh-CN"/>
        </w:rPr>
        <w:t xml:space="preserve"> General Meeting </w:t>
      </w:r>
      <w:proofErr w:type="spellStart"/>
      <w:r>
        <w:rPr>
          <w:lang w:eastAsia="zh-CN"/>
        </w:rPr>
        <w:t>of</w:t>
      </w:r>
      <w:proofErr w:type="spellEnd"/>
      <w:r>
        <w:rPr>
          <w:lang w:eastAsia="zh-CN"/>
        </w:rPr>
        <w:t xml:space="preserve"> BB Corretora de Seguros </w:t>
      </w:r>
      <w:proofErr w:type="spellStart"/>
      <w:r>
        <w:rPr>
          <w:lang w:eastAsia="zh-CN"/>
        </w:rPr>
        <w:t>and</w:t>
      </w:r>
      <w:proofErr w:type="spellEnd"/>
      <w:r>
        <w:rPr>
          <w:lang w:eastAsia="zh-CN"/>
        </w:rPr>
        <w:t xml:space="preserve"> Administradora de Bens S.A. </w:t>
      </w:r>
      <w:proofErr w:type="spellStart"/>
      <w:r>
        <w:rPr>
          <w:lang w:eastAsia="zh-CN"/>
        </w:rPr>
        <w:t>approved</w:t>
      </w:r>
      <w:proofErr w:type="spellEnd"/>
      <w:r>
        <w:rPr>
          <w:lang w:eastAsia="zh-CN"/>
        </w:rPr>
        <w:t xml:space="preserve"> </w:t>
      </w:r>
      <w:proofErr w:type="spellStart"/>
      <w:r>
        <w:rPr>
          <w:lang w:eastAsia="zh-CN"/>
        </w:rPr>
        <w:t>the</w:t>
      </w:r>
      <w:proofErr w:type="spellEnd"/>
      <w:r>
        <w:rPr>
          <w:lang w:eastAsia="zh-CN"/>
        </w:rPr>
        <w:t xml:space="preserve"> </w:t>
      </w:r>
      <w:proofErr w:type="spellStart"/>
      <w:r>
        <w:rPr>
          <w:lang w:eastAsia="zh-CN"/>
        </w:rPr>
        <w:t>capitalization</w:t>
      </w:r>
      <w:proofErr w:type="spellEnd"/>
      <w:r>
        <w:rPr>
          <w:lang w:eastAsia="zh-CN"/>
        </w:rPr>
        <w:t xml:space="preserve"> </w:t>
      </w:r>
      <w:proofErr w:type="spellStart"/>
      <w:r>
        <w:rPr>
          <w:lang w:eastAsia="zh-CN"/>
        </w:rPr>
        <w:t>of</w:t>
      </w:r>
      <w:proofErr w:type="spellEnd"/>
      <w:r>
        <w:rPr>
          <w:lang w:eastAsia="zh-CN"/>
        </w:rPr>
        <w:t xml:space="preserve"> </w:t>
      </w:r>
      <w:proofErr w:type="spellStart"/>
      <w:r>
        <w:rPr>
          <w:lang w:eastAsia="zh-CN"/>
        </w:rPr>
        <w:t>the</w:t>
      </w:r>
      <w:proofErr w:type="spellEnd"/>
      <w:r>
        <w:rPr>
          <w:lang w:eastAsia="zh-CN"/>
        </w:rPr>
        <w:t xml:space="preserve"> Legal Reserve in </w:t>
      </w:r>
      <w:proofErr w:type="spellStart"/>
      <w:r>
        <w:rPr>
          <w:lang w:eastAsia="zh-CN"/>
        </w:rPr>
        <w:t>the</w:t>
      </w:r>
      <w:proofErr w:type="spellEnd"/>
      <w:r>
        <w:rPr>
          <w:lang w:eastAsia="zh-CN"/>
        </w:rPr>
        <w:t xml:space="preserve"> </w:t>
      </w:r>
      <w:proofErr w:type="spellStart"/>
      <w:r>
        <w:rPr>
          <w:lang w:eastAsia="zh-CN"/>
        </w:rPr>
        <w:t>amount</w:t>
      </w:r>
      <w:proofErr w:type="spellEnd"/>
      <w:r>
        <w:rPr>
          <w:lang w:eastAsia="zh-CN"/>
        </w:rPr>
        <w:t xml:space="preserve"> </w:t>
      </w:r>
      <w:proofErr w:type="spellStart"/>
      <w:r>
        <w:rPr>
          <w:lang w:eastAsia="zh-CN"/>
        </w:rPr>
        <w:t>of</w:t>
      </w:r>
      <w:proofErr w:type="spellEnd"/>
      <w:r>
        <w:rPr>
          <w:lang w:eastAsia="zh-CN"/>
        </w:rPr>
        <w:t xml:space="preserve"> R$ 5,688 </w:t>
      </w:r>
      <w:proofErr w:type="spellStart"/>
      <w:r>
        <w:rPr>
          <w:lang w:eastAsia="zh-CN"/>
        </w:rPr>
        <w:t>thousand</w:t>
      </w:r>
      <w:proofErr w:type="spellEnd"/>
      <w:r>
        <w:rPr>
          <w:lang w:eastAsia="zh-CN"/>
        </w:rPr>
        <w:t xml:space="preserve"> </w:t>
      </w:r>
      <w:proofErr w:type="spellStart"/>
      <w:r>
        <w:rPr>
          <w:lang w:eastAsia="zh-CN"/>
        </w:rPr>
        <w:t>and</w:t>
      </w:r>
      <w:proofErr w:type="spellEnd"/>
      <w:r>
        <w:rPr>
          <w:lang w:eastAsia="zh-CN"/>
        </w:rPr>
        <w:t xml:space="preserve"> </w:t>
      </w:r>
      <w:proofErr w:type="spellStart"/>
      <w:r>
        <w:rPr>
          <w:lang w:eastAsia="zh-CN"/>
        </w:rPr>
        <w:t>the</w:t>
      </w:r>
      <w:proofErr w:type="spellEnd"/>
      <w:r>
        <w:rPr>
          <w:lang w:eastAsia="zh-CN"/>
        </w:rPr>
        <w:t xml:space="preserve"> </w:t>
      </w:r>
      <w:proofErr w:type="spellStart"/>
      <w:r>
        <w:rPr>
          <w:lang w:eastAsia="zh-CN"/>
        </w:rPr>
        <w:t>reduction</w:t>
      </w:r>
      <w:proofErr w:type="spellEnd"/>
      <w:r>
        <w:rPr>
          <w:lang w:eastAsia="zh-CN"/>
        </w:rPr>
        <w:t xml:space="preserve"> </w:t>
      </w:r>
      <w:proofErr w:type="spellStart"/>
      <w:r>
        <w:rPr>
          <w:lang w:eastAsia="zh-CN"/>
        </w:rPr>
        <w:t>of</w:t>
      </w:r>
      <w:proofErr w:type="spellEnd"/>
      <w:r>
        <w:rPr>
          <w:lang w:eastAsia="zh-CN"/>
        </w:rPr>
        <w:t xml:space="preserve"> </w:t>
      </w:r>
      <w:proofErr w:type="spellStart"/>
      <w:r>
        <w:rPr>
          <w:lang w:eastAsia="zh-CN"/>
        </w:rPr>
        <w:t>the</w:t>
      </w:r>
      <w:proofErr w:type="spellEnd"/>
      <w:r>
        <w:rPr>
          <w:lang w:eastAsia="zh-CN"/>
        </w:rPr>
        <w:t xml:space="preserve"> capital stock in </w:t>
      </w:r>
      <w:proofErr w:type="spellStart"/>
      <w:r>
        <w:rPr>
          <w:lang w:eastAsia="zh-CN"/>
        </w:rPr>
        <w:t>the</w:t>
      </w:r>
      <w:proofErr w:type="spellEnd"/>
      <w:r>
        <w:rPr>
          <w:lang w:eastAsia="zh-CN"/>
        </w:rPr>
        <w:t xml:space="preserve"> </w:t>
      </w:r>
      <w:proofErr w:type="spellStart"/>
      <w:r>
        <w:rPr>
          <w:lang w:eastAsia="zh-CN"/>
        </w:rPr>
        <w:t>amount</w:t>
      </w:r>
      <w:proofErr w:type="spellEnd"/>
      <w:r>
        <w:rPr>
          <w:lang w:eastAsia="zh-CN"/>
        </w:rPr>
        <w:t xml:space="preserve"> </w:t>
      </w:r>
      <w:proofErr w:type="spellStart"/>
      <w:r>
        <w:rPr>
          <w:lang w:eastAsia="zh-CN"/>
        </w:rPr>
        <w:t>of</w:t>
      </w:r>
      <w:proofErr w:type="spellEnd"/>
      <w:r>
        <w:rPr>
          <w:lang w:eastAsia="zh-CN"/>
        </w:rPr>
        <w:t xml:space="preserve"> R$ 40,899 </w:t>
      </w:r>
      <w:proofErr w:type="spellStart"/>
      <w:r>
        <w:rPr>
          <w:lang w:eastAsia="zh-CN"/>
        </w:rPr>
        <w:t>thousand</w:t>
      </w:r>
      <w:proofErr w:type="spellEnd"/>
      <w:r>
        <w:rPr>
          <w:lang w:eastAsia="zh-CN"/>
        </w:rPr>
        <w:t xml:space="preserve"> </w:t>
      </w:r>
      <w:proofErr w:type="spellStart"/>
      <w:r>
        <w:rPr>
          <w:lang w:eastAsia="zh-CN"/>
        </w:rPr>
        <w:t>through</w:t>
      </w:r>
      <w:proofErr w:type="spellEnd"/>
      <w:r>
        <w:rPr>
          <w:lang w:eastAsia="zh-CN"/>
        </w:rPr>
        <w:t xml:space="preserve"> </w:t>
      </w:r>
      <w:proofErr w:type="spellStart"/>
      <w:r>
        <w:rPr>
          <w:lang w:eastAsia="zh-CN"/>
        </w:rPr>
        <w:t>reimbursement</w:t>
      </w:r>
      <w:proofErr w:type="spellEnd"/>
      <w:r>
        <w:rPr>
          <w:lang w:eastAsia="zh-CN"/>
        </w:rPr>
        <w:t xml:space="preserve"> </w:t>
      </w:r>
      <w:proofErr w:type="spellStart"/>
      <w:r>
        <w:rPr>
          <w:lang w:eastAsia="zh-CN"/>
        </w:rPr>
        <w:t>to</w:t>
      </w:r>
      <w:proofErr w:type="spellEnd"/>
      <w:r>
        <w:rPr>
          <w:lang w:eastAsia="zh-CN"/>
        </w:rPr>
        <w:t xml:space="preserve"> </w:t>
      </w:r>
      <w:proofErr w:type="spellStart"/>
      <w:r>
        <w:rPr>
          <w:lang w:eastAsia="zh-CN"/>
        </w:rPr>
        <w:t>the</w:t>
      </w:r>
      <w:proofErr w:type="spellEnd"/>
      <w:r>
        <w:rPr>
          <w:lang w:eastAsia="zh-CN"/>
        </w:rPr>
        <w:t xml:space="preserve"> </w:t>
      </w:r>
      <w:proofErr w:type="spellStart"/>
      <w:r>
        <w:rPr>
          <w:lang w:eastAsia="zh-CN"/>
        </w:rPr>
        <w:t>controlling</w:t>
      </w:r>
      <w:proofErr w:type="spellEnd"/>
      <w:r>
        <w:rPr>
          <w:lang w:eastAsia="zh-CN"/>
        </w:rPr>
        <w:t xml:space="preserve"> </w:t>
      </w:r>
      <w:proofErr w:type="spellStart"/>
      <w:r>
        <w:rPr>
          <w:lang w:eastAsia="zh-CN"/>
        </w:rPr>
        <w:t>shareholder</w:t>
      </w:r>
      <w:proofErr w:type="spellEnd"/>
      <w:r>
        <w:rPr>
          <w:lang w:eastAsia="zh-CN"/>
        </w:rPr>
        <w:t>.</w:t>
      </w:r>
    </w:p>
    <w:p w14:paraId="6B892449" w14:textId="77777777" w:rsidR="00397A23" w:rsidRDefault="00397A23" w:rsidP="009977F2">
      <w:pPr>
        <w:pStyle w:val="05-Textonormal"/>
        <w:rPr>
          <w:lang w:eastAsia="zh-CN"/>
        </w:rPr>
      </w:pPr>
      <w:proofErr w:type="spellStart"/>
      <w:r>
        <w:rPr>
          <w:lang w:eastAsia="zh-CN"/>
        </w:rPr>
        <w:t>Thus</w:t>
      </w:r>
      <w:proofErr w:type="spellEnd"/>
      <w:r>
        <w:rPr>
          <w:lang w:eastAsia="zh-CN"/>
        </w:rPr>
        <w:t xml:space="preserve">, </w:t>
      </w:r>
      <w:proofErr w:type="spellStart"/>
      <w:r>
        <w:rPr>
          <w:lang w:eastAsia="zh-CN"/>
        </w:rPr>
        <w:t>there</w:t>
      </w:r>
      <w:proofErr w:type="spellEnd"/>
      <w:r>
        <w:rPr>
          <w:lang w:eastAsia="zh-CN"/>
        </w:rPr>
        <w:t xml:space="preserve"> </w:t>
      </w:r>
      <w:proofErr w:type="spellStart"/>
      <w:r>
        <w:rPr>
          <w:lang w:eastAsia="zh-CN"/>
        </w:rPr>
        <w:t>was</w:t>
      </w:r>
      <w:proofErr w:type="spellEnd"/>
      <w:r>
        <w:rPr>
          <w:lang w:eastAsia="zh-CN"/>
        </w:rPr>
        <w:t xml:space="preserve"> </w:t>
      </w:r>
      <w:proofErr w:type="spellStart"/>
      <w:r>
        <w:rPr>
          <w:lang w:eastAsia="zh-CN"/>
        </w:rPr>
        <w:t>an</w:t>
      </w:r>
      <w:proofErr w:type="spellEnd"/>
      <w:r>
        <w:rPr>
          <w:lang w:eastAsia="zh-CN"/>
        </w:rPr>
        <w:t xml:space="preserve"> </w:t>
      </w:r>
      <w:proofErr w:type="spellStart"/>
      <w:r>
        <w:rPr>
          <w:lang w:eastAsia="zh-CN"/>
        </w:rPr>
        <w:t>amendment</w:t>
      </w:r>
      <w:proofErr w:type="spellEnd"/>
      <w:r>
        <w:rPr>
          <w:lang w:eastAsia="zh-CN"/>
        </w:rPr>
        <w:t xml:space="preserve"> </w:t>
      </w:r>
      <w:proofErr w:type="spellStart"/>
      <w:r>
        <w:rPr>
          <w:lang w:eastAsia="zh-CN"/>
        </w:rPr>
        <w:t>to</w:t>
      </w:r>
      <w:proofErr w:type="spellEnd"/>
      <w:r>
        <w:rPr>
          <w:lang w:eastAsia="zh-CN"/>
        </w:rPr>
        <w:t xml:space="preserve"> </w:t>
      </w:r>
      <w:proofErr w:type="spellStart"/>
      <w:r>
        <w:rPr>
          <w:lang w:eastAsia="zh-CN"/>
        </w:rPr>
        <w:t>the</w:t>
      </w:r>
      <w:proofErr w:type="spellEnd"/>
      <w:r>
        <w:rPr>
          <w:lang w:eastAsia="zh-CN"/>
        </w:rPr>
        <w:t xml:space="preserve"> </w:t>
      </w:r>
      <w:proofErr w:type="spellStart"/>
      <w:r>
        <w:rPr>
          <w:lang w:eastAsia="zh-CN"/>
        </w:rPr>
        <w:t>Bylaws</w:t>
      </w:r>
      <w:proofErr w:type="spellEnd"/>
      <w:r>
        <w:rPr>
          <w:lang w:eastAsia="zh-CN"/>
        </w:rPr>
        <w:t xml:space="preserve">, </w:t>
      </w:r>
      <w:proofErr w:type="spellStart"/>
      <w:r>
        <w:rPr>
          <w:lang w:eastAsia="zh-CN"/>
        </w:rPr>
        <w:t>which</w:t>
      </w:r>
      <w:proofErr w:type="spellEnd"/>
      <w:r>
        <w:rPr>
          <w:lang w:eastAsia="zh-CN"/>
        </w:rPr>
        <w:t xml:space="preserve"> </w:t>
      </w:r>
      <w:proofErr w:type="spellStart"/>
      <w:r>
        <w:rPr>
          <w:lang w:eastAsia="zh-CN"/>
        </w:rPr>
        <w:t>now</w:t>
      </w:r>
      <w:proofErr w:type="spellEnd"/>
      <w:r>
        <w:rPr>
          <w:lang w:eastAsia="zh-CN"/>
        </w:rPr>
        <w:t xml:space="preserve"> </w:t>
      </w:r>
      <w:proofErr w:type="spellStart"/>
      <w:r>
        <w:rPr>
          <w:lang w:eastAsia="zh-CN"/>
        </w:rPr>
        <w:t>provides</w:t>
      </w:r>
      <w:proofErr w:type="spellEnd"/>
      <w:r>
        <w:rPr>
          <w:lang w:eastAsia="zh-CN"/>
        </w:rPr>
        <w:t xml:space="preserve"> for a capital stock </w:t>
      </w:r>
      <w:proofErr w:type="spellStart"/>
      <w:r>
        <w:rPr>
          <w:lang w:eastAsia="zh-CN"/>
        </w:rPr>
        <w:t>of</w:t>
      </w:r>
      <w:proofErr w:type="spellEnd"/>
      <w:r>
        <w:rPr>
          <w:lang w:eastAsia="zh-CN"/>
        </w:rPr>
        <w:t xml:space="preserve"> R$1,000 </w:t>
      </w:r>
      <w:proofErr w:type="spellStart"/>
      <w:r>
        <w:rPr>
          <w:lang w:eastAsia="zh-CN"/>
        </w:rPr>
        <w:t>thousand</w:t>
      </w:r>
      <w:proofErr w:type="spellEnd"/>
      <w:r>
        <w:rPr>
          <w:lang w:eastAsia="zh-CN"/>
        </w:rPr>
        <w:t xml:space="preserve">, </w:t>
      </w:r>
      <w:proofErr w:type="spellStart"/>
      <w:r>
        <w:rPr>
          <w:lang w:eastAsia="zh-CN"/>
        </w:rPr>
        <w:t>with</w:t>
      </w:r>
      <w:proofErr w:type="spellEnd"/>
      <w:r>
        <w:rPr>
          <w:lang w:eastAsia="zh-CN"/>
        </w:rPr>
        <w:t xml:space="preserve"> no </w:t>
      </w:r>
      <w:proofErr w:type="spellStart"/>
      <w:r>
        <w:rPr>
          <w:lang w:eastAsia="zh-CN"/>
        </w:rPr>
        <w:t>change</w:t>
      </w:r>
      <w:proofErr w:type="spellEnd"/>
      <w:r>
        <w:rPr>
          <w:lang w:eastAsia="zh-CN"/>
        </w:rPr>
        <w:t xml:space="preserve"> in </w:t>
      </w:r>
      <w:proofErr w:type="spellStart"/>
      <w:r>
        <w:rPr>
          <w:lang w:eastAsia="zh-CN"/>
        </w:rPr>
        <w:t>the</w:t>
      </w:r>
      <w:proofErr w:type="spellEnd"/>
      <w:r>
        <w:rPr>
          <w:lang w:eastAsia="zh-CN"/>
        </w:rPr>
        <w:t xml:space="preserve"> </w:t>
      </w:r>
      <w:proofErr w:type="spellStart"/>
      <w:r>
        <w:rPr>
          <w:lang w:eastAsia="zh-CN"/>
        </w:rPr>
        <w:t>number</w:t>
      </w:r>
      <w:proofErr w:type="spellEnd"/>
      <w:r>
        <w:rPr>
          <w:lang w:eastAsia="zh-CN"/>
        </w:rPr>
        <w:t xml:space="preserve"> </w:t>
      </w:r>
      <w:proofErr w:type="spellStart"/>
      <w:r>
        <w:rPr>
          <w:lang w:eastAsia="zh-CN"/>
        </w:rPr>
        <w:t>of</w:t>
      </w:r>
      <w:proofErr w:type="spellEnd"/>
      <w:r>
        <w:rPr>
          <w:lang w:eastAsia="zh-CN"/>
        </w:rPr>
        <w:t xml:space="preserve"> </w:t>
      </w:r>
      <w:proofErr w:type="spellStart"/>
      <w:r>
        <w:rPr>
          <w:lang w:eastAsia="zh-CN"/>
        </w:rPr>
        <w:t>shares</w:t>
      </w:r>
      <w:proofErr w:type="spellEnd"/>
      <w:r>
        <w:rPr>
          <w:lang w:eastAsia="zh-CN"/>
        </w:rPr>
        <w:t>.</w:t>
      </w:r>
    </w:p>
    <w:p w14:paraId="0741FEE2" w14:textId="77777777" w:rsidR="00397A23" w:rsidRDefault="00397A23" w:rsidP="009977F2">
      <w:pPr>
        <w:pStyle w:val="05-Textonormal"/>
        <w:rPr>
          <w:lang w:eastAsia="zh-CN"/>
        </w:rPr>
      </w:pPr>
      <w:r>
        <w:rPr>
          <w:lang w:eastAsia="zh-CN"/>
        </w:rPr>
        <w:t xml:space="preserve">The </w:t>
      </w:r>
      <w:proofErr w:type="spellStart"/>
      <w:r>
        <w:rPr>
          <w:lang w:eastAsia="zh-CN"/>
        </w:rPr>
        <w:t>payment</w:t>
      </w:r>
      <w:proofErr w:type="spellEnd"/>
      <w:r>
        <w:rPr>
          <w:lang w:eastAsia="zh-CN"/>
        </w:rPr>
        <w:t xml:space="preserve"> </w:t>
      </w:r>
      <w:proofErr w:type="spellStart"/>
      <w:r>
        <w:rPr>
          <w:lang w:eastAsia="zh-CN"/>
        </w:rPr>
        <w:t>to</w:t>
      </w:r>
      <w:proofErr w:type="spellEnd"/>
      <w:r>
        <w:rPr>
          <w:lang w:eastAsia="zh-CN"/>
        </w:rPr>
        <w:t xml:space="preserve"> </w:t>
      </w:r>
      <w:proofErr w:type="spellStart"/>
      <w:r>
        <w:rPr>
          <w:lang w:eastAsia="zh-CN"/>
        </w:rPr>
        <w:t>the</w:t>
      </w:r>
      <w:proofErr w:type="spellEnd"/>
      <w:r>
        <w:rPr>
          <w:lang w:eastAsia="zh-CN"/>
        </w:rPr>
        <w:t xml:space="preserve"> </w:t>
      </w:r>
      <w:proofErr w:type="spellStart"/>
      <w:r>
        <w:rPr>
          <w:lang w:eastAsia="zh-CN"/>
        </w:rPr>
        <w:t>shareholder</w:t>
      </w:r>
      <w:proofErr w:type="spellEnd"/>
      <w:r>
        <w:rPr>
          <w:lang w:eastAsia="zh-CN"/>
        </w:rPr>
        <w:t xml:space="preserve">, in </w:t>
      </w:r>
      <w:proofErr w:type="spellStart"/>
      <w:r>
        <w:rPr>
          <w:lang w:eastAsia="zh-CN"/>
        </w:rPr>
        <w:t>the</w:t>
      </w:r>
      <w:proofErr w:type="spellEnd"/>
      <w:r>
        <w:rPr>
          <w:lang w:eastAsia="zh-CN"/>
        </w:rPr>
        <w:t xml:space="preserve"> </w:t>
      </w:r>
      <w:proofErr w:type="spellStart"/>
      <w:r>
        <w:rPr>
          <w:lang w:eastAsia="zh-CN"/>
        </w:rPr>
        <w:t>amount</w:t>
      </w:r>
      <w:proofErr w:type="spellEnd"/>
      <w:r>
        <w:rPr>
          <w:lang w:eastAsia="zh-CN"/>
        </w:rPr>
        <w:t xml:space="preserve"> </w:t>
      </w:r>
      <w:proofErr w:type="spellStart"/>
      <w:r>
        <w:rPr>
          <w:lang w:eastAsia="zh-CN"/>
        </w:rPr>
        <w:t>of</w:t>
      </w:r>
      <w:proofErr w:type="spellEnd"/>
      <w:r>
        <w:rPr>
          <w:lang w:eastAsia="zh-CN"/>
        </w:rPr>
        <w:t xml:space="preserve"> R$ 40,899 </w:t>
      </w:r>
      <w:proofErr w:type="spellStart"/>
      <w:r>
        <w:rPr>
          <w:lang w:eastAsia="zh-CN"/>
        </w:rPr>
        <w:t>thousand</w:t>
      </w:r>
      <w:proofErr w:type="spellEnd"/>
      <w:r>
        <w:rPr>
          <w:lang w:eastAsia="zh-CN"/>
        </w:rPr>
        <w:t xml:space="preserve">, </w:t>
      </w:r>
      <w:proofErr w:type="spellStart"/>
      <w:r>
        <w:rPr>
          <w:lang w:eastAsia="zh-CN"/>
        </w:rPr>
        <w:t>will</w:t>
      </w:r>
      <w:proofErr w:type="spellEnd"/>
      <w:r>
        <w:rPr>
          <w:lang w:eastAsia="zh-CN"/>
        </w:rPr>
        <w:t xml:space="preserve"> </w:t>
      </w:r>
      <w:proofErr w:type="spellStart"/>
      <w:r>
        <w:rPr>
          <w:lang w:eastAsia="zh-CN"/>
        </w:rPr>
        <w:t>occur</w:t>
      </w:r>
      <w:proofErr w:type="spellEnd"/>
      <w:r>
        <w:rPr>
          <w:lang w:eastAsia="zh-CN"/>
        </w:rPr>
        <w:t xml:space="preserve"> </w:t>
      </w:r>
      <w:proofErr w:type="spellStart"/>
      <w:r>
        <w:rPr>
          <w:lang w:eastAsia="zh-CN"/>
        </w:rPr>
        <w:t>after</w:t>
      </w:r>
      <w:proofErr w:type="spellEnd"/>
      <w:r>
        <w:rPr>
          <w:lang w:eastAsia="zh-CN"/>
        </w:rPr>
        <w:t xml:space="preserve"> </w:t>
      </w:r>
      <w:proofErr w:type="spellStart"/>
      <w:r>
        <w:rPr>
          <w:lang w:eastAsia="zh-CN"/>
        </w:rPr>
        <w:t>the</w:t>
      </w:r>
      <w:proofErr w:type="spellEnd"/>
      <w:r>
        <w:rPr>
          <w:lang w:eastAsia="zh-CN"/>
        </w:rPr>
        <w:t xml:space="preserve"> legal </w:t>
      </w:r>
      <w:proofErr w:type="spellStart"/>
      <w:r>
        <w:rPr>
          <w:lang w:eastAsia="zh-CN"/>
        </w:rPr>
        <w:t>period</w:t>
      </w:r>
      <w:proofErr w:type="spellEnd"/>
      <w:r>
        <w:rPr>
          <w:lang w:eastAsia="zh-CN"/>
        </w:rPr>
        <w:t xml:space="preserve"> </w:t>
      </w:r>
      <w:proofErr w:type="spellStart"/>
      <w:r>
        <w:rPr>
          <w:lang w:eastAsia="zh-CN"/>
        </w:rPr>
        <w:t>of</w:t>
      </w:r>
      <w:proofErr w:type="spellEnd"/>
      <w:r>
        <w:rPr>
          <w:lang w:eastAsia="zh-CN"/>
        </w:rPr>
        <w:t xml:space="preserve"> 60 </w:t>
      </w:r>
      <w:proofErr w:type="spellStart"/>
      <w:r>
        <w:rPr>
          <w:lang w:eastAsia="zh-CN"/>
        </w:rPr>
        <w:t>days</w:t>
      </w:r>
      <w:proofErr w:type="spellEnd"/>
      <w:r>
        <w:rPr>
          <w:lang w:eastAsia="zh-CN"/>
        </w:rPr>
        <w:t xml:space="preserve"> </w:t>
      </w:r>
      <w:proofErr w:type="spellStart"/>
      <w:r>
        <w:rPr>
          <w:lang w:eastAsia="zh-CN"/>
        </w:rPr>
        <w:t>from</w:t>
      </w:r>
      <w:proofErr w:type="spellEnd"/>
      <w:r>
        <w:rPr>
          <w:lang w:eastAsia="zh-CN"/>
        </w:rPr>
        <w:t xml:space="preserve"> </w:t>
      </w:r>
      <w:proofErr w:type="spellStart"/>
      <w:r>
        <w:rPr>
          <w:lang w:eastAsia="zh-CN"/>
        </w:rPr>
        <w:t>the</w:t>
      </w:r>
      <w:proofErr w:type="spellEnd"/>
      <w:r>
        <w:rPr>
          <w:lang w:eastAsia="zh-CN"/>
        </w:rPr>
        <w:t xml:space="preserve"> date </w:t>
      </w:r>
      <w:proofErr w:type="spellStart"/>
      <w:r>
        <w:rPr>
          <w:lang w:eastAsia="zh-CN"/>
        </w:rPr>
        <w:t>of</w:t>
      </w:r>
      <w:proofErr w:type="spellEnd"/>
      <w:r>
        <w:rPr>
          <w:lang w:eastAsia="zh-CN"/>
        </w:rPr>
        <w:t xml:space="preserve"> </w:t>
      </w:r>
      <w:proofErr w:type="spellStart"/>
      <w:r>
        <w:rPr>
          <w:lang w:eastAsia="zh-CN"/>
        </w:rPr>
        <w:t>publication</w:t>
      </w:r>
      <w:proofErr w:type="spellEnd"/>
      <w:r>
        <w:rPr>
          <w:lang w:eastAsia="zh-CN"/>
        </w:rPr>
        <w:t xml:space="preserve"> </w:t>
      </w:r>
      <w:proofErr w:type="spellStart"/>
      <w:r>
        <w:rPr>
          <w:lang w:eastAsia="zh-CN"/>
        </w:rPr>
        <w:t>of</w:t>
      </w:r>
      <w:proofErr w:type="spellEnd"/>
      <w:r>
        <w:rPr>
          <w:lang w:eastAsia="zh-CN"/>
        </w:rPr>
        <w:t xml:space="preserve"> </w:t>
      </w:r>
      <w:proofErr w:type="spellStart"/>
      <w:r>
        <w:rPr>
          <w:lang w:eastAsia="zh-CN"/>
        </w:rPr>
        <w:t>the</w:t>
      </w:r>
      <w:proofErr w:type="spellEnd"/>
      <w:r>
        <w:rPr>
          <w:lang w:eastAsia="zh-CN"/>
        </w:rPr>
        <w:t xml:space="preserve"> minutes </w:t>
      </w:r>
      <w:proofErr w:type="spellStart"/>
      <w:r>
        <w:rPr>
          <w:lang w:eastAsia="zh-CN"/>
        </w:rPr>
        <w:t>of</w:t>
      </w:r>
      <w:proofErr w:type="spellEnd"/>
      <w:r>
        <w:rPr>
          <w:lang w:eastAsia="zh-CN"/>
        </w:rPr>
        <w:t xml:space="preserve"> </w:t>
      </w:r>
      <w:proofErr w:type="spellStart"/>
      <w:r>
        <w:rPr>
          <w:lang w:eastAsia="zh-CN"/>
        </w:rPr>
        <w:t>the</w:t>
      </w:r>
      <w:proofErr w:type="spellEnd"/>
      <w:r>
        <w:rPr>
          <w:lang w:eastAsia="zh-CN"/>
        </w:rPr>
        <w:t xml:space="preserve"> General Meeting.</w:t>
      </w:r>
    </w:p>
    <w:p w14:paraId="09DBC90B" w14:textId="77777777" w:rsidR="00397A23" w:rsidRPr="004234AD" w:rsidRDefault="00397A23" w:rsidP="009977F2">
      <w:pPr>
        <w:pStyle w:val="05-Textonormal"/>
        <w:rPr>
          <w:lang w:eastAsia="zh-CN"/>
        </w:rPr>
      </w:pPr>
      <w:r>
        <w:rPr>
          <w:lang w:eastAsia="zh-CN"/>
        </w:rPr>
        <w:t xml:space="preserve">The </w:t>
      </w:r>
      <w:proofErr w:type="spellStart"/>
      <w:r>
        <w:rPr>
          <w:lang w:eastAsia="zh-CN"/>
        </w:rPr>
        <w:t>reduction</w:t>
      </w:r>
      <w:proofErr w:type="spellEnd"/>
      <w:r>
        <w:rPr>
          <w:lang w:eastAsia="zh-CN"/>
        </w:rPr>
        <w:t xml:space="preserve"> in </w:t>
      </w:r>
      <w:proofErr w:type="spellStart"/>
      <w:r>
        <w:rPr>
          <w:lang w:eastAsia="zh-CN"/>
        </w:rPr>
        <w:t>the</w:t>
      </w:r>
      <w:proofErr w:type="spellEnd"/>
      <w:r>
        <w:rPr>
          <w:lang w:eastAsia="zh-CN"/>
        </w:rPr>
        <w:t xml:space="preserve"> </w:t>
      </w:r>
      <w:proofErr w:type="spellStart"/>
      <w:r>
        <w:rPr>
          <w:lang w:eastAsia="zh-CN"/>
        </w:rPr>
        <w:t>share</w:t>
      </w:r>
      <w:proofErr w:type="spellEnd"/>
      <w:r>
        <w:rPr>
          <w:lang w:eastAsia="zh-CN"/>
        </w:rPr>
        <w:t xml:space="preserve"> capital </w:t>
      </w:r>
      <w:proofErr w:type="spellStart"/>
      <w:r>
        <w:rPr>
          <w:lang w:eastAsia="zh-CN"/>
        </w:rPr>
        <w:t>was</w:t>
      </w:r>
      <w:proofErr w:type="spellEnd"/>
      <w:r>
        <w:rPr>
          <w:lang w:eastAsia="zh-CN"/>
        </w:rPr>
        <w:t xml:space="preserve"> </w:t>
      </w:r>
      <w:proofErr w:type="spellStart"/>
      <w:r>
        <w:rPr>
          <w:lang w:eastAsia="zh-CN"/>
        </w:rPr>
        <w:t>due</w:t>
      </w:r>
      <w:proofErr w:type="spellEnd"/>
      <w:r>
        <w:rPr>
          <w:lang w:eastAsia="zh-CN"/>
        </w:rPr>
        <w:t xml:space="preserve"> </w:t>
      </w:r>
      <w:proofErr w:type="spellStart"/>
      <w:r>
        <w:rPr>
          <w:lang w:eastAsia="zh-CN"/>
        </w:rPr>
        <w:t>to</w:t>
      </w:r>
      <w:proofErr w:type="spellEnd"/>
      <w:r>
        <w:rPr>
          <w:lang w:eastAsia="zh-CN"/>
        </w:rPr>
        <w:t xml:space="preserve"> </w:t>
      </w:r>
      <w:proofErr w:type="spellStart"/>
      <w:r>
        <w:rPr>
          <w:lang w:eastAsia="zh-CN"/>
        </w:rPr>
        <w:t>the</w:t>
      </w:r>
      <w:proofErr w:type="spellEnd"/>
      <w:r>
        <w:rPr>
          <w:lang w:eastAsia="zh-CN"/>
        </w:rPr>
        <w:t xml:space="preserve"> </w:t>
      </w:r>
      <w:proofErr w:type="spellStart"/>
      <w:r>
        <w:rPr>
          <w:lang w:eastAsia="zh-CN"/>
        </w:rPr>
        <w:t>Management's</w:t>
      </w:r>
      <w:proofErr w:type="spellEnd"/>
      <w:r>
        <w:rPr>
          <w:lang w:eastAsia="zh-CN"/>
        </w:rPr>
        <w:t xml:space="preserve"> </w:t>
      </w:r>
      <w:proofErr w:type="spellStart"/>
      <w:r>
        <w:rPr>
          <w:lang w:eastAsia="zh-CN"/>
        </w:rPr>
        <w:t>decision</w:t>
      </w:r>
      <w:proofErr w:type="spellEnd"/>
      <w:r>
        <w:rPr>
          <w:lang w:eastAsia="zh-CN"/>
        </w:rPr>
        <w:t xml:space="preserve"> </w:t>
      </w:r>
      <w:proofErr w:type="spellStart"/>
      <w:r>
        <w:rPr>
          <w:lang w:eastAsia="zh-CN"/>
        </w:rPr>
        <w:t>to</w:t>
      </w:r>
      <w:proofErr w:type="spellEnd"/>
      <w:r>
        <w:rPr>
          <w:lang w:eastAsia="zh-CN"/>
        </w:rPr>
        <w:t xml:space="preserve"> </w:t>
      </w:r>
      <w:proofErr w:type="spellStart"/>
      <w:r>
        <w:rPr>
          <w:lang w:eastAsia="zh-CN"/>
        </w:rPr>
        <w:t>be</w:t>
      </w:r>
      <w:proofErr w:type="spellEnd"/>
      <w:r>
        <w:rPr>
          <w:lang w:eastAsia="zh-CN"/>
        </w:rPr>
        <w:t xml:space="preserve"> </w:t>
      </w:r>
      <w:proofErr w:type="spellStart"/>
      <w:r>
        <w:rPr>
          <w:lang w:eastAsia="zh-CN"/>
        </w:rPr>
        <w:t>excessive</w:t>
      </w:r>
      <w:proofErr w:type="spellEnd"/>
      <w:r>
        <w:rPr>
          <w:lang w:eastAsia="zh-CN"/>
        </w:rPr>
        <w:t xml:space="preserve">, </w:t>
      </w:r>
      <w:proofErr w:type="spellStart"/>
      <w:r>
        <w:rPr>
          <w:lang w:eastAsia="zh-CN"/>
        </w:rPr>
        <w:t>aiming</w:t>
      </w:r>
      <w:proofErr w:type="spellEnd"/>
      <w:r>
        <w:rPr>
          <w:lang w:eastAsia="zh-CN"/>
        </w:rPr>
        <w:t xml:space="preserve"> </w:t>
      </w:r>
      <w:proofErr w:type="spellStart"/>
      <w:r>
        <w:rPr>
          <w:lang w:eastAsia="zh-CN"/>
        </w:rPr>
        <w:t>at</w:t>
      </w:r>
      <w:proofErr w:type="spellEnd"/>
      <w:r>
        <w:rPr>
          <w:lang w:eastAsia="zh-CN"/>
        </w:rPr>
        <w:t xml:space="preserve"> a more </w:t>
      </w:r>
      <w:proofErr w:type="spellStart"/>
      <w:r>
        <w:rPr>
          <w:lang w:eastAsia="zh-CN"/>
        </w:rPr>
        <w:t>efficient</w:t>
      </w:r>
      <w:proofErr w:type="spellEnd"/>
      <w:r>
        <w:rPr>
          <w:lang w:eastAsia="zh-CN"/>
        </w:rPr>
        <w:t xml:space="preserve"> </w:t>
      </w:r>
      <w:proofErr w:type="spellStart"/>
      <w:r>
        <w:rPr>
          <w:lang w:eastAsia="zh-CN"/>
        </w:rPr>
        <w:t>allocation</w:t>
      </w:r>
      <w:proofErr w:type="spellEnd"/>
      <w:r>
        <w:rPr>
          <w:lang w:eastAsia="zh-CN"/>
        </w:rPr>
        <w:t xml:space="preserve"> </w:t>
      </w:r>
      <w:proofErr w:type="spellStart"/>
      <w:r>
        <w:rPr>
          <w:lang w:eastAsia="zh-CN"/>
        </w:rPr>
        <w:t>of</w:t>
      </w:r>
      <w:proofErr w:type="spellEnd"/>
      <w:r>
        <w:rPr>
          <w:lang w:eastAsia="zh-CN"/>
        </w:rPr>
        <w:t xml:space="preserve"> capital, </w:t>
      </w:r>
      <w:proofErr w:type="spellStart"/>
      <w:r>
        <w:rPr>
          <w:lang w:eastAsia="zh-CN"/>
        </w:rPr>
        <w:t>since</w:t>
      </w:r>
      <w:proofErr w:type="spellEnd"/>
      <w:r>
        <w:rPr>
          <w:lang w:eastAsia="zh-CN"/>
        </w:rPr>
        <w:t xml:space="preserve"> </w:t>
      </w:r>
      <w:proofErr w:type="spellStart"/>
      <w:r>
        <w:rPr>
          <w:lang w:eastAsia="zh-CN"/>
        </w:rPr>
        <w:t>the</w:t>
      </w:r>
      <w:proofErr w:type="spellEnd"/>
      <w:r>
        <w:rPr>
          <w:lang w:eastAsia="zh-CN"/>
        </w:rPr>
        <w:t xml:space="preserve"> </w:t>
      </w:r>
      <w:proofErr w:type="spellStart"/>
      <w:r>
        <w:rPr>
          <w:lang w:eastAsia="zh-CN"/>
        </w:rPr>
        <w:t>resources</w:t>
      </w:r>
      <w:proofErr w:type="spellEnd"/>
      <w:r>
        <w:rPr>
          <w:lang w:eastAsia="zh-CN"/>
        </w:rPr>
        <w:t xml:space="preserve"> </w:t>
      </w:r>
      <w:proofErr w:type="spellStart"/>
      <w:r>
        <w:rPr>
          <w:lang w:eastAsia="zh-CN"/>
        </w:rPr>
        <w:t>kept</w:t>
      </w:r>
      <w:proofErr w:type="spellEnd"/>
      <w:r>
        <w:rPr>
          <w:lang w:eastAsia="zh-CN"/>
        </w:rPr>
        <w:t xml:space="preserve"> </w:t>
      </w:r>
      <w:proofErr w:type="spellStart"/>
      <w:r>
        <w:rPr>
          <w:lang w:eastAsia="zh-CN"/>
        </w:rPr>
        <w:t>were</w:t>
      </w:r>
      <w:proofErr w:type="spellEnd"/>
      <w:r>
        <w:rPr>
          <w:lang w:eastAsia="zh-CN"/>
        </w:rPr>
        <w:t xml:space="preserve"> </w:t>
      </w:r>
      <w:proofErr w:type="spellStart"/>
      <w:r>
        <w:rPr>
          <w:lang w:eastAsia="zh-CN"/>
        </w:rPr>
        <w:t>higher</w:t>
      </w:r>
      <w:proofErr w:type="spellEnd"/>
      <w:r>
        <w:rPr>
          <w:lang w:eastAsia="zh-CN"/>
        </w:rPr>
        <w:t xml:space="preserve"> </w:t>
      </w:r>
      <w:proofErr w:type="spellStart"/>
      <w:r>
        <w:rPr>
          <w:lang w:eastAsia="zh-CN"/>
        </w:rPr>
        <w:t>than</w:t>
      </w:r>
      <w:proofErr w:type="spellEnd"/>
      <w:r>
        <w:rPr>
          <w:lang w:eastAsia="zh-CN"/>
        </w:rPr>
        <w:t xml:space="preserve"> </w:t>
      </w:r>
      <w:proofErr w:type="spellStart"/>
      <w:r>
        <w:rPr>
          <w:lang w:eastAsia="zh-CN"/>
        </w:rPr>
        <w:t>necessary</w:t>
      </w:r>
      <w:proofErr w:type="spellEnd"/>
      <w:r>
        <w:rPr>
          <w:lang w:eastAsia="zh-CN"/>
        </w:rPr>
        <w:t xml:space="preserve"> </w:t>
      </w:r>
      <w:proofErr w:type="spellStart"/>
      <w:r>
        <w:rPr>
          <w:lang w:eastAsia="zh-CN"/>
        </w:rPr>
        <w:t>to</w:t>
      </w:r>
      <w:proofErr w:type="spellEnd"/>
      <w:r>
        <w:rPr>
          <w:lang w:eastAsia="zh-CN"/>
        </w:rPr>
        <w:t xml:space="preserve"> </w:t>
      </w:r>
      <w:proofErr w:type="spellStart"/>
      <w:r>
        <w:rPr>
          <w:lang w:eastAsia="zh-CN"/>
        </w:rPr>
        <w:t>maintain</w:t>
      </w:r>
      <w:proofErr w:type="spellEnd"/>
      <w:r>
        <w:rPr>
          <w:lang w:eastAsia="zh-CN"/>
        </w:rPr>
        <w:t xml:space="preserve"> </w:t>
      </w:r>
      <w:proofErr w:type="spellStart"/>
      <w:r>
        <w:rPr>
          <w:lang w:eastAsia="zh-CN"/>
        </w:rPr>
        <w:t>the</w:t>
      </w:r>
      <w:proofErr w:type="spellEnd"/>
      <w:r>
        <w:rPr>
          <w:lang w:eastAsia="zh-CN"/>
        </w:rPr>
        <w:t xml:space="preserve"> </w:t>
      </w:r>
      <w:proofErr w:type="spellStart"/>
      <w:r>
        <w:rPr>
          <w:lang w:eastAsia="zh-CN"/>
        </w:rPr>
        <w:t>company's</w:t>
      </w:r>
      <w:proofErr w:type="spellEnd"/>
      <w:r>
        <w:rPr>
          <w:lang w:eastAsia="zh-CN"/>
        </w:rPr>
        <w:t xml:space="preserve"> </w:t>
      </w:r>
      <w:proofErr w:type="spellStart"/>
      <w:r>
        <w:rPr>
          <w:lang w:eastAsia="zh-CN"/>
        </w:rPr>
        <w:t>operating</w:t>
      </w:r>
      <w:proofErr w:type="spellEnd"/>
      <w:r>
        <w:rPr>
          <w:lang w:eastAsia="zh-CN"/>
        </w:rPr>
        <w:t xml:space="preserve"> </w:t>
      </w:r>
      <w:proofErr w:type="spellStart"/>
      <w:r>
        <w:rPr>
          <w:lang w:eastAsia="zh-CN"/>
        </w:rPr>
        <w:t>activities</w:t>
      </w:r>
      <w:proofErr w:type="spellEnd"/>
      <w:r>
        <w:rPr>
          <w:lang w:eastAsia="zh-CN"/>
        </w:rPr>
        <w:t>.</w:t>
      </w:r>
    </w:p>
    <w:p w14:paraId="21895267" w14:textId="57978651" w:rsidR="00774101" w:rsidRPr="00E3555E" w:rsidRDefault="00774101" w:rsidP="00397A23">
      <w:pPr>
        <w:pStyle w:val="02-TtulodeNota"/>
        <w:rPr>
          <w:rFonts w:cs="Arial"/>
          <w:vertAlign w:val="subscript"/>
        </w:rPr>
        <w:sectPr w:rsidR="00774101" w:rsidRPr="00E3555E" w:rsidSect="00FA447F">
          <w:headerReference w:type="even" r:id="rId20"/>
          <w:footerReference w:type="even" r:id="rId21"/>
          <w:headerReference w:type="first" r:id="rId22"/>
          <w:footerReference w:type="first" r:id="rId23"/>
          <w:pgSz w:w="11906" w:h="16838" w:code="9"/>
          <w:pgMar w:top="1134" w:right="1134" w:bottom="1134" w:left="1134" w:header="709" w:footer="284" w:gutter="0"/>
          <w:cols w:space="708"/>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65165E" w:rsidRPr="002C1C6C" w14:paraId="6F6B7F00" w14:textId="77777777" w:rsidTr="00C72F29">
        <w:trPr>
          <w:cantSplit/>
          <w:trHeight w:val="3969"/>
        </w:trPr>
        <w:tc>
          <w:tcPr>
            <w:tcW w:w="5385" w:type="dxa"/>
          </w:tcPr>
          <w:p w14:paraId="661E706A" w14:textId="77777777" w:rsidR="0065165E" w:rsidRPr="00A34FE5" w:rsidRDefault="0065165E" w:rsidP="00C72F29">
            <w:pPr>
              <w:pStyle w:val="Normal1"/>
              <w:widowControl w:val="0"/>
              <w:spacing w:before="80" w:after="200" w:line="240" w:lineRule="auto"/>
              <w:ind w:left="0"/>
              <w:jc w:val="left"/>
              <w:rPr>
                <w:rFonts w:ascii="Calibri" w:hAnsi="Calibri" w:cs="Calibri"/>
                <w:b/>
                <w:sz w:val="36"/>
                <w:szCs w:val="36"/>
                <w:lang w:val="pt-BR"/>
              </w:rPr>
            </w:pPr>
            <w:r w:rsidRPr="00A34FE5">
              <w:rPr>
                <w:rFonts w:ascii="Calibri" w:hAnsi="Calibri" w:cs="Calibri"/>
                <w:b/>
                <w:sz w:val="36"/>
                <w:szCs w:val="36"/>
                <w:lang w:val="pt-BR"/>
              </w:rPr>
              <w:lastRenderedPageBreak/>
              <w:t>BB Seguridade Participações S.A.</w:t>
            </w:r>
          </w:p>
          <w:p w14:paraId="38CB7BEF" w14:textId="77777777" w:rsidR="0065165E" w:rsidRPr="00F711DF" w:rsidRDefault="0065165E" w:rsidP="00C72F29">
            <w:pPr>
              <w:pStyle w:val="Descriodotrabalho"/>
              <w:widowControl w:val="0"/>
              <w:shd w:val="clear" w:color="EBEBEB" w:fill="auto"/>
              <w:spacing w:line="240" w:lineRule="auto"/>
              <w:rPr>
                <w:rFonts w:ascii="Calibri" w:eastAsia="Times New Roman" w:hAnsi="Calibri" w:cs="Calibri"/>
                <w:i w:val="0"/>
                <w:sz w:val="22"/>
                <w:szCs w:val="22"/>
              </w:rPr>
            </w:pPr>
            <w:r w:rsidRPr="00F711DF">
              <w:rPr>
                <w:rFonts w:ascii="Calibri" w:eastAsia="Times New Roman" w:hAnsi="Calibri" w:cs="Calibri"/>
                <w:i w:val="0"/>
                <w:sz w:val="22"/>
                <w:szCs w:val="22"/>
              </w:rPr>
              <w:t>Individual and Consolidated</w:t>
            </w:r>
            <w:r w:rsidRPr="00F711DF">
              <w:rPr>
                <w:rFonts w:ascii="Calibri" w:eastAsia="Times New Roman" w:hAnsi="Calibri" w:cs="Calibri"/>
                <w:i w:val="0"/>
                <w:sz w:val="22"/>
                <w:szCs w:val="22"/>
              </w:rPr>
              <w:br/>
              <w:t>Interim Financial Statements for the</w:t>
            </w:r>
          </w:p>
          <w:p w14:paraId="715E491A" w14:textId="77777777" w:rsidR="0065165E" w:rsidRPr="00F711DF" w:rsidRDefault="0065165E" w:rsidP="00C72F29">
            <w:pPr>
              <w:pStyle w:val="Descriodotrabalho"/>
              <w:widowControl w:val="0"/>
              <w:shd w:val="clear" w:color="EBEBEB" w:fill="auto"/>
              <w:spacing w:line="240" w:lineRule="auto"/>
              <w:rPr>
                <w:rFonts w:ascii="Calibri" w:eastAsia="Times New Roman" w:hAnsi="Calibri" w:cs="Calibri"/>
                <w:i w:val="0"/>
                <w:sz w:val="22"/>
                <w:szCs w:val="22"/>
              </w:rPr>
            </w:pPr>
            <w:r>
              <w:rPr>
                <w:rFonts w:ascii="Calibri" w:eastAsia="Times New Roman" w:hAnsi="Calibri" w:cs="Calibri"/>
                <w:i w:val="0"/>
                <w:sz w:val="22"/>
                <w:szCs w:val="22"/>
              </w:rPr>
              <w:t>Three and Nine</w:t>
            </w:r>
            <w:r w:rsidRPr="00F711DF">
              <w:rPr>
                <w:rFonts w:ascii="Calibri" w:eastAsia="Times New Roman" w:hAnsi="Calibri" w:cs="Calibri"/>
                <w:i w:val="0"/>
                <w:sz w:val="22"/>
                <w:szCs w:val="22"/>
              </w:rPr>
              <w:t>-month Period</w:t>
            </w:r>
            <w:r>
              <w:rPr>
                <w:rFonts w:ascii="Calibri" w:eastAsia="Times New Roman" w:hAnsi="Calibri" w:cs="Calibri"/>
                <w:i w:val="0"/>
                <w:sz w:val="22"/>
                <w:szCs w:val="22"/>
              </w:rPr>
              <w:t>s</w:t>
            </w:r>
            <w:r w:rsidRPr="00F711DF">
              <w:rPr>
                <w:rFonts w:ascii="Calibri" w:eastAsia="Times New Roman" w:hAnsi="Calibri" w:cs="Calibri"/>
                <w:i w:val="0"/>
                <w:sz w:val="22"/>
                <w:szCs w:val="22"/>
              </w:rPr>
              <w:t xml:space="preserve"> Ended</w:t>
            </w:r>
            <w:r w:rsidRPr="00F711DF">
              <w:rPr>
                <w:rFonts w:ascii="Calibri" w:eastAsia="Times New Roman" w:hAnsi="Calibri" w:cs="Calibri"/>
                <w:i w:val="0"/>
                <w:sz w:val="22"/>
                <w:szCs w:val="22"/>
              </w:rPr>
              <w:br/>
            </w:r>
            <w:r>
              <w:rPr>
                <w:rFonts w:ascii="Calibri" w:eastAsia="Times New Roman" w:hAnsi="Calibri" w:cs="Calibri"/>
                <w:i w:val="0"/>
                <w:sz w:val="22"/>
                <w:szCs w:val="22"/>
              </w:rPr>
              <w:t>September</w:t>
            </w:r>
            <w:r w:rsidRPr="00F711DF">
              <w:rPr>
                <w:rFonts w:ascii="Calibri" w:eastAsia="Times New Roman" w:hAnsi="Calibri" w:cs="Calibri"/>
                <w:i w:val="0"/>
                <w:sz w:val="22"/>
                <w:szCs w:val="22"/>
              </w:rPr>
              <w:t xml:space="preserve"> 30, </w:t>
            </w:r>
            <w:proofErr w:type="gramStart"/>
            <w:r w:rsidRPr="00F711DF">
              <w:rPr>
                <w:rFonts w:ascii="Calibri" w:eastAsia="Times New Roman" w:hAnsi="Calibri" w:cs="Calibri"/>
                <w:i w:val="0"/>
                <w:sz w:val="22"/>
                <w:szCs w:val="22"/>
              </w:rPr>
              <w:t>2021</w:t>
            </w:r>
            <w:proofErr w:type="gramEnd"/>
            <w:r w:rsidRPr="00F711DF">
              <w:rPr>
                <w:rFonts w:ascii="Calibri" w:eastAsia="Times New Roman" w:hAnsi="Calibri" w:cs="Calibri"/>
                <w:i w:val="0"/>
                <w:sz w:val="22"/>
                <w:szCs w:val="22"/>
              </w:rPr>
              <w:t xml:space="preserve"> and Report on </w:t>
            </w:r>
            <w:r>
              <w:rPr>
                <w:rFonts w:ascii="Calibri" w:eastAsia="Times New Roman" w:hAnsi="Calibri" w:cs="Calibri"/>
                <w:i w:val="0"/>
                <w:sz w:val="22"/>
                <w:szCs w:val="22"/>
              </w:rPr>
              <w:t>Review</w:t>
            </w:r>
            <w:r w:rsidRPr="00F711DF">
              <w:rPr>
                <w:rFonts w:ascii="Calibri" w:eastAsia="Times New Roman" w:hAnsi="Calibri" w:cs="Calibri"/>
                <w:i w:val="0"/>
                <w:sz w:val="22"/>
                <w:szCs w:val="22"/>
              </w:rPr>
              <w:br/>
              <w:t>of Interim Financial Statements</w:t>
            </w:r>
          </w:p>
          <w:p w14:paraId="49275D03" w14:textId="77777777" w:rsidR="0065165E" w:rsidRDefault="0065165E" w:rsidP="00C72F29">
            <w:pPr>
              <w:pStyle w:val="DTT"/>
              <w:widowControl w:val="0"/>
              <w:rPr>
                <w:rFonts w:ascii="Calibri" w:hAnsi="Calibri" w:cs="Calibri"/>
                <w:sz w:val="16"/>
                <w:szCs w:val="16"/>
              </w:rPr>
            </w:pPr>
          </w:p>
          <w:p w14:paraId="06280B98" w14:textId="77777777" w:rsidR="0065165E" w:rsidRDefault="0065165E" w:rsidP="00C72F29">
            <w:pPr>
              <w:pStyle w:val="DTT"/>
              <w:widowControl w:val="0"/>
              <w:rPr>
                <w:rFonts w:ascii="Calibri" w:hAnsi="Calibri" w:cs="Calibri"/>
                <w:sz w:val="16"/>
                <w:szCs w:val="16"/>
              </w:rPr>
            </w:pPr>
          </w:p>
          <w:p w14:paraId="49516EFB" w14:textId="77777777" w:rsidR="0065165E" w:rsidRDefault="0065165E" w:rsidP="00C72F29">
            <w:pPr>
              <w:pStyle w:val="DTT"/>
              <w:widowControl w:val="0"/>
              <w:rPr>
                <w:rFonts w:ascii="Calibri" w:hAnsi="Calibri" w:cs="Calibri"/>
                <w:sz w:val="16"/>
                <w:szCs w:val="16"/>
              </w:rPr>
            </w:pPr>
          </w:p>
          <w:p w14:paraId="541B65D4" w14:textId="77777777" w:rsidR="0065165E" w:rsidRPr="002C1C6C" w:rsidRDefault="0065165E" w:rsidP="00C72F29">
            <w:pPr>
              <w:pStyle w:val="DTT"/>
              <w:widowControl w:val="0"/>
              <w:rPr>
                <w:rFonts w:ascii="Calibri" w:hAnsi="Calibri" w:cs="Calibri"/>
                <w:sz w:val="16"/>
                <w:szCs w:val="16"/>
              </w:rPr>
            </w:pPr>
          </w:p>
          <w:p w14:paraId="3A1E5D44" w14:textId="77777777" w:rsidR="0065165E" w:rsidRPr="002C1C6C" w:rsidRDefault="0065165E" w:rsidP="00C72F29">
            <w:pPr>
              <w:pStyle w:val="DTT"/>
              <w:widowControl w:val="0"/>
              <w:rPr>
                <w:rFonts w:ascii="Calibri" w:hAnsi="Calibri" w:cs="Calibri"/>
                <w:sz w:val="16"/>
                <w:szCs w:val="16"/>
              </w:rPr>
            </w:pPr>
          </w:p>
          <w:p w14:paraId="39ECDF15" w14:textId="77777777" w:rsidR="0065165E" w:rsidRPr="002C1C6C" w:rsidRDefault="0065165E" w:rsidP="00C72F29">
            <w:pPr>
              <w:pStyle w:val="DTT"/>
              <w:widowControl w:val="0"/>
              <w:rPr>
                <w:rFonts w:ascii="Calibri" w:hAnsi="Calibri" w:cs="Calibri"/>
                <w:sz w:val="16"/>
                <w:szCs w:val="16"/>
              </w:rPr>
            </w:pPr>
          </w:p>
          <w:p w14:paraId="4F36F940" w14:textId="77777777" w:rsidR="0065165E" w:rsidRPr="002C1C6C" w:rsidRDefault="0065165E" w:rsidP="00C72F29">
            <w:pPr>
              <w:pStyle w:val="DTT"/>
              <w:widowControl w:val="0"/>
              <w:rPr>
                <w:rFonts w:ascii="Calibri" w:hAnsi="Calibri" w:cs="Calibri"/>
                <w:sz w:val="16"/>
                <w:szCs w:val="16"/>
              </w:rPr>
            </w:pPr>
          </w:p>
          <w:p w14:paraId="0B04F72D" w14:textId="77777777" w:rsidR="0065165E" w:rsidRPr="002C1C6C" w:rsidRDefault="0065165E" w:rsidP="00C72F29">
            <w:pPr>
              <w:pStyle w:val="DTT"/>
              <w:widowControl w:val="0"/>
              <w:rPr>
                <w:rFonts w:ascii="Calibri" w:hAnsi="Calibri" w:cs="Calibri"/>
                <w:sz w:val="16"/>
                <w:szCs w:val="16"/>
              </w:rPr>
            </w:pPr>
          </w:p>
          <w:p w14:paraId="588B348A" w14:textId="77777777" w:rsidR="0065165E" w:rsidRPr="00F711DF" w:rsidRDefault="0065165E" w:rsidP="00C72F29">
            <w:pPr>
              <w:pStyle w:val="DTT"/>
              <w:widowControl w:val="0"/>
              <w:rPr>
                <w:rFonts w:ascii="Calibri" w:hAnsi="Calibri" w:cs="Calibri"/>
                <w:szCs w:val="18"/>
              </w:rPr>
            </w:pPr>
            <w:r w:rsidRPr="00F711DF">
              <w:rPr>
                <w:rFonts w:ascii="Calibri" w:hAnsi="Calibri" w:cs="Calibri"/>
                <w:szCs w:val="18"/>
              </w:rPr>
              <w:t xml:space="preserve">Deloitte </w:t>
            </w:r>
            <w:proofErr w:type="spellStart"/>
            <w:r w:rsidRPr="00F711DF">
              <w:rPr>
                <w:rFonts w:ascii="Calibri" w:hAnsi="Calibri" w:cs="Calibri"/>
                <w:szCs w:val="18"/>
              </w:rPr>
              <w:t>Touche</w:t>
            </w:r>
            <w:proofErr w:type="spellEnd"/>
            <w:r w:rsidRPr="00F711DF">
              <w:rPr>
                <w:rFonts w:ascii="Calibri" w:hAnsi="Calibri" w:cs="Calibri"/>
                <w:szCs w:val="18"/>
              </w:rPr>
              <w:t xml:space="preserve"> Tohmatsu </w:t>
            </w:r>
            <w:proofErr w:type="spellStart"/>
            <w:r w:rsidRPr="00F711DF">
              <w:rPr>
                <w:rFonts w:ascii="Calibri" w:hAnsi="Calibri" w:cs="Calibri"/>
                <w:szCs w:val="18"/>
              </w:rPr>
              <w:t>Auditores</w:t>
            </w:r>
            <w:proofErr w:type="spellEnd"/>
            <w:r w:rsidRPr="00F711DF">
              <w:rPr>
                <w:rFonts w:ascii="Calibri" w:hAnsi="Calibri" w:cs="Calibri"/>
                <w:szCs w:val="18"/>
              </w:rPr>
              <w:t xml:space="preserve"> </w:t>
            </w:r>
            <w:proofErr w:type="spellStart"/>
            <w:r w:rsidRPr="00F711DF">
              <w:rPr>
                <w:rFonts w:ascii="Calibri" w:hAnsi="Calibri" w:cs="Calibri"/>
                <w:szCs w:val="18"/>
              </w:rPr>
              <w:t>Independentes</w:t>
            </w:r>
            <w:proofErr w:type="spellEnd"/>
            <w:r>
              <w:rPr>
                <w:rFonts w:ascii="Calibri" w:hAnsi="Calibri" w:cs="Calibri"/>
                <w:szCs w:val="18"/>
              </w:rPr>
              <w:t xml:space="preserve"> Ltda.</w:t>
            </w:r>
          </w:p>
        </w:tc>
      </w:tr>
    </w:tbl>
    <w:p w14:paraId="05E0FD46" w14:textId="77777777" w:rsidR="007676D4" w:rsidRDefault="007676D4" w:rsidP="0065165E">
      <w:pPr>
        <w:widowControl w:val="0"/>
        <w:rPr>
          <w:rFonts w:ascii="Verdana" w:hAnsi="Verdana"/>
          <w:sz w:val="20"/>
          <w:szCs w:val="20"/>
        </w:rPr>
        <w:sectPr w:rsidR="007676D4" w:rsidSect="002C1C6C">
          <w:headerReference w:type="even" r:id="rId24"/>
          <w:headerReference w:type="default" r:id="rId25"/>
          <w:footerReference w:type="even" r:id="rId26"/>
          <w:footerReference w:type="default" r:id="rId27"/>
          <w:headerReference w:type="first" r:id="rId28"/>
          <w:footerReference w:type="first" r:id="rId29"/>
          <w:type w:val="oddPage"/>
          <w:pgSz w:w="11907" w:h="16840" w:code="9"/>
          <w:pgMar w:top="3402" w:right="1134" w:bottom="1134" w:left="1134" w:header="850" w:footer="567" w:gutter="0"/>
          <w:pgNumType w:start="1"/>
          <w:cols w:space="720"/>
          <w:titlePg/>
          <w:docGrid w:linePitch="326"/>
        </w:sectPr>
      </w:pPr>
      <w:bookmarkStart w:id="54" w:name="Start"/>
      <w:bookmarkEnd w:id="54"/>
    </w:p>
    <w:p w14:paraId="5F9372F7" w14:textId="7BD81710" w:rsidR="0065165E" w:rsidRPr="002C1C6C" w:rsidRDefault="0065165E" w:rsidP="007676D4">
      <w:pPr>
        <w:widowControl w:val="0"/>
        <w:rPr>
          <w:rFonts w:ascii="Calibri" w:hAnsi="Calibri" w:cs="Calibri"/>
          <w:sz w:val="22"/>
        </w:rPr>
      </w:pPr>
      <w:r w:rsidRPr="00082E5F">
        <w:rPr>
          <w:rFonts w:ascii="Verdana" w:hAnsi="Verdana"/>
          <w:b/>
          <w:i/>
          <w:noProof/>
          <w:sz w:val="20"/>
          <w:szCs w:val="20"/>
          <w:lang w:eastAsia="pt-BR"/>
        </w:rPr>
        <w:lastRenderedPageBreak/>
        <mc:AlternateContent>
          <mc:Choice Requires="wps">
            <w:drawing>
              <wp:anchor distT="0" distB="0" distL="114300" distR="114300" simplePos="0" relativeHeight="251656704" behindDoc="0" locked="0" layoutInCell="1" allowOverlap="1" wp14:anchorId="556BAAE1" wp14:editId="1E874A97">
                <wp:simplePos x="0" y="0"/>
                <wp:positionH relativeFrom="column">
                  <wp:posOffset>1885950</wp:posOffset>
                </wp:positionH>
                <wp:positionV relativeFrom="paragraph">
                  <wp:posOffset>-3339465</wp:posOffset>
                </wp:positionV>
                <wp:extent cx="3591560" cy="467360"/>
                <wp:effectExtent l="0" t="0" r="0" b="889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1560" cy="467360"/>
                        </a:xfrm>
                        <a:prstGeom prst="rect">
                          <a:avLst/>
                        </a:prstGeom>
                        <a:noFill/>
                        <a:ln>
                          <a:noFill/>
                        </a:ln>
                        <a:extLst>
                          <a:ext uri="{909E8E84-426E-40DD-AFC4-6F175D3DCCD1}">
                            <a14:hiddenFill xmlns:a14="http://schemas.microsoft.com/office/drawing/2010/main">
                              <a:solidFill>
                                <a:srgbClr val="F49100"/>
                              </a:solidFill>
                            </a14:hiddenFill>
                          </a:ext>
                          <a:ext uri="{91240B29-F687-4F45-9708-019B960494DF}">
                            <a14:hiddenLine xmlns:a14="http://schemas.microsoft.com/office/drawing/2010/main" w="9525">
                              <a:solidFill>
                                <a:srgbClr val="F49100"/>
                              </a:solidFill>
                              <a:miter lim="800000"/>
                              <a:headEnd/>
                              <a:tailEnd/>
                            </a14:hiddenLine>
                          </a:ext>
                        </a:extLst>
                      </wps:spPr>
                      <wps:txbx>
                        <w:txbxContent>
                          <w:p w14:paraId="2F79CD6C" w14:textId="77777777" w:rsidR="0065165E" w:rsidRPr="002C1C6C" w:rsidRDefault="0065165E" w:rsidP="0065165E">
                            <w:pPr>
                              <w:ind w:left="113"/>
                              <w:rPr>
                                <w:rFonts w:ascii="Calibri" w:hAnsi="Calibri" w:cs="Calibri"/>
                                <w:iCs/>
                                <w:sz w:val="22"/>
                              </w:rPr>
                            </w:pPr>
                            <w:r w:rsidRPr="002C1C6C">
                              <w:rPr>
                                <w:rFonts w:ascii="Calibri" w:hAnsi="Calibri" w:cs="Calibri"/>
                                <w:iCs/>
                                <w:sz w:val="22"/>
                              </w:rPr>
                              <w:t>(Convenience Translation into English from</w:t>
                            </w:r>
                            <w:r>
                              <w:rPr>
                                <w:rFonts w:ascii="Calibri" w:hAnsi="Calibri" w:cs="Calibri"/>
                                <w:iCs/>
                                <w:sz w:val="22"/>
                              </w:rPr>
                              <w:t xml:space="preserve"> the</w:t>
                            </w:r>
                            <w:r w:rsidRPr="002C1C6C">
                              <w:rPr>
                                <w:rFonts w:ascii="Calibri" w:hAnsi="Calibri" w:cs="Calibri"/>
                                <w:iCs/>
                                <w:sz w:val="22"/>
                              </w:rPr>
                              <w:br/>
                              <w:t>Original Previously Issued in Portuguese)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6BAAE1" id="_x0000_t202" coordsize="21600,21600" o:spt="202" path="m,l,21600r21600,l21600,xe">
                <v:stroke joinstyle="miter"/>
                <v:path gradientshapeok="t" o:connecttype="rect"/>
              </v:shapetype>
              <v:shape id="Text Box 5" o:spid="_x0000_s1026" type="#_x0000_t202" style="position:absolute;margin-left:148.5pt;margin-top:-262.95pt;width:282.8pt;height:36.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" filled="f" fillcolor="#f49100" stroked="f" strokecolor="#f49100">
                <v:textbox>
                  <w:txbxContent>
                    <w:p w14:paraId="2F79CD6C" w14:textId="77777777" w:rsidR="0065165E" w:rsidRPr="002C1C6C" w:rsidRDefault="0065165E" w:rsidP="0065165E">
                      <w:pPr>
                        <w:ind w:left="113"/>
                        <w:rPr>
                          <w:rFonts w:ascii="Calibri" w:hAnsi="Calibri" w:cs="Calibri"/>
                          <w:iCs/>
                          <w:sz w:val="22"/>
                        </w:rPr>
                      </w:pPr>
                      <w:r w:rsidRPr="002C1C6C">
                        <w:rPr>
                          <w:rFonts w:ascii="Calibri" w:hAnsi="Calibri" w:cs="Calibri"/>
                          <w:iCs/>
                          <w:sz w:val="22"/>
                        </w:rPr>
                        <w:t>(Convenience Translation into English from</w:t>
                      </w:r>
                      <w:r>
                        <w:rPr>
                          <w:rFonts w:ascii="Calibri" w:hAnsi="Calibri" w:cs="Calibri"/>
                          <w:iCs/>
                          <w:sz w:val="22"/>
                        </w:rPr>
                        <w:t xml:space="preserve"> the</w:t>
                      </w:r>
                      <w:r w:rsidRPr="002C1C6C">
                        <w:rPr>
                          <w:rFonts w:ascii="Calibri" w:hAnsi="Calibri" w:cs="Calibri"/>
                          <w:iCs/>
                          <w:sz w:val="22"/>
                        </w:rPr>
                        <w:br/>
                        <w:t>Original Previously Issued in Portuguese)</w:t>
                      </w:r>
                    </w:p>
                  </w:txbxContent>
                </v:textbox>
              </v:shape>
            </w:pict>
          </mc:Fallback>
        </mc:AlternateContent>
      </w:r>
      <w:r w:rsidRPr="002C1C6C">
        <w:rPr>
          <w:rFonts w:ascii="Calibri" w:hAnsi="Calibri" w:cs="Calibri"/>
          <w:sz w:val="22"/>
        </w:rPr>
        <w:t>(</w:t>
      </w:r>
      <w:proofErr w:type="spellStart"/>
      <w:r w:rsidRPr="002C1C6C">
        <w:rPr>
          <w:rFonts w:ascii="Calibri" w:hAnsi="Calibri" w:cs="Calibri"/>
          <w:sz w:val="22"/>
        </w:rPr>
        <w:t>Convenience</w:t>
      </w:r>
      <w:proofErr w:type="spellEnd"/>
      <w:r w:rsidRPr="002C1C6C">
        <w:rPr>
          <w:rFonts w:ascii="Calibri" w:hAnsi="Calibri" w:cs="Calibri"/>
          <w:sz w:val="22"/>
        </w:rPr>
        <w:t xml:space="preserve"> </w:t>
      </w:r>
      <w:proofErr w:type="spellStart"/>
      <w:r w:rsidRPr="002C1C6C">
        <w:rPr>
          <w:rFonts w:ascii="Calibri" w:hAnsi="Calibri" w:cs="Calibri"/>
          <w:sz w:val="22"/>
        </w:rPr>
        <w:t>Translation</w:t>
      </w:r>
      <w:proofErr w:type="spellEnd"/>
      <w:r w:rsidRPr="002C1C6C">
        <w:rPr>
          <w:rFonts w:ascii="Calibri" w:hAnsi="Calibri" w:cs="Calibri"/>
          <w:sz w:val="22"/>
        </w:rPr>
        <w:t xml:space="preserve"> </w:t>
      </w:r>
      <w:proofErr w:type="spellStart"/>
      <w:r w:rsidRPr="002C1C6C">
        <w:rPr>
          <w:rFonts w:ascii="Calibri" w:hAnsi="Calibri" w:cs="Calibri"/>
          <w:sz w:val="22"/>
        </w:rPr>
        <w:t>into</w:t>
      </w:r>
      <w:proofErr w:type="spellEnd"/>
      <w:r w:rsidRPr="002C1C6C">
        <w:rPr>
          <w:rFonts w:ascii="Calibri" w:hAnsi="Calibri" w:cs="Calibri"/>
          <w:sz w:val="22"/>
        </w:rPr>
        <w:t xml:space="preserve"> </w:t>
      </w:r>
      <w:proofErr w:type="spellStart"/>
      <w:r w:rsidRPr="002C1C6C">
        <w:rPr>
          <w:rFonts w:ascii="Calibri" w:hAnsi="Calibri" w:cs="Calibri"/>
          <w:sz w:val="22"/>
        </w:rPr>
        <w:t>English</w:t>
      </w:r>
      <w:proofErr w:type="spellEnd"/>
      <w:r w:rsidRPr="002C1C6C">
        <w:rPr>
          <w:rFonts w:ascii="Calibri" w:hAnsi="Calibri" w:cs="Calibri"/>
          <w:sz w:val="22"/>
        </w:rPr>
        <w:t xml:space="preserve"> </w:t>
      </w:r>
      <w:proofErr w:type="spellStart"/>
      <w:r w:rsidRPr="002C1C6C">
        <w:rPr>
          <w:rFonts w:ascii="Calibri" w:hAnsi="Calibri" w:cs="Calibri"/>
          <w:sz w:val="22"/>
        </w:rPr>
        <w:t>from</w:t>
      </w:r>
      <w:proofErr w:type="spellEnd"/>
      <w:r w:rsidRPr="002C1C6C">
        <w:rPr>
          <w:rFonts w:ascii="Calibri" w:hAnsi="Calibri" w:cs="Calibri"/>
          <w:sz w:val="22"/>
        </w:rPr>
        <w:t xml:space="preserve"> </w:t>
      </w:r>
      <w:proofErr w:type="spellStart"/>
      <w:r w:rsidRPr="002C1C6C">
        <w:rPr>
          <w:rFonts w:ascii="Calibri" w:hAnsi="Calibri" w:cs="Calibri"/>
          <w:sz w:val="22"/>
        </w:rPr>
        <w:t>the</w:t>
      </w:r>
      <w:proofErr w:type="spellEnd"/>
      <w:r w:rsidRPr="002C1C6C">
        <w:rPr>
          <w:rFonts w:ascii="Calibri" w:hAnsi="Calibri" w:cs="Calibri"/>
          <w:sz w:val="22"/>
        </w:rPr>
        <w:t xml:space="preserve"> Original </w:t>
      </w:r>
      <w:proofErr w:type="spellStart"/>
      <w:r w:rsidRPr="002C1C6C">
        <w:rPr>
          <w:rFonts w:ascii="Calibri" w:hAnsi="Calibri" w:cs="Calibri"/>
          <w:sz w:val="22"/>
        </w:rPr>
        <w:t>Previously</w:t>
      </w:r>
      <w:proofErr w:type="spellEnd"/>
      <w:r w:rsidRPr="002C1C6C">
        <w:rPr>
          <w:rFonts w:ascii="Calibri" w:hAnsi="Calibri" w:cs="Calibri"/>
          <w:sz w:val="22"/>
        </w:rPr>
        <w:t xml:space="preserve"> </w:t>
      </w:r>
      <w:proofErr w:type="spellStart"/>
      <w:r w:rsidRPr="002C1C6C">
        <w:rPr>
          <w:rFonts w:ascii="Calibri" w:hAnsi="Calibri" w:cs="Calibri"/>
          <w:sz w:val="22"/>
        </w:rPr>
        <w:t>Issued</w:t>
      </w:r>
      <w:proofErr w:type="spellEnd"/>
      <w:r w:rsidRPr="002C1C6C">
        <w:rPr>
          <w:rFonts w:ascii="Calibri" w:hAnsi="Calibri" w:cs="Calibri"/>
          <w:sz w:val="22"/>
        </w:rPr>
        <w:t xml:space="preserve"> in </w:t>
      </w:r>
      <w:proofErr w:type="spellStart"/>
      <w:r w:rsidRPr="002C1C6C">
        <w:rPr>
          <w:rFonts w:ascii="Calibri" w:hAnsi="Calibri" w:cs="Calibri"/>
          <w:sz w:val="22"/>
        </w:rPr>
        <w:t>Portuguese</w:t>
      </w:r>
      <w:proofErr w:type="spellEnd"/>
      <w:r w:rsidRPr="002C1C6C">
        <w:rPr>
          <w:rFonts w:ascii="Calibri" w:hAnsi="Calibri" w:cs="Calibri"/>
          <w:sz w:val="22"/>
        </w:rPr>
        <w:t>)</w:t>
      </w:r>
    </w:p>
    <w:p w14:paraId="36AE53DC" w14:textId="77777777" w:rsidR="0065165E" w:rsidRPr="002C1C6C" w:rsidRDefault="0065165E" w:rsidP="0065165E">
      <w:pPr>
        <w:pStyle w:val="17TEXTOcorpojustificado"/>
        <w:widowControl w:val="0"/>
        <w:spacing w:after="200" w:line="240" w:lineRule="auto"/>
        <w:jc w:val="left"/>
        <w:outlineLvl w:val="0"/>
        <w:rPr>
          <w:rFonts w:ascii="Calibri" w:hAnsi="Calibri" w:cs="Calibri"/>
          <w:szCs w:val="22"/>
          <w:u w:val="single"/>
        </w:rPr>
      </w:pPr>
      <w:r w:rsidRPr="002C1C6C">
        <w:rPr>
          <w:rFonts w:ascii="Calibri" w:hAnsi="Calibri" w:cs="Calibri"/>
          <w:szCs w:val="22"/>
          <w:u w:val="single"/>
        </w:rPr>
        <w:t>REPORT ON REVIEW OF INTERIM FINANCIAL STATEMENTS</w:t>
      </w:r>
    </w:p>
    <w:p w14:paraId="58D3E880" w14:textId="77777777" w:rsidR="0065165E" w:rsidRPr="002C1C6C" w:rsidRDefault="0065165E" w:rsidP="0065165E">
      <w:pPr>
        <w:widowControl w:val="0"/>
        <w:rPr>
          <w:rFonts w:ascii="Calibri" w:hAnsi="Calibri" w:cs="Calibri"/>
          <w:sz w:val="22"/>
        </w:rPr>
      </w:pPr>
      <w:proofErr w:type="spellStart"/>
      <w:r w:rsidRPr="002C1C6C">
        <w:rPr>
          <w:rFonts w:ascii="Calibri" w:hAnsi="Calibri" w:cs="Calibri"/>
          <w:sz w:val="22"/>
        </w:rPr>
        <w:t>To</w:t>
      </w:r>
      <w:proofErr w:type="spellEnd"/>
      <w:r w:rsidRPr="002C1C6C">
        <w:rPr>
          <w:rFonts w:ascii="Calibri" w:hAnsi="Calibri" w:cs="Calibri"/>
          <w:sz w:val="22"/>
        </w:rPr>
        <w:t xml:space="preserve"> </w:t>
      </w:r>
      <w:proofErr w:type="spellStart"/>
      <w:r w:rsidRPr="002C1C6C">
        <w:rPr>
          <w:rFonts w:ascii="Calibri" w:hAnsi="Calibri" w:cs="Calibri"/>
          <w:sz w:val="22"/>
        </w:rPr>
        <w:t>the</w:t>
      </w:r>
      <w:proofErr w:type="spellEnd"/>
      <w:r w:rsidRPr="002C1C6C">
        <w:rPr>
          <w:rFonts w:ascii="Calibri" w:hAnsi="Calibri" w:cs="Calibri"/>
          <w:sz w:val="22"/>
        </w:rPr>
        <w:t xml:space="preserve"> Board </w:t>
      </w:r>
      <w:proofErr w:type="spellStart"/>
      <w:r w:rsidRPr="002C1C6C">
        <w:rPr>
          <w:rFonts w:ascii="Calibri" w:hAnsi="Calibri" w:cs="Calibri"/>
          <w:sz w:val="22"/>
        </w:rPr>
        <w:t>of</w:t>
      </w:r>
      <w:proofErr w:type="spellEnd"/>
      <w:r w:rsidRPr="002C1C6C">
        <w:rPr>
          <w:rFonts w:ascii="Calibri" w:hAnsi="Calibri" w:cs="Calibri"/>
          <w:sz w:val="22"/>
        </w:rPr>
        <w:t xml:space="preserve"> </w:t>
      </w:r>
      <w:proofErr w:type="spellStart"/>
      <w:r w:rsidRPr="002C1C6C">
        <w:rPr>
          <w:rFonts w:ascii="Calibri" w:hAnsi="Calibri" w:cs="Calibri"/>
          <w:sz w:val="22"/>
        </w:rPr>
        <w:t>Directors</w:t>
      </w:r>
      <w:proofErr w:type="spellEnd"/>
      <w:r w:rsidRPr="002C1C6C">
        <w:rPr>
          <w:rFonts w:ascii="Calibri" w:hAnsi="Calibri" w:cs="Calibri"/>
          <w:sz w:val="22"/>
        </w:rPr>
        <w:t xml:space="preserve">, Management </w:t>
      </w:r>
      <w:proofErr w:type="spellStart"/>
      <w:r w:rsidRPr="002C1C6C">
        <w:rPr>
          <w:rFonts w:ascii="Calibri" w:hAnsi="Calibri" w:cs="Calibri"/>
          <w:sz w:val="22"/>
        </w:rPr>
        <w:t>and</w:t>
      </w:r>
      <w:proofErr w:type="spellEnd"/>
      <w:r w:rsidRPr="002C1C6C">
        <w:rPr>
          <w:rFonts w:ascii="Calibri" w:hAnsi="Calibri" w:cs="Calibri"/>
          <w:sz w:val="22"/>
        </w:rPr>
        <w:t xml:space="preserve"> </w:t>
      </w:r>
      <w:proofErr w:type="spellStart"/>
      <w:r w:rsidRPr="002C1C6C">
        <w:rPr>
          <w:rFonts w:ascii="Calibri" w:hAnsi="Calibri" w:cs="Calibri"/>
          <w:sz w:val="22"/>
        </w:rPr>
        <w:t>Shareholders</w:t>
      </w:r>
      <w:proofErr w:type="spellEnd"/>
      <w:r w:rsidRPr="002C1C6C">
        <w:rPr>
          <w:rFonts w:ascii="Calibri" w:hAnsi="Calibri" w:cs="Calibri"/>
          <w:sz w:val="22"/>
        </w:rPr>
        <w:t xml:space="preserve"> </w:t>
      </w:r>
      <w:proofErr w:type="spellStart"/>
      <w:r w:rsidRPr="002C1C6C">
        <w:rPr>
          <w:rFonts w:ascii="Calibri" w:hAnsi="Calibri" w:cs="Calibri"/>
          <w:sz w:val="22"/>
        </w:rPr>
        <w:t>of</w:t>
      </w:r>
      <w:proofErr w:type="spellEnd"/>
    </w:p>
    <w:p w14:paraId="548B5E93" w14:textId="77777777" w:rsidR="0065165E" w:rsidRPr="002C1C6C" w:rsidRDefault="0065165E" w:rsidP="0065165E">
      <w:pPr>
        <w:pStyle w:val="17TEXTOcorpojustificado"/>
        <w:widowControl w:val="0"/>
        <w:spacing w:after="200" w:line="240" w:lineRule="auto"/>
        <w:jc w:val="left"/>
        <w:rPr>
          <w:rFonts w:ascii="Calibri" w:hAnsi="Calibri" w:cs="Calibri"/>
          <w:szCs w:val="22"/>
        </w:rPr>
      </w:pPr>
      <w:r w:rsidRPr="002C1C6C">
        <w:rPr>
          <w:rFonts w:ascii="Calibri" w:hAnsi="Calibri" w:cs="Calibri"/>
          <w:szCs w:val="22"/>
        </w:rPr>
        <w:t>BB Seguridade Participações S.A.</w:t>
      </w:r>
    </w:p>
    <w:p w14:paraId="01B812B6" w14:textId="77777777" w:rsidR="0065165E" w:rsidRPr="002C1C6C" w:rsidRDefault="0065165E" w:rsidP="0065165E">
      <w:pPr>
        <w:pStyle w:val="17TEXTOcorpojustificado"/>
        <w:widowControl w:val="0"/>
        <w:spacing w:after="200" w:line="240" w:lineRule="auto"/>
        <w:jc w:val="left"/>
        <w:rPr>
          <w:rFonts w:ascii="Calibri" w:hAnsi="Calibri" w:cs="Calibri"/>
          <w:b/>
          <w:szCs w:val="22"/>
        </w:rPr>
      </w:pPr>
      <w:proofErr w:type="spellStart"/>
      <w:r w:rsidRPr="002C1C6C">
        <w:rPr>
          <w:rFonts w:ascii="Calibri" w:hAnsi="Calibri" w:cs="Calibri"/>
          <w:b/>
          <w:szCs w:val="22"/>
        </w:rPr>
        <w:t>Introduction</w:t>
      </w:r>
      <w:proofErr w:type="spellEnd"/>
    </w:p>
    <w:p w14:paraId="0DB27369" w14:textId="77777777" w:rsidR="0065165E" w:rsidRPr="002C1C6C" w:rsidRDefault="0065165E" w:rsidP="0065165E">
      <w:pPr>
        <w:widowControl w:val="0"/>
        <w:autoSpaceDE w:val="0"/>
        <w:autoSpaceDN w:val="0"/>
        <w:spacing w:after="200"/>
        <w:rPr>
          <w:rFonts w:ascii="Calibri" w:hAnsi="Calibri" w:cs="Calibri"/>
          <w:sz w:val="22"/>
          <w:lang w:eastAsia="pt-BR"/>
        </w:rPr>
      </w:pPr>
      <w:proofErr w:type="spellStart"/>
      <w:r w:rsidRPr="002C1C6C">
        <w:rPr>
          <w:rFonts w:ascii="Calibri" w:hAnsi="Calibri" w:cs="Calibri"/>
          <w:color w:val="000000"/>
          <w:sz w:val="22"/>
          <w:lang w:eastAsia="pt-BR"/>
        </w:rPr>
        <w:t>We</w:t>
      </w:r>
      <w:proofErr w:type="spellEnd"/>
      <w:r w:rsidRPr="002C1C6C">
        <w:rPr>
          <w:rFonts w:ascii="Calibri" w:hAnsi="Calibri" w:cs="Calibri"/>
          <w:color w:val="000000"/>
          <w:sz w:val="22"/>
          <w:lang w:eastAsia="pt-BR"/>
        </w:rPr>
        <w:t xml:space="preserve"> </w:t>
      </w:r>
      <w:proofErr w:type="spellStart"/>
      <w:r w:rsidRPr="002C1C6C">
        <w:rPr>
          <w:rFonts w:ascii="Calibri" w:hAnsi="Calibri" w:cs="Calibri"/>
          <w:color w:val="000000"/>
          <w:sz w:val="22"/>
          <w:lang w:eastAsia="pt-BR"/>
        </w:rPr>
        <w:t>have</w:t>
      </w:r>
      <w:proofErr w:type="spellEnd"/>
      <w:r w:rsidRPr="002C1C6C">
        <w:rPr>
          <w:rFonts w:ascii="Calibri" w:hAnsi="Calibri" w:cs="Calibri"/>
          <w:color w:val="000000"/>
          <w:sz w:val="22"/>
          <w:lang w:eastAsia="pt-BR"/>
        </w:rPr>
        <w:t xml:space="preserve"> </w:t>
      </w:r>
      <w:proofErr w:type="spellStart"/>
      <w:r w:rsidRPr="002C1C6C">
        <w:rPr>
          <w:rFonts w:ascii="Calibri" w:hAnsi="Calibri" w:cs="Calibri"/>
          <w:color w:val="000000"/>
          <w:sz w:val="22"/>
          <w:lang w:eastAsia="pt-BR"/>
        </w:rPr>
        <w:t>reviewed</w:t>
      </w:r>
      <w:proofErr w:type="spellEnd"/>
      <w:r w:rsidRPr="002C1C6C">
        <w:rPr>
          <w:rFonts w:ascii="Calibri" w:hAnsi="Calibri" w:cs="Calibri"/>
          <w:color w:val="000000"/>
          <w:sz w:val="22"/>
          <w:lang w:eastAsia="pt-BR"/>
        </w:rPr>
        <w:t xml:space="preserve"> </w:t>
      </w:r>
      <w:proofErr w:type="spellStart"/>
      <w:r w:rsidRPr="002C1C6C">
        <w:rPr>
          <w:rFonts w:ascii="Calibri" w:hAnsi="Calibri" w:cs="Calibri"/>
          <w:color w:val="000000"/>
          <w:sz w:val="22"/>
          <w:lang w:eastAsia="pt-BR"/>
        </w:rPr>
        <w:t>the</w:t>
      </w:r>
      <w:proofErr w:type="spellEnd"/>
      <w:r w:rsidRPr="002C1C6C">
        <w:rPr>
          <w:rFonts w:ascii="Calibri" w:hAnsi="Calibri" w:cs="Calibri"/>
          <w:color w:val="000000"/>
          <w:sz w:val="22"/>
          <w:lang w:eastAsia="pt-BR"/>
        </w:rPr>
        <w:t xml:space="preserve"> </w:t>
      </w:r>
      <w:proofErr w:type="spellStart"/>
      <w:r w:rsidRPr="002C1C6C">
        <w:rPr>
          <w:rFonts w:ascii="Calibri" w:hAnsi="Calibri" w:cs="Calibri"/>
          <w:color w:val="000000"/>
          <w:sz w:val="22"/>
          <w:lang w:eastAsia="pt-BR"/>
        </w:rPr>
        <w:t>accompanying</w:t>
      </w:r>
      <w:proofErr w:type="spellEnd"/>
      <w:r w:rsidRPr="002C1C6C">
        <w:rPr>
          <w:rFonts w:ascii="Calibri" w:hAnsi="Calibri" w:cs="Calibri"/>
          <w:color w:val="000000"/>
          <w:sz w:val="22"/>
          <w:lang w:eastAsia="pt-BR"/>
        </w:rPr>
        <w:t xml:space="preserve"> individual </w:t>
      </w:r>
      <w:proofErr w:type="spellStart"/>
      <w:r w:rsidRPr="002C1C6C">
        <w:rPr>
          <w:rFonts w:ascii="Calibri" w:hAnsi="Calibri" w:cs="Calibri"/>
          <w:color w:val="000000"/>
          <w:sz w:val="22"/>
          <w:lang w:eastAsia="pt-BR"/>
        </w:rPr>
        <w:t>and</w:t>
      </w:r>
      <w:proofErr w:type="spellEnd"/>
      <w:r w:rsidRPr="002C1C6C">
        <w:rPr>
          <w:rFonts w:ascii="Calibri" w:hAnsi="Calibri" w:cs="Calibri"/>
          <w:color w:val="000000"/>
          <w:sz w:val="22"/>
          <w:lang w:eastAsia="pt-BR"/>
        </w:rPr>
        <w:t xml:space="preserve"> </w:t>
      </w:r>
      <w:proofErr w:type="spellStart"/>
      <w:r w:rsidRPr="002C1C6C">
        <w:rPr>
          <w:rFonts w:ascii="Calibri" w:hAnsi="Calibri" w:cs="Calibri"/>
          <w:color w:val="000000"/>
          <w:sz w:val="22"/>
          <w:lang w:eastAsia="pt-BR"/>
        </w:rPr>
        <w:t>consolidated</w:t>
      </w:r>
      <w:proofErr w:type="spellEnd"/>
      <w:r w:rsidRPr="002C1C6C">
        <w:rPr>
          <w:rFonts w:ascii="Calibri" w:hAnsi="Calibri" w:cs="Calibri"/>
          <w:color w:val="000000"/>
          <w:sz w:val="22"/>
          <w:lang w:eastAsia="pt-BR"/>
        </w:rPr>
        <w:t xml:space="preserve"> interim financial </w:t>
      </w:r>
      <w:proofErr w:type="spellStart"/>
      <w:r w:rsidRPr="002C1C6C">
        <w:rPr>
          <w:rFonts w:ascii="Calibri" w:hAnsi="Calibri" w:cs="Calibri"/>
          <w:color w:val="000000"/>
          <w:sz w:val="22"/>
          <w:lang w:eastAsia="pt-BR"/>
        </w:rPr>
        <w:t>statements</w:t>
      </w:r>
      <w:proofErr w:type="spellEnd"/>
      <w:r w:rsidRPr="002C1C6C">
        <w:rPr>
          <w:rFonts w:ascii="Calibri" w:hAnsi="Calibri" w:cs="Calibri"/>
          <w:color w:val="000000"/>
          <w:sz w:val="22"/>
          <w:lang w:eastAsia="pt-BR"/>
        </w:rPr>
        <w:t xml:space="preserve"> </w:t>
      </w:r>
      <w:proofErr w:type="spellStart"/>
      <w:r w:rsidRPr="002C1C6C">
        <w:rPr>
          <w:rFonts w:ascii="Calibri" w:hAnsi="Calibri" w:cs="Calibri"/>
          <w:color w:val="000000"/>
          <w:sz w:val="22"/>
          <w:lang w:eastAsia="pt-BR"/>
        </w:rPr>
        <w:t>of</w:t>
      </w:r>
      <w:proofErr w:type="spellEnd"/>
      <w:r>
        <w:rPr>
          <w:rFonts w:ascii="Calibri" w:hAnsi="Calibri" w:cs="Calibri"/>
          <w:color w:val="000000"/>
          <w:sz w:val="22"/>
          <w:lang w:eastAsia="pt-BR"/>
        </w:rPr>
        <w:br/>
      </w:r>
      <w:r w:rsidRPr="002C1C6C">
        <w:rPr>
          <w:rFonts w:ascii="Calibri" w:hAnsi="Calibri" w:cs="Calibri"/>
          <w:sz w:val="22"/>
        </w:rPr>
        <w:t>BB Seguridade Participações S.A. (“</w:t>
      </w:r>
      <w:proofErr w:type="spellStart"/>
      <w:r w:rsidRPr="002C1C6C">
        <w:rPr>
          <w:rFonts w:ascii="Calibri" w:hAnsi="Calibri" w:cs="Calibri"/>
          <w:sz w:val="22"/>
        </w:rPr>
        <w:t>Company</w:t>
      </w:r>
      <w:proofErr w:type="spellEnd"/>
      <w:r w:rsidRPr="002C1C6C">
        <w:rPr>
          <w:rFonts w:ascii="Calibri" w:hAnsi="Calibri" w:cs="Calibri"/>
          <w:sz w:val="22"/>
        </w:rPr>
        <w:t>”),</w:t>
      </w:r>
      <w:r w:rsidRPr="002C1C6C">
        <w:rPr>
          <w:rFonts w:ascii="Calibri" w:hAnsi="Calibri" w:cs="Calibri"/>
          <w:sz w:val="22"/>
          <w:lang w:eastAsia="pt-BR"/>
        </w:rPr>
        <w:t xml:space="preserve"> </w:t>
      </w:r>
      <w:proofErr w:type="spellStart"/>
      <w:r w:rsidRPr="002C1C6C">
        <w:rPr>
          <w:rFonts w:ascii="Calibri" w:hAnsi="Calibri" w:cs="Calibri"/>
          <w:sz w:val="22"/>
          <w:lang w:eastAsia="pt-BR"/>
        </w:rPr>
        <w:t>which</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comprise</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the</w:t>
      </w:r>
      <w:proofErr w:type="spellEnd"/>
      <w:r w:rsidRPr="002C1C6C">
        <w:rPr>
          <w:rFonts w:ascii="Calibri" w:hAnsi="Calibri" w:cs="Calibri"/>
          <w:sz w:val="22"/>
          <w:lang w:eastAsia="pt-BR"/>
        </w:rPr>
        <w:t xml:space="preserve"> balance </w:t>
      </w:r>
      <w:proofErr w:type="spellStart"/>
      <w:r w:rsidRPr="002C1C6C">
        <w:rPr>
          <w:rFonts w:ascii="Calibri" w:hAnsi="Calibri" w:cs="Calibri"/>
          <w:sz w:val="22"/>
          <w:lang w:eastAsia="pt-BR"/>
        </w:rPr>
        <w:t>sheet</w:t>
      </w:r>
      <w:proofErr w:type="spellEnd"/>
      <w:r w:rsidRPr="002C1C6C">
        <w:rPr>
          <w:rFonts w:ascii="Calibri" w:hAnsi="Calibri" w:cs="Calibri"/>
          <w:sz w:val="22"/>
          <w:lang w:eastAsia="pt-BR"/>
        </w:rPr>
        <w:t xml:space="preserve"> as </w:t>
      </w:r>
      <w:proofErr w:type="spellStart"/>
      <w:r w:rsidRPr="002C1C6C">
        <w:rPr>
          <w:rFonts w:ascii="Calibri" w:hAnsi="Calibri" w:cs="Calibri"/>
          <w:sz w:val="22"/>
          <w:lang w:eastAsia="pt-BR"/>
        </w:rPr>
        <w:t>at</w:t>
      </w:r>
      <w:proofErr w:type="spellEnd"/>
      <w:r w:rsidRPr="002C1C6C">
        <w:rPr>
          <w:rFonts w:ascii="Calibri" w:hAnsi="Calibri" w:cs="Calibri"/>
          <w:sz w:val="22"/>
          <w:lang w:eastAsia="pt-BR"/>
        </w:rPr>
        <w:t xml:space="preserve"> </w:t>
      </w:r>
      <w:proofErr w:type="spellStart"/>
      <w:r>
        <w:rPr>
          <w:rFonts w:ascii="Calibri" w:hAnsi="Calibri" w:cs="Calibri"/>
          <w:sz w:val="22"/>
          <w:lang w:eastAsia="pt-BR"/>
        </w:rPr>
        <w:t>September</w:t>
      </w:r>
      <w:proofErr w:type="spellEnd"/>
      <w:r w:rsidRPr="002C1C6C">
        <w:rPr>
          <w:rFonts w:ascii="Calibri" w:hAnsi="Calibri" w:cs="Calibri"/>
          <w:sz w:val="22"/>
          <w:lang w:eastAsia="pt-BR"/>
        </w:rPr>
        <w:t xml:space="preserve"> 30, 2021, </w:t>
      </w:r>
      <w:proofErr w:type="spellStart"/>
      <w:r w:rsidRPr="002C1C6C">
        <w:rPr>
          <w:rFonts w:ascii="Calibri" w:hAnsi="Calibri" w:cs="Calibri"/>
          <w:sz w:val="22"/>
          <w:lang w:eastAsia="pt-BR"/>
        </w:rPr>
        <w:t>and</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the</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related</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statements</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of</w:t>
      </w:r>
      <w:proofErr w:type="spellEnd"/>
      <w:r w:rsidRPr="002C1C6C">
        <w:rPr>
          <w:rFonts w:ascii="Calibri" w:hAnsi="Calibri" w:cs="Calibri"/>
          <w:sz w:val="22"/>
          <w:lang w:eastAsia="pt-BR"/>
        </w:rPr>
        <w:t xml:space="preserve"> income </w:t>
      </w:r>
      <w:proofErr w:type="spellStart"/>
      <w:r w:rsidRPr="002C1C6C">
        <w:rPr>
          <w:rFonts w:ascii="Calibri" w:hAnsi="Calibri" w:cs="Calibri"/>
          <w:sz w:val="22"/>
          <w:lang w:eastAsia="pt-BR"/>
        </w:rPr>
        <w:t>and</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of</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comprehensive</w:t>
      </w:r>
      <w:proofErr w:type="spellEnd"/>
      <w:r w:rsidRPr="002C1C6C">
        <w:rPr>
          <w:rFonts w:ascii="Calibri" w:hAnsi="Calibri" w:cs="Calibri"/>
          <w:sz w:val="22"/>
          <w:lang w:eastAsia="pt-BR"/>
        </w:rPr>
        <w:t xml:space="preserve"> income for </w:t>
      </w:r>
      <w:proofErr w:type="spellStart"/>
      <w:r w:rsidRPr="002C1C6C">
        <w:rPr>
          <w:rFonts w:ascii="Calibri" w:hAnsi="Calibri" w:cs="Calibri"/>
          <w:sz w:val="22"/>
          <w:lang w:eastAsia="pt-BR"/>
        </w:rPr>
        <w:t>the</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three</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and</w:t>
      </w:r>
      <w:proofErr w:type="spellEnd"/>
      <w:r w:rsidRPr="002C1C6C">
        <w:rPr>
          <w:rFonts w:ascii="Calibri" w:hAnsi="Calibri" w:cs="Calibri"/>
          <w:sz w:val="22"/>
          <w:lang w:eastAsia="pt-BR"/>
        </w:rPr>
        <w:t xml:space="preserve"> </w:t>
      </w:r>
      <w:r>
        <w:rPr>
          <w:rFonts w:ascii="Calibri" w:hAnsi="Calibri" w:cs="Calibri"/>
          <w:sz w:val="22"/>
          <w:lang w:eastAsia="pt-BR"/>
        </w:rPr>
        <w:t>nine</w:t>
      </w:r>
      <w:r w:rsidRPr="002C1C6C">
        <w:rPr>
          <w:rFonts w:ascii="Calibri" w:hAnsi="Calibri" w:cs="Calibri"/>
          <w:sz w:val="22"/>
          <w:lang w:eastAsia="pt-BR"/>
        </w:rPr>
        <w:t>-</w:t>
      </w:r>
      <w:proofErr w:type="spellStart"/>
      <w:r w:rsidRPr="002C1C6C">
        <w:rPr>
          <w:rFonts w:ascii="Calibri" w:hAnsi="Calibri" w:cs="Calibri"/>
          <w:sz w:val="22"/>
          <w:lang w:eastAsia="pt-BR"/>
        </w:rPr>
        <w:t>month</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periods</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then</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ended</w:t>
      </w:r>
      <w:proofErr w:type="spellEnd"/>
      <w:r>
        <w:rPr>
          <w:rFonts w:ascii="Calibri" w:hAnsi="Calibri" w:cs="Calibri"/>
          <w:sz w:val="22"/>
          <w:lang w:eastAsia="pt-BR"/>
        </w:rPr>
        <w:t>,</w:t>
      </w:r>
      <w:r w:rsidRPr="002C1C6C">
        <w:rPr>
          <w:rFonts w:ascii="Calibri" w:hAnsi="Calibri" w:cs="Calibri"/>
          <w:sz w:val="22"/>
          <w:lang w:eastAsia="pt-BR"/>
        </w:rPr>
        <w:t xml:space="preserve"> </w:t>
      </w:r>
      <w:proofErr w:type="spellStart"/>
      <w:r w:rsidRPr="002C1C6C">
        <w:rPr>
          <w:rFonts w:ascii="Calibri" w:hAnsi="Calibri" w:cs="Calibri"/>
          <w:sz w:val="22"/>
          <w:lang w:eastAsia="pt-BR"/>
        </w:rPr>
        <w:t>and</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of</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changes</w:t>
      </w:r>
      <w:proofErr w:type="spellEnd"/>
      <w:r w:rsidRPr="002C1C6C">
        <w:rPr>
          <w:rFonts w:ascii="Calibri" w:hAnsi="Calibri" w:cs="Calibri"/>
          <w:sz w:val="22"/>
          <w:lang w:eastAsia="pt-BR"/>
        </w:rPr>
        <w:t xml:space="preserve"> in </w:t>
      </w:r>
      <w:proofErr w:type="spellStart"/>
      <w:r w:rsidRPr="002C1C6C">
        <w:rPr>
          <w:rFonts w:ascii="Calibri" w:hAnsi="Calibri" w:cs="Calibri"/>
          <w:sz w:val="22"/>
          <w:lang w:eastAsia="pt-BR"/>
        </w:rPr>
        <w:t>equity</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and</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of</w:t>
      </w:r>
      <w:proofErr w:type="spellEnd"/>
      <w:r w:rsidRPr="002C1C6C">
        <w:rPr>
          <w:rFonts w:ascii="Calibri" w:hAnsi="Calibri" w:cs="Calibri"/>
          <w:sz w:val="22"/>
          <w:lang w:eastAsia="pt-BR"/>
        </w:rPr>
        <w:t xml:space="preserve"> cash </w:t>
      </w:r>
      <w:proofErr w:type="spellStart"/>
      <w:r w:rsidRPr="002C1C6C">
        <w:rPr>
          <w:rFonts w:ascii="Calibri" w:hAnsi="Calibri" w:cs="Calibri"/>
          <w:sz w:val="22"/>
          <w:lang w:eastAsia="pt-BR"/>
        </w:rPr>
        <w:t>flows</w:t>
      </w:r>
      <w:proofErr w:type="spellEnd"/>
      <w:r w:rsidRPr="002C1C6C">
        <w:rPr>
          <w:rFonts w:ascii="Calibri" w:hAnsi="Calibri" w:cs="Calibri"/>
          <w:sz w:val="22"/>
          <w:lang w:eastAsia="pt-BR"/>
        </w:rPr>
        <w:t xml:space="preserve"> for </w:t>
      </w:r>
      <w:proofErr w:type="spellStart"/>
      <w:r w:rsidRPr="002C1C6C">
        <w:rPr>
          <w:rFonts w:ascii="Calibri" w:hAnsi="Calibri" w:cs="Calibri"/>
          <w:sz w:val="22"/>
          <w:lang w:eastAsia="pt-BR"/>
        </w:rPr>
        <w:t>the</w:t>
      </w:r>
      <w:proofErr w:type="spellEnd"/>
      <w:r w:rsidRPr="002C1C6C">
        <w:rPr>
          <w:rFonts w:ascii="Calibri" w:hAnsi="Calibri" w:cs="Calibri"/>
          <w:sz w:val="22"/>
          <w:lang w:eastAsia="pt-BR"/>
        </w:rPr>
        <w:t xml:space="preserve"> </w:t>
      </w:r>
      <w:r>
        <w:rPr>
          <w:rFonts w:ascii="Calibri" w:hAnsi="Calibri" w:cs="Calibri"/>
          <w:sz w:val="22"/>
          <w:lang w:eastAsia="pt-BR"/>
        </w:rPr>
        <w:t>nine</w:t>
      </w:r>
      <w:r w:rsidRPr="002C1C6C">
        <w:rPr>
          <w:rFonts w:ascii="Calibri" w:hAnsi="Calibri" w:cs="Calibri"/>
          <w:sz w:val="22"/>
          <w:lang w:eastAsia="pt-BR"/>
        </w:rPr>
        <w:t>-</w:t>
      </w:r>
      <w:proofErr w:type="spellStart"/>
      <w:r w:rsidRPr="002C1C6C">
        <w:rPr>
          <w:rFonts w:ascii="Calibri" w:hAnsi="Calibri" w:cs="Calibri"/>
          <w:sz w:val="22"/>
          <w:lang w:eastAsia="pt-BR"/>
        </w:rPr>
        <w:t>month</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period</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then</w:t>
      </w:r>
      <w:proofErr w:type="spellEnd"/>
      <w:r w:rsidRPr="002C1C6C">
        <w:rPr>
          <w:rFonts w:ascii="Calibri" w:hAnsi="Calibri" w:cs="Calibri"/>
          <w:sz w:val="22"/>
          <w:lang w:eastAsia="pt-BR"/>
        </w:rPr>
        <w:t xml:space="preserve"> </w:t>
      </w:r>
      <w:proofErr w:type="spellStart"/>
      <w:r w:rsidRPr="002C1C6C">
        <w:rPr>
          <w:rFonts w:ascii="Calibri" w:hAnsi="Calibri" w:cs="Calibri"/>
          <w:sz w:val="22"/>
          <w:lang w:eastAsia="pt-BR"/>
        </w:rPr>
        <w:t>ended</w:t>
      </w:r>
      <w:proofErr w:type="spellEnd"/>
      <w:r w:rsidRPr="002C1C6C">
        <w:rPr>
          <w:rFonts w:ascii="Calibri" w:hAnsi="Calibri" w:cs="Calibri"/>
          <w:sz w:val="22"/>
          <w:lang w:eastAsia="pt-BR"/>
        </w:rPr>
        <w:t xml:space="preserve">, as </w:t>
      </w:r>
      <w:proofErr w:type="spellStart"/>
      <w:r w:rsidRPr="002C1C6C">
        <w:rPr>
          <w:rFonts w:ascii="Calibri" w:hAnsi="Calibri" w:cs="Calibri"/>
          <w:sz w:val="22"/>
          <w:lang w:eastAsia="pt-BR"/>
        </w:rPr>
        <w:t>well</w:t>
      </w:r>
      <w:proofErr w:type="spellEnd"/>
      <w:r w:rsidRPr="002C1C6C">
        <w:rPr>
          <w:rFonts w:ascii="Calibri" w:hAnsi="Calibri" w:cs="Calibri"/>
          <w:sz w:val="22"/>
          <w:lang w:eastAsia="pt-BR"/>
        </w:rPr>
        <w:t xml:space="preserve"> as </w:t>
      </w:r>
      <w:proofErr w:type="spellStart"/>
      <w:r w:rsidRPr="002C1C6C">
        <w:rPr>
          <w:rFonts w:ascii="Calibri" w:hAnsi="Calibri" w:cs="Calibri"/>
          <w:sz w:val="22"/>
          <w:lang w:eastAsia="pt-BR"/>
        </w:rPr>
        <w:t>the</w:t>
      </w:r>
      <w:proofErr w:type="spellEnd"/>
      <w:r w:rsidRPr="002C1C6C">
        <w:rPr>
          <w:rFonts w:ascii="Calibri" w:hAnsi="Calibri" w:cs="Calibri"/>
          <w:sz w:val="22"/>
          <w:lang w:eastAsia="pt-BR"/>
        </w:rPr>
        <w:t xml:space="preserve"> </w:t>
      </w:r>
      <w:proofErr w:type="spellStart"/>
      <w:r w:rsidRPr="002C1C6C">
        <w:rPr>
          <w:rFonts w:ascii="Calibri" w:hAnsi="Calibri" w:cs="Calibri"/>
          <w:sz w:val="22"/>
        </w:rPr>
        <w:t>summary</w:t>
      </w:r>
      <w:proofErr w:type="spellEnd"/>
      <w:r w:rsidRPr="002C1C6C">
        <w:rPr>
          <w:rFonts w:ascii="Calibri" w:hAnsi="Calibri" w:cs="Calibri"/>
          <w:sz w:val="22"/>
        </w:rPr>
        <w:t xml:space="preserve"> </w:t>
      </w:r>
      <w:proofErr w:type="spellStart"/>
      <w:r w:rsidRPr="002C1C6C">
        <w:rPr>
          <w:rFonts w:ascii="Calibri" w:hAnsi="Calibri" w:cs="Calibri"/>
          <w:sz w:val="22"/>
        </w:rPr>
        <w:t>of</w:t>
      </w:r>
      <w:proofErr w:type="spellEnd"/>
      <w:r w:rsidRPr="002C1C6C">
        <w:rPr>
          <w:rFonts w:ascii="Calibri" w:hAnsi="Calibri" w:cs="Calibri"/>
          <w:sz w:val="22"/>
        </w:rPr>
        <w:t xml:space="preserve"> </w:t>
      </w:r>
      <w:proofErr w:type="spellStart"/>
      <w:r w:rsidRPr="002C1C6C">
        <w:rPr>
          <w:rFonts w:ascii="Calibri" w:hAnsi="Calibri" w:cs="Calibri"/>
          <w:sz w:val="22"/>
        </w:rPr>
        <w:t>significant</w:t>
      </w:r>
      <w:proofErr w:type="spellEnd"/>
      <w:r w:rsidRPr="002C1C6C">
        <w:rPr>
          <w:rFonts w:ascii="Calibri" w:hAnsi="Calibri" w:cs="Calibri"/>
          <w:sz w:val="22"/>
        </w:rPr>
        <w:t xml:space="preserve"> </w:t>
      </w:r>
      <w:proofErr w:type="spellStart"/>
      <w:r w:rsidRPr="002C1C6C">
        <w:rPr>
          <w:rFonts w:ascii="Calibri" w:hAnsi="Calibri" w:cs="Calibri"/>
          <w:sz w:val="22"/>
        </w:rPr>
        <w:t>accounting</w:t>
      </w:r>
      <w:proofErr w:type="spellEnd"/>
      <w:r w:rsidRPr="002C1C6C">
        <w:rPr>
          <w:rFonts w:ascii="Calibri" w:hAnsi="Calibri" w:cs="Calibri"/>
          <w:sz w:val="22"/>
        </w:rPr>
        <w:t xml:space="preserve"> </w:t>
      </w:r>
      <w:proofErr w:type="spellStart"/>
      <w:r w:rsidRPr="002C1C6C">
        <w:rPr>
          <w:rFonts w:ascii="Calibri" w:hAnsi="Calibri" w:cs="Calibri"/>
          <w:sz w:val="22"/>
        </w:rPr>
        <w:t>practices</w:t>
      </w:r>
      <w:proofErr w:type="spellEnd"/>
      <w:r w:rsidRPr="002C1C6C">
        <w:rPr>
          <w:rFonts w:ascii="Calibri" w:hAnsi="Calibri" w:cs="Calibri"/>
          <w:sz w:val="22"/>
        </w:rPr>
        <w:t xml:space="preserve"> </w:t>
      </w:r>
      <w:proofErr w:type="spellStart"/>
      <w:r w:rsidRPr="002C1C6C">
        <w:rPr>
          <w:rFonts w:ascii="Calibri" w:hAnsi="Calibri" w:cs="Calibri"/>
          <w:sz w:val="22"/>
        </w:rPr>
        <w:t>and</w:t>
      </w:r>
      <w:proofErr w:type="spellEnd"/>
      <w:r w:rsidRPr="002C1C6C">
        <w:rPr>
          <w:rFonts w:ascii="Calibri" w:hAnsi="Calibri" w:cs="Calibri"/>
          <w:sz w:val="22"/>
        </w:rPr>
        <w:t xml:space="preserve"> </w:t>
      </w:r>
      <w:proofErr w:type="spellStart"/>
      <w:r w:rsidRPr="002C1C6C">
        <w:rPr>
          <w:rFonts w:ascii="Calibri" w:hAnsi="Calibri" w:cs="Calibri"/>
          <w:sz w:val="22"/>
        </w:rPr>
        <w:t>other</w:t>
      </w:r>
      <w:proofErr w:type="spellEnd"/>
      <w:r w:rsidRPr="002C1C6C">
        <w:rPr>
          <w:rFonts w:ascii="Calibri" w:hAnsi="Calibri" w:cs="Calibri"/>
          <w:sz w:val="22"/>
        </w:rPr>
        <w:t xml:space="preserve"> </w:t>
      </w:r>
      <w:proofErr w:type="spellStart"/>
      <w:r w:rsidRPr="002C1C6C">
        <w:rPr>
          <w:rFonts w:ascii="Calibri" w:hAnsi="Calibri" w:cs="Calibri"/>
          <w:sz w:val="22"/>
        </w:rPr>
        <w:t>explanatory</w:t>
      </w:r>
      <w:proofErr w:type="spellEnd"/>
      <w:r w:rsidRPr="002C1C6C">
        <w:rPr>
          <w:rFonts w:ascii="Calibri" w:hAnsi="Calibri" w:cs="Calibri"/>
          <w:sz w:val="22"/>
        </w:rPr>
        <w:t xml:space="preserve"> notes.</w:t>
      </w:r>
    </w:p>
    <w:p w14:paraId="12024BD5" w14:textId="77777777" w:rsidR="0065165E" w:rsidRPr="002C1C6C" w:rsidRDefault="0065165E" w:rsidP="0065165E">
      <w:pPr>
        <w:widowControl w:val="0"/>
        <w:spacing w:after="200"/>
        <w:rPr>
          <w:rFonts w:ascii="Calibri" w:hAnsi="Calibri" w:cs="Calibri"/>
          <w:sz w:val="22"/>
        </w:rPr>
      </w:pPr>
      <w:r w:rsidRPr="002C1C6C">
        <w:rPr>
          <w:rFonts w:ascii="Calibri" w:hAnsi="Calibri" w:cs="Calibri"/>
          <w:sz w:val="22"/>
        </w:rPr>
        <w:t xml:space="preserve">Management </w:t>
      </w:r>
      <w:proofErr w:type="spellStart"/>
      <w:r w:rsidRPr="002C1C6C">
        <w:rPr>
          <w:rFonts w:ascii="Calibri" w:hAnsi="Calibri" w:cs="Calibri"/>
          <w:sz w:val="22"/>
        </w:rPr>
        <w:t>is</w:t>
      </w:r>
      <w:proofErr w:type="spellEnd"/>
      <w:r w:rsidRPr="002C1C6C">
        <w:rPr>
          <w:rFonts w:ascii="Calibri" w:hAnsi="Calibri" w:cs="Calibri"/>
          <w:sz w:val="22"/>
        </w:rPr>
        <w:t xml:space="preserve"> </w:t>
      </w:r>
      <w:proofErr w:type="spellStart"/>
      <w:r w:rsidRPr="002C1C6C">
        <w:rPr>
          <w:rFonts w:ascii="Calibri" w:hAnsi="Calibri" w:cs="Calibri"/>
          <w:sz w:val="22"/>
        </w:rPr>
        <w:t>responsible</w:t>
      </w:r>
      <w:proofErr w:type="spellEnd"/>
      <w:r w:rsidRPr="002C1C6C">
        <w:rPr>
          <w:rFonts w:ascii="Calibri" w:hAnsi="Calibri" w:cs="Calibri"/>
          <w:sz w:val="22"/>
        </w:rPr>
        <w:t xml:space="preserve"> for </w:t>
      </w:r>
      <w:proofErr w:type="spellStart"/>
      <w:r w:rsidRPr="002C1C6C">
        <w:rPr>
          <w:rFonts w:ascii="Calibri" w:hAnsi="Calibri" w:cs="Calibri"/>
          <w:sz w:val="22"/>
        </w:rPr>
        <w:t>the</w:t>
      </w:r>
      <w:proofErr w:type="spellEnd"/>
      <w:r w:rsidRPr="002C1C6C">
        <w:rPr>
          <w:rFonts w:ascii="Calibri" w:hAnsi="Calibri" w:cs="Calibri"/>
          <w:sz w:val="22"/>
        </w:rPr>
        <w:t xml:space="preserve"> </w:t>
      </w:r>
      <w:proofErr w:type="spellStart"/>
      <w:r w:rsidRPr="002C1C6C">
        <w:rPr>
          <w:rFonts w:ascii="Calibri" w:hAnsi="Calibri" w:cs="Calibri"/>
          <w:sz w:val="22"/>
        </w:rPr>
        <w:t>preparation</w:t>
      </w:r>
      <w:proofErr w:type="spellEnd"/>
      <w:r w:rsidRPr="002C1C6C">
        <w:rPr>
          <w:rFonts w:ascii="Calibri" w:hAnsi="Calibri" w:cs="Calibri"/>
          <w:sz w:val="22"/>
        </w:rPr>
        <w:t xml:space="preserve"> </w:t>
      </w:r>
      <w:proofErr w:type="spellStart"/>
      <w:r w:rsidRPr="002C1C6C">
        <w:rPr>
          <w:rFonts w:ascii="Calibri" w:hAnsi="Calibri" w:cs="Calibri"/>
          <w:sz w:val="22"/>
        </w:rPr>
        <w:t>of</w:t>
      </w:r>
      <w:proofErr w:type="spellEnd"/>
      <w:r w:rsidRPr="002C1C6C">
        <w:rPr>
          <w:rFonts w:ascii="Calibri" w:hAnsi="Calibri" w:cs="Calibri"/>
          <w:sz w:val="22"/>
        </w:rPr>
        <w:t xml:space="preserve"> </w:t>
      </w:r>
      <w:proofErr w:type="spellStart"/>
      <w:r w:rsidRPr="002C1C6C">
        <w:rPr>
          <w:rFonts w:ascii="Calibri" w:hAnsi="Calibri" w:cs="Calibri"/>
          <w:sz w:val="22"/>
        </w:rPr>
        <w:t>these</w:t>
      </w:r>
      <w:proofErr w:type="spellEnd"/>
      <w:r w:rsidRPr="002C1C6C">
        <w:rPr>
          <w:rFonts w:ascii="Calibri" w:hAnsi="Calibri" w:cs="Calibri"/>
          <w:sz w:val="22"/>
        </w:rPr>
        <w:t xml:space="preserve"> individual </w:t>
      </w:r>
      <w:proofErr w:type="spellStart"/>
      <w:r w:rsidRPr="002C1C6C">
        <w:rPr>
          <w:rFonts w:ascii="Calibri" w:hAnsi="Calibri" w:cs="Calibri"/>
          <w:sz w:val="22"/>
        </w:rPr>
        <w:t>and</w:t>
      </w:r>
      <w:proofErr w:type="spellEnd"/>
      <w:r w:rsidRPr="002C1C6C">
        <w:rPr>
          <w:rFonts w:ascii="Calibri" w:hAnsi="Calibri" w:cs="Calibri"/>
          <w:sz w:val="22"/>
        </w:rPr>
        <w:t xml:space="preserve"> </w:t>
      </w:r>
      <w:proofErr w:type="spellStart"/>
      <w:r w:rsidRPr="002C1C6C">
        <w:rPr>
          <w:rFonts w:ascii="Calibri" w:hAnsi="Calibri" w:cs="Calibri"/>
          <w:sz w:val="22"/>
        </w:rPr>
        <w:t>consolidated</w:t>
      </w:r>
      <w:proofErr w:type="spellEnd"/>
      <w:r w:rsidRPr="002C1C6C">
        <w:rPr>
          <w:rFonts w:ascii="Calibri" w:hAnsi="Calibri" w:cs="Calibri"/>
          <w:sz w:val="22"/>
        </w:rPr>
        <w:t xml:space="preserve"> interim financial </w:t>
      </w:r>
      <w:proofErr w:type="spellStart"/>
      <w:r w:rsidRPr="002C1C6C">
        <w:rPr>
          <w:rFonts w:ascii="Calibri" w:hAnsi="Calibri" w:cs="Calibri"/>
          <w:sz w:val="22"/>
        </w:rPr>
        <w:t>statements</w:t>
      </w:r>
      <w:proofErr w:type="spellEnd"/>
      <w:r w:rsidRPr="002C1C6C">
        <w:rPr>
          <w:rFonts w:ascii="Calibri" w:hAnsi="Calibri" w:cs="Calibri"/>
          <w:sz w:val="22"/>
        </w:rPr>
        <w:t xml:space="preserve"> in </w:t>
      </w:r>
      <w:proofErr w:type="spellStart"/>
      <w:r w:rsidRPr="002C1C6C">
        <w:rPr>
          <w:rFonts w:ascii="Calibri" w:hAnsi="Calibri" w:cs="Calibri"/>
          <w:sz w:val="22"/>
        </w:rPr>
        <w:t>accordance</w:t>
      </w:r>
      <w:proofErr w:type="spellEnd"/>
      <w:r w:rsidRPr="002C1C6C">
        <w:rPr>
          <w:rFonts w:ascii="Calibri" w:hAnsi="Calibri" w:cs="Calibri"/>
          <w:sz w:val="22"/>
        </w:rPr>
        <w:t xml:space="preserve"> </w:t>
      </w:r>
      <w:proofErr w:type="spellStart"/>
      <w:r w:rsidRPr="002C1C6C">
        <w:rPr>
          <w:rFonts w:ascii="Calibri" w:hAnsi="Calibri" w:cs="Calibri"/>
          <w:sz w:val="22"/>
        </w:rPr>
        <w:t>with</w:t>
      </w:r>
      <w:proofErr w:type="spellEnd"/>
      <w:r w:rsidRPr="002C1C6C">
        <w:rPr>
          <w:rFonts w:ascii="Calibri" w:hAnsi="Calibri" w:cs="Calibri"/>
          <w:sz w:val="22"/>
        </w:rPr>
        <w:t xml:space="preserve"> </w:t>
      </w:r>
      <w:proofErr w:type="spellStart"/>
      <w:r w:rsidRPr="002C1C6C">
        <w:rPr>
          <w:rFonts w:ascii="Calibri" w:hAnsi="Calibri" w:cs="Calibri"/>
          <w:sz w:val="22"/>
        </w:rPr>
        <w:t>accounting</w:t>
      </w:r>
      <w:proofErr w:type="spellEnd"/>
      <w:r w:rsidRPr="002C1C6C">
        <w:rPr>
          <w:rFonts w:ascii="Calibri" w:hAnsi="Calibri" w:cs="Calibri"/>
          <w:sz w:val="22"/>
        </w:rPr>
        <w:t xml:space="preserve"> </w:t>
      </w:r>
      <w:proofErr w:type="spellStart"/>
      <w:r w:rsidRPr="002C1C6C">
        <w:rPr>
          <w:rFonts w:ascii="Calibri" w:hAnsi="Calibri" w:cs="Calibri"/>
          <w:sz w:val="22"/>
        </w:rPr>
        <w:t>practices</w:t>
      </w:r>
      <w:proofErr w:type="spellEnd"/>
      <w:r w:rsidRPr="002C1C6C">
        <w:rPr>
          <w:rFonts w:ascii="Calibri" w:hAnsi="Calibri" w:cs="Calibri"/>
          <w:sz w:val="22"/>
        </w:rPr>
        <w:t xml:space="preserve"> </w:t>
      </w:r>
      <w:proofErr w:type="spellStart"/>
      <w:r w:rsidRPr="002C1C6C">
        <w:rPr>
          <w:rFonts w:ascii="Calibri" w:hAnsi="Calibri" w:cs="Calibri"/>
          <w:sz w:val="22"/>
        </w:rPr>
        <w:t>adopted</w:t>
      </w:r>
      <w:proofErr w:type="spellEnd"/>
      <w:r w:rsidRPr="002C1C6C">
        <w:rPr>
          <w:rFonts w:ascii="Calibri" w:hAnsi="Calibri" w:cs="Calibri"/>
          <w:sz w:val="22"/>
        </w:rPr>
        <w:t xml:space="preserve"> in </w:t>
      </w:r>
      <w:proofErr w:type="spellStart"/>
      <w:r w:rsidRPr="002C1C6C">
        <w:rPr>
          <w:rFonts w:ascii="Calibri" w:hAnsi="Calibri" w:cs="Calibri"/>
          <w:sz w:val="22"/>
        </w:rPr>
        <w:t>Brazil</w:t>
      </w:r>
      <w:proofErr w:type="spellEnd"/>
      <w:r w:rsidRPr="002C1C6C">
        <w:rPr>
          <w:rFonts w:ascii="Calibri" w:hAnsi="Calibri" w:cs="Calibri"/>
          <w:sz w:val="22"/>
        </w:rPr>
        <w:t xml:space="preserve"> </w:t>
      </w:r>
      <w:proofErr w:type="spellStart"/>
      <w:r w:rsidRPr="002C1C6C">
        <w:rPr>
          <w:rFonts w:ascii="Calibri" w:hAnsi="Calibri" w:cs="Calibri"/>
          <w:sz w:val="22"/>
        </w:rPr>
        <w:t>and</w:t>
      </w:r>
      <w:proofErr w:type="spellEnd"/>
      <w:r w:rsidRPr="002C1C6C">
        <w:rPr>
          <w:rFonts w:ascii="Calibri" w:hAnsi="Calibri" w:cs="Calibri"/>
          <w:sz w:val="22"/>
        </w:rPr>
        <w:t xml:space="preserve"> </w:t>
      </w:r>
      <w:proofErr w:type="spellStart"/>
      <w:r w:rsidRPr="002C1C6C">
        <w:rPr>
          <w:rFonts w:ascii="Calibri" w:hAnsi="Calibri" w:cs="Calibri"/>
          <w:sz w:val="22"/>
        </w:rPr>
        <w:t>International</w:t>
      </w:r>
      <w:proofErr w:type="spellEnd"/>
      <w:r w:rsidRPr="002C1C6C">
        <w:rPr>
          <w:rFonts w:ascii="Calibri" w:hAnsi="Calibri" w:cs="Calibri"/>
          <w:sz w:val="22"/>
        </w:rPr>
        <w:t xml:space="preserve"> Financial </w:t>
      </w:r>
      <w:proofErr w:type="spellStart"/>
      <w:r w:rsidRPr="002C1C6C">
        <w:rPr>
          <w:rFonts w:ascii="Calibri" w:hAnsi="Calibri" w:cs="Calibri"/>
          <w:sz w:val="22"/>
        </w:rPr>
        <w:t>Reporting</w:t>
      </w:r>
      <w:proofErr w:type="spellEnd"/>
      <w:r w:rsidRPr="002C1C6C">
        <w:rPr>
          <w:rFonts w:ascii="Calibri" w:hAnsi="Calibri" w:cs="Calibri"/>
          <w:sz w:val="22"/>
        </w:rPr>
        <w:t xml:space="preserve"> Standards </w:t>
      </w:r>
      <w:r>
        <w:rPr>
          <w:rFonts w:ascii="Calibri" w:hAnsi="Calibri" w:cs="Calibri"/>
          <w:sz w:val="22"/>
        </w:rPr>
        <w:t xml:space="preserve">- </w:t>
      </w:r>
      <w:r w:rsidRPr="002C1C6C">
        <w:rPr>
          <w:rFonts w:ascii="Calibri" w:hAnsi="Calibri" w:cs="Calibri"/>
          <w:sz w:val="22"/>
        </w:rPr>
        <w:t xml:space="preserve">IFRS, as </w:t>
      </w:r>
      <w:proofErr w:type="spellStart"/>
      <w:r w:rsidRPr="002C1C6C">
        <w:rPr>
          <w:rFonts w:ascii="Calibri" w:hAnsi="Calibri" w:cs="Calibri"/>
          <w:sz w:val="22"/>
        </w:rPr>
        <w:t>issued</w:t>
      </w:r>
      <w:proofErr w:type="spellEnd"/>
      <w:r w:rsidRPr="002C1C6C">
        <w:rPr>
          <w:rFonts w:ascii="Calibri" w:hAnsi="Calibri" w:cs="Calibri"/>
          <w:sz w:val="22"/>
        </w:rPr>
        <w:t xml:space="preserve"> </w:t>
      </w:r>
      <w:proofErr w:type="spellStart"/>
      <w:r w:rsidRPr="002C1C6C">
        <w:rPr>
          <w:rFonts w:ascii="Calibri" w:hAnsi="Calibri" w:cs="Calibri"/>
          <w:sz w:val="22"/>
        </w:rPr>
        <w:t>by</w:t>
      </w:r>
      <w:proofErr w:type="spellEnd"/>
      <w:r w:rsidRPr="002C1C6C">
        <w:rPr>
          <w:rFonts w:ascii="Calibri" w:hAnsi="Calibri" w:cs="Calibri"/>
          <w:sz w:val="22"/>
        </w:rPr>
        <w:t xml:space="preserve"> </w:t>
      </w:r>
      <w:proofErr w:type="spellStart"/>
      <w:r w:rsidRPr="002C1C6C">
        <w:rPr>
          <w:rFonts w:ascii="Calibri" w:hAnsi="Calibri" w:cs="Calibri"/>
          <w:sz w:val="22"/>
        </w:rPr>
        <w:t>the</w:t>
      </w:r>
      <w:proofErr w:type="spellEnd"/>
      <w:r w:rsidRPr="002C1C6C">
        <w:rPr>
          <w:rFonts w:ascii="Calibri" w:hAnsi="Calibri" w:cs="Calibri"/>
          <w:sz w:val="22"/>
        </w:rPr>
        <w:t xml:space="preserve"> </w:t>
      </w:r>
      <w:proofErr w:type="spellStart"/>
      <w:r w:rsidRPr="002C1C6C">
        <w:rPr>
          <w:rFonts w:ascii="Calibri" w:hAnsi="Calibri" w:cs="Calibri"/>
          <w:sz w:val="22"/>
        </w:rPr>
        <w:t>International</w:t>
      </w:r>
      <w:proofErr w:type="spellEnd"/>
      <w:r w:rsidRPr="002C1C6C">
        <w:rPr>
          <w:rFonts w:ascii="Calibri" w:hAnsi="Calibri" w:cs="Calibri"/>
          <w:sz w:val="22"/>
        </w:rPr>
        <w:t xml:space="preserve"> </w:t>
      </w:r>
      <w:proofErr w:type="spellStart"/>
      <w:r w:rsidRPr="002C1C6C">
        <w:rPr>
          <w:rFonts w:ascii="Calibri" w:hAnsi="Calibri" w:cs="Calibri"/>
          <w:sz w:val="22"/>
        </w:rPr>
        <w:t>Accounting</w:t>
      </w:r>
      <w:proofErr w:type="spellEnd"/>
      <w:r w:rsidRPr="002C1C6C">
        <w:rPr>
          <w:rFonts w:ascii="Calibri" w:hAnsi="Calibri" w:cs="Calibri"/>
          <w:sz w:val="22"/>
        </w:rPr>
        <w:t xml:space="preserve"> Standards Board </w:t>
      </w:r>
      <w:r>
        <w:rPr>
          <w:rFonts w:ascii="Calibri" w:hAnsi="Calibri" w:cs="Calibri"/>
          <w:sz w:val="22"/>
        </w:rPr>
        <w:t xml:space="preserve">- </w:t>
      </w:r>
      <w:r w:rsidRPr="002C1C6C">
        <w:rPr>
          <w:rFonts w:ascii="Calibri" w:hAnsi="Calibri" w:cs="Calibri"/>
          <w:sz w:val="22"/>
        </w:rPr>
        <w:t xml:space="preserve">IASB. </w:t>
      </w:r>
      <w:proofErr w:type="spellStart"/>
      <w:r w:rsidRPr="002C1C6C">
        <w:rPr>
          <w:rFonts w:ascii="Calibri" w:hAnsi="Calibri" w:cs="Calibri"/>
          <w:color w:val="000000"/>
          <w:sz w:val="22"/>
          <w:lang w:eastAsia="pt-BR"/>
        </w:rPr>
        <w:t>Our</w:t>
      </w:r>
      <w:proofErr w:type="spellEnd"/>
      <w:r w:rsidRPr="002C1C6C">
        <w:rPr>
          <w:rFonts w:ascii="Calibri" w:hAnsi="Calibri" w:cs="Calibri"/>
          <w:color w:val="000000"/>
          <w:sz w:val="22"/>
          <w:lang w:eastAsia="pt-BR"/>
        </w:rPr>
        <w:t xml:space="preserve"> </w:t>
      </w:r>
      <w:proofErr w:type="spellStart"/>
      <w:r w:rsidRPr="002C1C6C">
        <w:rPr>
          <w:rFonts w:ascii="Calibri" w:hAnsi="Calibri" w:cs="Calibri"/>
          <w:color w:val="000000"/>
          <w:sz w:val="22"/>
          <w:lang w:eastAsia="pt-BR"/>
        </w:rPr>
        <w:t>responsibility</w:t>
      </w:r>
      <w:proofErr w:type="spellEnd"/>
      <w:r w:rsidRPr="002C1C6C">
        <w:rPr>
          <w:rFonts w:ascii="Calibri" w:hAnsi="Calibri" w:cs="Calibri"/>
          <w:color w:val="000000"/>
          <w:sz w:val="22"/>
          <w:lang w:eastAsia="pt-BR"/>
        </w:rPr>
        <w:t xml:space="preserve"> </w:t>
      </w:r>
      <w:proofErr w:type="spellStart"/>
      <w:r w:rsidRPr="002C1C6C">
        <w:rPr>
          <w:rFonts w:ascii="Calibri" w:hAnsi="Calibri" w:cs="Calibri"/>
          <w:color w:val="000000"/>
          <w:sz w:val="22"/>
          <w:lang w:eastAsia="pt-BR"/>
        </w:rPr>
        <w:t>is</w:t>
      </w:r>
      <w:proofErr w:type="spellEnd"/>
      <w:r w:rsidRPr="002C1C6C">
        <w:rPr>
          <w:rFonts w:ascii="Calibri" w:hAnsi="Calibri" w:cs="Calibri"/>
          <w:color w:val="000000"/>
          <w:sz w:val="22"/>
          <w:lang w:eastAsia="pt-BR"/>
        </w:rPr>
        <w:t xml:space="preserve"> </w:t>
      </w:r>
      <w:proofErr w:type="spellStart"/>
      <w:r w:rsidRPr="002C1C6C">
        <w:rPr>
          <w:rFonts w:ascii="Calibri" w:hAnsi="Calibri" w:cs="Calibri"/>
          <w:color w:val="000000"/>
          <w:sz w:val="22"/>
          <w:lang w:eastAsia="pt-BR"/>
        </w:rPr>
        <w:t>to</w:t>
      </w:r>
      <w:proofErr w:type="spellEnd"/>
      <w:r w:rsidRPr="002C1C6C">
        <w:rPr>
          <w:rFonts w:ascii="Calibri" w:hAnsi="Calibri" w:cs="Calibri"/>
          <w:color w:val="000000"/>
          <w:sz w:val="22"/>
          <w:lang w:eastAsia="pt-BR"/>
        </w:rPr>
        <w:t xml:space="preserve"> </w:t>
      </w:r>
      <w:proofErr w:type="spellStart"/>
      <w:r w:rsidRPr="002C1C6C">
        <w:rPr>
          <w:rFonts w:ascii="Calibri" w:hAnsi="Calibri" w:cs="Calibri"/>
          <w:color w:val="000000"/>
          <w:sz w:val="22"/>
          <w:lang w:eastAsia="pt-BR"/>
        </w:rPr>
        <w:t>express</w:t>
      </w:r>
      <w:proofErr w:type="spellEnd"/>
      <w:r w:rsidRPr="002C1C6C">
        <w:rPr>
          <w:rFonts w:ascii="Calibri" w:hAnsi="Calibri" w:cs="Calibri"/>
          <w:color w:val="000000"/>
          <w:sz w:val="22"/>
          <w:lang w:eastAsia="pt-BR"/>
        </w:rPr>
        <w:t xml:space="preserve"> a </w:t>
      </w:r>
      <w:proofErr w:type="spellStart"/>
      <w:r w:rsidRPr="002C1C6C">
        <w:rPr>
          <w:rFonts w:ascii="Calibri" w:hAnsi="Calibri" w:cs="Calibri"/>
          <w:color w:val="000000"/>
          <w:sz w:val="22"/>
          <w:lang w:eastAsia="pt-BR"/>
        </w:rPr>
        <w:t>conclusion</w:t>
      </w:r>
      <w:proofErr w:type="spellEnd"/>
      <w:r w:rsidRPr="002C1C6C">
        <w:rPr>
          <w:rFonts w:ascii="Calibri" w:hAnsi="Calibri" w:cs="Calibri"/>
          <w:color w:val="000000"/>
          <w:sz w:val="22"/>
          <w:lang w:eastAsia="pt-BR"/>
        </w:rPr>
        <w:t xml:space="preserve"> </w:t>
      </w:r>
      <w:proofErr w:type="spellStart"/>
      <w:r w:rsidRPr="002C1C6C">
        <w:rPr>
          <w:rFonts w:ascii="Calibri" w:hAnsi="Calibri" w:cs="Calibri"/>
          <w:color w:val="000000"/>
          <w:sz w:val="22"/>
          <w:lang w:eastAsia="pt-BR"/>
        </w:rPr>
        <w:t>on</w:t>
      </w:r>
      <w:proofErr w:type="spellEnd"/>
      <w:r w:rsidRPr="002C1C6C">
        <w:rPr>
          <w:rFonts w:ascii="Calibri" w:hAnsi="Calibri" w:cs="Calibri"/>
          <w:color w:val="000000"/>
          <w:sz w:val="22"/>
          <w:lang w:eastAsia="pt-BR"/>
        </w:rPr>
        <w:t xml:space="preserve"> </w:t>
      </w:r>
      <w:proofErr w:type="spellStart"/>
      <w:r w:rsidRPr="002C1C6C">
        <w:rPr>
          <w:rFonts w:ascii="Calibri" w:hAnsi="Calibri" w:cs="Calibri"/>
          <w:color w:val="000000"/>
          <w:sz w:val="22"/>
          <w:lang w:eastAsia="pt-BR"/>
        </w:rPr>
        <w:t>these</w:t>
      </w:r>
      <w:proofErr w:type="spellEnd"/>
      <w:r w:rsidRPr="002C1C6C">
        <w:rPr>
          <w:rFonts w:ascii="Calibri" w:hAnsi="Calibri" w:cs="Calibri"/>
          <w:color w:val="000000"/>
          <w:sz w:val="22"/>
          <w:lang w:eastAsia="pt-BR"/>
        </w:rPr>
        <w:t xml:space="preserve"> interim financial </w:t>
      </w:r>
      <w:proofErr w:type="spellStart"/>
      <w:r w:rsidRPr="002C1C6C">
        <w:rPr>
          <w:rFonts w:ascii="Calibri" w:hAnsi="Calibri" w:cs="Calibri"/>
          <w:sz w:val="22"/>
        </w:rPr>
        <w:t>statements</w:t>
      </w:r>
      <w:proofErr w:type="spellEnd"/>
      <w:r w:rsidRPr="002C1C6C">
        <w:rPr>
          <w:rFonts w:ascii="Calibri" w:hAnsi="Calibri" w:cs="Calibri"/>
          <w:sz w:val="22"/>
        </w:rPr>
        <w:t xml:space="preserve"> </w:t>
      </w:r>
      <w:proofErr w:type="spellStart"/>
      <w:r w:rsidRPr="002C1C6C">
        <w:rPr>
          <w:rFonts w:ascii="Calibri" w:hAnsi="Calibri" w:cs="Calibri"/>
          <w:color w:val="000000"/>
          <w:sz w:val="22"/>
          <w:lang w:eastAsia="pt-BR"/>
        </w:rPr>
        <w:t>based</w:t>
      </w:r>
      <w:proofErr w:type="spellEnd"/>
      <w:r w:rsidRPr="002C1C6C">
        <w:rPr>
          <w:rFonts w:ascii="Calibri" w:hAnsi="Calibri" w:cs="Calibri"/>
          <w:color w:val="000000"/>
          <w:sz w:val="22"/>
          <w:lang w:eastAsia="pt-BR"/>
        </w:rPr>
        <w:t xml:space="preserve"> </w:t>
      </w:r>
      <w:proofErr w:type="spellStart"/>
      <w:r w:rsidRPr="002C1C6C">
        <w:rPr>
          <w:rFonts w:ascii="Calibri" w:hAnsi="Calibri" w:cs="Calibri"/>
          <w:color w:val="000000"/>
          <w:sz w:val="22"/>
          <w:lang w:eastAsia="pt-BR"/>
        </w:rPr>
        <w:t>on</w:t>
      </w:r>
      <w:proofErr w:type="spellEnd"/>
      <w:r w:rsidRPr="002C1C6C">
        <w:rPr>
          <w:rFonts w:ascii="Calibri" w:hAnsi="Calibri" w:cs="Calibri"/>
          <w:color w:val="000000"/>
          <w:sz w:val="22"/>
          <w:lang w:eastAsia="pt-BR"/>
        </w:rPr>
        <w:t xml:space="preserve"> </w:t>
      </w:r>
      <w:proofErr w:type="spellStart"/>
      <w:r w:rsidRPr="002C1C6C">
        <w:rPr>
          <w:rFonts w:ascii="Calibri" w:hAnsi="Calibri" w:cs="Calibri"/>
          <w:color w:val="000000"/>
          <w:sz w:val="22"/>
          <w:lang w:eastAsia="pt-BR"/>
        </w:rPr>
        <w:t>our</w:t>
      </w:r>
      <w:proofErr w:type="spellEnd"/>
      <w:r w:rsidRPr="002C1C6C">
        <w:rPr>
          <w:rFonts w:ascii="Calibri" w:hAnsi="Calibri" w:cs="Calibri"/>
          <w:color w:val="000000"/>
          <w:sz w:val="22"/>
          <w:lang w:eastAsia="pt-BR"/>
        </w:rPr>
        <w:t xml:space="preserve"> review.</w:t>
      </w:r>
    </w:p>
    <w:p w14:paraId="7D23D5D5" w14:textId="77777777" w:rsidR="0065165E" w:rsidRPr="002C1C6C" w:rsidRDefault="0065165E" w:rsidP="0065165E">
      <w:pPr>
        <w:pStyle w:val="Parecer"/>
        <w:widowControl w:val="0"/>
        <w:numPr>
          <w:ilvl w:val="0"/>
          <w:numId w:val="0"/>
        </w:numPr>
        <w:spacing w:after="200" w:line="240" w:lineRule="auto"/>
        <w:outlineLvl w:val="0"/>
        <w:rPr>
          <w:rFonts w:ascii="Calibri" w:hAnsi="Calibri" w:cs="Calibri"/>
          <w:color w:val="000000"/>
          <w:sz w:val="22"/>
          <w:szCs w:val="22"/>
        </w:rPr>
      </w:pPr>
      <w:r w:rsidRPr="002C1C6C">
        <w:rPr>
          <w:rFonts w:ascii="Calibri" w:hAnsi="Calibri" w:cs="Calibri"/>
          <w:b/>
          <w:iCs/>
          <w:sz w:val="22"/>
          <w:szCs w:val="22"/>
        </w:rPr>
        <w:t>Scope of review</w:t>
      </w:r>
    </w:p>
    <w:p w14:paraId="62CF5A11" w14:textId="77777777" w:rsidR="0065165E" w:rsidRPr="002C1C6C" w:rsidRDefault="0065165E" w:rsidP="0065165E">
      <w:pPr>
        <w:widowControl w:val="0"/>
        <w:autoSpaceDE w:val="0"/>
        <w:autoSpaceDN w:val="0"/>
        <w:adjustRightInd w:val="0"/>
        <w:spacing w:after="200"/>
        <w:rPr>
          <w:rFonts w:ascii="Calibri" w:hAnsi="Calibri" w:cs="Calibri"/>
          <w:sz w:val="22"/>
        </w:rPr>
      </w:pPr>
      <w:proofErr w:type="spellStart"/>
      <w:r w:rsidRPr="002C1C6C">
        <w:rPr>
          <w:rFonts w:ascii="Calibri" w:hAnsi="Calibri" w:cs="Calibri"/>
          <w:sz w:val="22"/>
        </w:rPr>
        <w:t>We</w:t>
      </w:r>
      <w:proofErr w:type="spellEnd"/>
      <w:r w:rsidRPr="002C1C6C">
        <w:rPr>
          <w:rFonts w:ascii="Calibri" w:hAnsi="Calibri" w:cs="Calibri"/>
          <w:sz w:val="22"/>
        </w:rPr>
        <w:t xml:space="preserve"> </w:t>
      </w:r>
      <w:proofErr w:type="spellStart"/>
      <w:r w:rsidRPr="002C1C6C">
        <w:rPr>
          <w:rFonts w:ascii="Calibri" w:hAnsi="Calibri" w:cs="Calibri"/>
          <w:sz w:val="22"/>
        </w:rPr>
        <w:t>conducted</w:t>
      </w:r>
      <w:proofErr w:type="spellEnd"/>
      <w:r w:rsidRPr="002C1C6C">
        <w:rPr>
          <w:rFonts w:ascii="Calibri" w:hAnsi="Calibri" w:cs="Calibri"/>
          <w:sz w:val="22"/>
        </w:rPr>
        <w:t xml:space="preserve"> </w:t>
      </w:r>
      <w:proofErr w:type="spellStart"/>
      <w:r w:rsidRPr="002C1C6C">
        <w:rPr>
          <w:rFonts w:ascii="Calibri" w:hAnsi="Calibri" w:cs="Calibri"/>
          <w:sz w:val="22"/>
        </w:rPr>
        <w:t>our</w:t>
      </w:r>
      <w:proofErr w:type="spellEnd"/>
      <w:r w:rsidRPr="002C1C6C">
        <w:rPr>
          <w:rFonts w:ascii="Calibri" w:hAnsi="Calibri" w:cs="Calibri"/>
          <w:sz w:val="22"/>
        </w:rPr>
        <w:t xml:space="preserve"> review in </w:t>
      </w:r>
      <w:proofErr w:type="spellStart"/>
      <w:r w:rsidRPr="002C1C6C">
        <w:rPr>
          <w:rFonts w:ascii="Calibri" w:hAnsi="Calibri" w:cs="Calibri"/>
          <w:sz w:val="22"/>
        </w:rPr>
        <w:t>accordance</w:t>
      </w:r>
      <w:proofErr w:type="spellEnd"/>
      <w:r w:rsidRPr="002C1C6C">
        <w:rPr>
          <w:rFonts w:ascii="Calibri" w:hAnsi="Calibri" w:cs="Calibri"/>
          <w:sz w:val="22"/>
        </w:rPr>
        <w:t xml:space="preserve"> </w:t>
      </w:r>
      <w:proofErr w:type="spellStart"/>
      <w:r w:rsidRPr="002C1C6C">
        <w:rPr>
          <w:rFonts w:ascii="Calibri" w:hAnsi="Calibri" w:cs="Calibri"/>
          <w:sz w:val="22"/>
        </w:rPr>
        <w:t>with</w:t>
      </w:r>
      <w:proofErr w:type="spellEnd"/>
      <w:r w:rsidRPr="002C1C6C">
        <w:rPr>
          <w:rFonts w:ascii="Calibri" w:hAnsi="Calibri" w:cs="Calibri"/>
          <w:sz w:val="22"/>
        </w:rPr>
        <w:t xml:space="preserve"> </w:t>
      </w:r>
      <w:proofErr w:type="spellStart"/>
      <w:r w:rsidRPr="002C1C6C">
        <w:rPr>
          <w:rFonts w:ascii="Calibri" w:hAnsi="Calibri" w:cs="Calibri"/>
          <w:sz w:val="22"/>
        </w:rPr>
        <w:t>Brazilian</w:t>
      </w:r>
      <w:proofErr w:type="spellEnd"/>
      <w:r w:rsidRPr="002C1C6C">
        <w:rPr>
          <w:rFonts w:ascii="Calibri" w:hAnsi="Calibri" w:cs="Calibri"/>
          <w:sz w:val="22"/>
        </w:rPr>
        <w:t xml:space="preserve"> </w:t>
      </w:r>
      <w:proofErr w:type="spellStart"/>
      <w:r w:rsidRPr="002C1C6C">
        <w:rPr>
          <w:rFonts w:ascii="Calibri" w:hAnsi="Calibri" w:cs="Calibri"/>
          <w:sz w:val="22"/>
        </w:rPr>
        <w:t>and</w:t>
      </w:r>
      <w:proofErr w:type="spellEnd"/>
      <w:r w:rsidRPr="002C1C6C">
        <w:rPr>
          <w:rFonts w:ascii="Calibri" w:hAnsi="Calibri" w:cs="Calibri"/>
          <w:sz w:val="22"/>
        </w:rPr>
        <w:t xml:space="preserve"> </w:t>
      </w:r>
      <w:proofErr w:type="spellStart"/>
      <w:r w:rsidRPr="002C1C6C">
        <w:rPr>
          <w:rFonts w:ascii="Calibri" w:hAnsi="Calibri" w:cs="Calibri"/>
          <w:sz w:val="22"/>
        </w:rPr>
        <w:t>International</w:t>
      </w:r>
      <w:proofErr w:type="spellEnd"/>
      <w:r w:rsidRPr="002C1C6C">
        <w:rPr>
          <w:rFonts w:ascii="Calibri" w:hAnsi="Calibri" w:cs="Calibri"/>
          <w:sz w:val="22"/>
        </w:rPr>
        <w:t xml:space="preserve"> Standards </w:t>
      </w:r>
      <w:proofErr w:type="spellStart"/>
      <w:r w:rsidRPr="002C1C6C">
        <w:rPr>
          <w:rFonts w:ascii="Calibri" w:hAnsi="Calibri" w:cs="Calibri"/>
          <w:sz w:val="22"/>
        </w:rPr>
        <w:t>on</w:t>
      </w:r>
      <w:proofErr w:type="spellEnd"/>
      <w:r w:rsidRPr="002C1C6C">
        <w:rPr>
          <w:rFonts w:ascii="Calibri" w:hAnsi="Calibri" w:cs="Calibri"/>
          <w:sz w:val="22"/>
        </w:rPr>
        <w:t xml:space="preserve"> Review </w:t>
      </w:r>
      <w:proofErr w:type="spellStart"/>
      <w:r w:rsidRPr="002C1C6C">
        <w:rPr>
          <w:rFonts w:ascii="Calibri" w:hAnsi="Calibri" w:cs="Calibri"/>
          <w:sz w:val="22"/>
        </w:rPr>
        <w:t>of</w:t>
      </w:r>
      <w:proofErr w:type="spellEnd"/>
      <w:r w:rsidRPr="002C1C6C">
        <w:rPr>
          <w:rFonts w:ascii="Calibri" w:hAnsi="Calibri" w:cs="Calibri"/>
          <w:sz w:val="22"/>
        </w:rPr>
        <w:t xml:space="preserve"> Interim Financial </w:t>
      </w:r>
      <w:proofErr w:type="spellStart"/>
      <w:r w:rsidRPr="002C1C6C">
        <w:rPr>
          <w:rFonts w:ascii="Calibri" w:hAnsi="Calibri" w:cs="Calibri"/>
          <w:sz w:val="22"/>
        </w:rPr>
        <w:t>Statements</w:t>
      </w:r>
      <w:proofErr w:type="spellEnd"/>
      <w:r w:rsidRPr="002C1C6C">
        <w:rPr>
          <w:rFonts w:ascii="Calibri" w:hAnsi="Calibri" w:cs="Calibri"/>
          <w:sz w:val="22"/>
        </w:rPr>
        <w:t xml:space="preserve"> (NBC</w:t>
      </w:r>
      <w:r>
        <w:rPr>
          <w:rFonts w:ascii="Calibri" w:hAnsi="Calibri" w:cs="Calibri"/>
          <w:sz w:val="22"/>
        </w:rPr>
        <w:t> </w:t>
      </w:r>
      <w:r w:rsidRPr="002C1C6C">
        <w:rPr>
          <w:rFonts w:ascii="Calibri" w:hAnsi="Calibri" w:cs="Calibri"/>
          <w:sz w:val="22"/>
        </w:rPr>
        <w:t>TR</w:t>
      </w:r>
      <w:r>
        <w:rPr>
          <w:rFonts w:ascii="Calibri" w:hAnsi="Calibri" w:cs="Calibri"/>
          <w:sz w:val="22"/>
        </w:rPr>
        <w:t> </w:t>
      </w:r>
      <w:r w:rsidRPr="002C1C6C">
        <w:rPr>
          <w:rFonts w:ascii="Calibri" w:hAnsi="Calibri" w:cs="Calibri"/>
          <w:sz w:val="22"/>
        </w:rPr>
        <w:t xml:space="preserve">2410 </w:t>
      </w:r>
      <w:proofErr w:type="spellStart"/>
      <w:r w:rsidRPr="002C1C6C">
        <w:rPr>
          <w:rFonts w:ascii="Calibri" w:hAnsi="Calibri" w:cs="Calibri"/>
          <w:sz w:val="22"/>
        </w:rPr>
        <w:t>and</w:t>
      </w:r>
      <w:proofErr w:type="spellEnd"/>
      <w:r w:rsidRPr="002C1C6C">
        <w:rPr>
          <w:rFonts w:ascii="Calibri" w:hAnsi="Calibri" w:cs="Calibri"/>
          <w:sz w:val="22"/>
        </w:rPr>
        <w:t xml:space="preserve"> ISRE</w:t>
      </w:r>
      <w:r>
        <w:rPr>
          <w:rFonts w:ascii="Calibri" w:hAnsi="Calibri" w:cs="Calibri"/>
          <w:sz w:val="22"/>
        </w:rPr>
        <w:t> </w:t>
      </w:r>
      <w:r w:rsidRPr="002C1C6C">
        <w:rPr>
          <w:rFonts w:ascii="Calibri" w:hAnsi="Calibri" w:cs="Calibri"/>
          <w:sz w:val="22"/>
        </w:rPr>
        <w:t xml:space="preserve">2410 - Review </w:t>
      </w:r>
      <w:proofErr w:type="spellStart"/>
      <w:r w:rsidRPr="002C1C6C">
        <w:rPr>
          <w:rFonts w:ascii="Calibri" w:hAnsi="Calibri" w:cs="Calibri"/>
          <w:sz w:val="22"/>
        </w:rPr>
        <w:t>of</w:t>
      </w:r>
      <w:proofErr w:type="spellEnd"/>
      <w:r w:rsidRPr="002C1C6C">
        <w:rPr>
          <w:rFonts w:ascii="Calibri" w:hAnsi="Calibri" w:cs="Calibri"/>
          <w:sz w:val="22"/>
        </w:rPr>
        <w:t xml:space="preserve"> Interim Financial </w:t>
      </w:r>
      <w:proofErr w:type="spellStart"/>
      <w:r w:rsidRPr="002C1C6C">
        <w:rPr>
          <w:rFonts w:ascii="Calibri" w:hAnsi="Calibri" w:cs="Calibri"/>
          <w:sz w:val="22"/>
        </w:rPr>
        <w:t>Information</w:t>
      </w:r>
      <w:proofErr w:type="spellEnd"/>
      <w:r w:rsidRPr="002C1C6C">
        <w:rPr>
          <w:rFonts w:ascii="Calibri" w:hAnsi="Calibri" w:cs="Calibri"/>
          <w:sz w:val="22"/>
        </w:rPr>
        <w:t xml:space="preserve"> </w:t>
      </w:r>
      <w:proofErr w:type="spellStart"/>
      <w:r w:rsidRPr="002C1C6C">
        <w:rPr>
          <w:rFonts w:ascii="Calibri" w:hAnsi="Calibri" w:cs="Calibri"/>
          <w:sz w:val="22"/>
        </w:rPr>
        <w:t>Performed</w:t>
      </w:r>
      <w:proofErr w:type="spellEnd"/>
      <w:r w:rsidRPr="002C1C6C">
        <w:rPr>
          <w:rFonts w:ascii="Calibri" w:hAnsi="Calibri" w:cs="Calibri"/>
          <w:sz w:val="22"/>
        </w:rPr>
        <w:t xml:space="preserve"> </w:t>
      </w:r>
      <w:proofErr w:type="spellStart"/>
      <w:r w:rsidRPr="002C1C6C">
        <w:rPr>
          <w:rFonts w:ascii="Calibri" w:hAnsi="Calibri" w:cs="Calibri"/>
          <w:sz w:val="22"/>
        </w:rPr>
        <w:t>by</w:t>
      </w:r>
      <w:proofErr w:type="spellEnd"/>
      <w:r w:rsidRPr="002C1C6C">
        <w:rPr>
          <w:rFonts w:ascii="Calibri" w:hAnsi="Calibri" w:cs="Calibri"/>
          <w:sz w:val="22"/>
        </w:rPr>
        <w:t xml:space="preserve"> </w:t>
      </w:r>
      <w:proofErr w:type="spellStart"/>
      <w:r w:rsidRPr="002C1C6C">
        <w:rPr>
          <w:rFonts w:ascii="Calibri" w:hAnsi="Calibri" w:cs="Calibri"/>
          <w:sz w:val="22"/>
        </w:rPr>
        <w:t>the</w:t>
      </w:r>
      <w:proofErr w:type="spellEnd"/>
      <w:r w:rsidRPr="002C1C6C">
        <w:rPr>
          <w:rFonts w:ascii="Calibri" w:hAnsi="Calibri" w:cs="Calibri"/>
          <w:sz w:val="22"/>
        </w:rPr>
        <w:t xml:space="preserve"> Independent Auditor </w:t>
      </w:r>
      <w:proofErr w:type="spellStart"/>
      <w:r w:rsidRPr="002C1C6C">
        <w:rPr>
          <w:rFonts w:ascii="Calibri" w:hAnsi="Calibri" w:cs="Calibri"/>
          <w:sz w:val="22"/>
        </w:rPr>
        <w:t>of</w:t>
      </w:r>
      <w:proofErr w:type="spellEnd"/>
      <w:r w:rsidRPr="002C1C6C">
        <w:rPr>
          <w:rFonts w:ascii="Calibri" w:hAnsi="Calibri" w:cs="Calibri"/>
          <w:sz w:val="22"/>
        </w:rPr>
        <w:t xml:space="preserve"> </w:t>
      </w:r>
      <w:proofErr w:type="spellStart"/>
      <w:r w:rsidRPr="002C1C6C">
        <w:rPr>
          <w:rFonts w:ascii="Calibri" w:hAnsi="Calibri" w:cs="Calibri"/>
          <w:sz w:val="22"/>
        </w:rPr>
        <w:t>the</w:t>
      </w:r>
      <w:proofErr w:type="spellEnd"/>
      <w:r w:rsidRPr="002C1C6C">
        <w:rPr>
          <w:rFonts w:ascii="Calibri" w:hAnsi="Calibri" w:cs="Calibri"/>
          <w:sz w:val="22"/>
        </w:rPr>
        <w:t xml:space="preserve"> </w:t>
      </w:r>
      <w:proofErr w:type="spellStart"/>
      <w:r w:rsidRPr="002C1C6C">
        <w:rPr>
          <w:rFonts w:ascii="Calibri" w:hAnsi="Calibri" w:cs="Calibri"/>
          <w:sz w:val="22"/>
        </w:rPr>
        <w:t>Entity</w:t>
      </w:r>
      <w:proofErr w:type="spellEnd"/>
      <w:r w:rsidRPr="002C1C6C">
        <w:rPr>
          <w:rFonts w:ascii="Calibri" w:hAnsi="Calibri" w:cs="Calibri"/>
          <w:sz w:val="22"/>
        </w:rPr>
        <w:t xml:space="preserve">, </w:t>
      </w:r>
      <w:proofErr w:type="spellStart"/>
      <w:r w:rsidRPr="002C1C6C">
        <w:rPr>
          <w:rFonts w:ascii="Calibri" w:hAnsi="Calibri" w:cs="Calibri"/>
          <w:sz w:val="22"/>
        </w:rPr>
        <w:t>respectively</w:t>
      </w:r>
      <w:proofErr w:type="spellEnd"/>
      <w:r w:rsidRPr="002C1C6C">
        <w:rPr>
          <w:rFonts w:ascii="Calibri" w:hAnsi="Calibri" w:cs="Calibri"/>
          <w:sz w:val="22"/>
        </w:rPr>
        <w:t xml:space="preserve">). A review </w:t>
      </w:r>
      <w:proofErr w:type="spellStart"/>
      <w:r w:rsidRPr="002C1C6C">
        <w:rPr>
          <w:rFonts w:ascii="Calibri" w:hAnsi="Calibri" w:cs="Calibri"/>
          <w:sz w:val="22"/>
        </w:rPr>
        <w:t>of</w:t>
      </w:r>
      <w:proofErr w:type="spellEnd"/>
      <w:r w:rsidRPr="002C1C6C">
        <w:rPr>
          <w:rFonts w:ascii="Calibri" w:hAnsi="Calibri" w:cs="Calibri"/>
          <w:sz w:val="22"/>
        </w:rPr>
        <w:t xml:space="preserve"> interim </w:t>
      </w:r>
      <w:r w:rsidRPr="002C1C6C">
        <w:rPr>
          <w:rFonts w:ascii="Calibri" w:hAnsi="Calibri" w:cs="Calibri"/>
          <w:color w:val="000000"/>
          <w:sz w:val="22"/>
          <w:lang w:eastAsia="pt-BR"/>
        </w:rPr>
        <w:t xml:space="preserve">financial </w:t>
      </w:r>
      <w:proofErr w:type="spellStart"/>
      <w:r w:rsidRPr="002C1C6C">
        <w:rPr>
          <w:rFonts w:ascii="Calibri" w:hAnsi="Calibri" w:cs="Calibri"/>
          <w:sz w:val="22"/>
        </w:rPr>
        <w:t>statements</w:t>
      </w:r>
      <w:proofErr w:type="spellEnd"/>
      <w:r w:rsidRPr="002C1C6C">
        <w:rPr>
          <w:rFonts w:ascii="Calibri" w:hAnsi="Calibri" w:cs="Calibri"/>
          <w:sz w:val="22"/>
        </w:rPr>
        <w:t xml:space="preserve"> </w:t>
      </w:r>
      <w:proofErr w:type="spellStart"/>
      <w:r w:rsidRPr="002C1C6C">
        <w:rPr>
          <w:rFonts w:ascii="Calibri" w:hAnsi="Calibri" w:cs="Calibri"/>
          <w:sz w:val="22"/>
        </w:rPr>
        <w:t>consists</w:t>
      </w:r>
      <w:proofErr w:type="spellEnd"/>
      <w:r w:rsidRPr="002C1C6C">
        <w:rPr>
          <w:rFonts w:ascii="Calibri" w:hAnsi="Calibri" w:cs="Calibri"/>
          <w:sz w:val="22"/>
        </w:rPr>
        <w:t xml:space="preserve"> </w:t>
      </w:r>
      <w:proofErr w:type="spellStart"/>
      <w:r w:rsidRPr="002C1C6C">
        <w:rPr>
          <w:rFonts w:ascii="Calibri" w:hAnsi="Calibri" w:cs="Calibri"/>
          <w:sz w:val="22"/>
        </w:rPr>
        <w:t>of</w:t>
      </w:r>
      <w:proofErr w:type="spellEnd"/>
      <w:r w:rsidRPr="002C1C6C">
        <w:rPr>
          <w:rFonts w:ascii="Calibri" w:hAnsi="Calibri" w:cs="Calibri"/>
          <w:sz w:val="22"/>
        </w:rPr>
        <w:t xml:space="preserve"> making </w:t>
      </w:r>
      <w:proofErr w:type="spellStart"/>
      <w:r w:rsidRPr="002C1C6C">
        <w:rPr>
          <w:rFonts w:ascii="Calibri" w:hAnsi="Calibri" w:cs="Calibri"/>
          <w:sz w:val="22"/>
        </w:rPr>
        <w:t>inquiries</w:t>
      </w:r>
      <w:proofErr w:type="spellEnd"/>
      <w:r w:rsidRPr="002C1C6C">
        <w:rPr>
          <w:rFonts w:ascii="Calibri" w:hAnsi="Calibri" w:cs="Calibri"/>
          <w:sz w:val="22"/>
        </w:rPr>
        <w:t xml:space="preserve">, </w:t>
      </w:r>
      <w:proofErr w:type="spellStart"/>
      <w:r w:rsidRPr="002C1C6C">
        <w:rPr>
          <w:rFonts w:ascii="Calibri" w:hAnsi="Calibri" w:cs="Calibri"/>
          <w:sz w:val="22"/>
        </w:rPr>
        <w:t>primarily</w:t>
      </w:r>
      <w:proofErr w:type="spellEnd"/>
      <w:r w:rsidRPr="002C1C6C">
        <w:rPr>
          <w:rFonts w:ascii="Calibri" w:hAnsi="Calibri" w:cs="Calibri"/>
          <w:sz w:val="22"/>
        </w:rPr>
        <w:t xml:space="preserve"> </w:t>
      </w:r>
      <w:proofErr w:type="spellStart"/>
      <w:r w:rsidRPr="002C1C6C">
        <w:rPr>
          <w:rFonts w:ascii="Calibri" w:hAnsi="Calibri" w:cs="Calibri"/>
          <w:sz w:val="22"/>
        </w:rPr>
        <w:t>of</w:t>
      </w:r>
      <w:proofErr w:type="spellEnd"/>
      <w:r w:rsidRPr="002C1C6C">
        <w:rPr>
          <w:rFonts w:ascii="Calibri" w:hAnsi="Calibri" w:cs="Calibri"/>
          <w:sz w:val="22"/>
        </w:rPr>
        <w:t xml:space="preserve"> </w:t>
      </w:r>
      <w:proofErr w:type="spellStart"/>
      <w:r w:rsidRPr="002C1C6C">
        <w:rPr>
          <w:rFonts w:ascii="Calibri" w:hAnsi="Calibri" w:cs="Calibri"/>
          <w:sz w:val="22"/>
        </w:rPr>
        <w:t>persons</w:t>
      </w:r>
      <w:proofErr w:type="spellEnd"/>
      <w:r w:rsidRPr="002C1C6C">
        <w:rPr>
          <w:rFonts w:ascii="Calibri" w:hAnsi="Calibri" w:cs="Calibri"/>
          <w:sz w:val="22"/>
        </w:rPr>
        <w:t xml:space="preserve"> </w:t>
      </w:r>
      <w:proofErr w:type="spellStart"/>
      <w:r w:rsidRPr="002C1C6C">
        <w:rPr>
          <w:rFonts w:ascii="Calibri" w:hAnsi="Calibri" w:cs="Calibri"/>
          <w:sz w:val="22"/>
        </w:rPr>
        <w:t>responsible</w:t>
      </w:r>
      <w:proofErr w:type="spellEnd"/>
      <w:r w:rsidRPr="002C1C6C">
        <w:rPr>
          <w:rFonts w:ascii="Calibri" w:hAnsi="Calibri" w:cs="Calibri"/>
          <w:sz w:val="22"/>
        </w:rPr>
        <w:t xml:space="preserve"> for financial </w:t>
      </w:r>
      <w:proofErr w:type="spellStart"/>
      <w:r w:rsidRPr="002C1C6C">
        <w:rPr>
          <w:rFonts w:ascii="Calibri" w:hAnsi="Calibri" w:cs="Calibri"/>
          <w:sz w:val="22"/>
        </w:rPr>
        <w:t>and</w:t>
      </w:r>
      <w:proofErr w:type="spellEnd"/>
      <w:r w:rsidRPr="002C1C6C">
        <w:rPr>
          <w:rFonts w:ascii="Calibri" w:hAnsi="Calibri" w:cs="Calibri"/>
          <w:sz w:val="22"/>
        </w:rPr>
        <w:t xml:space="preserve"> </w:t>
      </w:r>
      <w:proofErr w:type="spellStart"/>
      <w:r w:rsidRPr="002C1C6C">
        <w:rPr>
          <w:rFonts w:ascii="Calibri" w:hAnsi="Calibri" w:cs="Calibri"/>
          <w:sz w:val="22"/>
        </w:rPr>
        <w:t>accounting</w:t>
      </w:r>
      <w:proofErr w:type="spellEnd"/>
      <w:r w:rsidRPr="002C1C6C">
        <w:rPr>
          <w:rFonts w:ascii="Calibri" w:hAnsi="Calibri" w:cs="Calibri"/>
          <w:sz w:val="22"/>
        </w:rPr>
        <w:t xml:space="preserve"> </w:t>
      </w:r>
      <w:proofErr w:type="spellStart"/>
      <w:r w:rsidRPr="002C1C6C">
        <w:rPr>
          <w:rFonts w:ascii="Calibri" w:hAnsi="Calibri" w:cs="Calibri"/>
          <w:sz w:val="22"/>
        </w:rPr>
        <w:t>matters</w:t>
      </w:r>
      <w:proofErr w:type="spellEnd"/>
      <w:r w:rsidRPr="002C1C6C">
        <w:rPr>
          <w:rFonts w:ascii="Calibri" w:hAnsi="Calibri" w:cs="Calibri"/>
          <w:sz w:val="22"/>
        </w:rPr>
        <w:t xml:space="preserve">, </w:t>
      </w:r>
      <w:proofErr w:type="spellStart"/>
      <w:r w:rsidRPr="002C1C6C">
        <w:rPr>
          <w:rFonts w:ascii="Calibri" w:hAnsi="Calibri" w:cs="Calibri"/>
          <w:sz w:val="22"/>
        </w:rPr>
        <w:t>and</w:t>
      </w:r>
      <w:proofErr w:type="spellEnd"/>
      <w:r w:rsidRPr="002C1C6C">
        <w:rPr>
          <w:rFonts w:ascii="Calibri" w:hAnsi="Calibri" w:cs="Calibri"/>
          <w:sz w:val="22"/>
        </w:rPr>
        <w:t xml:space="preserve"> </w:t>
      </w:r>
      <w:proofErr w:type="spellStart"/>
      <w:r w:rsidRPr="002C1C6C">
        <w:rPr>
          <w:rFonts w:ascii="Calibri" w:hAnsi="Calibri" w:cs="Calibri"/>
          <w:sz w:val="22"/>
        </w:rPr>
        <w:t>applying</w:t>
      </w:r>
      <w:proofErr w:type="spellEnd"/>
      <w:r w:rsidRPr="002C1C6C">
        <w:rPr>
          <w:rFonts w:ascii="Calibri" w:hAnsi="Calibri" w:cs="Calibri"/>
          <w:sz w:val="22"/>
        </w:rPr>
        <w:t xml:space="preserve"> </w:t>
      </w:r>
      <w:proofErr w:type="spellStart"/>
      <w:r w:rsidRPr="002C1C6C">
        <w:rPr>
          <w:rFonts w:ascii="Calibri" w:hAnsi="Calibri" w:cs="Calibri"/>
          <w:sz w:val="22"/>
        </w:rPr>
        <w:t>analytical</w:t>
      </w:r>
      <w:proofErr w:type="spellEnd"/>
      <w:r w:rsidRPr="002C1C6C">
        <w:rPr>
          <w:rFonts w:ascii="Calibri" w:hAnsi="Calibri" w:cs="Calibri"/>
          <w:sz w:val="22"/>
        </w:rPr>
        <w:t xml:space="preserve"> </w:t>
      </w:r>
      <w:proofErr w:type="spellStart"/>
      <w:r w:rsidRPr="002C1C6C">
        <w:rPr>
          <w:rFonts w:ascii="Calibri" w:hAnsi="Calibri" w:cs="Calibri"/>
          <w:sz w:val="22"/>
        </w:rPr>
        <w:t>and</w:t>
      </w:r>
      <w:proofErr w:type="spellEnd"/>
      <w:r w:rsidRPr="002C1C6C">
        <w:rPr>
          <w:rFonts w:ascii="Calibri" w:hAnsi="Calibri" w:cs="Calibri"/>
          <w:sz w:val="22"/>
        </w:rPr>
        <w:t xml:space="preserve"> </w:t>
      </w:r>
      <w:proofErr w:type="spellStart"/>
      <w:r w:rsidRPr="002C1C6C">
        <w:rPr>
          <w:rFonts w:ascii="Calibri" w:hAnsi="Calibri" w:cs="Calibri"/>
          <w:sz w:val="22"/>
        </w:rPr>
        <w:t>other</w:t>
      </w:r>
      <w:proofErr w:type="spellEnd"/>
      <w:r w:rsidRPr="002C1C6C">
        <w:rPr>
          <w:rFonts w:ascii="Calibri" w:hAnsi="Calibri" w:cs="Calibri"/>
          <w:sz w:val="22"/>
        </w:rPr>
        <w:t xml:space="preserve"> review procedures. A review </w:t>
      </w:r>
      <w:proofErr w:type="spellStart"/>
      <w:r w:rsidRPr="002C1C6C">
        <w:rPr>
          <w:rFonts w:ascii="Calibri" w:hAnsi="Calibri" w:cs="Calibri"/>
          <w:sz w:val="22"/>
        </w:rPr>
        <w:t>is</w:t>
      </w:r>
      <w:proofErr w:type="spellEnd"/>
      <w:r w:rsidRPr="002C1C6C">
        <w:rPr>
          <w:rFonts w:ascii="Calibri" w:hAnsi="Calibri" w:cs="Calibri"/>
          <w:sz w:val="22"/>
        </w:rPr>
        <w:t xml:space="preserve"> </w:t>
      </w:r>
      <w:proofErr w:type="spellStart"/>
      <w:r w:rsidRPr="002C1C6C">
        <w:rPr>
          <w:rFonts w:ascii="Calibri" w:hAnsi="Calibri" w:cs="Calibri"/>
          <w:sz w:val="22"/>
        </w:rPr>
        <w:t>substantially</w:t>
      </w:r>
      <w:proofErr w:type="spellEnd"/>
      <w:r w:rsidRPr="002C1C6C">
        <w:rPr>
          <w:rFonts w:ascii="Calibri" w:hAnsi="Calibri" w:cs="Calibri"/>
          <w:sz w:val="22"/>
        </w:rPr>
        <w:t xml:space="preserve"> </w:t>
      </w:r>
      <w:proofErr w:type="spellStart"/>
      <w:r w:rsidRPr="002C1C6C">
        <w:rPr>
          <w:rFonts w:ascii="Calibri" w:hAnsi="Calibri" w:cs="Calibri"/>
          <w:sz w:val="22"/>
        </w:rPr>
        <w:t>less</w:t>
      </w:r>
      <w:proofErr w:type="spellEnd"/>
      <w:r w:rsidRPr="002C1C6C">
        <w:rPr>
          <w:rFonts w:ascii="Calibri" w:hAnsi="Calibri" w:cs="Calibri"/>
          <w:sz w:val="22"/>
        </w:rPr>
        <w:t xml:space="preserve"> in </w:t>
      </w:r>
      <w:proofErr w:type="spellStart"/>
      <w:r w:rsidRPr="002C1C6C">
        <w:rPr>
          <w:rFonts w:ascii="Calibri" w:hAnsi="Calibri" w:cs="Calibri"/>
          <w:sz w:val="22"/>
        </w:rPr>
        <w:t>scope</w:t>
      </w:r>
      <w:proofErr w:type="spellEnd"/>
      <w:r w:rsidRPr="002C1C6C">
        <w:rPr>
          <w:rFonts w:ascii="Calibri" w:hAnsi="Calibri" w:cs="Calibri"/>
          <w:sz w:val="22"/>
        </w:rPr>
        <w:t xml:space="preserve"> </w:t>
      </w:r>
      <w:proofErr w:type="spellStart"/>
      <w:r w:rsidRPr="002C1C6C">
        <w:rPr>
          <w:rFonts w:ascii="Calibri" w:hAnsi="Calibri" w:cs="Calibri"/>
          <w:sz w:val="22"/>
        </w:rPr>
        <w:t>than</w:t>
      </w:r>
      <w:proofErr w:type="spellEnd"/>
      <w:r w:rsidRPr="002C1C6C">
        <w:rPr>
          <w:rFonts w:ascii="Calibri" w:hAnsi="Calibri" w:cs="Calibri"/>
          <w:sz w:val="22"/>
        </w:rPr>
        <w:t xml:space="preserve"> </w:t>
      </w:r>
      <w:proofErr w:type="spellStart"/>
      <w:r w:rsidRPr="002C1C6C">
        <w:rPr>
          <w:rFonts w:ascii="Calibri" w:hAnsi="Calibri" w:cs="Calibri"/>
          <w:sz w:val="22"/>
        </w:rPr>
        <w:t>an</w:t>
      </w:r>
      <w:proofErr w:type="spellEnd"/>
      <w:r w:rsidRPr="002C1C6C">
        <w:rPr>
          <w:rFonts w:ascii="Calibri" w:hAnsi="Calibri" w:cs="Calibri"/>
          <w:sz w:val="22"/>
        </w:rPr>
        <w:t xml:space="preserve"> </w:t>
      </w:r>
      <w:proofErr w:type="spellStart"/>
      <w:r w:rsidRPr="002C1C6C">
        <w:rPr>
          <w:rFonts w:ascii="Calibri" w:hAnsi="Calibri" w:cs="Calibri"/>
          <w:sz w:val="22"/>
        </w:rPr>
        <w:t>audit</w:t>
      </w:r>
      <w:proofErr w:type="spellEnd"/>
      <w:r w:rsidRPr="002C1C6C">
        <w:rPr>
          <w:rFonts w:ascii="Calibri" w:hAnsi="Calibri" w:cs="Calibri"/>
          <w:sz w:val="22"/>
        </w:rPr>
        <w:t xml:space="preserve"> </w:t>
      </w:r>
      <w:proofErr w:type="spellStart"/>
      <w:r w:rsidRPr="002C1C6C">
        <w:rPr>
          <w:rFonts w:ascii="Calibri" w:hAnsi="Calibri" w:cs="Calibri"/>
          <w:sz w:val="22"/>
        </w:rPr>
        <w:t>conducted</w:t>
      </w:r>
      <w:proofErr w:type="spellEnd"/>
      <w:r w:rsidRPr="002C1C6C">
        <w:rPr>
          <w:rFonts w:ascii="Calibri" w:hAnsi="Calibri" w:cs="Calibri"/>
          <w:sz w:val="22"/>
        </w:rPr>
        <w:t xml:space="preserve"> in </w:t>
      </w:r>
      <w:proofErr w:type="spellStart"/>
      <w:r w:rsidRPr="002C1C6C">
        <w:rPr>
          <w:rFonts w:ascii="Calibri" w:hAnsi="Calibri" w:cs="Calibri"/>
          <w:sz w:val="22"/>
        </w:rPr>
        <w:t>accordance</w:t>
      </w:r>
      <w:proofErr w:type="spellEnd"/>
      <w:r w:rsidRPr="002C1C6C">
        <w:rPr>
          <w:rFonts w:ascii="Calibri" w:hAnsi="Calibri" w:cs="Calibri"/>
          <w:sz w:val="22"/>
        </w:rPr>
        <w:t xml:space="preserve"> </w:t>
      </w:r>
      <w:proofErr w:type="spellStart"/>
      <w:r w:rsidRPr="002C1C6C">
        <w:rPr>
          <w:rFonts w:ascii="Calibri" w:hAnsi="Calibri" w:cs="Calibri"/>
          <w:sz w:val="22"/>
        </w:rPr>
        <w:t>with</w:t>
      </w:r>
      <w:proofErr w:type="spellEnd"/>
      <w:r w:rsidRPr="002C1C6C">
        <w:rPr>
          <w:rFonts w:ascii="Calibri" w:hAnsi="Calibri" w:cs="Calibri"/>
          <w:sz w:val="22"/>
        </w:rPr>
        <w:t xml:space="preserve"> standards </w:t>
      </w:r>
      <w:proofErr w:type="spellStart"/>
      <w:r w:rsidRPr="002C1C6C">
        <w:rPr>
          <w:rFonts w:ascii="Calibri" w:hAnsi="Calibri" w:cs="Calibri"/>
          <w:sz w:val="22"/>
        </w:rPr>
        <w:t>on</w:t>
      </w:r>
      <w:proofErr w:type="spellEnd"/>
      <w:r w:rsidRPr="002C1C6C">
        <w:rPr>
          <w:rFonts w:ascii="Calibri" w:hAnsi="Calibri" w:cs="Calibri"/>
          <w:sz w:val="22"/>
        </w:rPr>
        <w:t xml:space="preserve"> </w:t>
      </w:r>
      <w:proofErr w:type="spellStart"/>
      <w:r w:rsidRPr="002C1C6C">
        <w:rPr>
          <w:rFonts w:ascii="Calibri" w:hAnsi="Calibri" w:cs="Calibri"/>
          <w:sz w:val="22"/>
        </w:rPr>
        <w:t>auditing</w:t>
      </w:r>
      <w:proofErr w:type="spellEnd"/>
      <w:r w:rsidRPr="002C1C6C">
        <w:rPr>
          <w:rFonts w:ascii="Calibri" w:hAnsi="Calibri" w:cs="Calibri"/>
          <w:sz w:val="22"/>
        </w:rPr>
        <w:t xml:space="preserve"> </w:t>
      </w:r>
      <w:proofErr w:type="spellStart"/>
      <w:r w:rsidRPr="002C1C6C">
        <w:rPr>
          <w:rFonts w:ascii="Calibri" w:hAnsi="Calibri" w:cs="Calibri"/>
          <w:sz w:val="22"/>
        </w:rPr>
        <w:t>and</w:t>
      </w:r>
      <w:proofErr w:type="spellEnd"/>
      <w:r w:rsidRPr="002C1C6C">
        <w:rPr>
          <w:rFonts w:ascii="Calibri" w:hAnsi="Calibri" w:cs="Calibri"/>
          <w:sz w:val="22"/>
        </w:rPr>
        <w:t xml:space="preserve">, </w:t>
      </w:r>
      <w:proofErr w:type="spellStart"/>
      <w:r w:rsidRPr="002C1C6C">
        <w:rPr>
          <w:rFonts w:ascii="Calibri" w:hAnsi="Calibri" w:cs="Calibri"/>
          <w:sz w:val="22"/>
        </w:rPr>
        <w:t>consequently</w:t>
      </w:r>
      <w:proofErr w:type="spellEnd"/>
      <w:r w:rsidRPr="002C1C6C">
        <w:rPr>
          <w:rFonts w:ascii="Calibri" w:hAnsi="Calibri" w:cs="Calibri"/>
          <w:sz w:val="22"/>
        </w:rPr>
        <w:t xml:space="preserve">, does </w:t>
      </w:r>
      <w:proofErr w:type="spellStart"/>
      <w:r w:rsidRPr="002C1C6C">
        <w:rPr>
          <w:rFonts w:ascii="Calibri" w:hAnsi="Calibri" w:cs="Calibri"/>
          <w:sz w:val="22"/>
        </w:rPr>
        <w:t>not</w:t>
      </w:r>
      <w:proofErr w:type="spellEnd"/>
      <w:r w:rsidRPr="002C1C6C">
        <w:rPr>
          <w:rFonts w:ascii="Calibri" w:hAnsi="Calibri" w:cs="Calibri"/>
          <w:sz w:val="22"/>
        </w:rPr>
        <w:t xml:space="preserve"> </w:t>
      </w:r>
      <w:proofErr w:type="spellStart"/>
      <w:r w:rsidRPr="002C1C6C">
        <w:rPr>
          <w:rFonts w:ascii="Calibri" w:hAnsi="Calibri" w:cs="Calibri"/>
          <w:sz w:val="22"/>
        </w:rPr>
        <w:t>enable</w:t>
      </w:r>
      <w:proofErr w:type="spellEnd"/>
      <w:r w:rsidRPr="002C1C6C">
        <w:rPr>
          <w:rFonts w:ascii="Calibri" w:hAnsi="Calibri" w:cs="Calibri"/>
          <w:sz w:val="22"/>
        </w:rPr>
        <w:t xml:space="preserve"> </w:t>
      </w:r>
      <w:proofErr w:type="spellStart"/>
      <w:r w:rsidRPr="002C1C6C">
        <w:rPr>
          <w:rFonts w:ascii="Calibri" w:hAnsi="Calibri" w:cs="Calibri"/>
          <w:sz w:val="22"/>
        </w:rPr>
        <w:t>us</w:t>
      </w:r>
      <w:proofErr w:type="spellEnd"/>
      <w:r w:rsidRPr="002C1C6C">
        <w:rPr>
          <w:rFonts w:ascii="Calibri" w:hAnsi="Calibri" w:cs="Calibri"/>
          <w:sz w:val="22"/>
        </w:rPr>
        <w:t xml:space="preserve"> </w:t>
      </w:r>
      <w:proofErr w:type="spellStart"/>
      <w:r w:rsidRPr="002C1C6C">
        <w:rPr>
          <w:rFonts w:ascii="Calibri" w:hAnsi="Calibri" w:cs="Calibri"/>
          <w:sz w:val="22"/>
        </w:rPr>
        <w:t>to</w:t>
      </w:r>
      <w:proofErr w:type="spellEnd"/>
      <w:r w:rsidRPr="002C1C6C">
        <w:rPr>
          <w:rFonts w:ascii="Calibri" w:hAnsi="Calibri" w:cs="Calibri"/>
          <w:sz w:val="22"/>
        </w:rPr>
        <w:t xml:space="preserve"> </w:t>
      </w:r>
      <w:proofErr w:type="spellStart"/>
      <w:r w:rsidRPr="002C1C6C">
        <w:rPr>
          <w:rFonts w:ascii="Calibri" w:hAnsi="Calibri" w:cs="Calibri"/>
          <w:sz w:val="22"/>
        </w:rPr>
        <w:t>obtain</w:t>
      </w:r>
      <w:proofErr w:type="spellEnd"/>
      <w:r w:rsidRPr="002C1C6C">
        <w:rPr>
          <w:rFonts w:ascii="Calibri" w:hAnsi="Calibri" w:cs="Calibri"/>
          <w:sz w:val="22"/>
        </w:rPr>
        <w:t xml:space="preserve"> </w:t>
      </w:r>
      <w:proofErr w:type="spellStart"/>
      <w:r w:rsidRPr="002C1C6C">
        <w:rPr>
          <w:rFonts w:ascii="Calibri" w:hAnsi="Calibri" w:cs="Calibri"/>
          <w:sz w:val="22"/>
        </w:rPr>
        <w:t>assurance</w:t>
      </w:r>
      <w:proofErr w:type="spellEnd"/>
      <w:r w:rsidRPr="002C1C6C">
        <w:rPr>
          <w:rFonts w:ascii="Calibri" w:hAnsi="Calibri" w:cs="Calibri"/>
          <w:sz w:val="22"/>
        </w:rPr>
        <w:t xml:space="preserve"> </w:t>
      </w:r>
      <w:proofErr w:type="spellStart"/>
      <w:r w:rsidRPr="002C1C6C">
        <w:rPr>
          <w:rFonts w:ascii="Calibri" w:hAnsi="Calibri" w:cs="Calibri"/>
          <w:sz w:val="22"/>
        </w:rPr>
        <w:t>that</w:t>
      </w:r>
      <w:proofErr w:type="spellEnd"/>
      <w:r w:rsidRPr="002C1C6C">
        <w:rPr>
          <w:rFonts w:ascii="Calibri" w:hAnsi="Calibri" w:cs="Calibri"/>
          <w:sz w:val="22"/>
        </w:rPr>
        <w:t xml:space="preserve"> </w:t>
      </w:r>
      <w:proofErr w:type="spellStart"/>
      <w:r w:rsidRPr="002C1C6C">
        <w:rPr>
          <w:rFonts w:ascii="Calibri" w:hAnsi="Calibri" w:cs="Calibri"/>
          <w:sz w:val="22"/>
        </w:rPr>
        <w:t>we</w:t>
      </w:r>
      <w:proofErr w:type="spellEnd"/>
      <w:r w:rsidRPr="002C1C6C">
        <w:rPr>
          <w:rFonts w:ascii="Calibri" w:hAnsi="Calibri" w:cs="Calibri"/>
          <w:sz w:val="22"/>
        </w:rPr>
        <w:t xml:space="preserve"> </w:t>
      </w:r>
      <w:proofErr w:type="spellStart"/>
      <w:r w:rsidRPr="002C1C6C">
        <w:rPr>
          <w:rFonts w:ascii="Calibri" w:hAnsi="Calibri" w:cs="Calibri"/>
          <w:sz w:val="22"/>
        </w:rPr>
        <w:t>would</w:t>
      </w:r>
      <w:proofErr w:type="spellEnd"/>
      <w:r w:rsidRPr="002C1C6C">
        <w:rPr>
          <w:rFonts w:ascii="Calibri" w:hAnsi="Calibri" w:cs="Calibri"/>
          <w:sz w:val="22"/>
        </w:rPr>
        <w:t xml:space="preserve"> </w:t>
      </w:r>
      <w:proofErr w:type="spellStart"/>
      <w:r w:rsidRPr="002C1C6C">
        <w:rPr>
          <w:rFonts w:ascii="Calibri" w:hAnsi="Calibri" w:cs="Calibri"/>
          <w:sz w:val="22"/>
        </w:rPr>
        <w:t>become</w:t>
      </w:r>
      <w:proofErr w:type="spellEnd"/>
      <w:r w:rsidRPr="002C1C6C">
        <w:rPr>
          <w:rFonts w:ascii="Calibri" w:hAnsi="Calibri" w:cs="Calibri"/>
          <w:sz w:val="22"/>
        </w:rPr>
        <w:t xml:space="preserve"> </w:t>
      </w:r>
      <w:proofErr w:type="spellStart"/>
      <w:r w:rsidRPr="002C1C6C">
        <w:rPr>
          <w:rFonts w:ascii="Calibri" w:hAnsi="Calibri" w:cs="Calibri"/>
          <w:sz w:val="22"/>
        </w:rPr>
        <w:t>aware</w:t>
      </w:r>
      <w:proofErr w:type="spellEnd"/>
      <w:r w:rsidRPr="002C1C6C">
        <w:rPr>
          <w:rFonts w:ascii="Calibri" w:hAnsi="Calibri" w:cs="Calibri"/>
          <w:sz w:val="22"/>
        </w:rPr>
        <w:t xml:space="preserve"> </w:t>
      </w:r>
      <w:proofErr w:type="spellStart"/>
      <w:r w:rsidRPr="002C1C6C">
        <w:rPr>
          <w:rFonts w:ascii="Calibri" w:hAnsi="Calibri" w:cs="Calibri"/>
          <w:sz w:val="22"/>
        </w:rPr>
        <w:t>of</w:t>
      </w:r>
      <w:proofErr w:type="spellEnd"/>
      <w:r w:rsidRPr="002C1C6C">
        <w:rPr>
          <w:rFonts w:ascii="Calibri" w:hAnsi="Calibri" w:cs="Calibri"/>
          <w:sz w:val="22"/>
        </w:rPr>
        <w:t xml:space="preserve"> </w:t>
      </w:r>
      <w:proofErr w:type="spellStart"/>
      <w:r w:rsidRPr="002C1C6C">
        <w:rPr>
          <w:rFonts w:ascii="Calibri" w:hAnsi="Calibri" w:cs="Calibri"/>
          <w:sz w:val="22"/>
        </w:rPr>
        <w:t>all</w:t>
      </w:r>
      <w:proofErr w:type="spellEnd"/>
      <w:r w:rsidRPr="002C1C6C">
        <w:rPr>
          <w:rFonts w:ascii="Calibri" w:hAnsi="Calibri" w:cs="Calibri"/>
          <w:sz w:val="22"/>
        </w:rPr>
        <w:t xml:space="preserve"> </w:t>
      </w:r>
      <w:proofErr w:type="spellStart"/>
      <w:r w:rsidRPr="002C1C6C">
        <w:rPr>
          <w:rFonts w:ascii="Calibri" w:hAnsi="Calibri" w:cs="Calibri"/>
          <w:sz w:val="22"/>
        </w:rPr>
        <w:t>significant</w:t>
      </w:r>
      <w:proofErr w:type="spellEnd"/>
      <w:r w:rsidRPr="002C1C6C">
        <w:rPr>
          <w:rFonts w:ascii="Calibri" w:hAnsi="Calibri" w:cs="Calibri"/>
          <w:sz w:val="22"/>
        </w:rPr>
        <w:t xml:space="preserve"> </w:t>
      </w:r>
      <w:proofErr w:type="spellStart"/>
      <w:r w:rsidRPr="002C1C6C">
        <w:rPr>
          <w:rFonts w:ascii="Calibri" w:hAnsi="Calibri" w:cs="Calibri"/>
          <w:sz w:val="22"/>
        </w:rPr>
        <w:t>matters</w:t>
      </w:r>
      <w:proofErr w:type="spellEnd"/>
      <w:r w:rsidRPr="002C1C6C">
        <w:rPr>
          <w:rFonts w:ascii="Calibri" w:hAnsi="Calibri" w:cs="Calibri"/>
          <w:sz w:val="22"/>
        </w:rPr>
        <w:t xml:space="preserve"> </w:t>
      </w:r>
      <w:proofErr w:type="spellStart"/>
      <w:r w:rsidRPr="002C1C6C">
        <w:rPr>
          <w:rFonts w:ascii="Calibri" w:hAnsi="Calibri" w:cs="Calibri"/>
          <w:sz w:val="22"/>
        </w:rPr>
        <w:t>that</w:t>
      </w:r>
      <w:proofErr w:type="spellEnd"/>
      <w:r w:rsidRPr="002C1C6C">
        <w:rPr>
          <w:rFonts w:ascii="Calibri" w:hAnsi="Calibri" w:cs="Calibri"/>
          <w:sz w:val="22"/>
        </w:rPr>
        <w:t xml:space="preserve"> </w:t>
      </w:r>
      <w:proofErr w:type="spellStart"/>
      <w:r w:rsidRPr="002C1C6C">
        <w:rPr>
          <w:rFonts w:ascii="Calibri" w:hAnsi="Calibri" w:cs="Calibri"/>
          <w:sz w:val="22"/>
        </w:rPr>
        <w:t>might</w:t>
      </w:r>
      <w:proofErr w:type="spellEnd"/>
      <w:r w:rsidRPr="002C1C6C">
        <w:rPr>
          <w:rFonts w:ascii="Calibri" w:hAnsi="Calibri" w:cs="Calibri"/>
          <w:sz w:val="22"/>
        </w:rPr>
        <w:t xml:space="preserve"> </w:t>
      </w:r>
      <w:proofErr w:type="spellStart"/>
      <w:r w:rsidRPr="002C1C6C">
        <w:rPr>
          <w:rFonts w:ascii="Calibri" w:hAnsi="Calibri" w:cs="Calibri"/>
          <w:sz w:val="22"/>
        </w:rPr>
        <w:t>be</w:t>
      </w:r>
      <w:proofErr w:type="spellEnd"/>
      <w:r w:rsidRPr="002C1C6C">
        <w:rPr>
          <w:rFonts w:ascii="Calibri" w:hAnsi="Calibri" w:cs="Calibri"/>
          <w:sz w:val="22"/>
        </w:rPr>
        <w:t xml:space="preserve"> </w:t>
      </w:r>
      <w:proofErr w:type="spellStart"/>
      <w:r w:rsidRPr="002C1C6C">
        <w:rPr>
          <w:rFonts w:ascii="Calibri" w:hAnsi="Calibri" w:cs="Calibri"/>
          <w:sz w:val="22"/>
        </w:rPr>
        <w:t>identified</w:t>
      </w:r>
      <w:proofErr w:type="spellEnd"/>
      <w:r w:rsidRPr="002C1C6C">
        <w:rPr>
          <w:rFonts w:ascii="Calibri" w:hAnsi="Calibri" w:cs="Calibri"/>
          <w:sz w:val="22"/>
        </w:rPr>
        <w:t xml:space="preserve"> in </w:t>
      </w:r>
      <w:proofErr w:type="spellStart"/>
      <w:r w:rsidRPr="002C1C6C">
        <w:rPr>
          <w:rFonts w:ascii="Calibri" w:hAnsi="Calibri" w:cs="Calibri"/>
          <w:sz w:val="22"/>
        </w:rPr>
        <w:t>an</w:t>
      </w:r>
      <w:proofErr w:type="spellEnd"/>
      <w:r w:rsidRPr="002C1C6C">
        <w:rPr>
          <w:rFonts w:ascii="Calibri" w:hAnsi="Calibri" w:cs="Calibri"/>
          <w:sz w:val="22"/>
        </w:rPr>
        <w:t xml:space="preserve"> </w:t>
      </w:r>
      <w:proofErr w:type="spellStart"/>
      <w:r w:rsidRPr="002C1C6C">
        <w:rPr>
          <w:rFonts w:ascii="Calibri" w:hAnsi="Calibri" w:cs="Calibri"/>
          <w:sz w:val="22"/>
        </w:rPr>
        <w:t>audit</w:t>
      </w:r>
      <w:proofErr w:type="spellEnd"/>
      <w:r w:rsidRPr="002C1C6C">
        <w:rPr>
          <w:rFonts w:ascii="Calibri" w:hAnsi="Calibri" w:cs="Calibri"/>
          <w:sz w:val="22"/>
        </w:rPr>
        <w:t xml:space="preserve">. </w:t>
      </w:r>
      <w:proofErr w:type="spellStart"/>
      <w:r w:rsidRPr="002C1C6C">
        <w:rPr>
          <w:rFonts w:ascii="Calibri" w:hAnsi="Calibri" w:cs="Calibri"/>
          <w:sz w:val="22"/>
        </w:rPr>
        <w:t>Accordingly</w:t>
      </w:r>
      <w:proofErr w:type="spellEnd"/>
      <w:r w:rsidRPr="002C1C6C">
        <w:rPr>
          <w:rFonts w:ascii="Calibri" w:hAnsi="Calibri" w:cs="Calibri"/>
          <w:sz w:val="22"/>
        </w:rPr>
        <w:t xml:space="preserve">, </w:t>
      </w:r>
      <w:proofErr w:type="spellStart"/>
      <w:r w:rsidRPr="002C1C6C">
        <w:rPr>
          <w:rFonts w:ascii="Calibri" w:hAnsi="Calibri" w:cs="Calibri"/>
          <w:sz w:val="22"/>
        </w:rPr>
        <w:t>we</w:t>
      </w:r>
      <w:proofErr w:type="spellEnd"/>
      <w:r w:rsidRPr="002C1C6C">
        <w:rPr>
          <w:rFonts w:ascii="Calibri" w:hAnsi="Calibri" w:cs="Calibri"/>
          <w:sz w:val="22"/>
        </w:rPr>
        <w:t xml:space="preserve"> do </w:t>
      </w:r>
      <w:proofErr w:type="spellStart"/>
      <w:r w:rsidRPr="002C1C6C">
        <w:rPr>
          <w:rFonts w:ascii="Calibri" w:hAnsi="Calibri" w:cs="Calibri"/>
          <w:sz w:val="22"/>
        </w:rPr>
        <w:t>not</w:t>
      </w:r>
      <w:proofErr w:type="spellEnd"/>
      <w:r w:rsidRPr="002C1C6C">
        <w:rPr>
          <w:rFonts w:ascii="Calibri" w:hAnsi="Calibri" w:cs="Calibri"/>
          <w:sz w:val="22"/>
        </w:rPr>
        <w:t xml:space="preserve"> </w:t>
      </w:r>
      <w:proofErr w:type="spellStart"/>
      <w:r w:rsidRPr="002C1C6C">
        <w:rPr>
          <w:rFonts w:ascii="Calibri" w:hAnsi="Calibri" w:cs="Calibri"/>
          <w:sz w:val="22"/>
        </w:rPr>
        <w:t>express</w:t>
      </w:r>
      <w:proofErr w:type="spellEnd"/>
      <w:r w:rsidRPr="002C1C6C">
        <w:rPr>
          <w:rFonts w:ascii="Calibri" w:hAnsi="Calibri" w:cs="Calibri"/>
          <w:sz w:val="22"/>
        </w:rPr>
        <w:t xml:space="preserve"> </w:t>
      </w:r>
      <w:proofErr w:type="spellStart"/>
      <w:r w:rsidRPr="002C1C6C">
        <w:rPr>
          <w:rFonts w:ascii="Calibri" w:hAnsi="Calibri" w:cs="Calibri"/>
          <w:sz w:val="22"/>
        </w:rPr>
        <w:t>an</w:t>
      </w:r>
      <w:proofErr w:type="spellEnd"/>
      <w:r w:rsidRPr="002C1C6C">
        <w:rPr>
          <w:rFonts w:ascii="Calibri" w:hAnsi="Calibri" w:cs="Calibri"/>
          <w:sz w:val="22"/>
        </w:rPr>
        <w:t xml:space="preserve"> </w:t>
      </w:r>
      <w:proofErr w:type="spellStart"/>
      <w:r w:rsidRPr="002C1C6C">
        <w:rPr>
          <w:rFonts w:ascii="Calibri" w:hAnsi="Calibri" w:cs="Calibri"/>
          <w:sz w:val="22"/>
        </w:rPr>
        <w:t>audit</w:t>
      </w:r>
      <w:proofErr w:type="spellEnd"/>
      <w:r w:rsidRPr="002C1C6C">
        <w:rPr>
          <w:rFonts w:ascii="Calibri" w:hAnsi="Calibri" w:cs="Calibri"/>
          <w:sz w:val="22"/>
        </w:rPr>
        <w:t xml:space="preserve"> </w:t>
      </w:r>
      <w:proofErr w:type="spellStart"/>
      <w:r w:rsidRPr="002C1C6C">
        <w:rPr>
          <w:rFonts w:ascii="Calibri" w:hAnsi="Calibri" w:cs="Calibri"/>
          <w:sz w:val="22"/>
        </w:rPr>
        <w:t>opinion</w:t>
      </w:r>
      <w:proofErr w:type="spellEnd"/>
      <w:r w:rsidRPr="002C1C6C">
        <w:rPr>
          <w:rFonts w:ascii="Calibri" w:hAnsi="Calibri" w:cs="Calibri"/>
          <w:sz w:val="22"/>
        </w:rPr>
        <w:t>.</w:t>
      </w:r>
    </w:p>
    <w:p w14:paraId="47BF2A99" w14:textId="77777777" w:rsidR="0065165E" w:rsidRPr="002C1C6C" w:rsidRDefault="0065165E" w:rsidP="0065165E">
      <w:pPr>
        <w:pStyle w:val="Parecer"/>
        <w:widowControl w:val="0"/>
        <w:numPr>
          <w:ilvl w:val="0"/>
          <w:numId w:val="0"/>
        </w:numPr>
        <w:spacing w:after="200" w:line="240" w:lineRule="auto"/>
        <w:outlineLvl w:val="0"/>
        <w:rPr>
          <w:rFonts w:ascii="Calibri" w:hAnsi="Calibri" w:cs="Calibri"/>
          <w:b/>
          <w:iCs/>
          <w:sz w:val="22"/>
          <w:szCs w:val="22"/>
        </w:rPr>
      </w:pPr>
      <w:r w:rsidRPr="002C1C6C">
        <w:rPr>
          <w:rFonts w:ascii="Calibri" w:hAnsi="Calibri" w:cs="Calibri"/>
          <w:b/>
          <w:iCs/>
          <w:sz w:val="22"/>
          <w:szCs w:val="22"/>
        </w:rPr>
        <w:t>Conclusion on the individual and consolidated interim financial statements</w:t>
      </w:r>
    </w:p>
    <w:p w14:paraId="0BD2030E" w14:textId="77777777" w:rsidR="0065165E" w:rsidRPr="002C1C6C" w:rsidRDefault="0065165E" w:rsidP="0065165E">
      <w:pPr>
        <w:widowControl w:val="0"/>
        <w:spacing w:after="200"/>
        <w:rPr>
          <w:rFonts w:ascii="Calibri" w:hAnsi="Calibri" w:cs="Calibri"/>
          <w:sz w:val="22"/>
        </w:rPr>
      </w:pPr>
      <w:proofErr w:type="spellStart"/>
      <w:r w:rsidRPr="002C1C6C">
        <w:rPr>
          <w:rFonts w:ascii="Calibri" w:hAnsi="Calibri" w:cs="Calibri"/>
          <w:sz w:val="22"/>
        </w:rPr>
        <w:t>Based</w:t>
      </w:r>
      <w:proofErr w:type="spellEnd"/>
      <w:r w:rsidRPr="002C1C6C">
        <w:rPr>
          <w:rFonts w:ascii="Calibri" w:hAnsi="Calibri" w:cs="Calibri"/>
          <w:sz w:val="22"/>
        </w:rPr>
        <w:t xml:space="preserve"> </w:t>
      </w:r>
      <w:proofErr w:type="spellStart"/>
      <w:r w:rsidRPr="002C1C6C">
        <w:rPr>
          <w:rFonts w:ascii="Calibri" w:hAnsi="Calibri" w:cs="Calibri"/>
          <w:sz w:val="22"/>
        </w:rPr>
        <w:t>on</w:t>
      </w:r>
      <w:proofErr w:type="spellEnd"/>
      <w:r w:rsidRPr="002C1C6C">
        <w:rPr>
          <w:rFonts w:ascii="Calibri" w:hAnsi="Calibri" w:cs="Calibri"/>
          <w:sz w:val="22"/>
        </w:rPr>
        <w:t xml:space="preserve"> </w:t>
      </w:r>
      <w:proofErr w:type="spellStart"/>
      <w:r w:rsidRPr="002C1C6C">
        <w:rPr>
          <w:rFonts w:ascii="Calibri" w:hAnsi="Calibri" w:cs="Calibri"/>
          <w:sz w:val="22"/>
        </w:rPr>
        <w:t>our</w:t>
      </w:r>
      <w:proofErr w:type="spellEnd"/>
      <w:r w:rsidRPr="002C1C6C">
        <w:rPr>
          <w:rFonts w:ascii="Calibri" w:hAnsi="Calibri" w:cs="Calibri"/>
          <w:sz w:val="22"/>
        </w:rPr>
        <w:t xml:space="preserve"> review, </w:t>
      </w:r>
      <w:proofErr w:type="spellStart"/>
      <w:r w:rsidRPr="002C1C6C">
        <w:rPr>
          <w:rFonts w:ascii="Calibri" w:hAnsi="Calibri" w:cs="Calibri"/>
          <w:sz w:val="22"/>
        </w:rPr>
        <w:t>nothing</w:t>
      </w:r>
      <w:proofErr w:type="spellEnd"/>
      <w:r w:rsidRPr="002C1C6C">
        <w:rPr>
          <w:rFonts w:ascii="Calibri" w:hAnsi="Calibri" w:cs="Calibri"/>
          <w:sz w:val="22"/>
        </w:rPr>
        <w:t xml:space="preserve"> </w:t>
      </w:r>
      <w:proofErr w:type="spellStart"/>
      <w:r w:rsidRPr="002C1C6C">
        <w:rPr>
          <w:rFonts w:ascii="Calibri" w:hAnsi="Calibri" w:cs="Calibri"/>
          <w:sz w:val="22"/>
        </w:rPr>
        <w:t>has</w:t>
      </w:r>
      <w:proofErr w:type="spellEnd"/>
      <w:r w:rsidRPr="002C1C6C">
        <w:rPr>
          <w:rFonts w:ascii="Calibri" w:hAnsi="Calibri" w:cs="Calibri"/>
          <w:sz w:val="22"/>
        </w:rPr>
        <w:t xml:space="preserve"> come </w:t>
      </w:r>
      <w:proofErr w:type="spellStart"/>
      <w:r w:rsidRPr="002C1C6C">
        <w:rPr>
          <w:rFonts w:ascii="Calibri" w:hAnsi="Calibri" w:cs="Calibri"/>
          <w:sz w:val="22"/>
        </w:rPr>
        <w:t>to</w:t>
      </w:r>
      <w:proofErr w:type="spellEnd"/>
      <w:r w:rsidRPr="002C1C6C">
        <w:rPr>
          <w:rFonts w:ascii="Calibri" w:hAnsi="Calibri" w:cs="Calibri"/>
          <w:sz w:val="22"/>
        </w:rPr>
        <w:t xml:space="preserve"> </w:t>
      </w:r>
      <w:proofErr w:type="spellStart"/>
      <w:r w:rsidRPr="002C1C6C">
        <w:rPr>
          <w:rFonts w:ascii="Calibri" w:hAnsi="Calibri" w:cs="Calibri"/>
          <w:sz w:val="22"/>
        </w:rPr>
        <w:t>our</w:t>
      </w:r>
      <w:proofErr w:type="spellEnd"/>
      <w:r w:rsidRPr="002C1C6C">
        <w:rPr>
          <w:rFonts w:ascii="Calibri" w:hAnsi="Calibri" w:cs="Calibri"/>
          <w:sz w:val="22"/>
        </w:rPr>
        <w:t xml:space="preserve"> </w:t>
      </w:r>
      <w:proofErr w:type="spellStart"/>
      <w:r w:rsidRPr="002C1C6C">
        <w:rPr>
          <w:rFonts w:ascii="Calibri" w:hAnsi="Calibri" w:cs="Calibri"/>
          <w:sz w:val="22"/>
        </w:rPr>
        <w:t>attention</w:t>
      </w:r>
      <w:proofErr w:type="spellEnd"/>
      <w:r w:rsidRPr="002C1C6C">
        <w:rPr>
          <w:rFonts w:ascii="Calibri" w:hAnsi="Calibri" w:cs="Calibri"/>
          <w:sz w:val="22"/>
        </w:rPr>
        <w:t xml:space="preserve"> </w:t>
      </w:r>
      <w:proofErr w:type="spellStart"/>
      <w:r w:rsidRPr="002C1C6C">
        <w:rPr>
          <w:rFonts w:ascii="Calibri" w:hAnsi="Calibri" w:cs="Calibri"/>
          <w:sz w:val="22"/>
        </w:rPr>
        <w:t>that</w:t>
      </w:r>
      <w:proofErr w:type="spellEnd"/>
      <w:r w:rsidRPr="002C1C6C">
        <w:rPr>
          <w:rFonts w:ascii="Calibri" w:hAnsi="Calibri" w:cs="Calibri"/>
          <w:sz w:val="22"/>
        </w:rPr>
        <w:t xml:space="preserve"> causes </w:t>
      </w:r>
      <w:proofErr w:type="spellStart"/>
      <w:r w:rsidRPr="002C1C6C">
        <w:rPr>
          <w:rFonts w:ascii="Calibri" w:hAnsi="Calibri" w:cs="Calibri"/>
          <w:sz w:val="22"/>
        </w:rPr>
        <w:t>us</w:t>
      </w:r>
      <w:proofErr w:type="spellEnd"/>
      <w:r w:rsidRPr="002C1C6C">
        <w:rPr>
          <w:rFonts w:ascii="Calibri" w:hAnsi="Calibri" w:cs="Calibri"/>
          <w:sz w:val="22"/>
        </w:rPr>
        <w:t xml:space="preserve"> </w:t>
      </w:r>
      <w:proofErr w:type="spellStart"/>
      <w:r w:rsidRPr="002C1C6C">
        <w:rPr>
          <w:rFonts w:ascii="Calibri" w:hAnsi="Calibri" w:cs="Calibri"/>
          <w:sz w:val="22"/>
        </w:rPr>
        <w:t>to</w:t>
      </w:r>
      <w:proofErr w:type="spellEnd"/>
      <w:r w:rsidRPr="002C1C6C">
        <w:rPr>
          <w:rFonts w:ascii="Calibri" w:hAnsi="Calibri" w:cs="Calibri"/>
          <w:sz w:val="22"/>
        </w:rPr>
        <w:t xml:space="preserve"> </w:t>
      </w:r>
      <w:proofErr w:type="spellStart"/>
      <w:r w:rsidRPr="002C1C6C">
        <w:rPr>
          <w:rFonts w:ascii="Calibri" w:hAnsi="Calibri" w:cs="Calibri"/>
          <w:sz w:val="22"/>
        </w:rPr>
        <w:t>believe</w:t>
      </w:r>
      <w:proofErr w:type="spellEnd"/>
      <w:r w:rsidRPr="002C1C6C">
        <w:rPr>
          <w:rFonts w:ascii="Calibri" w:hAnsi="Calibri" w:cs="Calibri"/>
          <w:sz w:val="22"/>
        </w:rPr>
        <w:t xml:space="preserve"> </w:t>
      </w:r>
      <w:proofErr w:type="spellStart"/>
      <w:r w:rsidRPr="002C1C6C">
        <w:rPr>
          <w:rFonts w:ascii="Calibri" w:hAnsi="Calibri" w:cs="Calibri"/>
          <w:sz w:val="22"/>
        </w:rPr>
        <w:t>that</w:t>
      </w:r>
      <w:proofErr w:type="spellEnd"/>
      <w:r w:rsidRPr="002C1C6C">
        <w:rPr>
          <w:rFonts w:ascii="Calibri" w:hAnsi="Calibri" w:cs="Calibri"/>
          <w:sz w:val="22"/>
        </w:rPr>
        <w:t xml:space="preserve"> </w:t>
      </w:r>
      <w:proofErr w:type="spellStart"/>
      <w:r w:rsidRPr="002C1C6C">
        <w:rPr>
          <w:rFonts w:ascii="Calibri" w:hAnsi="Calibri" w:cs="Calibri"/>
          <w:sz w:val="22"/>
        </w:rPr>
        <w:t>the</w:t>
      </w:r>
      <w:proofErr w:type="spellEnd"/>
      <w:r w:rsidRPr="002C1C6C">
        <w:rPr>
          <w:rFonts w:ascii="Calibri" w:hAnsi="Calibri" w:cs="Calibri"/>
          <w:sz w:val="22"/>
        </w:rPr>
        <w:t xml:space="preserve"> individual </w:t>
      </w:r>
      <w:proofErr w:type="spellStart"/>
      <w:r w:rsidRPr="002C1C6C">
        <w:rPr>
          <w:rFonts w:ascii="Calibri" w:hAnsi="Calibri" w:cs="Calibri"/>
          <w:sz w:val="22"/>
        </w:rPr>
        <w:t>and</w:t>
      </w:r>
      <w:proofErr w:type="spellEnd"/>
      <w:r w:rsidRPr="002C1C6C">
        <w:rPr>
          <w:rFonts w:ascii="Calibri" w:hAnsi="Calibri" w:cs="Calibri"/>
          <w:sz w:val="22"/>
        </w:rPr>
        <w:t xml:space="preserve"> </w:t>
      </w:r>
      <w:proofErr w:type="spellStart"/>
      <w:r w:rsidRPr="002C1C6C">
        <w:rPr>
          <w:rFonts w:ascii="Calibri" w:hAnsi="Calibri" w:cs="Calibri"/>
          <w:sz w:val="22"/>
        </w:rPr>
        <w:t>consolidated</w:t>
      </w:r>
      <w:proofErr w:type="spellEnd"/>
      <w:r w:rsidRPr="002C1C6C">
        <w:rPr>
          <w:rFonts w:ascii="Calibri" w:hAnsi="Calibri" w:cs="Calibri"/>
          <w:sz w:val="22"/>
        </w:rPr>
        <w:t xml:space="preserve"> interim financial </w:t>
      </w:r>
      <w:proofErr w:type="spellStart"/>
      <w:r w:rsidRPr="002C1C6C">
        <w:rPr>
          <w:rFonts w:ascii="Calibri" w:hAnsi="Calibri" w:cs="Calibri"/>
          <w:sz w:val="22"/>
        </w:rPr>
        <w:t>statements</w:t>
      </w:r>
      <w:proofErr w:type="spellEnd"/>
      <w:r w:rsidRPr="002C1C6C">
        <w:rPr>
          <w:rFonts w:ascii="Calibri" w:hAnsi="Calibri" w:cs="Calibri"/>
          <w:sz w:val="22"/>
        </w:rPr>
        <w:t xml:space="preserve"> </w:t>
      </w:r>
      <w:proofErr w:type="spellStart"/>
      <w:r w:rsidRPr="002C1C6C">
        <w:rPr>
          <w:rFonts w:ascii="Calibri" w:hAnsi="Calibri" w:cs="Calibri"/>
          <w:sz w:val="22"/>
        </w:rPr>
        <w:t>referred</w:t>
      </w:r>
      <w:proofErr w:type="spellEnd"/>
      <w:r w:rsidRPr="002C1C6C">
        <w:rPr>
          <w:rFonts w:ascii="Calibri" w:hAnsi="Calibri" w:cs="Calibri"/>
          <w:sz w:val="22"/>
        </w:rPr>
        <w:t xml:space="preserve"> </w:t>
      </w:r>
      <w:proofErr w:type="spellStart"/>
      <w:r w:rsidRPr="002C1C6C">
        <w:rPr>
          <w:rFonts w:ascii="Calibri" w:hAnsi="Calibri" w:cs="Calibri"/>
          <w:sz w:val="22"/>
        </w:rPr>
        <w:t>to</w:t>
      </w:r>
      <w:proofErr w:type="spellEnd"/>
      <w:r w:rsidRPr="002C1C6C">
        <w:rPr>
          <w:rFonts w:ascii="Calibri" w:hAnsi="Calibri" w:cs="Calibri"/>
          <w:sz w:val="22"/>
        </w:rPr>
        <w:t xml:space="preserve"> </w:t>
      </w:r>
      <w:proofErr w:type="spellStart"/>
      <w:r w:rsidRPr="002C1C6C">
        <w:rPr>
          <w:rFonts w:ascii="Calibri" w:hAnsi="Calibri" w:cs="Calibri"/>
          <w:sz w:val="22"/>
        </w:rPr>
        <w:t>above</w:t>
      </w:r>
      <w:proofErr w:type="spellEnd"/>
      <w:r w:rsidRPr="002C1C6C">
        <w:rPr>
          <w:rFonts w:ascii="Calibri" w:hAnsi="Calibri" w:cs="Calibri"/>
          <w:sz w:val="22"/>
        </w:rPr>
        <w:t xml:space="preserve"> do </w:t>
      </w:r>
      <w:proofErr w:type="spellStart"/>
      <w:r w:rsidRPr="002C1C6C">
        <w:rPr>
          <w:rFonts w:ascii="Calibri" w:hAnsi="Calibri" w:cs="Calibri"/>
          <w:sz w:val="22"/>
        </w:rPr>
        <w:t>not</w:t>
      </w:r>
      <w:proofErr w:type="spellEnd"/>
      <w:r w:rsidRPr="002C1C6C">
        <w:rPr>
          <w:rFonts w:ascii="Calibri" w:hAnsi="Calibri" w:cs="Calibri"/>
          <w:sz w:val="22"/>
        </w:rPr>
        <w:t xml:space="preserve"> </w:t>
      </w:r>
      <w:proofErr w:type="spellStart"/>
      <w:r w:rsidRPr="002C1C6C">
        <w:rPr>
          <w:rFonts w:ascii="Calibri" w:hAnsi="Calibri" w:cs="Calibri"/>
          <w:sz w:val="22"/>
        </w:rPr>
        <w:t>present</w:t>
      </w:r>
      <w:proofErr w:type="spellEnd"/>
      <w:r>
        <w:rPr>
          <w:rFonts w:ascii="Calibri" w:hAnsi="Calibri" w:cs="Calibri"/>
          <w:sz w:val="22"/>
        </w:rPr>
        <w:t xml:space="preserve"> </w:t>
      </w:r>
      <w:proofErr w:type="spellStart"/>
      <w:r>
        <w:rPr>
          <w:rFonts w:ascii="Calibri" w:hAnsi="Calibri" w:cs="Calibri"/>
          <w:sz w:val="22"/>
        </w:rPr>
        <w:t>fairly</w:t>
      </w:r>
      <w:proofErr w:type="spellEnd"/>
      <w:r w:rsidRPr="002C1C6C">
        <w:rPr>
          <w:rFonts w:ascii="Calibri" w:hAnsi="Calibri" w:cs="Calibri"/>
          <w:sz w:val="22"/>
        </w:rPr>
        <w:t xml:space="preserve">, in </w:t>
      </w:r>
      <w:proofErr w:type="spellStart"/>
      <w:r w:rsidRPr="002C1C6C">
        <w:rPr>
          <w:rFonts w:ascii="Calibri" w:hAnsi="Calibri" w:cs="Calibri"/>
          <w:sz w:val="22"/>
        </w:rPr>
        <w:t>all</w:t>
      </w:r>
      <w:proofErr w:type="spellEnd"/>
      <w:r w:rsidRPr="002C1C6C">
        <w:rPr>
          <w:rFonts w:ascii="Calibri" w:hAnsi="Calibri" w:cs="Calibri"/>
          <w:sz w:val="22"/>
        </w:rPr>
        <w:t xml:space="preserve"> material </w:t>
      </w:r>
      <w:proofErr w:type="spellStart"/>
      <w:r w:rsidRPr="002C1C6C">
        <w:rPr>
          <w:rFonts w:ascii="Calibri" w:hAnsi="Calibri" w:cs="Calibri"/>
          <w:sz w:val="22"/>
        </w:rPr>
        <w:t>respects</w:t>
      </w:r>
      <w:proofErr w:type="spellEnd"/>
      <w:r w:rsidRPr="002C1C6C">
        <w:rPr>
          <w:rFonts w:ascii="Calibri" w:hAnsi="Calibri" w:cs="Calibri"/>
          <w:sz w:val="22"/>
        </w:rPr>
        <w:t xml:space="preserve">, </w:t>
      </w:r>
      <w:proofErr w:type="spellStart"/>
      <w:r w:rsidRPr="002C1C6C">
        <w:rPr>
          <w:rFonts w:ascii="Calibri" w:hAnsi="Calibri" w:cs="Calibri"/>
          <w:sz w:val="22"/>
        </w:rPr>
        <w:t>the</w:t>
      </w:r>
      <w:proofErr w:type="spellEnd"/>
      <w:r w:rsidRPr="002C1C6C">
        <w:rPr>
          <w:rFonts w:ascii="Calibri" w:hAnsi="Calibri" w:cs="Calibri"/>
          <w:sz w:val="22"/>
        </w:rPr>
        <w:t xml:space="preserve"> individual </w:t>
      </w:r>
      <w:proofErr w:type="spellStart"/>
      <w:r w:rsidRPr="002C1C6C">
        <w:rPr>
          <w:rFonts w:ascii="Calibri" w:hAnsi="Calibri" w:cs="Calibri"/>
          <w:sz w:val="22"/>
        </w:rPr>
        <w:t>and</w:t>
      </w:r>
      <w:proofErr w:type="spellEnd"/>
      <w:r w:rsidRPr="002C1C6C">
        <w:rPr>
          <w:rFonts w:ascii="Calibri" w:hAnsi="Calibri" w:cs="Calibri"/>
          <w:sz w:val="22"/>
        </w:rPr>
        <w:t xml:space="preserve"> </w:t>
      </w:r>
      <w:proofErr w:type="spellStart"/>
      <w:r w:rsidRPr="002C1C6C">
        <w:rPr>
          <w:rFonts w:ascii="Calibri" w:hAnsi="Calibri" w:cs="Calibri"/>
          <w:sz w:val="22"/>
        </w:rPr>
        <w:t>consolidated</w:t>
      </w:r>
      <w:proofErr w:type="spellEnd"/>
      <w:r w:rsidRPr="002C1C6C">
        <w:rPr>
          <w:rFonts w:ascii="Calibri" w:hAnsi="Calibri" w:cs="Calibri"/>
          <w:sz w:val="22"/>
        </w:rPr>
        <w:t xml:space="preserve"> financial position </w:t>
      </w:r>
      <w:proofErr w:type="spellStart"/>
      <w:r w:rsidRPr="002C1C6C">
        <w:rPr>
          <w:rFonts w:ascii="Calibri" w:hAnsi="Calibri" w:cs="Calibri"/>
          <w:sz w:val="22"/>
        </w:rPr>
        <w:t>of</w:t>
      </w:r>
      <w:proofErr w:type="spellEnd"/>
      <w:r w:rsidRPr="002C1C6C">
        <w:rPr>
          <w:rFonts w:ascii="Calibri" w:hAnsi="Calibri" w:cs="Calibri"/>
          <w:sz w:val="22"/>
        </w:rPr>
        <w:t xml:space="preserve"> </w:t>
      </w:r>
      <w:proofErr w:type="spellStart"/>
      <w:r>
        <w:rPr>
          <w:rFonts w:ascii="Calibri" w:hAnsi="Calibri" w:cs="Calibri"/>
          <w:sz w:val="22"/>
        </w:rPr>
        <w:t>the</w:t>
      </w:r>
      <w:proofErr w:type="spellEnd"/>
      <w:r>
        <w:rPr>
          <w:rFonts w:ascii="Calibri" w:hAnsi="Calibri" w:cs="Calibri"/>
          <w:sz w:val="22"/>
        </w:rPr>
        <w:t xml:space="preserve"> </w:t>
      </w:r>
      <w:proofErr w:type="spellStart"/>
      <w:r>
        <w:rPr>
          <w:rFonts w:ascii="Calibri" w:hAnsi="Calibri" w:cs="Calibri"/>
          <w:sz w:val="22"/>
        </w:rPr>
        <w:t>Company</w:t>
      </w:r>
      <w:proofErr w:type="spellEnd"/>
      <w:r w:rsidRPr="002C1C6C">
        <w:rPr>
          <w:rFonts w:ascii="Calibri" w:hAnsi="Calibri" w:cs="Calibri"/>
          <w:sz w:val="22"/>
        </w:rPr>
        <w:t xml:space="preserve"> as </w:t>
      </w:r>
      <w:proofErr w:type="spellStart"/>
      <w:r w:rsidRPr="002C1C6C">
        <w:rPr>
          <w:rFonts w:ascii="Calibri" w:hAnsi="Calibri" w:cs="Calibri"/>
          <w:sz w:val="22"/>
        </w:rPr>
        <w:t>at</w:t>
      </w:r>
      <w:proofErr w:type="spellEnd"/>
      <w:r w:rsidRPr="002C1C6C">
        <w:rPr>
          <w:rFonts w:ascii="Calibri" w:hAnsi="Calibri" w:cs="Calibri"/>
          <w:sz w:val="22"/>
        </w:rPr>
        <w:t xml:space="preserve"> </w:t>
      </w:r>
      <w:proofErr w:type="spellStart"/>
      <w:r>
        <w:rPr>
          <w:rFonts w:ascii="Calibri" w:hAnsi="Calibri" w:cs="Calibri"/>
          <w:sz w:val="22"/>
        </w:rPr>
        <w:t>September</w:t>
      </w:r>
      <w:proofErr w:type="spellEnd"/>
      <w:r w:rsidRPr="002C1C6C">
        <w:rPr>
          <w:rFonts w:ascii="Calibri" w:hAnsi="Calibri" w:cs="Calibri"/>
          <w:sz w:val="22"/>
        </w:rPr>
        <w:t xml:space="preserve"> 30, 2021, its individual </w:t>
      </w:r>
      <w:proofErr w:type="spellStart"/>
      <w:r w:rsidRPr="002C1C6C">
        <w:rPr>
          <w:rFonts w:ascii="Calibri" w:hAnsi="Calibri" w:cs="Calibri"/>
          <w:sz w:val="22"/>
        </w:rPr>
        <w:t>and</w:t>
      </w:r>
      <w:proofErr w:type="spellEnd"/>
      <w:r w:rsidRPr="002C1C6C">
        <w:rPr>
          <w:rFonts w:ascii="Calibri" w:hAnsi="Calibri" w:cs="Calibri"/>
          <w:sz w:val="22"/>
        </w:rPr>
        <w:t xml:space="preserve"> </w:t>
      </w:r>
      <w:proofErr w:type="spellStart"/>
      <w:r w:rsidRPr="002C1C6C">
        <w:rPr>
          <w:rFonts w:ascii="Calibri" w:hAnsi="Calibri" w:cs="Calibri"/>
          <w:sz w:val="22"/>
        </w:rPr>
        <w:t>consolidated</w:t>
      </w:r>
      <w:proofErr w:type="spellEnd"/>
      <w:r w:rsidRPr="002C1C6C">
        <w:rPr>
          <w:rFonts w:ascii="Calibri" w:hAnsi="Calibri" w:cs="Calibri"/>
          <w:sz w:val="22"/>
        </w:rPr>
        <w:t xml:space="preserve"> financial performance for </w:t>
      </w:r>
      <w:proofErr w:type="spellStart"/>
      <w:r w:rsidRPr="002C1C6C">
        <w:rPr>
          <w:rFonts w:ascii="Calibri" w:hAnsi="Calibri" w:cs="Calibri"/>
          <w:sz w:val="22"/>
        </w:rPr>
        <w:t>the</w:t>
      </w:r>
      <w:proofErr w:type="spellEnd"/>
      <w:r w:rsidRPr="002C1C6C">
        <w:rPr>
          <w:rFonts w:ascii="Calibri" w:hAnsi="Calibri" w:cs="Calibri"/>
          <w:sz w:val="22"/>
        </w:rPr>
        <w:t xml:space="preserve"> </w:t>
      </w:r>
      <w:proofErr w:type="spellStart"/>
      <w:r w:rsidRPr="002C1C6C">
        <w:rPr>
          <w:rFonts w:ascii="Calibri" w:hAnsi="Calibri" w:cs="Calibri"/>
          <w:sz w:val="22"/>
        </w:rPr>
        <w:t>three</w:t>
      </w:r>
      <w:proofErr w:type="spellEnd"/>
      <w:r w:rsidRPr="002C1C6C">
        <w:rPr>
          <w:rFonts w:ascii="Calibri" w:hAnsi="Calibri" w:cs="Calibri"/>
          <w:sz w:val="22"/>
        </w:rPr>
        <w:t xml:space="preserve"> </w:t>
      </w:r>
      <w:proofErr w:type="spellStart"/>
      <w:r w:rsidRPr="002C1C6C">
        <w:rPr>
          <w:rFonts w:ascii="Calibri" w:hAnsi="Calibri" w:cs="Calibri"/>
          <w:sz w:val="22"/>
        </w:rPr>
        <w:t>and</w:t>
      </w:r>
      <w:proofErr w:type="spellEnd"/>
      <w:r w:rsidRPr="002C1C6C">
        <w:rPr>
          <w:rFonts w:ascii="Calibri" w:hAnsi="Calibri" w:cs="Calibri"/>
          <w:sz w:val="22"/>
        </w:rPr>
        <w:t xml:space="preserve"> </w:t>
      </w:r>
      <w:r>
        <w:rPr>
          <w:rFonts w:ascii="Calibri" w:hAnsi="Calibri" w:cs="Calibri"/>
          <w:sz w:val="22"/>
        </w:rPr>
        <w:t>nine</w:t>
      </w:r>
      <w:r w:rsidRPr="002C1C6C">
        <w:rPr>
          <w:rFonts w:ascii="Calibri" w:hAnsi="Calibri" w:cs="Calibri"/>
          <w:sz w:val="22"/>
        </w:rPr>
        <w:t>-</w:t>
      </w:r>
      <w:proofErr w:type="spellStart"/>
      <w:r w:rsidRPr="002C1C6C">
        <w:rPr>
          <w:rFonts w:ascii="Calibri" w:hAnsi="Calibri" w:cs="Calibri"/>
          <w:sz w:val="22"/>
        </w:rPr>
        <w:t>month</w:t>
      </w:r>
      <w:proofErr w:type="spellEnd"/>
      <w:r w:rsidRPr="002C1C6C">
        <w:rPr>
          <w:rFonts w:ascii="Calibri" w:hAnsi="Calibri" w:cs="Calibri"/>
          <w:sz w:val="22"/>
        </w:rPr>
        <w:t xml:space="preserve"> </w:t>
      </w:r>
      <w:proofErr w:type="spellStart"/>
      <w:r w:rsidRPr="002C1C6C">
        <w:rPr>
          <w:rFonts w:ascii="Calibri" w:hAnsi="Calibri" w:cs="Calibri"/>
          <w:sz w:val="22"/>
        </w:rPr>
        <w:t>periods</w:t>
      </w:r>
      <w:proofErr w:type="spellEnd"/>
      <w:r w:rsidRPr="002C1C6C">
        <w:rPr>
          <w:rFonts w:ascii="Calibri" w:hAnsi="Calibri" w:cs="Calibri"/>
          <w:sz w:val="22"/>
        </w:rPr>
        <w:t xml:space="preserve"> </w:t>
      </w:r>
      <w:proofErr w:type="spellStart"/>
      <w:r w:rsidRPr="002C1C6C">
        <w:rPr>
          <w:rFonts w:ascii="Calibri" w:hAnsi="Calibri" w:cs="Calibri"/>
          <w:sz w:val="22"/>
        </w:rPr>
        <w:t>then</w:t>
      </w:r>
      <w:proofErr w:type="spellEnd"/>
      <w:r w:rsidRPr="002C1C6C">
        <w:rPr>
          <w:rFonts w:ascii="Calibri" w:hAnsi="Calibri" w:cs="Calibri"/>
          <w:sz w:val="22"/>
        </w:rPr>
        <w:t xml:space="preserve"> </w:t>
      </w:r>
      <w:proofErr w:type="spellStart"/>
      <w:r w:rsidRPr="002C1C6C">
        <w:rPr>
          <w:rFonts w:ascii="Calibri" w:hAnsi="Calibri" w:cs="Calibri"/>
          <w:sz w:val="22"/>
        </w:rPr>
        <w:t>ended</w:t>
      </w:r>
      <w:proofErr w:type="spellEnd"/>
      <w:r>
        <w:rPr>
          <w:rFonts w:ascii="Calibri" w:hAnsi="Calibri" w:cs="Calibri"/>
          <w:sz w:val="22"/>
        </w:rPr>
        <w:t>,</w:t>
      </w:r>
      <w:r w:rsidRPr="002C1C6C">
        <w:rPr>
          <w:rFonts w:ascii="Calibri" w:hAnsi="Calibri" w:cs="Calibri"/>
          <w:sz w:val="22"/>
        </w:rPr>
        <w:t xml:space="preserve"> </w:t>
      </w:r>
      <w:proofErr w:type="spellStart"/>
      <w:r w:rsidRPr="002C1C6C">
        <w:rPr>
          <w:rFonts w:ascii="Calibri" w:hAnsi="Calibri" w:cs="Calibri"/>
          <w:sz w:val="22"/>
        </w:rPr>
        <w:t>and</w:t>
      </w:r>
      <w:proofErr w:type="spellEnd"/>
      <w:r w:rsidRPr="002C1C6C">
        <w:rPr>
          <w:rFonts w:ascii="Calibri" w:hAnsi="Calibri" w:cs="Calibri"/>
          <w:sz w:val="22"/>
        </w:rPr>
        <w:t xml:space="preserve"> its individual </w:t>
      </w:r>
      <w:proofErr w:type="spellStart"/>
      <w:r w:rsidRPr="002C1C6C">
        <w:rPr>
          <w:rFonts w:ascii="Calibri" w:hAnsi="Calibri" w:cs="Calibri"/>
          <w:sz w:val="22"/>
        </w:rPr>
        <w:t>and</w:t>
      </w:r>
      <w:proofErr w:type="spellEnd"/>
      <w:r w:rsidRPr="002C1C6C">
        <w:rPr>
          <w:rFonts w:ascii="Calibri" w:hAnsi="Calibri" w:cs="Calibri"/>
          <w:sz w:val="22"/>
        </w:rPr>
        <w:t xml:space="preserve"> </w:t>
      </w:r>
      <w:proofErr w:type="spellStart"/>
      <w:r w:rsidRPr="002C1C6C">
        <w:rPr>
          <w:rFonts w:ascii="Calibri" w:hAnsi="Calibri" w:cs="Calibri"/>
          <w:sz w:val="22"/>
        </w:rPr>
        <w:t>consolidated</w:t>
      </w:r>
      <w:proofErr w:type="spellEnd"/>
      <w:r w:rsidRPr="002C1C6C">
        <w:rPr>
          <w:rFonts w:ascii="Calibri" w:hAnsi="Calibri" w:cs="Calibri"/>
          <w:sz w:val="22"/>
        </w:rPr>
        <w:t xml:space="preserve"> cash </w:t>
      </w:r>
      <w:proofErr w:type="spellStart"/>
      <w:r w:rsidRPr="002C1C6C">
        <w:rPr>
          <w:rFonts w:ascii="Calibri" w:hAnsi="Calibri" w:cs="Calibri"/>
          <w:sz w:val="22"/>
        </w:rPr>
        <w:t>flows</w:t>
      </w:r>
      <w:proofErr w:type="spellEnd"/>
      <w:r w:rsidRPr="002C1C6C">
        <w:rPr>
          <w:rFonts w:ascii="Calibri" w:hAnsi="Calibri" w:cs="Calibri"/>
          <w:sz w:val="22"/>
        </w:rPr>
        <w:t xml:space="preserve"> for </w:t>
      </w:r>
      <w:proofErr w:type="spellStart"/>
      <w:r w:rsidRPr="002C1C6C">
        <w:rPr>
          <w:rFonts w:ascii="Calibri" w:hAnsi="Calibri" w:cs="Calibri"/>
          <w:sz w:val="22"/>
        </w:rPr>
        <w:t>the</w:t>
      </w:r>
      <w:proofErr w:type="spellEnd"/>
      <w:r w:rsidRPr="002C1C6C">
        <w:rPr>
          <w:rFonts w:ascii="Calibri" w:hAnsi="Calibri" w:cs="Calibri"/>
          <w:sz w:val="22"/>
        </w:rPr>
        <w:t xml:space="preserve"> </w:t>
      </w:r>
      <w:r>
        <w:rPr>
          <w:rFonts w:ascii="Calibri" w:hAnsi="Calibri" w:cs="Calibri"/>
          <w:sz w:val="22"/>
        </w:rPr>
        <w:t>nine</w:t>
      </w:r>
      <w:r w:rsidRPr="002C1C6C">
        <w:rPr>
          <w:rFonts w:ascii="Calibri" w:hAnsi="Calibri" w:cs="Calibri"/>
          <w:sz w:val="22"/>
        </w:rPr>
        <w:t>-</w:t>
      </w:r>
      <w:proofErr w:type="spellStart"/>
      <w:r w:rsidRPr="002C1C6C">
        <w:rPr>
          <w:rFonts w:ascii="Calibri" w:hAnsi="Calibri" w:cs="Calibri"/>
          <w:sz w:val="22"/>
        </w:rPr>
        <w:t>month</w:t>
      </w:r>
      <w:proofErr w:type="spellEnd"/>
      <w:r w:rsidRPr="002C1C6C">
        <w:rPr>
          <w:rFonts w:ascii="Calibri" w:hAnsi="Calibri" w:cs="Calibri"/>
          <w:sz w:val="22"/>
        </w:rPr>
        <w:t xml:space="preserve"> </w:t>
      </w:r>
      <w:proofErr w:type="spellStart"/>
      <w:r w:rsidRPr="002C1C6C">
        <w:rPr>
          <w:rFonts w:ascii="Calibri" w:hAnsi="Calibri" w:cs="Calibri"/>
          <w:sz w:val="22"/>
        </w:rPr>
        <w:t>period</w:t>
      </w:r>
      <w:proofErr w:type="spellEnd"/>
      <w:r w:rsidRPr="002C1C6C">
        <w:rPr>
          <w:rFonts w:ascii="Calibri" w:hAnsi="Calibri" w:cs="Calibri"/>
          <w:sz w:val="22"/>
        </w:rPr>
        <w:t xml:space="preserve"> </w:t>
      </w:r>
      <w:proofErr w:type="spellStart"/>
      <w:r w:rsidRPr="002C1C6C">
        <w:rPr>
          <w:rFonts w:ascii="Calibri" w:hAnsi="Calibri" w:cs="Calibri"/>
          <w:sz w:val="22"/>
        </w:rPr>
        <w:t>then</w:t>
      </w:r>
      <w:proofErr w:type="spellEnd"/>
      <w:r w:rsidRPr="002C1C6C">
        <w:rPr>
          <w:rFonts w:ascii="Calibri" w:hAnsi="Calibri" w:cs="Calibri"/>
          <w:sz w:val="22"/>
        </w:rPr>
        <w:t xml:space="preserve"> </w:t>
      </w:r>
      <w:proofErr w:type="spellStart"/>
      <w:r w:rsidRPr="002C1C6C">
        <w:rPr>
          <w:rFonts w:ascii="Calibri" w:hAnsi="Calibri" w:cs="Calibri"/>
          <w:sz w:val="22"/>
        </w:rPr>
        <w:t>ended</w:t>
      </w:r>
      <w:proofErr w:type="spellEnd"/>
      <w:r w:rsidRPr="002C1C6C">
        <w:rPr>
          <w:rFonts w:ascii="Calibri" w:hAnsi="Calibri" w:cs="Calibri"/>
          <w:sz w:val="22"/>
        </w:rPr>
        <w:t xml:space="preserve">, in </w:t>
      </w:r>
      <w:proofErr w:type="spellStart"/>
      <w:r w:rsidRPr="002C1C6C">
        <w:rPr>
          <w:rFonts w:ascii="Calibri" w:hAnsi="Calibri" w:cs="Calibri"/>
          <w:sz w:val="22"/>
        </w:rPr>
        <w:t>accordance</w:t>
      </w:r>
      <w:proofErr w:type="spellEnd"/>
      <w:r w:rsidRPr="002C1C6C">
        <w:rPr>
          <w:rFonts w:ascii="Calibri" w:hAnsi="Calibri" w:cs="Calibri"/>
          <w:sz w:val="22"/>
        </w:rPr>
        <w:t xml:space="preserve"> </w:t>
      </w:r>
      <w:proofErr w:type="spellStart"/>
      <w:r w:rsidRPr="002C1C6C">
        <w:rPr>
          <w:rFonts w:ascii="Calibri" w:hAnsi="Calibri" w:cs="Calibri"/>
          <w:sz w:val="22"/>
        </w:rPr>
        <w:t>with</w:t>
      </w:r>
      <w:proofErr w:type="spellEnd"/>
      <w:r w:rsidRPr="002C1C6C">
        <w:rPr>
          <w:rFonts w:ascii="Calibri" w:hAnsi="Calibri" w:cs="Calibri"/>
          <w:sz w:val="22"/>
        </w:rPr>
        <w:t xml:space="preserve"> </w:t>
      </w:r>
      <w:proofErr w:type="spellStart"/>
      <w:r w:rsidRPr="002C1C6C">
        <w:rPr>
          <w:rFonts w:ascii="Calibri" w:hAnsi="Calibri" w:cs="Calibri"/>
          <w:sz w:val="22"/>
        </w:rPr>
        <w:t>accounting</w:t>
      </w:r>
      <w:proofErr w:type="spellEnd"/>
      <w:r w:rsidRPr="002C1C6C">
        <w:rPr>
          <w:rFonts w:ascii="Calibri" w:hAnsi="Calibri" w:cs="Calibri"/>
          <w:sz w:val="22"/>
        </w:rPr>
        <w:t xml:space="preserve"> </w:t>
      </w:r>
      <w:proofErr w:type="spellStart"/>
      <w:r w:rsidRPr="002C1C6C">
        <w:rPr>
          <w:rFonts w:ascii="Calibri" w:hAnsi="Calibri" w:cs="Calibri"/>
          <w:sz w:val="22"/>
        </w:rPr>
        <w:t>practices</w:t>
      </w:r>
      <w:proofErr w:type="spellEnd"/>
      <w:r w:rsidRPr="002C1C6C">
        <w:rPr>
          <w:rFonts w:ascii="Calibri" w:hAnsi="Calibri" w:cs="Calibri"/>
          <w:sz w:val="22"/>
        </w:rPr>
        <w:t xml:space="preserve"> </w:t>
      </w:r>
      <w:proofErr w:type="spellStart"/>
      <w:r w:rsidRPr="002C1C6C">
        <w:rPr>
          <w:rFonts w:ascii="Calibri" w:hAnsi="Calibri" w:cs="Calibri"/>
          <w:sz w:val="22"/>
        </w:rPr>
        <w:t>adopted</w:t>
      </w:r>
      <w:proofErr w:type="spellEnd"/>
      <w:r w:rsidRPr="002C1C6C">
        <w:rPr>
          <w:rFonts w:ascii="Calibri" w:hAnsi="Calibri" w:cs="Calibri"/>
          <w:sz w:val="22"/>
        </w:rPr>
        <w:t xml:space="preserve"> in </w:t>
      </w:r>
      <w:proofErr w:type="spellStart"/>
      <w:r w:rsidRPr="002C1C6C">
        <w:rPr>
          <w:rFonts w:ascii="Calibri" w:hAnsi="Calibri" w:cs="Calibri"/>
          <w:sz w:val="22"/>
        </w:rPr>
        <w:t>Brazil</w:t>
      </w:r>
      <w:proofErr w:type="spellEnd"/>
      <w:r w:rsidRPr="002C1C6C">
        <w:rPr>
          <w:rFonts w:ascii="Calibri" w:hAnsi="Calibri" w:cs="Calibri"/>
          <w:sz w:val="22"/>
        </w:rPr>
        <w:t xml:space="preserve"> </w:t>
      </w:r>
      <w:proofErr w:type="spellStart"/>
      <w:r w:rsidRPr="002C1C6C">
        <w:rPr>
          <w:rFonts w:ascii="Calibri" w:hAnsi="Calibri" w:cs="Calibri"/>
          <w:sz w:val="22"/>
        </w:rPr>
        <w:t>and</w:t>
      </w:r>
      <w:proofErr w:type="spellEnd"/>
      <w:r w:rsidRPr="002C1C6C">
        <w:rPr>
          <w:rFonts w:ascii="Calibri" w:hAnsi="Calibri" w:cs="Calibri"/>
          <w:sz w:val="22"/>
        </w:rPr>
        <w:t xml:space="preserve"> IFRS, as </w:t>
      </w:r>
      <w:proofErr w:type="spellStart"/>
      <w:r w:rsidRPr="002C1C6C">
        <w:rPr>
          <w:rFonts w:ascii="Calibri" w:hAnsi="Calibri" w:cs="Calibri"/>
          <w:sz w:val="22"/>
        </w:rPr>
        <w:t>issued</w:t>
      </w:r>
      <w:proofErr w:type="spellEnd"/>
      <w:r w:rsidRPr="002C1C6C">
        <w:rPr>
          <w:rFonts w:ascii="Calibri" w:hAnsi="Calibri" w:cs="Calibri"/>
          <w:sz w:val="22"/>
        </w:rPr>
        <w:t xml:space="preserve"> </w:t>
      </w:r>
      <w:proofErr w:type="spellStart"/>
      <w:r w:rsidRPr="002C1C6C">
        <w:rPr>
          <w:rFonts w:ascii="Calibri" w:hAnsi="Calibri" w:cs="Calibri"/>
          <w:sz w:val="22"/>
        </w:rPr>
        <w:t>by</w:t>
      </w:r>
      <w:proofErr w:type="spellEnd"/>
      <w:r w:rsidRPr="002C1C6C">
        <w:rPr>
          <w:rFonts w:ascii="Calibri" w:hAnsi="Calibri" w:cs="Calibri"/>
          <w:sz w:val="22"/>
        </w:rPr>
        <w:t xml:space="preserve"> </w:t>
      </w:r>
      <w:proofErr w:type="spellStart"/>
      <w:r>
        <w:rPr>
          <w:rFonts w:ascii="Calibri" w:hAnsi="Calibri" w:cs="Calibri"/>
          <w:sz w:val="22"/>
        </w:rPr>
        <w:t>the</w:t>
      </w:r>
      <w:proofErr w:type="spellEnd"/>
      <w:r>
        <w:rPr>
          <w:rFonts w:ascii="Calibri" w:hAnsi="Calibri" w:cs="Calibri"/>
          <w:sz w:val="22"/>
        </w:rPr>
        <w:t xml:space="preserve"> </w:t>
      </w:r>
      <w:r w:rsidRPr="002C1C6C">
        <w:rPr>
          <w:rFonts w:ascii="Calibri" w:hAnsi="Calibri" w:cs="Calibri"/>
          <w:sz w:val="22"/>
        </w:rPr>
        <w:t>IASB.</w:t>
      </w:r>
    </w:p>
    <w:p w14:paraId="5C15BFC1" w14:textId="780881D9" w:rsidR="00F84071" w:rsidRDefault="00F84071">
      <w:pPr>
        <w:rPr>
          <w:rFonts w:ascii="Calibri" w:hAnsi="Calibri" w:cs="Calibri"/>
          <w:b/>
          <w:iCs/>
          <w:sz w:val="22"/>
        </w:rPr>
      </w:pPr>
      <w:r>
        <w:rPr>
          <w:rFonts w:ascii="Calibri" w:hAnsi="Calibri" w:cs="Calibri"/>
          <w:b/>
          <w:iCs/>
          <w:sz w:val="22"/>
        </w:rPr>
        <w:br w:type="page"/>
      </w:r>
    </w:p>
    <w:p w14:paraId="796A62DB" w14:textId="77777777" w:rsidR="007676D4" w:rsidRDefault="007676D4" w:rsidP="0065165E">
      <w:pPr>
        <w:widowControl w:val="0"/>
        <w:spacing w:after="200"/>
        <w:rPr>
          <w:rFonts w:ascii="Calibri" w:hAnsi="Calibri" w:cs="Calibri"/>
          <w:b/>
          <w:iCs/>
          <w:sz w:val="22"/>
        </w:rPr>
        <w:sectPr w:rsidR="007676D4" w:rsidSect="00D82740">
          <w:headerReference w:type="default" r:id="rId30"/>
          <w:footerReference w:type="default" r:id="rId31"/>
          <w:headerReference w:type="first" r:id="rId32"/>
          <w:footerReference w:type="first" r:id="rId33"/>
          <w:pgSz w:w="11907" w:h="16840" w:code="9"/>
          <w:pgMar w:top="1701" w:right="1134" w:bottom="1134" w:left="1134" w:header="851" w:footer="567" w:gutter="0"/>
          <w:pgNumType w:start="1"/>
          <w:cols w:space="720"/>
          <w:noEndnote/>
          <w:titlePg/>
          <w:docGrid w:linePitch="326"/>
        </w:sectPr>
      </w:pPr>
    </w:p>
    <w:p w14:paraId="34E585F7" w14:textId="77777777" w:rsidR="0065165E" w:rsidRPr="002C1C6C" w:rsidRDefault="0065165E" w:rsidP="0065165E">
      <w:pPr>
        <w:widowControl w:val="0"/>
        <w:spacing w:after="200"/>
        <w:rPr>
          <w:rFonts w:ascii="Calibri" w:hAnsi="Calibri" w:cs="Calibri"/>
          <w:b/>
          <w:iCs/>
          <w:sz w:val="22"/>
        </w:rPr>
      </w:pPr>
      <w:r w:rsidRPr="002C1C6C">
        <w:rPr>
          <w:rFonts w:ascii="Calibri" w:hAnsi="Calibri" w:cs="Calibri"/>
          <w:b/>
          <w:iCs/>
          <w:sz w:val="22"/>
        </w:rPr>
        <w:t xml:space="preserve">Other </w:t>
      </w:r>
      <w:proofErr w:type="spellStart"/>
      <w:r w:rsidRPr="002C1C6C">
        <w:rPr>
          <w:rFonts w:ascii="Calibri" w:hAnsi="Calibri" w:cs="Calibri"/>
          <w:b/>
          <w:iCs/>
          <w:sz w:val="22"/>
        </w:rPr>
        <w:t>matter</w:t>
      </w:r>
      <w:r>
        <w:rPr>
          <w:rFonts w:ascii="Calibri" w:hAnsi="Calibri" w:cs="Calibri"/>
          <w:b/>
          <w:iCs/>
          <w:sz w:val="22"/>
        </w:rPr>
        <w:t>s</w:t>
      </w:r>
      <w:proofErr w:type="spellEnd"/>
    </w:p>
    <w:p w14:paraId="64512979" w14:textId="77777777" w:rsidR="0065165E" w:rsidRPr="002C1C6C" w:rsidRDefault="0065165E" w:rsidP="0065165E">
      <w:pPr>
        <w:pStyle w:val="Parecer"/>
        <w:widowControl w:val="0"/>
        <w:numPr>
          <w:ilvl w:val="0"/>
          <w:numId w:val="0"/>
        </w:numPr>
        <w:spacing w:after="200" w:line="240" w:lineRule="auto"/>
        <w:outlineLvl w:val="0"/>
        <w:rPr>
          <w:rFonts w:ascii="Calibri" w:hAnsi="Calibri" w:cs="Calibri"/>
          <w:i/>
          <w:iCs/>
          <w:sz w:val="22"/>
          <w:szCs w:val="22"/>
        </w:rPr>
      </w:pPr>
      <w:r>
        <w:rPr>
          <w:rFonts w:ascii="Calibri" w:hAnsi="Calibri" w:cs="Calibri"/>
          <w:i/>
          <w:iCs/>
          <w:sz w:val="22"/>
          <w:szCs w:val="22"/>
        </w:rPr>
        <w:t>S</w:t>
      </w:r>
      <w:r w:rsidRPr="002C1C6C">
        <w:rPr>
          <w:rFonts w:ascii="Calibri" w:hAnsi="Calibri" w:cs="Calibri"/>
          <w:i/>
          <w:iCs/>
          <w:sz w:val="22"/>
          <w:szCs w:val="22"/>
        </w:rPr>
        <w:t>tatements of value added</w:t>
      </w:r>
    </w:p>
    <w:p w14:paraId="18B0F182" w14:textId="77777777" w:rsidR="0065165E" w:rsidRPr="002C1C6C" w:rsidRDefault="0065165E" w:rsidP="0065165E">
      <w:pPr>
        <w:pStyle w:val="Parecer"/>
        <w:widowControl w:val="0"/>
        <w:numPr>
          <w:ilvl w:val="0"/>
          <w:numId w:val="0"/>
        </w:numPr>
        <w:spacing w:after="200" w:line="240" w:lineRule="auto"/>
        <w:rPr>
          <w:rFonts w:ascii="Calibri" w:hAnsi="Calibri" w:cs="Calibri"/>
          <w:sz w:val="22"/>
          <w:szCs w:val="22"/>
        </w:rPr>
      </w:pPr>
      <w:r w:rsidRPr="002C1C6C">
        <w:rPr>
          <w:rFonts w:ascii="Calibri" w:hAnsi="Calibri" w:cs="Calibri"/>
          <w:sz w:val="22"/>
          <w:szCs w:val="22"/>
        </w:rPr>
        <w:t xml:space="preserve">We have also reviewed the individual and consolidated statements of value added (“DVA”) for the </w:t>
      </w:r>
      <w:r>
        <w:rPr>
          <w:rFonts w:ascii="Calibri" w:hAnsi="Calibri" w:cs="Calibri"/>
          <w:sz w:val="22"/>
          <w:szCs w:val="22"/>
        </w:rPr>
        <w:t>nine</w:t>
      </w:r>
      <w:r w:rsidRPr="002C1C6C">
        <w:rPr>
          <w:rFonts w:ascii="Calibri" w:hAnsi="Calibri" w:cs="Calibri"/>
          <w:sz w:val="22"/>
          <w:szCs w:val="22"/>
        </w:rPr>
        <w:t xml:space="preserve">-month period ended </w:t>
      </w:r>
      <w:r>
        <w:rPr>
          <w:rFonts w:ascii="Calibri" w:hAnsi="Calibri" w:cs="Calibri"/>
          <w:sz w:val="22"/>
          <w:szCs w:val="22"/>
        </w:rPr>
        <w:t>September</w:t>
      </w:r>
      <w:r w:rsidRPr="002C1C6C">
        <w:rPr>
          <w:rFonts w:ascii="Calibri" w:hAnsi="Calibri" w:cs="Calibri"/>
          <w:sz w:val="22"/>
          <w:szCs w:val="22"/>
        </w:rPr>
        <w:t xml:space="preserve"> 30, 2021, prepared under the responsibility of the Company’s </w:t>
      </w:r>
      <w:proofErr w:type="gramStart"/>
      <w:r w:rsidRPr="002C1C6C">
        <w:rPr>
          <w:rFonts w:ascii="Calibri" w:hAnsi="Calibri" w:cs="Calibri"/>
          <w:sz w:val="22"/>
          <w:szCs w:val="22"/>
        </w:rPr>
        <w:t>Management</w:t>
      </w:r>
      <w:proofErr w:type="gramEnd"/>
      <w:r w:rsidRPr="002C1C6C">
        <w:rPr>
          <w:rFonts w:ascii="Calibri" w:hAnsi="Calibri" w:cs="Calibri"/>
          <w:sz w:val="22"/>
          <w:szCs w:val="22"/>
        </w:rPr>
        <w:t xml:space="preserve"> and presented as supplemental information. These statements were subject to the same review procedures described above, </w:t>
      </w:r>
      <w:proofErr w:type="gramStart"/>
      <w:r w:rsidRPr="002C1C6C">
        <w:rPr>
          <w:rFonts w:ascii="Calibri" w:hAnsi="Calibri" w:cs="Calibri"/>
          <w:sz w:val="22"/>
          <w:szCs w:val="22"/>
        </w:rPr>
        <w:t>and,</w:t>
      </w:r>
      <w:proofErr w:type="gramEnd"/>
      <w:r w:rsidRPr="002C1C6C">
        <w:rPr>
          <w:rFonts w:ascii="Calibri" w:hAnsi="Calibri" w:cs="Calibri"/>
          <w:sz w:val="22"/>
          <w:szCs w:val="22"/>
        </w:rPr>
        <w:t xml:space="preserve"> based on our review, nothing has come to our attention that causes us to believe that they were not prepared, in all material respects, consistently with the individual and consolidated interim financial statements taken as a whole.</w:t>
      </w:r>
    </w:p>
    <w:p w14:paraId="572DC6F1" w14:textId="77777777" w:rsidR="0065165E" w:rsidRPr="002C1C6C" w:rsidRDefault="0065165E" w:rsidP="0065165E">
      <w:pPr>
        <w:pStyle w:val="Parecer"/>
        <w:widowControl w:val="0"/>
        <w:numPr>
          <w:ilvl w:val="0"/>
          <w:numId w:val="0"/>
        </w:numPr>
        <w:spacing w:after="200" w:line="240" w:lineRule="auto"/>
        <w:rPr>
          <w:rFonts w:ascii="Calibri" w:hAnsi="Calibri" w:cs="Calibri"/>
          <w:sz w:val="22"/>
          <w:szCs w:val="22"/>
        </w:rPr>
      </w:pPr>
      <w:r w:rsidRPr="002C1C6C">
        <w:rPr>
          <w:rFonts w:ascii="Calibri" w:hAnsi="Calibri" w:cs="Calibri"/>
          <w:sz w:val="22"/>
          <w:szCs w:val="22"/>
        </w:rPr>
        <w:t xml:space="preserve">The accompanying individual and consolidated </w:t>
      </w:r>
      <w:r w:rsidRPr="002C1C6C">
        <w:rPr>
          <w:rFonts w:ascii="Calibri" w:hAnsi="Calibri" w:cs="Calibri"/>
          <w:iCs/>
          <w:sz w:val="22"/>
          <w:szCs w:val="22"/>
        </w:rPr>
        <w:t xml:space="preserve">interim </w:t>
      </w:r>
      <w:r w:rsidRPr="002C1C6C">
        <w:rPr>
          <w:rFonts w:ascii="Calibri" w:hAnsi="Calibri" w:cs="Calibri"/>
          <w:sz w:val="22"/>
          <w:szCs w:val="22"/>
        </w:rPr>
        <w:t>financial statements have been translated into English for the convenience of readers outside Brazil.</w:t>
      </w:r>
    </w:p>
    <w:p w14:paraId="1235E6AB" w14:textId="77777777" w:rsidR="0065165E" w:rsidRPr="002C1C6C" w:rsidRDefault="0065165E" w:rsidP="0065165E">
      <w:pPr>
        <w:pStyle w:val="17TEXTOcorpojustificado"/>
        <w:widowControl w:val="0"/>
        <w:spacing w:after="600" w:line="240" w:lineRule="auto"/>
        <w:jc w:val="left"/>
        <w:outlineLvl w:val="0"/>
        <w:rPr>
          <w:rFonts w:ascii="Calibri" w:hAnsi="Calibri" w:cs="Calibri"/>
          <w:szCs w:val="22"/>
        </w:rPr>
      </w:pPr>
      <w:r w:rsidRPr="002C1C6C">
        <w:rPr>
          <w:rFonts w:ascii="Calibri" w:hAnsi="Calibri" w:cs="Calibri"/>
          <w:szCs w:val="22"/>
        </w:rPr>
        <w:t xml:space="preserve">Brasília, </w:t>
      </w:r>
      <w:proofErr w:type="spellStart"/>
      <w:r>
        <w:rPr>
          <w:rFonts w:ascii="Calibri" w:hAnsi="Calibri" w:cs="Calibri"/>
          <w:szCs w:val="22"/>
        </w:rPr>
        <w:t>November</w:t>
      </w:r>
      <w:proofErr w:type="spellEnd"/>
      <w:r w:rsidRPr="002C1C6C">
        <w:rPr>
          <w:rFonts w:ascii="Calibri" w:hAnsi="Calibri" w:cs="Calibri"/>
          <w:szCs w:val="22"/>
        </w:rPr>
        <w:t xml:space="preserve"> </w:t>
      </w:r>
      <w:r>
        <w:rPr>
          <w:rFonts w:ascii="Calibri" w:hAnsi="Calibri" w:cs="Calibri"/>
          <w:szCs w:val="22"/>
        </w:rPr>
        <w:t>5</w:t>
      </w:r>
      <w:r w:rsidRPr="002C1C6C">
        <w:rPr>
          <w:rFonts w:ascii="Calibri" w:hAnsi="Calibri" w:cs="Calibri"/>
          <w:szCs w:val="22"/>
        </w:rPr>
        <w:t>, 2021</w:t>
      </w:r>
    </w:p>
    <w:tbl>
      <w:tblPr>
        <w:tblW w:w="9752" w:type="dxa"/>
        <w:tblInd w:w="-113" w:type="dxa"/>
        <w:tblCellMar>
          <w:left w:w="113" w:type="dxa"/>
          <w:right w:w="113" w:type="dxa"/>
        </w:tblCellMar>
        <w:tblLook w:val="0000" w:firstRow="0" w:lastRow="0" w:firstColumn="0" w:lastColumn="0" w:noHBand="0" w:noVBand="0"/>
      </w:tblPr>
      <w:tblGrid>
        <w:gridCol w:w="7059"/>
        <w:gridCol w:w="2693"/>
      </w:tblGrid>
      <w:tr w:rsidR="0065165E" w:rsidRPr="002C1C6C" w14:paraId="45EE2A00" w14:textId="77777777" w:rsidTr="00C72F29">
        <w:tc>
          <w:tcPr>
            <w:tcW w:w="7059" w:type="dxa"/>
          </w:tcPr>
          <w:p w14:paraId="38DEDCCD" w14:textId="77777777" w:rsidR="0065165E" w:rsidRPr="002C1C6C" w:rsidRDefault="0065165E" w:rsidP="00C72F29">
            <w:pPr>
              <w:pStyle w:val="Normal1"/>
              <w:widowControl w:val="0"/>
              <w:spacing w:after="0" w:line="240" w:lineRule="auto"/>
              <w:ind w:left="0"/>
              <w:jc w:val="left"/>
              <w:rPr>
                <w:rFonts w:ascii="Calibri" w:hAnsi="Calibri" w:cs="Calibri"/>
                <w:sz w:val="22"/>
                <w:szCs w:val="22"/>
              </w:rPr>
            </w:pPr>
            <w:r w:rsidRPr="002C1C6C">
              <w:rPr>
                <w:rFonts w:ascii="Calibri" w:hAnsi="Calibri" w:cs="Calibri"/>
                <w:sz w:val="22"/>
                <w:szCs w:val="22"/>
              </w:rPr>
              <w:t>DELOITTE TOUCHE TOHMATSU</w:t>
            </w:r>
          </w:p>
        </w:tc>
        <w:tc>
          <w:tcPr>
            <w:tcW w:w="2693" w:type="dxa"/>
          </w:tcPr>
          <w:p w14:paraId="58C98488" w14:textId="77777777" w:rsidR="0065165E" w:rsidRPr="002C1C6C" w:rsidRDefault="0065165E" w:rsidP="00C72F29">
            <w:pPr>
              <w:pStyle w:val="Normal1"/>
              <w:widowControl w:val="0"/>
              <w:spacing w:after="0" w:line="240" w:lineRule="auto"/>
              <w:ind w:left="1" w:hanging="1"/>
              <w:jc w:val="left"/>
              <w:rPr>
                <w:rFonts w:ascii="Calibri" w:hAnsi="Calibri" w:cs="Calibri"/>
                <w:sz w:val="22"/>
                <w:szCs w:val="22"/>
              </w:rPr>
            </w:pPr>
            <w:r w:rsidRPr="002C1C6C">
              <w:rPr>
                <w:rFonts w:ascii="Calibri" w:eastAsia="Calibri" w:hAnsi="Calibri" w:cs="Calibri"/>
                <w:color w:val="000000"/>
                <w:sz w:val="22"/>
                <w:szCs w:val="22"/>
              </w:rPr>
              <w:t xml:space="preserve">Roberto Paulo </w:t>
            </w:r>
            <w:proofErr w:type="spellStart"/>
            <w:r w:rsidRPr="002C1C6C">
              <w:rPr>
                <w:rFonts w:ascii="Calibri" w:eastAsia="Calibri" w:hAnsi="Calibri" w:cs="Calibri"/>
                <w:color w:val="000000"/>
                <w:sz w:val="22"/>
                <w:szCs w:val="22"/>
              </w:rPr>
              <w:t>Kenedi</w:t>
            </w:r>
            <w:proofErr w:type="spellEnd"/>
          </w:p>
        </w:tc>
      </w:tr>
      <w:tr w:rsidR="0065165E" w:rsidRPr="002C1C6C" w14:paraId="46CC71A3" w14:textId="77777777" w:rsidTr="00C72F29">
        <w:tc>
          <w:tcPr>
            <w:tcW w:w="7059" w:type="dxa"/>
          </w:tcPr>
          <w:p w14:paraId="5CCE1E9C" w14:textId="77777777" w:rsidR="0065165E" w:rsidRPr="002C1C6C" w:rsidRDefault="0065165E" w:rsidP="00C72F29">
            <w:pPr>
              <w:pStyle w:val="Normal1"/>
              <w:widowControl w:val="0"/>
              <w:spacing w:after="0" w:line="240" w:lineRule="auto"/>
              <w:ind w:left="0"/>
              <w:jc w:val="left"/>
              <w:rPr>
                <w:rFonts w:ascii="Calibri" w:hAnsi="Calibri" w:cs="Calibri"/>
                <w:sz w:val="22"/>
                <w:szCs w:val="22"/>
              </w:rPr>
            </w:pPr>
            <w:proofErr w:type="spellStart"/>
            <w:r w:rsidRPr="002C1C6C">
              <w:rPr>
                <w:rFonts w:ascii="Calibri" w:hAnsi="Calibri" w:cs="Calibri"/>
                <w:sz w:val="22"/>
                <w:szCs w:val="22"/>
              </w:rPr>
              <w:t>Auditores</w:t>
            </w:r>
            <w:proofErr w:type="spellEnd"/>
            <w:r w:rsidRPr="002C1C6C">
              <w:rPr>
                <w:rFonts w:ascii="Calibri" w:hAnsi="Calibri" w:cs="Calibri"/>
                <w:sz w:val="22"/>
                <w:szCs w:val="22"/>
              </w:rPr>
              <w:t xml:space="preserve"> </w:t>
            </w:r>
            <w:proofErr w:type="spellStart"/>
            <w:r w:rsidRPr="002C1C6C">
              <w:rPr>
                <w:rFonts w:ascii="Calibri" w:hAnsi="Calibri" w:cs="Calibri"/>
                <w:sz w:val="22"/>
                <w:szCs w:val="22"/>
              </w:rPr>
              <w:t>Independentes</w:t>
            </w:r>
            <w:proofErr w:type="spellEnd"/>
            <w:r>
              <w:rPr>
                <w:rFonts w:ascii="Calibri" w:hAnsi="Calibri" w:cs="Calibri"/>
                <w:sz w:val="22"/>
                <w:szCs w:val="22"/>
              </w:rPr>
              <w:t xml:space="preserve"> Ltda.</w:t>
            </w:r>
          </w:p>
        </w:tc>
        <w:tc>
          <w:tcPr>
            <w:tcW w:w="2693" w:type="dxa"/>
          </w:tcPr>
          <w:p w14:paraId="6A7933FD" w14:textId="77777777" w:rsidR="0065165E" w:rsidRPr="002C1C6C" w:rsidRDefault="0065165E" w:rsidP="00C72F29">
            <w:pPr>
              <w:pStyle w:val="Normal1"/>
              <w:widowControl w:val="0"/>
              <w:spacing w:after="0" w:line="240" w:lineRule="auto"/>
              <w:ind w:left="1" w:hanging="1"/>
              <w:jc w:val="left"/>
              <w:rPr>
                <w:rFonts w:ascii="Calibri" w:hAnsi="Calibri" w:cs="Calibri"/>
                <w:sz w:val="22"/>
                <w:szCs w:val="22"/>
              </w:rPr>
            </w:pPr>
            <w:r w:rsidRPr="002C1C6C">
              <w:rPr>
                <w:rFonts w:ascii="Calibri" w:hAnsi="Calibri" w:cs="Calibri"/>
                <w:sz w:val="22"/>
                <w:szCs w:val="22"/>
              </w:rPr>
              <w:t>Engagement Partner</w:t>
            </w:r>
          </w:p>
        </w:tc>
      </w:tr>
    </w:tbl>
    <w:p w14:paraId="5BD57FD9" w14:textId="77777777" w:rsidR="007676D4" w:rsidRDefault="007676D4" w:rsidP="0065165E">
      <w:pPr>
        <w:rPr>
          <w:rFonts w:ascii="Verdana" w:hAnsi="Verdana"/>
          <w:sz w:val="20"/>
          <w:szCs w:val="10"/>
        </w:rPr>
        <w:sectPr w:rsidR="007676D4" w:rsidSect="0086199C">
          <w:headerReference w:type="even" r:id="rId34"/>
          <w:headerReference w:type="default" r:id="rId35"/>
          <w:footerReference w:type="default" r:id="rId36"/>
          <w:headerReference w:type="first" r:id="rId37"/>
          <w:footerReference w:type="first" r:id="rId38"/>
          <w:type w:val="oddPage"/>
          <w:pgSz w:w="11906" w:h="16838" w:code="9"/>
          <w:pgMar w:top="1134" w:right="1134" w:bottom="851" w:left="1134" w:header="851" w:footer="284" w:gutter="0"/>
          <w:cols w:space="708"/>
          <w:docGrid w:linePitch="360"/>
        </w:sectPr>
      </w:pPr>
    </w:p>
    <w:p w14:paraId="08392FBF" w14:textId="14E9790C" w:rsidR="007676D4" w:rsidRDefault="007676D4" w:rsidP="0065165E">
      <w:pPr>
        <w:rPr>
          <w:rFonts w:ascii="Verdana" w:hAnsi="Verdana"/>
          <w:sz w:val="20"/>
          <w:szCs w:val="10"/>
        </w:rPr>
      </w:pPr>
    </w:p>
    <w:p w14:paraId="16E0635C" w14:textId="1672D8B7" w:rsidR="00706AAD" w:rsidRDefault="00706AAD" w:rsidP="007676D4">
      <w:pPr>
        <w:rPr>
          <w:rFonts w:cs="Arial"/>
          <w:b/>
          <w:bCs/>
          <w:color w:val="1F4E79" w:themeColor="accent1" w:themeShade="80"/>
          <w:sz w:val="20"/>
          <w:szCs w:val="20"/>
        </w:rPr>
      </w:pPr>
    </w:p>
    <w:p w14:paraId="395072B3" w14:textId="77777777" w:rsidR="00706AAD" w:rsidRPr="00D20E66" w:rsidRDefault="00706AAD" w:rsidP="00706AAD">
      <w:pPr>
        <w:pStyle w:val="Ttulo2"/>
        <w:jc w:val="both"/>
        <w:rPr>
          <w:rFonts w:ascii="Arial" w:hAnsi="Arial" w:cs="Arial"/>
          <w:b/>
          <w:bCs/>
          <w:color w:val="1F4E79" w:themeColor="accent1" w:themeShade="80"/>
          <w:sz w:val="20"/>
          <w:szCs w:val="20"/>
        </w:rPr>
      </w:pPr>
      <w:r w:rsidRPr="00D20E66">
        <w:rPr>
          <w:rFonts w:ascii="Arial" w:hAnsi="Arial" w:cs="Arial"/>
          <w:b/>
          <w:bCs/>
          <w:color w:val="1F4E79" w:themeColor="accent1" w:themeShade="80"/>
          <w:sz w:val="20"/>
          <w:szCs w:val="20"/>
        </w:rPr>
        <w:t>DECLARATION OF THE MEMBERS OF THE EXECUTIVE BOARD ABOUT THE FINANCIAL STATEMENTS</w:t>
      </w:r>
    </w:p>
    <w:p w14:paraId="5E4D124B" w14:textId="77777777" w:rsidR="00706AAD" w:rsidRPr="00B15CC5" w:rsidRDefault="00706AAD" w:rsidP="00706AAD">
      <w:pPr>
        <w:spacing w:after="0" w:line="240" w:lineRule="auto"/>
        <w:jc w:val="both"/>
        <w:rPr>
          <w:rFonts w:eastAsia="Times New Roman" w:cs="Times New Roman"/>
          <w:kern w:val="20"/>
          <w:sz w:val="20"/>
          <w:szCs w:val="20"/>
          <w:lang w:val="en-US" w:eastAsia="en-GB"/>
        </w:rPr>
      </w:pPr>
    </w:p>
    <w:p w14:paraId="4DC3BC35" w14:textId="77777777" w:rsidR="00706AAD" w:rsidRPr="0021556C" w:rsidRDefault="00706AAD" w:rsidP="00706AAD">
      <w:pPr>
        <w:pStyle w:val="Body"/>
        <w:spacing w:after="0" w:line="240" w:lineRule="auto"/>
        <w:rPr>
          <w:sz w:val="18"/>
          <w:szCs w:val="18"/>
          <w:lang w:val="en-US"/>
        </w:rPr>
      </w:pPr>
      <w:r w:rsidRPr="0021556C">
        <w:rPr>
          <w:sz w:val="18"/>
          <w:szCs w:val="18"/>
          <w:lang w:val="en-US"/>
        </w:rPr>
        <w:t xml:space="preserve">In accordance with article 25 of CVM Rule 480, dated December 07, 2009, I declare that I have reviewed the Financial Statements for the period ended </w:t>
      </w:r>
      <w:proofErr w:type="gramStart"/>
      <w:r w:rsidRPr="0021556C">
        <w:rPr>
          <w:sz w:val="18"/>
          <w:szCs w:val="18"/>
          <w:lang w:val="en-US"/>
        </w:rPr>
        <w:t>in</w:t>
      </w:r>
      <w:proofErr w:type="gramEnd"/>
      <w:r w:rsidRPr="0021556C">
        <w:rPr>
          <w:sz w:val="18"/>
          <w:szCs w:val="18"/>
          <w:lang w:val="en-US"/>
        </w:rPr>
        <w:t xml:space="preserve"> </w:t>
      </w:r>
      <w:r>
        <w:rPr>
          <w:sz w:val="18"/>
          <w:szCs w:val="18"/>
          <w:lang w:val="en-US"/>
        </w:rPr>
        <w:t>September</w:t>
      </w:r>
      <w:r w:rsidRPr="0021556C">
        <w:rPr>
          <w:sz w:val="18"/>
          <w:szCs w:val="18"/>
          <w:lang w:val="en-US"/>
        </w:rPr>
        <w:t xml:space="preserve"> 3</w:t>
      </w:r>
      <w:r>
        <w:rPr>
          <w:sz w:val="18"/>
          <w:szCs w:val="18"/>
          <w:lang w:val="en-US"/>
        </w:rPr>
        <w:t>0</w:t>
      </w:r>
      <w:r w:rsidRPr="0021556C">
        <w:rPr>
          <w:sz w:val="18"/>
          <w:szCs w:val="18"/>
          <w:lang w:val="en-US"/>
        </w:rPr>
        <w:t>, 202</w:t>
      </w:r>
      <w:r>
        <w:rPr>
          <w:sz w:val="18"/>
          <w:szCs w:val="18"/>
          <w:lang w:val="en-US"/>
        </w:rPr>
        <w:t>1</w:t>
      </w:r>
      <w:r w:rsidRPr="0021556C">
        <w:rPr>
          <w:sz w:val="18"/>
          <w:szCs w:val="18"/>
          <w:lang w:val="en-US"/>
        </w:rPr>
        <w:t xml:space="preserve"> of the BB </w:t>
      </w:r>
      <w:proofErr w:type="spellStart"/>
      <w:r w:rsidRPr="0021556C">
        <w:rPr>
          <w:sz w:val="18"/>
          <w:szCs w:val="18"/>
          <w:lang w:val="en-US"/>
        </w:rPr>
        <w:t>Seguridade</w:t>
      </w:r>
      <w:proofErr w:type="spellEnd"/>
      <w:r w:rsidRPr="0021556C">
        <w:rPr>
          <w:sz w:val="18"/>
          <w:szCs w:val="18"/>
          <w:lang w:val="en-US"/>
        </w:rPr>
        <w:t xml:space="preserve"> </w:t>
      </w:r>
      <w:proofErr w:type="spellStart"/>
      <w:r w:rsidRPr="0021556C">
        <w:rPr>
          <w:sz w:val="18"/>
          <w:szCs w:val="18"/>
          <w:lang w:val="en-US"/>
        </w:rPr>
        <w:t>Participações</w:t>
      </w:r>
      <w:proofErr w:type="spellEnd"/>
      <w:r w:rsidRPr="0021556C">
        <w:rPr>
          <w:sz w:val="18"/>
          <w:szCs w:val="18"/>
          <w:lang w:val="en-US"/>
        </w:rPr>
        <w:t xml:space="preserve"> S.A. and, based on subsequent discussions, I agree that such statements reflect fairly, in all material respects, the financial position for the period presented.</w:t>
      </w:r>
    </w:p>
    <w:p w14:paraId="69182BD9" w14:textId="77777777" w:rsidR="00706AAD" w:rsidRDefault="00706AAD" w:rsidP="00706AAD">
      <w:pPr>
        <w:pStyle w:val="Body"/>
        <w:tabs>
          <w:tab w:val="left" w:pos="2393"/>
        </w:tabs>
        <w:spacing w:after="0" w:line="240" w:lineRule="auto"/>
        <w:rPr>
          <w:sz w:val="18"/>
          <w:szCs w:val="18"/>
          <w:lang w:val="en-US"/>
        </w:rPr>
      </w:pPr>
    </w:p>
    <w:p w14:paraId="5F570191" w14:textId="77777777" w:rsidR="00706AAD" w:rsidRPr="0021556C" w:rsidRDefault="00706AAD" w:rsidP="00706AAD">
      <w:pPr>
        <w:pStyle w:val="Body"/>
        <w:spacing w:after="0" w:line="240" w:lineRule="auto"/>
        <w:rPr>
          <w:sz w:val="18"/>
          <w:szCs w:val="18"/>
          <w:lang w:val="en-US"/>
        </w:rPr>
      </w:pPr>
    </w:p>
    <w:p w14:paraId="27E3FA6F" w14:textId="77777777" w:rsidR="00706AAD" w:rsidRPr="0021556C" w:rsidRDefault="00706AAD" w:rsidP="00706AAD">
      <w:pPr>
        <w:pStyle w:val="Body"/>
        <w:spacing w:after="0" w:line="240" w:lineRule="auto"/>
        <w:rPr>
          <w:sz w:val="18"/>
          <w:szCs w:val="18"/>
        </w:rPr>
      </w:pPr>
      <w:r w:rsidRPr="0021556C">
        <w:rPr>
          <w:sz w:val="18"/>
          <w:szCs w:val="18"/>
        </w:rPr>
        <w:t xml:space="preserve">Brasília (DF), </w:t>
      </w:r>
      <w:bookmarkStart w:id="55" w:name="_Hlk78441283"/>
      <w:proofErr w:type="spellStart"/>
      <w:r>
        <w:rPr>
          <w:sz w:val="18"/>
          <w:szCs w:val="18"/>
        </w:rPr>
        <w:t>November</w:t>
      </w:r>
      <w:proofErr w:type="spellEnd"/>
      <w:r w:rsidRPr="0021556C">
        <w:rPr>
          <w:sz w:val="18"/>
          <w:szCs w:val="18"/>
        </w:rPr>
        <w:t xml:space="preserve"> </w:t>
      </w:r>
      <w:r>
        <w:rPr>
          <w:sz w:val="18"/>
          <w:szCs w:val="18"/>
        </w:rPr>
        <w:t>05</w:t>
      </w:r>
      <w:r w:rsidRPr="0021556C">
        <w:rPr>
          <w:sz w:val="18"/>
          <w:szCs w:val="18"/>
        </w:rPr>
        <w:t>, 202</w:t>
      </w:r>
      <w:r>
        <w:rPr>
          <w:sz w:val="18"/>
          <w:szCs w:val="18"/>
        </w:rPr>
        <w:t>1</w:t>
      </w:r>
      <w:bookmarkEnd w:id="55"/>
      <w:r w:rsidRPr="0021556C">
        <w:rPr>
          <w:sz w:val="18"/>
          <w:szCs w:val="18"/>
        </w:rPr>
        <w:t>.</w:t>
      </w:r>
    </w:p>
    <w:p w14:paraId="700B373C" w14:textId="77777777" w:rsidR="00706AAD" w:rsidRDefault="00706AAD" w:rsidP="00706AAD">
      <w:pPr>
        <w:pStyle w:val="Body"/>
        <w:tabs>
          <w:tab w:val="left" w:pos="3083"/>
        </w:tabs>
        <w:spacing w:after="0" w:line="240" w:lineRule="auto"/>
        <w:rPr>
          <w:sz w:val="18"/>
          <w:szCs w:val="18"/>
        </w:rPr>
      </w:pPr>
    </w:p>
    <w:p w14:paraId="7952DA80" w14:textId="77777777" w:rsidR="00706AAD" w:rsidRPr="0021556C" w:rsidRDefault="00706AAD" w:rsidP="00706AAD">
      <w:pPr>
        <w:pStyle w:val="Body"/>
        <w:tabs>
          <w:tab w:val="left" w:pos="3083"/>
        </w:tabs>
        <w:spacing w:after="0" w:line="240" w:lineRule="auto"/>
        <w:rPr>
          <w:sz w:val="18"/>
          <w:szCs w:val="18"/>
        </w:rPr>
      </w:pPr>
    </w:p>
    <w:p w14:paraId="7A955B4E" w14:textId="77777777" w:rsidR="00706AAD" w:rsidRPr="001714B8" w:rsidRDefault="00706AAD" w:rsidP="00706AAD">
      <w:pPr>
        <w:pStyle w:val="05-Textonormal"/>
        <w:spacing w:before="0" w:after="0" w:line="240" w:lineRule="auto"/>
        <w:rPr>
          <w:snapToGrid w:val="0"/>
        </w:rPr>
      </w:pPr>
      <w:bookmarkStart w:id="56" w:name="_Hlk78441167"/>
      <w:proofErr w:type="spellStart"/>
      <w:r w:rsidRPr="001714B8">
        <w:rPr>
          <w:snapToGrid w:val="0"/>
        </w:rPr>
        <w:t>Ullisses</w:t>
      </w:r>
      <w:proofErr w:type="spellEnd"/>
      <w:r w:rsidRPr="001714B8">
        <w:rPr>
          <w:snapToGrid w:val="0"/>
        </w:rPr>
        <w:t xml:space="preserve"> Christian Silva Assis</w:t>
      </w:r>
    </w:p>
    <w:p w14:paraId="4EDCB473" w14:textId="77777777" w:rsidR="00706AAD" w:rsidRDefault="00706AAD" w:rsidP="00706AAD">
      <w:pPr>
        <w:pStyle w:val="Body"/>
        <w:spacing w:after="0" w:line="240" w:lineRule="auto"/>
        <w:rPr>
          <w:sz w:val="18"/>
          <w:szCs w:val="18"/>
        </w:rPr>
      </w:pPr>
      <w:proofErr w:type="spellStart"/>
      <w:r w:rsidRPr="0021556C">
        <w:rPr>
          <w:sz w:val="18"/>
          <w:szCs w:val="18"/>
        </w:rPr>
        <w:t>Chief</w:t>
      </w:r>
      <w:proofErr w:type="spellEnd"/>
      <w:r w:rsidRPr="0021556C">
        <w:rPr>
          <w:sz w:val="18"/>
          <w:szCs w:val="18"/>
        </w:rPr>
        <w:t xml:space="preserve"> </w:t>
      </w:r>
      <w:proofErr w:type="spellStart"/>
      <w:r w:rsidRPr="0021556C">
        <w:rPr>
          <w:sz w:val="18"/>
          <w:szCs w:val="18"/>
        </w:rPr>
        <w:t>Executive</w:t>
      </w:r>
      <w:proofErr w:type="spellEnd"/>
      <w:r w:rsidRPr="0021556C">
        <w:rPr>
          <w:sz w:val="18"/>
          <w:szCs w:val="18"/>
        </w:rPr>
        <w:t xml:space="preserve"> Officer</w:t>
      </w:r>
    </w:p>
    <w:p w14:paraId="04037606" w14:textId="77777777" w:rsidR="00706AAD" w:rsidRDefault="00706AAD" w:rsidP="00706AAD">
      <w:pPr>
        <w:pStyle w:val="Body"/>
        <w:spacing w:after="0" w:line="240" w:lineRule="auto"/>
        <w:rPr>
          <w:sz w:val="18"/>
          <w:szCs w:val="18"/>
        </w:rPr>
      </w:pPr>
    </w:p>
    <w:p w14:paraId="13D37A48" w14:textId="77777777" w:rsidR="00706AAD" w:rsidRDefault="00706AAD" w:rsidP="00706AAD">
      <w:pPr>
        <w:pStyle w:val="Body"/>
        <w:spacing w:after="0" w:line="240" w:lineRule="auto"/>
        <w:rPr>
          <w:sz w:val="18"/>
          <w:szCs w:val="18"/>
        </w:rPr>
      </w:pPr>
    </w:p>
    <w:p w14:paraId="3306D52E" w14:textId="77777777" w:rsidR="00706AAD" w:rsidRDefault="00706AAD" w:rsidP="00706AAD">
      <w:pPr>
        <w:pStyle w:val="Body"/>
        <w:spacing w:after="0" w:line="240" w:lineRule="auto"/>
        <w:rPr>
          <w:sz w:val="18"/>
          <w:szCs w:val="18"/>
        </w:rPr>
      </w:pPr>
    </w:p>
    <w:p w14:paraId="282D01F4" w14:textId="77777777" w:rsidR="00706AAD" w:rsidRDefault="00706AAD" w:rsidP="00706AAD">
      <w:pPr>
        <w:pStyle w:val="05-Textonormal"/>
        <w:spacing w:before="0" w:after="0" w:line="240" w:lineRule="auto"/>
      </w:pPr>
    </w:p>
    <w:p w14:paraId="61B0C8FA" w14:textId="77777777" w:rsidR="00706AAD" w:rsidRDefault="00706AAD" w:rsidP="00706AAD">
      <w:pPr>
        <w:pStyle w:val="05-Textonormal"/>
        <w:spacing w:before="0" w:after="0" w:line="240" w:lineRule="auto"/>
      </w:pPr>
      <w:r>
        <w:t>Bruno Alves do Nascimento</w:t>
      </w:r>
    </w:p>
    <w:p w14:paraId="561B08C5" w14:textId="77777777" w:rsidR="00706AAD" w:rsidRDefault="00706AAD" w:rsidP="00706AAD">
      <w:pPr>
        <w:spacing w:after="0" w:line="240" w:lineRule="auto"/>
        <w:jc w:val="both"/>
        <w:rPr>
          <w:rFonts w:eastAsia="Times New Roman" w:cs="Arial"/>
          <w:kern w:val="20"/>
          <w:szCs w:val="18"/>
          <w:lang w:val="en-US" w:eastAsia="en-GB"/>
        </w:rPr>
      </w:pPr>
      <w:r>
        <w:rPr>
          <w:rFonts w:eastAsia="Times New Roman" w:cs="Arial"/>
          <w:kern w:val="20"/>
          <w:szCs w:val="18"/>
          <w:lang w:val="en-US" w:eastAsia="en-GB"/>
        </w:rPr>
        <w:t>Chief Strategy Officer</w:t>
      </w:r>
    </w:p>
    <w:p w14:paraId="662C4142" w14:textId="77777777" w:rsidR="00706AAD" w:rsidRDefault="00706AAD" w:rsidP="00706AAD">
      <w:pPr>
        <w:pStyle w:val="Body"/>
        <w:spacing w:after="0" w:line="240" w:lineRule="auto"/>
        <w:rPr>
          <w:sz w:val="18"/>
          <w:szCs w:val="18"/>
        </w:rPr>
      </w:pPr>
    </w:p>
    <w:p w14:paraId="4AD07D0F" w14:textId="77777777" w:rsidR="00706AAD" w:rsidRDefault="00706AAD" w:rsidP="00706AAD">
      <w:pPr>
        <w:pStyle w:val="Body"/>
        <w:spacing w:after="0" w:line="240" w:lineRule="auto"/>
        <w:rPr>
          <w:sz w:val="18"/>
          <w:szCs w:val="18"/>
        </w:rPr>
      </w:pPr>
    </w:p>
    <w:p w14:paraId="3B5A7A7F" w14:textId="77777777" w:rsidR="00706AAD" w:rsidRDefault="00706AAD" w:rsidP="00706AAD">
      <w:pPr>
        <w:pStyle w:val="Body"/>
        <w:spacing w:after="0" w:line="240" w:lineRule="auto"/>
        <w:rPr>
          <w:sz w:val="18"/>
          <w:szCs w:val="18"/>
        </w:rPr>
      </w:pPr>
    </w:p>
    <w:p w14:paraId="191A3002" w14:textId="77777777" w:rsidR="00706AAD" w:rsidRPr="00B45054" w:rsidRDefault="00706AAD" w:rsidP="00706AAD">
      <w:pPr>
        <w:pStyle w:val="Body"/>
        <w:spacing w:after="0" w:line="240" w:lineRule="auto"/>
        <w:rPr>
          <w:sz w:val="18"/>
          <w:szCs w:val="18"/>
        </w:rPr>
      </w:pPr>
    </w:p>
    <w:p w14:paraId="1CB07659" w14:textId="77777777" w:rsidR="00706AAD" w:rsidRDefault="00706AAD" w:rsidP="00706AAD">
      <w:pPr>
        <w:pStyle w:val="05-Textonormal"/>
        <w:spacing w:before="0" w:after="0" w:line="240" w:lineRule="auto"/>
        <w:rPr>
          <w:snapToGrid w:val="0"/>
        </w:rPr>
      </w:pPr>
      <w:r w:rsidRPr="007B2A36">
        <w:rPr>
          <w:snapToGrid w:val="0"/>
        </w:rPr>
        <w:t>Marcelo Lopes Lourenço</w:t>
      </w:r>
    </w:p>
    <w:p w14:paraId="38B901F5" w14:textId="77777777" w:rsidR="00706AAD" w:rsidRPr="00B15CC5" w:rsidRDefault="00706AAD" w:rsidP="00706AAD">
      <w:pPr>
        <w:spacing w:after="0" w:line="240" w:lineRule="auto"/>
        <w:jc w:val="both"/>
        <w:rPr>
          <w:rFonts w:eastAsia="Times New Roman" w:cs="Arial"/>
          <w:sz w:val="20"/>
          <w:szCs w:val="20"/>
          <w:lang w:val="en-US" w:eastAsia="pt-BR"/>
        </w:rPr>
      </w:pPr>
      <w:r w:rsidRPr="0021556C">
        <w:rPr>
          <w:rFonts w:eastAsia="Times New Roman" w:cs="Arial"/>
          <w:kern w:val="20"/>
          <w:szCs w:val="18"/>
          <w:lang w:val="en-US" w:eastAsia="en-GB"/>
        </w:rPr>
        <w:t>Chief Commercial Officer</w:t>
      </w:r>
    </w:p>
    <w:p w14:paraId="2C8CF4BD" w14:textId="77777777" w:rsidR="00706AAD" w:rsidRDefault="00706AAD" w:rsidP="00706AAD">
      <w:pPr>
        <w:pStyle w:val="Body"/>
        <w:spacing w:after="0" w:line="240" w:lineRule="auto"/>
        <w:rPr>
          <w:sz w:val="18"/>
          <w:szCs w:val="18"/>
        </w:rPr>
      </w:pPr>
    </w:p>
    <w:p w14:paraId="3695BD3E" w14:textId="77777777" w:rsidR="00706AAD" w:rsidRDefault="00706AAD" w:rsidP="00706AAD">
      <w:pPr>
        <w:pStyle w:val="Body"/>
        <w:spacing w:after="0" w:line="240" w:lineRule="auto"/>
        <w:rPr>
          <w:sz w:val="18"/>
          <w:szCs w:val="18"/>
        </w:rPr>
      </w:pPr>
    </w:p>
    <w:p w14:paraId="2989D169" w14:textId="77777777" w:rsidR="00706AAD" w:rsidRDefault="00706AAD" w:rsidP="00706AAD">
      <w:pPr>
        <w:pStyle w:val="Body"/>
        <w:spacing w:after="0" w:line="240" w:lineRule="auto"/>
        <w:rPr>
          <w:sz w:val="18"/>
          <w:szCs w:val="18"/>
        </w:rPr>
      </w:pPr>
    </w:p>
    <w:p w14:paraId="2733737A" w14:textId="77777777" w:rsidR="00706AAD" w:rsidRPr="00B45054" w:rsidRDefault="00706AAD" w:rsidP="00706AAD">
      <w:pPr>
        <w:pStyle w:val="Body"/>
        <w:spacing w:after="0" w:line="240" w:lineRule="auto"/>
        <w:rPr>
          <w:sz w:val="18"/>
          <w:szCs w:val="18"/>
        </w:rPr>
      </w:pPr>
    </w:p>
    <w:p w14:paraId="7BE1C9FC" w14:textId="77777777" w:rsidR="00706AAD" w:rsidRPr="00DD34B3" w:rsidRDefault="00706AAD" w:rsidP="00706AAD">
      <w:pPr>
        <w:pStyle w:val="05-Textonormal"/>
        <w:spacing w:before="0" w:after="0" w:line="240" w:lineRule="auto"/>
        <w:rPr>
          <w:rFonts w:cs="Arial"/>
          <w:snapToGrid w:val="0"/>
        </w:rPr>
      </w:pPr>
      <w:r>
        <w:rPr>
          <w:rFonts w:cs="Arial"/>
          <w:snapToGrid w:val="0"/>
        </w:rPr>
        <w:t xml:space="preserve">Rafael Augusto </w:t>
      </w:r>
      <w:proofErr w:type="spellStart"/>
      <w:r>
        <w:rPr>
          <w:rFonts w:cs="Arial"/>
          <w:snapToGrid w:val="0"/>
        </w:rPr>
        <w:t>Sperendio</w:t>
      </w:r>
      <w:proofErr w:type="spellEnd"/>
    </w:p>
    <w:p w14:paraId="200ED15E" w14:textId="77777777" w:rsidR="00706AAD" w:rsidRDefault="00706AAD" w:rsidP="00706AAD">
      <w:pPr>
        <w:pStyle w:val="Body"/>
        <w:spacing w:after="0" w:line="240" w:lineRule="auto"/>
        <w:rPr>
          <w:sz w:val="18"/>
          <w:szCs w:val="18"/>
          <w:lang w:val="en-US"/>
        </w:rPr>
      </w:pPr>
      <w:r w:rsidRPr="0021556C">
        <w:rPr>
          <w:sz w:val="18"/>
          <w:szCs w:val="18"/>
          <w:lang w:val="en-US"/>
        </w:rPr>
        <w:t>Chief Financial Officer</w:t>
      </w:r>
    </w:p>
    <w:bookmarkEnd w:id="56"/>
    <w:p w14:paraId="7382D0B2" w14:textId="77777777" w:rsidR="00706AAD" w:rsidRPr="00B15CC5" w:rsidRDefault="00706AAD" w:rsidP="00706AAD">
      <w:pPr>
        <w:spacing w:after="0" w:line="240" w:lineRule="auto"/>
        <w:rPr>
          <w:rFonts w:eastAsia="Times New Roman" w:cs="Arial"/>
          <w:sz w:val="20"/>
          <w:szCs w:val="20"/>
          <w:lang w:val="en-US" w:eastAsia="pt-BR"/>
        </w:rPr>
      </w:pPr>
      <w:r w:rsidRPr="00B15CC5">
        <w:rPr>
          <w:rFonts w:eastAsia="Times New Roman" w:cs="Arial"/>
          <w:sz w:val="20"/>
          <w:szCs w:val="20"/>
          <w:lang w:val="en-US" w:eastAsia="pt-BR"/>
        </w:rPr>
        <w:br w:type="page"/>
      </w:r>
    </w:p>
    <w:p w14:paraId="7C8D3CCA" w14:textId="77777777" w:rsidR="00706AAD" w:rsidRDefault="00706AAD" w:rsidP="00706AAD">
      <w:pPr>
        <w:pStyle w:val="Ttulo2"/>
        <w:jc w:val="both"/>
        <w:rPr>
          <w:rFonts w:ascii="Arial" w:hAnsi="Arial" w:cs="Arial"/>
          <w:b/>
          <w:bCs/>
          <w:color w:val="1F4E79" w:themeColor="accent1" w:themeShade="80"/>
          <w:sz w:val="20"/>
          <w:szCs w:val="20"/>
        </w:rPr>
      </w:pPr>
    </w:p>
    <w:p w14:paraId="51620299" w14:textId="77777777" w:rsidR="00706AAD" w:rsidRPr="00B14E27" w:rsidRDefault="00706AAD" w:rsidP="00706AAD">
      <w:pPr>
        <w:pStyle w:val="Ttulo2"/>
        <w:jc w:val="both"/>
        <w:rPr>
          <w:rFonts w:ascii="Arial" w:hAnsi="Arial" w:cs="Arial"/>
          <w:b/>
          <w:bCs/>
          <w:color w:val="1F4E79" w:themeColor="accent1" w:themeShade="80"/>
          <w:sz w:val="20"/>
          <w:szCs w:val="20"/>
        </w:rPr>
      </w:pPr>
      <w:r w:rsidRPr="00B14E27">
        <w:rPr>
          <w:rFonts w:ascii="Arial" w:hAnsi="Arial" w:cs="Arial"/>
          <w:b/>
          <w:bCs/>
          <w:color w:val="1F4E79" w:themeColor="accent1" w:themeShade="80"/>
          <w:sz w:val="20"/>
          <w:szCs w:val="20"/>
        </w:rPr>
        <w:t>DECLARATION OF THE MEMBERS OF THE EXECUTIVE BOARD ON THE REPORT OF THE INDEPENDENT AUDITORS</w:t>
      </w:r>
    </w:p>
    <w:p w14:paraId="380A931B" w14:textId="77777777" w:rsidR="00706AAD" w:rsidRPr="00B15CC5" w:rsidRDefault="00706AAD" w:rsidP="00706AAD">
      <w:pPr>
        <w:spacing w:after="0" w:line="240" w:lineRule="auto"/>
        <w:jc w:val="both"/>
        <w:rPr>
          <w:rFonts w:eastAsia="Times New Roman" w:cs="Times New Roman"/>
          <w:kern w:val="20"/>
          <w:sz w:val="20"/>
          <w:szCs w:val="24"/>
          <w:lang w:val="en" w:eastAsia="en-GB"/>
        </w:rPr>
      </w:pPr>
    </w:p>
    <w:p w14:paraId="08BA3F64" w14:textId="77777777" w:rsidR="00706AAD" w:rsidRPr="00A111C3" w:rsidRDefault="00706AAD" w:rsidP="00706AAD">
      <w:pPr>
        <w:pStyle w:val="05-Textonormal"/>
        <w:spacing w:before="0" w:after="0" w:line="240" w:lineRule="auto"/>
        <w:rPr>
          <w:rStyle w:val="hps"/>
          <w:lang w:val="en"/>
        </w:rPr>
      </w:pPr>
      <w:r w:rsidRPr="00A111C3">
        <w:rPr>
          <w:rStyle w:val="hps"/>
          <w:lang w:val="en"/>
        </w:rPr>
        <w:t>In accordance with</w:t>
      </w:r>
      <w:r w:rsidRPr="00A111C3">
        <w:rPr>
          <w:lang w:val="en"/>
        </w:rPr>
        <w:t xml:space="preserve"> </w:t>
      </w:r>
      <w:r w:rsidRPr="00A111C3">
        <w:rPr>
          <w:rStyle w:val="hps"/>
          <w:lang w:val="en"/>
        </w:rPr>
        <w:t>Article</w:t>
      </w:r>
      <w:r w:rsidRPr="00A111C3">
        <w:rPr>
          <w:lang w:val="en"/>
        </w:rPr>
        <w:t xml:space="preserve"> 25</w:t>
      </w:r>
      <w:r w:rsidRPr="00A111C3">
        <w:rPr>
          <w:rStyle w:val="hps"/>
          <w:lang w:val="en"/>
        </w:rPr>
        <w:t xml:space="preserve"> of CVM</w:t>
      </w:r>
      <w:r w:rsidRPr="00A111C3">
        <w:rPr>
          <w:lang w:val="en"/>
        </w:rPr>
        <w:t xml:space="preserve"> </w:t>
      </w:r>
      <w:r w:rsidRPr="00A111C3">
        <w:rPr>
          <w:rStyle w:val="hps"/>
          <w:lang w:val="en"/>
        </w:rPr>
        <w:t>Rule N.</w:t>
      </w:r>
      <w:r w:rsidRPr="00A111C3">
        <w:rPr>
          <w:lang w:val="en"/>
        </w:rPr>
        <w:t xml:space="preserve"> </w:t>
      </w:r>
      <w:r w:rsidRPr="00A111C3">
        <w:rPr>
          <w:rStyle w:val="hps"/>
          <w:lang w:val="en"/>
        </w:rPr>
        <w:t>480, dated</w:t>
      </w:r>
      <w:r w:rsidRPr="00A111C3">
        <w:rPr>
          <w:lang w:val="en"/>
        </w:rPr>
        <w:t xml:space="preserve"> </w:t>
      </w:r>
      <w:r w:rsidRPr="00A111C3">
        <w:rPr>
          <w:rStyle w:val="hps"/>
          <w:lang w:val="en"/>
        </w:rPr>
        <w:t>12.07.2009</w:t>
      </w:r>
      <w:r w:rsidRPr="00A111C3">
        <w:rPr>
          <w:lang w:val="en"/>
        </w:rPr>
        <w:t xml:space="preserve">, I declare that </w:t>
      </w:r>
      <w:r w:rsidRPr="00A111C3">
        <w:rPr>
          <w:rStyle w:val="hps"/>
          <w:lang w:val="en"/>
        </w:rPr>
        <w:t>based on</w:t>
      </w:r>
      <w:r w:rsidRPr="00A111C3">
        <w:rPr>
          <w:lang w:val="en"/>
        </w:rPr>
        <w:t xml:space="preserve"> </w:t>
      </w:r>
      <w:r w:rsidRPr="00A111C3">
        <w:rPr>
          <w:rStyle w:val="hps"/>
          <w:lang w:val="en"/>
        </w:rPr>
        <w:t>my knowledge</w:t>
      </w:r>
      <w:r w:rsidRPr="00A111C3">
        <w:rPr>
          <w:lang w:val="en"/>
        </w:rPr>
        <w:t xml:space="preserve">, </w:t>
      </w:r>
      <w:r w:rsidRPr="00A111C3">
        <w:rPr>
          <w:rStyle w:val="hps"/>
          <w:lang w:val="en"/>
        </w:rPr>
        <w:t>the planning submitted</w:t>
      </w:r>
      <w:r w:rsidRPr="00A111C3">
        <w:rPr>
          <w:lang w:val="en"/>
        </w:rPr>
        <w:t xml:space="preserve"> </w:t>
      </w:r>
      <w:r w:rsidRPr="00A111C3">
        <w:rPr>
          <w:rStyle w:val="hps"/>
          <w:lang w:val="en"/>
        </w:rPr>
        <w:t>by the auditors and</w:t>
      </w:r>
      <w:r w:rsidRPr="00A111C3">
        <w:rPr>
          <w:lang w:val="en"/>
        </w:rPr>
        <w:t xml:space="preserve"> </w:t>
      </w:r>
      <w:r w:rsidRPr="00A111C3">
        <w:rPr>
          <w:rStyle w:val="hps"/>
          <w:lang w:val="en"/>
        </w:rPr>
        <w:t>the subsequent discussions</w:t>
      </w:r>
      <w:r w:rsidRPr="00A111C3">
        <w:rPr>
          <w:lang w:val="en"/>
        </w:rPr>
        <w:t xml:space="preserve"> </w:t>
      </w:r>
      <w:r w:rsidRPr="00A111C3">
        <w:rPr>
          <w:rStyle w:val="hps"/>
          <w:lang w:val="en"/>
        </w:rPr>
        <w:t>on the</w:t>
      </w:r>
      <w:r w:rsidRPr="00A111C3">
        <w:rPr>
          <w:lang w:val="en"/>
        </w:rPr>
        <w:t xml:space="preserve"> </w:t>
      </w:r>
      <w:r w:rsidRPr="00A111C3">
        <w:rPr>
          <w:rStyle w:val="hps"/>
          <w:lang w:val="en"/>
        </w:rPr>
        <w:t>audit results</w:t>
      </w:r>
      <w:r w:rsidRPr="00A111C3">
        <w:rPr>
          <w:lang w:val="en"/>
        </w:rPr>
        <w:t xml:space="preserve">, I agree </w:t>
      </w:r>
      <w:r w:rsidRPr="00A111C3">
        <w:rPr>
          <w:rStyle w:val="hps"/>
          <w:lang w:val="en"/>
        </w:rPr>
        <w:t>with the</w:t>
      </w:r>
      <w:r w:rsidRPr="00A111C3">
        <w:rPr>
          <w:lang w:val="en"/>
        </w:rPr>
        <w:t xml:space="preserve"> </w:t>
      </w:r>
      <w:r w:rsidRPr="00A111C3">
        <w:rPr>
          <w:rStyle w:val="hps"/>
          <w:lang w:val="en"/>
        </w:rPr>
        <w:t>opinions expressed in</w:t>
      </w:r>
      <w:r w:rsidRPr="00A111C3">
        <w:rPr>
          <w:lang w:val="en"/>
        </w:rPr>
        <w:t xml:space="preserve"> </w:t>
      </w:r>
      <w:r w:rsidRPr="00A111C3">
        <w:rPr>
          <w:rStyle w:val="hps"/>
          <w:lang w:val="en"/>
        </w:rPr>
        <w:t xml:space="preserve">the </w:t>
      </w:r>
      <w:r w:rsidRPr="00A111C3">
        <w:t xml:space="preserve">Deloitte Touche </w:t>
      </w:r>
      <w:proofErr w:type="spellStart"/>
      <w:r w:rsidRPr="00A111C3">
        <w:t>Tohmatsu</w:t>
      </w:r>
      <w:proofErr w:type="spellEnd"/>
      <w:r w:rsidRPr="00A111C3">
        <w:rPr>
          <w:rStyle w:val="hps"/>
          <w:lang w:val="en"/>
        </w:rPr>
        <w:t xml:space="preserve"> Independent Auditors’ report</w:t>
      </w:r>
      <w:r w:rsidRPr="00A111C3">
        <w:rPr>
          <w:lang w:val="en"/>
        </w:rPr>
        <w:t xml:space="preserve">, </w:t>
      </w:r>
      <w:r w:rsidRPr="00A111C3">
        <w:rPr>
          <w:rStyle w:val="hps"/>
          <w:lang w:val="en"/>
        </w:rPr>
        <w:t>dated</w:t>
      </w:r>
      <w:r w:rsidRPr="00A111C3">
        <w:rPr>
          <w:lang w:val="en"/>
        </w:rPr>
        <w:t xml:space="preserve"> </w:t>
      </w:r>
      <w:r>
        <w:rPr>
          <w:lang w:val="en"/>
        </w:rPr>
        <w:t>November</w:t>
      </w:r>
      <w:r w:rsidRPr="0021556C">
        <w:t xml:space="preserve"> </w:t>
      </w:r>
      <w:r>
        <w:t>05</w:t>
      </w:r>
      <w:r w:rsidRPr="0021556C">
        <w:t>, 202</w:t>
      </w:r>
      <w:r>
        <w:t>1</w:t>
      </w:r>
      <w:r w:rsidRPr="00A111C3">
        <w:rPr>
          <w:lang w:val="en"/>
        </w:rPr>
        <w:t xml:space="preserve">, </w:t>
      </w:r>
      <w:r w:rsidRPr="00A111C3">
        <w:rPr>
          <w:rStyle w:val="hps"/>
          <w:lang w:val="en"/>
        </w:rPr>
        <w:t>related</w:t>
      </w:r>
      <w:r w:rsidRPr="00A111C3">
        <w:rPr>
          <w:lang w:val="en"/>
        </w:rPr>
        <w:t xml:space="preserve"> </w:t>
      </w:r>
      <w:r w:rsidRPr="00A111C3">
        <w:rPr>
          <w:rStyle w:val="hps"/>
          <w:lang w:val="en"/>
        </w:rPr>
        <w:t>to the financial statements</w:t>
      </w:r>
      <w:r w:rsidRPr="00A111C3">
        <w:rPr>
          <w:lang w:val="en"/>
        </w:rPr>
        <w:t xml:space="preserve"> </w:t>
      </w:r>
      <w:r w:rsidRPr="00A111C3">
        <w:rPr>
          <w:rStyle w:val="hps"/>
          <w:lang w:val="en"/>
        </w:rPr>
        <w:t>of BB</w:t>
      </w:r>
      <w:r w:rsidRPr="00A111C3">
        <w:rPr>
          <w:lang w:val="en"/>
        </w:rPr>
        <w:t xml:space="preserve"> </w:t>
      </w:r>
      <w:proofErr w:type="spellStart"/>
      <w:r w:rsidRPr="00A111C3">
        <w:rPr>
          <w:rStyle w:val="hps"/>
          <w:lang w:val="en"/>
        </w:rPr>
        <w:t>Seguridade</w:t>
      </w:r>
      <w:proofErr w:type="spellEnd"/>
      <w:r w:rsidRPr="00A111C3">
        <w:rPr>
          <w:lang w:val="en"/>
        </w:rPr>
        <w:t xml:space="preserve"> </w:t>
      </w:r>
      <w:proofErr w:type="spellStart"/>
      <w:r w:rsidRPr="00A111C3">
        <w:rPr>
          <w:rStyle w:val="hps"/>
          <w:lang w:val="en"/>
        </w:rPr>
        <w:t>Participações</w:t>
      </w:r>
      <w:proofErr w:type="spellEnd"/>
      <w:r w:rsidRPr="00A111C3">
        <w:rPr>
          <w:lang w:val="en"/>
        </w:rPr>
        <w:t xml:space="preserve"> </w:t>
      </w:r>
      <w:r w:rsidRPr="00A111C3">
        <w:rPr>
          <w:rStyle w:val="hps"/>
          <w:lang w:val="en"/>
        </w:rPr>
        <w:t>S.A.</w:t>
      </w:r>
      <w:r w:rsidRPr="00A111C3">
        <w:rPr>
          <w:lang w:val="en"/>
        </w:rPr>
        <w:t xml:space="preserve"> </w:t>
      </w:r>
      <w:r w:rsidRPr="00A111C3">
        <w:rPr>
          <w:rStyle w:val="hps"/>
          <w:lang w:val="en"/>
        </w:rPr>
        <w:t>for the fiscal year ended</w:t>
      </w:r>
      <w:r w:rsidRPr="00A111C3">
        <w:rPr>
          <w:lang w:val="en"/>
        </w:rPr>
        <w:t xml:space="preserve"> </w:t>
      </w:r>
      <w:r>
        <w:rPr>
          <w:lang w:val="en"/>
        </w:rPr>
        <w:t>September</w:t>
      </w:r>
      <w:r w:rsidRPr="0021556C">
        <w:rPr>
          <w:lang w:val="en-US"/>
        </w:rPr>
        <w:t xml:space="preserve"> </w:t>
      </w:r>
      <w:r>
        <w:rPr>
          <w:lang w:val="en-US"/>
        </w:rPr>
        <w:t>30</w:t>
      </w:r>
      <w:r w:rsidRPr="0021556C">
        <w:rPr>
          <w:lang w:val="en-US"/>
        </w:rPr>
        <w:t xml:space="preserve">, </w:t>
      </w:r>
      <w:proofErr w:type="gramStart"/>
      <w:r w:rsidRPr="0021556C">
        <w:rPr>
          <w:lang w:val="en-US"/>
        </w:rPr>
        <w:t>202</w:t>
      </w:r>
      <w:r>
        <w:rPr>
          <w:lang w:val="en-US"/>
        </w:rPr>
        <w:t>1</w:t>
      </w:r>
      <w:proofErr w:type="gramEnd"/>
      <w:r w:rsidRPr="00A111C3">
        <w:rPr>
          <w:lang w:val="en"/>
        </w:rPr>
        <w:t xml:space="preserve"> </w:t>
      </w:r>
      <w:r w:rsidRPr="00A111C3">
        <w:rPr>
          <w:rStyle w:val="hps"/>
          <w:lang w:val="en"/>
        </w:rPr>
        <w:t>there being no disagreement.</w:t>
      </w:r>
    </w:p>
    <w:p w14:paraId="6C1E84DD" w14:textId="77777777" w:rsidR="00706AAD" w:rsidRDefault="00706AAD" w:rsidP="00706AAD">
      <w:pPr>
        <w:pStyle w:val="05-Textonormal"/>
        <w:spacing w:before="0" w:after="0" w:line="240" w:lineRule="auto"/>
        <w:rPr>
          <w:rStyle w:val="hps"/>
          <w:lang w:val="en"/>
        </w:rPr>
      </w:pPr>
    </w:p>
    <w:p w14:paraId="69DC128F" w14:textId="77777777" w:rsidR="00706AAD" w:rsidRPr="00A111C3" w:rsidRDefault="00706AAD" w:rsidP="00706AAD">
      <w:pPr>
        <w:pStyle w:val="05-Textonormal"/>
        <w:spacing w:before="0" w:after="0" w:line="240" w:lineRule="auto"/>
        <w:rPr>
          <w:rStyle w:val="hps"/>
          <w:lang w:val="en"/>
        </w:rPr>
      </w:pPr>
    </w:p>
    <w:p w14:paraId="3AC0F6F4" w14:textId="77777777" w:rsidR="00706AAD" w:rsidRPr="0021556C" w:rsidRDefault="00706AAD" w:rsidP="00706AAD">
      <w:pPr>
        <w:pStyle w:val="Body"/>
        <w:spacing w:after="0" w:line="240" w:lineRule="auto"/>
        <w:rPr>
          <w:sz w:val="18"/>
          <w:szCs w:val="18"/>
        </w:rPr>
      </w:pPr>
      <w:r w:rsidRPr="0021556C">
        <w:rPr>
          <w:sz w:val="18"/>
          <w:szCs w:val="18"/>
        </w:rPr>
        <w:t xml:space="preserve">Brasília (DF), </w:t>
      </w:r>
      <w:proofErr w:type="spellStart"/>
      <w:r>
        <w:rPr>
          <w:sz w:val="18"/>
          <w:szCs w:val="18"/>
        </w:rPr>
        <w:t>November</w:t>
      </w:r>
      <w:proofErr w:type="spellEnd"/>
      <w:r w:rsidRPr="0021556C">
        <w:rPr>
          <w:sz w:val="18"/>
          <w:szCs w:val="18"/>
        </w:rPr>
        <w:t xml:space="preserve"> </w:t>
      </w:r>
      <w:r>
        <w:rPr>
          <w:sz w:val="18"/>
          <w:szCs w:val="18"/>
        </w:rPr>
        <w:t>05</w:t>
      </w:r>
      <w:r w:rsidRPr="0021556C">
        <w:rPr>
          <w:sz w:val="18"/>
          <w:szCs w:val="18"/>
        </w:rPr>
        <w:t>, 202</w:t>
      </w:r>
      <w:r>
        <w:rPr>
          <w:sz w:val="18"/>
          <w:szCs w:val="18"/>
        </w:rPr>
        <w:t>1</w:t>
      </w:r>
      <w:r w:rsidRPr="0021556C">
        <w:rPr>
          <w:sz w:val="18"/>
          <w:szCs w:val="18"/>
        </w:rPr>
        <w:t>.</w:t>
      </w:r>
    </w:p>
    <w:p w14:paraId="17CEC3E9" w14:textId="77777777" w:rsidR="00706AAD" w:rsidRDefault="00706AAD" w:rsidP="00706AAD">
      <w:pPr>
        <w:pStyle w:val="Body"/>
        <w:tabs>
          <w:tab w:val="left" w:pos="3083"/>
        </w:tabs>
        <w:spacing w:after="0" w:line="240" w:lineRule="auto"/>
        <w:rPr>
          <w:sz w:val="18"/>
          <w:szCs w:val="18"/>
        </w:rPr>
      </w:pPr>
    </w:p>
    <w:p w14:paraId="723E903E" w14:textId="77777777" w:rsidR="00706AAD" w:rsidRPr="0021556C" w:rsidRDefault="00706AAD" w:rsidP="00706AAD">
      <w:pPr>
        <w:pStyle w:val="Body"/>
        <w:tabs>
          <w:tab w:val="left" w:pos="3083"/>
        </w:tabs>
        <w:spacing w:after="0" w:line="240" w:lineRule="auto"/>
        <w:rPr>
          <w:sz w:val="18"/>
          <w:szCs w:val="18"/>
        </w:rPr>
      </w:pPr>
    </w:p>
    <w:p w14:paraId="6530891E" w14:textId="77777777" w:rsidR="00706AAD" w:rsidRPr="001714B8" w:rsidRDefault="00706AAD" w:rsidP="00706AAD">
      <w:pPr>
        <w:pStyle w:val="05-Textonormal"/>
        <w:spacing w:before="0" w:after="0" w:line="240" w:lineRule="auto"/>
        <w:rPr>
          <w:snapToGrid w:val="0"/>
        </w:rPr>
      </w:pPr>
      <w:proofErr w:type="spellStart"/>
      <w:r w:rsidRPr="001714B8">
        <w:rPr>
          <w:snapToGrid w:val="0"/>
        </w:rPr>
        <w:t>Ullisses</w:t>
      </w:r>
      <w:proofErr w:type="spellEnd"/>
      <w:r w:rsidRPr="001714B8">
        <w:rPr>
          <w:snapToGrid w:val="0"/>
        </w:rPr>
        <w:t xml:space="preserve"> Christian Silva Assis</w:t>
      </w:r>
    </w:p>
    <w:p w14:paraId="120921A3" w14:textId="77777777" w:rsidR="00706AAD" w:rsidRDefault="00706AAD" w:rsidP="00706AAD">
      <w:pPr>
        <w:pStyle w:val="Body"/>
        <w:spacing w:after="0" w:line="240" w:lineRule="auto"/>
        <w:rPr>
          <w:sz w:val="18"/>
          <w:szCs w:val="18"/>
        </w:rPr>
      </w:pPr>
      <w:proofErr w:type="spellStart"/>
      <w:r w:rsidRPr="0021556C">
        <w:rPr>
          <w:sz w:val="18"/>
          <w:szCs w:val="18"/>
        </w:rPr>
        <w:t>Chief</w:t>
      </w:r>
      <w:proofErr w:type="spellEnd"/>
      <w:r w:rsidRPr="0021556C">
        <w:rPr>
          <w:sz w:val="18"/>
          <w:szCs w:val="18"/>
        </w:rPr>
        <w:t xml:space="preserve"> </w:t>
      </w:r>
      <w:proofErr w:type="spellStart"/>
      <w:r w:rsidRPr="0021556C">
        <w:rPr>
          <w:sz w:val="18"/>
          <w:szCs w:val="18"/>
        </w:rPr>
        <w:t>Executive</w:t>
      </w:r>
      <w:proofErr w:type="spellEnd"/>
      <w:r w:rsidRPr="0021556C">
        <w:rPr>
          <w:sz w:val="18"/>
          <w:szCs w:val="18"/>
        </w:rPr>
        <w:t xml:space="preserve"> Officer</w:t>
      </w:r>
    </w:p>
    <w:p w14:paraId="035C269C" w14:textId="77777777" w:rsidR="00706AAD" w:rsidRDefault="00706AAD" w:rsidP="00706AAD">
      <w:pPr>
        <w:pStyle w:val="Body"/>
        <w:spacing w:after="0" w:line="240" w:lineRule="auto"/>
        <w:rPr>
          <w:sz w:val="18"/>
          <w:szCs w:val="18"/>
        </w:rPr>
      </w:pPr>
    </w:p>
    <w:p w14:paraId="0141F196" w14:textId="77777777" w:rsidR="00706AAD" w:rsidRDefault="00706AAD" w:rsidP="00706AAD">
      <w:pPr>
        <w:pStyle w:val="Body"/>
        <w:spacing w:after="0" w:line="240" w:lineRule="auto"/>
        <w:rPr>
          <w:sz w:val="18"/>
          <w:szCs w:val="18"/>
        </w:rPr>
      </w:pPr>
    </w:p>
    <w:p w14:paraId="59DDC2D6" w14:textId="77777777" w:rsidR="00706AAD" w:rsidRDefault="00706AAD" w:rsidP="00706AAD">
      <w:pPr>
        <w:pStyle w:val="Body"/>
        <w:spacing w:after="0" w:line="240" w:lineRule="auto"/>
        <w:rPr>
          <w:sz w:val="18"/>
          <w:szCs w:val="18"/>
        </w:rPr>
      </w:pPr>
    </w:p>
    <w:p w14:paraId="2B886030" w14:textId="77777777" w:rsidR="00706AAD" w:rsidRDefault="00706AAD" w:rsidP="00706AAD">
      <w:pPr>
        <w:pStyle w:val="05-Textonormal"/>
        <w:spacing w:before="0" w:after="0" w:line="240" w:lineRule="auto"/>
      </w:pPr>
    </w:p>
    <w:p w14:paraId="29DEEB94" w14:textId="77777777" w:rsidR="00706AAD" w:rsidRDefault="00706AAD" w:rsidP="00706AAD">
      <w:pPr>
        <w:pStyle w:val="05-Textonormal"/>
        <w:spacing w:before="0" w:after="0" w:line="240" w:lineRule="auto"/>
      </w:pPr>
      <w:r>
        <w:t>Bruno Alves do Nascimento</w:t>
      </w:r>
    </w:p>
    <w:p w14:paraId="680053F2" w14:textId="77777777" w:rsidR="00706AAD" w:rsidRDefault="00706AAD" w:rsidP="00706AAD">
      <w:pPr>
        <w:spacing w:after="0" w:line="240" w:lineRule="auto"/>
        <w:jc w:val="both"/>
        <w:rPr>
          <w:rFonts w:eastAsia="Times New Roman" w:cs="Arial"/>
          <w:kern w:val="20"/>
          <w:szCs w:val="18"/>
          <w:lang w:val="en-US" w:eastAsia="en-GB"/>
        </w:rPr>
      </w:pPr>
      <w:r>
        <w:rPr>
          <w:rFonts w:eastAsia="Times New Roman" w:cs="Arial"/>
          <w:kern w:val="20"/>
          <w:szCs w:val="18"/>
          <w:lang w:val="en-US" w:eastAsia="en-GB"/>
        </w:rPr>
        <w:t>Chief Strategy Officer</w:t>
      </w:r>
    </w:p>
    <w:p w14:paraId="6FA15A2E" w14:textId="77777777" w:rsidR="00706AAD" w:rsidRDefault="00706AAD" w:rsidP="00706AAD">
      <w:pPr>
        <w:pStyle w:val="Body"/>
        <w:spacing w:after="0" w:line="240" w:lineRule="auto"/>
        <w:rPr>
          <w:sz w:val="18"/>
          <w:szCs w:val="18"/>
        </w:rPr>
      </w:pPr>
    </w:p>
    <w:p w14:paraId="1C0D8CCD" w14:textId="77777777" w:rsidR="00706AAD" w:rsidRDefault="00706AAD" w:rsidP="00706AAD">
      <w:pPr>
        <w:pStyle w:val="Body"/>
        <w:spacing w:after="0" w:line="240" w:lineRule="auto"/>
        <w:rPr>
          <w:sz w:val="18"/>
          <w:szCs w:val="18"/>
        </w:rPr>
      </w:pPr>
    </w:p>
    <w:p w14:paraId="4EDF5223" w14:textId="77777777" w:rsidR="00706AAD" w:rsidRDefault="00706AAD" w:rsidP="00706AAD">
      <w:pPr>
        <w:pStyle w:val="Body"/>
        <w:spacing w:after="0" w:line="240" w:lineRule="auto"/>
        <w:rPr>
          <w:sz w:val="18"/>
          <w:szCs w:val="18"/>
        </w:rPr>
      </w:pPr>
    </w:p>
    <w:p w14:paraId="685EF55C" w14:textId="77777777" w:rsidR="00706AAD" w:rsidRPr="00B45054" w:rsidRDefault="00706AAD" w:rsidP="00706AAD">
      <w:pPr>
        <w:pStyle w:val="Body"/>
        <w:spacing w:after="0" w:line="240" w:lineRule="auto"/>
        <w:rPr>
          <w:sz w:val="18"/>
          <w:szCs w:val="18"/>
        </w:rPr>
      </w:pPr>
    </w:p>
    <w:p w14:paraId="1DF7B2CD" w14:textId="77777777" w:rsidR="00706AAD" w:rsidRDefault="00706AAD" w:rsidP="00706AAD">
      <w:pPr>
        <w:pStyle w:val="05-Textonormal"/>
        <w:spacing w:before="0" w:after="0" w:line="240" w:lineRule="auto"/>
        <w:rPr>
          <w:snapToGrid w:val="0"/>
        </w:rPr>
      </w:pPr>
      <w:r w:rsidRPr="007B2A36">
        <w:rPr>
          <w:snapToGrid w:val="0"/>
        </w:rPr>
        <w:t>Marcelo Lopes Lourenço</w:t>
      </w:r>
    </w:p>
    <w:p w14:paraId="429316EC" w14:textId="77777777" w:rsidR="00706AAD" w:rsidRPr="00B15CC5" w:rsidRDefault="00706AAD" w:rsidP="00706AAD">
      <w:pPr>
        <w:spacing w:after="0" w:line="240" w:lineRule="auto"/>
        <w:jc w:val="both"/>
        <w:rPr>
          <w:rFonts w:eastAsia="Times New Roman" w:cs="Arial"/>
          <w:sz w:val="20"/>
          <w:szCs w:val="20"/>
          <w:lang w:val="en-US" w:eastAsia="pt-BR"/>
        </w:rPr>
      </w:pPr>
      <w:r w:rsidRPr="0021556C">
        <w:rPr>
          <w:rFonts w:eastAsia="Times New Roman" w:cs="Arial"/>
          <w:kern w:val="20"/>
          <w:szCs w:val="18"/>
          <w:lang w:val="en-US" w:eastAsia="en-GB"/>
        </w:rPr>
        <w:t>Chief Commercial Officer</w:t>
      </w:r>
    </w:p>
    <w:p w14:paraId="1FE33B45" w14:textId="77777777" w:rsidR="00706AAD" w:rsidRDefault="00706AAD" w:rsidP="00706AAD">
      <w:pPr>
        <w:pStyle w:val="Body"/>
        <w:spacing w:after="0" w:line="240" w:lineRule="auto"/>
        <w:rPr>
          <w:sz w:val="18"/>
          <w:szCs w:val="18"/>
        </w:rPr>
      </w:pPr>
    </w:p>
    <w:p w14:paraId="6B65903E" w14:textId="77777777" w:rsidR="00706AAD" w:rsidRDefault="00706AAD" w:rsidP="00706AAD">
      <w:pPr>
        <w:pStyle w:val="Body"/>
        <w:spacing w:after="0" w:line="240" w:lineRule="auto"/>
        <w:rPr>
          <w:sz w:val="18"/>
          <w:szCs w:val="18"/>
        </w:rPr>
      </w:pPr>
    </w:p>
    <w:p w14:paraId="325B93FC" w14:textId="77777777" w:rsidR="00706AAD" w:rsidRDefault="00706AAD" w:rsidP="00706AAD">
      <w:pPr>
        <w:pStyle w:val="Body"/>
        <w:spacing w:after="0" w:line="240" w:lineRule="auto"/>
        <w:rPr>
          <w:sz w:val="18"/>
          <w:szCs w:val="18"/>
        </w:rPr>
      </w:pPr>
    </w:p>
    <w:p w14:paraId="7E48EEF4" w14:textId="77777777" w:rsidR="00706AAD" w:rsidRPr="00B45054" w:rsidRDefault="00706AAD" w:rsidP="00706AAD">
      <w:pPr>
        <w:pStyle w:val="Body"/>
        <w:spacing w:after="0" w:line="240" w:lineRule="auto"/>
        <w:rPr>
          <w:sz w:val="18"/>
          <w:szCs w:val="18"/>
        </w:rPr>
      </w:pPr>
    </w:p>
    <w:p w14:paraId="4F0400A0" w14:textId="77777777" w:rsidR="00706AAD" w:rsidRPr="00DD34B3" w:rsidRDefault="00706AAD" w:rsidP="00706AAD">
      <w:pPr>
        <w:pStyle w:val="05-Textonormal"/>
        <w:spacing w:before="0" w:after="0" w:line="240" w:lineRule="auto"/>
        <w:rPr>
          <w:rFonts w:cs="Arial"/>
          <w:snapToGrid w:val="0"/>
        </w:rPr>
      </w:pPr>
      <w:r>
        <w:rPr>
          <w:rFonts w:cs="Arial"/>
          <w:snapToGrid w:val="0"/>
        </w:rPr>
        <w:t xml:space="preserve">Rafael Augusto </w:t>
      </w:r>
      <w:proofErr w:type="spellStart"/>
      <w:r>
        <w:rPr>
          <w:rFonts w:cs="Arial"/>
          <w:snapToGrid w:val="0"/>
        </w:rPr>
        <w:t>Sperendio</w:t>
      </w:r>
      <w:proofErr w:type="spellEnd"/>
    </w:p>
    <w:p w14:paraId="6798C8DF" w14:textId="77777777" w:rsidR="00706AAD" w:rsidRDefault="00706AAD" w:rsidP="00706AAD">
      <w:pPr>
        <w:pStyle w:val="Body"/>
        <w:spacing w:after="0" w:line="240" w:lineRule="auto"/>
        <w:rPr>
          <w:sz w:val="18"/>
          <w:szCs w:val="18"/>
          <w:lang w:val="en-US"/>
        </w:rPr>
      </w:pPr>
      <w:r w:rsidRPr="0021556C">
        <w:rPr>
          <w:sz w:val="18"/>
          <w:szCs w:val="18"/>
          <w:lang w:val="en-US"/>
        </w:rPr>
        <w:t>Chief Financial Officer</w:t>
      </w:r>
    </w:p>
    <w:p w14:paraId="6B5F0F8A" w14:textId="77777777" w:rsidR="00706AAD" w:rsidRDefault="00706AAD" w:rsidP="00706AAD">
      <w:pPr>
        <w:pStyle w:val="05-Textonormal"/>
        <w:spacing w:before="0" w:after="0" w:line="240" w:lineRule="auto"/>
        <w:rPr>
          <w:lang w:val="en-US"/>
        </w:rPr>
      </w:pPr>
    </w:p>
    <w:p w14:paraId="5878FBB2" w14:textId="57312FD4" w:rsidR="00706AAD" w:rsidRDefault="00706AAD">
      <w:pPr>
        <w:rPr>
          <w:rFonts w:eastAsia="Times New Roman" w:cs="Arial"/>
          <w:b/>
          <w:spacing w:val="-2"/>
          <w:sz w:val="20"/>
          <w:szCs w:val="20"/>
          <w:lang w:eastAsia="pt-BR"/>
        </w:rPr>
      </w:pPr>
      <w:r>
        <w:rPr>
          <w:rFonts w:cs="Arial"/>
        </w:rPr>
        <w:br w:type="page"/>
      </w:r>
    </w:p>
    <w:p w14:paraId="7CFC13BF" w14:textId="77777777" w:rsidR="00706AAD" w:rsidRPr="008A7B93" w:rsidRDefault="00706AAD" w:rsidP="00706AAD">
      <w:pPr>
        <w:pStyle w:val="02-TtulodeNota"/>
        <w:spacing w:before="0" w:after="200"/>
        <w:jc w:val="left"/>
        <w:outlineLvl w:val="9"/>
        <w:rPr>
          <w:color w:val="1F4E79" w:themeColor="accent1" w:themeShade="80"/>
          <w:lang w:val="en-US"/>
        </w:rPr>
      </w:pPr>
      <w:r w:rsidRPr="008A7B93">
        <w:rPr>
          <w:color w:val="1F4E79" w:themeColor="accent1" w:themeShade="80"/>
          <w:lang w:val="en-US"/>
        </w:rPr>
        <w:lastRenderedPageBreak/>
        <w:t>MEMBERS OF THE MANAGEMENT BODIES</w:t>
      </w:r>
    </w:p>
    <w:p w14:paraId="6D8E80D1" w14:textId="77777777" w:rsidR="00706AAD" w:rsidRPr="000F468C" w:rsidRDefault="00706AAD" w:rsidP="00706AAD">
      <w:pPr>
        <w:pStyle w:val="05-Textonormal"/>
        <w:keepNext/>
        <w:spacing w:before="0" w:after="200" w:line="240" w:lineRule="auto"/>
        <w:jc w:val="left"/>
        <w:rPr>
          <w:snapToGrid w:val="0"/>
          <w:lang w:val="en-US"/>
        </w:rPr>
      </w:pPr>
    </w:p>
    <w:p w14:paraId="0EF0CAA3" w14:textId="77777777" w:rsidR="00706AAD" w:rsidRPr="008A7B93" w:rsidRDefault="00706AAD" w:rsidP="00706AAD">
      <w:pPr>
        <w:pStyle w:val="02-TtulodeNota"/>
        <w:spacing w:before="0" w:after="200"/>
        <w:jc w:val="left"/>
        <w:outlineLvl w:val="9"/>
        <w:rPr>
          <w:color w:val="1F4E79" w:themeColor="accent1" w:themeShade="80"/>
          <w:lang w:val="en-US"/>
        </w:rPr>
      </w:pPr>
      <w:r w:rsidRPr="008A7B93">
        <w:rPr>
          <w:color w:val="1F4E79" w:themeColor="accent1" w:themeShade="80"/>
          <w:lang w:val="en-US"/>
        </w:rPr>
        <w:t>DIRECTOR-PRESIDENT</w:t>
      </w:r>
    </w:p>
    <w:p w14:paraId="469A9AAB" w14:textId="77777777" w:rsidR="00706AAD" w:rsidRDefault="00706AAD" w:rsidP="00706AAD">
      <w:pPr>
        <w:pStyle w:val="05-Textonormal"/>
        <w:keepNext/>
        <w:spacing w:before="0" w:after="200" w:line="240" w:lineRule="auto"/>
        <w:jc w:val="left"/>
        <w:rPr>
          <w:snapToGrid w:val="0"/>
        </w:rPr>
      </w:pPr>
      <w:proofErr w:type="spellStart"/>
      <w:r w:rsidRPr="00D561DC">
        <w:rPr>
          <w:snapToGrid w:val="0"/>
        </w:rPr>
        <w:t>Ullisses</w:t>
      </w:r>
      <w:proofErr w:type="spellEnd"/>
      <w:r w:rsidRPr="00D561DC">
        <w:rPr>
          <w:snapToGrid w:val="0"/>
        </w:rPr>
        <w:t xml:space="preserve"> Christian Silva Assis</w:t>
      </w:r>
    </w:p>
    <w:p w14:paraId="342C6897" w14:textId="77777777" w:rsidR="00706AAD" w:rsidRPr="000F468C" w:rsidRDefault="00706AAD" w:rsidP="00706AAD">
      <w:pPr>
        <w:pStyle w:val="05-Textonormal"/>
        <w:keepNext/>
        <w:spacing w:before="0" w:after="200" w:line="240" w:lineRule="auto"/>
        <w:jc w:val="left"/>
        <w:rPr>
          <w:snapToGrid w:val="0"/>
        </w:rPr>
      </w:pPr>
    </w:p>
    <w:p w14:paraId="26B533DC" w14:textId="77777777" w:rsidR="00706AAD" w:rsidRPr="00344959" w:rsidRDefault="00706AAD" w:rsidP="00706AAD">
      <w:pPr>
        <w:pStyle w:val="02-TtulodeNota"/>
        <w:spacing w:before="0" w:after="200"/>
        <w:jc w:val="left"/>
        <w:outlineLvl w:val="9"/>
        <w:rPr>
          <w:color w:val="1F4E79" w:themeColor="accent1" w:themeShade="80"/>
        </w:rPr>
      </w:pPr>
      <w:r w:rsidRPr="00344959">
        <w:rPr>
          <w:color w:val="1F4E79" w:themeColor="accent1" w:themeShade="80"/>
        </w:rPr>
        <w:t>DIRECTORS</w:t>
      </w:r>
    </w:p>
    <w:p w14:paraId="109351F2" w14:textId="77777777" w:rsidR="00706AAD" w:rsidRDefault="00706AAD" w:rsidP="00706AAD">
      <w:pPr>
        <w:pStyle w:val="05-Textonormal"/>
        <w:keepNext/>
        <w:spacing w:before="0" w:after="200" w:line="240" w:lineRule="auto"/>
        <w:jc w:val="left"/>
        <w:rPr>
          <w:snapToGrid w:val="0"/>
        </w:rPr>
      </w:pPr>
      <w:r>
        <w:rPr>
          <w:snapToGrid w:val="0"/>
        </w:rPr>
        <w:t>Bruno Alves d</w:t>
      </w:r>
      <w:r w:rsidRPr="00DD0E88">
        <w:rPr>
          <w:snapToGrid w:val="0"/>
        </w:rPr>
        <w:t>o Nascimento</w:t>
      </w:r>
    </w:p>
    <w:p w14:paraId="7EBB6E47" w14:textId="77777777" w:rsidR="00706AAD" w:rsidRDefault="00706AAD" w:rsidP="00706AAD">
      <w:pPr>
        <w:pStyle w:val="05-Textonormal"/>
        <w:keepNext/>
        <w:spacing w:before="0" w:after="200" w:line="240" w:lineRule="auto"/>
        <w:jc w:val="left"/>
        <w:rPr>
          <w:snapToGrid w:val="0"/>
        </w:rPr>
      </w:pPr>
      <w:r w:rsidRPr="00D561DC">
        <w:rPr>
          <w:snapToGrid w:val="0"/>
        </w:rPr>
        <w:t>Marcelo Lopes Lourenço</w:t>
      </w:r>
    </w:p>
    <w:p w14:paraId="778290ED" w14:textId="77777777" w:rsidR="00706AAD" w:rsidRPr="008A7B93" w:rsidRDefault="00706AAD" w:rsidP="00706AAD">
      <w:pPr>
        <w:pStyle w:val="05-Textonormal"/>
        <w:keepNext/>
        <w:spacing w:before="0" w:after="200" w:line="240" w:lineRule="auto"/>
        <w:jc w:val="left"/>
        <w:rPr>
          <w:snapToGrid w:val="0"/>
          <w:lang w:val="en-US"/>
        </w:rPr>
      </w:pPr>
      <w:r w:rsidRPr="008A7B93">
        <w:rPr>
          <w:snapToGrid w:val="0"/>
          <w:lang w:val="en-US"/>
        </w:rPr>
        <w:t xml:space="preserve">Rafael Augusto </w:t>
      </w:r>
      <w:proofErr w:type="spellStart"/>
      <w:r w:rsidRPr="008A7B93">
        <w:rPr>
          <w:snapToGrid w:val="0"/>
          <w:lang w:val="en-US"/>
        </w:rPr>
        <w:t>Sperendio</w:t>
      </w:r>
      <w:proofErr w:type="spellEnd"/>
    </w:p>
    <w:p w14:paraId="66FECD1B" w14:textId="77777777" w:rsidR="00706AAD" w:rsidRPr="009376C0" w:rsidRDefault="00706AAD" w:rsidP="00706AAD">
      <w:pPr>
        <w:pStyle w:val="05-Textonormal"/>
        <w:keepNext/>
        <w:spacing w:before="0" w:after="200" w:line="240" w:lineRule="auto"/>
        <w:jc w:val="left"/>
        <w:rPr>
          <w:snapToGrid w:val="0"/>
          <w:lang w:val="en-US"/>
        </w:rPr>
      </w:pPr>
    </w:p>
    <w:p w14:paraId="580F6C22" w14:textId="77777777" w:rsidR="00706AAD" w:rsidRPr="008A7B93" w:rsidRDefault="00706AAD" w:rsidP="00706AAD">
      <w:pPr>
        <w:pStyle w:val="02-TtulodeNota"/>
        <w:spacing w:before="0" w:after="200"/>
        <w:jc w:val="left"/>
        <w:outlineLvl w:val="9"/>
        <w:rPr>
          <w:color w:val="1F4E79" w:themeColor="accent1" w:themeShade="80"/>
          <w:lang w:val="en-US"/>
        </w:rPr>
      </w:pPr>
      <w:r w:rsidRPr="008A7B93">
        <w:rPr>
          <w:color w:val="1F4E79" w:themeColor="accent1" w:themeShade="80"/>
          <w:lang w:val="en-US"/>
        </w:rPr>
        <w:t>BOARD OF DIRECTORS</w:t>
      </w:r>
    </w:p>
    <w:p w14:paraId="62B440B2" w14:textId="77777777" w:rsidR="00706AAD" w:rsidRPr="00D561DC" w:rsidRDefault="00706AAD" w:rsidP="00706AAD">
      <w:pPr>
        <w:pStyle w:val="05-Textonormal"/>
        <w:keepNext/>
        <w:spacing w:line="240" w:lineRule="auto"/>
        <w:rPr>
          <w:snapToGrid w:val="0"/>
        </w:rPr>
      </w:pPr>
      <w:r w:rsidRPr="00D561DC">
        <w:rPr>
          <w:snapToGrid w:val="0"/>
        </w:rPr>
        <w:t>Marcelo Cavalcante de Oliveira Lima (</w:t>
      </w:r>
      <w:proofErr w:type="spellStart"/>
      <w:r w:rsidRPr="00D561DC">
        <w:rPr>
          <w:snapToGrid w:val="0"/>
        </w:rPr>
        <w:t>President</w:t>
      </w:r>
      <w:proofErr w:type="spellEnd"/>
      <w:r w:rsidRPr="00D561DC">
        <w:rPr>
          <w:snapToGrid w:val="0"/>
        </w:rPr>
        <w:t>)</w:t>
      </w:r>
    </w:p>
    <w:p w14:paraId="3822DF88" w14:textId="77777777" w:rsidR="00706AAD" w:rsidRPr="00D561DC" w:rsidRDefault="00706AAD" w:rsidP="00706AAD">
      <w:pPr>
        <w:pStyle w:val="05-Textonormal"/>
        <w:keepNext/>
        <w:spacing w:line="240" w:lineRule="auto"/>
        <w:rPr>
          <w:snapToGrid w:val="0"/>
        </w:rPr>
      </w:pPr>
      <w:r w:rsidRPr="00D561DC">
        <w:rPr>
          <w:snapToGrid w:val="0"/>
        </w:rPr>
        <w:t>Ana Paula Teixeira de Sousa</w:t>
      </w:r>
    </w:p>
    <w:p w14:paraId="2CE62957" w14:textId="77777777" w:rsidR="00706AAD" w:rsidRPr="00D561DC" w:rsidRDefault="00706AAD" w:rsidP="00706AAD">
      <w:pPr>
        <w:pStyle w:val="05-Textonormal"/>
        <w:keepNext/>
        <w:spacing w:line="240" w:lineRule="auto"/>
        <w:rPr>
          <w:snapToGrid w:val="0"/>
        </w:rPr>
      </w:pPr>
      <w:r w:rsidRPr="00D561DC">
        <w:rPr>
          <w:snapToGrid w:val="0"/>
        </w:rPr>
        <w:t xml:space="preserve">Arnaldo José </w:t>
      </w:r>
      <w:proofErr w:type="spellStart"/>
      <w:r w:rsidRPr="00D561DC">
        <w:rPr>
          <w:snapToGrid w:val="0"/>
        </w:rPr>
        <w:t>Vollet</w:t>
      </w:r>
      <w:proofErr w:type="spellEnd"/>
    </w:p>
    <w:p w14:paraId="14CCCCA5" w14:textId="77777777" w:rsidR="00706AAD" w:rsidRPr="00D561DC" w:rsidRDefault="00706AAD" w:rsidP="00706AAD">
      <w:pPr>
        <w:pStyle w:val="05-Textonormal"/>
        <w:keepNext/>
        <w:spacing w:line="240" w:lineRule="auto"/>
        <w:rPr>
          <w:snapToGrid w:val="0"/>
        </w:rPr>
      </w:pPr>
      <w:r w:rsidRPr="00D561DC">
        <w:rPr>
          <w:snapToGrid w:val="0"/>
        </w:rPr>
        <w:t xml:space="preserve">Claudio Xavier </w:t>
      </w:r>
      <w:proofErr w:type="spellStart"/>
      <w:r w:rsidRPr="00D561DC">
        <w:rPr>
          <w:snapToGrid w:val="0"/>
        </w:rPr>
        <w:t>Seefelder</w:t>
      </w:r>
      <w:proofErr w:type="spellEnd"/>
      <w:r w:rsidRPr="00D561DC">
        <w:rPr>
          <w:snapToGrid w:val="0"/>
        </w:rPr>
        <w:t xml:space="preserve"> Filho</w:t>
      </w:r>
    </w:p>
    <w:p w14:paraId="0FD387D9" w14:textId="77777777" w:rsidR="00706AAD" w:rsidRPr="00D561DC" w:rsidRDefault="00706AAD" w:rsidP="00706AAD">
      <w:pPr>
        <w:pStyle w:val="05-Textonormal"/>
        <w:keepNext/>
        <w:spacing w:line="240" w:lineRule="auto"/>
        <w:rPr>
          <w:snapToGrid w:val="0"/>
        </w:rPr>
      </w:pPr>
      <w:r w:rsidRPr="00D561DC">
        <w:rPr>
          <w:snapToGrid w:val="0"/>
        </w:rPr>
        <w:t>Isabel da Silva Ramos</w:t>
      </w:r>
    </w:p>
    <w:p w14:paraId="410F4242" w14:textId="77777777" w:rsidR="00706AAD" w:rsidRPr="00D561DC" w:rsidRDefault="00706AAD" w:rsidP="00706AAD">
      <w:pPr>
        <w:pStyle w:val="05-Textonormal"/>
        <w:keepNext/>
        <w:spacing w:line="240" w:lineRule="auto"/>
        <w:rPr>
          <w:snapToGrid w:val="0"/>
        </w:rPr>
      </w:pPr>
      <w:r w:rsidRPr="00D561DC">
        <w:rPr>
          <w:snapToGrid w:val="0"/>
        </w:rPr>
        <w:t>Ricardo Moura de Araújo Faria</w:t>
      </w:r>
    </w:p>
    <w:p w14:paraId="016DC130" w14:textId="77777777" w:rsidR="00706AAD" w:rsidRPr="003B4AA7" w:rsidRDefault="00706AAD" w:rsidP="00706AAD">
      <w:pPr>
        <w:pStyle w:val="05-Textonormal"/>
        <w:keepNext/>
        <w:spacing w:before="0" w:after="200" w:line="240" w:lineRule="auto"/>
        <w:jc w:val="left"/>
        <w:rPr>
          <w:snapToGrid w:val="0"/>
        </w:rPr>
      </w:pPr>
      <w:proofErr w:type="spellStart"/>
      <w:r w:rsidRPr="00D561DC">
        <w:rPr>
          <w:snapToGrid w:val="0"/>
        </w:rPr>
        <w:t>Ullisses</w:t>
      </w:r>
      <w:proofErr w:type="spellEnd"/>
      <w:r w:rsidRPr="00D561DC">
        <w:rPr>
          <w:snapToGrid w:val="0"/>
        </w:rPr>
        <w:t xml:space="preserve"> Christian Silva Assis</w:t>
      </w:r>
    </w:p>
    <w:p w14:paraId="6A98EE6E" w14:textId="77777777" w:rsidR="00706AAD" w:rsidRPr="000F468C" w:rsidRDefault="00706AAD" w:rsidP="00706AAD">
      <w:pPr>
        <w:pStyle w:val="05-Textonormal"/>
        <w:keepNext/>
        <w:spacing w:before="0" w:after="200" w:line="240" w:lineRule="auto"/>
        <w:jc w:val="left"/>
        <w:rPr>
          <w:snapToGrid w:val="0"/>
        </w:rPr>
      </w:pPr>
    </w:p>
    <w:p w14:paraId="07FFE14F" w14:textId="77777777" w:rsidR="00706AAD" w:rsidRPr="00344959" w:rsidRDefault="00706AAD" w:rsidP="00706AAD">
      <w:pPr>
        <w:pStyle w:val="02-TtulodeNota"/>
        <w:spacing w:before="0" w:after="200"/>
        <w:jc w:val="left"/>
        <w:outlineLvl w:val="9"/>
        <w:rPr>
          <w:color w:val="1F4E79" w:themeColor="accent1" w:themeShade="80"/>
        </w:rPr>
      </w:pPr>
      <w:r w:rsidRPr="00344959">
        <w:rPr>
          <w:color w:val="1F4E79" w:themeColor="accent1" w:themeShade="80"/>
        </w:rPr>
        <w:t>FISCAL COUNCIL</w:t>
      </w:r>
    </w:p>
    <w:p w14:paraId="7E734F7D" w14:textId="77777777" w:rsidR="00706AAD" w:rsidRDefault="00706AAD" w:rsidP="00706AAD">
      <w:pPr>
        <w:pStyle w:val="05-Textonormal"/>
        <w:keepNext/>
        <w:spacing w:before="0" w:after="200" w:line="240" w:lineRule="auto"/>
        <w:jc w:val="left"/>
        <w:rPr>
          <w:snapToGrid w:val="0"/>
        </w:rPr>
      </w:pPr>
      <w:r w:rsidRPr="00B02ABA">
        <w:rPr>
          <w:snapToGrid w:val="0"/>
        </w:rPr>
        <w:t>Lucin</w:t>
      </w:r>
      <w:r>
        <w:rPr>
          <w:snapToGrid w:val="0"/>
        </w:rPr>
        <w:t>e</w:t>
      </w:r>
      <w:r w:rsidRPr="00B02ABA">
        <w:rPr>
          <w:snapToGrid w:val="0"/>
        </w:rPr>
        <w:t>ia Possar</w:t>
      </w:r>
    </w:p>
    <w:p w14:paraId="28BD6CAB" w14:textId="77777777" w:rsidR="00706AAD" w:rsidRDefault="00706AAD" w:rsidP="00706AAD">
      <w:pPr>
        <w:pStyle w:val="05-Textonormal"/>
        <w:keepNext/>
        <w:spacing w:before="0" w:after="200" w:line="240" w:lineRule="auto"/>
        <w:jc w:val="left"/>
        <w:rPr>
          <w:snapToGrid w:val="0"/>
        </w:rPr>
      </w:pPr>
      <w:r w:rsidRPr="005F4624">
        <w:rPr>
          <w:snapToGrid w:val="0"/>
        </w:rPr>
        <w:t>Francisco Olinto Velo Schmitt</w:t>
      </w:r>
    </w:p>
    <w:p w14:paraId="05FE9226" w14:textId="77777777" w:rsidR="00706AAD" w:rsidRPr="003B4AA7" w:rsidRDefault="00706AAD" w:rsidP="00706AAD">
      <w:pPr>
        <w:pStyle w:val="05-Textonormal"/>
        <w:keepNext/>
        <w:spacing w:before="0" w:after="200" w:line="240" w:lineRule="auto"/>
        <w:jc w:val="left"/>
        <w:rPr>
          <w:snapToGrid w:val="0"/>
        </w:rPr>
      </w:pPr>
      <w:proofErr w:type="spellStart"/>
      <w:r w:rsidRPr="00B02ABA">
        <w:rPr>
          <w:snapToGrid w:val="0"/>
        </w:rPr>
        <w:t>Luis</w:t>
      </w:r>
      <w:proofErr w:type="spellEnd"/>
      <w:r w:rsidRPr="00B02ABA">
        <w:rPr>
          <w:snapToGrid w:val="0"/>
        </w:rPr>
        <w:t xml:space="preserve"> Felipe Vital Nunes Pereira</w:t>
      </w:r>
    </w:p>
    <w:p w14:paraId="12396DDC" w14:textId="77777777" w:rsidR="00706AAD" w:rsidRPr="00904E4B" w:rsidRDefault="00706AAD" w:rsidP="00706AAD">
      <w:pPr>
        <w:pStyle w:val="05-Textonormal"/>
        <w:keepNext/>
        <w:spacing w:before="0" w:after="200" w:line="240" w:lineRule="auto"/>
        <w:jc w:val="left"/>
        <w:rPr>
          <w:snapToGrid w:val="0"/>
        </w:rPr>
      </w:pPr>
    </w:p>
    <w:p w14:paraId="40385149" w14:textId="77777777" w:rsidR="00706AAD" w:rsidRPr="00344959" w:rsidRDefault="00706AAD" w:rsidP="00706AAD">
      <w:pPr>
        <w:pStyle w:val="02-TtulodeNota"/>
        <w:spacing w:before="0" w:after="200"/>
        <w:jc w:val="left"/>
        <w:outlineLvl w:val="9"/>
        <w:rPr>
          <w:color w:val="1F4E79" w:themeColor="accent1" w:themeShade="80"/>
        </w:rPr>
      </w:pPr>
      <w:r w:rsidRPr="00344959">
        <w:rPr>
          <w:color w:val="1F4E79" w:themeColor="accent1" w:themeShade="80"/>
        </w:rPr>
        <w:t>AUDIT COMMITTEE</w:t>
      </w:r>
    </w:p>
    <w:p w14:paraId="4B93387B" w14:textId="77777777" w:rsidR="00706AAD" w:rsidRPr="00351527" w:rsidRDefault="00706AAD" w:rsidP="00706AAD">
      <w:pPr>
        <w:keepNext/>
        <w:spacing w:line="240" w:lineRule="auto"/>
        <w:rPr>
          <w:snapToGrid w:val="0"/>
          <w:szCs w:val="18"/>
        </w:rPr>
      </w:pPr>
      <w:r w:rsidRPr="00351527">
        <w:rPr>
          <w:snapToGrid w:val="0"/>
          <w:szCs w:val="18"/>
        </w:rPr>
        <w:t>Luiz Claudio Moraes</w:t>
      </w:r>
    </w:p>
    <w:p w14:paraId="69EAB427" w14:textId="77777777" w:rsidR="00706AAD" w:rsidRPr="00351527" w:rsidRDefault="00706AAD" w:rsidP="00706AAD">
      <w:pPr>
        <w:keepNext/>
        <w:spacing w:line="240" w:lineRule="auto"/>
        <w:rPr>
          <w:rFonts w:cs="Arial"/>
          <w:szCs w:val="18"/>
        </w:rPr>
      </w:pPr>
      <w:r w:rsidRPr="00351527">
        <w:rPr>
          <w:rFonts w:cs="Arial"/>
          <w:szCs w:val="18"/>
        </w:rPr>
        <w:t xml:space="preserve">Arnaldo José </w:t>
      </w:r>
      <w:proofErr w:type="spellStart"/>
      <w:r w:rsidRPr="00351527">
        <w:rPr>
          <w:rFonts w:cs="Arial"/>
          <w:szCs w:val="18"/>
        </w:rPr>
        <w:t>Vollet</w:t>
      </w:r>
      <w:proofErr w:type="spellEnd"/>
    </w:p>
    <w:p w14:paraId="6C0E2477" w14:textId="77777777" w:rsidR="00706AAD" w:rsidRPr="00351527" w:rsidRDefault="00706AAD" w:rsidP="00706AAD">
      <w:pPr>
        <w:keepNext/>
        <w:spacing w:line="240" w:lineRule="auto"/>
        <w:rPr>
          <w:rFonts w:cs="Arial"/>
          <w:szCs w:val="18"/>
        </w:rPr>
      </w:pPr>
      <w:proofErr w:type="spellStart"/>
      <w:r w:rsidRPr="00351527">
        <w:rPr>
          <w:rFonts w:cs="Arial"/>
          <w:szCs w:val="18"/>
        </w:rPr>
        <w:t>Artemio</w:t>
      </w:r>
      <w:proofErr w:type="spellEnd"/>
      <w:r w:rsidRPr="00351527">
        <w:rPr>
          <w:rFonts w:cs="Arial"/>
          <w:szCs w:val="18"/>
        </w:rPr>
        <w:t xml:space="preserve"> </w:t>
      </w:r>
      <w:proofErr w:type="spellStart"/>
      <w:r w:rsidRPr="00351527">
        <w:rPr>
          <w:rFonts w:cs="Arial"/>
          <w:szCs w:val="18"/>
        </w:rPr>
        <w:t>Bertholini</w:t>
      </w:r>
      <w:proofErr w:type="spellEnd"/>
    </w:p>
    <w:p w14:paraId="7599E370" w14:textId="77777777" w:rsidR="00706AAD" w:rsidRPr="00351527" w:rsidRDefault="00706AAD" w:rsidP="00706AAD">
      <w:pPr>
        <w:keepNext/>
        <w:spacing w:line="240" w:lineRule="auto"/>
        <w:rPr>
          <w:rFonts w:cs="Arial"/>
          <w:szCs w:val="18"/>
        </w:rPr>
      </w:pPr>
      <w:r w:rsidRPr="00351527">
        <w:rPr>
          <w:rFonts w:cs="Arial"/>
          <w:szCs w:val="18"/>
        </w:rPr>
        <w:t>Manoel Gimenes Ruy</w:t>
      </w:r>
    </w:p>
    <w:p w14:paraId="2BB7236B" w14:textId="77777777" w:rsidR="00706AAD" w:rsidRPr="00351527" w:rsidRDefault="00706AAD" w:rsidP="00706AAD">
      <w:pPr>
        <w:keepNext/>
        <w:spacing w:line="240" w:lineRule="auto"/>
        <w:rPr>
          <w:rFonts w:cs="Arial"/>
          <w:szCs w:val="18"/>
        </w:rPr>
      </w:pPr>
      <w:r w:rsidRPr="00351527">
        <w:rPr>
          <w:rFonts w:cs="Arial"/>
          <w:szCs w:val="18"/>
        </w:rPr>
        <w:t>Roberto Lamb</w:t>
      </w:r>
    </w:p>
    <w:p w14:paraId="2BD690B8" w14:textId="77777777" w:rsidR="00706AAD" w:rsidRPr="001776C9" w:rsidRDefault="00706AAD" w:rsidP="00706AAD">
      <w:pPr>
        <w:pStyle w:val="02-TtulodeNota"/>
        <w:spacing w:before="0" w:after="200"/>
        <w:jc w:val="left"/>
        <w:outlineLvl w:val="9"/>
        <w:rPr>
          <w:sz w:val="18"/>
          <w:szCs w:val="18"/>
        </w:rPr>
      </w:pPr>
    </w:p>
    <w:p w14:paraId="617ABC4E" w14:textId="77777777" w:rsidR="00706AAD" w:rsidRPr="00344959" w:rsidRDefault="00706AAD" w:rsidP="00706AAD">
      <w:pPr>
        <w:pStyle w:val="02-TtulodeNota"/>
        <w:spacing w:before="0" w:after="200"/>
        <w:jc w:val="left"/>
        <w:outlineLvl w:val="9"/>
        <w:rPr>
          <w:color w:val="1F4E79" w:themeColor="accent1" w:themeShade="80"/>
        </w:rPr>
      </w:pPr>
      <w:r w:rsidRPr="00344959">
        <w:rPr>
          <w:color w:val="1F4E79" w:themeColor="accent1" w:themeShade="80"/>
        </w:rPr>
        <w:t>ACCOUNTANT</w:t>
      </w:r>
    </w:p>
    <w:p w14:paraId="3C96F7E5" w14:textId="77777777" w:rsidR="00706AAD" w:rsidRPr="00056907" w:rsidRDefault="00706AAD" w:rsidP="00706AAD">
      <w:pPr>
        <w:pStyle w:val="05-Textonormal"/>
        <w:keepNext/>
        <w:spacing w:before="0" w:after="200" w:line="240" w:lineRule="auto"/>
        <w:jc w:val="left"/>
        <w:rPr>
          <w:snapToGrid w:val="0"/>
        </w:rPr>
      </w:pPr>
      <w:r w:rsidRPr="00056907">
        <w:rPr>
          <w:snapToGrid w:val="0"/>
        </w:rPr>
        <w:t>Pedro Kiefer Braga</w:t>
      </w:r>
    </w:p>
    <w:p w14:paraId="06B0D3D4" w14:textId="77777777" w:rsidR="00706AAD" w:rsidRPr="00056907" w:rsidRDefault="00706AAD" w:rsidP="00706AAD">
      <w:pPr>
        <w:pStyle w:val="05-Textonormal"/>
        <w:keepNext/>
        <w:spacing w:before="0" w:after="200" w:line="240" w:lineRule="auto"/>
        <w:jc w:val="left"/>
        <w:rPr>
          <w:snapToGrid w:val="0"/>
        </w:rPr>
      </w:pPr>
      <w:r w:rsidRPr="00056907">
        <w:rPr>
          <w:snapToGrid w:val="0"/>
        </w:rPr>
        <w:t>CRC-DF 020.786/O-0</w:t>
      </w:r>
    </w:p>
    <w:p w14:paraId="48BB1201" w14:textId="77777777" w:rsidR="00706AAD" w:rsidRPr="00B47B5C" w:rsidRDefault="00706AAD" w:rsidP="00706AAD">
      <w:pPr>
        <w:pStyle w:val="05-Textonormal"/>
        <w:keepNext/>
        <w:spacing w:before="0" w:after="200" w:line="240" w:lineRule="auto"/>
        <w:jc w:val="left"/>
      </w:pPr>
      <w:r w:rsidRPr="00056907">
        <w:rPr>
          <w:snapToGrid w:val="0"/>
        </w:rPr>
        <w:t>CPF 027.782.029-43</w:t>
      </w:r>
    </w:p>
    <w:p w14:paraId="1504CABC" w14:textId="77777777" w:rsidR="00FB2956" w:rsidRPr="00C72009" w:rsidRDefault="00FB2956" w:rsidP="00782395">
      <w:pPr>
        <w:pStyle w:val="02-TtulodeNota"/>
        <w:spacing w:before="0" w:after="200"/>
        <w:jc w:val="left"/>
        <w:outlineLvl w:val="9"/>
        <w:rPr>
          <w:rFonts w:cs="Arial"/>
        </w:rPr>
      </w:pPr>
    </w:p>
    <w:sectPr w:rsidR="00FB2956" w:rsidRPr="00C72009" w:rsidSect="00797493">
      <w:headerReference w:type="even" r:id="rId39"/>
      <w:headerReference w:type="default" r:id="rId40"/>
      <w:footerReference w:type="default" r:id="rId41"/>
      <w:headerReference w:type="first" r:id="rId42"/>
      <w:footerReference w:type="first" r:id="rId43"/>
      <w:type w:val="oddPage"/>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67592D" w:rsidRDefault="0067592D" w:rsidP="001170F1">
      <w:pPr>
        <w:spacing w:after="0" w:line="240" w:lineRule="auto"/>
      </w:pPr>
      <w:r>
        <w:separator/>
      </w:r>
    </w:p>
  </w:endnote>
  <w:endnote w:type="continuationSeparator" w:id="0">
    <w:p w14:paraId="2EE9981F" w14:textId="77777777" w:rsidR="0067592D" w:rsidRDefault="0067592D"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ArialM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28372"/>
      <w:docPartObj>
        <w:docPartGallery w:val="Page Numbers (Bottom of Page)"/>
        <w:docPartUnique/>
      </w:docPartObj>
    </w:sdtPr>
    <w:sdtEndPr/>
    <w:sdtContent>
      <w:p w14:paraId="6FE3CC3F" w14:textId="50B5202C" w:rsidR="0067592D" w:rsidRDefault="0067592D">
        <w:pPr>
          <w:pStyle w:val="Rodap"/>
          <w:jc w:val="right"/>
        </w:pPr>
        <w:r>
          <w:fldChar w:fldCharType="begin"/>
        </w:r>
        <w:r>
          <w:instrText>PAGE   \* MERGEFORMAT</w:instrText>
        </w:r>
        <w:r>
          <w:fldChar w:fldCharType="separate"/>
        </w:r>
        <w:r w:rsidR="00670D67">
          <w:rPr>
            <w:noProof/>
          </w:rPr>
          <w:t>8</w:t>
        </w:r>
        <w:r>
          <w:fldChar w:fldCharType="end"/>
        </w:r>
      </w:p>
    </w:sdtContent>
  </w:sdt>
  <w:p w14:paraId="5AFA6BA4" w14:textId="77777777" w:rsidR="0067592D" w:rsidRDefault="0067592D" w:rsidP="00F81992">
    <w:pPr>
      <w:pStyle w:val="Rodap"/>
      <w:tabs>
        <w:tab w:val="clear" w:pos="4252"/>
        <w:tab w:val="clear" w:pos="8504"/>
        <w:tab w:val="left" w:pos="850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9761401"/>
      <w:docPartObj>
        <w:docPartGallery w:val="Page Numbers (Bottom of Page)"/>
        <w:docPartUnique/>
      </w:docPartObj>
    </w:sdtPr>
    <w:sdtEndPr/>
    <w:sdtContent>
      <w:p w14:paraId="07A14FD4" w14:textId="77777777" w:rsidR="0067592D" w:rsidRDefault="0067592D">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3360" behindDoc="0" locked="0" layoutInCell="1" allowOverlap="1" wp14:anchorId="27D86E8B" wp14:editId="330A04C6">
                  <wp:simplePos x="0" y="0"/>
                  <wp:positionH relativeFrom="page">
                    <wp:align>left</wp:align>
                  </wp:positionH>
                  <wp:positionV relativeFrom="paragraph">
                    <wp:posOffset>2067</wp:posOffset>
                  </wp:positionV>
                  <wp:extent cx="5603132" cy="45719"/>
                  <wp:effectExtent l="0" t="0" r="0" b="0"/>
                  <wp:wrapNone/>
                  <wp:docPr id="1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581D93A" id="Retângulo 14" o:spid="_x0000_s1026" style="position:absolute;margin-left:0;margin-top:.15pt;width:441.2pt;height:3.6pt;flip:y;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52803389" w14:textId="77777777" w:rsidR="0067592D" w:rsidRDefault="0067592D">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23AEF" w14:textId="77777777" w:rsidR="0067592D" w:rsidRDefault="0067592D">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FA8EF" w14:textId="77777777" w:rsidR="0067592D" w:rsidRDefault="0067592D">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446946"/>
      <w:docPartObj>
        <w:docPartGallery w:val="Page Numbers (Bottom of Page)"/>
        <w:docPartUnique/>
      </w:docPartObj>
    </w:sdtPr>
    <w:sdtEndPr/>
    <w:sdtContent>
      <w:p w14:paraId="092C9BF9" w14:textId="77777777" w:rsidR="0067592D" w:rsidRDefault="0067592D">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2064" behindDoc="0" locked="0" layoutInCell="1" allowOverlap="1" wp14:anchorId="0C88FECC" wp14:editId="6205FDA5">
                  <wp:simplePos x="0" y="0"/>
                  <wp:positionH relativeFrom="page">
                    <wp:align>left</wp:align>
                  </wp:positionH>
                  <wp:positionV relativeFrom="paragraph">
                    <wp:posOffset>2067</wp:posOffset>
                  </wp:positionV>
                  <wp:extent cx="5603132" cy="45719"/>
                  <wp:effectExtent l="0" t="0" r="0" b="0"/>
                  <wp:wrapNone/>
                  <wp:docPr id="24"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47738F3" id="Retângulo 14" o:spid="_x0000_s1026" style="position:absolute;margin-left:0;margin-top:.15pt;width:441.2pt;height:3.6pt;flip:y;z-index:2516720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A1ApNN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0F684A18" w14:textId="77777777" w:rsidR="0067592D" w:rsidRDefault="0067592D">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E94BD" w14:textId="77777777" w:rsidR="0065165E" w:rsidRPr="003D2683" w:rsidRDefault="0065165E" w:rsidP="003D2683">
    <w:pPr>
      <w:pStyle w:val="Rodap"/>
      <w:widowControl w:val="0"/>
      <w:tabs>
        <w:tab w:val="right" w:pos="9638"/>
      </w:tabs>
      <w:rPr>
        <w:rFonts w:ascii="Verdana" w:hAnsi="Verdana"/>
        <w:sz w:val="16"/>
      </w:rPr>
    </w:pPr>
    <w:r w:rsidRPr="003D2683">
      <w:rPr>
        <w:rFonts w:ascii="Verdana" w:hAnsi="Verdana"/>
        <w:sz w:val="16"/>
      </w:rPr>
      <w:t xml:space="preserve">© 2019 Deloitte Touche </w:t>
    </w:r>
    <w:proofErr w:type="spellStart"/>
    <w:r w:rsidRPr="003D2683">
      <w:rPr>
        <w:rFonts w:ascii="Verdana" w:hAnsi="Verdana"/>
        <w:sz w:val="16"/>
      </w:rPr>
      <w:t>Tohmatsu</w:t>
    </w:r>
    <w:proofErr w:type="spellEnd"/>
    <w:r w:rsidRPr="003D2683">
      <w:rPr>
        <w:rFonts w:ascii="Verdana" w:hAnsi="Verdana"/>
        <w:sz w:val="16"/>
      </w:rPr>
      <w:t xml:space="preserve">. </w:t>
    </w:r>
    <w:proofErr w:type="spellStart"/>
    <w:r w:rsidRPr="003D2683">
      <w:rPr>
        <w:rFonts w:ascii="Verdana" w:hAnsi="Verdana"/>
        <w:sz w:val="16"/>
      </w:rPr>
      <w:t>All</w:t>
    </w:r>
    <w:proofErr w:type="spellEnd"/>
    <w:r w:rsidRPr="003D2683">
      <w:rPr>
        <w:rFonts w:ascii="Verdana" w:hAnsi="Verdana"/>
        <w:sz w:val="16"/>
      </w:rPr>
      <w:t xml:space="preserve"> </w:t>
    </w:r>
    <w:proofErr w:type="spellStart"/>
    <w:r w:rsidRPr="003D2683">
      <w:rPr>
        <w:rFonts w:ascii="Verdana" w:hAnsi="Verdana"/>
        <w:sz w:val="16"/>
      </w:rPr>
      <w:t>rights</w:t>
    </w:r>
    <w:proofErr w:type="spellEnd"/>
    <w:r w:rsidRPr="003D2683">
      <w:rPr>
        <w:rFonts w:ascii="Verdana" w:hAnsi="Verdana"/>
        <w:sz w:val="16"/>
      </w:rPr>
      <w:t xml:space="preserve"> </w:t>
    </w:r>
    <w:proofErr w:type="spellStart"/>
    <w:r w:rsidRPr="003D2683">
      <w:rPr>
        <w:rFonts w:ascii="Verdana" w:hAnsi="Verdana"/>
        <w:sz w:val="16"/>
      </w:rPr>
      <w:t>reserved</w:t>
    </w:r>
    <w:proofErr w:type="spellEnd"/>
    <w:r w:rsidRPr="003D2683">
      <w:rPr>
        <w:rFonts w:ascii="Verdana" w:hAnsi="Verdana"/>
        <w:sz w:val="16"/>
      </w:rPr>
      <w:t>.</w:t>
    </w:r>
    <w:r>
      <w:rPr>
        <w:rFonts w:ascii="Verdana" w:hAnsi="Verdana"/>
        <w:sz w:val="16"/>
      </w:rPr>
      <w:tab/>
    </w:r>
    <w:r w:rsidRPr="003D2683">
      <w:rPr>
        <w:rFonts w:ascii="Verdana" w:hAnsi="Verdana"/>
      </w:rPr>
      <w:fldChar w:fldCharType="begin"/>
    </w:r>
    <w:r w:rsidRPr="003D2683">
      <w:rPr>
        <w:rFonts w:ascii="Verdana" w:hAnsi="Verdana"/>
      </w:rPr>
      <w:instrText xml:space="preserve"> PAGE  \* Arabic  \* MERGEFORMAT </w:instrText>
    </w:r>
    <w:r w:rsidRPr="003D2683">
      <w:rPr>
        <w:rFonts w:ascii="Verdana" w:hAnsi="Verdana"/>
      </w:rPr>
      <w:fldChar w:fldCharType="separate"/>
    </w:r>
    <w:r>
      <w:rPr>
        <w:rFonts w:ascii="Verdana" w:hAnsi="Verdana"/>
        <w:noProof/>
      </w:rPr>
      <w:t>2</w:t>
    </w:r>
    <w:r w:rsidRPr="003D2683">
      <w:rPr>
        <w:rFonts w:ascii="Verdana" w:hAnsi="Verdana"/>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20BE7" w14:textId="77777777" w:rsidR="0065165E" w:rsidRDefault="0065165E">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140FB" w14:textId="77777777" w:rsidR="0065165E" w:rsidRDefault="0065165E">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6F7DD" w14:textId="77777777" w:rsidR="0065165E" w:rsidRPr="00BE2387" w:rsidRDefault="0065165E" w:rsidP="00BE2387">
    <w:pPr>
      <w:pStyle w:val="Rodap"/>
      <w:widowControl w:val="0"/>
      <w:tabs>
        <w:tab w:val="right" w:pos="9638"/>
      </w:tabs>
      <w:rPr>
        <w:rFonts w:ascii="Verdana" w:hAnsi="Verdana"/>
        <w:sz w:val="16"/>
      </w:rPr>
    </w:pPr>
    <w:r w:rsidRPr="00BE2387">
      <w:rPr>
        <w:rFonts w:ascii="Verdana" w:hAnsi="Verdana"/>
        <w:sz w:val="16"/>
      </w:rPr>
      <w:t xml:space="preserve">© 2020. For </w:t>
    </w:r>
    <w:proofErr w:type="spellStart"/>
    <w:r w:rsidRPr="00BE2387">
      <w:rPr>
        <w:rFonts w:ascii="Verdana" w:hAnsi="Verdana"/>
        <w:sz w:val="16"/>
      </w:rPr>
      <w:t>information</w:t>
    </w:r>
    <w:proofErr w:type="spellEnd"/>
    <w:r w:rsidRPr="00BE2387">
      <w:rPr>
        <w:rFonts w:ascii="Verdana" w:hAnsi="Verdana"/>
        <w:sz w:val="16"/>
      </w:rPr>
      <w:t xml:space="preserve">, </w:t>
    </w:r>
    <w:proofErr w:type="spellStart"/>
    <w:r w:rsidRPr="00BE2387">
      <w:rPr>
        <w:rFonts w:ascii="Verdana" w:hAnsi="Verdana"/>
        <w:sz w:val="16"/>
      </w:rPr>
      <w:t>contact</w:t>
    </w:r>
    <w:proofErr w:type="spellEnd"/>
    <w:r w:rsidRPr="00BE2387">
      <w:rPr>
        <w:rFonts w:ascii="Verdana" w:hAnsi="Verdana"/>
        <w:sz w:val="16"/>
      </w:rPr>
      <w:t xml:space="preserve"> Deloitte Touche </w:t>
    </w:r>
    <w:proofErr w:type="spellStart"/>
    <w:r w:rsidRPr="00BE2387">
      <w:rPr>
        <w:rFonts w:ascii="Verdana" w:hAnsi="Verdana"/>
        <w:sz w:val="16"/>
      </w:rPr>
      <w:t>Tohmatsu</w:t>
    </w:r>
    <w:proofErr w:type="spellEnd"/>
    <w:r w:rsidRPr="00BE2387">
      <w:rPr>
        <w:rFonts w:ascii="Verdana" w:hAnsi="Verdana"/>
        <w:sz w:val="16"/>
      </w:rPr>
      <w:t xml:space="preserve"> </w:t>
    </w:r>
    <w:proofErr w:type="spellStart"/>
    <w:r w:rsidRPr="00BE2387">
      <w:rPr>
        <w:rFonts w:ascii="Verdana" w:hAnsi="Verdana"/>
        <w:sz w:val="16"/>
      </w:rPr>
      <w:t>Limited</w:t>
    </w:r>
    <w:proofErr w:type="spellEnd"/>
    <w:r>
      <w:rPr>
        <w:rFonts w:ascii="Verdana" w:hAnsi="Verdana"/>
        <w:sz w:val="16"/>
      </w:rPr>
      <w:tab/>
    </w:r>
    <w:r w:rsidRPr="00BE2387">
      <w:rPr>
        <w:rFonts w:ascii="Verdana" w:hAnsi="Verdana"/>
      </w:rPr>
      <w:fldChar w:fldCharType="begin"/>
    </w:r>
    <w:r w:rsidRPr="00BE2387">
      <w:rPr>
        <w:rFonts w:ascii="Verdana" w:hAnsi="Verdana"/>
      </w:rPr>
      <w:instrText xml:space="preserve"> PAGE  \* Arabic  \* MERGEFORMAT </w:instrText>
    </w:r>
    <w:r w:rsidRPr="00BE2387">
      <w:rPr>
        <w:rFonts w:ascii="Verdana" w:hAnsi="Verdana"/>
      </w:rPr>
      <w:fldChar w:fldCharType="separate"/>
    </w:r>
    <w:r>
      <w:rPr>
        <w:rFonts w:ascii="Verdana" w:hAnsi="Verdana"/>
        <w:noProof/>
      </w:rPr>
      <w:t>2</w:t>
    </w:r>
    <w:r w:rsidRPr="00BE2387">
      <w:rPr>
        <w:rFonts w:ascii="Verdana" w:hAnsi="Verdana"/>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A66F0" w14:textId="77777777" w:rsidR="0065165E" w:rsidRPr="002C1C6C" w:rsidRDefault="0065165E" w:rsidP="002C1C6C">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F0CBB" w14:textId="77777777" w:rsidR="0067592D" w:rsidRDefault="0067592D">
    <w:pPr>
      <w:pStyle w:val="Rodap"/>
      <w:jc w:val="right"/>
    </w:pPr>
  </w:p>
  <w:p w14:paraId="06583C87" w14:textId="77777777" w:rsidR="0067592D" w:rsidRDefault="0067592D">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018612"/>
      <w:docPartObj>
        <w:docPartGallery w:val="Page Numbers (Bottom of Page)"/>
        <w:docPartUnique/>
      </w:docPartObj>
    </w:sdtPr>
    <w:sdtEndPr/>
    <w:sdtContent>
      <w:p w14:paraId="7C724609" w14:textId="77777777" w:rsidR="0067592D" w:rsidRDefault="0067592D">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2336" behindDoc="0" locked="0" layoutInCell="1" allowOverlap="1" wp14:anchorId="359B37BE" wp14:editId="31A38271">
                  <wp:simplePos x="0" y="0"/>
                  <wp:positionH relativeFrom="page">
                    <wp:align>left</wp:align>
                  </wp:positionH>
                  <wp:positionV relativeFrom="paragraph">
                    <wp:posOffset>2067</wp:posOffset>
                  </wp:positionV>
                  <wp:extent cx="5603132" cy="45719"/>
                  <wp:effectExtent l="0" t="0" r="0" b="0"/>
                  <wp:wrapNone/>
                  <wp:docPr id="36"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6AEF5DFE" id="Retângulo 14" o:spid="_x0000_s1026" style="position:absolute;margin-left:0;margin-top:.15pt;width:441.2pt;height:3.6pt;flip:y;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AVs5kx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46F5C8AC" w14:textId="77777777" w:rsidR="0067592D" w:rsidRDefault="0067592D">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E632" w14:textId="77777777" w:rsidR="0067592D" w:rsidRDefault="0067592D">
    <w:pPr>
      <w:pStyle w:val="Rodap"/>
      <w:jc w:val="right"/>
    </w:pPr>
  </w:p>
  <w:p w14:paraId="14CBF537" w14:textId="77777777" w:rsidR="0067592D" w:rsidRDefault="0067592D">
    <w:pPr>
      <w:pStyle w:val="Rodap"/>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8884593"/>
      <w:docPartObj>
        <w:docPartGallery w:val="Page Numbers (Bottom of Page)"/>
        <w:docPartUnique/>
      </w:docPartObj>
    </w:sdtPr>
    <w:sdtEndPr/>
    <w:sdtContent>
      <w:p w14:paraId="3E80446C" w14:textId="77777777" w:rsidR="0067592D" w:rsidRDefault="0067592D">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3088" behindDoc="0" locked="0" layoutInCell="1" allowOverlap="1" wp14:anchorId="5D139D9F" wp14:editId="3090C631">
                  <wp:simplePos x="0" y="0"/>
                  <wp:positionH relativeFrom="page">
                    <wp:align>left</wp:align>
                  </wp:positionH>
                  <wp:positionV relativeFrom="paragraph">
                    <wp:posOffset>2067</wp:posOffset>
                  </wp:positionV>
                  <wp:extent cx="5603132" cy="45719"/>
                  <wp:effectExtent l="0" t="0" r="0" b="0"/>
                  <wp:wrapNone/>
                  <wp:docPr id="4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1038143" id="Retângulo 14" o:spid="_x0000_s1026" style="position:absolute;margin-left:0;margin-top:.15pt;width:441.2pt;height:3.6pt;flip:y;z-index:2516730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C9tnm3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59CDADF0" w14:textId="77777777" w:rsidR="0067592D" w:rsidRDefault="0067592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67592D" w:rsidRDefault="0067592D" w:rsidP="001170F1">
      <w:pPr>
        <w:spacing w:after="0" w:line="240" w:lineRule="auto"/>
      </w:pPr>
      <w:r>
        <w:separator/>
      </w:r>
    </w:p>
  </w:footnote>
  <w:footnote w:type="continuationSeparator" w:id="0">
    <w:p w14:paraId="390B6C95" w14:textId="77777777" w:rsidR="0067592D" w:rsidRDefault="0067592D"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2A041" w14:textId="07BA2A14" w:rsidR="0067592D" w:rsidRDefault="0067592D" w:rsidP="00A36126">
    <w:pPr>
      <w:pStyle w:val="Cabealho"/>
      <w:tabs>
        <w:tab w:val="clear" w:pos="4252"/>
        <w:tab w:val="clear" w:pos="8504"/>
        <w:tab w:val="left" w:pos="5625"/>
      </w:tabs>
    </w:pPr>
    <w:r>
      <w:rPr>
        <w:noProof/>
        <w:lang w:eastAsia="pt-BR"/>
      </w:rPr>
      <mc:AlternateContent>
        <mc:Choice Requires="wps">
          <w:drawing>
            <wp:anchor distT="0" distB="0" distL="114300" distR="114300" simplePos="0" relativeHeight="251649536" behindDoc="0" locked="0" layoutInCell="0" allowOverlap="1" wp14:anchorId="0BECEA2E" wp14:editId="63F6A306">
              <wp:simplePos x="0" y="0"/>
              <wp:positionH relativeFrom="page">
                <wp:align>right</wp:align>
              </wp:positionH>
              <wp:positionV relativeFrom="page">
                <wp:align>top</wp:align>
              </wp:positionV>
              <wp:extent cx="7772400" cy="463550"/>
              <wp:effectExtent l="0" t="0" r="0" b="12700"/>
              <wp:wrapNone/>
              <wp:docPr id="15" name="MSIPCM802b444b9fbccece5edc3f51" descr="{&quot;HashCode&quot;:-1487292391,&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8AA979" w14:textId="5CC1C8A9" w:rsidR="0067592D" w:rsidRPr="00670D67" w:rsidRDefault="00670D67" w:rsidP="00670D67">
                          <w:pPr>
                            <w:spacing w:after="0"/>
                            <w:jc w:val="right"/>
                            <w:rPr>
                              <w:rFonts w:ascii="Calibri" w:hAnsi="Calibri" w:cs="Calibri"/>
                              <w:color w:val="000000"/>
                              <w:sz w:val="20"/>
                            </w:rPr>
                          </w:pPr>
                          <w:r w:rsidRPr="00670D67">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0BECEA2E" id="_x0000_t202" coordsize="21600,21600" o:spt="202" path="m,l,21600r21600,l21600,xe">
              <v:stroke joinstyle="miter"/>
              <v:path gradientshapeok="t" o:connecttype="rect"/>
            </v:shapetype>
            <v:shape id="MSIPCM802b444b9fbccece5edc3f51" o:spid="_x0000_s1027" type="#_x0000_t202" alt="{&quot;HashCode&quot;:-1487292391,&quot;Height&quot;:9999999.0,&quot;Width&quot;:9999999.0,&quot;Placement&quot;:&quot;Header&quot;,&quot;Index&quot;:&quot;Primary&quot;,&quot;Section&quot;:1,&quot;Top&quot;:0.0,&quot;Left&quot;:0.0}" style="position:absolute;margin-left:560.8pt;margin-top:0;width:612pt;height:36.5pt;z-index:251649536;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" o:allowincell="f" filled="f" stroked="f" strokeweight=".5pt">
              <v:textbox inset=",0,20pt,0">
                <w:txbxContent>
                  <w:p w14:paraId="368AA979" w14:textId="5CC1C8A9" w:rsidR="0067592D" w:rsidRPr="00670D67" w:rsidRDefault="00670D67" w:rsidP="00670D67">
                    <w:pPr>
                      <w:spacing w:after="0"/>
                      <w:jc w:val="right"/>
                      <w:rPr>
                        <w:rFonts w:ascii="Calibri" w:hAnsi="Calibri" w:cs="Calibri"/>
                        <w:color w:val="000000"/>
                        <w:sz w:val="20"/>
                      </w:rPr>
                    </w:pPr>
                    <w:r w:rsidRPr="00670D67">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4F860" w14:textId="44A09700" w:rsidR="0065165E" w:rsidRDefault="0065165E">
    <w:pPr>
      <w:pStyle w:val="Cabealho"/>
    </w:pPr>
    <w:r>
      <w:rPr>
        <w:noProof/>
        <w:lang w:eastAsia="pt-BR"/>
      </w:rPr>
      <mc:AlternateContent>
        <mc:Choice Requires="wps">
          <w:drawing>
            <wp:anchor distT="0" distB="0" distL="114300" distR="114300" simplePos="0" relativeHeight="251670016" behindDoc="0" locked="0" layoutInCell="0" allowOverlap="1" wp14:anchorId="5FCDC193" wp14:editId="411F0669">
              <wp:simplePos x="0" y="190500"/>
              <wp:positionH relativeFrom="page">
                <wp:align>right</wp:align>
              </wp:positionH>
              <wp:positionV relativeFrom="page">
                <wp:align>top</wp:align>
              </wp:positionV>
              <wp:extent cx="7772400" cy="463550"/>
              <wp:effectExtent l="0" t="0" r="0" b="12700"/>
              <wp:wrapNone/>
              <wp:docPr id="27" name="MSIPCMf72b416b9f1c800db8a337b1" descr="{&quot;HashCode&quot;:-1487292391,&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4A7723" w14:textId="700401EF" w:rsidR="0065165E" w:rsidRPr="00670D67" w:rsidRDefault="00670D67" w:rsidP="00670D67">
                          <w:pPr>
                            <w:spacing w:after="0"/>
                            <w:jc w:val="right"/>
                            <w:rPr>
                              <w:rFonts w:ascii="Calibri" w:hAnsi="Calibri" w:cs="Calibri"/>
                              <w:color w:val="000000"/>
                              <w:sz w:val="20"/>
                            </w:rPr>
                          </w:pPr>
                          <w:r w:rsidRPr="00670D67">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5FCDC193" id="_x0000_t202" coordsize="21600,21600" o:spt="202" path="m,l,21600r21600,l21600,xe">
              <v:stroke joinstyle="miter"/>
              <v:path gradientshapeok="t" o:connecttype="rect"/>
            </v:shapetype>
            <v:shape id="MSIPCMf72b416b9f1c800db8a337b1" o:spid="_x0000_s1028" type="#_x0000_t202" alt="{&quot;HashCode&quot;:-1487292391,&quot;Height&quot;:9999999.0,&quot;Width&quot;:9999999.0,&quot;Placement&quot;:&quot;Header&quot;,&quot;Index&quot;:&quot;FirstPage&quot;,&quot;Section&quot;:1,&quot;Top&quot;:0.0,&quot;Left&quot;:0.0}" style="position:absolute;margin-left:560.8pt;margin-top:0;width:612pt;height:36.5pt;z-index:251670016;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" o:allowincell="f" filled="f" stroked="f" strokeweight=".5pt">
              <v:textbox inset=",0,20pt,0">
                <w:txbxContent>
                  <w:p w14:paraId="494A7723" w14:textId="700401EF" w:rsidR="0065165E" w:rsidRPr="00670D67" w:rsidRDefault="00670D67" w:rsidP="00670D67">
                    <w:pPr>
                      <w:spacing w:after="0"/>
                      <w:jc w:val="right"/>
                      <w:rPr>
                        <w:rFonts w:ascii="Calibri" w:hAnsi="Calibri" w:cs="Calibri"/>
                        <w:color w:val="000000"/>
                        <w:sz w:val="20"/>
                      </w:rPr>
                    </w:pPr>
                    <w:r w:rsidRPr="00670D67">
                      <w:rPr>
                        <w:rFonts w:ascii="Calibri" w:hAnsi="Calibri" w:cs="Calibri"/>
                        <w:color w:val="000000"/>
                        <w:sz w:val="20"/>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36955" w14:textId="667DD1F4" w:rsidR="0067592D" w:rsidRDefault="0049601F" w:rsidP="00A36126">
    <w:pPr>
      <w:pStyle w:val="Cabealho"/>
      <w:tabs>
        <w:tab w:val="clear" w:pos="4252"/>
        <w:tab w:val="clear" w:pos="8504"/>
        <w:tab w:val="left" w:pos="5625"/>
      </w:tabs>
    </w:pPr>
    <w:r>
      <w:rPr>
        <w:noProof/>
        <w:lang w:eastAsia="pt-BR"/>
      </w:rPr>
      <mc:AlternateContent>
        <mc:Choice Requires="wps">
          <w:drawing>
            <wp:anchor distT="0" distB="0" distL="114300" distR="114300" simplePos="0" relativeHeight="251667968" behindDoc="0" locked="0" layoutInCell="0" allowOverlap="1" wp14:anchorId="03EC6EA3" wp14:editId="4B60C76E">
              <wp:simplePos x="0" y="0"/>
              <wp:positionH relativeFrom="page">
                <wp:align>right</wp:align>
              </wp:positionH>
              <wp:positionV relativeFrom="page">
                <wp:align>top</wp:align>
              </wp:positionV>
              <wp:extent cx="7772400" cy="463550"/>
              <wp:effectExtent l="0" t="0" r="0" b="12700"/>
              <wp:wrapNone/>
              <wp:docPr id="16" name="MSIPCMd5524a76b567ef07c905b9e7" descr="{&quot;HashCode&quot;:-1487292391,&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15B8C1" w14:textId="4D9AF49F" w:rsidR="0049601F" w:rsidRPr="0049601F" w:rsidRDefault="0049601F" w:rsidP="0049601F">
                          <w:pPr>
                            <w:spacing w:after="0"/>
                            <w:jc w:val="right"/>
                            <w:rPr>
                              <w:rFonts w:ascii="Calibri" w:hAnsi="Calibri" w:cs="Calibri"/>
                              <w:color w:val="000000"/>
                              <w:sz w:val="20"/>
                            </w:rPr>
                          </w:pPr>
                          <w:r w:rsidRPr="0049601F">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03EC6EA3" id="_x0000_t202" coordsize="21600,21600" o:spt="202" path="m,l,21600r21600,l21600,xe">
              <v:stroke joinstyle="miter"/>
              <v:path gradientshapeok="t" o:connecttype="rect"/>
            </v:shapetype>
            <v:shape id="MSIPCMd5524a76b567ef07c905b9e7" o:spid="_x0000_s1029" type="#_x0000_t202" alt="{&quot;HashCode&quot;:-1487292391,&quot;Height&quot;:9999999.0,&quot;Width&quot;:9999999.0,&quot;Placement&quot;:&quot;Header&quot;,&quot;Index&quot;:&quot;Primary&quot;,&quot;Section&quot;:2,&quot;Top&quot;:0.0,&quot;Left&quot;:0.0}" style="position:absolute;margin-left:560.8pt;margin-top:0;width:612pt;height:36.5pt;z-index:251667968;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" o:allowincell="f" filled="f" stroked="f" strokeweight=".5pt">
              <v:textbox inset=",0,20pt,0">
                <w:txbxContent>
                  <w:p w14:paraId="7415B8C1" w14:textId="4D9AF49F" w:rsidR="0049601F" w:rsidRPr="0049601F" w:rsidRDefault="0049601F" w:rsidP="0049601F">
                    <w:pPr>
                      <w:spacing w:after="0"/>
                      <w:jc w:val="right"/>
                      <w:rPr>
                        <w:rFonts w:ascii="Calibri" w:hAnsi="Calibri" w:cs="Calibri"/>
                        <w:color w:val="000000"/>
                        <w:sz w:val="20"/>
                      </w:rPr>
                    </w:pPr>
                    <w:r w:rsidRPr="0049601F">
                      <w:rPr>
                        <w:rFonts w:ascii="Calibri" w:hAnsi="Calibri" w:cs="Calibri"/>
                        <w:color w:val="000000"/>
                        <w:sz w:val="20"/>
                      </w:rPr>
                      <w:t>#interna</w:t>
                    </w:r>
                  </w:p>
                </w:txbxContent>
              </v:textbox>
              <w10:wrap anchorx="page" anchory="page"/>
            </v:shape>
          </w:pict>
        </mc:Fallback>
      </mc:AlternateContent>
    </w:r>
    <w:r w:rsidR="0067592D">
      <w:rPr>
        <w:noProof/>
        <w:lang w:eastAsia="pt-BR"/>
      </w:rPr>
      <mc:AlternateContent>
        <mc:Choice Requires="wps">
          <w:drawing>
            <wp:anchor distT="45720" distB="45720" distL="114300" distR="114300" simplePos="0" relativeHeight="251664896" behindDoc="0" locked="0" layoutInCell="1" allowOverlap="1" wp14:anchorId="753CA0BE" wp14:editId="5ACFAC30">
              <wp:simplePos x="0" y="0"/>
              <wp:positionH relativeFrom="column">
                <wp:posOffset>4883150</wp:posOffset>
              </wp:positionH>
              <wp:positionV relativeFrom="paragraph">
                <wp:posOffset>-479425</wp:posOffset>
              </wp:positionV>
              <wp:extent cx="5021580" cy="381000"/>
              <wp:effectExtent l="0" t="0" r="0" b="0"/>
              <wp:wrapSquare wrapText="bothSides"/>
              <wp:docPr id="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3652B2A2" w14:textId="77777777" w:rsidR="0067592D" w:rsidRPr="00E35ACF" w:rsidRDefault="0067592D" w:rsidP="006934CC">
                          <w:pPr>
                            <w:jc w:val="right"/>
                            <w:rPr>
                              <w:rFonts w:cs="Arial"/>
                              <w:color w:val="FFFFFF" w:themeColor="background1"/>
                              <w:szCs w:val="18"/>
                            </w:rPr>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35ACF">
                            <w:rPr>
                              <w:rFonts w:cs="Arial"/>
                              <w:color w:val="FFFFFF" w:themeColor="background1"/>
                              <w:szCs w:val="18"/>
                            </w:rPr>
                            <w:t xml:space="preserve"> – </w:t>
                          </w:r>
                          <w:r>
                            <w:rPr>
                              <w:rFonts w:cs="Arial"/>
                              <w:color w:val="FFFFFF" w:themeColor="background1"/>
                              <w:szCs w:val="18"/>
                            </w:rPr>
                            <w:t>3</w:t>
                          </w:r>
                          <w:r>
                            <w:rPr>
                              <w:rFonts w:cs="Arial"/>
                              <w:color w:val="FFFFFF" w:themeColor="background1"/>
                              <w:szCs w:val="18"/>
                              <w:vertAlign w:val="superscript"/>
                            </w:rPr>
                            <w:t>rd</w:t>
                          </w:r>
                          <w:r>
                            <w:rPr>
                              <w:rFonts w:cs="Arial"/>
                              <w:color w:val="FFFFFF" w:themeColor="background1"/>
                              <w:szCs w:val="18"/>
                            </w:rPr>
                            <w:t xml:space="preserve"> </w:t>
                          </w:r>
                          <w:proofErr w:type="spellStart"/>
                          <w:r>
                            <w:rPr>
                              <w:rFonts w:cs="Arial"/>
                              <w:color w:val="FFFFFF" w:themeColor="background1"/>
                              <w:szCs w:val="18"/>
                            </w:rPr>
                            <w:t>Quarter</w:t>
                          </w:r>
                          <w:proofErr w:type="spellEnd"/>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1D9BC79F" w14:textId="77777777" w:rsidR="0067592D" w:rsidRPr="00E35ACF" w:rsidRDefault="0067592D" w:rsidP="006934CC">
                          <w:pPr>
                            <w:jc w:val="right"/>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3CA0BE" id="Caixa de Texto 2" o:spid="_x0000_s1030" type="#_x0000_t202" style="position:absolute;margin-left:384.5pt;margin-top:-37.75pt;width:395.4pt;height:30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" filled="f" stroked="f">
              <v:textbox>
                <w:txbxContent>
                  <w:p w14:paraId="3652B2A2" w14:textId="77777777" w:rsidR="0067592D" w:rsidRPr="00E35ACF" w:rsidRDefault="0067592D" w:rsidP="006934CC">
                    <w:pPr>
                      <w:jc w:val="right"/>
                      <w:rPr>
                        <w:rFonts w:cs="Arial"/>
                        <w:color w:val="FFFFFF" w:themeColor="background1"/>
                        <w:szCs w:val="18"/>
                      </w:rPr>
                    </w:pPr>
                    <w:r>
                      <w:rPr>
                        <w:rFonts w:cs="Arial"/>
                        <w:color w:val="FFFFFF" w:themeColor="background1"/>
                        <w:szCs w:val="18"/>
                      </w:rPr>
                      <w:t xml:space="preserve">Interim Financial </w:t>
                    </w:r>
                    <w:proofErr w:type="spellStart"/>
                    <w:r>
                      <w:rPr>
                        <w:rFonts w:cs="Arial"/>
                        <w:color w:val="FFFFFF" w:themeColor="background1"/>
                        <w:szCs w:val="18"/>
                      </w:rPr>
                      <w:t>Statements</w:t>
                    </w:r>
                    <w:proofErr w:type="spellEnd"/>
                    <w:r w:rsidRPr="00E35ACF">
                      <w:rPr>
                        <w:rFonts w:cs="Arial"/>
                        <w:color w:val="FFFFFF" w:themeColor="background1"/>
                        <w:szCs w:val="18"/>
                      </w:rPr>
                      <w:t xml:space="preserve"> – </w:t>
                    </w:r>
                    <w:r>
                      <w:rPr>
                        <w:rFonts w:cs="Arial"/>
                        <w:color w:val="FFFFFF" w:themeColor="background1"/>
                        <w:szCs w:val="18"/>
                      </w:rPr>
                      <w:t>3</w:t>
                    </w:r>
                    <w:r>
                      <w:rPr>
                        <w:rFonts w:cs="Arial"/>
                        <w:color w:val="FFFFFF" w:themeColor="background1"/>
                        <w:szCs w:val="18"/>
                        <w:vertAlign w:val="superscript"/>
                      </w:rPr>
                      <w:t>rd</w:t>
                    </w:r>
                    <w:r>
                      <w:rPr>
                        <w:rFonts w:cs="Arial"/>
                        <w:color w:val="FFFFFF" w:themeColor="background1"/>
                        <w:szCs w:val="18"/>
                      </w:rPr>
                      <w:t xml:space="preserve"> </w:t>
                    </w:r>
                    <w:proofErr w:type="spellStart"/>
                    <w:r>
                      <w:rPr>
                        <w:rFonts w:cs="Arial"/>
                        <w:color w:val="FFFFFF" w:themeColor="background1"/>
                        <w:szCs w:val="18"/>
                      </w:rPr>
                      <w:t>Quarter</w:t>
                    </w:r>
                    <w:proofErr w:type="spellEnd"/>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1D9BC79F" w14:textId="77777777" w:rsidR="0067592D" w:rsidRPr="00E35ACF" w:rsidRDefault="0067592D" w:rsidP="006934CC">
                    <w:pPr>
                      <w:jc w:val="right"/>
                      <w:rPr>
                        <w:color w:val="FFFFFF" w:themeColor="background1"/>
                      </w:rPr>
                    </w:pPr>
                  </w:p>
                </w:txbxContent>
              </v:textbox>
              <w10:wrap type="square"/>
            </v:shape>
          </w:pict>
        </mc:Fallback>
      </mc:AlternateContent>
    </w:r>
    <w:r w:rsidR="0067592D" w:rsidRPr="00254D35">
      <w:rPr>
        <w:noProof/>
        <w:sz w:val="20"/>
        <w:szCs w:val="20"/>
        <w:lang w:eastAsia="pt-BR"/>
      </w:rPr>
      <mc:AlternateContent>
        <mc:Choice Requires="wps">
          <w:drawing>
            <wp:anchor distT="0" distB="0" distL="114300" distR="114300" simplePos="0" relativeHeight="251653632" behindDoc="0" locked="0" layoutInCell="1" allowOverlap="1" wp14:anchorId="4C5DDFDA" wp14:editId="6C0D967C">
              <wp:simplePos x="0" y="0"/>
              <wp:positionH relativeFrom="page">
                <wp:posOffset>7620</wp:posOffset>
              </wp:positionH>
              <wp:positionV relativeFrom="paragraph">
                <wp:posOffset>-723265</wp:posOffset>
              </wp:positionV>
              <wp:extent cx="10706100" cy="647700"/>
              <wp:effectExtent l="0" t="0" r="0" b="0"/>
              <wp:wrapNone/>
              <wp:docPr id="2" name="Retângulo 2"/>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7C45DF46" w14:textId="77777777" w:rsidR="0067592D" w:rsidRDefault="0067592D" w:rsidP="006934CC">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5DDFDA" id="Retângulo 2" o:spid="_x0000_s1031" style="position:absolute;margin-left:.6pt;margin-top:-56.95pt;width:843pt;height:51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" fillcolor="#002d4b" stroked="f" strokeweight="1pt">
              <v:textbox>
                <w:txbxContent>
                  <w:p w14:paraId="7C45DF46" w14:textId="77777777" w:rsidR="0067592D" w:rsidRDefault="0067592D" w:rsidP="006934CC">
                    <w:pPr>
                      <w:ind w:left="708"/>
                      <w:jc w:val="right"/>
                    </w:pPr>
                  </w:p>
                </w:txbxContent>
              </v:textbox>
              <w10:wrap anchorx="page"/>
            </v:rect>
          </w:pict>
        </mc:Fallback>
      </mc:AlternateContent>
    </w:r>
    <w:r w:rsidR="0067592D" w:rsidRPr="005D303B">
      <w:rPr>
        <w:b/>
        <w:noProof/>
        <w:color w:val="1F4E79" w:themeColor="accent1" w:themeShade="80"/>
        <w:lang w:eastAsia="pt-BR"/>
      </w:rPr>
      <mc:AlternateContent>
        <mc:Choice Requires="wps">
          <w:drawing>
            <wp:anchor distT="0" distB="0" distL="114300" distR="114300" simplePos="0" relativeHeight="251662848" behindDoc="0" locked="0" layoutInCell="1" allowOverlap="1" wp14:anchorId="63CE8EDC" wp14:editId="60530636">
              <wp:simplePos x="0" y="0"/>
              <wp:positionH relativeFrom="page">
                <wp:posOffset>7620</wp:posOffset>
              </wp:positionH>
              <wp:positionV relativeFrom="paragraph">
                <wp:posOffset>-74295</wp:posOffset>
              </wp:positionV>
              <wp:extent cx="10759440" cy="52705"/>
              <wp:effectExtent l="0" t="0" r="3810" b="4445"/>
              <wp:wrapNone/>
              <wp:docPr id="8"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045CDB84" id="Retângulo 14" o:spid="_x0000_s1026" style="position:absolute;margin-left:.6pt;margin-top:-5.85pt;width:847.2pt;height:4.15pt;flip:y;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" fillcolor="#f9dd16" stroked="f" strokeweight="1pt">
              <w10:wrap anchorx="page"/>
            </v:rect>
          </w:pict>
        </mc:Fallback>
      </mc:AlternateContent>
    </w:r>
    <w:r w:rsidR="0067592D">
      <w:rPr>
        <w:noProof/>
        <w:sz w:val="20"/>
        <w:szCs w:val="20"/>
        <w:lang w:eastAsia="pt-BR"/>
      </w:rPr>
      <w:drawing>
        <wp:anchor distT="0" distB="0" distL="114300" distR="114300" simplePos="0" relativeHeight="251657728" behindDoc="0" locked="0" layoutInCell="1" allowOverlap="1" wp14:anchorId="15F2545A" wp14:editId="6C22267F">
          <wp:simplePos x="0" y="0"/>
          <wp:positionH relativeFrom="margin">
            <wp:posOffset>-415290</wp:posOffset>
          </wp:positionH>
          <wp:positionV relativeFrom="page">
            <wp:posOffset>114300</wp:posOffset>
          </wp:positionV>
          <wp:extent cx="967740" cy="198755"/>
          <wp:effectExtent l="0" t="0" r="3810" b="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011CE" w14:textId="77777777" w:rsidR="0067592D" w:rsidRPr="00147488" w:rsidRDefault="0067592D" w:rsidP="00395DD8">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51072" behindDoc="0" locked="0" layoutInCell="1" allowOverlap="1" wp14:anchorId="49A243A0" wp14:editId="752BD104">
          <wp:simplePos x="0" y="0"/>
          <wp:positionH relativeFrom="margin">
            <wp:posOffset>-447675</wp:posOffset>
          </wp:positionH>
          <wp:positionV relativeFrom="paragraph">
            <wp:posOffset>-353060</wp:posOffset>
          </wp:positionV>
          <wp:extent cx="1176020" cy="259080"/>
          <wp:effectExtent l="0" t="0" r="5080" b="7620"/>
          <wp:wrapNone/>
          <wp:docPr id="2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9024" behindDoc="1" locked="0" layoutInCell="1" allowOverlap="1" wp14:anchorId="086E8FA6" wp14:editId="2CFE8276">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6" name="Retângulo 6"/>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5B58A0" id="Retângulo 6" o:spid="_x0000_s1026" style="position:absolute;margin-left:0;margin-top:-42.75pt;width:594.75pt;height:51.8pt;z-index:-2516674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7216" behindDoc="0" locked="0" layoutInCell="1" allowOverlap="1" wp14:anchorId="78699654" wp14:editId="3ADFB405">
              <wp:simplePos x="0" y="0"/>
              <wp:positionH relativeFrom="page">
                <wp:posOffset>0</wp:posOffset>
              </wp:positionH>
              <wp:positionV relativeFrom="paragraph">
                <wp:posOffset>77252</wp:posOffset>
              </wp:positionV>
              <wp:extent cx="9144000" cy="53340"/>
              <wp:effectExtent l="0" t="0" r="0" b="3810"/>
              <wp:wrapNone/>
              <wp:docPr id="10"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34118714" id="Retângulo 14" o:spid="_x0000_s1026" style="position:absolute;margin-left:0;margin-top:6.1pt;width:10in;height:4.2pt;z-index:2516572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" fillcolor="#f5e500" stroked="f" strokeweight="1pt">
              <w10:wrap anchorx="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D62C9" w14:textId="77777777" w:rsidR="0067592D" w:rsidRDefault="0067592D">
    <w:pPr>
      <w:pStyle w:val="Cabealh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B6F60" w14:textId="77777777" w:rsidR="0067592D" w:rsidRDefault="0067592D">
    <w:pPr>
      <w:pStyle w:val="Cabealh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58926" w14:textId="77777777" w:rsidR="0067592D" w:rsidRDefault="0067592D">
    <w:pPr>
      <w:pStyle w:val="Cabealh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DF4B7" w14:textId="77777777" w:rsidR="0067592D" w:rsidRDefault="0067592D">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F84E4" w14:textId="77777777" w:rsidR="0067592D" w:rsidRDefault="0067592D">
    <w:pPr>
      <w:pStyle w:val="Cabealho"/>
    </w:pPr>
    <w:r>
      <w:rPr>
        <w:noProof/>
        <w:lang w:eastAsia="pt-BR"/>
      </w:rPr>
      <mc:AlternateContent>
        <mc:Choice Requires="wps">
          <w:drawing>
            <wp:anchor distT="0" distB="0" distL="114300" distR="114300" simplePos="0" relativeHeight="251641344" behindDoc="0" locked="0" layoutInCell="0" allowOverlap="1" wp14:anchorId="2AD44E6E" wp14:editId="2265FB6B">
              <wp:simplePos x="0" y="0"/>
              <wp:positionH relativeFrom="page">
                <wp:posOffset>0</wp:posOffset>
              </wp:positionH>
              <wp:positionV relativeFrom="page">
                <wp:posOffset>190500</wp:posOffset>
              </wp:positionV>
              <wp:extent cx="7560310" cy="266700"/>
              <wp:effectExtent l="0" t="0" r="0" b="0"/>
              <wp:wrapNone/>
              <wp:docPr id="14"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C3705D" w14:textId="77777777" w:rsidR="0067592D" w:rsidRPr="00F10B26" w:rsidRDefault="0067592D" w:rsidP="00D643A7">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AD44E6E" id="_x0000_t202" coordsize="21600,21600" o:spt="202" path="m,l,21600r21600,l21600,xe">
              <v:stroke joinstyle="miter"/>
              <v:path gradientshapeok="t" o:connecttype="rect"/>
            </v:shapetype>
            <v:shape id="MSIPCMafbe480880c78337ed6cc877" o:spid="_x0000_s1032" type="#_x0000_t202" alt="{&quot;HashCode&quot;:-1487292391,&quot;Height&quot;:841.0,&quot;Width&quot;:595.0,&quot;Placement&quot;:&quot;Header&quot;,&quot;Index&quot;:&quot;OddAndEven&quot;,&quot;Section&quot;:1,&quot;Top&quot;:0.0,&quot;Left&quot;:0.0}" style="position:absolute;margin-left:0;margin-top:15pt;width:595.3pt;height:21pt;z-index:2516413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" o:allowincell="f" filled="f" stroked="f" strokeweight=".5pt">
              <v:textbox inset=",0,20pt,0">
                <w:txbxContent>
                  <w:p w14:paraId="1DC3705D" w14:textId="77777777" w:rsidR="0067592D" w:rsidRPr="00F10B26" w:rsidRDefault="0067592D" w:rsidP="00D643A7">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CB46F" w14:textId="5E980AA8" w:rsidR="0067592D" w:rsidRPr="00147488" w:rsidRDefault="0067592D" w:rsidP="00D643A7">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58752" behindDoc="0" locked="0" layoutInCell="1" allowOverlap="1" wp14:anchorId="2FE88876" wp14:editId="3D6B0965">
          <wp:simplePos x="0" y="0"/>
          <wp:positionH relativeFrom="margin">
            <wp:posOffset>-447675</wp:posOffset>
          </wp:positionH>
          <wp:positionV relativeFrom="paragraph">
            <wp:posOffset>-353060</wp:posOffset>
          </wp:positionV>
          <wp:extent cx="1176020" cy="259080"/>
          <wp:effectExtent l="0" t="0" r="5080" b="7620"/>
          <wp:wrapNone/>
          <wp:docPr id="8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2368" behindDoc="1" locked="0" layoutInCell="1" allowOverlap="1" wp14:anchorId="3DB53515" wp14:editId="4E543325">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22" name="Retângulo 22"/>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B2E153" id="Retângulo 22" o:spid="_x0000_s1026" style="position:absolute;margin-left:0;margin-top:-42.75pt;width:594.75pt;height:51.8pt;z-index:-2516741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BxSQba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63872" behindDoc="0" locked="0" layoutInCell="1" allowOverlap="1" wp14:anchorId="1801B851" wp14:editId="0F3AE8E9">
              <wp:simplePos x="0" y="0"/>
              <wp:positionH relativeFrom="page">
                <wp:posOffset>0</wp:posOffset>
              </wp:positionH>
              <wp:positionV relativeFrom="paragraph">
                <wp:posOffset>77252</wp:posOffset>
              </wp:positionV>
              <wp:extent cx="9144000" cy="53340"/>
              <wp:effectExtent l="0" t="0" r="0" b="3810"/>
              <wp:wrapNone/>
              <wp:docPr id="2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665F1B76" id="Retângulo 14" o:spid="_x0000_s1026" style="position:absolute;margin-left:0;margin-top:6.1pt;width:10in;height:4.2pt;z-index:25166387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5jw+AEAAD0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ANTmPD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6D4A7" w14:textId="77777777" w:rsidR="0065165E" w:rsidRPr="009F67E2" w:rsidRDefault="0065165E" w:rsidP="00B412A9">
    <w:pPr>
      <w:pStyle w:val="Cabealho"/>
    </w:pPr>
    <w:r w:rsidRPr="00343033">
      <w:rPr>
        <w:rFonts w:cs="Arial"/>
        <w:szCs w:val="18"/>
      </w:rPr>
      <w:t xml:space="preserve">Deloitte Touche </w:t>
    </w:r>
    <w:proofErr w:type="spellStart"/>
    <w:r w:rsidRPr="00343033">
      <w:rPr>
        <w:rFonts w:cs="Arial"/>
        <w:szCs w:val="18"/>
      </w:rPr>
      <w:t>Tohmatsu</w:t>
    </w:r>
    <w:proofErr w:type="spellEnd"/>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CFB7C" w14:textId="77777777" w:rsidR="0065165E" w:rsidRPr="000E0B3E" w:rsidRDefault="0065165E" w:rsidP="000E0B3E">
    <w:pPr>
      <w:pStyle w:val="Cabealho"/>
      <w:widowControl w:val="0"/>
      <w:rPr>
        <w:rFonts w:ascii="Verdana" w:hAnsi="Verdana"/>
        <w:b/>
        <w:vanish/>
        <w:sz w:val="20"/>
        <w:szCs w:val="20"/>
      </w:rPr>
    </w:pPr>
    <w:r w:rsidRPr="000E0B3E">
      <w:rPr>
        <w:rFonts w:ascii="Verdana" w:hAnsi="Verdana"/>
        <w:b/>
        <w:vanish/>
        <w:sz w:val="20"/>
        <w:szCs w:val="20"/>
      </w:rPr>
      <w:t>Debora Alves</w:t>
    </w:r>
  </w:p>
  <w:p w14:paraId="2AD8907A" w14:textId="77777777" w:rsidR="0065165E" w:rsidRPr="000E0B3E" w:rsidRDefault="0065165E" w:rsidP="000E0B3E">
    <w:pPr>
      <w:pStyle w:val="Cabealho"/>
      <w:widowControl w:val="0"/>
      <w:rPr>
        <w:rFonts w:ascii="Verdana" w:hAnsi="Verdana"/>
        <w:vanish/>
        <w:sz w:val="20"/>
        <w:szCs w:val="20"/>
      </w:rPr>
    </w:pPr>
    <w:r w:rsidRPr="000E0B3E">
      <w:rPr>
        <w:rFonts w:ascii="Verdana" w:hAnsi="Verdana"/>
        <w:vanish/>
        <w:sz w:val="20"/>
        <w:szCs w:val="20"/>
      </w:rPr>
      <w:t>#00043724</w:t>
    </w:r>
  </w:p>
  <w:p w14:paraId="512B5649" w14:textId="02667CA0" w:rsidR="0065165E" w:rsidRPr="000E0B3E" w:rsidRDefault="0065165E" w:rsidP="000E0B3E">
    <w:pPr>
      <w:pStyle w:val="Cabealho"/>
      <w:widowControl w:val="0"/>
      <w:rPr>
        <w:rFonts w:ascii="Verdana" w:hAnsi="Verdana"/>
        <w:vanish/>
        <w:sz w:val="20"/>
        <w:szCs w:val="20"/>
      </w:rPr>
    </w:pPr>
    <w:r w:rsidRPr="000E0B3E">
      <w:rPr>
        <w:rFonts w:ascii="Verdana" w:hAnsi="Verdana"/>
        <w:vanish/>
        <w:sz w:val="20"/>
        <w:szCs w:val="20"/>
      </w:rPr>
      <w:fldChar w:fldCharType="begin"/>
    </w:r>
    <w:r w:rsidRPr="000E0B3E">
      <w:rPr>
        <w:rFonts w:ascii="Verdana" w:hAnsi="Verdana"/>
        <w:vanish/>
        <w:sz w:val="20"/>
        <w:szCs w:val="20"/>
      </w:rPr>
      <w:instrText xml:space="preserve"> FILENAME  \* Caps  \* MERGEFORMAT </w:instrText>
    </w:r>
    <w:r w:rsidRPr="000E0B3E">
      <w:rPr>
        <w:rFonts w:ascii="Verdana" w:hAnsi="Verdana"/>
        <w:vanish/>
        <w:sz w:val="20"/>
        <w:szCs w:val="20"/>
      </w:rPr>
      <w:fldChar w:fldCharType="separate"/>
    </w:r>
    <w:r w:rsidR="0001798C">
      <w:rPr>
        <w:rFonts w:ascii="Verdana" w:hAnsi="Verdana"/>
        <w:noProof/>
        <w:vanish/>
        <w:sz w:val="20"/>
        <w:szCs w:val="20"/>
      </w:rPr>
      <w:t>BB Seguridade - Demonstrações Contábeis Intermediárias - Inglês - Copia.docx</w:t>
    </w:r>
    <w:r w:rsidRPr="000E0B3E">
      <w:rPr>
        <w:rFonts w:ascii="Verdana" w:hAnsi="Verdana"/>
        <w:vanish/>
        <w:sz w:val="20"/>
        <w:szCs w:val="20"/>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844F2" w14:textId="77777777" w:rsidR="0065165E" w:rsidRPr="002C1C6C" w:rsidRDefault="0065165E" w:rsidP="002C1C6C">
    <w:pPr>
      <w:pStyle w:val="Cabealho"/>
      <w:widowControl w:val="0"/>
      <w:rPr>
        <w:rFonts w:ascii="Calibri" w:hAnsi="Calibri" w:cs="Calibri"/>
        <w:b/>
        <w:vanish/>
        <w:sz w:val="22"/>
      </w:rPr>
    </w:pPr>
    <w:r>
      <w:rPr>
        <w:rFonts w:ascii="Calibri" w:hAnsi="Calibri" w:cs="Calibri"/>
        <w:b/>
        <w:vanish/>
        <w:sz w:val="22"/>
      </w:rPr>
      <w:t xml:space="preserve">Deborah </w:t>
    </w:r>
    <w:proofErr w:type="spellStart"/>
    <w:r>
      <w:rPr>
        <w:rFonts w:ascii="Calibri" w:hAnsi="Calibri" w:cs="Calibri"/>
        <w:b/>
        <w:vanish/>
        <w:sz w:val="22"/>
      </w:rPr>
      <w:t>Sulyak</w:t>
    </w:r>
    <w:proofErr w:type="spellEnd"/>
  </w:p>
  <w:p w14:paraId="7D79AA1D" w14:textId="77777777" w:rsidR="0065165E" w:rsidRPr="002C1C6C" w:rsidRDefault="0065165E" w:rsidP="002C1C6C">
    <w:pPr>
      <w:pStyle w:val="Cabealho"/>
      <w:widowControl w:val="0"/>
      <w:rPr>
        <w:rFonts w:ascii="Calibri" w:hAnsi="Calibri" w:cs="Calibri"/>
        <w:vanish/>
        <w:sz w:val="22"/>
      </w:rPr>
    </w:pPr>
    <w:r w:rsidRPr="002C1C6C">
      <w:rPr>
        <w:rFonts w:ascii="Calibri" w:hAnsi="Calibri" w:cs="Calibri"/>
        <w:vanish/>
        <w:sz w:val="22"/>
      </w:rPr>
      <w:t>#000</w:t>
    </w:r>
    <w:r>
      <w:rPr>
        <w:rFonts w:ascii="Calibri" w:hAnsi="Calibri" w:cs="Calibri"/>
        <w:vanish/>
        <w:sz w:val="22"/>
      </w:rPr>
      <w:t>73332</w:t>
    </w:r>
  </w:p>
  <w:p w14:paraId="3F800F33" w14:textId="4B136C88" w:rsidR="0065165E" w:rsidRPr="00F85AC6" w:rsidRDefault="0065165E" w:rsidP="002C1C6C">
    <w:pPr>
      <w:rPr>
        <w:rFonts w:ascii="Verdana" w:hAnsi="Verdana"/>
        <w:sz w:val="20"/>
        <w:szCs w:val="20"/>
      </w:rPr>
    </w:pPr>
    <w:r w:rsidRPr="002C1C6C">
      <w:rPr>
        <w:rFonts w:ascii="Calibri" w:hAnsi="Calibri" w:cs="Calibri"/>
        <w:vanish/>
        <w:sz w:val="22"/>
      </w:rPr>
      <w:fldChar w:fldCharType="begin"/>
    </w:r>
    <w:r w:rsidRPr="00F85AC6">
      <w:rPr>
        <w:rFonts w:ascii="Calibri" w:hAnsi="Calibri" w:cs="Calibri"/>
        <w:vanish/>
        <w:sz w:val="22"/>
      </w:rPr>
      <w:instrText xml:space="preserve"> FILENAME  \* Caps  \* MERGEFORMAT </w:instrText>
    </w:r>
    <w:r w:rsidRPr="002C1C6C">
      <w:rPr>
        <w:rFonts w:ascii="Calibri" w:hAnsi="Calibri" w:cs="Calibri"/>
        <w:vanish/>
        <w:sz w:val="22"/>
      </w:rPr>
      <w:fldChar w:fldCharType="separate"/>
    </w:r>
    <w:r w:rsidR="0001798C">
      <w:rPr>
        <w:rFonts w:ascii="Calibri" w:hAnsi="Calibri" w:cs="Calibri"/>
        <w:noProof/>
        <w:vanish/>
        <w:sz w:val="22"/>
      </w:rPr>
      <w:t>Bb Seguridade - Demonstrações Contábeis Intermediárias - Inglês - Copia.Docx</w:t>
    </w:r>
    <w:r w:rsidRPr="002C1C6C">
      <w:rPr>
        <w:rFonts w:ascii="Calibri" w:hAnsi="Calibri" w:cs="Calibri"/>
        <w:vanish/>
        <w:sz w:val="22"/>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6EF5F" w14:textId="77777777" w:rsidR="0065165E" w:rsidRDefault="0065165E" w:rsidP="00BE2387">
    <w:pPr>
      <w:tabs>
        <w:tab w:val="right" w:pos="9638"/>
      </w:tabs>
    </w:pPr>
  </w:p>
  <w:p w14:paraId="5D2A19C1" w14:textId="6B87DBAB" w:rsidR="0065165E" w:rsidRPr="00526CAE" w:rsidRDefault="0065165E" w:rsidP="00137811">
    <w:pPr>
      <w:rPr>
        <w:sz w:val="2"/>
        <w:szCs w:val="2"/>
      </w:rPr>
    </w:pPr>
    <w:r>
      <w:rPr>
        <w:noProof/>
        <w:sz w:val="2"/>
        <w:szCs w:val="2"/>
        <w:lang w:eastAsia="pt-BR"/>
      </w:rPr>
      <w:drawing>
        <wp:anchor distT="0" distB="0" distL="114300" distR="114300" simplePos="0" relativeHeight="251667456" behindDoc="0" locked="1" layoutInCell="1" allowOverlap="1" wp14:anchorId="474535F5" wp14:editId="1AE09C54">
          <wp:simplePos x="0" y="0"/>
          <wp:positionH relativeFrom="page">
            <wp:posOffset>720090</wp:posOffset>
          </wp:positionH>
          <wp:positionV relativeFrom="page">
            <wp:posOffset>359410</wp:posOffset>
          </wp:positionV>
          <wp:extent cx="1151890" cy="215900"/>
          <wp:effectExtent l="0" t="0" r="0" b="0"/>
          <wp:wrapNone/>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pPr w:leftFromText="181" w:rightFromText="181" w:vertAnchor="page" w:tblpY="14998"/>
      <w:tblOverlap w:val="never"/>
      <w:tblW w:w="9756" w:type="dxa"/>
      <w:tblLayout w:type="fixed"/>
      <w:tblCellMar>
        <w:left w:w="0" w:type="dxa"/>
        <w:right w:w="0" w:type="dxa"/>
      </w:tblCellMar>
      <w:tblLook w:val="04A0" w:firstRow="1" w:lastRow="0" w:firstColumn="1" w:lastColumn="0" w:noHBand="0" w:noVBand="1"/>
    </w:tblPr>
    <w:tblGrid>
      <w:gridCol w:w="9524"/>
      <w:gridCol w:w="232"/>
    </w:tblGrid>
    <w:tr w:rsidR="0065165E" w:rsidRPr="0045465F" w14:paraId="606BD668" w14:textId="77777777" w:rsidTr="0017110E">
      <w:tc>
        <w:tcPr>
          <w:tcW w:w="9524" w:type="dxa"/>
        </w:tcPr>
        <w:p w14:paraId="0DC30EFA" w14:textId="77777777" w:rsidR="0065165E" w:rsidRPr="00AE2A07" w:rsidRDefault="0065165E" w:rsidP="00A34207">
          <w:pPr>
            <w:tabs>
              <w:tab w:val="right" w:pos="7371"/>
            </w:tabs>
            <w:spacing w:line="130" w:lineRule="exact"/>
            <w:rPr>
              <w:rFonts w:eastAsia="Verdana" w:cstheme="minorHAnsi"/>
              <w:sz w:val="12"/>
              <w:szCs w:val="12"/>
            </w:rPr>
          </w:pPr>
          <w:r w:rsidRPr="00AE2A07">
            <w:rPr>
              <w:rFonts w:eastAsia="Verdana" w:cstheme="minorHAnsi"/>
              <w:sz w:val="12"/>
              <w:szCs w:val="12"/>
            </w:rPr>
            <w:t xml:space="preserve">Deloitte refers to one or more of Deloitte </w:t>
          </w:r>
          <w:proofErr w:type="spellStart"/>
          <w:r w:rsidRPr="00AE2A07">
            <w:rPr>
              <w:rFonts w:eastAsia="Verdana" w:cstheme="minorHAnsi"/>
              <w:sz w:val="12"/>
              <w:szCs w:val="12"/>
            </w:rPr>
            <w:t>Touche</w:t>
          </w:r>
          <w:proofErr w:type="spellEnd"/>
          <w:r w:rsidRPr="00AE2A07">
            <w:rPr>
              <w:rFonts w:eastAsia="Verdana" w:cstheme="minorHAnsi"/>
              <w:sz w:val="12"/>
              <w:szCs w:val="12"/>
            </w:rPr>
            <w:t xml:space="preserve"> Tohmatsu Limited, a UK private company limited by guarantee ("DTTL"), its network of member firms, and their related entities. DTTL and each of its member firms are legally separate and independent entities. DTTL (also referred to as "Deloitte Global") does not provide services to clients. Please see www.deloitte.com/about for a more detailed description of DTTL and its member firms.</w:t>
          </w:r>
        </w:p>
        <w:p w14:paraId="0F225115" w14:textId="77777777" w:rsidR="0065165E" w:rsidRPr="00AE2A07" w:rsidRDefault="0065165E" w:rsidP="00A34207">
          <w:pPr>
            <w:tabs>
              <w:tab w:val="right" w:pos="7371"/>
            </w:tabs>
            <w:spacing w:line="130" w:lineRule="exact"/>
            <w:rPr>
              <w:rFonts w:eastAsia="Verdana" w:cstheme="minorHAnsi"/>
              <w:sz w:val="12"/>
              <w:szCs w:val="12"/>
            </w:rPr>
          </w:pPr>
        </w:p>
        <w:p w14:paraId="328D5850" w14:textId="77777777" w:rsidR="0065165E" w:rsidRPr="00AE2A07" w:rsidRDefault="0065165E" w:rsidP="00A34207">
          <w:pPr>
            <w:tabs>
              <w:tab w:val="right" w:pos="7371"/>
            </w:tabs>
            <w:spacing w:line="130" w:lineRule="exact"/>
            <w:rPr>
              <w:rFonts w:eastAsia="Verdana" w:cstheme="minorHAnsi"/>
              <w:sz w:val="12"/>
              <w:szCs w:val="12"/>
            </w:rPr>
          </w:pPr>
          <w:r w:rsidRPr="00AE2A07">
            <w:rPr>
              <w:rFonts w:eastAsia="Verdana" w:cstheme="minorHAnsi"/>
              <w:sz w:val="12"/>
              <w:szCs w:val="12"/>
            </w:rPr>
            <w:t xml:space="preserve">Deloitte provides audit, consulting, financial advisory, risk management, tax and relates services to public and private clients spanning multiple industries. Deloitte serves four out of five Fortune Global 500® companies through a globally connected network of member firms in more than 150 countries bringing world-class capabilities, insights, and high-quality service to address clients’ most complex business challenges. To learn more about how Deloitte’s approximately 286,200 professionals make an impact that matters, please connect with us on Facebook, </w:t>
          </w:r>
          <w:proofErr w:type="gramStart"/>
          <w:r w:rsidRPr="00AE2A07">
            <w:rPr>
              <w:rFonts w:eastAsia="Verdana" w:cstheme="minorHAnsi"/>
              <w:sz w:val="12"/>
              <w:szCs w:val="12"/>
            </w:rPr>
            <w:t>LinkedIn</w:t>
          </w:r>
          <w:proofErr w:type="gramEnd"/>
          <w:r w:rsidRPr="00AE2A07">
            <w:rPr>
              <w:rFonts w:eastAsia="Verdana" w:cstheme="minorHAnsi"/>
              <w:sz w:val="12"/>
              <w:szCs w:val="12"/>
            </w:rPr>
            <w:t xml:space="preserve"> or Twitter.</w:t>
          </w:r>
        </w:p>
        <w:p w14:paraId="7381CC0D" w14:textId="77777777" w:rsidR="0065165E" w:rsidRPr="00AE2A07" w:rsidRDefault="0065165E" w:rsidP="00A34207">
          <w:pPr>
            <w:tabs>
              <w:tab w:val="right" w:pos="7371"/>
            </w:tabs>
            <w:spacing w:line="130" w:lineRule="exact"/>
            <w:rPr>
              <w:rFonts w:eastAsia="Verdana" w:cstheme="minorHAnsi"/>
              <w:sz w:val="12"/>
              <w:szCs w:val="12"/>
            </w:rPr>
          </w:pPr>
        </w:p>
        <w:p w14:paraId="557E0A81" w14:textId="77777777" w:rsidR="0065165E" w:rsidRPr="00523DF9" w:rsidRDefault="0065165E" w:rsidP="00A34207">
          <w:pPr>
            <w:tabs>
              <w:tab w:val="right" w:pos="7371"/>
            </w:tabs>
            <w:spacing w:line="130" w:lineRule="exact"/>
            <w:rPr>
              <w:rFonts w:ascii="Verdana" w:eastAsia="Verdana" w:hAnsi="Verdana" w:cs="Times New Roman"/>
              <w:sz w:val="11"/>
              <w:szCs w:val="11"/>
            </w:rPr>
          </w:pPr>
          <w:r w:rsidRPr="00AE2A07">
            <w:rPr>
              <w:rFonts w:eastAsia="Verdana" w:cstheme="minorHAnsi"/>
              <w:sz w:val="12"/>
              <w:szCs w:val="12"/>
            </w:rPr>
            <w:t xml:space="preserve">© </w:t>
          </w:r>
          <w:r>
            <w:rPr>
              <w:rFonts w:cstheme="minorHAnsi"/>
              <w:sz w:val="12"/>
              <w:szCs w:val="12"/>
            </w:rPr>
            <w:t>2021</w:t>
          </w:r>
          <w:r w:rsidRPr="00AE2A07">
            <w:rPr>
              <w:rFonts w:cstheme="minorHAnsi"/>
              <w:sz w:val="12"/>
              <w:szCs w:val="12"/>
            </w:rPr>
            <w:t>.</w:t>
          </w:r>
          <w:r w:rsidRPr="00AE2A07">
            <w:rPr>
              <w:rFonts w:eastAsia="Verdana" w:cstheme="minorHAnsi"/>
              <w:sz w:val="12"/>
              <w:szCs w:val="12"/>
            </w:rPr>
            <w:t xml:space="preserve"> </w:t>
          </w:r>
          <w:r w:rsidRPr="00AE2A07">
            <w:rPr>
              <w:rFonts w:cstheme="minorHAnsi"/>
              <w:sz w:val="12"/>
              <w:szCs w:val="12"/>
            </w:rPr>
            <w:t xml:space="preserve">For information, contact Deloitte </w:t>
          </w:r>
          <w:proofErr w:type="spellStart"/>
          <w:r w:rsidRPr="00AE2A07">
            <w:rPr>
              <w:rFonts w:cstheme="minorHAnsi"/>
              <w:sz w:val="12"/>
              <w:szCs w:val="12"/>
            </w:rPr>
            <w:t>Touche</w:t>
          </w:r>
          <w:proofErr w:type="spellEnd"/>
          <w:r w:rsidRPr="00AE2A07">
            <w:rPr>
              <w:rFonts w:cstheme="minorHAnsi"/>
              <w:sz w:val="12"/>
              <w:szCs w:val="12"/>
            </w:rPr>
            <w:t xml:space="preserve"> Tohmatsu Limited.</w:t>
          </w:r>
        </w:p>
      </w:tc>
      <w:tc>
        <w:tcPr>
          <w:tcW w:w="232" w:type="dxa"/>
          <w:vAlign w:val="bottom"/>
        </w:tcPr>
        <w:p w14:paraId="5F65D366" w14:textId="77777777" w:rsidR="0065165E" w:rsidRPr="00523DF9" w:rsidRDefault="0065165E" w:rsidP="00690752">
          <w:pPr>
            <w:tabs>
              <w:tab w:val="right" w:pos="7371"/>
            </w:tabs>
            <w:spacing w:line="170" w:lineRule="exact"/>
            <w:rPr>
              <w:rFonts w:ascii="Verdana" w:eastAsia="Verdana" w:hAnsi="Verdana" w:cs="Times New Roman"/>
              <w:sz w:val="11"/>
              <w:szCs w:val="11"/>
            </w:rPr>
          </w:pPr>
        </w:p>
      </w:tc>
    </w:tr>
  </w:tbl>
  <w:p w14:paraId="240D3245" w14:textId="77777777" w:rsidR="0065165E" w:rsidRPr="002C1C6C" w:rsidRDefault="0065165E" w:rsidP="002C1C6C">
    <w:r w:rsidRPr="00523DF9">
      <w:rPr>
        <w:rFonts w:ascii="Verdana" w:hAnsi="Verdana"/>
        <w:noProof/>
        <w:sz w:val="11"/>
        <w:szCs w:val="11"/>
        <w:lang w:eastAsia="pt-BR"/>
      </w:rPr>
      <mc:AlternateContent>
        <mc:Choice Requires="wpg">
          <w:drawing>
            <wp:anchor distT="0" distB="0" distL="114300" distR="114300" simplePos="0" relativeHeight="251659264" behindDoc="0" locked="0" layoutInCell="1" allowOverlap="1" wp14:anchorId="62C5AF62" wp14:editId="35D9FFE2">
              <wp:simplePos x="0" y="0"/>
              <wp:positionH relativeFrom="page">
                <wp:posOffset>726440</wp:posOffset>
              </wp:positionH>
              <wp:positionV relativeFrom="page">
                <wp:posOffset>360680</wp:posOffset>
              </wp:positionV>
              <wp:extent cx="6472559" cy="1209040"/>
              <wp:effectExtent l="0" t="0" r="4445" b="10160"/>
              <wp:wrapNone/>
              <wp:docPr id="18" name="Group 5"/>
              <wp:cNvGraphicFramePr/>
              <a:graphic xmlns:a="http://schemas.openxmlformats.org/drawingml/2006/main">
                <a:graphicData uri="http://schemas.microsoft.com/office/word/2010/wordprocessingGroup">
                  <wpg:wgp>
                    <wpg:cNvGrpSpPr/>
                    <wpg:grpSpPr>
                      <a:xfrm>
                        <a:off x="0" y="0"/>
                        <a:ext cx="6472559" cy="1209040"/>
                        <a:chOff x="0" y="0"/>
                        <a:chExt cx="6473309" cy="1209040"/>
                      </a:xfrm>
                    </wpg:grpSpPr>
                    <wps:wsp>
                      <wps:cNvPr id="20" name="Text Box 6"/>
                      <wps:cNvSpPr txBox="1"/>
                      <wps:spPr>
                        <a:xfrm>
                          <a:off x="4781309" y="0"/>
                          <a:ext cx="1692000" cy="1209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33CD33" w14:textId="77777777" w:rsidR="0065165E" w:rsidRPr="00F85AC6" w:rsidRDefault="0065165E" w:rsidP="00382BCD">
                            <w:pPr>
                              <w:spacing w:line="170" w:lineRule="atLeast"/>
                              <w:rPr>
                                <w:rFonts w:ascii="Calibri" w:eastAsia="Verdana" w:hAnsi="Calibri" w:cs="Calibri"/>
                                <w:sz w:val="14"/>
                                <w:szCs w:val="14"/>
                              </w:rPr>
                            </w:pPr>
                            <w:r w:rsidRPr="00F85AC6">
                              <w:rPr>
                                <w:rFonts w:ascii="Calibri" w:eastAsia="Verdana" w:hAnsi="Calibri" w:cs="Calibri"/>
                                <w:sz w:val="14"/>
                                <w:szCs w:val="14"/>
                              </w:rPr>
                              <w:t xml:space="preserve">Deloitte Touche </w:t>
                            </w:r>
                            <w:proofErr w:type="spellStart"/>
                            <w:r w:rsidRPr="00F85AC6">
                              <w:rPr>
                                <w:rFonts w:ascii="Calibri" w:eastAsia="Verdana" w:hAnsi="Calibri" w:cs="Calibri"/>
                                <w:sz w:val="14"/>
                                <w:szCs w:val="14"/>
                              </w:rPr>
                              <w:t>Tohmatsu</w:t>
                            </w:r>
                            <w:proofErr w:type="spellEnd"/>
                          </w:p>
                          <w:p w14:paraId="6F53E528" w14:textId="77777777" w:rsidR="0065165E" w:rsidRPr="00F85AC6" w:rsidRDefault="0065165E" w:rsidP="00382BCD">
                            <w:pPr>
                              <w:spacing w:line="170" w:lineRule="atLeast"/>
                              <w:rPr>
                                <w:rFonts w:ascii="Calibri" w:eastAsia="Verdana" w:hAnsi="Calibri" w:cs="Calibri"/>
                                <w:sz w:val="14"/>
                                <w:szCs w:val="14"/>
                              </w:rPr>
                            </w:pPr>
                            <w:r w:rsidRPr="00F85AC6">
                              <w:rPr>
                                <w:rFonts w:ascii="Calibri" w:eastAsia="Verdana" w:hAnsi="Calibri" w:cs="Calibri"/>
                                <w:sz w:val="14"/>
                                <w:szCs w:val="14"/>
                              </w:rPr>
                              <w:t>Setor Comercial Sul, Quadra 9,</w:t>
                            </w:r>
                            <w:r w:rsidRPr="00F85AC6">
                              <w:rPr>
                                <w:rFonts w:ascii="Calibri" w:eastAsia="Verdana" w:hAnsi="Calibri" w:cs="Calibri"/>
                                <w:sz w:val="14"/>
                                <w:szCs w:val="14"/>
                              </w:rPr>
                              <w:br/>
                              <w:t>Torre A, Ed. Parque Cidade Corporate, Sala 1104</w:t>
                            </w:r>
                            <w:r w:rsidRPr="00F85AC6">
                              <w:rPr>
                                <w:rFonts w:ascii="Calibri" w:eastAsia="Verdana" w:hAnsi="Calibri" w:cs="Calibri"/>
                                <w:sz w:val="14"/>
                                <w:szCs w:val="14"/>
                              </w:rPr>
                              <w:br/>
                              <w:t>70308-200 Brasília - DF</w:t>
                            </w:r>
                          </w:p>
                          <w:p w14:paraId="008B2240" w14:textId="77777777" w:rsidR="0065165E" w:rsidRPr="00F85AC6" w:rsidRDefault="0065165E" w:rsidP="00382BCD">
                            <w:pPr>
                              <w:spacing w:line="170" w:lineRule="atLeast"/>
                              <w:rPr>
                                <w:rFonts w:ascii="Calibri" w:eastAsia="Verdana" w:hAnsi="Calibri" w:cs="Calibri"/>
                                <w:sz w:val="14"/>
                                <w:szCs w:val="14"/>
                              </w:rPr>
                            </w:pPr>
                            <w:r w:rsidRPr="00F85AC6">
                              <w:rPr>
                                <w:rFonts w:ascii="Calibri" w:eastAsia="Verdana" w:hAnsi="Calibri" w:cs="Calibri"/>
                                <w:sz w:val="14"/>
                                <w:szCs w:val="14"/>
                              </w:rPr>
                              <w:t>Brasil</w:t>
                            </w:r>
                          </w:p>
                          <w:p w14:paraId="74ADA852" w14:textId="77777777" w:rsidR="0065165E" w:rsidRPr="00F85AC6" w:rsidRDefault="0065165E" w:rsidP="00382BCD">
                            <w:pPr>
                              <w:spacing w:line="170" w:lineRule="atLeast"/>
                              <w:rPr>
                                <w:rFonts w:ascii="Calibri" w:eastAsia="Verdana" w:hAnsi="Calibri" w:cs="Calibri"/>
                                <w:sz w:val="14"/>
                                <w:szCs w:val="14"/>
                              </w:rPr>
                            </w:pPr>
                          </w:p>
                          <w:p w14:paraId="451F3F09" w14:textId="77777777" w:rsidR="0065165E" w:rsidRPr="00F85AC6" w:rsidRDefault="0065165E" w:rsidP="00382BCD">
                            <w:pPr>
                              <w:spacing w:line="170" w:lineRule="atLeast"/>
                              <w:rPr>
                                <w:rFonts w:asciiTheme="minorHAnsi" w:eastAsia="Verdana" w:hAnsiTheme="minorHAnsi" w:cstheme="minorHAnsi"/>
                                <w:sz w:val="14"/>
                                <w:szCs w:val="14"/>
                              </w:rPr>
                            </w:pPr>
                            <w:r w:rsidRPr="00F85AC6">
                              <w:rPr>
                                <w:rFonts w:asciiTheme="minorHAnsi" w:eastAsia="Verdana" w:hAnsiTheme="minorHAnsi" w:cstheme="minorHAnsi"/>
                                <w:sz w:val="14"/>
                                <w:szCs w:val="14"/>
                              </w:rPr>
                              <w:t>Tel.: + 55 (61) 3224-3924</w:t>
                            </w:r>
                          </w:p>
                          <w:p w14:paraId="5AC21B34" w14:textId="77777777" w:rsidR="0065165E" w:rsidRPr="00F85AC6" w:rsidRDefault="0065165E" w:rsidP="00382BCD">
                            <w:pPr>
                              <w:spacing w:line="170" w:lineRule="atLeast"/>
                              <w:rPr>
                                <w:rFonts w:asciiTheme="minorHAnsi" w:eastAsia="Verdana" w:hAnsiTheme="minorHAnsi" w:cstheme="minorHAnsi"/>
                                <w:sz w:val="14"/>
                                <w:szCs w:val="14"/>
                              </w:rPr>
                            </w:pPr>
                            <w:r w:rsidRPr="00F85AC6">
                              <w:rPr>
                                <w:rFonts w:asciiTheme="minorHAnsi" w:eastAsia="Verdana" w:hAnsiTheme="minorHAnsi" w:cstheme="minorHAnsi"/>
                                <w:sz w:val="14"/>
                                <w:szCs w:val="14"/>
                              </w:rPr>
                              <w:t>Fax: + 55 (61) 3226-6087</w:t>
                            </w:r>
                          </w:p>
                          <w:p w14:paraId="639A790C" w14:textId="77777777" w:rsidR="0065165E" w:rsidRPr="00F85AC6" w:rsidRDefault="00FC291E" w:rsidP="00382BCD">
                            <w:pPr>
                              <w:spacing w:line="170" w:lineRule="atLeast"/>
                              <w:rPr>
                                <w:rFonts w:asciiTheme="minorHAnsi" w:eastAsia="Verdana" w:hAnsiTheme="minorHAnsi" w:cstheme="minorHAnsi"/>
                                <w:sz w:val="14"/>
                                <w:szCs w:val="14"/>
                              </w:rPr>
                            </w:pPr>
                            <w:hyperlink r:id="rId1" w:history="1">
                              <w:r w:rsidR="0065165E" w:rsidRPr="00F85AC6">
                                <w:rPr>
                                  <w:rStyle w:val="Hyperlink"/>
                                  <w:rFonts w:asciiTheme="minorHAnsi" w:eastAsia="Verdana" w:hAnsiTheme="minorHAnsi" w:cstheme="minorHAnsi"/>
                                  <w:sz w:val="14"/>
                                  <w:szCs w:val="14"/>
                                </w:rPr>
                                <w:t>www.deloitte.com.br</w:t>
                              </w:r>
                            </w:hyperlink>
                          </w:p>
                          <w:p w14:paraId="3822B56D" w14:textId="77777777" w:rsidR="0065165E" w:rsidRPr="00F85AC6" w:rsidRDefault="0065165E" w:rsidP="00382BCD">
                            <w:pPr>
                              <w:spacing w:line="170" w:lineRule="atLeast"/>
                              <w:rPr>
                                <w:rFonts w:ascii="Calibri" w:eastAsia="Verdana" w:hAnsi="Calibri" w:cs="Calibri"/>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1" name="Picture 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C5AF62" id="Group 5" o:spid="_x0000_s1033" style="position:absolute;margin-left:57.2pt;margin-top:28.4pt;width:509.65pt;height:95.2pt;z-index:251659264;mso-position-horizontal-relative:page;mso-position-vertical-relative:page;mso-width-relative:margin;mso-height-relative:margin" coordsize="64733,12090"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">
              <v:shapetype id="_x0000_t202" coordsize="21600,21600" o:spt="202" path="m,l,21600r21600,l21600,xe">
                <v:stroke joinstyle="miter"/>
                <v:path gradientshapeok="t" o:connecttype="rect"/>
              </v:shapetype>
              <v:shape id="Text Box 6" o:spid="_x0000_s1034" type="#_x0000_t202" style="position:absolute;left:47813;width:16920;height:12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" filled="f" stroked="f" strokeweight=".5pt">
                <v:textbox inset="0,0,0,0">
                  <w:txbxContent>
                    <w:p w14:paraId="4533CD33" w14:textId="77777777" w:rsidR="0065165E" w:rsidRPr="00F85AC6" w:rsidRDefault="0065165E" w:rsidP="00382BCD">
                      <w:pPr>
                        <w:spacing w:line="170" w:lineRule="atLeast"/>
                        <w:rPr>
                          <w:rFonts w:ascii="Calibri" w:eastAsia="Verdana" w:hAnsi="Calibri" w:cs="Calibri"/>
                          <w:sz w:val="14"/>
                          <w:szCs w:val="14"/>
                        </w:rPr>
                      </w:pPr>
                      <w:r w:rsidRPr="00F85AC6">
                        <w:rPr>
                          <w:rFonts w:ascii="Calibri" w:eastAsia="Verdana" w:hAnsi="Calibri" w:cs="Calibri"/>
                          <w:sz w:val="14"/>
                          <w:szCs w:val="14"/>
                        </w:rPr>
                        <w:t xml:space="preserve">Deloitte Touche </w:t>
                      </w:r>
                      <w:proofErr w:type="spellStart"/>
                      <w:r w:rsidRPr="00F85AC6">
                        <w:rPr>
                          <w:rFonts w:ascii="Calibri" w:eastAsia="Verdana" w:hAnsi="Calibri" w:cs="Calibri"/>
                          <w:sz w:val="14"/>
                          <w:szCs w:val="14"/>
                        </w:rPr>
                        <w:t>Tohmatsu</w:t>
                      </w:r>
                      <w:proofErr w:type="spellEnd"/>
                    </w:p>
                    <w:p w14:paraId="6F53E528" w14:textId="77777777" w:rsidR="0065165E" w:rsidRPr="00F85AC6" w:rsidRDefault="0065165E" w:rsidP="00382BCD">
                      <w:pPr>
                        <w:spacing w:line="170" w:lineRule="atLeast"/>
                        <w:rPr>
                          <w:rFonts w:ascii="Calibri" w:eastAsia="Verdana" w:hAnsi="Calibri" w:cs="Calibri"/>
                          <w:sz w:val="14"/>
                          <w:szCs w:val="14"/>
                        </w:rPr>
                      </w:pPr>
                      <w:r w:rsidRPr="00F85AC6">
                        <w:rPr>
                          <w:rFonts w:ascii="Calibri" w:eastAsia="Verdana" w:hAnsi="Calibri" w:cs="Calibri"/>
                          <w:sz w:val="14"/>
                          <w:szCs w:val="14"/>
                        </w:rPr>
                        <w:t>Setor Comercial Sul, Quadra 9,</w:t>
                      </w:r>
                      <w:r w:rsidRPr="00F85AC6">
                        <w:rPr>
                          <w:rFonts w:ascii="Calibri" w:eastAsia="Verdana" w:hAnsi="Calibri" w:cs="Calibri"/>
                          <w:sz w:val="14"/>
                          <w:szCs w:val="14"/>
                        </w:rPr>
                        <w:br/>
                        <w:t>Torre A, Ed. Parque Cidade Corporate, Sala 1104</w:t>
                      </w:r>
                      <w:r w:rsidRPr="00F85AC6">
                        <w:rPr>
                          <w:rFonts w:ascii="Calibri" w:eastAsia="Verdana" w:hAnsi="Calibri" w:cs="Calibri"/>
                          <w:sz w:val="14"/>
                          <w:szCs w:val="14"/>
                        </w:rPr>
                        <w:br/>
                        <w:t>70308-200 Brasília - DF</w:t>
                      </w:r>
                    </w:p>
                    <w:p w14:paraId="008B2240" w14:textId="77777777" w:rsidR="0065165E" w:rsidRPr="00F85AC6" w:rsidRDefault="0065165E" w:rsidP="00382BCD">
                      <w:pPr>
                        <w:spacing w:line="170" w:lineRule="atLeast"/>
                        <w:rPr>
                          <w:rFonts w:ascii="Calibri" w:eastAsia="Verdana" w:hAnsi="Calibri" w:cs="Calibri"/>
                          <w:sz w:val="14"/>
                          <w:szCs w:val="14"/>
                        </w:rPr>
                      </w:pPr>
                      <w:r w:rsidRPr="00F85AC6">
                        <w:rPr>
                          <w:rFonts w:ascii="Calibri" w:eastAsia="Verdana" w:hAnsi="Calibri" w:cs="Calibri"/>
                          <w:sz w:val="14"/>
                          <w:szCs w:val="14"/>
                        </w:rPr>
                        <w:t>Brasil</w:t>
                      </w:r>
                    </w:p>
                    <w:p w14:paraId="74ADA852" w14:textId="77777777" w:rsidR="0065165E" w:rsidRPr="00F85AC6" w:rsidRDefault="0065165E" w:rsidP="00382BCD">
                      <w:pPr>
                        <w:spacing w:line="170" w:lineRule="atLeast"/>
                        <w:rPr>
                          <w:rFonts w:ascii="Calibri" w:eastAsia="Verdana" w:hAnsi="Calibri" w:cs="Calibri"/>
                          <w:sz w:val="14"/>
                          <w:szCs w:val="14"/>
                        </w:rPr>
                      </w:pPr>
                    </w:p>
                    <w:p w14:paraId="451F3F09" w14:textId="77777777" w:rsidR="0065165E" w:rsidRPr="00F85AC6" w:rsidRDefault="0065165E" w:rsidP="00382BCD">
                      <w:pPr>
                        <w:spacing w:line="170" w:lineRule="atLeast"/>
                        <w:rPr>
                          <w:rFonts w:asciiTheme="minorHAnsi" w:eastAsia="Verdana" w:hAnsiTheme="minorHAnsi" w:cstheme="minorHAnsi"/>
                          <w:sz w:val="14"/>
                          <w:szCs w:val="14"/>
                        </w:rPr>
                      </w:pPr>
                      <w:r w:rsidRPr="00F85AC6">
                        <w:rPr>
                          <w:rFonts w:asciiTheme="minorHAnsi" w:eastAsia="Verdana" w:hAnsiTheme="minorHAnsi" w:cstheme="minorHAnsi"/>
                          <w:sz w:val="14"/>
                          <w:szCs w:val="14"/>
                        </w:rPr>
                        <w:t>Tel.: + 55 (61) 3224-3924</w:t>
                      </w:r>
                    </w:p>
                    <w:p w14:paraId="5AC21B34" w14:textId="77777777" w:rsidR="0065165E" w:rsidRPr="00F85AC6" w:rsidRDefault="0065165E" w:rsidP="00382BCD">
                      <w:pPr>
                        <w:spacing w:line="170" w:lineRule="atLeast"/>
                        <w:rPr>
                          <w:rFonts w:asciiTheme="minorHAnsi" w:eastAsia="Verdana" w:hAnsiTheme="minorHAnsi" w:cstheme="minorHAnsi"/>
                          <w:sz w:val="14"/>
                          <w:szCs w:val="14"/>
                        </w:rPr>
                      </w:pPr>
                      <w:r w:rsidRPr="00F85AC6">
                        <w:rPr>
                          <w:rFonts w:asciiTheme="minorHAnsi" w:eastAsia="Verdana" w:hAnsiTheme="minorHAnsi" w:cstheme="minorHAnsi"/>
                          <w:sz w:val="14"/>
                          <w:szCs w:val="14"/>
                        </w:rPr>
                        <w:t>Fax: + 55 (61) 3226-6087</w:t>
                      </w:r>
                    </w:p>
                    <w:p w14:paraId="639A790C" w14:textId="77777777" w:rsidR="0065165E" w:rsidRPr="00F85AC6" w:rsidRDefault="00FC291E" w:rsidP="00382BCD">
                      <w:pPr>
                        <w:spacing w:line="170" w:lineRule="atLeast"/>
                        <w:rPr>
                          <w:rFonts w:asciiTheme="minorHAnsi" w:eastAsia="Verdana" w:hAnsiTheme="minorHAnsi" w:cstheme="minorHAnsi"/>
                          <w:sz w:val="14"/>
                          <w:szCs w:val="14"/>
                        </w:rPr>
                      </w:pPr>
                      <w:hyperlink r:id="rId3" w:history="1">
                        <w:r w:rsidR="0065165E" w:rsidRPr="00F85AC6">
                          <w:rPr>
                            <w:rStyle w:val="Hyperlink"/>
                            <w:rFonts w:asciiTheme="minorHAnsi" w:eastAsia="Verdana" w:hAnsiTheme="minorHAnsi" w:cstheme="minorHAnsi"/>
                            <w:sz w:val="14"/>
                            <w:szCs w:val="14"/>
                          </w:rPr>
                          <w:t>www.deloitte.com.br</w:t>
                        </w:r>
                      </w:hyperlink>
                    </w:p>
                    <w:p w14:paraId="3822B56D" w14:textId="77777777" w:rsidR="0065165E" w:rsidRPr="00F85AC6" w:rsidRDefault="0065165E" w:rsidP="00382BCD">
                      <w:pPr>
                        <w:spacing w:line="170" w:lineRule="atLeast"/>
                        <w:rPr>
                          <w:rFonts w:ascii="Calibri" w:eastAsia="Verdana" w:hAnsi="Calibri" w:cs="Calibri"/>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5"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">
                <v:imagedata r:id="rId4" o:title=""/>
              </v:shape>
              <w10:wrap anchorx="page" anchory="page"/>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29008" w14:textId="77777777" w:rsidR="0067592D" w:rsidRDefault="0067592D">
    <w:pPr>
      <w:pStyle w:val="Cabealho"/>
    </w:pPr>
    <w:r>
      <w:rPr>
        <w:noProof/>
        <w:lang w:eastAsia="pt-BR"/>
      </w:rPr>
      <mc:AlternateContent>
        <mc:Choice Requires="wps">
          <w:drawing>
            <wp:anchor distT="0" distB="0" distL="114300" distR="114300" simplePos="0" relativeHeight="251652096" behindDoc="0" locked="0" layoutInCell="0" allowOverlap="1" wp14:anchorId="15C2FE00" wp14:editId="073A51E1">
              <wp:simplePos x="0" y="0"/>
              <wp:positionH relativeFrom="page">
                <wp:posOffset>0</wp:posOffset>
              </wp:positionH>
              <wp:positionV relativeFrom="page">
                <wp:posOffset>190500</wp:posOffset>
              </wp:positionV>
              <wp:extent cx="7560310" cy="266700"/>
              <wp:effectExtent l="0" t="0" r="0" b="0"/>
              <wp:wrapNone/>
              <wp:docPr id="3"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F52C4D" w14:textId="77777777" w:rsidR="0067592D" w:rsidRPr="00F10B26" w:rsidRDefault="0067592D" w:rsidP="0086199C">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5C2FE00" id="_x0000_t202" coordsize="21600,21600" o:spt="202" path="m,l,21600r21600,l21600,xe">
              <v:stroke joinstyle="miter"/>
              <v:path gradientshapeok="t" o:connecttype="rect"/>
            </v:shapetype>
            <v:shape id="_x0000_s1036" type="#_x0000_t202" alt="{&quot;HashCode&quot;:-1487292391,&quot;Height&quot;:841.0,&quot;Width&quot;:595.0,&quot;Placement&quot;:&quot;Header&quot;,&quot;Index&quot;:&quot;OddAndEven&quot;,&quot;Section&quot;:1,&quot;Top&quot;:0.0,&quot;Left&quot;:0.0}" style="position:absolute;margin-left:0;margin-top:15pt;width:595.3pt;height:21pt;z-index:2516520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" o:allowincell="f" filled="f" stroked="f" strokeweight=".5pt">
              <v:textbox inset=",0,20pt,0">
                <w:txbxContent>
                  <w:p w14:paraId="1DF52C4D" w14:textId="77777777" w:rsidR="0067592D" w:rsidRPr="00F10B26" w:rsidRDefault="0067592D" w:rsidP="0086199C">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C7FB8" w14:textId="2A56B276" w:rsidR="0067592D" w:rsidRDefault="0067592D" w:rsidP="0086199C">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55168" behindDoc="0" locked="0" layoutInCell="1" allowOverlap="1" wp14:anchorId="63379D96" wp14:editId="6363D0DF">
              <wp:simplePos x="0" y="0"/>
              <wp:positionH relativeFrom="column">
                <wp:posOffset>1891665</wp:posOffset>
              </wp:positionH>
              <wp:positionV relativeFrom="paragraph">
                <wp:posOffset>-464490</wp:posOffset>
              </wp:positionV>
              <wp:extent cx="4740250" cy="402742"/>
              <wp:effectExtent l="0" t="0" r="0" b="0"/>
              <wp:wrapNone/>
              <wp:docPr id="4" name="Caixa de Texto 4"/>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61B136D3" w14:textId="77777777" w:rsidR="0067592D" w:rsidRPr="00E16BE7" w:rsidRDefault="0067592D" w:rsidP="0086199C">
                          <w:pPr>
                            <w:jc w:val="right"/>
                          </w:pPr>
                          <w:proofErr w:type="spellStart"/>
                          <w:r>
                            <w:rPr>
                              <w:rFonts w:cs="Arial"/>
                              <w:color w:val="FFFFFF" w:themeColor="background1"/>
                              <w:szCs w:val="18"/>
                            </w:rPr>
                            <w:t>Consolidated</w:t>
                          </w:r>
                          <w:proofErr w:type="spellEnd"/>
                          <w:r>
                            <w:rPr>
                              <w:rFonts w:cs="Arial"/>
                              <w:color w:val="FFFFFF" w:themeColor="background1"/>
                              <w:szCs w:val="18"/>
                            </w:rPr>
                            <w:t xml:space="preserve"> Financial </w:t>
                          </w:r>
                          <w:proofErr w:type="spellStart"/>
                          <w:r>
                            <w:rPr>
                              <w:rFonts w:cs="Arial"/>
                              <w:color w:val="FFFFFF" w:themeColor="background1"/>
                              <w:szCs w:val="18"/>
                            </w:rPr>
                            <w:t>Statements</w:t>
                          </w:r>
                          <w:proofErr w:type="spellEnd"/>
                          <w:r w:rsidRPr="00E16BE7">
                            <w:rPr>
                              <w:rFonts w:cs="Arial"/>
                              <w:color w:val="FFFFFF" w:themeColor="background1"/>
                              <w:szCs w:val="18"/>
                            </w:rPr>
                            <w:t xml:space="preserve"> – </w:t>
                          </w:r>
                          <w:r>
                            <w:rPr>
                              <w:rFonts w:cs="Arial"/>
                              <w:color w:val="FFFFFF" w:themeColor="background1"/>
                              <w:szCs w:val="18"/>
                            </w:rPr>
                            <w:t>1</w:t>
                          </w:r>
                          <w:r w:rsidRPr="00B37394">
                            <w:rPr>
                              <w:rFonts w:cs="Arial"/>
                              <w:color w:val="FFFFFF" w:themeColor="background1"/>
                              <w:szCs w:val="18"/>
                              <w:vertAlign w:val="superscript"/>
                            </w:rPr>
                            <w:t>st</w:t>
                          </w:r>
                          <w:r>
                            <w:rPr>
                              <w:rFonts w:cs="Arial"/>
                              <w:color w:val="FFFFFF" w:themeColor="background1"/>
                              <w:szCs w:val="18"/>
                            </w:rPr>
                            <w:t xml:space="preserve"> Half</w:t>
                          </w:r>
                          <w:r w:rsidRPr="00E16BE7">
                            <w:rPr>
                              <w:rFonts w:cs="Arial"/>
                              <w:color w:val="FFFFFF" w:themeColor="background1"/>
                              <w:szCs w:val="18"/>
                            </w:rPr>
                            <w:t xml:space="preserve"> 20</w:t>
                          </w:r>
                          <w:r>
                            <w:rPr>
                              <w:rFonts w:cs="Arial"/>
                              <w:color w:val="FFFFFF" w:themeColor="background1"/>
                              <w:szCs w:val="18"/>
                            </w:rPr>
                            <w:t>21</w:t>
                          </w:r>
                          <w:r w:rsidRPr="00E16BE7">
                            <w:rPr>
                              <w:rFonts w:cs="Arial"/>
                              <w:color w:val="FFFFFF" w:themeColor="background1"/>
                              <w:szCs w:val="18"/>
                            </w:rPr>
                            <w:br/>
                            <w:t>BB Seguridade Participações S.A</w:t>
                          </w:r>
                          <w:r>
                            <w:rPr>
                              <w:rFonts w:cs="Arial"/>
                              <w:color w:val="FFFFFF" w:themeColor="background1"/>
                              <w:szCs w:val="18"/>
                            </w:rPr>
                            <w:t>.</w:t>
                          </w:r>
                        </w:p>
                        <w:p w14:paraId="669126F9" w14:textId="77777777" w:rsidR="0067592D" w:rsidRPr="00E16BE7" w:rsidRDefault="0067592D" w:rsidP="008619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379D96" id="_x0000_t202" coordsize="21600,21600" o:spt="202" path="m,l,21600r21600,l21600,xe">
              <v:stroke joinstyle="miter"/>
              <v:path gradientshapeok="t" o:connecttype="rect"/>
            </v:shapetype>
            <v:shape id="Caixa de Texto 4" o:spid="_x0000_s1037" type="#_x0000_t202" style="position:absolute;margin-left:148.95pt;margin-top:-36.55pt;width:373.25pt;height:31.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" filled="f" stroked="f" strokeweight=".5pt">
              <v:textbox>
                <w:txbxContent>
                  <w:p w14:paraId="61B136D3" w14:textId="77777777" w:rsidR="0067592D" w:rsidRPr="00E16BE7" w:rsidRDefault="0067592D" w:rsidP="0086199C">
                    <w:pPr>
                      <w:jc w:val="right"/>
                    </w:pPr>
                    <w:proofErr w:type="spellStart"/>
                    <w:r>
                      <w:rPr>
                        <w:rFonts w:cs="Arial"/>
                        <w:color w:val="FFFFFF" w:themeColor="background1"/>
                        <w:szCs w:val="18"/>
                      </w:rPr>
                      <w:t>Consolidated</w:t>
                    </w:r>
                    <w:proofErr w:type="spellEnd"/>
                    <w:r>
                      <w:rPr>
                        <w:rFonts w:cs="Arial"/>
                        <w:color w:val="FFFFFF" w:themeColor="background1"/>
                        <w:szCs w:val="18"/>
                      </w:rPr>
                      <w:t xml:space="preserve"> Financial </w:t>
                    </w:r>
                    <w:proofErr w:type="spellStart"/>
                    <w:r>
                      <w:rPr>
                        <w:rFonts w:cs="Arial"/>
                        <w:color w:val="FFFFFF" w:themeColor="background1"/>
                        <w:szCs w:val="18"/>
                      </w:rPr>
                      <w:t>Statements</w:t>
                    </w:r>
                    <w:proofErr w:type="spellEnd"/>
                    <w:r w:rsidRPr="00E16BE7">
                      <w:rPr>
                        <w:rFonts w:cs="Arial"/>
                        <w:color w:val="FFFFFF" w:themeColor="background1"/>
                        <w:szCs w:val="18"/>
                      </w:rPr>
                      <w:t xml:space="preserve"> – </w:t>
                    </w:r>
                    <w:r>
                      <w:rPr>
                        <w:rFonts w:cs="Arial"/>
                        <w:color w:val="FFFFFF" w:themeColor="background1"/>
                        <w:szCs w:val="18"/>
                      </w:rPr>
                      <w:t>1</w:t>
                    </w:r>
                    <w:r w:rsidRPr="00B37394">
                      <w:rPr>
                        <w:rFonts w:cs="Arial"/>
                        <w:color w:val="FFFFFF" w:themeColor="background1"/>
                        <w:szCs w:val="18"/>
                        <w:vertAlign w:val="superscript"/>
                      </w:rPr>
                      <w:t>st</w:t>
                    </w:r>
                    <w:r>
                      <w:rPr>
                        <w:rFonts w:cs="Arial"/>
                        <w:color w:val="FFFFFF" w:themeColor="background1"/>
                        <w:szCs w:val="18"/>
                      </w:rPr>
                      <w:t xml:space="preserve"> Half</w:t>
                    </w:r>
                    <w:r w:rsidRPr="00E16BE7">
                      <w:rPr>
                        <w:rFonts w:cs="Arial"/>
                        <w:color w:val="FFFFFF" w:themeColor="background1"/>
                        <w:szCs w:val="18"/>
                      </w:rPr>
                      <w:t xml:space="preserve"> 20</w:t>
                    </w:r>
                    <w:r>
                      <w:rPr>
                        <w:rFonts w:cs="Arial"/>
                        <w:color w:val="FFFFFF" w:themeColor="background1"/>
                        <w:szCs w:val="18"/>
                      </w:rPr>
                      <w:t>21</w:t>
                    </w:r>
                    <w:r w:rsidRPr="00E16BE7">
                      <w:rPr>
                        <w:rFonts w:cs="Arial"/>
                        <w:color w:val="FFFFFF" w:themeColor="background1"/>
                        <w:szCs w:val="18"/>
                      </w:rPr>
                      <w:br/>
                      <w:t>BB Seguridade Participações S.A</w:t>
                    </w:r>
                    <w:r>
                      <w:rPr>
                        <w:rFonts w:cs="Arial"/>
                        <w:color w:val="FFFFFF" w:themeColor="background1"/>
                        <w:szCs w:val="18"/>
                      </w:rPr>
                      <w:t>.</w:t>
                    </w:r>
                  </w:p>
                  <w:p w14:paraId="669126F9" w14:textId="77777777" w:rsidR="0067592D" w:rsidRPr="00E16BE7" w:rsidRDefault="0067592D" w:rsidP="0086199C"/>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6CC3E" w14:textId="70C5751F" w:rsidR="0067592D" w:rsidRPr="00147488" w:rsidRDefault="0067592D" w:rsidP="0086199C">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54144" behindDoc="0" locked="0" layoutInCell="1" allowOverlap="1" wp14:anchorId="33F05277" wp14:editId="0750D454">
          <wp:simplePos x="0" y="0"/>
          <wp:positionH relativeFrom="margin">
            <wp:posOffset>-447675</wp:posOffset>
          </wp:positionH>
          <wp:positionV relativeFrom="paragraph">
            <wp:posOffset>-353060</wp:posOffset>
          </wp:positionV>
          <wp:extent cx="1176020" cy="259080"/>
          <wp:effectExtent l="0" t="0" r="5080" b="7620"/>
          <wp:wrapNone/>
          <wp:docPr id="81"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53120" behindDoc="1" locked="0" layoutInCell="1" allowOverlap="1" wp14:anchorId="62671BDE" wp14:editId="42EE61C6">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34" name="Retângulo 34"/>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BAC3A7" id="Retângulo 34" o:spid="_x0000_s1026" style="position:absolute;margin-left:0;margin-top:-42.75pt;width:594.75pt;height:51.8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yghNkKMCAACW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61312" behindDoc="0" locked="0" layoutInCell="1" allowOverlap="1" wp14:anchorId="5EAFB29C" wp14:editId="4E29B8CD">
              <wp:simplePos x="0" y="0"/>
              <wp:positionH relativeFrom="page">
                <wp:posOffset>0</wp:posOffset>
              </wp:positionH>
              <wp:positionV relativeFrom="paragraph">
                <wp:posOffset>77252</wp:posOffset>
              </wp:positionV>
              <wp:extent cx="9144000" cy="53340"/>
              <wp:effectExtent l="0" t="0" r="0" b="3810"/>
              <wp:wrapNone/>
              <wp:docPr id="35"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2C8AD6C2" id="Retângulo 14" o:spid="_x0000_s1026" style="position:absolute;margin-left:0;margin-top:6.1pt;width:10in;height:4.2pt;z-index:25166131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CQP+AEAAD0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ApkJA/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9B1D6" w14:textId="77777777" w:rsidR="0067592D" w:rsidRDefault="0067592D">
    <w:pPr>
      <w:pStyle w:val="Cabealho"/>
    </w:pPr>
    <w:r>
      <w:rPr>
        <w:noProof/>
        <w:lang w:eastAsia="pt-BR"/>
      </w:rPr>
      <mc:AlternateContent>
        <mc:Choice Requires="wps">
          <w:drawing>
            <wp:anchor distT="0" distB="0" distL="114300" distR="114300" simplePos="0" relativeHeight="251644416" behindDoc="0" locked="0" layoutInCell="0" allowOverlap="1" wp14:anchorId="299279E1" wp14:editId="68CFE717">
              <wp:simplePos x="0" y="0"/>
              <wp:positionH relativeFrom="page">
                <wp:posOffset>0</wp:posOffset>
              </wp:positionH>
              <wp:positionV relativeFrom="page">
                <wp:posOffset>190500</wp:posOffset>
              </wp:positionV>
              <wp:extent cx="7560310" cy="266700"/>
              <wp:effectExtent l="0" t="0" r="0" b="0"/>
              <wp:wrapNone/>
              <wp:docPr id="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C8199B" w14:textId="77777777" w:rsidR="0067592D" w:rsidRPr="00F10B26" w:rsidRDefault="0067592D" w:rsidP="00797493">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99279E1" id="_x0000_t202" coordsize="21600,21600" o:spt="202" path="m,l,21600r21600,l21600,xe">
              <v:stroke joinstyle="miter"/>
              <v:path gradientshapeok="t" o:connecttype="rect"/>
            </v:shapetype>
            <v:shape id="_x0000_s1038" type="#_x0000_t202" alt="{&quot;HashCode&quot;:-1487292391,&quot;Height&quot;:841.0,&quot;Width&quot;:595.0,&quot;Placement&quot;:&quot;Header&quot;,&quot;Index&quot;:&quot;OddAndEven&quot;,&quot;Section&quot;:1,&quot;Top&quot;:0.0,&quot;Left&quot;:0.0}" style="position:absolute;margin-left:0;margin-top:15pt;width:595.3pt;height:21pt;z-index:2516444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" o:allowincell="f" filled="f" stroked="f" strokeweight=".5pt">
              <v:textbox inset=",0,20pt,0">
                <w:txbxContent>
                  <w:p w14:paraId="7EC8199B" w14:textId="77777777" w:rsidR="0067592D" w:rsidRPr="00F10B26" w:rsidRDefault="0067592D" w:rsidP="00797493">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9A31B" w14:textId="3F0A892A" w:rsidR="0067592D" w:rsidRDefault="0067592D" w:rsidP="00797493">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68992" behindDoc="0" locked="0" layoutInCell="1" allowOverlap="1" wp14:anchorId="71545FAB" wp14:editId="0AE1467C">
              <wp:simplePos x="0" y="0"/>
              <wp:positionH relativeFrom="column">
                <wp:posOffset>1891665</wp:posOffset>
              </wp:positionH>
              <wp:positionV relativeFrom="paragraph">
                <wp:posOffset>-464490</wp:posOffset>
              </wp:positionV>
              <wp:extent cx="4740250" cy="402742"/>
              <wp:effectExtent l="0" t="0" r="0" b="0"/>
              <wp:wrapNone/>
              <wp:docPr id="12" name="Caixa de Texto 12"/>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5D8B5069" w14:textId="77777777" w:rsidR="0067592D" w:rsidRPr="00E16BE7" w:rsidRDefault="0067592D" w:rsidP="00797493">
                          <w:pPr>
                            <w:jc w:val="right"/>
                          </w:pPr>
                          <w:proofErr w:type="spellStart"/>
                          <w:r>
                            <w:rPr>
                              <w:rFonts w:cs="Arial"/>
                              <w:color w:val="FFFFFF" w:themeColor="background1"/>
                              <w:szCs w:val="18"/>
                            </w:rPr>
                            <w:t>Consolidated</w:t>
                          </w:r>
                          <w:proofErr w:type="spellEnd"/>
                          <w:r>
                            <w:rPr>
                              <w:rFonts w:cs="Arial"/>
                              <w:color w:val="FFFFFF" w:themeColor="background1"/>
                              <w:szCs w:val="18"/>
                            </w:rPr>
                            <w:t xml:space="preserve"> Financial </w:t>
                          </w:r>
                          <w:proofErr w:type="spellStart"/>
                          <w:r>
                            <w:rPr>
                              <w:rFonts w:cs="Arial"/>
                              <w:color w:val="FFFFFF" w:themeColor="background1"/>
                              <w:szCs w:val="18"/>
                            </w:rPr>
                            <w:t>Statements</w:t>
                          </w:r>
                          <w:proofErr w:type="spellEnd"/>
                          <w:r w:rsidRPr="00E16BE7">
                            <w:rPr>
                              <w:rFonts w:cs="Arial"/>
                              <w:color w:val="FFFFFF" w:themeColor="background1"/>
                              <w:szCs w:val="18"/>
                            </w:rPr>
                            <w:t xml:space="preserve"> – </w:t>
                          </w:r>
                          <w:r>
                            <w:rPr>
                              <w:rFonts w:cs="Arial"/>
                              <w:color w:val="FFFFFF" w:themeColor="background1"/>
                              <w:szCs w:val="18"/>
                            </w:rPr>
                            <w:t>3</w:t>
                          </w:r>
                          <w:r>
                            <w:rPr>
                              <w:rFonts w:cs="Arial"/>
                              <w:color w:val="FFFFFF" w:themeColor="background1"/>
                              <w:szCs w:val="18"/>
                              <w:vertAlign w:val="superscript"/>
                            </w:rPr>
                            <w:t>rd</w:t>
                          </w:r>
                          <w:r>
                            <w:rPr>
                              <w:rFonts w:cs="Arial"/>
                              <w:color w:val="FFFFFF" w:themeColor="background1"/>
                              <w:szCs w:val="18"/>
                            </w:rPr>
                            <w:t xml:space="preserve"> </w:t>
                          </w:r>
                          <w:proofErr w:type="spellStart"/>
                          <w:r>
                            <w:rPr>
                              <w:rFonts w:cs="Arial"/>
                              <w:color w:val="FFFFFF" w:themeColor="background1"/>
                              <w:szCs w:val="18"/>
                            </w:rPr>
                            <w:t>Quarter</w:t>
                          </w:r>
                          <w:proofErr w:type="spellEnd"/>
                          <w:r w:rsidRPr="00E16BE7">
                            <w:rPr>
                              <w:rFonts w:cs="Arial"/>
                              <w:color w:val="FFFFFF" w:themeColor="background1"/>
                              <w:szCs w:val="18"/>
                            </w:rPr>
                            <w:t xml:space="preserve"> 20</w:t>
                          </w:r>
                          <w:r>
                            <w:rPr>
                              <w:rFonts w:cs="Arial"/>
                              <w:color w:val="FFFFFF" w:themeColor="background1"/>
                              <w:szCs w:val="18"/>
                            </w:rPr>
                            <w:t>21</w:t>
                          </w:r>
                          <w:r w:rsidRPr="00E16BE7">
                            <w:rPr>
                              <w:rFonts w:cs="Arial"/>
                              <w:color w:val="FFFFFF" w:themeColor="background1"/>
                              <w:szCs w:val="18"/>
                            </w:rPr>
                            <w:br/>
                            <w:t>BB Seguridade Participações S.A</w:t>
                          </w:r>
                          <w:r>
                            <w:rPr>
                              <w:rFonts w:cs="Arial"/>
                              <w:color w:val="FFFFFF" w:themeColor="background1"/>
                              <w:szCs w:val="18"/>
                            </w:rPr>
                            <w:t>.</w:t>
                          </w:r>
                        </w:p>
                        <w:p w14:paraId="4498A4C9" w14:textId="77777777" w:rsidR="0067592D" w:rsidRPr="00E16BE7" w:rsidRDefault="0067592D" w:rsidP="007974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545FAB" id="_x0000_t202" coordsize="21600,21600" o:spt="202" path="m,l,21600r21600,l21600,xe">
              <v:stroke joinstyle="miter"/>
              <v:path gradientshapeok="t" o:connecttype="rect"/>
            </v:shapetype>
            <v:shape id="Caixa de Texto 12" o:spid="_x0000_s1039" type="#_x0000_t202" style="position:absolute;margin-left:148.95pt;margin-top:-36.55pt;width:373.25pt;height:31.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" filled="f" stroked="f" strokeweight=".5pt">
              <v:textbox>
                <w:txbxContent>
                  <w:p w14:paraId="5D8B5069" w14:textId="77777777" w:rsidR="0067592D" w:rsidRPr="00E16BE7" w:rsidRDefault="0067592D" w:rsidP="00797493">
                    <w:pPr>
                      <w:jc w:val="right"/>
                    </w:pPr>
                    <w:proofErr w:type="spellStart"/>
                    <w:r>
                      <w:rPr>
                        <w:rFonts w:cs="Arial"/>
                        <w:color w:val="FFFFFF" w:themeColor="background1"/>
                        <w:szCs w:val="18"/>
                      </w:rPr>
                      <w:t>Consolidated</w:t>
                    </w:r>
                    <w:proofErr w:type="spellEnd"/>
                    <w:r>
                      <w:rPr>
                        <w:rFonts w:cs="Arial"/>
                        <w:color w:val="FFFFFF" w:themeColor="background1"/>
                        <w:szCs w:val="18"/>
                      </w:rPr>
                      <w:t xml:space="preserve"> Financial </w:t>
                    </w:r>
                    <w:proofErr w:type="spellStart"/>
                    <w:r>
                      <w:rPr>
                        <w:rFonts w:cs="Arial"/>
                        <w:color w:val="FFFFFF" w:themeColor="background1"/>
                        <w:szCs w:val="18"/>
                      </w:rPr>
                      <w:t>Statements</w:t>
                    </w:r>
                    <w:proofErr w:type="spellEnd"/>
                    <w:r w:rsidRPr="00E16BE7">
                      <w:rPr>
                        <w:rFonts w:cs="Arial"/>
                        <w:color w:val="FFFFFF" w:themeColor="background1"/>
                        <w:szCs w:val="18"/>
                      </w:rPr>
                      <w:t xml:space="preserve"> – </w:t>
                    </w:r>
                    <w:r>
                      <w:rPr>
                        <w:rFonts w:cs="Arial"/>
                        <w:color w:val="FFFFFF" w:themeColor="background1"/>
                        <w:szCs w:val="18"/>
                      </w:rPr>
                      <w:t>3</w:t>
                    </w:r>
                    <w:r>
                      <w:rPr>
                        <w:rFonts w:cs="Arial"/>
                        <w:color w:val="FFFFFF" w:themeColor="background1"/>
                        <w:szCs w:val="18"/>
                        <w:vertAlign w:val="superscript"/>
                      </w:rPr>
                      <w:t>rd</w:t>
                    </w:r>
                    <w:r>
                      <w:rPr>
                        <w:rFonts w:cs="Arial"/>
                        <w:color w:val="FFFFFF" w:themeColor="background1"/>
                        <w:szCs w:val="18"/>
                      </w:rPr>
                      <w:t xml:space="preserve"> </w:t>
                    </w:r>
                    <w:proofErr w:type="spellStart"/>
                    <w:r>
                      <w:rPr>
                        <w:rFonts w:cs="Arial"/>
                        <w:color w:val="FFFFFF" w:themeColor="background1"/>
                        <w:szCs w:val="18"/>
                      </w:rPr>
                      <w:t>Quarter</w:t>
                    </w:r>
                    <w:proofErr w:type="spellEnd"/>
                    <w:r w:rsidRPr="00E16BE7">
                      <w:rPr>
                        <w:rFonts w:cs="Arial"/>
                        <w:color w:val="FFFFFF" w:themeColor="background1"/>
                        <w:szCs w:val="18"/>
                      </w:rPr>
                      <w:t xml:space="preserve"> 20</w:t>
                    </w:r>
                    <w:r>
                      <w:rPr>
                        <w:rFonts w:cs="Arial"/>
                        <w:color w:val="FFFFFF" w:themeColor="background1"/>
                        <w:szCs w:val="18"/>
                      </w:rPr>
                      <w:t>21</w:t>
                    </w:r>
                    <w:r w:rsidRPr="00E16BE7">
                      <w:rPr>
                        <w:rFonts w:cs="Arial"/>
                        <w:color w:val="FFFFFF" w:themeColor="background1"/>
                        <w:szCs w:val="18"/>
                      </w:rPr>
                      <w:br/>
                      <w:t>BB Seguridade Participações S.A</w:t>
                    </w:r>
                    <w:r>
                      <w:rPr>
                        <w:rFonts w:cs="Arial"/>
                        <w:color w:val="FFFFFF" w:themeColor="background1"/>
                        <w:szCs w:val="18"/>
                      </w:rPr>
                      <w:t>.</w:t>
                    </w:r>
                  </w:p>
                  <w:p w14:paraId="4498A4C9" w14:textId="77777777" w:rsidR="0067592D" w:rsidRPr="00E16BE7" w:rsidRDefault="0067592D" w:rsidP="00797493"/>
                </w:txbxContent>
              </v:textbox>
            </v:shape>
          </w:pict>
        </mc:Fallback>
      </mc:AlternateContent>
    </w:r>
    <w:r>
      <w:rPr>
        <w:noProof/>
        <w:sz w:val="20"/>
        <w:szCs w:val="20"/>
        <w:lang w:eastAsia="pt-BR"/>
      </w:rPr>
      <w:drawing>
        <wp:anchor distT="0" distB="0" distL="114300" distR="114300" simplePos="0" relativeHeight="251655680" behindDoc="0" locked="0" layoutInCell="1" allowOverlap="1" wp14:anchorId="40D71C4E" wp14:editId="7F59B073">
          <wp:simplePos x="0" y="0"/>
          <wp:positionH relativeFrom="margin">
            <wp:posOffset>-453606</wp:posOffset>
          </wp:positionH>
          <wp:positionV relativeFrom="paragraph">
            <wp:posOffset>-380365</wp:posOffset>
          </wp:positionV>
          <wp:extent cx="967740" cy="198755"/>
          <wp:effectExtent l="0" t="0" r="3810" b="0"/>
          <wp:wrapNone/>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rFonts w:cs="Arial"/>
        <w:b/>
        <w:noProof/>
        <w:color w:val="1F4E79" w:themeColor="accent1" w:themeShade="80"/>
        <w:szCs w:val="18"/>
        <w:lang w:eastAsia="pt-BR"/>
      </w:rPr>
      <mc:AlternateContent>
        <mc:Choice Requires="wps">
          <w:drawing>
            <wp:anchor distT="0" distB="0" distL="114300" distR="114300" simplePos="0" relativeHeight="251648512" behindDoc="0" locked="0" layoutInCell="1" allowOverlap="1" wp14:anchorId="354C9F89" wp14:editId="2ED32ED4">
              <wp:simplePos x="0" y="0"/>
              <wp:positionH relativeFrom="page">
                <wp:posOffset>0</wp:posOffset>
              </wp:positionH>
              <wp:positionV relativeFrom="paragraph">
                <wp:posOffset>-42384</wp:posOffset>
              </wp:positionV>
              <wp:extent cx="9144000" cy="53340"/>
              <wp:effectExtent l="0" t="0" r="0" b="3810"/>
              <wp:wrapNone/>
              <wp:docPr id="1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4827923E" id="Retângulo 14" o:spid="_x0000_s1026" style="position:absolute;margin-left:0;margin-top:-3.35pt;width:10in;height:4.2pt;z-index:25164851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46464" behindDoc="1" locked="0" layoutInCell="1" allowOverlap="1" wp14:anchorId="75F70930" wp14:editId="76B84903">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29" name="Retângulo 29"/>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F2EBF86" w14:textId="77777777" w:rsidR="0067592D" w:rsidRDefault="0067592D" w:rsidP="00797493">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70930" id="Retângulo 29" o:spid="_x0000_s1040" style="position:absolute;margin-left:0;margin-top:-42.55pt;width:594.75pt;height:39.2pt;z-index:-2516700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" fillcolor="#002d4b" stroked="f" strokeweight="1pt">
              <v:textbox>
                <w:txbxContent>
                  <w:p w14:paraId="7F2EBF86" w14:textId="77777777" w:rsidR="0067592D" w:rsidRDefault="0067592D" w:rsidP="00797493">
                    <w:pPr>
                      <w:ind w:left="708"/>
                      <w:jc w:val="right"/>
                    </w:pPr>
                  </w:p>
                </w:txbxContent>
              </v:textbox>
              <w10:wrap type="through" anchorx="page"/>
            </v:rect>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FD877" w14:textId="63C22429" w:rsidR="0067592D" w:rsidRPr="00147488" w:rsidRDefault="0067592D" w:rsidP="00797493">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66944" behindDoc="0" locked="0" layoutInCell="1" allowOverlap="1" wp14:anchorId="39221360" wp14:editId="16D5FBAB">
          <wp:simplePos x="0" y="0"/>
          <wp:positionH relativeFrom="margin">
            <wp:posOffset>-447675</wp:posOffset>
          </wp:positionH>
          <wp:positionV relativeFrom="paragraph">
            <wp:posOffset>-353060</wp:posOffset>
          </wp:positionV>
          <wp:extent cx="1176020" cy="259080"/>
          <wp:effectExtent l="0" t="0" r="5080" b="7620"/>
          <wp:wrapNone/>
          <wp:docPr id="4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5440" behindDoc="1" locked="0" layoutInCell="1" allowOverlap="1" wp14:anchorId="306F2D23" wp14:editId="2A24811A">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37" name="Retângulo 37"/>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098A30" id="Retângulo 37" o:spid="_x0000_s1026" style="position:absolute;margin-left:0;margin-top:-42.75pt;width:594.75pt;height:51.8pt;z-index:-2516710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CX5eYu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71040" behindDoc="0" locked="0" layoutInCell="1" allowOverlap="1" wp14:anchorId="4AEB52BF" wp14:editId="55797BD7">
              <wp:simplePos x="0" y="0"/>
              <wp:positionH relativeFrom="page">
                <wp:posOffset>0</wp:posOffset>
              </wp:positionH>
              <wp:positionV relativeFrom="paragraph">
                <wp:posOffset>77252</wp:posOffset>
              </wp:positionV>
              <wp:extent cx="9144000" cy="53340"/>
              <wp:effectExtent l="0" t="0" r="0" b="3810"/>
              <wp:wrapNone/>
              <wp:docPr id="38"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7EAB658D" id="Retângulo 14" o:spid="_x0000_s1026" style="position:absolute;margin-left:0;margin-top:6.1pt;width:10in;height:4.2pt;z-index:25167104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CuQ+AEAAD0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G2sK5D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2B46"/>
    <w:multiLevelType w:val="hybridMultilevel"/>
    <w:tmpl w:val="B2DC3B58"/>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C176DEC"/>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15:restartNumberingAfterBreak="0">
    <w:nsid w:val="14DF5AC8"/>
    <w:multiLevelType w:val="hybridMultilevel"/>
    <w:tmpl w:val="D596594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18025C"/>
    <w:multiLevelType w:val="hybridMultilevel"/>
    <w:tmpl w:val="89D8A20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00C2AC7"/>
    <w:multiLevelType w:val="hybridMultilevel"/>
    <w:tmpl w:val="B0E6DF00"/>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22BF2120"/>
    <w:multiLevelType w:val="hybridMultilevel"/>
    <w:tmpl w:val="F5E4B12E"/>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C847C25"/>
    <w:multiLevelType w:val="hybridMultilevel"/>
    <w:tmpl w:val="AE70868E"/>
    <w:lvl w:ilvl="0" w:tplc="F30E029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D2A517F"/>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7"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30503B6F"/>
    <w:multiLevelType w:val="hybridMultilevel"/>
    <w:tmpl w:val="B980EFF6"/>
    <w:lvl w:ilvl="0" w:tplc="63AE92F2">
      <w:start w:val="1"/>
      <w:numFmt w:val="decimal"/>
      <w:pStyle w:val="Parecer"/>
      <w:lvlText w:val="%1."/>
      <w:lvlJc w:val="left"/>
      <w:pPr>
        <w:tabs>
          <w:tab w:val="num" w:pos="454"/>
        </w:tabs>
        <w:ind w:left="454" w:hanging="454"/>
      </w:pPr>
      <w:rPr>
        <w:rFonts w:ascii="Times New Roman" w:hAnsi="Times New Roman" w:hint="default"/>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9" w15:restartNumberingAfterBreak="0">
    <w:nsid w:val="371F6FF0"/>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2" w15:restartNumberingAfterBreak="0">
    <w:nsid w:val="43A71ECA"/>
    <w:multiLevelType w:val="hybridMultilevel"/>
    <w:tmpl w:val="DB56157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6F61522"/>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1503EC9"/>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5" w15:restartNumberingAfterBreak="0">
    <w:nsid w:val="540762DD"/>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63D18BA"/>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28" w15:restartNumberingAfterBreak="0">
    <w:nsid w:val="60490B31"/>
    <w:multiLevelType w:val="hybridMultilevel"/>
    <w:tmpl w:val="DDBAB1D8"/>
    <w:lvl w:ilvl="0" w:tplc="78E8FA4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0" w15:restartNumberingAfterBreak="0">
    <w:nsid w:val="632B2FCE"/>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3836F3B"/>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2" w15:restartNumberingAfterBreak="0">
    <w:nsid w:val="6A7A202C"/>
    <w:multiLevelType w:val="hybridMultilevel"/>
    <w:tmpl w:val="0B74AF4A"/>
    <w:lvl w:ilvl="0" w:tplc="0DD62B50">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3" w15:restartNumberingAfterBreak="0">
    <w:nsid w:val="72B96C83"/>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4"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5" w15:restartNumberingAfterBreak="0">
    <w:nsid w:val="76E45E41"/>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7"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8"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34"/>
  </w:num>
  <w:num w:numId="2">
    <w:abstractNumId w:val="11"/>
  </w:num>
  <w:num w:numId="3">
    <w:abstractNumId w:val="5"/>
  </w:num>
  <w:num w:numId="4">
    <w:abstractNumId w:val="12"/>
  </w:num>
  <w:num w:numId="5">
    <w:abstractNumId w:val="29"/>
  </w:num>
  <w:num w:numId="6">
    <w:abstractNumId w:val="21"/>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num>
  <w:num w:numId="9">
    <w:abstractNumId w:val="17"/>
  </w:num>
  <w:num w:numId="10">
    <w:abstractNumId w:val="3"/>
  </w:num>
  <w:num w:numId="11">
    <w:abstractNumId w:val="13"/>
  </w:num>
  <w:num w:numId="12">
    <w:abstractNumId w:val="0"/>
  </w:num>
  <w:num w:numId="13">
    <w:abstractNumId w:val="38"/>
  </w:num>
  <w:num w:numId="14">
    <w:abstractNumId w:val="36"/>
  </w:num>
  <w:num w:numId="15">
    <w:abstractNumId w:val="1"/>
  </w:num>
  <w:num w:numId="16">
    <w:abstractNumId w:val="23"/>
  </w:num>
  <w:num w:numId="17">
    <w:abstractNumId w:val="4"/>
  </w:num>
  <w:num w:numId="18">
    <w:abstractNumId w:val="19"/>
  </w:num>
  <w:num w:numId="19">
    <w:abstractNumId w:val="7"/>
  </w:num>
  <w:num w:numId="20">
    <w:abstractNumId w:val="8"/>
  </w:num>
  <w:num w:numId="21">
    <w:abstractNumId w:val="22"/>
  </w:num>
  <w:num w:numId="22">
    <w:abstractNumId w:val="15"/>
  </w:num>
  <w:num w:numId="23">
    <w:abstractNumId w:val="6"/>
  </w:num>
  <w:num w:numId="24">
    <w:abstractNumId w:val="27"/>
  </w:num>
  <w:num w:numId="25">
    <w:abstractNumId w:val="31"/>
  </w:num>
  <w:num w:numId="26">
    <w:abstractNumId w:val="20"/>
  </w:num>
  <w:num w:numId="27">
    <w:abstractNumId w:val="10"/>
  </w:num>
  <w:num w:numId="28">
    <w:abstractNumId w:val="16"/>
  </w:num>
  <w:num w:numId="29">
    <w:abstractNumId w:val="24"/>
  </w:num>
  <w:num w:numId="30">
    <w:abstractNumId w:val="33"/>
  </w:num>
  <w:num w:numId="31">
    <w:abstractNumId w:val="18"/>
  </w:num>
  <w:num w:numId="32">
    <w:abstractNumId w:val="28"/>
  </w:num>
  <w:num w:numId="33">
    <w:abstractNumId w:val="9"/>
  </w:num>
  <w:num w:numId="34">
    <w:abstractNumId w:val="32"/>
  </w:num>
  <w:num w:numId="35">
    <w:abstractNumId w:val="2"/>
  </w:num>
  <w:num w:numId="36">
    <w:abstractNumId w:val="35"/>
  </w:num>
  <w:num w:numId="37">
    <w:abstractNumId w:val="30"/>
  </w:num>
  <w:num w:numId="38">
    <w:abstractNumId w:val="26"/>
  </w:num>
  <w:num w:numId="39">
    <w:abstractNumId w:val="2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gutterAtTop/>
  <w:hideSpellingErrors/>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GB" w:vendorID="64" w:dllVersion="6" w:nlCheck="1" w:checkStyle="1"/>
  <w:activeWritingStyle w:appName="MSWord" w:lang="en-GB" w:vendorID="64" w:dllVersion="0" w:nlCheck="1" w:checkStyle="0"/>
  <w:proofState w:spelling="clean" w:grammar="clean"/>
  <w:defaultTabStop w:val="708"/>
  <w:hyphenationZone w:val="425"/>
  <w:characterSpacingControl w:val="doNotCompress"/>
  <w:hdrShapeDefaults>
    <o:shapedefaults v:ext="edit" spidmax="386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2714"/>
    <w:rsid w:val="00003530"/>
    <w:rsid w:val="00005CAA"/>
    <w:rsid w:val="0000601B"/>
    <w:rsid w:val="0000609B"/>
    <w:rsid w:val="000073A6"/>
    <w:rsid w:val="00007A5D"/>
    <w:rsid w:val="00010A23"/>
    <w:rsid w:val="00011C44"/>
    <w:rsid w:val="00012049"/>
    <w:rsid w:val="00012577"/>
    <w:rsid w:val="00012B73"/>
    <w:rsid w:val="00013BC0"/>
    <w:rsid w:val="00014EC1"/>
    <w:rsid w:val="0001798C"/>
    <w:rsid w:val="00020A6E"/>
    <w:rsid w:val="00020CDD"/>
    <w:rsid w:val="00020DDE"/>
    <w:rsid w:val="0002119F"/>
    <w:rsid w:val="00022BC3"/>
    <w:rsid w:val="00022E32"/>
    <w:rsid w:val="0002315B"/>
    <w:rsid w:val="00023D8F"/>
    <w:rsid w:val="00024751"/>
    <w:rsid w:val="00024D0B"/>
    <w:rsid w:val="00030E5D"/>
    <w:rsid w:val="00031BD2"/>
    <w:rsid w:val="000355CB"/>
    <w:rsid w:val="00036121"/>
    <w:rsid w:val="00037AC3"/>
    <w:rsid w:val="00040D6D"/>
    <w:rsid w:val="00047718"/>
    <w:rsid w:val="000507BA"/>
    <w:rsid w:val="000511AA"/>
    <w:rsid w:val="00052117"/>
    <w:rsid w:val="00054E01"/>
    <w:rsid w:val="0005562A"/>
    <w:rsid w:val="00056C09"/>
    <w:rsid w:val="000578ED"/>
    <w:rsid w:val="00062D65"/>
    <w:rsid w:val="00064557"/>
    <w:rsid w:val="00064D21"/>
    <w:rsid w:val="0006681B"/>
    <w:rsid w:val="00071223"/>
    <w:rsid w:val="00071241"/>
    <w:rsid w:val="00073754"/>
    <w:rsid w:val="0007615B"/>
    <w:rsid w:val="00077564"/>
    <w:rsid w:val="00077F31"/>
    <w:rsid w:val="000803CF"/>
    <w:rsid w:val="00080A12"/>
    <w:rsid w:val="00082841"/>
    <w:rsid w:val="00083959"/>
    <w:rsid w:val="00083A9B"/>
    <w:rsid w:val="00086354"/>
    <w:rsid w:val="00096233"/>
    <w:rsid w:val="00096E88"/>
    <w:rsid w:val="000A33F3"/>
    <w:rsid w:val="000A3AB8"/>
    <w:rsid w:val="000A3D92"/>
    <w:rsid w:val="000A4034"/>
    <w:rsid w:val="000B3796"/>
    <w:rsid w:val="000B3D6F"/>
    <w:rsid w:val="000B4735"/>
    <w:rsid w:val="000B4867"/>
    <w:rsid w:val="000B5AC0"/>
    <w:rsid w:val="000B60F3"/>
    <w:rsid w:val="000B6AA4"/>
    <w:rsid w:val="000C09ED"/>
    <w:rsid w:val="000C0CD7"/>
    <w:rsid w:val="000C1469"/>
    <w:rsid w:val="000C4D7D"/>
    <w:rsid w:val="000C78FC"/>
    <w:rsid w:val="000D2BDB"/>
    <w:rsid w:val="000D610E"/>
    <w:rsid w:val="000D6B6D"/>
    <w:rsid w:val="000E0CEF"/>
    <w:rsid w:val="000E4573"/>
    <w:rsid w:val="000E53EE"/>
    <w:rsid w:val="000E564B"/>
    <w:rsid w:val="000F0924"/>
    <w:rsid w:val="000F2454"/>
    <w:rsid w:val="000F2546"/>
    <w:rsid w:val="000F5078"/>
    <w:rsid w:val="000F60CC"/>
    <w:rsid w:val="000F6165"/>
    <w:rsid w:val="00106BEE"/>
    <w:rsid w:val="00106C5A"/>
    <w:rsid w:val="00107277"/>
    <w:rsid w:val="00107E85"/>
    <w:rsid w:val="00111800"/>
    <w:rsid w:val="001143BB"/>
    <w:rsid w:val="00114D47"/>
    <w:rsid w:val="00114D85"/>
    <w:rsid w:val="00116243"/>
    <w:rsid w:val="001170F1"/>
    <w:rsid w:val="001215F2"/>
    <w:rsid w:val="001248F9"/>
    <w:rsid w:val="00125A20"/>
    <w:rsid w:val="001278B9"/>
    <w:rsid w:val="00127C78"/>
    <w:rsid w:val="00132148"/>
    <w:rsid w:val="00133C71"/>
    <w:rsid w:val="00133DDD"/>
    <w:rsid w:val="001340D2"/>
    <w:rsid w:val="00134161"/>
    <w:rsid w:val="0013553F"/>
    <w:rsid w:val="00140A12"/>
    <w:rsid w:val="00141687"/>
    <w:rsid w:val="00143847"/>
    <w:rsid w:val="00143A54"/>
    <w:rsid w:val="001441C1"/>
    <w:rsid w:val="001459BC"/>
    <w:rsid w:val="00146A99"/>
    <w:rsid w:val="00146E6E"/>
    <w:rsid w:val="00147A61"/>
    <w:rsid w:val="00150A99"/>
    <w:rsid w:val="001521B5"/>
    <w:rsid w:val="0015348F"/>
    <w:rsid w:val="0016191A"/>
    <w:rsid w:val="00162CC0"/>
    <w:rsid w:val="00162D44"/>
    <w:rsid w:val="0016383D"/>
    <w:rsid w:val="00165367"/>
    <w:rsid w:val="00166B73"/>
    <w:rsid w:val="00167252"/>
    <w:rsid w:val="00167F52"/>
    <w:rsid w:val="00172111"/>
    <w:rsid w:val="00173CA2"/>
    <w:rsid w:val="001761A2"/>
    <w:rsid w:val="0018325A"/>
    <w:rsid w:val="001836F3"/>
    <w:rsid w:val="00183946"/>
    <w:rsid w:val="00183D72"/>
    <w:rsid w:val="00183FBF"/>
    <w:rsid w:val="001849B5"/>
    <w:rsid w:val="00187B50"/>
    <w:rsid w:val="00191372"/>
    <w:rsid w:val="001A1443"/>
    <w:rsid w:val="001A3250"/>
    <w:rsid w:val="001A7DD3"/>
    <w:rsid w:val="001B14AB"/>
    <w:rsid w:val="001B4D77"/>
    <w:rsid w:val="001B50A9"/>
    <w:rsid w:val="001C0DC2"/>
    <w:rsid w:val="001C425E"/>
    <w:rsid w:val="001C6657"/>
    <w:rsid w:val="001C7B25"/>
    <w:rsid w:val="001C7D1C"/>
    <w:rsid w:val="001D2FA3"/>
    <w:rsid w:val="001D5AF7"/>
    <w:rsid w:val="001D68BF"/>
    <w:rsid w:val="001E1FF5"/>
    <w:rsid w:val="001E4241"/>
    <w:rsid w:val="001E7A74"/>
    <w:rsid w:val="001F004B"/>
    <w:rsid w:val="001F0A82"/>
    <w:rsid w:val="001F2E08"/>
    <w:rsid w:val="0020171B"/>
    <w:rsid w:val="00204930"/>
    <w:rsid w:val="00210ED2"/>
    <w:rsid w:val="0021172A"/>
    <w:rsid w:val="002269ED"/>
    <w:rsid w:val="00226FD5"/>
    <w:rsid w:val="0022799E"/>
    <w:rsid w:val="0023066D"/>
    <w:rsid w:val="00230B22"/>
    <w:rsid w:val="002318E3"/>
    <w:rsid w:val="00231AF4"/>
    <w:rsid w:val="00233DBB"/>
    <w:rsid w:val="00234AD5"/>
    <w:rsid w:val="00234F0B"/>
    <w:rsid w:val="00242321"/>
    <w:rsid w:val="002438B1"/>
    <w:rsid w:val="00244BA9"/>
    <w:rsid w:val="00247781"/>
    <w:rsid w:val="002500BA"/>
    <w:rsid w:val="00251262"/>
    <w:rsid w:val="00257B42"/>
    <w:rsid w:val="00260B0F"/>
    <w:rsid w:val="00260B51"/>
    <w:rsid w:val="002663FA"/>
    <w:rsid w:val="0026664B"/>
    <w:rsid w:val="00270A68"/>
    <w:rsid w:val="00275580"/>
    <w:rsid w:val="00276764"/>
    <w:rsid w:val="00276881"/>
    <w:rsid w:val="00280F70"/>
    <w:rsid w:val="00291F73"/>
    <w:rsid w:val="002A22F3"/>
    <w:rsid w:val="002A72E3"/>
    <w:rsid w:val="002B0076"/>
    <w:rsid w:val="002B5111"/>
    <w:rsid w:val="002B59B6"/>
    <w:rsid w:val="002C1612"/>
    <w:rsid w:val="002C376F"/>
    <w:rsid w:val="002C4924"/>
    <w:rsid w:val="002C562D"/>
    <w:rsid w:val="002C5B84"/>
    <w:rsid w:val="002D00B8"/>
    <w:rsid w:val="002D0C2A"/>
    <w:rsid w:val="002D143C"/>
    <w:rsid w:val="002D5A83"/>
    <w:rsid w:val="002D65D2"/>
    <w:rsid w:val="002D68C2"/>
    <w:rsid w:val="002D71EB"/>
    <w:rsid w:val="002D7D9E"/>
    <w:rsid w:val="002E299B"/>
    <w:rsid w:val="002E3C67"/>
    <w:rsid w:val="002E44CC"/>
    <w:rsid w:val="002E5479"/>
    <w:rsid w:val="002E561F"/>
    <w:rsid w:val="002E6ED5"/>
    <w:rsid w:val="002E7410"/>
    <w:rsid w:val="002E756A"/>
    <w:rsid w:val="002F0B11"/>
    <w:rsid w:val="002F6838"/>
    <w:rsid w:val="002F7E14"/>
    <w:rsid w:val="00300419"/>
    <w:rsid w:val="00302841"/>
    <w:rsid w:val="003057DB"/>
    <w:rsid w:val="00307AD1"/>
    <w:rsid w:val="00310081"/>
    <w:rsid w:val="00311A34"/>
    <w:rsid w:val="00312B45"/>
    <w:rsid w:val="00314402"/>
    <w:rsid w:val="003160DD"/>
    <w:rsid w:val="00317905"/>
    <w:rsid w:val="00321043"/>
    <w:rsid w:val="0032286E"/>
    <w:rsid w:val="0032296E"/>
    <w:rsid w:val="00323E9B"/>
    <w:rsid w:val="00324C45"/>
    <w:rsid w:val="00326C6A"/>
    <w:rsid w:val="00336EA5"/>
    <w:rsid w:val="003432FE"/>
    <w:rsid w:val="00344965"/>
    <w:rsid w:val="00356AB8"/>
    <w:rsid w:val="003574A9"/>
    <w:rsid w:val="00361F6F"/>
    <w:rsid w:val="00364937"/>
    <w:rsid w:val="00365D56"/>
    <w:rsid w:val="00366238"/>
    <w:rsid w:val="0036729E"/>
    <w:rsid w:val="00367ACF"/>
    <w:rsid w:val="00370FE2"/>
    <w:rsid w:val="0037479E"/>
    <w:rsid w:val="00377C47"/>
    <w:rsid w:val="00382527"/>
    <w:rsid w:val="0039022B"/>
    <w:rsid w:val="003905D1"/>
    <w:rsid w:val="00395DD8"/>
    <w:rsid w:val="00397A23"/>
    <w:rsid w:val="00397AA6"/>
    <w:rsid w:val="003A237E"/>
    <w:rsid w:val="003A3B7A"/>
    <w:rsid w:val="003A3BB0"/>
    <w:rsid w:val="003A46E3"/>
    <w:rsid w:val="003A46FA"/>
    <w:rsid w:val="003A496C"/>
    <w:rsid w:val="003A5FCE"/>
    <w:rsid w:val="003A68DE"/>
    <w:rsid w:val="003B0871"/>
    <w:rsid w:val="003B0A01"/>
    <w:rsid w:val="003B1062"/>
    <w:rsid w:val="003B3EF2"/>
    <w:rsid w:val="003B4CF6"/>
    <w:rsid w:val="003B6C01"/>
    <w:rsid w:val="003C0129"/>
    <w:rsid w:val="003C2712"/>
    <w:rsid w:val="003C43EB"/>
    <w:rsid w:val="003C76C4"/>
    <w:rsid w:val="003D04B4"/>
    <w:rsid w:val="003D1CDE"/>
    <w:rsid w:val="003D61C6"/>
    <w:rsid w:val="003D7C55"/>
    <w:rsid w:val="003E1F82"/>
    <w:rsid w:val="003E407C"/>
    <w:rsid w:val="003E752D"/>
    <w:rsid w:val="003E7547"/>
    <w:rsid w:val="003F3906"/>
    <w:rsid w:val="00410A4B"/>
    <w:rsid w:val="00412829"/>
    <w:rsid w:val="004140F2"/>
    <w:rsid w:val="00414271"/>
    <w:rsid w:val="00420180"/>
    <w:rsid w:val="00422472"/>
    <w:rsid w:val="00424091"/>
    <w:rsid w:val="00425DE8"/>
    <w:rsid w:val="00426DEA"/>
    <w:rsid w:val="004277AF"/>
    <w:rsid w:val="00427B99"/>
    <w:rsid w:val="00431D8B"/>
    <w:rsid w:val="004345E8"/>
    <w:rsid w:val="0043468B"/>
    <w:rsid w:val="00435016"/>
    <w:rsid w:val="00435972"/>
    <w:rsid w:val="00435ED1"/>
    <w:rsid w:val="00436E96"/>
    <w:rsid w:val="004405C7"/>
    <w:rsid w:val="004442D9"/>
    <w:rsid w:val="00444B57"/>
    <w:rsid w:val="00445209"/>
    <w:rsid w:val="00450E29"/>
    <w:rsid w:val="00451174"/>
    <w:rsid w:val="00454D9F"/>
    <w:rsid w:val="00456237"/>
    <w:rsid w:val="004577EF"/>
    <w:rsid w:val="004618D3"/>
    <w:rsid w:val="004640C8"/>
    <w:rsid w:val="00464624"/>
    <w:rsid w:val="00464F97"/>
    <w:rsid w:val="0046510B"/>
    <w:rsid w:val="00466F14"/>
    <w:rsid w:val="00467245"/>
    <w:rsid w:val="004678AB"/>
    <w:rsid w:val="00467ED6"/>
    <w:rsid w:val="004706AD"/>
    <w:rsid w:val="00471986"/>
    <w:rsid w:val="0047521F"/>
    <w:rsid w:val="004753EF"/>
    <w:rsid w:val="004777A0"/>
    <w:rsid w:val="00480E4B"/>
    <w:rsid w:val="0048278C"/>
    <w:rsid w:val="00482B72"/>
    <w:rsid w:val="00483F2C"/>
    <w:rsid w:val="00486355"/>
    <w:rsid w:val="004878A8"/>
    <w:rsid w:val="00487DE4"/>
    <w:rsid w:val="0049071F"/>
    <w:rsid w:val="004913BA"/>
    <w:rsid w:val="00491A7B"/>
    <w:rsid w:val="00493598"/>
    <w:rsid w:val="0049511F"/>
    <w:rsid w:val="0049601F"/>
    <w:rsid w:val="00496220"/>
    <w:rsid w:val="00496C7B"/>
    <w:rsid w:val="00497D57"/>
    <w:rsid w:val="004A04A5"/>
    <w:rsid w:val="004A26EE"/>
    <w:rsid w:val="004A5980"/>
    <w:rsid w:val="004A5CDD"/>
    <w:rsid w:val="004A6656"/>
    <w:rsid w:val="004B00DD"/>
    <w:rsid w:val="004B1897"/>
    <w:rsid w:val="004B1EE7"/>
    <w:rsid w:val="004B3BAB"/>
    <w:rsid w:val="004B60D3"/>
    <w:rsid w:val="004B659D"/>
    <w:rsid w:val="004B6AF4"/>
    <w:rsid w:val="004B71AC"/>
    <w:rsid w:val="004C3BD0"/>
    <w:rsid w:val="004C461F"/>
    <w:rsid w:val="004C4B52"/>
    <w:rsid w:val="004C7FF9"/>
    <w:rsid w:val="004D1F33"/>
    <w:rsid w:val="004D27B6"/>
    <w:rsid w:val="004D38D7"/>
    <w:rsid w:val="004D4FF9"/>
    <w:rsid w:val="004D7A2F"/>
    <w:rsid w:val="004E0822"/>
    <w:rsid w:val="004E230D"/>
    <w:rsid w:val="004E3014"/>
    <w:rsid w:val="004E5AC7"/>
    <w:rsid w:val="004F0411"/>
    <w:rsid w:val="004F12A3"/>
    <w:rsid w:val="004F2709"/>
    <w:rsid w:val="004F3057"/>
    <w:rsid w:val="004F45BA"/>
    <w:rsid w:val="004F45EE"/>
    <w:rsid w:val="004F509B"/>
    <w:rsid w:val="004F712D"/>
    <w:rsid w:val="004F7C15"/>
    <w:rsid w:val="00500AB3"/>
    <w:rsid w:val="00504F34"/>
    <w:rsid w:val="005061D2"/>
    <w:rsid w:val="00506AE7"/>
    <w:rsid w:val="00510BED"/>
    <w:rsid w:val="00511EB1"/>
    <w:rsid w:val="0051329F"/>
    <w:rsid w:val="005212E8"/>
    <w:rsid w:val="0052662E"/>
    <w:rsid w:val="0052784B"/>
    <w:rsid w:val="005311FC"/>
    <w:rsid w:val="0053756D"/>
    <w:rsid w:val="00537934"/>
    <w:rsid w:val="00540F6B"/>
    <w:rsid w:val="00543849"/>
    <w:rsid w:val="00543B44"/>
    <w:rsid w:val="005449F8"/>
    <w:rsid w:val="0054696D"/>
    <w:rsid w:val="005479E7"/>
    <w:rsid w:val="00551188"/>
    <w:rsid w:val="0055368E"/>
    <w:rsid w:val="00553F85"/>
    <w:rsid w:val="00554D71"/>
    <w:rsid w:val="00555BE6"/>
    <w:rsid w:val="00557708"/>
    <w:rsid w:val="00560D1E"/>
    <w:rsid w:val="00560E22"/>
    <w:rsid w:val="005614B4"/>
    <w:rsid w:val="005632DD"/>
    <w:rsid w:val="00565150"/>
    <w:rsid w:val="0056757A"/>
    <w:rsid w:val="005678EB"/>
    <w:rsid w:val="00567DAB"/>
    <w:rsid w:val="005820DF"/>
    <w:rsid w:val="00583EE6"/>
    <w:rsid w:val="00590D4B"/>
    <w:rsid w:val="00592EB1"/>
    <w:rsid w:val="00595FEE"/>
    <w:rsid w:val="005A0095"/>
    <w:rsid w:val="005A1B23"/>
    <w:rsid w:val="005A2B35"/>
    <w:rsid w:val="005A393B"/>
    <w:rsid w:val="005A7BDF"/>
    <w:rsid w:val="005A7EAF"/>
    <w:rsid w:val="005B0684"/>
    <w:rsid w:val="005B37F6"/>
    <w:rsid w:val="005B44BC"/>
    <w:rsid w:val="005B47AA"/>
    <w:rsid w:val="005C50CA"/>
    <w:rsid w:val="005C5DF2"/>
    <w:rsid w:val="005C6C97"/>
    <w:rsid w:val="005D1684"/>
    <w:rsid w:val="005D3551"/>
    <w:rsid w:val="005D4108"/>
    <w:rsid w:val="005D42E4"/>
    <w:rsid w:val="005D5A74"/>
    <w:rsid w:val="005D7AB0"/>
    <w:rsid w:val="005E22D6"/>
    <w:rsid w:val="005E3172"/>
    <w:rsid w:val="005E74A8"/>
    <w:rsid w:val="005F410E"/>
    <w:rsid w:val="005F4C1B"/>
    <w:rsid w:val="005F5610"/>
    <w:rsid w:val="005F5825"/>
    <w:rsid w:val="005F645D"/>
    <w:rsid w:val="005F6B6C"/>
    <w:rsid w:val="006022A7"/>
    <w:rsid w:val="00602322"/>
    <w:rsid w:val="00610938"/>
    <w:rsid w:val="0061154C"/>
    <w:rsid w:val="00622B94"/>
    <w:rsid w:val="006242DA"/>
    <w:rsid w:val="00625BD7"/>
    <w:rsid w:val="00627550"/>
    <w:rsid w:val="00634343"/>
    <w:rsid w:val="00636A46"/>
    <w:rsid w:val="006416D1"/>
    <w:rsid w:val="00643F37"/>
    <w:rsid w:val="00644A7C"/>
    <w:rsid w:val="00644F94"/>
    <w:rsid w:val="006462C1"/>
    <w:rsid w:val="006464F7"/>
    <w:rsid w:val="00646918"/>
    <w:rsid w:val="00646930"/>
    <w:rsid w:val="00651620"/>
    <w:rsid w:val="0065165E"/>
    <w:rsid w:val="0065178D"/>
    <w:rsid w:val="0065274C"/>
    <w:rsid w:val="00654335"/>
    <w:rsid w:val="006562F4"/>
    <w:rsid w:val="006568B9"/>
    <w:rsid w:val="00656B14"/>
    <w:rsid w:val="00657052"/>
    <w:rsid w:val="00657A40"/>
    <w:rsid w:val="006601AC"/>
    <w:rsid w:val="0066037A"/>
    <w:rsid w:val="006620C9"/>
    <w:rsid w:val="00663504"/>
    <w:rsid w:val="006637E5"/>
    <w:rsid w:val="00664D3C"/>
    <w:rsid w:val="006660C1"/>
    <w:rsid w:val="00666CC4"/>
    <w:rsid w:val="0066770E"/>
    <w:rsid w:val="00670D67"/>
    <w:rsid w:val="00670F43"/>
    <w:rsid w:val="0067592D"/>
    <w:rsid w:val="006855C8"/>
    <w:rsid w:val="00685C30"/>
    <w:rsid w:val="006877EF"/>
    <w:rsid w:val="00687F43"/>
    <w:rsid w:val="006921D0"/>
    <w:rsid w:val="006934CC"/>
    <w:rsid w:val="0069418F"/>
    <w:rsid w:val="00694E37"/>
    <w:rsid w:val="00695DEF"/>
    <w:rsid w:val="006A128E"/>
    <w:rsid w:val="006A2A9B"/>
    <w:rsid w:val="006B124F"/>
    <w:rsid w:val="006B2578"/>
    <w:rsid w:val="006B46BB"/>
    <w:rsid w:val="006B5B6D"/>
    <w:rsid w:val="006B6395"/>
    <w:rsid w:val="006B7102"/>
    <w:rsid w:val="006B779F"/>
    <w:rsid w:val="006B7CF3"/>
    <w:rsid w:val="006C0347"/>
    <w:rsid w:val="006C108E"/>
    <w:rsid w:val="006C5DAA"/>
    <w:rsid w:val="006C75CF"/>
    <w:rsid w:val="006D4EB8"/>
    <w:rsid w:val="006D5442"/>
    <w:rsid w:val="006D61C2"/>
    <w:rsid w:val="006D68F5"/>
    <w:rsid w:val="006D704B"/>
    <w:rsid w:val="006D7B24"/>
    <w:rsid w:val="006D7E60"/>
    <w:rsid w:val="006E18D4"/>
    <w:rsid w:val="006E3406"/>
    <w:rsid w:val="006E38A3"/>
    <w:rsid w:val="006E5EBE"/>
    <w:rsid w:val="006F005E"/>
    <w:rsid w:val="006F4088"/>
    <w:rsid w:val="006F7155"/>
    <w:rsid w:val="006F72FF"/>
    <w:rsid w:val="00701473"/>
    <w:rsid w:val="00704FEB"/>
    <w:rsid w:val="00706AAD"/>
    <w:rsid w:val="007071A6"/>
    <w:rsid w:val="007114C6"/>
    <w:rsid w:val="00712521"/>
    <w:rsid w:val="00713A2C"/>
    <w:rsid w:val="00717787"/>
    <w:rsid w:val="007239F4"/>
    <w:rsid w:val="00724A34"/>
    <w:rsid w:val="00727784"/>
    <w:rsid w:val="0073051B"/>
    <w:rsid w:val="0073170F"/>
    <w:rsid w:val="00732B7F"/>
    <w:rsid w:val="00734E9C"/>
    <w:rsid w:val="007353AB"/>
    <w:rsid w:val="0073583C"/>
    <w:rsid w:val="007375D5"/>
    <w:rsid w:val="0074062A"/>
    <w:rsid w:val="00741205"/>
    <w:rsid w:val="00741A94"/>
    <w:rsid w:val="00743D31"/>
    <w:rsid w:val="00743E79"/>
    <w:rsid w:val="007467A0"/>
    <w:rsid w:val="0074702E"/>
    <w:rsid w:val="00747845"/>
    <w:rsid w:val="00747E94"/>
    <w:rsid w:val="00753018"/>
    <w:rsid w:val="007534CC"/>
    <w:rsid w:val="00753698"/>
    <w:rsid w:val="0075483B"/>
    <w:rsid w:val="00755E8D"/>
    <w:rsid w:val="00756E16"/>
    <w:rsid w:val="007613A8"/>
    <w:rsid w:val="00762A2F"/>
    <w:rsid w:val="00763042"/>
    <w:rsid w:val="00763418"/>
    <w:rsid w:val="007655C8"/>
    <w:rsid w:val="007661E3"/>
    <w:rsid w:val="00767545"/>
    <w:rsid w:val="007676D4"/>
    <w:rsid w:val="00771F08"/>
    <w:rsid w:val="00774101"/>
    <w:rsid w:val="00776D8A"/>
    <w:rsid w:val="00777244"/>
    <w:rsid w:val="00780592"/>
    <w:rsid w:val="00782395"/>
    <w:rsid w:val="00783C3E"/>
    <w:rsid w:val="007846A6"/>
    <w:rsid w:val="00793743"/>
    <w:rsid w:val="007938B6"/>
    <w:rsid w:val="00797493"/>
    <w:rsid w:val="00797B19"/>
    <w:rsid w:val="007A1401"/>
    <w:rsid w:val="007A17D5"/>
    <w:rsid w:val="007A1F5D"/>
    <w:rsid w:val="007A30A5"/>
    <w:rsid w:val="007A4BB7"/>
    <w:rsid w:val="007A6137"/>
    <w:rsid w:val="007A69DC"/>
    <w:rsid w:val="007B0347"/>
    <w:rsid w:val="007B1EB3"/>
    <w:rsid w:val="007B58CB"/>
    <w:rsid w:val="007B6512"/>
    <w:rsid w:val="007B6C64"/>
    <w:rsid w:val="007C00EA"/>
    <w:rsid w:val="007C12A7"/>
    <w:rsid w:val="007C235B"/>
    <w:rsid w:val="007C667C"/>
    <w:rsid w:val="007C6FC3"/>
    <w:rsid w:val="007D450B"/>
    <w:rsid w:val="007D7F12"/>
    <w:rsid w:val="007E0D51"/>
    <w:rsid w:val="007E275C"/>
    <w:rsid w:val="007E3B0B"/>
    <w:rsid w:val="007E6073"/>
    <w:rsid w:val="007E7C8C"/>
    <w:rsid w:val="007F0B8B"/>
    <w:rsid w:val="007F0ED4"/>
    <w:rsid w:val="00801648"/>
    <w:rsid w:val="008026CA"/>
    <w:rsid w:val="00802A29"/>
    <w:rsid w:val="00803CC8"/>
    <w:rsid w:val="00806552"/>
    <w:rsid w:val="00807154"/>
    <w:rsid w:val="0080789D"/>
    <w:rsid w:val="008121B6"/>
    <w:rsid w:val="00813E8D"/>
    <w:rsid w:val="008149FC"/>
    <w:rsid w:val="00814AB0"/>
    <w:rsid w:val="008163D5"/>
    <w:rsid w:val="008177CB"/>
    <w:rsid w:val="008210FE"/>
    <w:rsid w:val="00822FBD"/>
    <w:rsid w:val="00824879"/>
    <w:rsid w:val="0082704A"/>
    <w:rsid w:val="008274CD"/>
    <w:rsid w:val="00827A31"/>
    <w:rsid w:val="00831EB8"/>
    <w:rsid w:val="00832617"/>
    <w:rsid w:val="00835C1A"/>
    <w:rsid w:val="008360CB"/>
    <w:rsid w:val="00845BDA"/>
    <w:rsid w:val="00846654"/>
    <w:rsid w:val="00850B55"/>
    <w:rsid w:val="00851B88"/>
    <w:rsid w:val="00851CCD"/>
    <w:rsid w:val="00853298"/>
    <w:rsid w:val="008533E3"/>
    <w:rsid w:val="00857220"/>
    <w:rsid w:val="0086199C"/>
    <w:rsid w:val="008642C1"/>
    <w:rsid w:val="0086485E"/>
    <w:rsid w:val="0086595F"/>
    <w:rsid w:val="00865ACA"/>
    <w:rsid w:val="00866E88"/>
    <w:rsid w:val="008701A5"/>
    <w:rsid w:val="00870BB8"/>
    <w:rsid w:val="008724EF"/>
    <w:rsid w:val="0087366D"/>
    <w:rsid w:val="008822C1"/>
    <w:rsid w:val="008907B9"/>
    <w:rsid w:val="008A0533"/>
    <w:rsid w:val="008A5413"/>
    <w:rsid w:val="008A54FE"/>
    <w:rsid w:val="008A79BA"/>
    <w:rsid w:val="008B0062"/>
    <w:rsid w:val="008B09AF"/>
    <w:rsid w:val="008B17D2"/>
    <w:rsid w:val="008B2EA7"/>
    <w:rsid w:val="008B3917"/>
    <w:rsid w:val="008B567C"/>
    <w:rsid w:val="008B6528"/>
    <w:rsid w:val="008B6712"/>
    <w:rsid w:val="008B69BD"/>
    <w:rsid w:val="008B6B6B"/>
    <w:rsid w:val="008C0014"/>
    <w:rsid w:val="008C1A77"/>
    <w:rsid w:val="008C1FA3"/>
    <w:rsid w:val="008C27CF"/>
    <w:rsid w:val="008C2DEA"/>
    <w:rsid w:val="008C3B1C"/>
    <w:rsid w:val="008C3FFD"/>
    <w:rsid w:val="008C7616"/>
    <w:rsid w:val="008D1D4E"/>
    <w:rsid w:val="008D3831"/>
    <w:rsid w:val="008D3C3C"/>
    <w:rsid w:val="008D5169"/>
    <w:rsid w:val="008D5811"/>
    <w:rsid w:val="008D69F9"/>
    <w:rsid w:val="008E0AFA"/>
    <w:rsid w:val="008E0EA3"/>
    <w:rsid w:val="008E18ED"/>
    <w:rsid w:val="008E4C6E"/>
    <w:rsid w:val="008E6A2D"/>
    <w:rsid w:val="008E6E77"/>
    <w:rsid w:val="008F2106"/>
    <w:rsid w:val="008F523A"/>
    <w:rsid w:val="008F5DA7"/>
    <w:rsid w:val="00901337"/>
    <w:rsid w:val="009019F3"/>
    <w:rsid w:val="00901C63"/>
    <w:rsid w:val="009059A1"/>
    <w:rsid w:val="00914D93"/>
    <w:rsid w:val="00916040"/>
    <w:rsid w:val="009175BE"/>
    <w:rsid w:val="00917D32"/>
    <w:rsid w:val="009203BB"/>
    <w:rsid w:val="00922ECD"/>
    <w:rsid w:val="00923FD5"/>
    <w:rsid w:val="00926891"/>
    <w:rsid w:val="009301E3"/>
    <w:rsid w:val="00933D5F"/>
    <w:rsid w:val="00934CFE"/>
    <w:rsid w:val="00936831"/>
    <w:rsid w:val="009445D3"/>
    <w:rsid w:val="009449D2"/>
    <w:rsid w:val="00951092"/>
    <w:rsid w:val="00951E78"/>
    <w:rsid w:val="009522A3"/>
    <w:rsid w:val="00953527"/>
    <w:rsid w:val="00954BF4"/>
    <w:rsid w:val="00955CA3"/>
    <w:rsid w:val="00957DE6"/>
    <w:rsid w:val="00961284"/>
    <w:rsid w:val="00963D5A"/>
    <w:rsid w:val="00965828"/>
    <w:rsid w:val="00965B07"/>
    <w:rsid w:val="009703F6"/>
    <w:rsid w:val="00970625"/>
    <w:rsid w:val="00975391"/>
    <w:rsid w:val="0097637E"/>
    <w:rsid w:val="0098010E"/>
    <w:rsid w:val="00985EA9"/>
    <w:rsid w:val="009869A3"/>
    <w:rsid w:val="009873B0"/>
    <w:rsid w:val="00992ED0"/>
    <w:rsid w:val="00993DB9"/>
    <w:rsid w:val="00994460"/>
    <w:rsid w:val="00995020"/>
    <w:rsid w:val="0099631F"/>
    <w:rsid w:val="0099705B"/>
    <w:rsid w:val="00997507"/>
    <w:rsid w:val="009977F2"/>
    <w:rsid w:val="009A099C"/>
    <w:rsid w:val="009A2865"/>
    <w:rsid w:val="009A37BF"/>
    <w:rsid w:val="009A3897"/>
    <w:rsid w:val="009A403C"/>
    <w:rsid w:val="009A7177"/>
    <w:rsid w:val="009A7CBE"/>
    <w:rsid w:val="009B4CDA"/>
    <w:rsid w:val="009B56CB"/>
    <w:rsid w:val="009B66E0"/>
    <w:rsid w:val="009C09F8"/>
    <w:rsid w:val="009C1FED"/>
    <w:rsid w:val="009C5236"/>
    <w:rsid w:val="009C5F6A"/>
    <w:rsid w:val="009C79F4"/>
    <w:rsid w:val="009C7F10"/>
    <w:rsid w:val="009D2EDE"/>
    <w:rsid w:val="009D2F1B"/>
    <w:rsid w:val="009D4AC4"/>
    <w:rsid w:val="009D7FB0"/>
    <w:rsid w:val="009E1FF3"/>
    <w:rsid w:val="009E2072"/>
    <w:rsid w:val="009E2DA6"/>
    <w:rsid w:val="009E5728"/>
    <w:rsid w:val="009E6AAA"/>
    <w:rsid w:val="009E72BA"/>
    <w:rsid w:val="009E7950"/>
    <w:rsid w:val="009F355B"/>
    <w:rsid w:val="009F41F0"/>
    <w:rsid w:val="009F4391"/>
    <w:rsid w:val="009F5A77"/>
    <w:rsid w:val="009F6A39"/>
    <w:rsid w:val="00A00D72"/>
    <w:rsid w:val="00A05AB5"/>
    <w:rsid w:val="00A13206"/>
    <w:rsid w:val="00A1375C"/>
    <w:rsid w:val="00A143D3"/>
    <w:rsid w:val="00A14B51"/>
    <w:rsid w:val="00A157D0"/>
    <w:rsid w:val="00A172F2"/>
    <w:rsid w:val="00A1784A"/>
    <w:rsid w:val="00A22124"/>
    <w:rsid w:val="00A24BEA"/>
    <w:rsid w:val="00A25DA0"/>
    <w:rsid w:val="00A26F22"/>
    <w:rsid w:val="00A27A89"/>
    <w:rsid w:val="00A3043A"/>
    <w:rsid w:val="00A3330F"/>
    <w:rsid w:val="00A338B9"/>
    <w:rsid w:val="00A33933"/>
    <w:rsid w:val="00A36126"/>
    <w:rsid w:val="00A3672B"/>
    <w:rsid w:val="00A406AD"/>
    <w:rsid w:val="00A453B6"/>
    <w:rsid w:val="00A526E0"/>
    <w:rsid w:val="00A52ED7"/>
    <w:rsid w:val="00A55F00"/>
    <w:rsid w:val="00A611D1"/>
    <w:rsid w:val="00A66C10"/>
    <w:rsid w:val="00A713B2"/>
    <w:rsid w:val="00A71E99"/>
    <w:rsid w:val="00A722FC"/>
    <w:rsid w:val="00A72706"/>
    <w:rsid w:val="00A80A32"/>
    <w:rsid w:val="00A84259"/>
    <w:rsid w:val="00A8709D"/>
    <w:rsid w:val="00A87709"/>
    <w:rsid w:val="00A90900"/>
    <w:rsid w:val="00A92F37"/>
    <w:rsid w:val="00A93D1E"/>
    <w:rsid w:val="00A9577C"/>
    <w:rsid w:val="00A96DFB"/>
    <w:rsid w:val="00AA267D"/>
    <w:rsid w:val="00AA27C6"/>
    <w:rsid w:val="00AA3829"/>
    <w:rsid w:val="00AA50EF"/>
    <w:rsid w:val="00AA6118"/>
    <w:rsid w:val="00AA7A7C"/>
    <w:rsid w:val="00AB1E6B"/>
    <w:rsid w:val="00AB439F"/>
    <w:rsid w:val="00AB48EA"/>
    <w:rsid w:val="00AB539B"/>
    <w:rsid w:val="00AB5F4A"/>
    <w:rsid w:val="00AB6D67"/>
    <w:rsid w:val="00AB6F8B"/>
    <w:rsid w:val="00AC067E"/>
    <w:rsid w:val="00AC06D9"/>
    <w:rsid w:val="00AC0A33"/>
    <w:rsid w:val="00AC0D3B"/>
    <w:rsid w:val="00AC2A1C"/>
    <w:rsid w:val="00AD1528"/>
    <w:rsid w:val="00AD5857"/>
    <w:rsid w:val="00AD5A3F"/>
    <w:rsid w:val="00AD6158"/>
    <w:rsid w:val="00AE25AC"/>
    <w:rsid w:val="00AE3016"/>
    <w:rsid w:val="00AE57E0"/>
    <w:rsid w:val="00AE6740"/>
    <w:rsid w:val="00AF488C"/>
    <w:rsid w:val="00AF5424"/>
    <w:rsid w:val="00AF7101"/>
    <w:rsid w:val="00B00776"/>
    <w:rsid w:val="00B027D5"/>
    <w:rsid w:val="00B070A9"/>
    <w:rsid w:val="00B12A34"/>
    <w:rsid w:val="00B14BAA"/>
    <w:rsid w:val="00B1568A"/>
    <w:rsid w:val="00B170C0"/>
    <w:rsid w:val="00B17B66"/>
    <w:rsid w:val="00B20D14"/>
    <w:rsid w:val="00B21E2A"/>
    <w:rsid w:val="00B22679"/>
    <w:rsid w:val="00B231DD"/>
    <w:rsid w:val="00B2459F"/>
    <w:rsid w:val="00B25BB0"/>
    <w:rsid w:val="00B27496"/>
    <w:rsid w:val="00B30B20"/>
    <w:rsid w:val="00B313CB"/>
    <w:rsid w:val="00B319CC"/>
    <w:rsid w:val="00B326FF"/>
    <w:rsid w:val="00B32B69"/>
    <w:rsid w:val="00B32DCC"/>
    <w:rsid w:val="00B32FB6"/>
    <w:rsid w:val="00B35610"/>
    <w:rsid w:val="00B36CCB"/>
    <w:rsid w:val="00B37519"/>
    <w:rsid w:val="00B4126E"/>
    <w:rsid w:val="00B423FF"/>
    <w:rsid w:val="00B42C48"/>
    <w:rsid w:val="00B51184"/>
    <w:rsid w:val="00B5406D"/>
    <w:rsid w:val="00B56660"/>
    <w:rsid w:val="00B61AAF"/>
    <w:rsid w:val="00B64CBB"/>
    <w:rsid w:val="00B65331"/>
    <w:rsid w:val="00B65A85"/>
    <w:rsid w:val="00B671A3"/>
    <w:rsid w:val="00B67E8C"/>
    <w:rsid w:val="00B70050"/>
    <w:rsid w:val="00B702D2"/>
    <w:rsid w:val="00B72C22"/>
    <w:rsid w:val="00B74BD9"/>
    <w:rsid w:val="00B761A3"/>
    <w:rsid w:val="00B76A0E"/>
    <w:rsid w:val="00B77D58"/>
    <w:rsid w:val="00B82E5E"/>
    <w:rsid w:val="00B835AB"/>
    <w:rsid w:val="00B844EB"/>
    <w:rsid w:val="00B86789"/>
    <w:rsid w:val="00B877BA"/>
    <w:rsid w:val="00B87FE6"/>
    <w:rsid w:val="00B96E81"/>
    <w:rsid w:val="00BA0F9D"/>
    <w:rsid w:val="00BA4E2B"/>
    <w:rsid w:val="00BA5AE7"/>
    <w:rsid w:val="00BB0017"/>
    <w:rsid w:val="00BB00D1"/>
    <w:rsid w:val="00BB0A3F"/>
    <w:rsid w:val="00BB2741"/>
    <w:rsid w:val="00BB405E"/>
    <w:rsid w:val="00BB49AA"/>
    <w:rsid w:val="00BB514B"/>
    <w:rsid w:val="00BB6C9B"/>
    <w:rsid w:val="00BC1485"/>
    <w:rsid w:val="00BC3B21"/>
    <w:rsid w:val="00BC58D3"/>
    <w:rsid w:val="00BC66AF"/>
    <w:rsid w:val="00BD0CA7"/>
    <w:rsid w:val="00BD2115"/>
    <w:rsid w:val="00BD49F5"/>
    <w:rsid w:val="00BE18DD"/>
    <w:rsid w:val="00BE1984"/>
    <w:rsid w:val="00BE3C4B"/>
    <w:rsid w:val="00BE4984"/>
    <w:rsid w:val="00BF4E19"/>
    <w:rsid w:val="00BF558F"/>
    <w:rsid w:val="00C00895"/>
    <w:rsid w:val="00C0092F"/>
    <w:rsid w:val="00C01A05"/>
    <w:rsid w:val="00C01B3E"/>
    <w:rsid w:val="00C027BC"/>
    <w:rsid w:val="00C032C2"/>
    <w:rsid w:val="00C033E2"/>
    <w:rsid w:val="00C03A95"/>
    <w:rsid w:val="00C05ECC"/>
    <w:rsid w:val="00C06F6F"/>
    <w:rsid w:val="00C07C14"/>
    <w:rsid w:val="00C103E4"/>
    <w:rsid w:val="00C10EA1"/>
    <w:rsid w:val="00C12147"/>
    <w:rsid w:val="00C145BC"/>
    <w:rsid w:val="00C14E88"/>
    <w:rsid w:val="00C212D8"/>
    <w:rsid w:val="00C255CD"/>
    <w:rsid w:val="00C25B4D"/>
    <w:rsid w:val="00C31249"/>
    <w:rsid w:val="00C31422"/>
    <w:rsid w:val="00C31A45"/>
    <w:rsid w:val="00C32719"/>
    <w:rsid w:val="00C327B4"/>
    <w:rsid w:val="00C34075"/>
    <w:rsid w:val="00C34A32"/>
    <w:rsid w:val="00C35035"/>
    <w:rsid w:val="00C36C22"/>
    <w:rsid w:val="00C373B6"/>
    <w:rsid w:val="00C37DF6"/>
    <w:rsid w:val="00C409A3"/>
    <w:rsid w:val="00C41AEF"/>
    <w:rsid w:val="00C44136"/>
    <w:rsid w:val="00C453DF"/>
    <w:rsid w:val="00C55440"/>
    <w:rsid w:val="00C57A48"/>
    <w:rsid w:val="00C61DF8"/>
    <w:rsid w:val="00C62DC8"/>
    <w:rsid w:val="00C635EC"/>
    <w:rsid w:val="00C666A4"/>
    <w:rsid w:val="00C72009"/>
    <w:rsid w:val="00C7401B"/>
    <w:rsid w:val="00C76F5B"/>
    <w:rsid w:val="00C80BBE"/>
    <w:rsid w:val="00C82368"/>
    <w:rsid w:val="00C83B70"/>
    <w:rsid w:val="00C86AB1"/>
    <w:rsid w:val="00C902EC"/>
    <w:rsid w:val="00C90407"/>
    <w:rsid w:val="00C92B28"/>
    <w:rsid w:val="00C951B9"/>
    <w:rsid w:val="00C96AB9"/>
    <w:rsid w:val="00C96E65"/>
    <w:rsid w:val="00C978CD"/>
    <w:rsid w:val="00CA0446"/>
    <w:rsid w:val="00CA0D5D"/>
    <w:rsid w:val="00CA2F51"/>
    <w:rsid w:val="00CA37DF"/>
    <w:rsid w:val="00CA6680"/>
    <w:rsid w:val="00CB047E"/>
    <w:rsid w:val="00CB0EDE"/>
    <w:rsid w:val="00CB1114"/>
    <w:rsid w:val="00CC0E70"/>
    <w:rsid w:val="00CC58F3"/>
    <w:rsid w:val="00CD09AB"/>
    <w:rsid w:val="00CD3B98"/>
    <w:rsid w:val="00CD43F9"/>
    <w:rsid w:val="00CD6175"/>
    <w:rsid w:val="00CD68E5"/>
    <w:rsid w:val="00CD74C4"/>
    <w:rsid w:val="00CE73A2"/>
    <w:rsid w:val="00CF0D90"/>
    <w:rsid w:val="00CF569B"/>
    <w:rsid w:val="00CF5E83"/>
    <w:rsid w:val="00CF7426"/>
    <w:rsid w:val="00D00D1E"/>
    <w:rsid w:val="00D01F17"/>
    <w:rsid w:val="00D02561"/>
    <w:rsid w:val="00D04834"/>
    <w:rsid w:val="00D05F8F"/>
    <w:rsid w:val="00D11A95"/>
    <w:rsid w:val="00D203E6"/>
    <w:rsid w:val="00D20A6B"/>
    <w:rsid w:val="00D2502E"/>
    <w:rsid w:val="00D25268"/>
    <w:rsid w:val="00D31089"/>
    <w:rsid w:val="00D310B4"/>
    <w:rsid w:val="00D37CB8"/>
    <w:rsid w:val="00D40172"/>
    <w:rsid w:val="00D40A47"/>
    <w:rsid w:val="00D42EE5"/>
    <w:rsid w:val="00D46F6F"/>
    <w:rsid w:val="00D4791D"/>
    <w:rsid w:val="00D52475"/>
    <w:rsid w:val="00D52BFE"/>
    <w:rsid w:val="00D5414D"/>
    <w:rsid w:val="00D57385"/>
    <w:rsid w:val="00D611E5"/>
    <w:rsid w:val="00D63764"/>
    <w:rsid w:val="00D643A7"/>
    <w:rsid w:val="00D67213"/>
    <w:rsid w:val="00D67854"/>
    <w:rsid w:val="00D72646"/>
    <w:rsid w:val="00D729DF"/>
    <w:rsid w:val="00D73085"/>
    <w:rsid w:val="00D74D85"/>
    <w:rsid w:val="00D7595E"/>
    <w:rsid w:val="00D800D2"/>
    <w:rsid w:val="00D8271D"/>
    <w:rsid w:val="00D84C89"/>
    <w:rsid w:val="00D8621D"/>
    <w:rsid w:val="00D924FC"/>
    <w:rsid w:val="00D9714C"/>
    <w:rsid w:val="00D97454"/>
    <w:rsid w:val="00DA0CEE"/>
    <w:rsid w:val="00DA22A9"/>
    <w:rsid w:val="00DA2C8D"/>
    <w:rsid w:val="00DB1AA6"/>
    <w:rsid w:val="00DB1FA5"/>
    <w:rsid w:val="00DB24D0"/>
    <w:rsid w:val="00DB7F33"/>
    <w:rsid w:val="00DC312D"/>
    <w:rsid w:val="00DC48A9"/>
    <w:rsid w:val="00DC7272"/>
    <w:rsid w:val="00DD0CE1"/>
    <w:rsid w:val="00DD2506"/>
    <w:rsid w:val="00DD33EC"/>
    <w:rsid w:val="00DD3719"/>
    <w:rsid w:val="00DD3809"/>
    <w:rsid w:val="00DD54CD"/>
    <w:rsid w:val="00DD7095"/>
    <w:rsid w:val="00DE0E10"/>
    <w:rsid w:val="00DE1E42"/>
    <w:rsid w:val="00DE366A"/>
    <w:rsid w:val="00DE788F"/>
    <w:rsid w:val="00DF45C0"/>
    <w:rsid w:val="00DF77DE"/>
    <w:rsid w:val="00E0126D"/>
    <w:rsid w:val="00E07CC0"/>
    <w:rsid w:val="00E10FA5"/>
    <w:rsid w:val="00E112B8"/>
    <w:rsid w:val="00E11B9D"/>
    <w:rsid w:val="00E12532"/>
    <w:rsid w:val="00E12FE6"/>
    <w:rsid w:val="00E1402A"/>
    <w:rsid w:val="00E16312"/>
    <w:rsid w:val="00E201B8"/>
    <w:rsid w:val="00E21163"/>
    <w:rsid w:val="00E21184"/>
    <w:rsid w:val="00E2281B"/>
    <w:rsid w:val="00E24DE2"/>
    <w:rsid w:val="00E3253A"/>
    <w:rsid w:val="00E3555E"/>
    <w:rsid w:val="00E3614F"/>
    <w:rsid w:val="00E43437"/>
    <w:rsid w:val="00E50EC6"/>
    <w:rsid w:val="00E54DA8"/>
    <w:rsid w:val="00E56506"/>
    <w:rsid w:val="00E56BA9"/>
    <w:rsid w:val="00E57E03"/>
    <w:rsid w:val="00E60472"/>
    <w:rsid w:val="00E615E1"/>
    <w:rsid w:val="00E63C31"/>
    <w:rsid w:val="00E64FAB"/>
    <w:rsid w:val="00E66AED"/>
    <w:rsid w:val="00E67722"/>
    <w:rsid w:val="00E7122A"/>
    <w:rsid w:val="00E751E3"/>
    <w:rsid w:val="00E82C47"/>
    <w:rsid w:val="00E832B7"/>
    <w:rsid w:val="00E83B3B"/>
    <w:rsid w:val="00E86E3F"/>
    <w:rsid w:val="00E871C8"/>
    <w:rsid w:val="00E908B8"/>
    <w:rsid w:val="00E95971"/>
    <w:rsid w:val="00E96572"/>
    <w:rsid w:val="00EA73FC"/>
    <w:rsid w:val="00EB1880"/>
    <w:rsid w:val="00EB245F"/>
    <w:rsid w:val="00EC40F0"/>
    <w:rsid w:val="00EC7C14"/>
    <w:rsid w:val="00ED0AD1"/>
    <w:rsid w:val="00ED1DCB"/>
    <w:rsid w:val="00ED23B2"/>
    <w:rsid w:val="00ED2447"/>
    <w:rsid w:val="00ED5B6F"/>
    <w:rsid w:val="00ED5CBA"/>
    <w:rsid w:val="00EE08CB"/>
    <w:rsid w:val="00EE124F"/>
    <w:rsid w:val="00EE5877"/>
    <w:rsid w:val="00EE62B0"/>
    <w:rsid w:val="00EF2DED"/>
    <w:rsid w:val="00EF7212"/>
    <w:rsid w:val="00EF7BCB"/>
    <w:rsid w:val="00F011EC"/>
    <w:rsid w:val="00F03056"/>
    <w:rsid w:val="00F033DA"/>
    <w:rsid w:val="00F03B88"/>
    <w:rsid w:val="00F074F3"/>
    <w:rsid w:val="00F13A48"/>
    <w:rsid w:val="00F15F7A"/>
    <w:rsid w:val="00F200E9"/>
    <w:rsid w:val="00F22707"/>
    <w:rsid w:val="00F23468"/>
    <w:rsid w:val="00F32791"/>
    <w:rsid w:val="00F32FAC"/>
    <w:rsid w:val="00F342FA"/>
    <w:rsid w:val="00F36F6B"/>
    <w:rsid w:val="00F4035C"/>
    <w:rsid w:val="00F415A4"/>
    <w:rsid w:val="00F416C3"/>
    <w:rsid w:val="00F428A9"/>
    <w:rsid w:val="00F540EB"/>
    <w:rsid w:val="00F54F6C"/>
    <w:rsid w:val="00F55A62"/>
    <w:rsid w:val="00F60070"/>
    <w:rsid w:val="00F60574"/>
    <w:rsid w:val="00F61F0F"/>
    <w:rsid w:val="00F63BDD"/>
    <w:rsid w:val="00F64FA8"/>
    <w:rsid w:val="00F65DBF"/>
    <w:rsid w:val="00F678FE"/>
    <w:rsid w:val="00F71BC1"/>
    <w:rsid w:val="00F72087"/>
    <w:rsid w:val="00F72513"/>
    <w:rsid w:val="00F7778A"/>
    <w:rsid w:val="00F800F8"/>
    <w:rsid w:val="00F81992"/>
    <w:rsid w:val="00F820D9"/>
    <w:rsid w:val="00F84071"/>
    <w:rsid w:val="00F852DD"/>
    <w:rsid w:val="00F8648D"/>
    <w:rsid w:val="00F90D5F"/>
    <w:rsid w:val="00F924D1"/>
    <w:rsid w:val="00F92E93"/>
    <w:rsid w:val="00F9481D"/>
    <w:rsid w:val="00F94D15"/>
    <w:rsid w:val="00F9533D"/>
    <w:rsid w:val="00F95AE4"/>
    <w:rsid w:val="00F96D14"/>
    <w:rsid w:val="00F97024"/>
    <w:rsid w:val="00F978B2"/>
    <w:rsid w:val="00FA16CE"/>
    <w:rsid w:val="00FA29D1"/>
    <w:rsid w:val="00FA447F"/>
    <w:rsid w:val="00FA56FC"/>
    <w:rsid w:val="00FA6273"/>
    <w:rsid w:val="00FB2956"/>
    <w:rsid w:val="00FB3385"/>
    <w:rsid w:val="00FB4714"/>
    <w:rsid w:val="00FB5F03"/>
    <w:rsid w:val="00FC18E4"/>
    <w:rsid w:val="00FC291E"/>
    <w:rsid w:val="00FC30DB"/>
    <w:rsid w:val="00FC4652"/>
    <w:rsid w:val="00FD2CCF"/>
    <w:rsid w:val="00FD37C9"/>
    <w:rsid w:val="00FD3D07"/>
    <w:rsid w:val="00FD3E0D"/>
    <w:rsid w:val="00FD6272"/>
    <w:rsid w:val="00FE1334"/>
    <w:rsid w:val="00FE25ED"/>
    <w:rsid w:val="00FE54EC"/>
    <w:rsid w:val="00FE58C1"/>
    <w:rsid w:val="00FE603A"/>
    <w:rsid w:val="00FF092C"/>
    <w:rsid w:val="00FF2DDD"/>
    <w:rsid w:val="00FF387A"/>
    <w:rsid w:val="00FF3DC0"/>
    <w:rsid w:val="00FF4AF3"/>
    <w:rsid w:val="00FF5FA3"/>
    <w:rsid w:val="00FF772E"/>
    <w:rsid w:val="00FF7A9A"/>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86049"/>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DE4"/>
    <w:rPr>
      <w:rFonts w:ascii="Arial" w:hAnsi="Arial"/>
      <w:sz w:val="18"/>
    </w:rPr>
  </w:style>
  <w:style w:type="paragraph" w:styleId="Ttulo1">
    <w:name w:val="heading 1"/>
    <w:basedOn w:val="Normal"/>
    <w:next w:val="Normal"/>
    <w:link w:val="Ttulo1Char"/>
    <w:autoRedefine/>
    <w:uiPriority w:val="9"/>
    <w:qFormat/>
    <w:rsid w:val="00BF4E19"/>
    <w:pPr>
      <w:widowControl w:val="0"/>
      <w:spacing w:before="240" w:after="200"/>
      <w:jc w:val="both"/>
      <w:outlineLvl w:val="0"/>
    </w:pPr>
    <w:rPr>
      <w:rFonts w:eastAsia="Times New Roman" w:cs="Arial"/>
      <w:szCs w:val="18"/>
      <w:lang w:val="en-US"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BF4E19"/>
    <w:rPr>
      <w:rFonts w:ascii="Arial" w:eastAsia="Times New Roman" w:hAnsi="Arial" w:cs="Arial"/>
      <w:sz w:val="18"/>
      <w:szCs w:val="18"/>
      <w:lang w:val="en-US"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er Char,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er Char Char,Heading 1a Char Char Char Char Char,Draft Char,Table header Char,Draft1 Char,Draft2 Char,Guideline Char,encabezado Char Char Char Char Char Char,Car4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uiPriority w:val="99"/>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FD2CCF"/>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5"/>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6"/>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character" w:customStyle="1" w:styleId="tlid-translation">
    <w:name w:val="tlid-translation"/>
    <w:basedOn w:val="Fontepargpadro"/>
    <w:rsid w:val="006D704B"/>
  </w:style>
  <w:style w:type="character" w:customStyle="1" w:styleId="shorttext">
    <w:name w:val="short_text"/>
    <w:basedOn w:val="Fontepargpadro"/>
    <w:rsid w:val="006D704B"/>
  </w:style>
  <w:style w:type="character" w:customStyle="1" w:styleId="hps">
    <w:name w:val="hps"/>
    <w:basedOn w:val="Fontepargpadro"/>
    <w:rsid w:val="00BE4984"/>
  </w:style>
  <w:style w:type="numbering" w:customStyle="1" w:styleId="Semlista3">
    <w:name w:val="Sem lista3"/>
    <w:next w:val="Semlista"/>
    <w:uiPriority w:val="99"/>
    <w:semiHidden/>
    <w:unhideWhenUsed/>
    <w:rsid w:val="000F60CC"/>
  </w:style>
  <w:style w:type="table" w:customStyle="1" w:styleId="Tabelacomgrade3">
    <w:name w:val="Tabela com grade3"/>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3">
    <w:name w:val="Tabela de Lista 6 Colorida - Ênfase 513"/>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3">
    <w:name w:val="Tabela de Lista 7 Colorida - Ênfase 113"/>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3">
    <w:name w:val="Tabela de Grade 2 - Ênfase 513"/>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3">
    <w:name w:val="Tabela de Grade 6 Colorida - Ênfase 513"/>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3">
    <w:name w:val="Tabela de Lista 2 - Ênfase 513"/>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3">
    <w:name w:val="Tabela de Lista 4 - Ênfase 513"/>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3">
    <w:name w:val="Tabela de Lista 2 - Ênfase 113"/>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2">
    <w:name w:val="Sem lista12"/>
    <w:next w:val="Semlista"/>
    <w:uiPriority w:val="99"/>
    <w:semiHidden/>
    <w:unhideWhenUsed/>
    <w:rsid w:val="000F60CC"/>
  </w:style>
  <w:style w:type="table" w:customStyle="1" w:styleId="Tabelacomgrade12">
    <w:name w:val="Tabela com grade12"/>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4">
    <w:name w:val="Tabela de Grade 2 - Ênfase 514"/>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4">
    <w:name w:val="Tabela de Grade 6 Colorida - Ênfase 514"/>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4">
    <w:name w:val="Tabela de Lista 2 - Ênfase 114"/>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4">
    <w:name w:val="Tabela de Lista 4 - Ênfase 114"/>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4">
    <w:name w:val="Tabela de Lista 7 Colorida - Ênfase 114"/>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4">
    <w:name w:val="Tabela de Lista 4 - Ênfase 514"/>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4">
    <w:name w:val="Tabela de Lista 6 Colorida - Ênfase 514"/>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numbering" w:customStyle="1" w:styleId="Semlista21">
    <w:name w:val="Sem lista21"/>
    <w:next w:val="Semlista"/>
    <w:uiPriority w:val="99"/>
    <w:semiHidden/>
    <w:unhideWhenUsed/>
    <w:rsid w:val="000F60CC"/>
  </w:style>
  <w:style w:type="table" w:customStyle="1" w:styleId="Tabelacomgrade21">
    <w:name w:val="Tabela com grade21"/>
    <w:basedOn w:val="Tabelanormal"/>
    <w:next w:val="Tabelacomgrade"/>
    <w:uiPriority w:val="39"/>
    <w:rsid w:val="000F6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0F60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0F60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1">
    <w:name w:val="Tabela de Lista 6 Colorida - Ênfase 5111"/>
    <w:basedOn w:val="Tabelanormal"/>
    <w:uiPriority w:val="51"/>
    <w:rsid w:val="000F60CC"/>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1">
    <w:name w:val="Tabela de Lista 7 Colorida - Ênfase 1111"/>
    <w:basedOn w:val="Tabelanormal"/>
    <w:uiPriority w:val="52"/>
    <w:rsid w:val="000F60CC"/>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0F60CC"/>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1">
    <w:name w:val="Tabela de Grade 2 - Ênfase 5111"/>
    <w:basedOn w:val="Tabelanormal"/>
    <w:uiPriority w:val="47"/>
    <w:rsid w:val="000F60CC"/>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1">
    <w:name w:val="Tabela de Grade 6 Colorida - Ênfase 5111"/>
    <w:basedOn w:val="Tabelanormal"/>
    <w:uiPriority w:val="51"/>
    <w:rsid w:val="000F60CC"/>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1">
    <w:name w:val="Tabela de Lista 2 - Ênfase 5111"/>
    <w:basedOn w:val="Tabelanormal"/>
    <w:uiPriority w:val="47"/>
    <w:rsid w:val="000F60C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1">
    <w:name w:val="Tabela de Lista 4 - Ênfase 5111"/>
    <w:basedOn w:val="Tabelanormal"/>
    <w:uiPriority w:val="49"/>
    <w:rsid w:val="000F60C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1">
    <w:name w:val="Tabela de Lista 2 - Ênfase 1111"/>
    <w:basedOn w:val="Tabelanormal"/>
    <w:uiPriority w:val="47"/>
    <w:rsid w:val="000F60C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1">
    <w:name w:val="Sem lista111"/>
    <w:next w:val="Semlista"/>
    <w:uiPriority w:val="99"/>
    <w:semiHidden/>
    <w:unhideWhenUsed/>
    <w:rsid w:val="000F60CC"/>
  </w:style>
  <w:style w:type="table" w:customStyle="1" w:styleId="Tabelacomgrade111">
    <w:name w:val="Tabela com grade111"/>
    <w:basedOn w:val="Tabelanormal"/>
    <w:next w:val="Tabelacomgrade"/>
    <w:uiPriority w:val="39"/>
    <w:rsid w:val="000F60C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0"/>
    <w:uiPriority w:val="46"/>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1">
    <w:name w:val="Tabela de Grade 2 - Ênfase 5121"/>
    <w:basedOn w:val="Tabelanormal"/>
    <w:next w:val="TabeladeGrade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1">
    <w:name w:val="Tabela de Grade 6 Colorida - Ênfase 5121"/>
    <w:basedOn w:val="Tabelanormal"/>
    <w:next w:val="TabeladeGrade6Colorida-nfase510"/>
    <w:uiPriority w:val="51"/>
    <w:rsid w:val="000F60CC"/>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1">
    <w:name w:val="Tabela de Lista 2 - Ênfase 1121"/>
    <w:basedOn w:val="Tabelanormal"/>
    <w:next w:val="TabeladeLista2-nfase1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1">
    <w:name w:val="Tabela de Lista 4 - Ênfase 1121"/>
    <w:basedOn w:val="Tabelanormal"/>
    <w:next w:val="TabeladeLista4-nfase1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1">
    <w:name w:val="Tabela de Lista 7 Colorida - Ênfase 1121"/>
    <w:basedOn w:val="Tabelanormal"/>
    <w:next w:val="TabeladeLista7Colorida-nfase110"/>
    <w:uiPriority w:val="52"/>
    <w:rsid w:val="000F60CC"/>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0"/>
    <w:uiPriority w:val="47"/>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1">
    <w:name w:val="Tabela de Lista 4 - Ênfase 5121"/>
    <w:basedOn w:val="Tabelanormal"/>
    <w:next w:val="TabeladeLista4-nfase510"/>
    <w:uiPriority w:val="49"/>
    <w:rsid w:val="000F60CC"/>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6Colorida-nfase5121">
    <w:name w:val="Tabela de Lista 6 Colorida - Ênfase 5121"/>
    <w:basedOn w:val="Tabelanormal"/>
    <w:next w:val="TabeladeLista6Colorida-nfase510"/>
    <w:uiPriority w:val="51"/>
    <w:rsid w:val="000F60CC"/>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SemEspaamento">
    <w:name w:val="No Spacing"/>
    <w:uiPriority w:val="1"/>
    <w:qFormat/>
    <w:rsid w:val="00ED0AD1"/>
    <w:pPr>
      <w:spacing w:after="0" w:line="240" w:lineRule="auto"/>
    </w:pPr>
    <w:rPr>
      <w:rFonts w:eastAsia="MS Mincho"/>
    </w:rPr>
  </w:style>
  <w:style w:type="numbering" w:customStyle="1" w:styleId="Semlista4">
    <w:name w:val="Sem lista4"/>
    <w:next w:val="Semlista"/>
    <w:uiPriority w:val="99"/>
    <w:semiHidden/>
    <w:unhideWhenUsed/>
    <w:rsid w:val="00625BD7"/>
  </w:style>
  <w:style w:type="paragraph" w:styleId="Corpodetexto2">
    <w:name w:val="Body Text 2"/>
    <w:basedOn w:val="Normal"/>
    <w:link w:val="Corpodetexto2Char"/>
    <w:uiPriority w:val="99"/>
    <w:rsid w:val="00625BD7"/>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625BD7"/>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625BD7"/>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625BD7"/>
    <w:rPr>
      <w:rFonts w:ascii="Times" w:eastAsia="Times New Roman" w:hAnsi="Times" w:cs="Times New Roman"/>
      <w:szCs w:val="20"/>
      <w:lang w:eastAsia="pt-BR"/>
    </w:rPr>
  </w:style>
  <w:style w:type="paragraph" w:customStyle="1" w:styleId="Default">
    <w:name w:val="Default"/>
    <w:rsid w:val="00625BD7"/>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625BD7"/>
    <w:pPr>
      <w:spacing w:line="137" w:lineRule="atLeast"/>
    </w:pPr>
    <w:rPr>
      <w:color w:val="auto"/>
    </w:rPr>
  </w:style>
  <w:style w:type="paragraph" w:customStyle="1" w:styleId="bullet1">
    <w:name w:val="bullet 1"/>
    <w:basedOn w:val="Normal"/>
    <w:rsid w:val="00625BD7"/>
    <w:pPr>
      <w:numPr>
        <w:numId w:val="23"/>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625BD7"/>
    <w:rPr>
      <w:rFonts w:ascii="Arial" w:eastAsia="Times New Roman" w:hAnsi="Arial" w:cs="Times New Roman"/>
      <w:kern w:val="20"/>
      <w:sz w:val="20"/>
      <w:szCs w:val="24"/>
      <w:lang w:eastAsia="en-GB"/>
    </w:rPr>
  </w:style>
  <w:style w:type="character" w:customStyle="1" w:styleId="st">
    <w:name w:val="st"/>
    <w:basedOn w:val="Fontepargpadro"/>
    <w:rsid w:val="00625BD7"/>
  </w:style>
  <w:style w:type="paragraph" w:customStyle="1" w:styleId="Padro">
    <w:name w:val="Padrão"/>
    <w:rsid w:val="00625BD7"/>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625BD7"/>
    <w:pPr>
      <w:numPr>
        <w:numId w:val="24"/>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625BD7"/>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625BD7"/>
    <w:rPr>
      <w:rFonts w:ascii="Calibri" w:eastAsia="Calibri" w:hAnsi="Calibri" w:cs="Times New Roman"/>
      <w:sz w:val="20"/>
      <w:szCs w:val="20"/>
    </w:rPr>
  </w:style>
  <w:style w:type="paragraph" w:styleId="NormalWeb">
    <w:name w:val="Normal (Web)"/>
    <w:basedOn w:val="Normal"/>
    <w:uiPriority w:val="99"/>
    <w:semiHidden/>
    <w:unhideWhenUsed/>
    <w:rsid w:val="00625BD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625BD7"/>
    <w:rPr>
      <w:i/>
      <w:iCs/>
    </w:rPr>
  </w:style>
  <w:style w:type="character" w:customStyle="1" w:styleId="pt-br">
    <w:name w:val="pt-br"/>
    <w:basedOn w:val="Fontepargpadro"/>
    <w:rsid w:val="00625BD7"/>
  </w:style>
  <w:style w:type="character" w:styleId="Forte">
    <w:name w:val="Strong"/>
    <w:uiPriority w:val="22"/>
    <w:qFormat/>
    <w:rsid w:val="00625BD7"/>
    <w:rPr>
      <w:b/>
      <w:bCs/>
    </w:rPr>
  </w:style>
  <w:style w:type="table" w:customStyle="1" w:styleId="TabelaSimples21">
    <w:name w:val="Tabela Simples 21"/>
    <w:basedOn w:val="Tabelanormal"/>
    <w:uiPriority w:val="42"/>
    <w:rsid w:val="00625BD7"/>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625BD7"/>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625BD7"/>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625BD7"/>
    <w:rPr>
      <w:rFonts w:ascii="Arial" w:eastAsia="Times New Roman" w:hAnsi="Arial" w:cs="Times New Roman"/>
      <w:sz w:val="18"/>
      <w:szCs w:val="18"/>
      <w:lang w:eastAsia="pt-BR"/>
    </w:rPr>
  </w:style>
  <w:style w:type="paragraph" w:customStyle="1" w:styleId="Textodenotadefim1">
    <w:name w:val="Texto de nota de fim1"/>
    <w:basedOn w:val="Normal"/>
    <w:next w:val="Textodenotadefim"/>
    <w:link w:val="TextodenotadefimChar"/>
    <w:uiPriority w:val="99"/>
    <w:semiHidden/>
    <w:unhideWhenUsed/>
    <w:rsid w:val="00625BD7"/>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1"/>
    <w:uiPriority w:val="99"/>
    <w:semiHidden/>
    <w:rsid w:val="00625BD7"/>
    <w:rPr>
      <w:rFonts w:eastAsia="MS Mincho"/>
      <w:sz w:val="20"/>
      <w:szCs w:val="20"/>
    </w:rPr>
  </w:style>
  <w:style w:type="character" w:styleId="Refdenotadefim">
    <w:name w:val="endnote reference"/>
    <w:basedOn w:val="Fontepargpadro"/>
    <w:uiPriority w:val="99"/>
    <w:semiHidden/>
    <w:unhideWhenUsed/>
    <w:rsid w:val="00625BD7"/>
    <w:rPr>
      <w:vertAlign w:val="superscript"/>
    </w:rPr>
  </w:style>
  <w:style w:type="character" w:customStyle="1" w:styleId="translation">
    <w:name w:val="translation"/>
    <w:rsid w:val="00625BD7"/>
  </w:style>
  <w:style w:type="paragraph" w:styleId="Textodenotadefim">
    <w:name w:val="endnote text"/>
    <w:basedOn w:val="Normal"/>
    <w:link w:val="TextodenotadefimChar1"/>
    <w:uiPriority w:val="99"/>
    <w:semiHidden/>
    <w:unhideWhenUsed/>
    <w:rsid w:val="00625BD7"/>
    <w:pPr>
      <w:spacing w:after="0" w:line="240" w:lineRule="auto"/>
    </w:pPr>
    <w:rPr>
      <w:sz w:val="20"/>
      <w:szCs w:val="20"/>
    </w:rPr>
  </w:style>
  <w:style w:type="character" w:customStyle="1" w:styleId="TextodenotadefimChar1">
    <w:name w:val="Texto de nota de fim Char1"/>
    <w:basedOn w:val="Fontepargpadro"/>
    <w:link w:val="Textodenotadefim"/>
    <w:uiPriority w:val="99"/>
    <w:semiHidden/>
    <w:rsid w:val="00625BD7"/>
    <w:rPr>
      <w:rFonts w:ascii="Arial" w:hAnsi="Arial"/>
      <w:sz w:val="20"/>
      <w:szCs w:val="20"/>
    </w:rPr>
  </w:style>
  <w:style w:type="paragraph" w:styleId="Pr-formataoHTML">
    <w:name w:val="HTML Preformatted"/>
    <w:basedOn w:val="Normal"/>
    <w:link w:val="Pr-formataoHTMLChar"/>
    <w:uiPriority w:val="99"/>
    <w:semiHidden/>
    <w:unhideWhenUsed/>
    <w:rsid w:val="0085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850B55"/>
    <w:rPr>
      <w:rFonts w:ascii="Courier New" w:eastAsia="Times New Roman" w:hAnsi="Courier New" w:cs="Courier New"/>
      <w:sz w:val="20"/>
      <w:szCs w:val="20"/>
      <w:lang w:eastAsia="pt-BR"/>
    </w:rPr>
  </w:style>
  <w:style w:type="paragraph" w:customStyle="1" w:styleId="Normal1">
    <w:name w:val="Normal 1"/>
    <w:basedOn w:val="Normal"/>
    <w:rsid w:val="008121B6"/>
    <w:pPr>
      <w:spacing w:after="240" w:line="280" w:lineRule="atLeast"/>
      <w:ind w:left="454"/>
      <w:jc w:val="both"/>
    </w:pPr>
    <w:rPr>
      <w:rFonts w:ascii="Times New Roman" w:eastAsia="SimSun" w:hAnsi="Times New Roman" w:cs="Times New Roman"/>
      <w:sz w:val="24"/>
      <w:szCs w:val="24"/>
      <w:lang w:val="en-US"/>
    </w:rPr>
  </w:style>
  <w:style w:type="paragraph" w:customStyle="1" w:styleId="Parecer">
    <w:name w:val="Parecer"/>
    <w:basedOn w:val="Normal"/>
    <w:rsid w:val="008121B6"/>
    <w:pPr>
      <w:numPr>
        <w:numId w:val="31"/>
      </w:numPr>
      <w:spacing w:after="240" w:line="280" w:lineRule="atLeast"/>
    </w:pPr>
    <w:rPr>
      <w:rFonts w:ascii="Times New Roman" w:eastAsia="SimSun" w:hAnsi="Times New Roman" w:cs="Times New Roman"/>
      <w:sz w:val="24"/>
      <w:szCs w:val="24"/>
      <w:lang w:val="en-US"/>
    </w:rPr>
  </w:style>
  <w:style w:type="paragraph" w:customStyle="1" w:styleId="DTT">
    <w:name w:val="DTT"/>
    <w:basedOn w:val="Descriodotrabalho"/>
    <w:rsid w:val="008121B6"/>
    <w:pPr>
      <w:spacing w:line="240" w:lineRule="auto"/>
    </w:pPr>
    <w:rPr>
      <w:i w:val="0"/>
      <w:sz w:val="18"/>
    </w:rPr>
  </w:style>
  <w:style w:type="paragraph" w:customStyle="1" w:styleId="Descriodotrabalho">
    <w:name w:val="Descrição do trabalho"/>
    <w:basedOn w:val="Normal"/>
    <w:rsid w:val="008121B6"/>
    <w:pPr>
      <w:spacing w:after="0" w:line="280" w:lineRule="atLeast"/>
    </w:pPr>
    <w:rPr>
      <w:rFonts w:ascii="Univers" w:eastAsia="SimSun" w:hAnsi="Univers" w:cs="Times New Roman"/>
      <w:i/>
      <w:sz w:val="24"/>
      <w:szCs w:val="20"/>
      <w:lang w:val="en-US"/>
    </w:rPr>
  </w:style>
  <w:style w:type="table" w:customStyle="1" w:styleId="TableGrid3">
    <w:name w:val="Table Grid3"/>
    <w:basedOn w:val="Tabelanormal"/>
    <w:next w:val="Tabelacomgrade"/>
    <w:uiPriority w:val="59"/>
    <w:rsid w:val="008121B6"/>
    <w:pPr>
      <w:spacing w:after="0" w:line="240" w:lineRule="auto"/>
    </w:pPr>
    <w:rPr>
      <w:lang w:val="en-GB"/>
    </w:rPr>
    <w:tblPr/>
  </w:style>
  <w:style w:type="paragraph" w:customStyle="1" w:styleId="filename">
    <w:name w:val="filename"/>
    <w:basedOn w:val="Cabealho"/>
    <w:link w:val="filenameChar"/>
    <w:autoRedefine/>
    <w:qFormat/>
    <w:rsid w:val="008121B6"/>
    <w:pPr>
      <w:tabs>
        <w:tab w:val="clear" w:pos="4252"/>
        <w:tab w:val="clear" w:pos="8504"/>
        <w:tab w:val="center" w:pos="4320"/>
        <w:tab w:val="right" w:pos="8640"/>
      </w:tabs>
      <w:jc w:val="both"/>
    </w:pPr>
    <w:rPr>
      <w:rFonts w:asciiTheme="minorHAnsi" w:eastAsia="Times New Roman" w:hAnsiTheme="minorHAnsi" w:cstheme="minorHAnsi"/>
      <w:noProof/>
      <w:sz w:val="10"/>
      <w:szCs w:val="10"/>
    </w:rPr>
  </w:style>
  <w:style w:type="character" w:customStyle="1" w:styleId="filenameChar">
    <w:name w:val="filename Char"/>
    <w:link w:val="filename"/>
    <w:rsid w:val="008121B6"/>
    <w:rPr>
      <w:rFonts w:eastAsia="Times New Roman" w:cstheme="minorHAnsi"/>
      <w:noProof/>
      <w:sz w:val="10"/>
      <w:szCs w:val="10"/>
    </w:rPr>
  </w:style>
  <w:style w:type="paragraph" w:customStyle="1" w:styleId="P68B1DB1-Normal2">
    <w:name w:val="P68B1DB1-Normal2"/>
    <w:basedOn w:val="Normal"/>
    <w:rsid w:val="004F0411"/>
    <w:pPr>
      <w:spacing w:after="200" w:line="276" w:lineRule="auto"/>
    </w:pPr>
    <w:rPr>
      <w:rFonts w:eastAsia="MS Mincho" w:cs="Arial"/>
      <w:szCs w:val="20"/>
      <w:lang w:eastAsia="pt-BR"/>
    </w:rPr>
  </w:style>
  <w:style w:type="paragraph" w:customStyle="1" w:styleId="P68B1DB1-05-Textonormal3">
    <w:name w:val="P68B1DB1-05-Textonormal3"/>
    <w:basedOn w:val="05-Textonormal"/>
    <w:rsid w:val="004F0411"/>
    <w:rPr>
      <w:rFonts w:cs="Arial"/>
      <w:spacing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3.xml"/><Relationship Id="rId26" Type="http://schemas.openxmlformats.org/officeDocument/2006/relationships/footer" Target="footer6.xml"/><Relationship Id="rId39" Type="http://schemas.openxmlformats.org/officeDocument/2006/relationships/header" Target="header19.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5.xml"/><Relationship Id="rId28" Type="http://schemas.openxmlformats.org/officeDocument/2006/relationships/header" Target="header13.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footer" Target="footer9.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10.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7.xml"/><Relationship Id="rId25" Type="http://schemas.openxmlformats.org/officeDocument/2006/relationships/header" Target="header12.xml"/><Relationship Id="rId33" Type="http://schemas.openxmlformats.org/officeDocument/2006/relationships/footer" Target="footer10.xml"/><Relationship Id="rId38" Type="http://schemas.openxmlformats.org/officeDocument/2006/relationships/footer" Target="footer12.xml"/><Relationship Id="rId20" Type="http://schemas.openxmlformats.org/officeDocument/2006/relationships/header" Target="header9.xml"/><Relationship Id="rId41" Type="http://schemas.openxmlformats.org/officeDocument/2006/relationships/footer" Target="footer1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4.xml.rels><?xml version="1.0" encoding="UTF-8" standalone="yes"?>
<Relationships xmlns="http://schemas.openxmlformats.org/package/2006/relationships"><Relationship Id="rId1" Type="http://schemas.openxmlformats.org/officeDocument/2006/relationships/image" Target="media/image4.png"/></Relationships>
</file>

<file path=word/_rels/header15.xml.rels><?xml version="1.0" encoding="UTF-8" standalone="yes"?>
<Relationships xmlns="http://schemas.openxmlformats.org/package/2006/relationships"><Relationship Id="rId3" Type="http://schemas.openxmlformats.org/officeDocument/2006/relationships/hyperlink" Target="http://www.deloitte.com.br" TargetMode="External"/><Relationship Id="rId2" Type="http://schemas.openxmlformats.org/officeDocument/2006/relationships/image" Target="media/image5.gif"/><Relationship Id="rId1" Type="http://schemas.openxmlformats.org/officeDocument/2006/relationships/hyperlink" Target="http://www.deloitte.com.br" TargetMode="External"/><Relationship Id="rId4" Type="http://schemas.openxmlformats.org/officeDocument/2006/relationships/image" Target="media/image6.gif"/></Relationships>
</file>

<file path=word/_rels/header18.xml.rels><?xml version="1.0" encoding="UTF-8" standalone="yes"?>
<Relationships xmlns="http://schemas.openxmlformats.org/package/2006/relationships"><Relationship Id="rId1" Type="http://schemas.openxmlformats.org/officeDocument/2006/relationships/image" Target="media/image3.png"/></Relationships>
</file>

<file path=word/_rels/header20.xml.rels><?xml version="1.0" encoding="UTF-8" standalone="yes"?>
<Relationships xmlns="http://schemas.openxmlformats.org/package/2006/relationships"><Relationship Id="rId1" Type="http://schemas.openxmlformats.org/officeDocument/2006/relationships/image" Target="media/image2.jpeg"/></Relationships>
</file>

<file path=word/_rels/header2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9DD16"/>
        </a:solidFill>
        <a:ln w="12700" cap="flat" cmpd="sng" algn="ctr">
          <a:noFill/>
          <a:prstDash val="solid"/>
          <a:miter lim="800000"/>
        </a:ln>
        <a:effectLst/>
      </a:spPr>
      <a:bodyPr anchor="ct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07214-385A-43BD-88DC-6A3E912A8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5531</TotalTime>
  <Pages>68</Pages>
  <Words>29445</Words>
  <Characters>159004</Characters>
  <Application>Microsoft Office Word</Application>
  <DocSecurity>0</DocSecurity>
  <Lines>1325</Lines>
  <Paragraphs>376</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188073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Edmar de Alencar Silva Silva</cp:lastModifiedBy>
  <cp:revision>853</cp:revision>
  <cp:lastPrinted>2021-11-06T00:02:00Z</cp:lastPrinted>
  <dcterms:created xsi:type="dcterms:W3CDTF">2020-02-06T19:06:00Z</dcterms:created>
  <dcterms:modified xsi:type="dcterms:W3CDTF">2021-11-06T00:08:00Z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Enabled">
    <vt:lpwstr>true</vt:lpwstr>
  </property>
  <property fmtid="{D5CDD505-2E9C-101B-9397-08002B2CF9AE}" pid="3" name="MSIP_Label_bdc767d2-732a-4924-9cd7-80a15a296575_SetDate">
    <vt:lpwstr>2021-11-06T00:12:35Z</vt:lpwstr>
  </property>
  <property fmtid="{D5CDD505-2E9C-101B-9397-08002B2CF9AE}" pid="4" name="MSIP_Label_bdc767d2-732a-4924-9cd7-80a15a296575_Method">
    <vt:lpwstr>Privileged</vt:lpwstr>
  </property>
  <property fmtid="{D5CDD505-2E9C-101B-9397-08002B2CF9AE}" pid="5" name="MSIP_Label_bdc767d2-732a-4924-9cd7-80a15a296575_Name">
    <vt:lpwstr>bdc767d2-732a-4924-9cd7-80a15a296575</vt:lpwstr>
  </property>
  <property fmtid="{D5CDD505-2E9C-101B-9397-08002B2CF9AE}" pid="6" name="MSIP_Label_bdc767d2-732a-4924-9cd7-80a15a296575_SiteId">
    <vt:lpwstr>ea0c2907-38d2-4181-8750-b0b190b60443</vt:lpwstr>
  </property>
  <property fmtid="{D5CDD505-2E9C-101B-9397-08002B2CF9AE}" pid="7" name="MSIP_Label_bdc767d2-732a-4924-9cd7-80a15a296575_ActionId">
    <vt:lpwstr>64648dcc-b716-47f8-b6b8-950292d0d48c</vt:lpwstr>
  </property>
  <property fmtid="{D5CDD505-2E9C-101B-9397-08002B2CF9AE}" pid="8" name="MSIP_Label_bdc767d2-732a-4924-9cd7-80a15a296575_ContentBits">
    <vt:lpwstr>0</vt:lpwstr>
  </property>
</Properties>
</file>